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3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40.xml" ContentType="application/vnd.openxmlformats-officedocument.wordprocessingml.footer+xml"/>
  <Override PartName="/word/commentsIds.xml" ContentType="application/vnd.openxmlformats-officedocument.wordprocessingml.commentsIds+xml"/>
  <Default Extension="png" ContentType="image/png"/>
  <Override PartName="/word/header19.xml" ContentType="application/vnd.openxmlformats-officedocument.wordprocessingml.header+xml"/>
  <Override PartName="/word/header37.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26.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footer3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Default Extension="rels" ContentType="application/vnd.openxmlformats-package.relationships+xml"/>
  <Override PartName="/word/footer28.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customXml/itemProps4.xml" ContentType="application/vnd.openxmlformats-officedocument.customXmlProperties+xml"/>
  <Override PartName="/word/header28.xml" ContentType="application/vnd.openxmlformats-officedocument.wordprocessingml.header+xml"/>
  <Override PartName="/word/commentsExtensible.xml" ContentType="application/vnd.openxmlformats-officedocument.wordprocessingml.commentsExtensible+xml"/>
  <Override PartName="/word/header17.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472FF0A" w14:textId="77777777" w:rsidTr="00F010CC">
        <w:trPr>
          <w:trHeight w:val="720"/>
        </w:trPr>
        <w:tc>
          <w:tcPr>
            <w:tcW w:w="5490" w:type="dxa"/>
            <w:gridSpan w:val="2"/>
            <w:tcBorders>
              <w:bottom w:val="single" w:sz="18" w:space="0" w:color="auto"/>
            </w:tcBorders>
          </w:tcPr>
          <w:p w14:paraId="0230676B" w14:textId="77777777" w:rsidR="00C15867" w:rsidRPr="009B0D30" w:rsidRDefault="00C15867" w:rsidP="00F010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5FC2062" w14:textId="77777777" w:rsidR="00C15867" w:rsidRPr="009B0D30" w:rsidRDefault="00C15867" w:rsidP="00F010CC">
            <w:pPr>
              <w:jc w:val="right"/>
              <w:rPr>
                <w:sz w:val="52"/>
                <w:szCs w:val="52"/>
              </w:rPr>
            </w:pPr>
            <w:r w:rsidRPr="009B0D30">
              <w:rPr>
                <w:rFonts w:ascii="Univers Bold" w:hAnsi="Univers Bold"/>
                <w:b/>
                <w:sz w:val="72"/>
              </w:rPr>
              <w:t>EP</w:t>
            </w:r>
          </w:p>
        </w:tc>
      </w:tr>
      <w:tr w:rsidR="00C15867" w:rsidRPr="009B0D30" w14:paraId="112B0884" w14:textId="77777777" w:rsidTr="00F010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AEC5EC" w14:textId="77777777" w:rsidR="00C15867" w:rsidRPr="009B0D30" w:rsidRDefault="00E52838" w:rsidP="00F010CC">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353900CA" wp14:editId="66E0216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F5FE4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DEBDDC8" w14:textId="77777777" w:rsidR="00C15867" w:rsidRPr="009B0D30" w:rsidRDefault="00C15867" w:rsidP="00F010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CA7FC79" w14:textId="77777777" w:rsidR="00C15867" w:rsidRPr="009B0D30" w:rsidRDefault="00C15867" w:rsidP="00F010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38D9E59" w14:textId="77777777" w:rsidR="00C15867" w:rsidRPr="009B0D30" w:rsidRDefault="00C15867" w:rsidP="00F010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B00A7DB" w14:textId="77777777" w:rsidR="00C15867" w:rsidRPr="009B0D30" w:rsidRDefault="00C15867" w:rsidP="00F010CC">
            <w:pPr>
              <w:spacing w:before="720"/>
              <w:ind w:left="158"/>
            </w:pPr>
          </w:p>
        </w:tc>
        <w:tc>
          <w:tcPr>
            <w:tcW w:w="4590" w:type="dxa"/>
            <w:tcBorders>
              <w:top w:val="nil"/>
              <w:left w:val="nil"/>
              <w:bottom w:val="single" w:sz="36" w:space="0" w:color="auto"/>
              <w:right w:val="nil"/>
            </w:tcBorders>
          </w:tcPr>
          <w:p w14:paraId="73344922" w14:textId="77777777" w:rsidR="00C15867" w:rsidRPr="009B0D30" w:rsidRDefault="00C15867" w:rsidP="00F010CC">
            <w:r w:rsidRPr="009B0D30">
              <w:t>Distr.</w:t>
            </w:r>
          </w:p>
          <w:p w14:paraId="37E68F9E" w14:textId="77777777" w:rsidR="00923540" w:rsidRPr="009B0D30" w:rsidRDefault="00923540" w:rsidP="00923540">
            <w:r w:rsidRPr="009B0D30">
              <w:t>GENERAL</w:t>
            </w:r>
          </w:p>
          <w:p w14:paraId="23207A64" w14:textId="77777777" w:rsidR="00C15867" w:rsidRPr="009B0D30" w:rsidRDefault="00C15867" w:rsidP="00F010CC"/>
          <w:p w14:paraId="30040793" w14:textId="77777777" w:rsidR="00C15867" w:rsidRPr="009B0D30" w:rsidRDefault="00C15867" w:rsidP="00F010CC"/>
          <w:p w14:paraId="25A3638D" w14:textId="0C417D57" w:rsidR="00C15867" w:rsidRPr="009B0D30" w:rsidRDefault="00341FC9" w:rsidP="00F010CC">
            <w:r>
              <w:fldChar w:fldCharType="begin"/>
            </w:r>
            <w:r>
              <w:instrText xml:space="preserve"> DOCPROPERTY "Document number"  \* MERGEFORMAT </w:instrText>
            </w:r>
            <w:r>
              <w:fldChar w:fldCharType="separate"/>
            </w:r>
            <w:r w:rsidR="00332249">
              <w:t>UNEP/OzL.Pro/ExCom/88/43</w:t>
            </w:r>
            <w:r>
              <w:fldChar w:fldCharType="end"/>
            </w:r>
          </w:p>
          <w:p w14:paraId="082EE733" w14:textId="066FBDEA" w:rsidR="00C15867" w:rsidRPr="009B0D30" w:rsidRDefault="00BC2495" w:rsidP="00F010CC">
            <w:r w:rsidRPr="009B0D30">
              <w:fldChar w:fldCharType="begin"/>
            </w:r>
            <w:r w:rsidR="00851352" w:rsidRPr="009B0D30">
              <w:instrText xml:space="preserve"> DOCPROPERTY "Revision date" \@ "d MMMM YYYY"  \* MERGEFORMAT </w:instrText>
            </w:r>
            <w:r w:rsidRPr="009B0D30">
              <w:fldChar w:fldCharType="separate"/>
            </w:r>
            <w:r w:rsidR="00FF3E5F">
              <w:t>7 November 2021</w:t>
            </w:r>
            <w:r w:rsidRPr="009B0D30">
              <w:fldChar w:fldCharType="end"/>
            </w:r>
          </w:p>
          <w:p w14:paraId="0A68543D" w14:textId="77777777" w:rsidR="00C15867" w:rsidRPr="009B0D30" w:rsidRDefault="00C15867" w:rsidP="00F010CC">
            <w:pPr>
              <w:rPr>
                <w:caps/>
              </w:rPr>
            </w:pPr>
          </w:p>
          <w:p w14:paraId="5F74714A" w14:textId="77777777" w:rsidR="00C15867" w:rsidRPr="009B0D30" w:rsidRDefault="00C15867" w:rsidP="00F010CC">
            <w:r w:rsidRPr="009B0D30">
              <w:t>ORIGINAL: ENGLISH</w:t>
            </w:r>
          </w:p>
        </w:tc>
      </w:tr>
    </w:tbl>
    <w:p w14:paraId="3AF26142"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7F89E861"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68A4D569" w14:textId="77777777" w:rsidR="00066CE8" w:rsidRPr="009B0D30" w:rsidRDefault="00066CE8" w:rsidP="00F010CC">
      <w:pPr>
        <w:jc w:val="center"/>
      </w:pPr>
    </w:p>
    <w:p w14:paraId="169C06DF" w14:textId="77777777" w:rsidR="00F010CC" w:rsidRDefault="00F010CC" w:rsidP="00F010CC">
      <w:pPr>
        <w:jc w:val="center"/>
      </w:pPr>
    </w:p>
    <w:p w14:paraId="7AC057CC" w14:textId="3EFFDE22" w:rsidR="00F010CC" w:rsidRPr="005C0895" w:rsidRDefault="00F010CC" w:rsidP="00F010CC">
      <w:pPr>
        <w:pStyle w:val="Title1"/>
        <w:rPr>
          <w:lang w:val="en-CA"/>
        </w:rPr>
      </w:pPr>
      <w:r w:rsidRPr="005C0895">
        <w:rPr>
          <w:lang w:val="en-CA"/>
        </w:rPr>
        <w:t>PROJECT PROPOSAL</w:t>
      </w:r>
      <w:r w:rsidR="00632FC0">
        <w:rPr>
          <w:lang w:val="en-CA"/>
        </w:rPr>
        <w:t>s</w:t>
      </w:r>
      <w:r w:rsidRPr="005C0895">
        <w:rPr>
          <w:lang w:val="en-CA"/>
        </w:rPr>
        <w:t>: CHINA</w:t>
      </w:r>
    </w:p>
    <w:p w14:paraId="3FF5358E" w14:textId="77777777" w:rsidR="00F010CC" w:rsidRPr="005C0895" w:rsidRDefault="00F010CC" w:rsidP="00F010CC">
      <w:pPr>
        <w:jc w:val="center"/>
      </w:pPr>
    </w:p>
    <w:p w14:paraId="3D145995" w14:textId="00657177" w:rsidR="00F010CC" w:rsidRPr="005C0895" w:rsidRDefault="00F010CC" w:rsidP="00F010CC">
      <w:pPr>
        <w:ind w:firstLine="720"/>
      </w:pPr>
      <w:r w:rsidRPr="005C0895">
        <w:t>This document consists of the comments and recommendation of the Fund Secretariat on the following project proposal</w:t>
      </w:r>
      <w:r w:rsidR="00632FC0">
        <w:t>s</w:t>
      </w:r>
      <w:r w:rsidRPr="005C0895">
        <w:t>:</w:t>
      </w:r>
    </w:p>
    <w:p w14:paraId="50BD9087" w14:textId="77777777" w:rsidR="00F010CC" w:rsidRPr="005C0895" w:rsidRDefault="00F010CC" w:rsidP="00F010CC"/>
    <w:p w14:paraId="135E7E5C" w14:textId="77777777" w:rsidR="00F010CC" w:rsidRDefault="00F010CC" w:rsidP="00F010CC">
      <w:pPr>
        <w:rPr>
          <w:u w:val="single"/>
        </w:rPr>
      </w:pPr>
      <w:r w:rsidRPr="005C0895">
        <w:rPr>
          <w:u w:val="single"/>
        </w:rPr>
        <w:t>Phase-out</w:t>
      </w:r>
    </w:p>
    <w:p w14:paraId="2B2257CE" w14:textId="77777777" w:rsidR="00F010CC" w:rsidRPr="009A27A7" w:rsidRDefault="00F010CC" w:rsidP="00F010CC">
      <w:pPr>
        <w:rPr>
          <w:u w:val="single"/>
        </w:rPr>
      </w:pPr>
    </w:p>
    <w:tbl>
      <w:tblPr>
        <w:tblStyle w:val="TableGrid"/>
        <w:tblW w:w="5148" w:type="pct"/>
        <w:tblLook w:val="04A0" w:firstRow="1" w:lastRow="0" w:firstColumn="1" w:lastColumn="0" w:noHBand="0" w:noVBand="1"/>
      </w:tblPr>
      <w:tblGrid>
        <w:gridCol w:w="846"/>
        <w:gridCol w:w="5110"/>
        <w:gridCol w:w="3681"/>
      </w:tblGrid>
      <w:tr w:rsidR="00F010CC" w:rsidRPr="005C0895" w14:paraId="3AFBB6FB" w14:textId="77777777" w:rsidTr="005A18BE">
        <w:trPr>
          <w:trHeight w:val="246"/>
        </w:trPr>
        <w:tc>
          <w:tcPr>
            <w:tcW w:w="439" w:type="pct"/>
            <w:tcBorders>
              <w:top w:val="nil"/>
              <w:left w:val="nil"/>
              <w:bottom w:val="nil"/>
              <w:right w:val="nil"/>
            </w:tcBorders>
          </w:tcPr>
          <w:p w14:paraId="5F8F3F25" w14:textId="77777777" w:rsidR="00F010CC" w:rsidRPr="005C0895" w:rsidRDefault="00F010CC" w:rsidP="00895E40">
            <w:pPr>
              <w:pStyle w:val="ListParagraph"/>
              <w:numPr>
                <w:ilvl w:val="0"/>
                <w:numId w:val="9"/>
              </w:numPr>
              <w:ind w:left="31" w:right="28" w:firstLine="0"/>
              <w:jc w:val="left"/>
            </w:pPr>
          </w:p>
        </w:tc>
        <w:tc>
          <w:tcPr>
            <w:tcW w:w="2651" w:type="pct"/>
            <w:tcBorders>
              <w:top w:val="nil"/>
              <w:left w:val="nil"/>
              <w:bottom w:val="nil"/>
              <w:right w:val="nil"/>
            </w:tcBorders>
          </w:tcPr>
          <w:p w14:paraId="157648F5" w14:textId="4B73F860" w:rsidR="00F010CC" w:rsidRDefault="00F010CC" w:rsidP="00F010CC">
            <w:pPr>
              <w:jc w:val="left"/>
            </w:pPr>
            <w:r w:rsidRPr="008D55FC">
              <w:t>HCFC pha</w:t>
            </w:r>
            <w:r>
              <w:t>se-out management plan (s</w:t>
            </w:r>
            <w:r w:rsidR="0017738E">
              <w:t>tage I</w:t>
            </w:r>
            <w:r w:rsidRPr="008D55FC">
              <w:t>)</w:t>
            </w:r>
            <w:r>
              <w:t xml:space="preserve"> –</w:t>
            </w:r>
            <w:r w:rsidRPr="008D55FC">
              <w:t xml:space="preserve"> </w:t>
            </w:r>
            <w:r w:rsidR="005E1B78">
              <w:t>p</w:t>
            </w:r>
            <w:r w:rsidR="005E1B78" w:rsidRPr="005E1B78">
              <w:t>rogress report on the room air-conditioning sector plan</w:t>
            </w:r>
            <w:r>
              <w:t xml:space="preserve"> </w:t>
            </w:r>
          </w:p>
          <w:p w14:paraId="75D9A2A9" w14:textId="77777777" w:rsidR="00F010CC" w:rsidRPr="005C0895" w:rsidRDefault="00F010CC" w:rsidP="00F010CC">
            <w:pPr>
              <w:jc w:val="left"/>
            </w:pPr>
          </w:p>
        </w:tc>
        <w:tc>
          <w:tcPr>
            <w:tcW w:w="1910" w:type="pct"/>
            <w:tcBorders>
              <w:top w:val="nil"/>
              <w:left w:val="nil"/>
              <w:bottom w:val="nil"/>
              <w:right w:val="nil"/>
            </w:tcBorders>
          </w:tcPr>
          <w:p w14:paraId="39422E6C" w14:textId="3CAA2B63" w:rsidR="00F010CC" w:rsidRPr="005C0895" w:rsidRDefault="00F010CC" w:rsidP="00F010CC">
            <w:pPr>
              <w:jc w:val="right"/>
            </w:pPr>
            <w:r w:rsidRPr="002832BF">
              <w:t>UNIDO</w:t>
            </w:r>
          </w:p>
        </w:tc>
        <w:bookmarkStart w:id="0" w:name="_GoBack"/>
        <w:bookmarkEnd w:id="0"/>
      </w:tr>
      <w:tr w:rsidR="00F010CC" w:rsidRPr="005C0895" w14:paraId="75C61091" w14:textId="77777777" w:rsidTr="005A18BE">
        <w:trPr>
          <w:trHeight w:val="246"/>
        </w:trPr>
        <w:tc>
          <w:tcPr>
            <w:tcW w:w="439" w:type="pct"/>
            <w:tcBorders>
              <w:top w:val="nil"/>
              <w:left w:val="nil"/>
              <w:bottom w:val="nil"/>
              <w:right w:val="nil"/>
            </w:tcBorders>
          </w:tcPr>
          <w:p w14:paraId="65A79B8A" w14:textId="77777777" w:rsidR="00F010CC" w:rsidRPr="005C0895" w:rsidRDefault="00F010CC" w:rsidP="00895E40">
            <w:pPr>
              <w:pStyle w:val="ListParagraph"/>
              <w:numPr>
                <w:ilvl w:val="0"/>
                <w:numId w:val="9"/>
              </w:numPr>
              <w:ind w:left="31" w:right="28" w:firstLine="0"/>
              <w:jc w:val="left"/>
            </w:pPr>
          </w:p>
        </w:tc>
        <w:tc>
          <w:tcPr>
            <w:tcW w:w="2651" w:type="pct"/>
            <w:tcBorders>
              <w:top w:val="nil"/>
              <w:left w:val="nil"/>
              <w:bottom w:val="nil"/>
              <w:right w:val="nil"/>
            </w:tcBorders>
          </w:tcPr>
          <w:p w14:paraId="6A06ED99" w14:textId="408417B6" w:rsidR="00F010CC" w:rsidRDefault="00F010CC" w:rsidP="00F010CC">
            <w:pPr>
              <w:jc w:val="left"/>
            </w:pPr>
            <w:r w:rsidRPr="008D55FC">
              <w:t>HCFC phase-out management plan (s</w:t>
            </w:r>
            <w:r w:rsidR="0017738E">
              <w:t>tage I</w:t>
            </w:r>
            <w:r w:rsidRPr="008D55FC">
              <w:t>I):</w:t>
            </w:r>
          </w:p>
          <w:p w14:paraId="26D5F913" w14:textId="77777777" w:rsidR="00F010CC" w:rsidRPr="008D55FC" w:rsidRDefault="00F010CC" w:rsidP="00F010CC">
            <w:pPr>
              <w:jc w:val="left"/>
            </w:pPr>
          </w:p>
          <w:p w14:paraId="79C1165B" w14:textId="77777777" w:rsidR="00F010CC" w:rsidRPr="002832BF" w:rsidRDefault="00F010CC" w:rsidP="00F010CC">
            <w:pPr>
              <w:jc w:val="right"/>
              <w:rPr>
                <w:lang w:val="en-GB"/>
              </w:rPr>
            </w:pPr>
          </w:p>
        </w:tc>
        <w:tc>
          <w:tcPr>
            <w:tcW w:w="1910" w:type="pct"/>
            <w:tcBorders>
              <w:top w:val="nil"/>
              <w:left w:val="nil"/>
              <w:bottom w:val="nil"/>
              <w:right w:val="nil"/>
            </w:tcBorders>
          </w:tcPr>
          <w:p w14:paraId="7F8393B2" w14:textId="7A5DCB3D" w:rsidR="00F010CC" w:rsidRPr="005C0895" w:rsidRDefault="00F010CC" w:rsidP="00F010CC">
            <w:pPr>
              <w:spacing w:before="20"/>
              <w:jc w:val="right"/>
            </w:pPr>
            <w:r w:rsidRPr="008D55FC">
              <w:t>UNDP, UNEP, UNIDO, World Bank,</w:t>
            </w:r>
            <w:r>
              <w:t xml:space="preserve"> </w:t>
            </w:r>
            <w:r w:rsidR="00632FC0">
              <w:t xml:space="preserve">Austria, </w:t>
            </w:r>
            <w:r w:rsidRPr="002C3FEF">
              <w:t xml:space="preserve">Germany, Italy </w:t>
            </w:r>
            <w:r w:rsidRPr="008D55FC">
              <w:t>and Japan</w:t>
            </w:r>
          </w:p>
        </w:tc>
      </w:tr>
      <w:tr w:rsidR="00F010CC" w:rsidRPr="005C0895" w14:paraId="53910937" w14:textId="77777777" w:rsidTr="005A18BE">
        <w:trPr>
          <w:trHeight w:val="246"/>
        </w:trPr>
        <w:tc>
          <w:tcPr>
            <w:tcW w:w="439" w:type="pct"/>
            <w:tcBorders>
              <w:top w:val="nil"/>
              <w:left w:val="nil"/>
              <w:bottom w:val="nil"/>
              <w:right w:val="nil"/>
            </w:tcBorders>
          </w:tcPr>
          <w:p w14:paraId="4A768316" w14:textId="77777777" w:rsidR="00F010CC" w:rsidRPr="005C0895" w:rsidRDefault="00F010CC" w:rsidP="00F010CC">
            <w:pPr>
              <w:pStyle w:val="ListParagraph"/>
              <w:ind w:left="360"/>
              <w:jc w:val="left"/>
            </w:pPr>
          </w:p>
        </w:tc>
        <w:tc>
          <w:tcPr>
            <w:tcW w:w="2651" w:type="pct"/>
            <w:tcBorders>
              <w:top w:val="nil"/>
              <w:left w:val="nil"/>
              <w:bottom w:val="nil"/>
              <w:right w:val="nil"/>
            </w:tcBorders>
          </w:tcPr>
          <w:p w14:paraId="3F8FB8EF" w14:textId="77777777" w:rsidR="00F010CC" w:rsidRDefault="00F010CC" w:rsidP="00F010CC">
            <w:pPr>
              <w:jc w:val="left"/>
            </w:pPr>
            <w:r w:rsidRPr="00173D4F">
              <w:t>Extruded polystyrene foam sector plan – fourth</w:t>
            </w:r>
            <w:r>
              <w:t xml:space="preserve"> </w:t>
            </w:r>
            <w:r w:rsidRPr="00173D4F">
              <w:t>tranche</w:t>
            </w:r>
          </w:p>
          <w:p w14:paraId="07B68FC8" w14:textId="77777777" w:rsidR="00F010CC" w:rsidRPr="00173D4F" w:rsidRDefault="00F010CC" w:rsidP="00F010CC">
            <w:pPr>
              <w:jc w:val="left"/>
            </w:pPr>
          </w:p>
        </w:tc>
        <w:tc>
          <w:tcPr>
            <w:tcW w:w="1910" w:type="pct"/>
            <w:tcBorders>
              <w:top w:val="nil"/>
              <w:left w:val="nil"/>
              <w:bottom w:val="nil"/>
              <w:right w:val="nil"/>
            </w:tcBorders>
          </w:tcPr>
          <w:p w14:paraId="01B68ECD" w14:textId="77777777" w:rsidR="00F010CC" w:rsidRPr="005C0895" w:rsidRDefault="00F010CC" w:rsidP="00F010CC">
            <w:pPr>
              <w:jc w:val="right"/>
            </w:pPr>
            <w:r w:rsidRPr="008D55FC">
              <w:t>UNIDO and Germany</w:t>
            </w:r>
          </w:p>
        </w:tc>
      </w:tr>
      <w:tr w:rsidR="00F010CC" w:rsidRPr="005C0895" w14:paraId="0FC008E8" w14:textId="77777777" w:rsidTr="005A18BE">
        <w:trPr>
          <w:trHeight w:val="246"/>
        </w:trPr>
        <w:tc>
          <w:tcPr>
            <w:tcW w:w="439" w:type="pct"/>
            <w:tcBorders>
              <w:top w:val="nil"/>
              <w:left w:val="nil"/>
              <w:bottom w:val="nil"/>
              <w:right w:val="nil"/>
            </w:tcBorders>
          </w:tcPr>
          <w:p w14:paraId="7E1B6C67" w14:textId="77777777" w:rsidR="00F010CC" w:rsidRPr="005C0895" w:rsidRDefault="00F010CC" w:rsidP="00F010CC">
            <w:pPr>
              <w:pStyle w:val="ListParagraph"/>
              <w:ind w:left="360"/>
              <w:jc w:val="left"/>
            </w:pPr>
          </w:p>
        </w:tc>
        <w:tc>
          <w:tcPr>
            <w:tcW w:w="2651" w:type="pct"/>
            <w:tcBorders>
              <w:top w:val="nil"/>
              <w:left w:val="nil"/>
              <w:bottom w:val="nil"/>
              <w:right w:val="nil"/>
            </w:tcBorders>
          </w:tcPr>
          <w:p w14:paraId="7D1AB210" w14:textId="77777777" w:rsidR="00F010CC" w:rsidRDefault="00F010CC" w:rsidP="00F010CC">
            <w:pPr>
              <w:jc w:val="left"/>
            </w:pPr>
            <w:r w:rsidRPr="00173D4F">
              <w:t>Polyurethane rigid foam sector plan – third tranche</w:t>
            </w:r>
          </w:p>
          <w:p w14:paraId="042DF964" w14:textId="77777777" w:rsidR="00F010CC" w:rsidRPr="00173D4F" w:rsidRDefault="00F010CC" w:rsidP="00F010CC">
            <w:pPr>
              <w:jc w:val="left"/>
            </w:pPr>
          </w:p>
        </w:tc>
        <w:tc>
          <w:tcPr>
            <w:tcW w:w="1910" w:type="pct"/>
            <w:tcBorders>
              <w:top w:val="nil"/>
              <w:left w:val="nil"/>
              <w:bottom w:val="nil"/>
              <w:right w:val="nil"/>
            </w:tcBorders>
          </w:tcPr>
          <w:p w14:paraId="72C52241" w14:textId="77777777" w:rsidR="00F010CC" w:rsidRPr="005C0895" w:rsidRDefault="00F010CC" w:rsidP="00F010CC">
            <w:pPr>
              <w:jc w:val="right"/>
            </w:pPr>
            <w:r w:rsidRPr="008D55FC">
              <w:t>World Bank</w:t>
            </w:r>
          </w:p>
        </w:tc>
      </w:tr>
      <w:tr w:rsidR="00F010CC" w:rsidRPr="005C0895" w14:paraId="7D3F7B1C" w14:textId="77777777" w:rsidTr="005A18BE">
        <w:trPr>
          <w:trHeight w:val="246"/>
        </w:trPr>
        <w:tc>
          <w:tcPr>
            <w:tcW w:w="439" w:type="pct"/>
            <w:tcBorders>
              <w:top w:val="nil"/>
              <w:left w:val="nil"/>
              <w:bottom w:val="nil"/>
              <w:right w:val="nil"/>
            </w:tcBorders>
          </w:tcPr>
          <w:p w14:paraId="55227855" w14:textId="77777777" w:rsidR="00F010CC" w:rsidRPr="005C0895" w:rsidRDefault="00F010CC" w:rsidP="00F010CC">
            <w:pPr>
              <w:pStyle w:val="ListParagraph"/>
              <w:ind w:left="360"/>
              <w:jc w:val="left"/>
            </w:pPr>
          </w:p>
        </w:tc>
        <w:tc>
          <w:tcPr>
            <w:tcW w:w="2651" w:type="pct"/>
            <w:tcBorders>
              <w:top w:val="nil"/>
              <w:left w:val="nil"/>
              <w:bottom w:val="nil"/>
              <w:right w:val="nil"/>
            </w:tcBorders>
          </w:tcPr>
          <w:p w14:paraId="266F3CBB" w14:textId="77777777" w:rsidR="00F010CC" w:rsidRDefault="00F010CC" w:rsidP="00F010CC">
            <w:pPr>
              <w:jc w:val="left"/>
            </w:pPr>
            <w:r w:rsidRPr="00173D4F">
              <w:t>Industrial and commercial refrigeration and air</w:t>
            </w:r>
            <w:r>
              <w:noBreakHyphen/>
            </w:r>
            <w:r w:rsidRPr="00173D4F">
              <w:t>conditioning sector plan – fourth tranche</w:t>
            </w:r>
          </w:p>
          <w:p w14:paraId="1479A256" w14:textId="77777777" w:rsidR="00F010CC" w:rsidRPr="00173D4F" w:rsidRDefault="00F010CC" w:rsidP="00F010CC">
            <w:pPr>
              <w:jc w:val="left"/>
            </w:pPr>
          </w:p>
        </w:tc>
        <w:tc>
          <w:tcPr>
            <w:tcW w:w="1910" w:type="pct"/>
            <w:tcBorders>
              <w:top w:val="nil"/>
              <w:left w:val="nil"/>
              <w:bottom w:val="nil"/>
              <w:right w:val="nil"/>
            </w:tcBorders>
          </w:tcPr>
          <w:p w14:paraId="19556CE6" w14:textId="77777777" w:rsidR="00F010CC" w:rsidRPr="005C0895" w:rsidRDefault="00F010CC" w:rsidP="00F010CC">
            <w:pPr>
              <w:jc w:val="right"/>
            </w:pPr>
            <w:r w:rsidRPr="008D55FC">
              <w:t>UNDP</w:t>
            </w:r>
          </w:p>
        </w:tc>
      </w:tr>
      <w:tr w:rsidR="00F010CC" w:rsidRPr="005C0895" w14:paraId="41D4A27C" w14:textId="77777777" w:rsidTr="005A18BE">
        <w:trPr>
          <w:trHeight w:val="246"/>
        </w:trPr>
        <w:tc>
          <w:tcPr>
            <w:tcW w:w="439" w:type="pct"/>
            <w:tcBorders>
              <w:top w:val="nil"/>
              <w:left w:val="nil"/>
              <w:bottom w:val="nil"/>
              <w:right w:val="nil"/>
            </w:tcBorders>
          </w:tcPr>
          <w:p w14:paraId="0762CCEC" w14:textId="77777777" w:rsidR="00F010CC" w:rsidRPr="005C0895" w:rsidRDefault="00F010CC" w:rsidP="00F010CC">
            <w:pPr>
              <w:pStyle w:val="ListParagraph"/>
              <w:ind w:left="360"/>
              <w:jc w:val="left"/>
            </w:pPr>
          </w:p>
        </w:tc>
        <w:tc>
          <w:tcPr>
            <w:tcW w:w="2651" w:type="pct"/>
            <w:tcBorders>
              <w:top w:val="nil"/>
              <w:left w:val="nil"/>
              <w:bottom w:val="nil"/>
              <w:right w:val="nil"/>
            </w:tcBorders>
          </w:tcPr>
          <w:p w14:paraId="745C3500" w14:textId="77777777" w:rsidR="00F010CC" w:rsidRPr="00173D4F" w:rsidRDefault="00F010CC" w:rsidP="00F010CC">
            <w:r w:rsidRPr="00173D4F">
              <w:t>Room air-conditioning manufacturing and heat pump water heaters sector plan – third tranche</w:t>
            </w:r>
          </w:p>
          <w:p w14:paraId="106A34D8" w14:textId="77777777" w:rsidR="00F010CC" w:rsidRPr="00173D4F" w:rsidRDefault="00F010CC" w:rsidP="00F010CC"/>
        </w:tc>
        <w:tc>
          <w:tcPr>
            <w:tcW w:w="1910" w:type="pct"/>
            <w:tcBorders>
              <w:top w:val="nil"/>
              <w:left w:val="nil"/>
              <w:bottom w:val="nil"/>
              <w:right w:val="nil"/>
            </w:tcBorders>
          </w:tcPr>
          <w:p w14:paraId="5579EF0D" w14:textId="2A5647F1" w:rsidR="00F010CC" w:rsidRPr="005C0895" w:rsidRDefault="00F010CC" w:rsidP="00F010CC">
            <w:pPr>
              <w:jc w:val="right"/>
            </w:pPr>
            <w:r w:rsidRPr="002C3FEF">
              <w:t>UNIDO</w:t>
            </w:r>
            <w:r w:rsidR="007432D4">
              <w:t>, Austria</w:t>
            </w:r>
            <w:r>
              <w:t xml:space="preserve"> </w:t>
            </w:r>
            <w:r w:rsidRPr="002C3FEF">
              <w:t>and Italy</w:t>
            </w:r>
          </w:p>
        </w:tc>
      </w:tr>
      <w:tr w:rsidR="005A18BE" w:rsidRPr="005C0895" w14:paraId="7FD59EAB" w14:textId="77777777" w:rsidTr="005A18BE">
        <w:trPr>
          <w:trHeight w:val="246"/>
        </w:trPr>
        <w:tc>
          <w:tcPr>
            <w:tcW w:w="439" w:type="pct"/>
            <w:tcBorders>
              <w:top w:val="nil"/>
              <w:left w:val="nil"/>
              <w:bottom w:val="nil"/>
              <w:right w:val="nil"/>
            </w:tcBorders>
          </w:tcPr>
          <w:p w14:paraId="156A43F2" w14:textId="77777777" w:rsidR="005A18BE" w:rsidRPr="005C0895" w:rsidRDefault="005A18BE" w:rsidP="005A18BE">
            <w:pPr>
              <w:pStyle w:val="ListParagraph"/>
              <w:ind w:left="360"/>
              <w:jc w:val="left"/>
            </w:pPr>
          </w:p>
        </w:tc>
        <w:tc>
          <w:tcPr>
            <w:tcW w:w="2651" w:type="pct"/>
            <w:tcBorders>
              <w:top w:val="nil"/>
              <w:left w:val="nil"/>
              <w:bottom w:val="nil"/>
              <w:right w:val="nil"/>
            </w:tcBorders>
          </w:tcPr>
          <w:p w14:paraId="2658F288" w14:textId="77777777" w:rsidR="005A18BE" w:rsidRDefault="005A18BE" w:rsidP="005A18BE">
            <w:r w:rsidRPr="00173D4F">
              <w:t>Solvent sector plan – fourth tranche</w:t>
            </w:r>
          </w:p>
          <w:p w14:paraId="004D1153" w14:textId="60BF4F7A" w:rsidR="005A18BE" w:rsidRPr="00173D4F" w:rsidRDefault="005A18BE" w:rsidP="005A18BE"/>
        </w:tc>
        <w:tc>
          <w:tcPr>
            <w:tcW w:w="1910" w:type="pct"/>
            <w:tcBorders>
              <w:top w:val="nil"/>
              <w:left w:val="nil"/>
              <w:bottom w:val="nil"/>
              <w:right w:val="nil"/>
            </w:tcBorders>
          </w:tcPr>
          <w:p w14:paraId="279E52A7" w14:textId="4DCF2A0B" w:rsidR="005A18BE" w:rsidRPr="005C0895" w:rsidRDefault="005A18BE" w:rsidP="005A18BE">
            <w:pPr>
              <w:jc w:val="right"/>
            </w:pPr>
            <w:r>
              <w:t>UNDP</w:t>
            </w:r>
          </w:p>
        </w:tc>
      </w:tr>
      <w:tr w:rsidR="005A18BE" w:rsidRPr="005C0895" w14:paraId="3BC5226C" w14:textId="77777777" w:rsidTr="005A18BE">
        <w:trPr>
          <w:trHeight w:val="246"/>
        </w:trPr>
        <w:tc>
          <w:tcPr>
            <w:tcW w:w="439" w:type="pct"/>
            <w:tcBorders>
              <w:top w:val="nil"/>
              <w:left w:val="nil"/>
              <w:bottom w:val="nil"/>
              <w:right w:val="nil"/>
            </w:tcBorders>
          </w:tcPr>
          <w:p w14:paraId="59129E8F" w14:textId="77777777" w:rsidR="005A18BE" w:rsidRPr="005C0895" w:rsidRDefault="005A18BE" w:rsidP="005A18BE">
            <w:pPr>
              <w:pStyle w:val="ListParagraph"/>
              <w:ind w:left="360"/>
              <w:jc w:val="left"/>
            </w:pPr>
          </w:p>
        </w:tc>
        <w:tc>
          <w:tcPr>
            <w:tcW w:w="2651" w:type="pct"/>
            <w:tcBorders>
              <w:top w:val="nil"/>
              <w:left w:val="nil"/>
              <w:bottom w:val="nil"/>
              <w:right w:val="nil"/>
            </w:tcBorders>
          </w:tcPr>
          <w:p w14:paraId="3A59BE46" w14:textId="124F6142" w:rsidR="005A18BE" w:rsidRPr="00173D4F" w:rsidRDefault="005A18BE" w:rsidP="005A18BE">
            <w:r w:rsidRPr="00173D4F">
              <w:t xml:space="preserve">Refrigeration </w:t>
            </w:r>
            <w:r w:rsidR="00CA41A1">
              <w:t xml:space="preserve">and air-conditioning </w:t>
            </w:r>
            <w:r w:rsidRPr="00173D4F">
              <w:t>servicing sector plan and the national enabling programme – fourth</w:t>
            </w:r>
            <w:r>
              <w:t xml:space="preserve"> </w:t>
            </w:r>
            <w:r w:rsidRPr="00173D4F">
              <w:t xml:space="preserve">tranche </w:t>
            </w:r>
          </w:p>
        </w:tc>
        <w:tc>
          <w:tcPr>
            <w:tcW w:w="1910" w:type="pct"/>
            <w:tcBorders>
              <w:top w:val="nil"/>
              <w:left w:val="nil"/>
              <w:bottom w:val="nil"/>
              <w:right w:val="nil"/>
            </w:tcBorders>
          </w:tcPr>
          <w:p w14:paraId="1FE5539B" w14:textId="3FA90AEC" w:rsidR="005A18BE" w:rsidRPr="008D55FC" w:rsidRDefault="005A18BE" w:rsidP="005A18BE">
            <w:pPr>
              <w:jc w:val="right"/>
            </w:pPr>
            <w:r w:rsidRPr="008D55FC">
              <w:t>UNEP, Germany and Japan</w:t>
            </w:r>
          </w:p>
        </w:tc>
      </w:tr>
    </w:tbl>
    <w:p w14:paraId="45A7E493" w14:textId="77777777" w:rsidR="00F010CC" w:rsidRDefault="00F010CC">
      <w:pPr>
        <w:jc w:val="left"/>
        <w:rPr>
          <w:b/>
        </w:rPr>
      </w:pPr>
      <w:r>
        <w:rPr>
          <w:b/>
        </w:rPr>
        <w:br w:type="page"/>
      </w:r>
    </w:p>
    <w:p w14:paraId="41C9EC39" w14:textId="0CFF94D4" w:rsidR="00F010CC" w:rsidRPr="00064713" w:rsidRDefault="00DC65FE" w:rsidP="00DC65FE">
      <w:pPr>
        <w:rPr>
          <w:b/>
        </w:rPr>
      </w:pPr>
      <w:r>
        <w:rPr>
          <w:b/>
        </w:rPr>
        <w:lastRenderedPageBreak/>
        <w:t>HCFC phase-out management plan (s</w:t>
      </w:r>
      <w:r w:rsidR="0017738E">
        <w:rPr>
          <w:b/>
        </w:rPr>
        <w:t>tage I</w:t>
      </w:r>
      <w:r>
        <w:rPr>
          <w:b/>
        </w:rPr>
        <w:t xml:space="preserve">) - </w:t>
      </w:r>
      <w:r w:rsidR="00F010CC">
        <w:rPr>
          <w:b/>
        </w:rPr>
        <w:t xml:space="preserve">Progress report on </w:t>
      </w:r>
      <w:r w:rsidR="00F010CC" w:rsidRPr="00064713">
        <w:rPr>
          <w:b/>
        </w:rPr>
        <w:t>the room air-conditioning sector plan (UNIDO)</w:t>
      </w:r>
    </w:p>
    <w:p w14:paraId="7A780C76" w14:textId="77777777" w:rsidR="00F010CC" w:rsidRPr="00064713" w:rsidRDefault="00F010CC" w:rsidP="00F010CC">
      <w:pPr>
        <w:keepNext/>
        <w:keepLines/>
      </w:pPr>
    </w:p>
    <w:p w14:paraId="6A830F30" w14:textId="09B3B21C" w:rsidR="00F010CC" w:rsidRPr="00064713" w:rsidRDefault="00F010CC" w:rsidP="000B6BB6">
      <w:pPr>
        <w:pStyle w:val="Heading1"/>
      </w:pPr>
      <w:r w:rsidRPr="00064713">
        <w:t>On behalf of the Government of China, UNIDO submitted a progress report on the implementatio</w:t>
      </w:r>
      <w:r>
        <w:t xml:space="preserve">n of the </w:t>
      </w:r>
      <w:r w:rsidR="00345575">
        <w:t>room air-conditioning (</w:t>
      </w:r>
      <w:r>
        <w:t>RAC</w:t>
      </w:r>
      <w:r w:rsidR="00345575">
        <w:t>)</w:t>
      </w:r>
      <w:r w:rsidRPr="00064713">
        <w:t xml:space="preserve"> sector plan under s</w:t>
      </w:r>
      <w:r w:rsidR="0017738E">
        <w:t>tage I</w:t>
      </w:r>
      <w:r w:rsidRPr="00064713">
        <w:t xml:space="preserve"> of the HCFC phase-out management plan (HPMP), in line with decision 86/33(d). </w:t>
      </w:r>
    </w:p>
    <w:p w14:paraId="40EA9C40" w14:textId="1F477C26" w:rsidR="00F010CC" w:rsidRPr="00064713" w:rsidRDefault="00F010CC" w:rsidP="00F010CC">
      <w:pPr>
        <w:pStyle w:val="Heading1"/>
      </w:pPr>
      <w:r w:rsidRPr="00064713">
        <w:t xml:space="preserve">All 26 RAC lines and three compressor lines based on HFCF-22 </w:t>
      </w:r>
      <w:r>
        <w:t>obtained</w:t>
      </w:r>
      <w:r w:rsidRPr="00064713">
        <w:t xml:space="preserve"> national acceptance </w:t>
      </w:r>
      <w:r>
        <w:t xml:space="preserve">and had </w:t>
      </w:r>
      <w:r w:rsidRPr="00064713">
        <w:t>been fully converted to R-290 (18 RAC lines)</w:t>
      </w:r>
      <w:r>
        <w:t>,</w:t>
      </w:r>
      <w:r w:rsidRPr="00064713">
        <w:t xml:space="preserve"> R-410A (eight RAC lines) and R</w:t>
      </w:r>
      <w:r w:rsidRPr="00064713">
        <w:noBreakHyphen/>
        <w:t>290 (three com</w:t>
      </w:r>
      <w:r>
        <w:t xml:space="preserve">pressor lines). Of the 10,813.7 </w:t>
      </w:r>
      <w:r w:rsidRPr="00064713">
        <w:t>mt of HCFC</w:t>
      </w:r>
      <w:r w:rsidRPr="00064713">
        <w:noBreakHyphen/>
        <w:t>22 phased out through the conversio</w:t>
      </w:r>
      <w:r>
        <w:t xml:space="preserve">n of those lines, 325.6 </w:t>
      </w:r>
      <w:r w:rsidRPr="00064713">
        <w:t>mt were associated wi</w:t>
      </w:r>
      <w:r>
        <w:t>th enterprises with non</w:t>
      </w:r>
      <w:r>
        <w:noBreakHyphen/>
        <w:t>Article</w:t>
      </w:r>
      <w:r>
        <w:noBreakHyphen/>
        <w:t xml:space="preserve">5 ownership whose conversion was </w:t>
      </w:r>
      <w:r w:rsidRPr="00064713">
        <w:t>funded from sources outside the Multilateral Fund</w:t>
      </w:r>
      <w:r>
        <w:t>, and 240</w:t>
      </w:r>
      <w:r w:rsidR="00D14119">
        <w:t>.0</w:t>
      </w:r>
      <w:r>
        <w:t xml:space="preserve"> </w:t>
      </w:r>
      <w:r w:rsidRPr="00064713">
        <w:t>mt were phased out through the demonstration project at Midea approved at the 61</w:t>
      </w:r>
      <w:r w:rsidRPr="00064713">
        <w:rPr>
          <w:vertAlign w:val="superscript"/>
        </w:rPr>
        <w:t>st</w:t>
      </w:r>
      <w:r>
        <w:t xml:space="preserve"> </w:t>
      </w:r>
      <w:r w:rsidRPr="00064713">
        <w:t>meeting.</w:t>
      </w:r>
    </w:p>
    <w:p w14:paraId="037907BD" w14:textId="61B8E8F6" w:rsidR="00F010CC" w:rsidRPr="00064713" w:rsidRDefault="00F010CC" w:rsidP="00F010CC">
      <w:pPr>
        <w:pStyle w:val="Heading1"/>
      </w:pPr>
      <w:r>
        <w:t>As of August 2021, a total of 260,711 R</w:t>
      </w:r>
      <w:r>
        <w:noBreakHyphen/>
        <w:t xml:space="preserve">290 split units and 4,600,000 </w:t>
      </w:r>
      <w:r w:rsidRPr="00064713">
        <w:t>factory</w:t>
      </w:r>
      <w:r w:rsidRPr="00064713">
        <w:noBreakHyphen/>
        <w:t>sealed R</w:t>
      </w:r>
      <w:r>
        <w:noBreakHyphen/>
      </w:r>
      <w:r w:rsidRPr="00064713">
        <w:t>290 units (i.e.,</w:t>
      </w:r>
      <w:r>
        <w:t xml:space="preserve"> dehumidifiers and portable air conditioners</w:t>
      </w:r>
      <w:r w:rsidRPr="00064713">
        <w:t>) had been manufactured and installed.</w:t>
      </w:r>
      <w:r w:rsidRPr="00064713">
        <w:rPr>
          <w:rStyle w:val="FootnoteReference"/>
        </w:rPr>
        <w:footnoteReference w:id="2"/>
      </w:r>
      <w:r>
        <w:t xml:space="preserve"> In line with decision </w:t>
      </w:r>
      <w:r w:rsidRPr="00064713">
        <w:t>84/68(d)(ii), UNIDO provided information on the effect of the incremental operating cost</w:t>
      </w:r>
      <w:r>
        <w:t xml:space="preserve"> </w:t>
      </w:r>
      <w:r w:rsidRPr="00064713">
        <w:t xml:space="preserve">(IOC) incentive scheme on the market uptake of R-290 split </w:t>
      </w:r>
      <w:r>
        <w:t xml:space="preserve">air-conditioning (AC) </w:t>
      </w:r>
      <w:r w:rsidRPr="00064713">
        <w:t>units: all 260,711 R</w:t>
      </w:r>
      <w:r w:rsidRPr="00064713">
        <w:noBreakHyphen/>
        <w:t xml:space="preserve">290 split units were sold locally; </w:t>
      </w:r>
      <w:r>
        <w:t xml:space="preserve">two-thirds </w:t>
      </w:r>
      <w:r w:rsidRPr="00064713">
        <w:t>of the sales were for inverter units;</w:t>
      </w:r>
      <w:r w:rsidRPr="00064713">
        <w:rPr>
          <w:rStyle w:val="FootnoteReference"/>
        </w:rPr>
        <w:footnoteReference w:id="3"/>
      </w:r>
      <w:r w:rsidRPr="00064713">
        <w:t xml:space="preserve"> and 80 per</w:t>
      </w:r>
      <w:r>
        <w:t> </w:t>
      </w:r>
      <w:r w:rsidRPr="00064713">
        <w:t xml:space="preserve">cent of the </w:t>
      </w:r>
      <w:r w:rsidRPr="0005738F">
        <w:t>sales (including inverter and fixed-speed units) were for grade 2 en</w:t>
      </w:r>
      <w:r>
        <w:t xml:space="preserve">ergy </w:t>
      </w:r>
      <w:r w:rsidRPr="00064713">
        <w:t>efficiency</w:t>
      </w:r>
      <w:r>
        <w:t xml:space="preserve"> units</w:t>
      </w:r>
      <w:r w:rsidRPr="00064713">
        <w:t>, as shown in Table 1. A total of US $4,355,932 has been disbursed under s</w:t>
      </w:r>
      <w:r w:rsidR="0017738E">
        <w:t>tage I</w:t>
      </w:r>
      <w:r w:rsidRPr="00064713">
        <w:t xml:space="preserve"> for the project implementation and monitoring unit (PMU) to cover personnel costs, travel, meetings</w:t>
      </w:r>
      <w:r>
        <w:t>,</w:t>
      </w:r>
      <w:r w:rsidRPr="00064713">
        <w:t xml:space="preserve"> and costs shared across the sectors to operate the PMU.</w:t>
      </w:r>
    </w:p>
    <w:p w14:paraId="552A91E2" w14:textId="273D8431" w:rsidR="00F010CC" w:rsidRDefault="00F010CC" w:rsidP="00F010CC">
      <w:pPr>
        <w:rPr>
          <w:b/>
        </w:rPr>
      </w:pPr>
      <w:r w:rsidRPr="00064713">
        <w:rPr>
          <w:b/>
        </w:rPr>
        <w:t>Table 1. Percentage of R-290 RAC split units by energy class sold by August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2938"/>
        <w:gridCol w:w="2227"/>
        <w:gridCol w:w="2223"/>
      </w:tblGrid>
      <w:tr w:rsidR="00FF3E5F" w:rsidRPr="002C3AB1" w14:paraId="0FB825C8" w14:textId="77777777" w:rsidTr="00FF3E5F">
        <w:tc>
          <w:tcPr>
            <w:tcW w:w="2620" w:type="pct"/>
            <w:gridSpan w:val="2"/>
            <w:tcMar>
              <w:left w:w="115" w:type="dxa"/>
              <w:right w:w="173" w:type="dxa"/>
            </w:tcMar>
            <w:vAlign w:val="center"/>
          </w:tcPr>
          <w:p w14:paraId="03FB551C" w14:textId="77777777" w:rsidR="00FF3E5F" w:rsidRPr="002C3AB1" w:rsidRDefault="00FF3E5F" w:rsidP="00FF3E5F">
            <w:pPr>
              <w:jc w:val="center"/>
              <w:rPr>
                <w:b/>
                <w:bCs/>
                <w:color w:val="000000"/>
                <w:sz w:val="20"/>
                <w:szCs w:val="20"/>
                <w:lang w:eastAsia="en-CA"/>
              </w:rPr>
            </w:pPr>
            <w:r w:rsidRPr="002C3AB1">
              <w:rPr>
                <w:b/>
                <w:bCs/>
                <w:color w:val="000000"/>
                <w:sz w:val="20"/>
                <w:szCs w:val="20"/>
                <w:lang w:eastAsia="en-CA"/>
              </w:rPr>
              <w:t>Split units</w:t>
            </w:r>
          </w:p>
        </w:tc>
        <w:tc>
          <w:tcPr>
            <w:tcW w:w="1191" w:type="pct"/>
            <w:shd w:val="clear" w:color="auto" w:fill="auto"/>
            <w:noWrap/>
            <w:tcMar>
              <w:left w:w="115" w:type="dxa"/>
              <w:right w:w="173" w:type="dxa"/>
            </w:tcMar>
            <w:vAlign w:val="center"/>
          </w:tcPr>
          <w:p w14:paraId="5BFCD555" w14:textId="77777777" w:rsidR="00FF3E5F" w:rsidRPr="002C3AB1" w:rsidRDefault="00FF3E5F" w:rsidP="00FF3E5F">
            <w:pPr>
              <w:jc w:val="center"/>
              <w:rPr>
                <w:b/>
                <w:bCs/>
                <w:color w:val="000000"/>
                <w:sz w:val="20"/>
                <w:szCs w:val="20"/>
                <w:lang w:eastAsia="en-CA"/>
              </w:rPr>
            </w:pPr>
            <w:r w:rsidRPr="002C3AB1">
              <w:rPr>
                <w:b/>
                <w:bCs/>
                <w:color w:val="000000"/>
                <w:sz w:val="20"/>
                <w:szCs w:val="20"/>
                <w:lang w:eastAsia="en-CA"/>
              </w:rPr>
              <w:t>Inverter (%)</w:t>
            </w:r>
          </w:p>
        </w:tc>
        <w:tc>
          <w:tcPr>
            <w:tcW w:w="1189" w:type="pct"/>
            <w:shd w:val="clear" w:color="auto" w:fill="auto"/>
            <w:noWrap/>
            <w:tcMar>
              <w:left w:w="115" w:type="dxa"/>
              <w:right w:w="173" w:type="dxa"/>
            </w:tcMar>
            <w:vAlign w:val="center"/>
          </w:tcPr>
          <w:p w14:paraId="0D9106A2" w14:textId="77777777" w:rsidR="00FF3E5F" w:rsidRPr="002C3AB1" w:rsidRDefault="00FF3E5F" w:rsidP="00FF3E5F">
            <w:pPr>
              <w:jc w:val="center"/>
              <w:rPr>
                <w:b/>
                <w:bCs/>
                <w:color w:val="000000"/>
                <w:sz w:val="20"/>
                <w:szCs w:val="20"/>
                <w:lang w:eastAsia="en-CA"/>
              </w:rPr>
            </w:pPr>
            <w:r w:rsidRPr="002C3AB1">
              <w:rPr>
                <w:b/>
                <w:bCs/>
                <w:color w:val="000000"/>
                <w:sz w:val="20"/>
                <w:szCs w:val="20"/>
                <w:lang w:eastAsia="en-CA"/>
              </w:rPr>
              <w:t>Fixed-speed (%)</w:t>
            </w:r>
          </w:p>
        </w:tc>
      </w:tr>
      <w:tr w:rsidR="00FF3E5F" w:rsidRPr="002C3AB1" w14:paraId="47FA17F3" w14:textId="77777777" w:rsidTr="00FF3E5F">
        <w:tc>
          <w:tcPr>
            <w:tcW w:w="1049" w:type="pct"/>
            <w:vMerge w:val="restart"/>
            <w:shd w:val="clear" w:color="auto" w:fill="auto"/>
            <w:noWrap/>
            <w:tcMar>
              <w:left w:w="115" w:type="dxa"/>
              <w:right w:w="173" w:type="dxa"/>
            </w:tcMar>
            <w:vAlign w:val="center"/>
            <w:hideMark/>
          </w:tcPr>
          <w:p w14:paraId="268E3496" w14:textId="77777777" w:rsidR="00FF3E5F" w:rsidRPr="00ED5C61" w:rsidRDefault="00FF3E5F" w:rsidP="00FF3E5F">
            <w:pPr>
              <w:jc w:val="left"/>
              <w:rPr>
                <w:color w:val="000000"/>
                <w:sz w:val="20"/>
                <w:szCs w:val="20"/>
                <w:lang w:eastAsia="en-CA"/>
              </w:rPr>
            </w:pPr>
            <w:r w:rsidRPr="00ED5C61">
              <w:rPr>
                <w:bCs/>
                <w:color w:val="000000"/>
                <w:sz w:val="20"/>
                <w:szCs w:val="20"/>
                <w:lang w:eastAsia="en-CA"/>
              </w:rPr>
              <w:t>Local sales</w:t>
            </w:r>
          </w:p>
        </w:tc>
        <w:tc>
          <w:tcPr>
            <w:tcW w:w="1571" w:type="pct"/>
            <w:shd w:val="clear" w:color="auto" w:fill="auto"/>
            <w:vAlign w:val="center"/>
          </w:tcPr>
          <w:p w14:paraId="38842A8C" w14:textId="6D20EC7F" w:rsidR="00FF3E5F" w:rsidRPr="002C3AB1" w:rsidRDefault="00FF3E5F" w:rsidP="00FF3E5F">
            <w:pPr>
              <w:jc w:val="left"/>
              <w:rPr>
                <w:color w:val="000000"/>
                <w:sz w:val="20"/>
                <w:szCs w:val="20"/>
                <w:lang w:eastAsia="en-CA"/>
              </w:rPr>
            </w:pPr>
            <w:r>
              <w:rPr>
                <w:color w:val="000000"/>
                <w:sz w:val="20"/>
                <w:szCs w:val="20"/>
                <w:lang w:eastAsia="en-CA"/>
              </w:rPr>
              <w:t xml:space="preserve">  G</w:t>
            </w:r>
            <w:r w:rsidRPr="002C3AB1">
              <w:rPr>
                <w:color w:val="000000"/>
                <w:sz w:val="20"/>
                <w:szCs w:val="20"/>
                <w:lang w:eastAsia="en-CA"/>
              </w:rPr>
              <w:t>rade 1 energy efficiency</w:t>
            </w:r>
          </w:p>
        </w:tc>
        <w:tc>
          <w:tcPr>
            <w:tcW w:w="1191" w:type="pct"/>
            <w:shd w:val="clear" w:color="auto" w:fill="auto"/>
            <w:noWrap/>
            <w:tcMar>
              <w:left w:w="115" w:type="dxa"/>
              <w:right w:w="173" w:type="dxa"/>
            </w:tcMar>
            <w:vAlign w:val="center"/>
            <w:hideMark/>
          </w:tcPr>
          <w:p w14:paraId="4160FE59" w14:textId="77777777" w:rsidR="00FF3E5F" w:rsidRPr="002C3AB1" w:rsidRDefault="00FF3E5F" w:rsidP="00FF3E5F">
            <w:pPr>
              <w:jc w:val="center"/>
              <w:rPr>
                <w:color w:val="000000"/>
                <w:sz w:val="20"/>
                <w:szCs w:val="20"/>
                <w:lang w:eastAsia="en-CA"/>
              </w:rPr>
            </w:pPr>
            <w:r w:rsidRPr="002C3AB1">
              <w:rPr>
                <w:color w:val="000000"/>
                <w:sz w:val="20"/>
                <w:szCs w:val="20"/>
                <w:lang w:eastAsia="en-CA"/>
              </w:rPr>
              <w:t>0</w:t>
            </w:r>
          </w:p>
        </w:tc>
        <w:tc>
          <w:tcPr>
            <w:tcW w:w="1189" w:type="pct"/>
            <w:shd w:val="clear" w:color="auto" w:fill="auto"/>
            <w:noWrap/>
            <w:tcMar>
              <w:left w:w="115" w:type="dxa"/>
              <w:right w:w="173" w:type="dxa"/>
            </w:tcMar>
            <w:vAlign w:val="center"/>
            <w:hideMark/>
          </w:tcPr>
          <w:p w14:paraId="410A6CBB" w14:textId="77777777" w:rsidR="00FF3E5F" w:rsidRPr="002C3AB1" w:rsidRDefault="00FF3E5F" w:rsidP="00FF3E5F">
            <w:pPr>
              <w:jc w:val="center"/>
              <w:rPr>
                <w:color w:val="000000"/>
                <w:sz w:val="20"/>
                <w:szCs w:val="20"/>
                <w:lang w:eastAsia="en-CA"/>
              </w:rPr>
            </w:pPr>
            <w:r w:rsidRPr="002C3AB1">
              <w:rPr>
                <w:color w:val="000000"/>
                <w:sz w:val="20"/>
                <w:szCs w:val="20"/>
                <w:lang w:eastAsia="en-CA"/>
              </w:rPr>
              <w:t>19</w:t>
            </w:r>
          </w:p>
        </w:tc>
      </w:tr>
      <w:tr w:rsidR="00FF3E5F" w:rsidRPr="002C3AB1" w14:paraId="6681BF14" w14:textId="77777777" w:rsidTr="00FF3E5F">
        <w:tc>
          <w:tcPr>
            <w:tcW w:w="1049" w:type="pct"/>
            <w:vMerge/>
            <w:shd w:val="clear" w:color="auto" w:fill="auto"/>
            <w:noWrap/>
            <w:tcMar>
              <w:left w:w="115" w:type="dxa"/>
              <w:right w:w="173" w:type="dxa"/>
            </w:tcMar>
            <w:vAlign w:val="center"/>
            <w:hideMark/>
          </w:tcPr>
          <w:p w14:paraId="6075B332" w14:textId="77777777" w:rsidR="00FF3E5F" w:rsidRPr="002C3AB1" w:rsidRDefault="00FF3E5F" w:rsidP="00FF3E5F">
            <w:pPr>
              <w:jc w:val="left"/>
              <w:rPr>
                <w:color w:val="000000"/>
                <w:sz w:val="20"/>
                <w:szCs w:val="20"/>
                <w:lang w:eastAsia="en-CA"/>
              </w:rPr>
            </w:pPr>
          </w:p>
        </w:tc>
        <w:tc>
          <w:tcPr>
            <w:tcW w:w="1571" w:type="pct"/>
            <w:shd w:val="clear" w:color="auto" w:fill="auto"/>
            <w:vAlign w:val="center"/>
          </w:tcPr>
          <w:p w14:paraId="1E6870EA" w14:textId="18F82AD6" w:rsidR="00FF3E5F" w:rsidRPr="002C3AB1" w:rsidRDefault="00FF3E5F" w:rsidP="00FF3E5F">
            <w:pPr>
              <w:jc w:val="left"/>
              <w:rPr>
                <w:color w:val="000000"/>
                <w:sz w:val="20"/>
                <w:szCs w:val="20"/>
                <w:lang w:eastAsia="en-CA"/>
              </w:rPr>
            </w:pPr>
            <w:r>
              <w:rPr>
                <w:color w:val="000000"/>
                <w:sz w:val="20"/>
                <w:szCs w:val="20"/>
                <w:lang w:eastAsia="en-CA"/>
              </w:rPr>
              <w:t xml:space="preserve">  </w:t>
            </w:r>
            <w:r w:rsidRPr="002C3AB1">
              <w:rPr>
                <w:color w:val="000000"/>
                <w:sz w:val="20"/>
                <w:szCs w:val="20"/>
                <w:lang w:eastAsia="en-CA"/>
              </w:rPr>
              <w:t>Grade 2 energy efficiency</w:t>
            </w:r>
          </w:p>
        </w:tc>
        <w:tc>
          <w:tcPr>
            <w:tcW w:w="1191" w:type="pct"/>
            <w:shd w:val="clear" w:color="auto" w:fill="auto"/>
            <w:noWrap/>
            <w:tcMar>
              <w:left w:w="115" w:type="dxa"/>
              <w:right w:w="173" w:type="dxa"/>
            </w:tcMar>
            <w:vAlign w:val="center"/>
            <w:hideMark/>
          </w:tcPr>
          <w:p w14:paraId="27C07C21" w14:textId="77777777" w:rsidR="00FF3E5F" w:rsidRPr="002C3AB1" w:rsidRDefault="00FF3E5F" w:rsidP="00FF3E5F">
            <w:pPr>
              <w:jc w:val="center"/>
              <w:rPr>
                <w:color w:val="000000"/>
                <w:sz w:val="20"/>
                <w:szCs w:val="20"/>
                <w:lang w:eastAsia="en-CA"/>
              </w:rPr>
            </w:pPr>
            <w:r w:rsidRPr="002C3AB1">
              <w:rPr>
                <w:color w:val="000000"/>
                <w:sz w:val="20"/>
                <w:szCs w:val="20"/>
                <w:lang w:eastAsia="en-CA"/>
              </w:rPr>
              <w:t>67</w:t>
            </w:r>
          </w:p>
        </w:tc>
        <w:tc>
          <w:tcPr>
            <w:tcW w:w="1189" w:type="pct"/>
            <w:shd w:val="clear" w:color="auto" w:fill="auto"/>
            <w:noWrap/>
            <w:tcMar>
              <w:left w:w="115" w:type="dxa"/>
              <w:right w:w="173" w:type="dxa"/>
            </w:tcMar>
            <w:vAlign w:val="center"/>
            <w:hideMark/>
          </w:tcPr>
          <w:p w14:paraId="1E66BD88" w14:textId="77777777" w:rsidR="00FF3E5F" w:rsidRPr="002C3AB1" w:rsidRDefault="00FF3E5F" w:rsidP="00FF3E5F">
            <w:pPr>
              <w:jc w:val="center"/>
              <w:rPr>
                <w:color w:val="000000"/>
                <w:sz w:val="20"/>
                <w:szCs w:val="20"/>
                <w:lang w:eastAsia="en-CA"/>
              </w:rPr>
            </w:pPr>
            <w:r w:rsidRPr="002C3AB1">
              <w:rPr>
                <w:color w:val="000000"/>
                <w:sz w:val="20"/>
                <w:szCs w:val="20"/>
                <w:lang w:eastAsia="en-CA"/>
              </w:rPr>
              <w:t>13</w:t>
            </w:r>
          </w:p>
        </w:tc>
      </w:tr>
      <w:tr w:rsidR="00FF3E5F" w:rsidRPr="002C3AB1" w14:paraId="02EAE5BD" w14:textId="77777777" w:rsidTr="00FF3E5F">
        <w:tc>
          <w:tcPr>
            <w:tcW w:w="1049" w:type="pct"/>
            <w:vMerge/>
            <w:shd w:val="clear" w:color="auto" w:fill="auto"/>
            <w:noWrap/>
            <w:tcMar>
              <w:left w:w="115" w:type="dxa"/>
              <w:right w:w="173" w:type="dxa"/>
            </w:tcMar>
            <w:vAlign w:val="center"/>
            <w:hideMark/>
          </w:tcPr>
          <w:p w14:paraId="1A8C56B5" w14:textId="77777777" w:rsidR="00FF3E5F" w:rsidRPr="002C3AB1" w:rsidRDefault="00FF3E5F" w:rsidP="00FF3E5F">
            <w:pPr>
              <w:jc w:val="left"/>
              <w:rPr>
                <w:color w:val="000000"/>
                <w:sz w:val="20"/>
                <w:szCs w:val="20"/>
                <w:lang w:eastAsia="en-CA"/>
              </w:rPr>
            </w:pPr>
          </w:p>
        </w:tc>
        <w:tc>
          <w:tcPr>
            <w:tcW w:w="1571" w:type="pct"/>
            <w:shd w:val="clear" w:color="auto" w:fill="auto"/>
            <w:vAlign w:val="center"/>
          </w:tcPr>
          <w:p w14:paraId="14E71B93" w14:textId="095B71BB" w:rsidR="00FF3E5F" w:rsidRPr="002C3AB1" w:rsidRDefault="00FF3E5F" w:rsidP="00FF3E5F">
            <w:pPr>
              <w:jc w:val="left"/>
              <w:rPr>
                <w:color w:val="000000"/>
                <w:sz w:val="20"/>
                <w:szCs w:val="20"/>
                <w:lang w:eastAsia="en-CA"/>
              </w:rPr>
            </w:pPr>
            <w:r>
              <w:rPr>
                <w:color w:val="000000"/>
                <w:sz w:val="20"/>
                <w:szCs w:val="20"/>
                <w:lang w:eastAsia="en-CA"/>
              </w:rPr>
              <w:t xml:space="preserve">  </w:t>
            </w:r>
            <w:r w:rsidRPr="002C3AB1">
              <w:rPr>
                <w:color w:val="000000"/>
                <w:sz w:val="20"/>
                <w:szCs w:val="20"/>
                <w:lang w:eastAsia="en-CA"/>
              </w:rPr>
              <w:t>Grade 3 energy efficiency</w:t>
            </w:r>
          </w:p>
        </w:tc>
        <w:tc>
          <w:tcPr>
            <w:tcW w:w="1191" w:type="pct"/>
            <w:shd w:val="clear" w:color="auto" w:fill="auto"/>
            <w:noWrap/>
            <w:tcMar>
              <w:left w:w="115" w:type="dxa"/>
              <w:right w:w="173" w:type="dxa"/>
            </w:tcMar>
            <w:vAlign w:val="center"/>
            <w:hideMark/>
          </w:tcPr>
          <w:p w14:paraId="01198443" w14:textId="77777777" w:rsidR="00FF3E5F" w:rsidRPr="002C3AB1" w:rsidRDefault="00FF3E5F" w:rsidP="00FF3E5F">
            <w:pPr>
              <w:jc w:val="center"/>
              <w:rPr>
                <w:color w:val="000000"/>
                <w:sz w:val="20"/>
                <w:szCs w:val="20"/>
                <w:lang w:eastAsia="en-CA"/>
              </w:rPr>
            </w:pPr>
            <w:r w:rsidRPr="002C3AB1">
              <w:rPr>
                <w:color w:val="000000"/>
                <w:sz w:val="20"/>
                <w:szCs w:val="20"/>
                <w:lang w:eastAsia="en-CA"/>
              </w:rPr>
              <w:t>0</w:t>
            </w:r>
          </w:p>
        </w:tc>
        <w:tc>
          <w:tcPr>
            <w:tcW w:w="1189" w:type="pct"/>
            <w:shd w:val="clear" w:color="auto" w:fill="auto"/>
            <w:noWrap/>
            <w:tcMar>
              <w:left w:w="115" w:type="dxa"/>
              <w:right w:w="173" w:type="dxa"/>
            </w:tcMar>
            <w:vAlign w:val="center"/>
            <w:hideMark/>
          </w:tcPr>
          <w:p w14:paraId="4AF3B81C" w14:textId="77777777" w:rsidR="00FF3E5F" w:rsidRPr="002C3AB1" w:rsidRDefault="00FF3E5F" w:rsidP="00FF3E5F">
            <w:pPr>
              <w:jc w:val="center"/>
              <w:rPr>
                <w:color w:val="000000"/>
                <w:sz w:val="20"/>
                <w:szCs w:val="20"/>
                <w:lang w:eastAsia="en-CA"/>
              </w:rPr>
            </w:pPr>
            <w:r w:rsidRPr="002C3AB1">
              <w:rPr>
                <w:color w:val="000000"/>
                <w:sz w:val="20"/>
                <w:szCs w:val="20"/>
                <w:lang w:eastAsia="en-CA"/>
              </w:rPr>
              <w:t>1</w:t>
            </w:r>
          </w:p>
        </w:tc>
      </w:tr>
      <w:tr w:rsidR="00FF3E5F" w:rsidRPr="002C3AB1" w14:paraId="62370EFA" w14:textId="77777777" w:rsidTr="00FF3E5F">
        <w:tc>
          <w:tcPr>
            <w:tcW w:w="2620" w:type="pct"/>
            <w:gridSpan w:val="2"/>
            <w:shd w:val="clear" w:color="auto" w:fill="auto"/>
            <w:noWrap/>
            <w:tcMar>
              <w:left w:w="115" w:type="dxa"/>
              <w:right w:w="173" w:type="dxa"/>
            </w:tcMar>
            <w:vAlign w:val="center"/>
            <w:hideMark/>
          </w:tcPr>
          <w:p w14:paraId="087C4141" w14:textId="77777777" w:rsidR="00FF3E5F" w:rsidRPr="002C3AB1" w:rsidRDefault="00FF3E5F" w:rsidP="00FF3E5F">
            <w:pPr>
              <w:jc w:val="left"/>
              <w:rPr>
                <w:color w:val="000000"/>
                <w:sz w:val="20"/>
                <w:szCs w:val="20"/>
                <w:lang w:eastAsia="en-CA"/>
              </w:rPr>
            </w:pPr>
            <w:r w:rsidRPr="002C3AB1">
              <w:rPr>
                <w:color w:val="000000"/>
                <w:sz w:val="20"/>
                <w:szCs w:val="20"/>
                <w:lang w:eastAsia="en-CA"/>
              </w:rPr>
              <w:t>Export to Article 5 and non-Article 5 countries</w:t>
            </w:r>
          </w:p>
        </w:tc>
        <w:tc>
          <w:tcPr>
            <w:tcW w:w="1191" w:type="pct"/>
            <w:shd w:val="clear" w:color="auto" w:fill="auto"/>
            <w:noWrap/>
            <w:tcMar>
              <w:left w:w="115" w:type="dxa"/>
              <w:right w:w="173" w:type="dxa"/>
            </w:tcMar>
            <w:vAlign w:val="center"/>
            <w:hideMark/>
          </w:tcPr>
          <w:p w14:paraId="21E019EF" w14:textId="77777777" w:rsidR="00FF3E5F" w:rsidRPr="002C3AB1" w:rsidRDefault="00FF3E5F" w:rsidP="00FF3E5F">
            <w:pPr>
              <w:jc w:val="center"/>
              <w:rPr>
                <w:color w:val="000000"/>
                <w:sz w:val="20"/>
                <w:szCs w:val="20"/>
                <w:lang w:eastAsia="en-CA"/>
              </w:rPr>
            </w:pPr>
            <w:r w:rsidRPr="002C3AB1">
              <w:rPr>
                <w:color w:val="000000"/>
                <w:sz w:val="20"/>
                <w:szCs w:val="20"/>
                <w:lang w:eastAsia="en-CA"/>
              </w:rPr>
              <w:t>0</w:t>
            </w:r>
          </w:p>
        </w:tc>
        <w:tc>
          <w:tcPr>
            <w:tcW w:w="1189" w:type="pct"/>
            <w:shd w:val="clear" w:color="auto" w:fill="auto"/>
            <w:noWrap/>
            <w:tcMar>
              <w:left w:w="115" w:type="dxa"/>
              <w:right w:w="173" w:type="dxa"/>
            </w:tcMar>
            <w:vAlign w:val="center"/>
            <w:hideMark/>
          </w:tcPr>
          <w:p w14:paraId="2D4F9C97" w14:textId="77777777" w:rsidR="00FF3E5F" w:rsidRPr="002C3AB1" w:rsidRDefault="00FF3E5F" w:rsidP="00FF3E5F">
            <w:pPr>
              <w:jc w:val="center"/>
              <w:rPr>
                <w:color w:val="000000"/>
                <w:sz w:val="20"/>
                <w:szCs w:val="20"/>
                <w:lang w:eastAsia="en-CA"/>
              </w:rPr>
            </w:pPr>
            <w:r w:rsidRPr="002C3AB1">
              <w:rPr>
                <w:color w:val="000000"/>
                <w:sz w:val="20"/>
                <w:szCs w:val="20"/>
                <w:lang w:eastAsia="en-CA"/>
              </w:rPr>
              <w:t>0</w:t>
            </w:r>
          </w:p>
        </w:tc>
      </w:tr>
    </w:tbl>
    <w:p w14:paraId="66E3447F" w14:textId="77777777" w:rsidR="00FF3E5F" w:rsidRPr="00064713" w:rsidRDefault="00FF3E5F" w:rsidP="00F010CC"/>
    <w:p w14:paraId="4C3C085F" w14:textId="77777777" w:rsidR="00F010CC" w:rsidRPr="00064713" w:rsidRDefault="00F010CC" w:rsidP="00F010CC">
      <w:pPr>
        <w:widowControl w:val="0"/>
        <w:rPr>
          <w:u w:val="single"/>
        </w:rPr>
      </w:pPr>
      <w:r w:rsidRPr="00064713">
        <w:rPr>
          <w:u w:val="single"/>
        </w:rPr>
        <w:t>Level of fund disbursement</w:t>
      </w:r>
    </w:p>
    <w:p w14:paraId="3619FAAE" w14:textId="77777777" w:rsidR="00F010CC" w:rsidRPr="00064713" w:rsidRDefault="00F010CC" w:rsidP="00F010CC">
      <w:pPr>
        <w:widowControl w:val="0"/>
      </w:pPr>
    </w:p>
    <w:p w14:paraId="1DB2BAB5" w14:textId="77777777" w:rsidR="00F010CC" w:rsidRPr="00064713" w:rsidRDefault="00F010CC" w:rsidP="00FF3E5F">
      <w:pPr>
        <w:pStyle w:val="Heading1"/>
      </w:pPr>
      <w:r w:rsidRPr="00064713">
        <w:t>As of August 2021, of the US $75,000,000 approved, US $68,314,000 (91 per cent) had been disbursed by UNIDO and US $</w:t>
      </w:r>
      <w:r w:rsidRPr="00064713">
        <w:rPr>
          <w:color w:val="000000"/>
        </w:rPr>
        <w:t xml:space="preserve">68,533,960 </w:t>
      </w:r>
      <w:r w:rsidRPr="00064713">
        <w:t xml:space="preserve">(91 per cent) had been disbursed by </w:t>
      </w:r>
      <w:r>
        <w:t>the Foreign Economic Cooperation Office (</w:t>
      </w:r>
      <w:r w:rsidRPr="00064713">
        <w:t>FECO</w:t>
      </w:r>
      <w:r>
        <w:t>)</w:t>
      </w:r>
      <w:r w:rsidRPr="00064713">
        <w:rPr>
          <w:rStyle w:val="FootnoteReference"/>
        </w:rPr>
        <w:footnoteReference w:id="4"/>
      </w:r>
      <w:r w:rsidRPr="00064713">
        <w:t xml:space="preserve"> to the beneficiaries, as shown in Table 2.</w:t>
      </w:r>
    </w:p>
    <w:p w14:paraId="6CB16EE5" w14:textId="77777777" w:rsidR="00F010CC" w:rsidRPr="00064713" w:rsidRDefault="00F010CC" w:rsidP="00F010CC">
      <w:pPr>
        <w:widowControl w:val="0"/>
        <w:rPr>
          <w:b/>
        </w:rPr>
      </w:pPr>
      <w:r w:rsidRPr="00064713">
        <w:rPr>
          <w:b/>
        </w:rPr>
        <w:t>Table 2. Disbursement (US $) by tranche in the RAC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232"/>
        <w:gridCol w:w="1232"/>
        <w:gridCol w:w="1232"/>
        <w:gridCol w:w="1232"/>
        <w:gridCol w:w="1234"/>
        <w:gridCol w:w="1316"/>
      </w:tblGrid>
      <w:tr w:rsidR="00F010CC" w:rsidRPr="00064713" w14:paraId="57D30582" w14:textId="77777777" w:rsidTr="00F010CC">
        <w:tc>
          <w:tcPr>
            <w:tcW w:w="1001" w:type="pct"/>
            <w:shd w:val="clear" w:color="auto" w:fill="auto"/>
            <w:hideMark/>
          </w:tcPr>
          <w:p w14:paraId="6DF8296C" w14:textId="77777777" w:rsidR="00F010CC" w:rsidRPr="00064713" w:rsidRDefault="00F010CC" w:rsidP="00F010CC">
            <w:pPr>
              <w:widowControl w:val="0"/>
              <w:ind w:left="-60"/>
              <w:jc w:val="left"/>
              <w:rPr>
                <w:b/>
                <w:sz w:val="20"/>
                <w:szCs w:val="20"/>
              </w:rPr>
            </w:pPr>
            <w:r w:rsidRPr="00064713">
              <w:rPr>
                <w:b/>
                <w:sz w:val="20"/>
                <w:szCs w:val="20"/>
              </w:rPr>
              <w:t>Description</w:t>
            </w:r>
          </w:p>
        </w:tc>
        <w:tc>
          <w:tcPr>
            <w:tcW w:w="659" w:type="pct"/>
            <w:shd w:val="clear" w:color="auto" w:fill="auto"/>
            <w:vAlign w:val="center"/>
            <w:hideMark/>
          </w:tcPr>
          <w:p w14:paraId="6459F32B" w14:textId="77777777" w:rsidR="00F010CC" w:rsidRPr="00064713" w:rsidRDefault="00F010CC" w:rsidP="00F010CC">
            <w:pPr>
              <w:widowControl w:val="0"/>
              <w:jc w:val="center"/>
              <w:rPr>
                <w:b/>
                <w:color w:val="000000"/>
                <w:sz w:val="20"/>
                <w:szCs w:val="20"/>
              </w:rPr>
            </w:pPr>
            <w:r w:rsidRPr="00064713">
              <w:rPr>
                <w:b/>
                <w:color w:val="000000"/>
                <w:sz w:val="20"/>
                <w:szCs w:val="20"/>
              </w:rPr>
              <w:t>Tranche 1</w:t>
            </w:r>
          </w:p>
        </w:tc>
        <w:tc>
          <w:tcPr>
            <w:tcW w:w="659" w:type="pct"/>
            <w:shd w:val="clear" w:color="auto" w:fill="auto"/>
            <w:vAlign w:val="center"/>
            <w:hideMark/>
          </w:tcPr>
          <w:p w14:paraId="69D297DA" w14:textId="77777777" w:rsidR="00F010CC" w:rsidRPr="00064713" w:rsidRDefault="00F010CC" w:rsidP="00F010CC">
            <w:pPr>
              <w:widowControl w:val="0"/>
              <w:jc w:val="center"/>
              <w:rPr>
                <w:b/>
                <w:color w:val="000000"/>
                <w:sz w:val="20"/>
                <w:szCs w:val="20"/>
              </w:rPr>
            </w:pPr>
            <w:r w:rsidRPr="00064713">
              <w:rPr>
                <w:b/>
                <w:color w:val="000000"/>
                <w:sz w:val="20"/>
                <w:szCs w:val="20"/>
              </w:rPr>
              <w:t>Tranche 2</w:t>
            </w:r>
          </w:p>
        </w:tc>
        <w:tc>
          <w:tcPr>
            <w:tcW w:w="659" w:type="pct"/>
            <w:shd w:val="clear" w:color="auto" w:fill="auto"/>
            <w:vAlign w:val="center"/>
            <w:hideMark/>
          </w:tcPr>
          <w:p w14:paraId="4F18813A" w14:textId="77777777" w:rsidR="00F010CC" w:rsidRPr="00064713" w:rsidRDefault="00F010CC" w:rsidP="00F010CC">
            <w:pPr>
              <w:widowControl w:val="0"/>
              <w:jc w:val="center"/>
              <w:rPr>
                <w:b/>
                <w:color w:val="000000"/>
                <w:sz w:val="20"/>
                <w:szCs w:val="20"/>
              </w:rPr>
            </w:pPr>
            <w:r w:rsidRPr="00064713">
              <w:rPr>
                <w:b/>
                <w:color w:val="000000"/>
                <w:sz w:val="20"/>
                <w:szCs w:val="20"/>
              </w:rPr>
              <w:t>Tranche 3</w:t>
            </w:r>
          </w:p>
        </w:tc>
        <w:tc>
          <w:tcPr>
            <w:tcW w:w="659" w:type="pct"/>
            <w:shd w:val="clear" w:color="auto" w:fill="auto"/>
            <w:vAlign w:val="center"/>
            <w:hideMark/>
          </w:tcPr>
          <w:p w14:paraId="7A2271A6" w14:textId="77777777" w:rsidR="00F010CC" w:rsidRPr="00064713" w:rsidRDefault="00F010CC" w:rsidP="00F010CC">
            <w:pPr>
              <w:widowControl w:val="0"/>
              <w:jc w:val="center"/>
              <w:rPr>
                <w:b/>
                <w:color w:val="000000"/>
                <w:sz w:val="20"/>
                <w:szCs w:val="20"/>
              </w:rPr>
            </w:pPr>
            <w:r w:rsidRPr="00064713">
              <w:rPr>
                <w:b/>
                <w:color w:val="000000"/>
                <w:sz w:val="20"/>
                <w:szCs w:val="20"/>
              </w:rPr>
              <w:t>Tranche 4</w:t>
            </w:r>
          </w:p>
        </w:tc>
        <w:tc>
          <w:tcPr>
            <w:tcW w:w="660" w:type="pct"/>
            <w:shd w:val="clear" w:color="auto" w:fill="auto"/>
            <w:vAlign w:val="center"/>
            <w:hideMark/>
          </w:tcPr>
          <w:p w14:paraId="166ED682" w14:textId="77777777" w:rsidR="00F010CC" w:rsidRPr="00064713" w:rsidRDefault="00F010CC" w:rsidP="00F010CC">
            <w:pPr>
              <w:widowControl w:val="0"/>
              <w:jc w:val="center"/>
              <w:rPr>
                <w:b/>
                <w:color w:val="000000"/>
                <w:sz w:val="20"/>
                <w:szCs w:val="20"/>
              </w:rPr>
            </w:pPr>
            <w:r w:rsidRPr="00064713">
              <w:rPr>
                <w:b/>
                <w:color w:val="000000"/>
                <w:sz w:val="20"/>
                <w:szCs w:val="20"/>
              </w:rPr>
              <w:t>Tranche 5</w:t>
            </w:r>
          </w:p>
        </w:tc>
        <w:tc>
          <w:tcPr>
            <w:tcW w:w="704" w:type="pct"/>
            <w:shd w:val="clear" w:color="auto" w:fill="auto"/>
            <w:vAlign w:val="center"/>
            <w:hideMark/>
          </w:tcPr>
          <w:p w14:paraId="3527ED9A" w14:textId="77777777" w:rsidR="00F010CC" w:rsidRPr="00064713" w:rsidRDefault="00F010CC" w:rsidP="00F010CC">
            <w:pPr>
              <w:widowControl w:val="0"/>
              <w:jc w:val="center"/>
              <w:rPr>
                <w:b/>
                <w:color w:val="000000"/>
                <w:sz w:val="20"/>
                <w:szCs w:val="20"/>
              </w:rPr>
            </w:pPr>
            <w:r w:rsidRPr="00064713">
              <w:rPr>
                <w:b/>
                <w:color w:val="000000"/>
                <w:sz w:val="20"/>
                <w:szCs w:val="20"/>
              </w:rPr>
              <w:t>Total</w:t>
            </w:r>
          </w:p>
        </w:tc>
      </w:tr>
      <w:tr w:rsidR="00F010CC" w:rsidRPr="00064713" w14:paraId="4C315E45" w14:textId="77777777" w:rsidTr="00F010CC">
        <w:trPr>
          <w:trHeight w:val="170"/>
        </w:trPr>
        <w:tc>
          <w:tcPr>
            <w:tcW w:w="1001" w:type="pct"/>
            <w:shd w:val="clear" w:color="auto" w:fill="auto"/>
            <w:tcMar>
              <w:left w:w="29" w:type="dxa"/>
              <w:right w:w="0" w:type="dxa"/>
            </w:tcMar>
            <w:hideMark/>
          </w:tcPr>
          <w:p w14:paraId="558740E4" w14:textId="77777777" w:rsidR="00F010CC" w:rsidRPr="00064713" w:rsidRDefault="00F010CC" w:rsidP="00F010CC">
            <w:pPr>
              <w:widowControl w:val="0"/>
              <w:ind w:left="22"/>
              <w:jc w:val="left"/>
              <w:rPr>
                <w:bCs/>
                <w:sz w:val="20"/>
                <w:szCs w:val="20"/>
              </w:rPr>
            </w:pPr>
            <w:r w:rsidRPr="00064713">
              <w:rPr>
                <w:bCs/>
                <w:sz w:val="20"/>
                <w:szCs w:val="20"/>
              </w:rPr>
              <w:t>Funding</w:t>
            </w:r>
            <w:r w:rsidRPr="002C3AB1">
              <w:rPr>
                <w:bCs/>
                <w:sz w:val="20"/>
                <w:szCs w:val="20"/>
              </w:rPr>
              <w:t>*</w:t>
            </w:r>
          </w:p>
        </w:tc>
        <w:tc>
          <w:tcPr>
            <w:tcW w:w="659" w:type="pct"/>
            <w:shd w:val="clear" w:color="auto" w:fill="auto"/>
            <w:hideMark/>
          </w:tcPr>
          <w:p w14:paraId="40D13D8D" w14:textId="77777777" w:rsidR="00F010CC" w:rsidRPr="00064713" w:rsidRDefault="00F010CC" w:rsidP="00F010CC">
            <w:pPr>
              <w:widowControl w:val="0"/>
              <w:jc w:val="right"/>
              <w:rPr>
                <w:sz w:val="20"/>
                <w:szCs w:val="20"/>
              </w:rPr>
            </w:pPr>
            <w:r w:rsidRPr="00064713">
              <w:rPr>
                <w:sz w:val="20"/>
                <w:szCs w:val="20"/>
              </w:rPr>
              <w:t>36,430,000</w:t>
            </w:r>
          </w:p>
        </w:tc>
        <w:tc>
          <w:tcPr>
            <w:tcW w:w="659" w:type="pct"/>
            <w:shd w:val="clear" w:color="auto" w:fill="auto"/>
            <w:hideMark/>
          </w:tcPr>
          <w:p w14:paraId="36331214" w14:textId="77777777" w:rsidR="00F010CC" w:rsidRPr="00064713" w:rsidRDefault="00F010CC" w:rsidP="00F010CC">
            <w:pPr>
              <w:widowControl w:val="0"/>
              <w:jc w:val="right"/>
              <w:rPr>
                <w:sz w:val="20"/>
                <w:szCs w:val="20"/>
              </w:rPr>
            </w:pPr>
            <w:r w:rsidRPr="00064713">
              <w:rPr>
                <w:sz w:val="20"/>
                <w:szCs w:val="20"/>
              </w:rPr>
              <w:t>9,200,000</w:t>
            </w:r>
          </w:p>
        </w:tc>
        <w:tc>
          <w:tcPr>
            <w:tcW w:w="659" w:type="pct"/>
            <w:shd w:val="clear" w:color="auto" w:fill="auto"/>
            <w:hideMark/>
          </w:tcPr>
          <w:p w14:paraId="60496A85" w14:textId="77777777" w:rsidR="00F010CC" w:rsidRPr="00064713" w:rsidRDefault="00F010CC" w:rsidP="00F010CC">
            <w:pPr>
              <w:widowControl w:val="0"/>
              <w:jc w:val="right"/>
              <w:rPr>
                <w:sz w:val="20"/>
                <w:szCs w:val="20"/>
              </w:rPr>
            </w:pPr>
            <w:r w:rsidRPr="00064713">
              <w:rPr>
                <w:sz w:val="20"/>
                <w:szCs w:val="20"/>
              </w:rPr>
              <w:t>8,495,000</w:t>
            </w:r>
          </w:p>
        </w:tc>
        <w:tc>
          <w:tcPr>
            <w:tcW w:w="659" w:type="pct"/>
            <w:shd w:val="clear" w:color="auto" w:fill="auto"/>
            <w:hideMark/>
          </w:tcPr>
          <w:p w14:paraId="7B8867AD" w14:textId="77777777" w:rsidR="00F010CC" w:rsidRPr="00064713" w:rsidRDefault="00F010CC" w:rsidP="00F010CC">
            <w:pPr>
              <w:widowControl w:val="0"/>
              <w:jc w:val="right"/>
              <w:rPr>
                <w:sz w:val="20"/>
                <w:szCs w:val="20"/>
              </w:rPr>
            </w:pPr>
            <w:r w:rsidRPr="00064713">
              <w:rPr>
                <w:sz w:val="20"/>
                <w:szCs w:val="20"/>
              </w:rPr>
              <w:t>9,625,000</w:t>
            </w:r>
          </w:p>
        </w:tc>
        <w:tc>
          <w:tcPr>
            <w:tcW w:w="660" w:type="pct"/>
            <w:shd w:val="clear" w:color="auto" w:fill="auto"/>
            <w:hideMark/>
          </w:tcPr>
          <w:p w14:paraId="3AFE3F40" w14:textId="77777777" w:rsidR="00F010CC" w:rsidRPr="00064713" w:rsidRDefault="00F010CC" w:rsidP="00F010CC">
            <w:pPr>
              <w:widowControl w:val="0"/>
              <w:jc w:val="right"/>
              <w:rPr>
                <w:sz w:val="20"/>
                <w:szCs w:val="20"/>
              </w:rPr>
            </w:pPr>
            <w:r w:rsidRPr="00064713">
              <w:rPr>
                <w:sz w:val="20"/>
                <w:szCs w:val="20"/>
              </w:rPr>
              <w:t>11,250,000</w:t>
            </w:r>
          </w:p>
        </w:tc>
        <w:tc>
          <w:tcPr>
            <w:tcW w:w="704" w:type="pct"/>
            <w:shd w:val="clear" w:color="auto" w:fill="auto"/>
            <w:noWrap/>
            <w:hideMark/>
          </w:tcPr>
          <w:p w14:paraId="46CD4734" w14:textId="77777777" w:rsidR="00F010CC" w:rsidRPr="00064713" w:rsidRDefault="00F010CC" w:rsidP="00F010CC">
            <w:pPr>
              <w:widowControl w:val="0"/>
              <w:jc w:val="right"/>
              <w:rPr>
                <w:sz w:val="20"/>
                <w:szCs w:val="20"/>
              </w:rPr>
            </w:pPr>
            <w:r w:rsidRPr="00064713">
              <w:rPr>
                <w:sz w:val="20"/>
                <w:szCs w:val="20"/>
              </w:rPr>
              <w:t>75,000,000</w:t>
            </w:r>
          </w:p>
        </w:tc>
      </w:tr>
      <w:tr w:rsidR="00F010CC" w:rsidRPr="00064713" w14:paraId="5FDDAA22" w14:textId="77777777" w:rsidTr="00F010CC">
        <w:trPr>
          <w:trHeight w:val="107"/>
        </w:trPr>
        <w:tc>
          <w:tcPr>
            <w:tcW w:w="1001" w:type="pct"/>
            <w:shd w:val="clear" w:color="auto" w:fill="auto"/>
            <w:tcMar>
              <w:left w:w="29" w:type="dxa"/>
              <w:right w:w="0" w:type="dxa"/>
            </w:tcMar>
            <w:hideMark/>
          </w:tcPr>
          <w:p w14:paraId="1CFA68BE" w14:textId="77777777" w:rsidR="00F010CC" w:rsidRPr="00064713" w:rsidRDefault="00F010CC" w:rsidP="00F010CC">
            <w:pPr>
              <w:widowControl w:val="0"/>
              <w:ind w:left="22"/>
              <w:jc w:val="left"/>
              <w:rPr>
                <w:bCs/>
                <w:sz w:val="20"/>
                <w:szCs w:val="20"/>
              </w:rPr>
            </w:pPr>
            <w:r w:rsidRPr="00064713">
              <w:rPr>
                <w:bCs/>
                <w:sz w:val="20"/>
                <w:szCs w:val="20"/>
              </w:rPr>
              <w:t>Disbursed by UNIDO</w:t>
            </w:r>
          </w:p>
        </w:tc>
        <w:tc>
          <w:tcPr>
            <w:tcW w:w="659" w:type="pct"/>
            <w:shd w:val="clear" w:color="auto" w:fill="auto"/>
            <w:hideMark/>
          </w:tcPr>
          <w:p w14:paraId="4D90F52C" w14:textId="77777777" w:rsidR="00F010CC" w:rsidRPr="00064713" w:rsidRDefault="00F010CC" w:rsidP="00F010CC">
            <w:pPr>
              <w:widowControl w:val="0"/>
              <w:jc w:val="right"/>
              <w:rPr>
                <w:sz w:val="20"/>
                <w:szCs w:val="20"/>
              </w:rPr>
            </w:pPr>
            <w:r w:rsidRPr="00064713">
              <w:rPr>
                <w:sz w:val="20"/>
                <w:szCs w:val="20"/>
              </w:rPr>
              <w:t>36,430,000</w:t>
            </w:r>
          </w:p>
        </w:tc>
        <w:tc>
          <w:tcPr>
            <w:tcW w:w="659" w:type="pct"/>
            <w:shd w:val="clear" w:color="auto" w:fill="auto"/>
            <w:hideMark/>
          </w:tcPr>
          <w:p w14:paraId="4D1A8302" w14:textId="77777777" w:rsidR="00F010CC" w:rsidRPr="00064713" w:rsidRDefault="00F010CC" w:rsidP="00F010CC">
            <w:pPr>
              <w:widowControl w:val="0"/>
              <w:jc w:val="right"/>
              <w:rPr>
                <w:sz w:val="20"/>
                <w:szCs w:val="20"/>
              </w:rPr>
            </w:pPr>
            <w:r w:rsidRPr="00064713">
              <w:rPr>
                <w:sz w:val="20"/>
                <w:szCs w:val="20"/>
              </w:rPr>
              <w:t>9,200,000</w:t>
            </w:r>
          </w:p>
        </w:tc>
        <w:tc>
          <w:tcPr>
            <w:tcW w:w="659" w:type="pct"/>
            <w:shd w:val="clear" w:color="auto" w:fill="auto"/>
            <w:hideMark/>
          </w:tcPr>
          <w:p w14:paraId="0D20BE65" w14:textId="77777777" w:rsidR="00F010CC" w:rsidRPr="00064713" w:rsidRDefault="00F010CC" w:rsidP="00F010CC">
            <w:pPr>
              <w:widowControl w:val="0"/>
              <w:jc w:val="right"/>
              <w:rPr>
                <w:sz w:val="20"/>
                <w:szCs w:val="20"/>
              </w:rPr>
            </w:pPr>
            <w:r w:rsidRPr="00064713">
              <w:rPr>
                <w:sz w:val="20"/>
                <w:szCs w:val="20"/>
              </w:rPr>
              <w:t>8,434,000</w:t>
            </w:r>
          </w:p>
        </w:tc>
        <w:tc>
          <w:tcPr>
            <w:tcW w:w="659" w:type="pct"/>
            <w:shd w:val="clear" w:color="auto" w:fill="auto"/>
            <w:hideMark/>
          </w:tcPr>
          <w:p w14:paraId="3C34D3ED" w14:textId="77777777" w:rsidR="00F010CC" w:rsidRPr="00064713" w:rsidRDefault="00F010CC" w:rsidP="00F010CC">
            <w:pPr>
              <w:widowControl w:val="0"/>
              <w:jc w:val="right"/>
              <w:rPr>
                <w:sz w:val="20"/>
                <w:szCs w:val="20"/>
              </w:rPr>
            </w:pPr>
            <w:r w:rsidRPr="00064713">
              <w:rPr>
                <w:sz w:val="20"/>
                <w:szCs w:val="20"/>
              </w:rPr>
              <w:t>8,662,500</w:t>
            </w:r>
          </w:p>
        </w:tc>
        <w:tc>
          <w:tcPr>
            <w:tcW w:w="660" w:type="pct"/>
            <w:shd w:val="clear" w:color="auto" w:fill="auto"/>
            <w:hideMark/>
          </w:tcPr>
          <w:p w14:paraId="51B2FD85" w14:textId="77777777" w:rsidR="00F010CC" w:rsidRPr="00064713" w:rsidRDefault="00F010CC" w:rsidP="00F010CC">
            <w:pPr>
              <w:widowControl w:val="0"/>
              <w:jc w:val="right"/>
              <w:rPr>
                <w:sz w:val="20"/>
                <w:szCs w:val="20"/>
              </w:rPr>
            </w:pPr>
            <w:r w:rsidRPr="00064713">
              <w:rPr>
                <w:sz w:val="20"/>
                <w:szCs w:val="20"/>
              </w:rPr>
              <w:t>5,587,500</w:t>
            </w:r>
          </w:p>
        </w:tc>
        <w:tc>
          <w:tcPr>
            <w:tcW w:w="704" w:type="pct"/>
            <w:shd w:val="clear" w:color="auto" w:fill="auto"/>
            <w:noWrap/>
            <w:hideMark/>
          </w:tcPr>
          <w:p w14:paraId="5AB4A9A9" w14:textId="77777777" w:rsidR="00F010CC" w:rsidRPr="00064713" w:rsidRDefault="00F010CC" w:rsidP="00F010CC">
            <w:pPr>
              <w:widowControl w:val="0"/>
              <w:jc w:val="right"/>
              <w:rPr>
                <w:sz w:val="20"/>
                <w:szCs w:val="20"/>
              </w:rPr>
            </w:pPr>
            <w:r w:rsidRPr="00064713">
              <w:rPr>
                <w:sz w:val="20"/>
                <w:szCs w:val="20"/>
              </w:rPr>
              <w:t>68,314,000</w:t>
            </w:r>
          </w:p>
        </w:tc>
      </w:tr>
      <w:tr w:rsidR="00F010CC" w:rsidRPr="00064713" w14:paraId="2264B5AB" w14:textId="77777777" w:rsidTr="00F010CC">
        <w:trPr>
          <w:trHeight w:val="50"/>
        </w:trPr>
        <w:tc>
          <w:tcPr>
            <w:tcW w:w="1001" w:type="pct"/>
            <w:shd w:val="clear" w:color="auto" w:fill="auto"/>
            <w:tcMar>
              <w:left w:w="29" w:type="dxa"/>
              <w:right w:w="0" w:type="dxa"/>
            </w:tcMar>
            <w:hideMark/>
          </w:tcPr>
          <w:p w14:paraId="55D4D036" w14:textId="77777777" w:rsidR="00F010CC" w:rsidRPr="00064713" w:rsidRDefault="00F010CC" w:rsidP="00F010CC">
            <w:pPr>
              <w:widowControl w:val="0"/>
              <w:ind w:left="22"/>
              <w:jc w:val="left"/>
              <w:rPr>
                <w:bCs/>
                <w:sz w:val="20"/>
                <w:szCs w:val="20"/>
              </w:rPr>
            </w:pPr>
            <w:r w:rsidRPr="00064713">
              <w:rPr>
                <w:bCs/>
                <w:sz w:val="20"/>
                <w:szCs w:val="20"/>
              </w:rPr>
              <w:t>Disbursed by FECO</w:t>
            </w:r>
          </w:p>
        </w:tc>
        <w:tc>
          <w:tcPr>
            <w:tcW w:w="659" w:type="pct"/>
            <w:shd w:val="clear" w:color="auto" w:fill="auto"/>
            <w:vAlign w:val="bottom"/>
            <w:hideMark/>
          </w:tcPr>
          <w:p w14:paraId="60449D1A" w14:textId="77777777" w:rsidR="00F010CC" w:rsidRPr="00064713" w:rsidRDefault="00F010CC" w:rsidP="00F010CC">
            <w:pPr>
              <w:widowControl w:val="0"/>
              <w:jc w:val="right"/>
              <w:rPr>
                <w:color w:val="000000"/>
                <w:sz w:val="20"/>
                <w:szCs w:val="20"/>
              </w:rPr>
            </w:pPr>
            <w:r w:rsidRPr="00064713">
              <w:rPr>
                <w:sz w:val="20"/>
                <w:szCs w:val="20"/>
              </w:rPr>
              <w:t>36,430,000</w:t>
            </w:r>
          </w:p>
        </w:tc>
        <w:tc>
          <w:tcPr>
            <w:tcW w:w="659" w:type="pct"/>
            <w:shd w:val="clear" w:color="auto" w:fill="auto"/>
            <w:vAlign w:val="bottom"/>
            <w:hideMark/>
          </w:tcPr>
          <w:p w14:paraId="434BE774" w14:textId="77777777" w:rsidR="00F010CC" w:rsidRPr="00064713" w:rsidRDefault="00F010CC" w:rsidP="00F010CC">
            <w:pPr>
              <w:widowControl w:val="0"/>
              <w:jc w:val="right"/>
              <w:rPr>
                <w:color w:val="000000"/>
                <w:sz w:val="20"/>
                <w:szCs w:val="20"/>
              </w:rPr>
            </w:pPr>
            <w:r w:rsidRPr="00064713">
              <w:rPr>
                <w:color w:val="000000"/>
                <w:sz w:val="20"/>
                <w:szCs w:val="20"/>
              </w:rPr>
              <w:t>8,210,958</w:t>
            </w:r>
          </w:p>
        </w:tc>
        <w:tc>
          <w:tcPr>
            <w:tcW w:w="659" w:type="pct"/>
            <w:shd w:val="clear" w:color="auto" w:fill="auto"/>
            <w:vAlign w:val="bottom"/>
            <w:hideMark/>
          </w:tcPr>
          <w:p w14:paraId="51FB3464" w14:textId="77777777" w:rsidR="00F010CC" w:rsidRPr="00064713" w:rsidRDefault="00F010CC" w:rsidP="00F010CC">
            <w:pPr>
              <w:widowControl w:val="0"/>
              <w:jc w:val="right"/>
              <w:rPr>
                <w:color w:val="000000"/>
                <w:sz w:val="20"/>
                <w:szCs w:val="20"/>
              </w:rPr>
            </w:pPr>
            <w:r w:rsidRPr="00064713">
              <w:rPr>
                <w:color w:val="000000"/>
                <w:sz w:val="20"/>
                <w:szCs w:val="20"/>
              </w:rPr>
              <w:t>8,069,073</w:t>
            </w:r>
          </w:p>
        </w:tc>
        <w:tc>
          <w:tcPr>
            <w:tcW w:w="659" w:type="pct"/>
            <w:shd w:val="clear" w:color="auto" w:fill="auto"/>
            <w:vAlign w:val="bottom"/>
            <w:hideMark/>
          </w:tcPr>
          <w:p w14:paraId="2D15C5B5" w14:textId="77777777" w:rsidR="00F010CC" w:rsidRPr="00064713" w:rsidRDefault="00F010CC" w:rsidP="00F010CC">
            <w:pPr>
              <w:widowControl w:val="0"/>
              <w:jc w:val="right"/>
              <w:rPr>
                <w:color w:val="000000"/>
                <w:sz w:val="20"/>
                <w:szCs w:val="20"/>
              </w:rPr>
            </w:pPr>
            <w:r w:rsidRPr="00064713">
              <w:rPr>
                <w:color w:val="000000"/>
                <w:sz w:val="20"/>
                <w:szCs w:val="20"/>
              </w:rPr>
              <w:t>9,625,000</w:t>
            </w:r>
          </w:p>
        </w:tc>
        <w:tc>
          <w:tcPr>
            <w:tcW w:w="660" w:type="pct"/>
            <w:shd w:val="clear" w:color="auto" w:fill="auto"/>
            <w:vAlign w:val="bottom"/>
            <w:hideMark/>
          </w:tcPr>
          <w:p w14:paraId="374E8161" w14:textId="77777777" w:rsidR="00F010CC" w:rsidRPr="00064713" w:rsidRDefault="00F010CC" w:rsidP="00F010CC">
            <w:pPr>
              <w:widowControl w:val="0"/>
              <w:jc w:val="right"/>
              <w:rPr>
                <w:color w:val="000000"/>
                <w:sz w:val="20"/>
                <w:szCs w:val="20"/>
              </w:rPr>
            </w:pPr>
            <w:r w:rsidRPr="00064713">
              <w:rPr>
                <w:color w:val="000000"/>
                <w:sz w:val="20"/>
                <w:szCs w:val="20"/>
              </w:rPr>
              <w:t>6,198,929</w:t>
            </w:r>
          </w:p>
        </w:tc>
        <w:tc>
          <w:tcPr>
            <w:tcW w:w="704" w:type="pct"/>
            <w:shd w:val="clear" w:color="auto" w:fill="auto"/>
            <w:noWrap/>
            <w:vAlign w:val="bottom"/>
            <w:hideMark/>
          </w:tcPr>
          <w:p w14:paraId="59C62ACC" w14:textId="77777777" w:rsidR="00F010CC" w:rsidRPr="00064713" w:rsidRDefault="00F010CC" w:rsidP="00F010CC">
            <w:pPr>
              <w:widowControl w:val="0"/>
              <w:jc w:val="right"/>
              <w:rPr>
                <w:color w:val="000000"/>
                <w:sz w:val="20"/>
                <w:szCs w:val="20"/>
              </w:rPr>
            </w:pPr>
            <w:r w:rsidRPr="002C3AB1">
              <w:rPr>
                <w:color w:val="000000"/>
                <w:sz w:val="20"/>
                <w:szCs w:val="20"/>
              </w:rPr>
              <w:t>**</w:t>
            </w:r>
            <w:r w:rsidRPr="00064713">
              <w:rPr>
                <w:color w:val="000000"/>
                <w:sz w:val="20"/>
                <w:szCs w:val="20"/>
              </w:rPr>
              <w:t>68,533,960</w:t>
            </w:r>
          </w:p>
        </w:tc>
      </w:tr>
    </w:tbl>
    <w:p w14:paraId="0C9A27A2" w14:textId="77777777" w:rsidR="00F010CC" w:rsidRPr="003135F9" w:rsidRDefault="00F010CC" w:rsidP="00FF3E5F">
      <w:pPr>
        <w:widowControl w:val="0"/>
        <w:spacing w:before="20" w:after="20"/>
        <w:rPr>
          <w:sz w:val="18"/>
          <w:szCs w:val="18"/>
        </w:rPr>
      </w:pPr>
      <w:r w:rsidRPr="003135F9">
        <w:rPr>
          <w:sz w:val="18"/>
          <w:szCs w:val="18"/>
        </w:rPr>
        <w:t>* Excluding agency support costs.</w:t>
      </w:r>
    </w:p>
    <w:p w14:paraId="10EF2269" w14:textId="77777777" w:rsidR="00F010CC" w:rsidRPr="003135F9" w:rsidRDefault="00F010CC" w:rsidP="00F010CC">
      <w:pPr>
        <w:widowControl w:val="0"/>
        <w:rPr>
          <w:sz w:val="18"/>
          <w:szCs w:val="18"/>
        </w:rPr>
      </w:pPr>
      <w:r w:rsidRPr="003135F9">
        <w:rPr>
          <w:sz w:val="18"/>
          <w:szCs w:val="18"/>
        </w:rPr>
        <w:t>** Higher disbursement than that of UNIDO given disbursements by FECO with its own resources for IOC payments in 2020.</w:t>
      </w:r>
    </w:p>
    <w:p w14:paraId="7BDB1EC5" w14:textId="77777777" w:rsidR="00632F67" w:rsidRDefault="00632F67" w:rsidP="00BA7D94">
      <w:pPr>
        <w:widowControl w:val="0"/>
        <w:rPr>
          <w:u w:val="single"/>
        </w:rPr>
      </w:pPr>
    </w:p>
    <w:p w14:paraId="6119BE17" w14:textId="28706B8F" w:rsidR="00F010CC" w:rsidRPr="00A166E7" w:rsidRDefault="00F010CC" w:rsidP="00632F67">
      <w:pPr>
        <w:keepNext/>
        <w:rPr>
          <w:u w:val="single"/>
        </w:rPr>
      </w:pPr>
      <w:r w:rsidRPr="00A166E7">
        <w:rPr>
          <w:u w:val="single"/>
        </w:rPr>
        <w:lastRenderedPageBreak/>
        <w:t>Remaining activities in the RAC sector plan</w:t>
      </w:r>
    </w:p>
    <w:p w14:paraId="339E5E55" w14:textId="77777777" w:rsidR="00F010CC" w:rsidRPr="00064713" w:rsidRDefault="00F010CC" w:rsidP="00632F67">
      <w:pPr>
        <w:keepNext/>
      </w:pPr>
    </w:p>
    <w:p w14:paraId="5D95C4E2" w14:textId="3603208D" w:rsidR="00F010CC" w:rsidRPr="00064713" w:rsidRDefault="00F010CC" w:rsidP="00632F67">
      <w:pPr>
        <w:pStyle w:val="Heading1"/>
        <w:keepNext/>
      </w:pPr>
      <w:r w:rsidRPr="00064713">
        <w:t xml:space="preserve">All conversion projects and technical assistance </w:t>
      </w:r>
      <w:r>
        <w:t xml:space="preserve">(TA) </w:t>
      </w:r>
      <w:r w:rsidRPr="00064713">
        <w:t>activities</w:t>
      </w:r>
      <w:r w:rsidRPr="00064713">
        <w:rPr>
          <w:rStyle w:val="FootnoteReference"/>
        </w:rPr>
        <w:footnoteReference w:id="5"/>
      </w:r>
      <w:r w:rsidRPr="00064713">
        <w:t xml:space="preserve"> have been completed. Due to the COVID</w:t>
      </w:r>
      <w:r>
        <w:noBreakHyphen/>
      </w:r>
      <w:r w:rsidRPr="00064713">
        <w:t xml:space="preserve">19 pandemic, which affected the manufacturing and marketing of R-290 RAC equipment and delayed independent verification of sales, </w:t>
      </w:r>
      <w:r>
        <w:t xml:space="preserve">the Government of </w:t>
      </w:r>
      <w:r w:rsidRPr="00064713">
        <w:t>China was granted an extension o</w:t>
      </w:r>
      <w:r>
        <w:t>f</w:t>
      </w:r>
      <w:r w:rsidRPr="00064713">
        <w:t xml:space="preserve"> the date of completion of s</w:t>
      </w:r>
      <w:r w:rsidR="0017738E">
        <w:t>tage I</w:t>
      </w:r>
      <w:r w:rsidRPr="00064713">
        <w:t xml:space="preserve"> to 31 December 2021 to allow for </w:t>
      </w:r>
      <w:r>
        <w:t xml:space="preserve">the </w:t>
      </w:r>
      <w:r w:rsidRPr="00064713">
        <w:t xml:space="preserve">increasing sales of R-290 RAC equipment and payment of the associated IOCs to beneficiary enterprises (decision 86/33(c)). </w:t>
      </w:r>
    </w:p>
    <w:p w14:paraId="55AF026B" w14:textId="77777777" w:rsidR="00F010CC" w:rsidRPr="00646582" w:rsidRDefault="00F010CC" w:rsidP="00F010CC">
      <w:pPr>
        <w:rPr>
          <w:i/>
        </w:rPr>
      </w:pPr>
      <w:r w:rsidRPr="00646582">
        <w:rPr>
          <w:i/>
        </w:rPr>
        <w:t xml:space="preserve">Revision to the IOC incentive scheme </w:t>
      </w:r>
    </w:p>
    <w:p w14:paraId="35FCA76D" w14:textId="77777777" w:rsidR="00F010CC" w:rsidRPr="00064713" w:rsidRDefault="00F010CC" w:rsidP="00F010CC">
      <w:pPr>
        <w:rPr>
          <w:b/>
        </w:rPr>
      </w:pPr>
    </w:p>
    <w:p w14:paraId="38AFD14C" w14:textId="77777777" w:rsidR="00F010CC" w:rsidRPr="00064713" w:rsidRDefault="00F010CC" w:rsidP="00F010CC">
      <w:pPr>
        <w:pStyle w:val="Heading1"/>
      </w:pPr>
      <w:r w:rsidRPr="00064713">
        <w:t>At its 84</w:t>
      </w:r>
      <w:r w:rsidRPr="00064713">
        <w:rPr>
          <w:vertAlign w:val="superscript"/>
        </w:rPr>
        <w:t>th</w:t>
      </w:r>
      <w:r w:rsidRPr="00064713">
        <w:t xml:space="preserve"> meeting, the Executive Committee agreed to the IOC incentive scheme proposed by </w:t>
      </w:r>
      <w:r>
        <w:t xml:space="preserve">the Government of China, </w:t>
      </w:r>
      <w:r w:rsidRPr="00064713">
        <w:t>designed to encourage sales of R-290 split units b</w:t>
      </w:r>
      <w:r>
        <w:t>y providing higher IOC for th</w:t>
      </w:r>
      <w:r w:rsidRPr="00064713">
        <w:t>e units that w</w:t>
      </w:r>
      <w:r>
        <w:t xml:space="preserve">ere sold earlier and that had </w:t>
      </w:r>
      <w:r w:rsidRPr="00064713">
        <w:t xml:space="preserve">higher energy efficiency. </w:t>
      </w:r>
      <w:r>
        <w:t>Due to the constraints imposed by the pandemic, at its 86</w:t>
      </w:r>
      <w:r w:rsidRPr="006558BC">
        <w:rPr>
          <w:vertAlign w:val="superscript"/>
        </w:rPr>
        <w:t>th</w:t>
      </w:r>
      <w:r>
        <w:t xml:space="preserve"> meeting, </w:t>
      </w:r>
      <w:r w:rsidRPr="00064713">
        <w:t xml:space="preserve">the Executive Committee agreed to further modify the IOC incentive scheme </w:t>
      </w:r>
      <w:r>
        <w:t xml:space="preserve">as proposed by the Government of China, </w:t>
      </w:r>
      <w:r w:rsidRPr="00064713">
        <w:t xml:space="preserve">as shown in Table 3. </w:t>
      </w:r>
    </w:p>
    <w:p w14:paraId="4BFD1C23" w14:textId="77777777" w:rsidR="00F010CC" w:rsidRPr="00064713" w:rsidRDefault="00F010CC" w:rsidP="00F010CC">
      <w:r w:rsidRPr="00064713">
        <w:rPr>
          <w:b/>
        </w:rPr>
        <w:t>Table 3. IOC incentive scheme agreed at the 86</w:t>
      </w:r>
      <w:r w:rsidRPr="00064713">
        <w:rPr>
          <w:b/>
          <w:vertAlign w:val="superscript"/>
        </w:rPr>
        <w:t>th</w:t>
      </w:r>
      <w:r w:rsidRPr="00064713">
        <w:rPr>
          <w:b/>
        </w:rPr>
        <w:t xml:space="preserve"> meeting (RMB*/unit)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130"/>
        <w:gridCol w:w="2410"/>
        <w:gridCol w:w="1451"/>
        <w:gridCol w:w="1453"/>
        <w:gridCol w:w="1451"/>
        <w:gridCol w:w="1455"/>
      </w:tblGrid>
      <w:tr w:rsidR="00F010CC" w:rsidRPr="002C3AB1" w14:paraId="63F78C1B" w14:textId="77777777" w:rsidTr="00FF3E5F">
        <w:tc>
          <w:tcPr>
            <w:tcW w:w="1893" w:type="pct"/>
            <w:gridSpan w:val="2"/>
            <w:vMerge w:val="restart"/>
            <w:shd w:val="clear" w:color="auto" w:fill="auto"/>
            <w:noWrap/>
            <w:vAlign w:val="center"/>
            <w:hideMark/>
          </w:tcPr>
          <w:p w14:paraId="482D4826" w14:textId="77777777" w:rsidR="00F010CC" w:rsidRPr="002C3AB1" w:rsidRDefault="00F010CC" w:rsidP="00F010CC">
            <w:pPr>
              <w:jc w:val="center"/>
              <w:rPr>
                <w:color w:val="000000"/>
                <w:sz w:val="20"/>
                <w:szCs w:val="21"/>
                <w:lang w:eastAsia="en-CA"/>
              </w:rPr>
            </w:pPr>
            <w:r w:rsidRPr="002C3AB1">
              <w:rPr>
                <w:b/>
                <w:color w:val="000000"/>
                <w:sz w:val="20"/>
                <w:szCs w:val="21"/>
                <w:lang w:eastAsia="en-CA"/>
              </w:rPr>
              <w:t>Split units</w:t>
            </w:r>
          </w:p>
        </w:tc>
        <w:tc>
          <w:tcPr>
            <w:tcW w:w="1553" w:type="pct"/>
            <w:gridSpan w:val="2"/>
            <w:shd w:val="clear" w:color="auto" w:fill="auto"/>
            <w:vAlign w:val="center"/>
            <w:hideMark/>
          </w:tcPr>
          <w:p w14:paraId="0C35C70E" w14:textId="77777777" w:rsidR="00F010CC" w:rsidRPr="002C3AB1" w:rsidRDefault="00F010CC" w:rsidP="00F010CC">
            <w:pPr>
              <w:jc w:val="center"/>
              <w:rPr>
                <w:b/>
                <w:color w:val="000000"/>
                <w:sz w:val="20"/>
                <w:szCs w:val="21"/>
                <w:lang w:eastAsia="en-CA"/>
              </w:rPr>
            </w:pPr>
            <w:r>
              <w:rPr>
                <w:b/>
                <w:color w:val="000000"/>
                <w:sz w:val="20"/>
                <w:szCs w:val="21"/>
                <w:lang w:eastAsia="en-CA"/>
              </w:rPr>
              <w:t xml:space="preserve">Until 31 </w:t>
            </w:r>
            <w:r w:rsidRPr="002C3AB1">
              <w:rPr>
                <w:b/>
                <w:color w:val="000000"/>
                <w:sz w:val="20"/>
                <w:szCs w:val="21"/>
                <w:lang w:eastAsia="en-CA"/>
              </w:rPr>
              <w:t>August 2021</w:t>
            </w:r>
          </w:p>
        </w:tc>
        <w:tc>
          <w:tcPr>
            <w:tcW w:w="1554" w:type="pct"/>
            <w:gridSpan w:val="2"/>
            <w:shd w:val="clear" w:color="auto" w:fill="auto"/>
            <w:noWrap/>
            <w:vAlign w:val="bottom"/>
            <w:hideMark/>
          </w:tcPr>
          <w:p w14:paraId="0622111F" w14:textId="77777777" w:rsidR="00F010CC" w:rsidRPr="002C3AB1" w:rsidRDefault="00F010CC" w:rsidP="00F010CC">
            <w:pPr>
              <w:jc w:val="center"/>
              <w:rPr>
                <w:b/>
                <w:color w:val="000000"/>
                <w:sz w:val="20"/>
                <w:szCs w:val="21"/>
                <w:lang w:eastAsia="en-CA"/>
              </w:rPr>
            </w:pPr>
            <w:r>
              <w:rPr>
                <w:b/>
                <w:color w:val="000000"/>
                <w:sz w:val="20"/>
                <w:szCs w:val="21"/>
                <w:lang w:eastAsia="en-CA"/>
              </w:rPr>
              <w:t xml:space="preserve">After 1 </w:t>
            </w:r>
            <w:r w:rsidRPr="002C3AB1">
              <w:rPr>
                <w:b/>
                <w:color w:val="000000"/>
                <w:sz w:val="20"/>
                <w:szCs w:val="21"/>
                <w:lang w:eastAsia="en-CA"/>
              </w:rPr>
              <w:t>September 2021</w:t>
            </w:r>
          </w:p>
        </w:tc>
      </w:tr>
      <w:tr w:rsidR="00F010CC" w:rsidRPr="002C3AB1" w14:paraId="00BD74D6" w14:textId="77777777" w:rsidTr="00FF3E5F">
        <w:tc>
          <w:tcPr>
            <w:tcW w:w="1893" w:type="pct"/>
            <w:gridSpan w:val="2"/>
            <w:vMerge/>
            <w:shd w:val="clear" w:color="auto" w:fill="auto"/>
            <w:vAlign w:val="center"/>
            <w:hideMark/>
          </w:tcPr>
          <w:p w14:paraId="2AC6CA57" w14:textId="77777777" w:rsidR="00F010CC" w:rsidRPr="002C3AB1" w:rsidRDefault="00F010CC" w:rsidP="00F010CC">
            <w:pPr>
              <w:jc w:val="center"/>
              <w:rPr>
                <w:b/>
                <w:color w:val="000000"/>
                <w:sz w:val="20"/>
                <w:szCs w:val="21"/>
                <w:lang w:eastAsia="en-CA"/>
              </w:rPr>
            </w:pPr>
          </w:p>
        </w:tc>
        <w:tc>
          <w:tcPr>
            <w:tcW w:w="776" w:type="pct"/>
            <w:shd w:val="clear" w:color="auto" w:fill="auto"/>
            <w:noWrap/>
            <w:vAlign w:val="bottom"/>
            <w:hideMark/>
          </w:tcPr>
          <w:p w14:paraId="274D3FFA" w14:textId="77777777" w:rsidR="00F010CC" w:rsidRPr="002C3AB1" w:rsidRDefault="00F010CC" w:rsidP="00F010CC">
            <w:pPr>
              <w:jc w:val="center"/>
              <w:rPr>
                <w:b/>
                <w:color w:val="000000"/>
                <w:sz w:val="20"/>
                <w:szCs w:val="21"/>
                <w:lang w:eastAsia="en-CA"/>
              </w:rPr>
            </w:pPr>
            <w:r w:rsidRPr="002C3AB1">
              <w:rPr>
                <w:b/>
                <w:color w:val="000000"/>
                <w:sz w:val="20"/>
                <w:szCs w:val="21"/>
                <w:lang w:eastAsia="en-CA"/>
              </w:rPr>
              <w:t>Inverter</w:t>
            </w:r>
          </w:p>
        </w:tc>
        <w:tc>
          <w:tcPr>
            <w:tcW w:w="777" w:type="pct"/>
            <w:shd w:val="clear" w:color="auto" w:fill="auto"/>
            <w:noWrap/>
            <w:vAlign w:val="bottom"/>
            <w:hideMark/>
          </w:tcPr>
          <w:p w14:paraId="599C2187" w14:textId="77777777" w:rsidR="00F010CC" w:rsidRPr="002C3AB1" w:rsidRDefault="00F010CC" w:rsidP="00F010CC">
            <w:pPr>
              <w:jc w:val="center"/>
              <w:rPr>
                <w:b/>
                <w:color w:val="000000"/>
                <w:sz w:val="20"/>
                <w:szCs w:val="21"/>
                <w:lang w:eastAsia="en-CA"/>
              </w:rPr>
            </w:pPr>
            <w:r w:rsidRPr="002C3AB1">
              <w:rPr>
                <w:b/>
                <w:color w:val="000000"/>
                <w:sz w:val="20"/>
                <w:szCs w:val="21"/>
                <w:lang w:eastAsia="en-CA"/>
              </w:rPr>
              <w:t>Fixed-speed</w:t>
            </w:r>
          </w:p>
        </w:tc>
        <w:tc>
          <w:tcPr>
            <w:tcW w:w="776" w:type="pct"/>
            <w:shd w:val="clear" w:color="auto" w:fill="auto"/>
            <w:noWrap/>
            <w:vAlign w:val="bottom"/>
            <w:hideMark/>
          </w:tcPr>
          <w:p w14:paraId="55BF0B5D" w14:textId="77777777" w:rsidR="00F010CC" w:rsidRPr="002C3AB1" w:rsidRDefault="00F010CC" w:rsidP="00F010CC">
            <w:pPr>
              <w:jc w:val="center"/>
              <w:rPr>
                <w:b/>
                <w:color w:val="000000"/>
                <w:sz w:val="20"/>
                <w:szCs w:val="21"/>
                <w:lang w:eastAsia="en-CA"/>
              </w:rPr>
            </w:pPr>
            <w:r w:rsidRPr="002C3AB1">
              <w:rPr>
                <w:b/>
                <w:color w:val="000000"/>
                <w:sz w:val="20"/>
                <w:szCs w:val="21"/>
                <w:lang w:eastAsia="en-CA"/>
              </w:rPr>
              <w:t>Inverter</w:t>
            </w:r>
          </w:p>
        </w:tc>
        <w:tc>
          <w:tcPr>
            <w:tcW w:w="778" w:type="pct"/>
            <w:shd w:val="clear" w:color="auto" w:fill="auto"/>
            <w:noWrap/>
            <w:vAlign w:val="bottom"/>
            <w:hideMark/>
          </w:tcPr>
          <w:p w14:paraId="1D23C807" w14:textId="77777777" w:rsidR="00F010CC" w:rsidRPr="002C3AB1" w:rsidRDefault="00F010CC" w:rsidP="00F010CC">
            <w:pPr>
              <w:jc w:val="center"/>
              <w:rPr>
                <w:b/>
                <w:color w:val="000000"/>
                <w:sz w:val="20"/>
                <w:szCs w:val="21"/>
                <w:lang w:eastAsia="en-CA"/>
              </w:rPr>
            </w:pPr>
            <w:r w:rsidRPr="002C3AB1">
              <w:rPr>
                <w:b/>
                <w:color w:val="000000"/>
                <w:sz w:val="20"/>
                <w:szCs w:val="21"/>
                <w:lang w:eastAsia="en-CA"/>
              </w:rPr>
              <w:t>Fixed-speed</w:t>
            </w:r>
          </w:p>
        </w:tc>
      </w:tr>
      <w:tr w:rsidR="00F010CC" w:rsidRPr="002C3AB1" w14:paraId="4C4D517E" w14:textId="77777777" w:rsidTr="00FF3E5F">
        <w:tc>
          <w:tcPr>
            <w:tcW w:w="604" w:type="pct"/>
            <w:vMerge w:val="restart"/>
            <w:shd w:val="clear" w:color="auto" w:fill="auto"/>
            <w:vAlign w:val="center"/>
            <w:hideMark/>
          </w:tcPr>
          <w:p w14:paraId="7F37E35F" w14:textId="77777777" w:rsidR="00F010CC" w:rsidRPr="002C3AB1" w:rsidRDefault="00F010CC" w:rsidP="00F010CC">
            <w:pPr>
              <w:jc w:val="left"/>
              <w:rPr>
                <w:color w:val="000000"/>
                <w:sz w:val="20"/>
                <w:szCs w:val="21"/>
                <w:lang w:eastAsia="en-CA"/>
              </w:rPr>
            </w:pPr>
            <w:r w:rsidRPr="002C3AB1">
              <w:rPr>
                <w:color w:val="000000"/>
                <w:sz w:val="20"/>
                <w:szCs w:val="21"/>
                <w:lang w:eastAsia="en-CA"/>
              </w:rPr>
              <w:t>Local</w:t>
            </w:r>
            <w:r>
              <w:rPr>
                <w:color w:val="000000"/>
                <w:sz w:val="20"/>
                <w:szCs w:val="21"/>
                <w:lang w:eastAsia="en-CA"/>
              </w:rPr>
              <w:t xml:space="preserve"> sales</w:t>
            </w:r>
          </w:p>
        </w:tc>
        <w:tc>
          <w:tcPr>
            <w:tcW w:w="1289" w:type="pct"/>
            <w:shd w:val="clear" w:color="auto" w:fill="auto"/>
            <w:hideMark/>
          </w:tcPr>
          <w:p w14:paraId="1E1AA51B" w14:textId="1693F697" w:rsidR="00F010CC" w:rsidRPr="002C3AB1" w:rsidRDefault="00FF3E5F" w:rsidP="00F010CC">
            <w:pPr>
              <w:jc w:val="left"/>
              <w:rPr>
                <w:color w:val="000000"/>
                <w:sz w:val="20"/>
                <w:szCs w:val="21"/>
                <w:lang w:eastAsia="en-CA"/>
              </w:rPr>
            </w:pPr>
            <w:r>
              <w:rPr>
                <w:color w:val="000000"/>
                <w:sz w:val="20"/>
                <w:szCs w:val="21"/>
                <w:lang w:eastAsia="en-CA"/>
              </w:rPr>
              <w:t xml:space="preserve">  </w:t>
            </w:r>
            <w:r w:rsidR="00F010CC" w:rsidRPr="002C3AB1">
              <w:rPr>
                <w:color w:val="000000"/>
                <w:sz w:val="20"/>
                <w:szCs w:val="21"/>
                <w:lang w:eastAsia="en-CA"/>
              </w:rPr>
              <w:t>Grade 1 energy efficiency</w:t>
            </w:r>
          </w:p>
        </w:tc>
        <w:tc>
          <w:tcPr>
            <w:tcW w:w="776" w:type="pct"/>
            <w:shd w:val="clear" w:color="auto" w:fill="auto"/>
            <w:tcMar>
              <w:right w:w="173" w:type="dxa"/>
            </w:tcMar>
            <w:hideMark/>
          </w:tcPr>
          <w:p w14:paraId="7F3CC9E8" w14:textId="77777777" w:rsidR="00F010CC" w:rsidRPr="002C3AB1" w:rsidRDefault="00F010CC" w:rsidP="00F010CC">
            <w:pPr>
              <w:jc w:val="center"/>
              <w:rPr>
                <w:color w:val="000000"/>
                <w:sz w:val="20"/>
                <w:szCs w:val="21"/>
                <w:lang w:eastAsia="en-CA"/>
              </w:rPr>
            </w:pPr>
            <w:r w:rsidRPr="002C3AB1">
              <w:rPr>
                <w:color w:val="000000"/>
                <w:sz w:val="20"/>
                <w:szCs w:val="21"/>
                <w:lang w:eastAsia="en-CA"/>
              </w:rPr>
              <w:t>150</w:t>
            </w:r>
          </w:p>
        </w:tc>
        <w:tc>
          <w:tcPr>
            <w:tcW w:w="777" w:type="pct"/>
            <w:shd w:val="clear" w:color="auto" w:fill="auto"/>
            <w:noWrap/>
            <w:tcMar>
              <w:right w:w="173" w:type="dxa"/>
            </w:tcMar>
            <w:hideMark/>
          </w:tcPr>
          <w:p w14:paraId="5A1AC5F6" w14:textId="77777777" w:rsidR="00F010CC" w:rsidRPr="002C3AB1" w:rsidRDefault="00F010CC" w:rsidP="00F010CC">
            <w:pPr>
              <w:jc w:val="center"/>
              <w:rPr>
                <w:color w:val="000000"/>
                <w:sz w:val="20"/>
                <w:szCs w:val="21"/>
                <w:lang w:eastAsia="en-CA"/>
              </w:rPr>
            </w:pPr>
            <w:r w:rsidRPr="002C3AB1">
              <w:rPr>
                <w:color w:val="000000"/>
                <w:sz w:val="20"/>
                <w:szCs w:val="21"/>
                <w:lang w:eastAsia="en-CA"/>
              </w:rPr>
              <w:t>125</w:t>
            </w:r>
          </w:p>
        </w:tc>
        <w:tc>
          <w:tcPr>
            <w:tcW w:w="776" w:type="pct"/>
            <w:shd w:val="clear" w:color="auto" w:fill="auto"/>
            <w:tcMar>
              <w:right w:w="173" w:type="dxa"/>
            </w:tcMar>
            <w:hideMark/>
          </w:tcPr>
          <w:p w14:paraId="502951CC" w14:textId="77777777" w:rsidR="00F010CC" w:rsidRPr="002C3AB1" w:rsidRDefault="00F010CC" w:rsidP="00F010CC">
            <w:pPr>
              <w:jc w:val="center"/>
              <w:rPr>
                <w:color w:val="000000"/>
                <w:sz w:val="20"/>
                <w:szCs w:val="21"/>
                <w:lang w:eastAsia="en-CA"/>
              </w:rPr>
            </w:pPr>
            <w:r w:rsidRPr="002C3AB1">
              <w:rPr>
                <w:color w:val="000000"/>
                <w:sz w:val="20"/>
                <w:szCs w:val="21"/>
                <w:lang w:eastAsia="en-CA"/>
              </w:rPr>
              <w:t>75</w:t>
            </w:r>
          </w:p>
        </w:tc>
        <w:tc>
          <w:tcPr>
            <w:tcW w:w="778" w:type="pct"/>
            <w:shd w:val="clear" w:color="auto" w:fill="auto"/>
            <w:noWrap/>
            <w:tcMar>
              <w:right w:w="173" w:type="dxa"/>
            </w:tcMar>
            <w:hideMark/>
          </w:tcPr>
          <w:p w14:paraId="5C33DA5F" w14:textId="77777777" w:rsidR="00F010CC" w:rsidRPr="002C3AB1" w:rsidRDefault="00F010CC" w:rsidP="00F010CC">
            <w:pPr>
              <w:jc w:val="center"/>
              <w:rPr>
                <w:color w:val="000000"/>
                <w:sz w:val="20"/>
                <w:szCs w:val="21"/>
                <w:lang w:eastAsia="en-CA"/>
              </w:rPr>
            </w:pPr>
            <w:r w:rsidRPr="002C3AB1">
              <w:rPr>
                <w:color w:val="000000"/>
                <w:sz w:val="20"/>
                <w:szCs w:val="21"/>
                <w:lang w:eastAsia="en-CA"/>
              </w:rPr>
              <w:t>62.50</w:t>
            </w:r>
          </w:p>
        </w:tc>
      </w:tr>
      <w:tr w:rsidR="00F010CC" w:rsidRPr="002C3AB1" w14:paraId="52134B68" w14:textId="77777777" w:rsidTr="00FF3E5F">
        <w:tc>
          <w:tcPr>
            <w:tcW w:w="604" w:type="pct"/>
            <w:vMerge/>
            <w:vAlign w:val="center"/>
            <w:hideMark/>
          </w:tcPr>
          <w:p w14:paraId="4D3C2697" w14:textId="77777777" w:rsidR="00F010CC" w:rsidRPr="002C3AB1" w:rsidRDefault="00F010CC" w:rsidP="00F010CC">
            <w:pPr>
              <w:jc w:val="left"/>
              <w:rPr>
                <w:color w:val="000000"/>
                <w:sz w:val="20"/>
                <w:szCs w:val="21"/>
                <w:lang w:eastAsia="en-CA"/>
              </w:rPr>
            </w:pPr>
          </w:p>
        </w:tc>
        <w:tc>
          <w:tcPr>
            <w:tcW w:w="1289" w:type="pct"/>
            <w:shd w:val="clear" w:color="auto" w:fill="auto"/>
            <w:hideMark/>
          </w:tcPr>
          <w:p w14:paraId="17A14434" w14:textId="6E7636D3" w:rsidR="00F010CC" w:rsidRPr="002C3AB1" w:rsidRDefault="00FF3E5F" w:rsidP="00F010CC">
            <w:pPr>
              <w:jc w:val="left"/>
              <w:rPr>
                <w:color w:val="000000"/>
                <w:sz w:val="20"/>
                <w:szCs w:val="21"/>
                <w:lang w:eastAsia="en-CA"/>
              </w:rPr>
            </w:pPr>
            <w:r>
              <w:rPr>
                <w:color w:val="000000"/>
                <w:sz w:val="20"/>
                <w:szCs w:val="21"/>
                <w:lang w:eastAsia="en-CA"/>
              </w:rPr>
              <w:t xml:space="preserve">  </w:t>
            </w:r>
            <w:r w:rsidR="00F010CC" w:rsidRPr="002C3AB1">
              <w:rPr>
                <w:color w:val="000000"/>
                <w:sz w:val="20"/>
                <w:szCs w:val="21"/>
                <w:lang w:eastAsia="en-CA"/>
              </w:rPr>
              <w:t>Grade 2 energy efficiency</w:t>
            </w:r>
          </w:p>
        </w:tc>
        <w:tc>
          <w:tcPr>
            <w:tcW w:w="776" w:type="pct"/>
            <w:shd w:val="clear" w:color="auto" w:fill="auto"/>
            <w:tcMar>
              <w:right w:w="173" w:type="dxa"/>
            </w:tcMar>
            <w:hideMark/>
          </w:tcPr>
          <w:p w14:paraId="20C22E19" w14:textId="77777777" w:rsidR="00F010CC" w:rsidRPr="002C3AB1" w:rsidRDefault="00F010CC" w:rsidP="00F010CC">
            <w:pPr>
              <w:jc w:val="center"/>
              <w:rPr>
                <w:color w:val="000000"/>
                <w:sz w:val="20"/>
                <w:szCs w:val="21"/>
                <w:lang w:eastAsia="en-CA"/>
              </w:rPr>
            </w:pPr>
            <w:r w:rsidRPr="002C3AB1">
              <w:rPr>
                <w:color w:val="000000"/>
                <w:sz w:val="20"/>
                <w:szCs w:val="21"/>
                <w:lang w:eastAsia="en-CA"/>
              </w:rPr>
              <w:t>90</w:t>
            </w:r>
          </w:p>
        </w:tc>
        <w:tc>
          <w:tcPr>
            <w:tcW w:w="777" w:type="pct"/>
            <w:shd w:val="clear" w:color="auto" w:fill="auto"/>
            <w:noWrap/>
            <w:tcMar>
              <w:right w:w="173" w:type="dxa"/>
            </w:tcMar>
            <w:hideMark/>
          </w:tcPr>
          <w:p w14:paraId="546F3931" w14:textId="77777777" w:rsidR="00F010CC" w:rsidRPr="002C3AB1" w:rsidRDefault="00F010CC" w:rsidP="00F010CC">
            <w:pPr>
              <w:jc w:val="center"/>
              <w:rPr>
                <w:color w:val="000000"/>
                <w:sz w:val="20"/>
                <w:szCs w:val="21"/>
                <w:lang w:eastAsia="en-CA"/>
              </w:rPr>
            </w:pPr>
            <w:r w:rsidRPr="002C3AB1">
              <w:rPr>
                <w:color w:val="000000"/>
                <w:sz w:val="20"/>
                <w:szCs w:val="21"/>
                <w:lang w:eastAsia="en-CA"/>
              </w:rPr>
              <w:t>75</w:t>
            </w:r>
          </w:p>
        </w:tc>
        <w:tc>
          <w:tcPr>
            <w:tcW w:w="776" w:type="pct"/>
            <w:shd w:val="clear" w:color="auto" w:fill="auto"/>
            <w:tcMar>
              <w:right w:w="173" w:type="dxa"/>
            </w:tcMar>
            <w:hideMark/>
          </w:tcPr>
          <w:p w14:paraId="49F1EAE9" w14:textId="77777777" w:rsidR="00F010CC" w:rsidRPr="002C3AB1" w:rsidRDefault="00F010CC" w:rsidP="00F010CC">
            <w:pPr>
              <w:jc w:val="center"/>
              <w:rPr>
                <w:color w:val="000000"/>
                <w:sz w:val="20"/>
                <w:szCs w:val="21"/>
                <w:lang w:eastAsia="en-CA"/>
              </w:rPr>
            </w:pPr>
            <w:r w:rsidRPr="002C3AB1">
              <w:rPr>
                <w:color w:val="000000"/>
                <w:sz w:val="20"/>
                <w:szCs w:val="21"/>
                <w:lang w:eastAsia="en-CA"/>
              </w:rPr>
              <w:t>45</w:t>
            </w:r>
          </w:p>
        </w:tc>
        <w:tc>
          <w:tcPr>
            <w:tcW w:w="778" w:type="pct"/>
            <w:shd w:val="clear" w:color="auto" w:fill="auto"/>
            <w:noWrap/>
            <w:tcMar>
              <w:right w:w="173" w:type="dxa"/>
            </w:tcMar>
            <w:hideMark/>
          </w:tcPr>
          <w:p w14:paraId="60CDCBE0" w14:textId="77777777" w:rsidR="00F010CC" w:rsidRPr="002C3AB1" w:rsidRDefault="00F010CC" w:rsidP="00F010CC">
            <w:pPr>
              <w:jc w:val="center"/>
              <w:rPr>
                <w:color w:val="000000"/>
                <w:sz w:val="20"/>
                <w:szCs w:val="21"/>
                <w:lang w:eastAsia="en-CA"/>
              </w:rPr>
            </w:pPr>
            <w:r w:rsidRPr="002C3AB1">
              <w:rPr>
                <w:color w:val="000000"/>
                <w:sz w:val="20"/>
                <w:szCs w:val="21"/>
                <w:lang w:eastAsia="en-CA"/>
              </w:rPr>
              <w:t>37.50</w:t>
            </w:r>
          </w:p>
        </w:tc>
      </w:tr>
      <w:tr w:rsidR="00F010CC" w:rsidRPr="002C3AB1" w14:paraId="2AB6ADA3" w14:textId="77777777" w:rsidTr="00FF3E5F">
        <w:tc>
          <w:tcPr>
            <w:tcW w:w="604" w:type="pct"/>
            <w:vMerge/>
            <w:vAlign w:val="center"/>
            <w:hideMark/>
          </w:tcPr>
          <w:p w14:paraId="4940B85C" w14:textId="77777777" w:rsidR="00F010CC" w:rsidRPr="002C3AB1" w:rsidRDefault="00F010CC" w:rsidP="00F010CC">
            <w:pPr>
              <w:jc w:val="left"/>
              <w:rPr>
                <w:color w:val="000000"/>
                <w:sz w:val="20"/>
                <w:szCs w:val="21"/>
                <w:lang w:eastAsia="en-CA"/>
              </w:rPr>
            </w:pPr>
          </w:p>
        </w:tc>
        <w:tc>
          <w:tcPr>
            <w:tcW w:w="1289" w:type="pct"/>
            <w:shd w:val="clear" w:color="auto" w:fill="auto"/>
            <w:hideMark/>
          </w:tcPr>
          <w:p w14:paraId="52ED8A9F" w14:textId="53A4207D" w:rsidR="00F010CC" w:rsidRPr="002C3AB1" w:rsidRDefault="00FF3E5F" w:rsidP="00F010CC">
            <w:pPr>
              <w:jc w:val="left"/>
              <w:rPr>
                <w:color w:val="000000"/>
                <w:sz w:val="20"/>
                <w:szCs w:val="21"/>
                <w:lang w:eastAsia="en-CA"/>
              </w:rPr>
            </w:pPr>
            <w:r>
              <w:rPr>
                <w:color w:val="000000"/>
                <w:sz w:val="20"/>
                <w:szCs w:val="21"/>
                <w:lang w:eastAsia="en-CA"/>
              </w:rPr>
              <w:t xml:space="preserve">  </w:t>
            </w:r>
            <w:r w:rsidR="00F010CC" w:rsidRPr="002C3AB1">
              <w:rPr>
                <w:color w:val="000000"/>
                <w:sz w:val="20"/>
                <w:szCs w:val="21"/>
                <w:lang w:eastAsia="en-CA"/>
              </w:rPr>
              <w:t>Grade 3 energy efficiency</w:t>
            </w:r>
          </w:p>
        </w:tc>
        <w:tc>
          <w:tcPr>
            <w:tcW w:w="776" w:type="pct"/>
            <w:shd w:val="clear" w:color="auto" w:fill="auto"/>
            <w:tcMar>
              <w:right w:w="173" w:type="dxa"/>
            </w:tcMar>
            <w:hideMark/>
          </w:tcPr>
          <w:p w14:paraId="7DEBD07F" w14:textId="77777777" w:rsidR="00F010CC" w:rsidRPr="002C3AB1" w:rsidRDefault="00F010CC" w:rsidP="00F010CC">
            <w:pPr>
              <w:jc w:val="center"/>
              <w:rPr>
                <w:color w:val="000000"/>
                <w:sz w:val="20"/>
                <w:szCs w:val="21"/>
                <w:lang w:eastAsia="en-CA"/>
              </w:rPr>
            </w:pPr>
            <w:r w:rsidRPr="002C3AB1">
              <w:rPr>
                <w:color w:val="000000"/>
                <w:sz w:val="20"/>
                <w:szCs w:val="21"/>
                <w:lang w:eastAsia="en-CA"/>
              </w:rPr>
              <w:t>50</w:t>
            </w:r>
          </w:p>
        </w:tc>
        <w:tc>
          <w:tcPr>
            <w:tcW w:w="777" w:type="pct"/>
            <w:shd w:val="clear" w:color="auto" w:fill="auto"/>
            <w:noWrap/>
            <w:tcMar>
              <w:right w:w="173" w:type="dxa"/>
            </w:tcMar>
            <w:hideMark/>
          </w:tcPr>
          <w:p w14:paraId="5AAA9710" w14:textId="77777777" w:rsidR="00F010CC" w:rsidRPr="002C3AB1" w:rsidRDefault="00F010CC" w:rsidP="00F010CC">
            <w:pPr>
              <w:jc w:val="center"/>
              <w:rPr>
                <w:color w:val="000000"/>
                <w:sz w:val="20"/>
                <w:szCs w:val="21"/>
                <w:lang w:eastAsia="en-CA"/>
              </w:rPr>
            </w:pPr>
            <w:r w:rsidRPr="002C3AB1">
              <w:rPr>
                <w:color w:val="000000"/>
                <w:sz w:val="20"/>
                <w:szCs w:val="21"/>
                <w:lang w:eastAsia="en-CA"/>
              </w:rPr>
              <w:t>38</w:t>
            </w:r>
          </w:p>
        </w:tc>
        <w:tc>
          <w:tcPr>
            <w:tcW w:w="776" w:type="pct"/>
            <w:shd w:val="clear" w:color="auto" w:fill="auto"/>
            <w:tcMar>
              <w:right w:w="173" w:type="dxa"/>
            </w:tcMar>
            <w:hideMark/>
          </w:tcPr>
          <w:p w14:paraId="5D7235A0" w14:textId="77777777" w:rsidR="00F010CC" w:rsidRPr="002C3AB1" w:rsidRDefault="00F010CC" w:rsidP="00F010CC">
            <w:pPr>
              <w:jc w:val="center"/>
              <w:rPr>
                <w:color w:val="000000"/>
                <w:sz w:val="20"/>
                <w:szCs w:val="21"/>
                <w:lang w:eastAsia="en-CA"/>
              </w:rPr>
            </w:pPr>
            <w:r w:rsidRPr="002C3AB1">
              <w:rPr>
                <w:color w:val="000000"/>
                <w:sz w:val="20"/>
                <w:szCs w:val="21"/>
                <w:lang w:eastAsia="en-CA"/>
              </w:rPr>
              <w:t>25</w:t>
            </w:r>
          </w:p>
        </w:tc>
        <w:tc>
          <w:tcPr>
            <w:tcW w:w="778" w:type="pct"/>
            <w:shd w:val="clear" w:color="auto" w:fill="auto"/>
            <w:noWrap/>
            <w:tcMar>
              <w:right w:w="173" w:type="dxa"/>
            </w:tcMar>
            <w:hideMark/>
          </w:tcPr>
          <w:p w14:paraId="01801BC9" w14:textId="77777777" w:rsidR="00F010CC" w:rsidRPr="002C3AB1" w:rsidRDefault="00F010CC" w:rsidP="00F010CC">
            <w:pPr>
              <w:jc w:val="center"/>
              <w:rPr>
                <w:color w:val="000000"/>
                <w:sz w:val="20"/>
                <w:szCs w:val="21"/>
                <w:lang w:eastAsia="en-CA"/>
              </w:rPr>
            </w:pPr>
            <w:r w:rsidRPr="002C3AB1">
              <w:rPr>
                <w:color w:val="000000"/>
                <w:sz w:val="20"/>
                <w:szCs w:val="21"/>
                <w:lang w:eastAsia="en-CA"/>
              </w:rPr>
              <w:t>18.75</w:t>
            </w:r>
          </w:p>
        </w:tc>
      </w:tr>
      <w:tr w:rsidR="00F010CC" w:rsidRPr="002C3AB1" w14:paraId="50A0C132" w14:textId="77777777" w:rsidTr="00FF3E5F">
        <w:tc>
          <w:tcPr>
            <w:tcW w:w="1893" w:type="pct"/>
            <w:gridSpan w:val="2"/>
            <w:shd w:val="clear" w:color="auto" w:fill="auto"/>
            <w:hideMark/>
          </w:tcPr>
          <w:p w14:paraId="3D3001DC" w14:textId="77777777" w:rsidR="00F010CC" w:rsidRPr="002C3AB1" w:rsidRDefault="00F010CC" w:rsidP="00F010CC">
            <w:pPr>
              <w:jc w:val="left"/>
              <w:rPr>
                <w:color w:val="000000"/>
                <w:sz w:val="20"/>
                <w:szCs w:val="21"/>
                <w:lang w:eastAsia="en-CA"/>
              </w:rPr>
            </w:pPr>
            <w:r>
              <w:rPr>
                <w:color w:val="000000"/>
                <w:sz w:val="20"/>
                <w:szCs w:val="21"/>
                <w:lang w:eastAsia="en-CA"/>
              </w:rPr>
              <w:t xml:space="preserve">Export to Article </w:t>
            </w:r>
            <w:r w:rsidRPr="002C3AB1">
              <w:rPr>
                <w:color w:val="000000"/>
                <w:sz w:val="20"/>
                <w:szCs w:val="21"/>
                <w:lang w:eastAsia="en-CA"/>
              </w:rPr>
              <w:t>5 countries</w:t>
            </w:r>
          </w:p>
        </w:tc>
        <w:tc>
          <w:tcPr>
            <w:tcW w:w="776" w:type="pct"/>
            <w:shd w:val="clear" w:color="auto" w:fill="auto"/>
            <w:tcMar>
              <w:right w:w="173" w:type="dxa"/>
            </w:tcMar>
            <w:hideMark/>
          </w:tcPr>
          <w:p w14:paraId="75C42A60" w14:textId="77777777" w:rsidR="00F010CC" w:rsidRPr="002C3AB1" w:rsidRDefault="00F010CC" w:rsidP="00F010CC">
            <w:pPr>
              <w:jc w:val="center"/>
              <w:rPr>
                <w:color w:val="000000"/>
                <w:sz w:val="20"/>
                <w:szCs w:val="21"/>
                <w:lang w:eastAsia="en-CA"/>
              </w:rPr>
            </w:pPr>
            <w:r w:rsidRPr="002C3AB1">
              <w:rPr>
                <w:color w:val="000000"/>
                <w:sz w:val="20"/>
                <w:szCs w:val="21"/>
                <w:lang w:eastAsia="en-CA"/>
              </w:rPr>
              <w:t>90</w:t>
            </w:r>
          </w:p>
        </w:tc>
        <w:tc>
          <w:tcPr>
            <w:tcW w:w="777" w:type="pct"/>
            <w:shd w:val="clear" w:color="auto" w:fill="auto"/>
            <w:noWrap/>
            <w:tcMar>
              <w:right w:w="173" w:type="dxa"/>
            </w:tcMar>
            <w:hideMark/>
          </w:tcPr>
          <w:p w14:paraId="019A981E" w14:textId="77777777" w:rsidR="00F010CC" w:rsidRPr="002C3AB1" w:rsidRDefault="00F010CC" w:rsidP="00F010CC">
            <w:pPr>
              <w:jc w:val="center"/>
              <w:rPr>
                <w:color w:val="000000"/>
                <w:sz w:val="20"/>
                <w:szCs w:val="21"/>
                <w:lang w:eastAsia="en-CA"/>
              </w:rPr>
            </w:pPr>
            <w:r w:rsidRPr="002C3AB1">
              <w:rPr>
                <w:color w:val="000000"/>
                <w:sz w:val="20"/>
                <w:szCs w:val="21"/>
                <w:lang w:eastAsia="en-CA"/>
              </w:rPr>
              <w:t>75</w:t>
            </w:r>
          </w:p>
        </w:tc>
        <w:tc>
          <w:tcPr>
            <w:tcW w:w="776" w:type="pct"/>
            <w:shd w:val="clear" w:color="auto" w:fill="auto"/>
            <w:tcMar>
              <w:right w:w="173" w:type="dxa"/>
            </w:tcMar>
            <w:hideMark/>
          </w:tcPr>
          <w:p w14:paraId="22CA7876" w14:textId="77777777" w:rsidR="00F010CC" w:rsidRPr="002C3AB1" w:rsidRDefault="00F010CC" w:rsidP="00F010CC">
            <w:pPr>
              <w:jc w:val="center"/>
              <w:rPr>
                <w:color w:val="000000"/>
                <w:sz w:val="20"/>
                <w:szCs w:val="21"/>
                <w:lang w:eastAsia="en-CA"/>
              </w:rPr>
            </w:pPr>
            <w:r w:rsidRPr="002C3AB1">
              <w:rPr>
                <w:color w:val="000000"/>
                <w:sz w:val="20"/>
                <w:szCs w:val="21"/>
                <w:lang w:eastAsia="en-CA"/>
              </w:rPr>
              <w:t>45</w:t>
            </w:r>
          </w:p>
        </w:tc>
        <w:tc>
          <w:tcPr>
            <w:tcW w:w="778" w:type="pct"/>
            <w:shd w:val="clear" w:color="auto" w:fill="auto"/>
            <w:noWrap/>
            <w:tcMar>
              <w:right w:w="173" w:type="dxa"/>
            </w:tcMar>
            <w:hideMark/>
          </w:tcPr>
          <w:p w14:paraId="4C7C1E3C" w14:textId="77777777" w:rsidR="00F010CC" w:rsidRPr="002C3AB1" w:rsidRDefault="00F010CC" w:rsidP="00F010CC">
            <w:pPr>
              <w:jc w:val="center"/>
              <w:rPr>
                <w:color w:val="000000"/>
                <w:sz w:val="20"/>
                <w:szCs w:val="21"/>
                <w:lang w:eastAsia="en-CA"/>
              </w:rPr>
            </w:pPr>
            <w:r w:rsidRPr="002C3AB1">
              <w:rPr>
                <w:color w:val="000000"/>
                <w:sz w:val="20"/>
                <w:szCs w:val="21"/>
                <w:lang w:eastAsia="en-CA"/>
              </w:rPr>
              <w:t>37.50</w:t>
            </w:r>
          </w:p>
        </w:tc>
      </w:tr>
      <w:tr w:rsidR="00F010CC" w:rsidRPr="002C3AB1" w14:paraId="6662B0BC" w14:textId="77777777" w:rsidTr="00FF3E5F">
        <w:tc>
          <w:tcPr>
            <w:tcW w:w="1893" w:type="pct"/>
            <w:gridSpan w:val="2"/>
            <w:shd w:val="clear" w:color="auto" w:fill="auto"/>
            <w:hideMark/>
          </w:tcPr>
          <w:p w14:paraId="422071C8" w14:textId="77777777" w:rsidR="00F010CC" w:rsidRPr="002C3AB1" w:rsidRDefault="00F010CC" w:rsidP="00F010CC">
            <w:pPr>
              <w:jc w:val="left"/>
              <w:rPr>
                <w:color w:val="000000"/>
                <w:sz w:val="20"/>
                <w:szCs w:val="21"/>
                <w:lang w:eastAsia="en-CA"/>
              </w:rPr>
            </w:pPr>
            <w:r>
              <w:rPr>
                <w:color w:val="000000"/>
                <w:sz w:val="20"/>
                <w:szCs w:val="21"/>
                <w:lang w:eastAsia="en-CA"/>
              </w:rPr>
              <w:t xml:space="preserve">Export to non-Article </w:t>
            </w:r>
            <w:r w:rsidRPr="002C3AB1">
              <w:rPr>
                <w:color w:val="000000"/>
                <w:sz w:val="20"/>
                <w:szCs w:val="21"/>
                <w:lang w:eastAsia="en-CA"/>
              </w:rPr>
              <w:t>5 countries</w:t>
            </w:r>
          </w:p>
        </w:tc>
        <w:tc>
          <w:tcPr>
            <w:tcW w:w="776" w:type="pct"/>
            <w:shd w:val="clear" w:color="auto" w:fill="auto"/>
            <w:tcMar>
              <w:right w:w="173" w:type="dxa"/>
            </w:tcMar>
            <w:hideMark/>
          </w:tcPr>
          <w:p w14:paraId="71B9DE98"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w:t>
            </w:r>
          </w:p>
        </w:tc>
        <w:tc>
          <w:tcPr>
            <w:tcW w:w="777" w:type="pct"/>
            <w:shd w:val="clear" w:color="auto" w:fill="auto"/>
            <w:noWrap/>
            <w:tcMar>
              <w:right w:w="173" w:type="dxa"/>
            </w:tcMar>
            <w:hideMark/>
          </w:tcPr>
          <w:p w14:paraId="029D5E5D"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w:t>
            </w:r>
          </w:p>
        </w:tc>
        <w:tc>
          <w:tcPr>
            <w:tcW w:w="776" w:type="pct"/>
            <w:shd w:val="clear" w:color="auto" w:fill="auto"/>
            <w:tcMar>
              <w:right w:w="173" w:type="dxa"/>
            </w:tcMar>
            <w:hideMark/>
          </w:tcPr>
          <w:p w14:paraId="6A39D40C"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w:t>
            </w:r>
          </w:p>
        </w:tc>
        <w:tc>
          <w:tcPr>
            <w:tcW w:w="778" w:type="pct"/>
            <w:shd w:val="clear" w:color="auto" w:fill="auto"/>
            <w:noWrap/>
            <w:tcMar>
              <w:right w:w="173" w:type="dxa"/>
            </w:tcMar>
            <w:hideMark/>
          </w:tcPr>
          <w:p w14:paraId="4788CE64"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0.00</w:t>
            </w:r>
          </w:p>
        </w:tc>
      </w:tr>
    </w:tbl>
    <w:p w14:paraId="73231767" w14:textId="77777777" w:rsidR="00F010CC" w:rsidRPr="003135F9" w:rsidRDefault="00F010CC" w:rsidP="00FF3E5F">
      <w:pPr>
        <w:spacing w:before="20"/>
        <w:rPr>
          <w:sz w:val="18"/>
          <w:szCs w:val="16"/>
        </w:rPr>
      </w:pPr>
      <w:r w:rsidRPr="003135F9">
        <w:rPr>
          <w:sz w:val="18"/>
          <w:szCs w:val="16"/>
        </w:rPr>
        <w:t xml:space="preserve">* RMB = Renminbi </w:t>
      </w:r>
    </w:p>
    <w:p w14:paraId="2445B4F8" w14:textId="77777777" w:rsidR="00F010CC" w:rsidRPr="00064713" w:rsidRDefault="00F010CC" w:rsidP="00F010CC">
      <w:pPr>
        <w:rPr>
          <w:highlight w:val="yellow"/>
        </w:rPr>
      </w:pPr>
    </w:p>
    <w:p w14:paraId="213C4CF6" w14:textId="77777777" w:rsidR="00F010CC" w:rsidRPr="008157F3" w:rsidRDefault="00F010CC" w:rsidP="00F010CC">
      <w:pPr>
        <w:pStyle w:val="Heading1"/>
      </w:pPr>
      <w:r w:rsidRPr="008157F3">
        <w:t xml:space="preserve">However, a new energy efficiency standard that uses an annual performance factor </w:t>
      </w:r>
      <w:r>
        <w:t xml:space="preserve">(APF) </w:t>
      </w:r>
      <w:r w:rsidRPr="008157F3">
        <w:t>as an indicator of energy efficiency was introduced in June 2020 and ca</w:t>
      </w:r>
      <w:r>
        <w:t>me into effect in July 2021</w:t>
      </w:r>
      <w:r w:rsidRPr="008157F3">
        <w:t>. While the new standard does not explicitly depend on whether equipment uses a variable- or fixed-spe</w:t>
      </w:r>
      <w:r>
        <w:t xml:space="preserve">ed compressor, equipment with </w:t>
      </w:r>
      <w:r w:rsidRPr="008157F3">
        <w:t>fixed-speed compressor could only meet the low</w:t>
      </w:r>
      <w:r>
        <w:t>er two categories (i.e., 3.30 ≤ </w:t>
      </w:r>
      <w:r w:rsidRPr="008157F3">
        <w:t>APF</w:t>
      </w:r>
      <w:r>
        <w:t xml:space="preserve"> &lt; 4.00). Equipment with </w:t>
      </w:r>
      <w:r w:rsidRPr="008157F3">
        <w:t xml:space="preserve">variable-speed compressor that met the grade 2 energy efficiency standard under the old standard would likely have an APF between 4.00 and 4.50. The implementation of the new standard halted the manufacture and sales of R-290 RAC units as manufacturers had to develop new product models to meet the new standard’s requirements. Accordingly, the Government of China proposed revising the IOC incentive scheme as shown in Table 4 in order to address the increased costs </w:t>
      </w:r>
      <w:r>
        <w:t>of</w:t>
      </w:r>
      <w:r w:rsidRPr="008157F3">
        <w:t xml:space="preserve"> manufactur</w:t>
      </w:r>
      <w:r>
        <w:t>ing</w:t>
      </w:r>
      <w:r w:rsidRPr="008157F3">
        <w:t xml:space="preserve"> R-290 RAC units that met the new standard.</w:t>
      </w:r>
    </w:p>
    <w:p w14:paraId="21613C0E" w14:textId="77777777" w:rsidR="00F010CC" w:rsidRPr="00064713" w:rsidRDefault="00F010CC" w:rsidP="00F010CC">
      <w:r w:rsidRPr="00064713">
        <w:rPr>
          <w:b/>
        </w:rPr>
        <w:t>Table 4. Revised IOC incentive scheme (RMB/unit)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271"/>
        <w:gridCol w:w="4159"/>
        <w:gridCol w:w="3920"/>
      </w:tblGrid>
      <w:tr w:rsidR="00F010CC" w:rsidRPr="002C3AB1" w14:paraId="1BA774FC" w14:textId="77777777" w:rsidTr="00FF3E5F">
        <w:trPr>
          <w:trHeight w:val="62"/>
          <w:tblHeader/>
        </w:trPr>
        <w:tc>
          <w:tcPr>
            <w:tcW w:w="2903" w:type="pct"/>
            <w:gridSpan w:val="2"/>
            <w:shd w:val="clear" w:color="auto" w:fill="auto"/>
            <w:vAlign w:val="center"/>
          </w:tcPr>
          <w:p w14:paraId="2A49B1E4" w14:textId="77777777" w:rsidR="00F010CC" w:rsidRPr="002C3AB1" w:rsidRDefault="00F010CC" w:rsidP="00F010CC">
            <w:pPr>
              <w:jc w:val="center"/>
              <w:rPr>
                <w:b/>
                <w:color w:val="000000"/>
                <w:sz w:val="20"/>
                <w:szCs w:val="20"/>
                <w:lang w:eastAsia="en-CA"/>
              </w:rPr>
            </w:pPr>
            <w:r w:rsidRPr="002C3AB1">
              <w:rPr>
                <w:b/>
                <w:color w:val="000000"/>
                <w:sz w:val="20"/>
                <w:szCs w:val="20"/>
                <w:lang w:eastAsia="en-CA"/>
              </w:rPr>
              <w:t>Split units</w:t>
            </w:r>
          </w:p>
        </w:tc>
        <w:tc>
          <w:tcPr>
            <w:tcW w:w="2097" w:type="pct"/>
            <w:shd w:val="clear" w:color="auto" w:fill="auto"/>
            <w:noWrap/>
            <w:vAlign w:val="bottom"/>
          </w:tcPr>
          <w:p w14:paraId="683A3245" w14:textId="77777777" w:rsidR="00F010CC" w:rsidRPr="002C3AB1" w:rsidRDefault="00F010CC" w:rsidP="00F010CC">
            <w:pPr>
              <w:jc w:val="center"/>
              <w:rPr>
                <w:b/>
                <w:color w:val="000000"/>
                <w:sz w:val="20"/>
                <w:szCs w:val="20"/>
                <w:lang w:eastAsia="en-CA"/>
              </w:rPr>
            </w:pPr>
            <w:r w:rsidRPr="002C3AB1">
              <w:rPr>
                <w:b/>
                <w:color w:val="000000"/>
                <w:sz w:val="20"/>
                <w:szCs w:val="20"/>
                <w:lang w:eastAsia="en-CA"/>
              </w:rPr>
              <w:t>IOC (RMB/unit)</w:t>
            </w:r>
          </w:p>
        </w:tc>
      </w:tr>
      <w:tr w:rsidR="00F010CC" w:rsidRPr="002C3AB1" w14:paraId="1D2DB985" w14:textId="77777777" w:rsidTr="00FF3E5F">
        <w:trPr>
          <w:trHeight w:val="125"/>
        </w:trPr>
        <w:tc>
          <w:tcPr>
            <w:tcW w:w="680" w:type="pct"/>
            <w:vMerge w:val="restart"/>
            <w:shd w:val="clear" w:color="auto" w:fill="auto"/>
            <w:vAlign w:val="center"/>
            <w:hideMark/>
          </w:tcPr>
          <w:p w14:paraId="023F9AF4" w14:textId="77777777" w:rsidR="00F010CC" w:rsidRPr="002C3AB1" w:rsidRDefault="00F010CC" w:rsidP="00F010CC">
            <w:pPr>
              <w:jc w:val="left"/>
              <w:rPr>
                <w:color w:val="000000"/>
                <w:sz w:val="20"/>
                <w:szCs w:val="20"/>
                <w:lang w:eastAsia="en-CA"/>
              </w:rPr>
            </w:pPr>
            <w:r w:rsidRPr="002C3AB1">
              <w:rPr>
                <w:color w:val="000000"/>
                <w:sz w:val="20"/>
                <w:szCs w:val="20"/>
                <w:lang w:eastAsia="en-CA"/>
              </w:rPr>
              <w:t>Local</w:t>
            </w:r>
            <w:r>
              <w:rPr>
                <w:color w:val="000000"/>
                <w:sz w:val="20"/>
                <w:szCs w:val="20"/>
                <w:lang w:eastAsia="en-CA"/>
              </w:rPr>
              <w:t xml:space="preserve"> sales</w:t>
            </w:r>
          </w:p>
        </w:tc>
        <w:tc>
          <w:tcPr>
            <w:tcW w:w="2224" w:type="pct"/>
            <w:shd w:val="clear" w:color="auto" w:fill="auto"/>
            <w:hideMark/>
          </w:tcPr>
          <w:p w14:paraId="5D2826FB" w14:textId="77777777" w:rsidR="00F010CC" w:rsidRPr="002C3AB1" w:rsidRDefault="00F010CC" w:rsidP="00F010CC">
            <w:pPr>
              <w:jc w:val="left"/>
              <w:rPr>
                <w:color w:val="000000"/>
                <w:sz w:val="20"/>
                <w:szCs w:val="20"/>
                <w:lang w:eastAsia="en-CA"/>
              </w:rPr>
            </w:pPr>
            <w:r w:rsidRPr="002C3AB1">
              <w:rPr>
                <w:sz w:val="20"/>
                <w:szCs w:val="20"/>
              </w:rPr>
              <w:t>5.00 ≤ APF</w:t>
            </w:r>
          </w:p>
        </w:tc>
        <w:tc>
          <w:tcPr>
            <w:tcW w:w="2097" w:type="pct"/>
            <w:shd w:val="clear" w:color="auto" w:fill="auto"/>
            <w:tcMar>
              <w:right w:w="173" w:type="dxa"/>
            </w:tcMar>
          </w:tcPr>
          <w:p w14:paraId="686C48B2" w14:textId="77777777" w:rsidR="00F010CC" w:rsidRPr="002C3AB1" w:rsidRDefault="00F010CC" w:rsidP="003135F9">
            <w:pPr>
              <w:jc w:val="center"/>
              <w:rPr>
                <w:color w:val="000000"/>
                <w:sz w:val="20"/>
                <w:szCs w:val="20"/>
                <w:lang w:eastAsia="en-CA"/>
              </w:rPr>
            </w:pPr>
            <w:r w:rsidRPr="002C3AB1">
              <w:rPr>
                <w:color w:val="000000"/>
                <w:sz w:val="20"/>
                <w:szCs w:val="20"/>
                <w:lang w:eastAsia="en-CA"/>
              </w:rPr>
              <w:t>450</w:t>
            </w:r>
          </w:p>
        </w:tc>
      </w:tr>
      <w:tr w:rsidR="00F010CC" w:rsidRPr="002C3AB1" w14:paraId="4AD15842" w14:textId="77777777" w:rsidTr="00FF3E5F">
        <w:trPr>
          <w:trHeight w:val="179"/>
        </w:trPr>
        <w:tc>
          <w:tcPr>
            <w:tcW w:w="680" w:type="pct"/>
            <w:vMerge/>
            <w:vAlign w:val="center"/>
            <w:hideMark/>
          </w:tcPr>
          <w:p w14:paraId="7E32E985" w14:textId="77777777" w:rsidR="00F010CC" w:rsidRPr="002C3AB1" w:rsidRDefault="00F010CC" w:rsidP="00F010CC">
            <w:pPr>
              <w:jc w:val="left"/>
              <w:rPr>
                <w:color w:val="000000"/>
                <w:sz w:val="20"/>
                <w:szCs w:val="20"/>
                <w:lang w:eastAsia="en-CA"/>
              </w:rPr>
            </w:pPr>
          </w:p>
        </w:tc>
        <w:tc>
          <w:tcPr>
            <w:tcW w:w="2224" w:type="pct"/>
            <w:shd w:val="clear" w:color="auto" w:fill="auto"/>
            <w:hideMark/>
          </w:tcPr>
          <w:p w14:paraId="02359B17" w14:textId="77777777" w:rsidR="00F010CC" w:rsidRPr="002C3AB1" w:rsidRDefault="00F010CC" w:rsidP="00F010CC">
            <w:pPr>
              <w:jc w:val="left"/>
              <w:rPr>
                <w:color w:val="000000"/>
                <w:sz w:val="20"/>
                <w:szCs w:val="20"/>
                <w:lang w:eastAsia="en-CA"/>
              </w:rPr>
            </w:pPr>
            <w:r w:rsidRPr="002C3AB1">
              <w:rPr>
                <w:sz w:val="20"/>
                <w:szCs w:val="20"/>
              </w:rPr>
              <w:t>4.50 ≤ APF &lt; 5.00</w:t>
            </w:r>
          </w:p>
        </w:tc>
        <w:tc>
          <w:tcPr>
            <w:tcW w:w="2097" w:type="pct"/>
            <w:shd w:val="clear" w:color="auto" w:fill="auto"/>
            <w:tcMar>
              <w:right w:w="173" w:type="dxa"/>
            </w:tcMar>
          </w:tcPr>
          <w:p w14:paraId="5D8B79ED" w14:textId="77777777" w:rsidR="00F010CC" w:rsidRPr="002C3AB1" w:rsidRDefault="00F010CC" w:rsidP="003135F9">
            <w:pPr>
              <w:jc w:val="center"/>
              <w:rPr>
                <w:color w:val="000000"/>
                <w:sz w:val="20"/>
                <w:szCs w:val="20"/>
                <w:lang w:eastAsia="en-CA"/>
              </w:rPr>
            </w:pPr>
            <w:r w:rsidRPr="002C3AB1">
              <w:rPr>
                <w:color w:val="000000"/>
                <w:sz w:val="20"/>
                <w:szCs w:val="20"/>
                <w:lang w:eastAsia="en-CA"/>
              </w:rPr>
              <w:t>400</w:t>
            </w:r>
          </w:p>
        </w:tc>
      </w:tr>
      <w:tr w:rsidR="00F010CC" w:rsidRPr="002C3AB1" w14:paraId="0EB77E16" w14:textId="77777777" w:rsidTr="00FF3E5F">
        <w:trPr>
          <w:trHeight w:val="46"/>
        </w:trPr>
        <w:tc>
          <w:tcPr>
            <w:tcW w:w="680" w:type="pct"/>
            <w:vMerge/>
            <w:vAlign w:val="center"/>
            <w:hideMark/>
          </w:tcPr>
          <w:p w14:paraId="5C33C0AE" w14:textId="77777777" w:rsidR="00F010CC" w:rsidRPr="002C3AB1" w:rsidRDefault="00F010CC" w:rsidP="00F010CC">
            <w:pPr>
              <w:jc w:val="left"/>
              <w:rPr>
                <w:color w:val="000000"/>
                <w:sz w:val="20"/>
                <w:szCs w:val="20"/>
                <w:lang w:eastAsia="en-CA"/>
              </w:rPr>
            </w:pPr>
          </w:p>
        </w:tc>
        <w:tc>
          <w:tcPr>
            <w:tcW w:w="2224" w:type="pct"/>
            <w:shd w:val="clear" w:color="auto" w:fill="auto"/>
            <w:hideMark/>
          </w:tcPr>
          <w:p w14:paraId="4873B1D8" w14:textId="77777777" w:rsidR="00F010CC" w:rsidRPr="002C3AB1" w:rsidRDefault="00F010CC" w:rsidP="00F010CC">
            <w:pPr>
              <w:jc w:val="left"/>
              <w:rPr>
                <w:color w:val="000000"/>
                <w:sz w:val="20"/>
                <w:szCs w:val="20"/>
                <w:lang w:eastAsia="en-CA"/>
              </w:rPr>
            </w:pPr>
            <w:r w:rsidRPr="002C3AB1">
              <w:rPr>
                <w:sz w:val="20"/>
                <w:szCs w:val="20"/>
              </w:rPr>
              <w:t>4.00 ≤ APF &lt; 4.50</w:t>
            </w:r>
          </w:p>
        </w:tc>
        <w:tc>
          <w:tcPr>
            <w:tcW w:w="2097" w:type="pct"/>
            <w:shd w:val="clear" w:color="auto" w:fill="auto"/>
            <w:tcMar>
              <w:right w:w="173" w:type="dxa"/>
            </w:tcMar>
          </w:tcPr>
          <w:p w14:paraId="197A951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360</w:t>
            </w:r>
          </w:p>
        </w:tc>
      </w:tr>
      <w:tr w:rsidR="00F010CC" w:rsidRPr="002C3AB1" w14:paraId="44AA8866" w14:textId="77777777" w:rsidTr="00FF3E5F">
        <w:trPr>
          <w:trHeight w:val="46"/>
        </w:trPr>
        <w:tc>
          <w:tcPr>
            <w:tcW w:w="680" w:type="pct"/>
            <w:vMerge/>
            <w:vAlign w:val="center"/>
          </w:tcPr>
          <w:p w14:paraId="306CD1D5" w14:textId="77777777" w:rsidR="00F010CC" w:rsidRPr="002C3AB1" w:rsidRDefault="00F010CC" w:rsidP="00F010CC">
            <w:pPr>
              <w:jc w:val="left"/>
              <w:rPr>
                <w:color w:val="000000"/>
                <w:sz w:val="20"/>
                <w:szCs w:val="20"/>
                <w:lang w:eastAsia="en-CA"/>
              </w:rPr>
            </w:pPr>
          </w:p>
        </w:tc>
        <w:tc>
          <w:tcPr>
            <w:tcW w:w="2224" w:type="pct"/>
            <w:shd w:val="clear" w:color="auto" w:fill="auto"/>
          </w:tcPr>
          <w:p w14:paraId="59BAA8ED" w14:textId="77777777" w:rsidR="00F010CC" w:rsidRPr="002C3AB1" w:rsidRDefault="00F010CC" w:rsidP="00F010CC">
            <w:pPr>
              <w:jc w:val="left"/>
              <w:rPr>
                <w:color w:val="000000"/>
                <w:sz w:val="20"/>
                <w:szCs w:val="20"/>
                <w:lang w:eastAsia="en-CA"/>
              </w:rPr>
            </w:pPr>
            <w:r w:rsidRPr="002C3AB1">
              <w:rPr>
                <w:sz w:val="20"/>
                <w:szCs w:val="20"/>
              </w:rPr>
              <w:t>3.50 ≤ APF &lt; 4.00</w:t>
            </w:r>
          </w:p>
        </w:tc>
        <w:tc>
          <w:tcPr>
            <w:tcW w:w="2097" w:type="pct"/>
            <w:shd w:val="clear" w:color="auto" w:fill="auto"/>
            <w:tcMar>
              <w:right w:w="173" w:type="dxa"/>
            </w:tcMar>
          </w:tcPr>
          <w:p w14:paraId="68EF700D"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100</w:t>
            </w:r>
          </w:p>
        </w:tc>
      </w:tr>
      <w:tr w:rsidR="00F010CC" w:rsidRPr="002C3AB1" w14:paraId="38E6DCB6" w14:textId="77777777" w:rsidTr="00FF3E5F">
        <w:trPr>
          <w:trHeight w:val="46"/>
        </w:trPr>
        <w:tc>
          <w:tcPr>
            <w:tcW w:w="680" w:type="pct"/>
            <w:vMerge/>
            <w:vAlign w:val="center"/>
          </w:tcPr>
          <w:p w14:paraId="5D3F9D8D" w14:textId="77777777" w:rsidR="00F010CC" w:rsidRPr="002C3AB1" w:rsidRDefault="00F010CC" w:rsidP="00F010CC">
            <w:pPr>
              <w:jc w:val="left"/>
              <w:rPr>
                <w:color w:val="000000"/>
                <w:sz w:val="20"/>
                <w:szCs w:val="20"/>
                <w:lang w:eastAsia="en-CA"/>
              </w:rPr>
            </w:pPr>
          </w:p>
        </w:tc>
        <w:tc>
          <w:tcPr>
            <w:tcW w:w="2224" w:type="pct"/>
            <w:shd w:val="clear" w:color="auto" w:fill="auto"/>
          </w:tcPr>
          <w:p w14:paraId="6C8C04A9" w14:textId="77777777" w:rsidR="00F010CC" w:rsidRPr="002C3AB1" w:rsidRDefault="00F010CC" w:rsidP="00F010CC">
            <w:pPr>
              <w:jc w:val="left"/>
              <w:rPr>
                <w:color w:val="000000"/>
                <w:sz w:val="20"/>
                <w:szCs w:val="20"/>
                <w:lang w:eastAsia="en-CA"/>
              </w:rPr>
            </w:pPr>
            <w:r w:rsidRPr="002C3AB1">
              <w:rPr>
                <w:sz w:val="20"/>
                <w:szCs w:val="20"/>
              </w:rPr>
              <w:t>3.30 ≤ APF &lt; 3.50</w:t>
            </w:r>
          </w:p>
        </w:tc>
        <w:tc>
          <w:tcPr>
            <w:tcW w:w="2097" w:type="pct"/>
            <w:shd w:val="clear" w:color="auto" w:fill="auto"/>
            <w:tcMar>
              <w:right w:w="173" w:type="dxa"/>
            </w:tcMar>
          </w:tcPr>
          <w:p w14:paraId="529BAA73" w14:textId="77777777" w:rsidR="00F010CC" w:rsidRPr="002C3AB1" w:rsidRDefault="00F010CC" w:rsidP="003135F9">
            <w:pPr>
              <w:jc w:val="center"/>
              <w:rPr>
                <w:color w:val="000000"/>
                <w:sz w:val="20"/>
                <w:szCs w:val="20"/>
                <w:lang w:eastAsia="en-CA"/>
              </w:rPr>
            </w:pPr>
            <w:r w:rsidRPr="002C3AB1">
              <w:rPr>
                <w:color w:val="000000"/>
                <w:sz w:val="20"/>
                <w:szCs w:val="20"/>
                <w:lang w:eastAsia="en-CA"/>
              </w:rPr>
              <w:t>50</w:t>
            </w:r>
          </w:p>
        </w:tc>
      </w:tr>
      <w:tr w:rsidR="00F010CC" w:rsidRPr="002C3AB1" w14:paraId="4AA22F79" w14:textId="77777777" w:rsidTr="00FF3E5F">
        <w:trPr>
          <w:trHeight w:val="107"/>
        </w:trPr>
        <w:tc>
          <w:tcPr>
            <w:tcW w:w="2903" w:type="pct"/>
            <w:gridSpan w:val="2"/>
            <w:shd w:val="clear" w:color="auto" w:fill="auto"/>
            <w:hideMark/>
          </w:tcPr>
          <w:p w14:paraId="0BAE1148" w14:textId="77777777" w:rsidR="00F010CC" w:rsidRPr="002C3AB1" w:rsidRDefault="00F010CC" w:rsidP="00F010CC">
            <w:pPr>
              <w:jc w:val="left"/>
              <w:rPr>
                <w:color w:val="000000"/>
                <w:sz w:val="20"/>
                <w:szCs w:val="20"/>
                <w:lang w:eastAsia="en-CA"/>
              </w:rPr>
            </w:pPr>
            <w:r w:rsidRPr="002C3AB1">
              <w:rPr>
                <w:color w:val="000000"/>
                <w:sz w:val="20"/>
                <w:szCs w:val="20"/>
                <w:lang w:eastAsia="en-CA"/>
              </w:rPr>
              <w:t>Export to Article 5 countries</w:t>
            </w:r>
          </w:p>
        </w:tc>
        <w:tc>
          <w:tcPr>
            <w:tcW w:w="2097" w:type="pct"/>
            <w:shd w:val="clear" w:color="auto" w:fill="auto"/>
            <w:tcMar>
              <w:right w:w="173" w:type="dxa"/>
            </w:tcMar>
          </w:tcPr>
          <w:p w14:paraId="2FD99E7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120</w:t>
            </w:r>
          </w:p>
        </w:tc>
      </w:tr>
      <w:tr w:rsidR="00F010CC" w:rsidRPr="002C3AB1" w14:paraId="6827812D" w14:textId="77777777" w:rsidTr="00FF3E5F">
        <w:trPr>
          <w:trHeight w:val="107"/>
        </w:trPr>
        <w:tc>
          <w:tcPr>
            <w:tcW w:w="2903" w:type="pct"/>
            <w:gridSpan w:val="2"/>
            <w:shd w:val="clear" w:color="auto" w:fill="auto"/>
          </w:tcPr>
          <w:p w14:paraId="4B041DC8" w14:textId="77777777" w:rsidR="00F010CC" w:rsidRPr="002C3AB1" w:rsidRDefault="00F010CC" w:rsidP="00F010CC">
            <w:pPr>
              <w:jc w:val="left"/>
              <w:rPr>
                <w:color w:val="000000"/>
                <w:sz w:val="20"/>
                <w:szCs w:val="20"/>
                <w:lang w:eastAsia="en-CA"/>
              </w:rPr>
            </w:pPr>
            <w:r w:rsidRPr="002C3AB1">
              <w:rPr>
                <w:color w:val="000000"/>
                <w:sz w:val="20"/>
                <w:szCs w:val="20"/>
                <w:lang w:eastAsia="en-CA"/>
              </w:rPr>
              <w:t>Kits to Article 5 countries</w:t>
            </w:r>
          </w:p>
        </w:tc>
        <w:tc>
          <w:tcPr>
            <w:tcW w:w="2097" w:type="pct"/>
            <w:shd w:val="clear" w:color="auto" w:fill="auto"/>
            <w:tcMar>
              <w:right w:w="173" w:type="dxa"/>
            </w:tcMar>
          </w:tcPr>
          <w:p w14:paraId="77F75FEA" w14:textId="77777777" w:rsidR="00F010CC" w:rsidRPr="002C3AB1" w:rsidRDefault="00F010CC" w:rsidP="003135F9">
            <w:pPr>
              <w:jc w:val="center"/>
              <w:rPr>
                <w:color w:val="000000"/>
                <w:sz w:val="20"/>
                <w:szCs w:val="20"/>
                <w:lang w:eastAsia="en-CA"/>
              </w:rPr>
            </w:pPr>
            <w:r w:rsidRPr="002C3AB1">
              <w:rPr>
                <w:color w:val="000000"/>
                <w:sz w:val="20"/>
                <w:szCs w:val="20"/>
                <w:lang w:eastAsia="en-CA"/>
              </w:rPr>
              <w:t>80</w:t>
            </w:r>
          </w:p>
        </w:tc>
      </w:tr>
      <w:tr w:rsidR="00F010CC" w:rsidRPr="002C3AB1" w14:paraId="23CE270B" w14:textId="77777777" w:rsidTr="00FF3E5F">
        <w:trPr>
          <w:trHeight w:val="170"/>
        </w:trPr>
        <w:tc>
          <w:tcPr>
            <w:tcW w:w="2903" w:type="pct"/>
            <w:gridSpan w:val="2"/>
            <w:shd w:val="clear" w:color="auto" w:fill="auto"/>
            <w:hideMark/>
          </w:tcPr>
          <w:p w14:paraId="4E938E36" w14:textId="77777777" w:rsidR="00F010CC" w:rsidRPr="002C3AB1" w:rsidRDefault="00F010CC" w:rsidP="00F010CC">
            <w:pPr>
              <w:jc w:val="left"/>
              <w:rPr>
                <w:color w:val="000000"/>
                <w:sz w:val="20"/>
                <w:szCs w:val="20"/>
                <w:lang w:eastAsia="en-CA"/>
              </w:rPr>
            </w:pPr>
            <w:r w:rsidRPr="002C3AB1">
              <w:rPr>
                <w:color w:val="000000"/>
                <w:sz w:val="20"/>
                <w:szCs w:val="20"/>
                <w:lang w:eastAsia="en-CA"/>
              </w:rPr>
              <w:t>Export to non-Article 5 countries</w:t>
            </w:r>
          </w:p>
        </w:tc>
        <w:tc>
          <w:tcPr>
            <w:tcW w:w="2097" w:type="pct"/>
            <w:shd w:val="clear" w:color="auto" w:fill="auto"/>
            <w:tcMar>
              <w:right w:w="173" w:type="dxa"/>
            </w:tcMar>
            <w:hideMark/>
          </w:tcPr>
          <w:p w14:paraId="0DC398EB"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r>
    </w:tbl>
    <w:p w14:paraId="36BCA943" w14:textId="77777777" w:rsidR="00F010CC" w:rsidRPr="00064713" w:rsidRDefault="00F010CC" w:rsidP="00F010CC">
      <w:pPr>
        <w:rPr>
          <w:highlight w:val="yellow"/>
        </w:rPr>
      </w:pPr>
    </w:p>
    <w:p w14:paraId="7EB64820" w14:textId="12F3AD09" w:rsidR="00F010CC" w:rsidRPr="00064713" w:rsidRDefault="00F010CC" w:rsidP="00F010CC">
      <w:pPr>
        <w:pStyle w:val="Heading1"/>
      </w:pPr>
      <w:r w:rsidRPr="00064713">
        <w:t xml:space="preserve">The revised IOC incentive scheme would: be </w:t>
      </w:r>
      <w:r w:rsidRPr="0005738F">
        <w:t>applied from July 2021 until the</w:t>
      </w:r>
      <w:r w:rsidRPr="00064713">
        <w:t xml:space="preserve"> completion of s</w:t>
      </w:r>
      <w:r w:rsidR="0017738E">
        <w:t>tage I</w:t>
      </w:r>
      <w:r w:rsidRPr="00064713">
        <w:t xml:space="preserve"> in December 2021, and for s</w:t>
      </w:r>
      <w:r w:rsidR="0017738E">
        <w:t>tage I</w:t>
      </w:r>
      <w:r w:rsidRPr="00064713">
        <w:t xml:space="preserve">I of the HPMP; continue to use the first-come, first-served principle; not limit the amount of IOC for any individual manufacturer; and continue to be provided only on the sale of </w:t>
      </w:r>
      <w:r w:rsidRPr="00064713">
        <w:lastRenderedPageBreak/>
        <w:t xml:space="preserve">split R-290 AC units to China and other Article 5 countries. IOCs will not be paid on </w:t>
      </w:r>
      <w:r>
        <w:t xml:space="preserve">the </w:t>
      </w:r>
      <w:r w:rsidRPr="00064713">
        <w:t>sale of factory</w:t>
      </w:r>
      <w:r w:rsidRPr="00064713">
        <w:noBreakHyphen/>
        <w:t xml:space="preserve">sealed units, such as portable </w:t>
      </w:r>
      <w:r>
        <w:t>air conditioners</w:t>
      </w:r>
      <w:r w:rsidRPr="00064713">
        <w:t>, window</w:t>
      </w:r>
      <w:r w:rsidRPr="00064713">
        <w:noBreakHyphen/>
        <w:t xml:space="preserve">type AC, and dehumidifiers, which are already established in the marketplace. </w:t>
      </w:r>
    </w:p>
    <w:p w14:paraId="31F9FD32" w14:textId="77777777" w:rsidR="00F010CC" w:rsidRPr="00064713" w:rsidRDefault="00F010CC" w:rsidP="00F010CC">
      <w:pPr>
        <w:pStyle w:val="Heading1"/>
        <w:widowControl w:val="0"/>
        <w:numPr>
          <w:ilvl w:val="0"/>
          <w:numId w:val="0"/>
        </w:numPr>
        <w:rPr>
          <w:b/>
        </w:rPr>
      </w:pPr>
      <w:r w:rsidRPr="00064713">
        <w:rPr>
          <w:b/>
        </w:rPr>
        <w:t>Secretariat’s comments</w:t>
      </w:r>
    </w:p>
    <w:p w14:paraId="5E732D85" w14:textId="77777777" w:rsidR="00F010CC" w:rsidRPr="00064713" w:rsidRDefault="00F010CC" w:rsidP="000B6BB6">
      <w:pPr>
        <w:widowControl w:val="0"/>
        <w:spacing w:after="240"/>
        <w:rPr>
          <w:u w:val="single"/>
        </w:rPr>
      </w:pPr>
      <w:r w:rsidRPr="00064713">
        <w:rPr>
          <w:u w:val="single"/>
        </w:rPr>
        <w:t>HCFC consumption</w:t>
      </w:r>
    </w:p>
    <w:p w14:paraId="1A8BC817" w14:textId="77777777" w:rsidR="00F010CC" w:rsidRPr="00064713" w:rsidRDefault="00F010CC" w:rsidP="00F010CC">
      <w:pPr>
        <w:pStyle w:val="Heading1"/>
      </w:pPr>
      <w:r w:rsidRPr="00064713">
        <w:t xml:space="preserve">The consumption of HCFC-22 in the RAC sector in 2020 was 29,000 mt (1,595 ODP tonnes), which is lower than the maximum allowable consumption </w:t>
      </w:r>
      <w:r>
        <w:t xml:space="preserve">stated </w:t>
      </w:r>
      <w:r w:rsidRPr="00064713">
        <w:t>in the Agreement between the Government of China and the Executive Committee (Table 5). The 2021 quota for the sector has been issued at 31,762 mt (1,747 ODP tonnes).</w:t>
      </w:r>
    </w:p>
    <w:p w14:paraId="7F87D3E6" w14:textId="77777777" w:rsidR="00F010CC" w:rsidRPr="0005738F" w:rsidRDefault="00F010CC" w:rsidP="00F010CC">
      <w:pPr>
        <w:rPr>
          <w:b/>
        </w:rPr>
      </w:pPr>
      <w:r w:rsidRPr="0005738F">
        <w:rPr>
          <w:b/>
        </w:rPr>
        <w:t>Table 5. HCFC-22 consumption and targets for the RAC sector</w:t>
      </w:r>
    </w:p>
    <w:tbl>
      <w:tblPr>
        <w:tblW w:w="5000" w:type="pct"/>
        <w:tblLook w:val="04A0" w:firstRow="1" w:lastRow="0" w:firstColumn="1" w:lastColumn="0" w:noHBand="0" w:noVBand="1"/>
      </w:tblPr>
      <w:tblGrid>
        <w:gridCol w:w="1959"/>
        <w:gridCol w:w="1251"/>
        <w:gridCol w:w="1227"/>
        <w:gridCol w:w="1227"/>
        <w:gridCol w:w="1227"/>
        <w:gridCol w:w="1227"/>
        <w:gridCol w:w="1232"/>
      </w:tblGrid>
      <w:tr w:rsidR="00F010CC" w:rsidRPr="002C3AB1" w14:paraId="4874C48E" w14:textId="77777777" w:rsidTr="00F010CC">
        <w:trPr>
          <w:tblHeader/>
        </w:trPr>
        <w:tc>
          <w:tcPr>
            <w:tcW w:w="1717" w:type="pct"/>
            <w:gridSpan w:val="2"/>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hideMark/>
          </w:tcPr>
          <w:p w14:paraId="18D90B94" w14:textId="77777777" w:rsidR="00F010CC" w:rsidRPr="002C3AB1" w:rsidRDefault="00F010CC" w:rsidP="00F010CC">
            <w:pPr>
              <w:widowControl w:val="0"/>
              <w:jc w:val="center"/>
              <w:rPr>
                <w:b/>
                <w:sz w:val="20"/>
                <w:szCs w:val="21"/>
              </w:rPr>
            </w:pPr>
            <w:r w:rsidRPr="002C3AB1">
              <w:rPr>
                <w:b/>
                <w:sz w:val="20"/>
                <w:szCs w:val="21"/>
              </w:rPr>
              <w:t>RAC sector plan</w:t>
            </w:r>
          </w:p>
        </w:tc>
        <w:tc>
          <w:tcPr>
            <w:tcW w:w="656" w:type="pct"/>
            <w:tcBorders>
              <w:top w:val="single" w:sz="4" w:space="0" w:color="auto"/>
              <w:left w:val="nil"/>
              <w:bottom w:val="single" w:sz="4" w:space="0" w:color="auto"/>
              <w:right w:val="single" w:sz="4" w:space="0" w:color="auto"/>
            </w:tcBorders>
            <w:shd w:val="clear" w:color="auto" w:fill="auto"/>
            <w:noWrap/>
            <w:tcMar>
              <w:left w:w="108" w:type="dxa"/>
              <w:right w:w="108" w:type="dxa"/>
            </w:tcMar>
          </w:tcPr>
          <w:p w14:paraId="599DEB54" w14:textId="77777777" w:rsidR="00F010CC" w:rsidRPr="002C3AB1" w:rsidRDefault="00F010CC" w:rsidP="00F010CC">
            <w:pPr>
              <w:widowControl w:val="0"/>
              <w:jc w:val="center"/>
              <w:rPr>
                <w:b/>
                <w:sz w:val="20"/>
                <w:szCs w:val="21"/>
              </w:rPr>
            </w:pPr>
            <w:r w:rsidRPr="002C3AB1">
              <w:rPr>
                <w:b/>
                <w:sz w:val="20"/>
                <w:szCs w:val="21"/>
              </w:rPr>
              <w:t>2016</w:t>
            </w:r>
          </w:p>
        </w:tc>
        <w:tc>
          <w:tcPr>
            <w:tcW w:w="656" w:type="pct"/>
            <w:tcBorders>
              <w:top w:val="single" w:sz="4" w:space="0" w:color="auto"/>
              <w:left w:val="nil"/>
              <w:bottom w:val="single" w:sz="4" w:space="0" w:color="auto"/>
              <w:right w:val="single" w:sz="4" w:space="0" w:color="auto"/>
            </w:tcBorders>
            <w:tcMar>
              <w:left w:w="108" w:type="dxa"/>
              <w:right w:w="108" w:type="dxa"/>
            </w:tcMar>
          </w:tcPr>
          <w:p w14:paraId="1A59E90F" w14:textId="77777777" w:rsidR="00F010CC" w:rsidRPr="002C3AB1" w:rsidRDefault="00F010CC" w:rsidP="00F010CC">
            <w:pPr>
              <w:widowControl w:val="0"/>
              <w:jc w:val="center"/>
              <w:rPr>
                <w:b/>
                <w:sz w:val="20"/>
                <w:szCs w:val="21"/>
              </w:rPr>
            </w:pPr>
            <w:r w:rsidRPr="002C3AB1">
              <w:rPr>
                <w:b/>
                <w:sz w:val="20"/>
                <w:szCs w:val="21"/>
              </w:rPr>
              <w:t>2017</w:t>
            </w:r>
          </w:p>
        </w:tc>
        <w:tc>
          <w:tcPr>
            <w:tcW w:w="656" w:type="pct"/>
            <w:tcBorders>
              <w:top w:val="single" w:sz="4" w:space="0" w:color="auto"/>
              <w:left w:val="nil"/>
              <w:bottom w:val="single" w:sz="4" w:space="0" w:color="auto"/>
              <w:right w:val="single" w:sz="4" w:space="0" w:color="auto"/>
            </w:tcBorders>
            <w:tcMar>
              <w:left w:w="108" w:type="dxa"/>
              <w:right w:w="108" w:type="dxa"/>
            </w:tcMar>
          </w:tcPr>
          <w:p w14:paraId="064E9B60" w14:textId="77777777" w:rsidR="00F010CC" w:rsidRPr="002C3AB1" w:rsidRDefault="00F010CC" w:rsidP="00F010CC">
            <w:pPr>
              <w:widowControl w:val="0"/>
              <w:jc w:val="center"/>
              <w:rPr>
                <w:b/>
                <w:sz w:val="20"/>
                <w:szCs w:val="21"/>
              </w:rPr>
            </w:pPr>
            <w:r w:rsidRPr="002C3AB1">
              <w:rPr>
                <w:b/>
                <w:sz w:val="20"/>
                <w:szCs w:val="21"/>
              </w:rPr>
              <w:t>2018</w:t>
            </w:r>
          </w:p>
        </w:tc>
        <w:tc>
          <w:tcPr>
            <w:tcW w:w="656" w:type="pct"/>
            <w:tcBorders>
              <w:top w:val="single" w:sz="4" w:space="0" w:color="auto"/>
              <w:left w:val="nil"/>
              <w:bottom w:val="single" w:sz="4" w:space="0" w:color="auto"/>
              <w:right w:val="single" w:sz="4" w:space="0" w:color="auto"/>
            </w:tcBorders>
            <w:tcMar>
              <w:left w:w="108" w:type="dxa"/>
              <w:right w:w="108" w:type="dxa"/>
            </w:tcMar>
          </w:tcPr>
          <w:p w14:paraId="10AB6AD3" w14:textId="77777777" w:rsidR="00F010CC" w:rsidRPr="002C3AB1" w:rsidRDefault="00F010CC" w:rsidP="00F010CC">
            <w:pPr>
              <w:widowControl w:val="0"/>
              <w:jc w:val="center"/>
              <w:rPr>
                <w:b/>
                <w:sz w:val="20"/>
                <w:szCs w:val="21"/>
              </w:rPr>
            </w:pPr>
            <w:r w:rsidRPr="002C3AB1">
              <w:rPr>
                <w:b/>
                <w:sz w:val="20"/>
                <w:szCs w:val="21"/>
              </w:rPr>
              <w:t>2019</w:t>
            </w:r>
          </w:p>
        </w:tc>
        <w:tc>
          <w:tcPr>
            <w:tcW w:w="659" w:type="pct"/>
            <w:tcBorders>
              <w:top w:val="single" w:sz="4" w:space="0" w:color="auto"/>
              <w:left w:val="nil"/>
              <w:bottom w:val="single" w:sz="4" w:space="0" w:color="auto"/>
              <w:right w:val="single" w:sz="4" w:space="0" w:color="auto"/>
            </w:tcBorders>
            <w:tcMar>
              <w:left w:w="108" w:type="dxa"/>
              <w:right w:w="108" w:type="dxa"/>
            </w:tcMar>
          </w:tcPr>
          <w:p w14:paraId="1B2DD5EE" w14:textId="77777777" w:rsidR="00F010CC" w:rsidRPr="002C3AB1" w:rsidRDefault="00F010CC" w:rsidP="00F010CC">
            <w:pPr>
              <w:widowControl w:val="0"/>
              <w:jc w:val="center"/>
              <w:rPr>
                <w:b/>
                <w:sz w:val="20"/>
                <w:szCs w:val="21"/>
              </w:rPr>
            </w:pPr>
            <w:r w:rsidRPr="002C3AB1">
              <w:rPr>
                <w:b/>
                <w:sz w:val="20"/>
                <w:szCs w:val="21"/>
              </w:rPr>
              <w:t>2020</w:t>
            </w:r>
          </w:p>
        </w:tc>
      </w:tr>
      <w:tr w:rsidR="00F010CC" w:rsidRPr="002C3AB1" w14:paraId="1538AC34" w14:textId="77777777" w:rsidTr="00F010CC">
        <w:tc>
          <w:tcPr>
            <w:tcW w:w="1048" w:type="pct"/>
            <w:vMerge w:val="restart"/>
            <w:tcBorders>
              <w:top w:val="single" w:sz="4" w:space="0" w:color="auto"/>
              <w:left w:val="single" w:sz="4" w:space="0" w:color="auto"/>
              <w:right w:val="single" w:sz="4" w:space="0" w:color="auto"/>
            </w:tcBorders>
            <w:shd w:val="clear" w:color="auto" w:fill="auto"/>
            <w:noWrap/>
            <w:tcMar>
              <w:left w:w="108" w:type="dxa"/>
              <w:right w:w="108" w:type="dxa"/>
            </w:tcMar>
            <w:vAlign w:val="center"/>
            <w:hideMark/>
          </w:tcPr>
          <w:p w14:paraId="42A56529" w14:textId="77777777" w:rsidR="00F010CC" w:rsidRPr="002C3AB1" w:rsidRDefault="00F010CC" w:rsidP="00F010CC">
            <w:pPr>
              <w:widowControl w:val="0"/>
              <w:jc w:val="left"/>
              <w:rPr>
                <w:sz w:val="20"/>
                <w:szCs w:val="21"/>
              </w:rPr>
            </w:pPr>
            <w:r w:rsidRPr="002C3AB1">
              <w:rPr>
                <w:sz w:val="20"/>
                <w:szCs w:val="21"/>
              </w:rPr>
              <w:t>Consumption</w:t>
            </w:r>
          </w:p>
        </w:tc>
        <w:tc>
          <w:tcPr>
            <w:tcW w:w="669" w:type="pc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5E26AD1C" w14:textId="77777777" w:rsidR="00F010CC" w:rsidRPr="002C3AB1" w:rsidRDefault="00F010CC" w:rsidP="00F010CC">
            <w:pPr>
              <w:widowControl w:val="0"/>
              <w:jc w:val="left"/>
              <w:rPr>
                <w:sz w:val="20"/>
                <w:szCs w:val="21"/>
              </w:rPr>
            </w:pPr>
            <w:r w:rsidRPr="002C3AB1">
              <w:rPr>
                <w:sz w:val="20"/>
                <w:szCs w:val="21"/>
              </w:rPr>
              <w:t>mt</w:t>
            </w:r>
          </w:p>
        </w:tc>
        <w:tc>
          <w:tcPr>
            <w:tcW w:w="656" w:type="pct"/>
            <w:tcBorders>
              <w:top w:val="single" w:sz="4" w:space="0" w:color="auto"/>
              <w:left w:val="nil"/>
              <w:bottom w:val="single" w:sz="4" w:space="0" w:color="auto"/>
              <w:right w:val="single" w:sz="4" w:space="0" w:color="auto"/>
            </w:tcBorders>
            <w:shd w:val="clear" w:color="auto" w:fill="auto"/>
            <w:noWrap/>
            <w:tcMar>
              <w:left w:w="108" w:type="dxa"/>
              <w:right w:w="108" w:type="dxa"/>
            </w:tcMar>
            <w:vAlign w:val="bottom"/>
          </w:tcPr>
          <w:p w14:paraId="0CCBF580" w14:textId="77777777" w:rsidR="00F010CC" w:rsidRPr="00AC599A" w:rsidRDefault="00F010CC" w:rsidP="00F010CC">
            <w:pPr>
              <w:jc w:val="right"/>
              <w:rPr>
                <w:sz w:val="20"/>
                <w:szCs w:val="20"/>
              </w:rPr>
            </w:pPr>
            <w:r w:rsidRPr="00AC599A">
              <w:rPr>
                <w:sz w:val="20"/>
                <w:szCs w:val="20"/>
              </w:rPr>
              <w:t>55,000.0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0795D950" w14:textId="77777777" w:rsidR="00F010CC" w:rsidRPr="00AC599A" w:rsidRDefault="00F010CC" w:rsidP="00F010CC">
            <w:pPr>
              <w:jc w:val="right"/>
              <w:rPr>
                <w:sz w:val="20"/>
              </w:rPr>
            </w:pPr>
            <w:r w:rsidRPr="00AC599A">
              <w:rPr>
                <w:sz w:val="20"/>
              </w:rPr>
              <w:t>55,000.0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1ABE932E" w14:textId="77777777" w:rsidR="00F010CC" w:rsidRPr="00AC599A" w:rsidRDefault="00F010CC" w:rsidP="00F010CC">
            <w:pPr>
              <w:jc w:val="right"/>
              <w:rPr>
                <w:sz w:val="20"/>
                <w:szCs w:val="20"/>
              </w:rPr>
            </w:pPr>
            <w:r w:rsidRPr="00AC599A">
              <w:rPr>
                <w:sz w:val="20"/>
                <w:szCs w:val="20"/>
              </w:rPr>
              <w:t>52,000.0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1C20F945" w14:textId="77777777" w:rsidR="00F010CC" w:rsidRPr="00AC599A" w:rsidRDefault="00F010CC" w:rsidP="00F010CC">
            <w:pPr>
              <w:jc w:val="right"/>
              <w:rPr>
                <w:sz w:val="20"/>
              </w:rPr>
            </w:pPr>
            <w:r w:rsidRPr="00AC599A">
              <w:rPr>
                <w:sz w:val="20"/>
              </w:rPr>
              <w:t>50,000.0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38079054" w14:textId="77777777" w:rsidR="00F010CC" w:rsidRPr="00AC599A" w:rsidRDefault="00F010CC" w:rsidP="00F010CC">
            <w:pPr>
              <w:jc w:val="right"/>
              <w:rPr>
                <w:sz w:val="20"/>
              </w:rPr>
            </w:pPr>
            <w:r w:rsidRPr="00AC599A">
              <w:rPr>
                <w:sz w:val="20"/>
              </w:rPr>
              <w:t>29,000.0</w:t>
            </w:r>
          </w:p>
        </w:tc>
      </w:tr>
      <w:tr w:rsidR="00F010CC" w:rsidRPr="002C3AB1" w14:paraId="7AAC6E42" w14:textId="77777777" w:rsidTr="00F010CC">
        <w:trPr>
          <w:trHeight w:val="98"/>
        </w:trPr>
        <w:tc>
          <w:tcPr>
            <w:tcW w:w="1048" w:type="pct"/>
            <w:vMerge/>
            <w:tcBorders>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A32F785" w14:textId="77777777" w:rsidR="00F010CC" w:rsidRPr="002C3AB1" w:rsidRDefault="00F010CC" w:rsidP="00F010CC">
            <w:pPr>
              <w:widowControl w:val="0"/>
              <w:jc w:val="left"/>
              <w:rPr>
                <w:sz w:val="20"/>
                <w:szCs w:val="21"/>
              </w:rPr>
            </w:pP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504E7EBC" w14:textId="77777777" w:rsidR="00F010CC" w:rsidRPr="002C3AB1" w:rsidRDefault="00F010CC" w:rsidP="00F010CC">
            <w:pPr>
              <w:widowControl w:val="0"/>
              <w:jc w:val="left"/>
              <w:rPr>
                <w:sz w:val="20"/>
                <w:szCs w:val="21"/>
              </w:rPr>
            </w:pPr>
            <w:r w:rsidRPr="002C3AB1">
              <w:rPr>
                <w:sz w:val="20"/>
                <w:szCs w:val="21"/>
              </w:rPr>
              <w:t>ODP tonnes</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6E60CED5" w14:textId="77777777" w:rsidR="00F010CC" w:rsidRPr="00AC599A" w:rsidRDefault="00F010CC" w:rsidP="00F010CC">
            <w:pPr>
              <w:jc w:val="right"/>
              <w:rPr>
                <w:sz w:val="20"/>
                <w:szCs w:val="20"/>
              </w:rPr>
            </w:pPr>
            <w:r w:rsidRPr="00AC599A">
              <w:rPr>
                <w:sz w:val="20"/>
                <w:szCs w:val="20"/>
              </w:rPr>
              <w:t>3,025.0</w:t>
            </w:r>
          </w:p>
        </w:tc>
        <w:tc>
          <w:tcPr>
            <w:tcW w:w="656" w:type="pct"/>
            <w:tcBorders>
              <w:top w:val="nil"/>
              <w:left w:val="nil"/>
              <w:bottom w:val="single" w:sz="4" w:space="0" w:color="auto"/>
              <w:right w:val="single" w:sz="4" w:space="0" w:color="auto"/>
            </w:tcBorders>
            <w:tcMar>
              <w:left w:w="108" w:type="dxa"/>
              <w:right w:w="108" w:type="dxa"/>
            </w:tcMar>
            <w:vAlign w:val="bottom"/>
          </w:tcPr>
          <w:p w14:paraId="12EBA7BC" w14:textId="77777777" w:rsidR="00F010CC" w:rsidRPr="00AC599A" w:rsidRDefault="00F010CC" w:rsidP="00F010CC">
            <w:pPr>
              <w:jc w:val="right"/>
              <w:rPr>
                <w:sz w:val="20"/>
              </w:rPr>
            </w:pPr>
            <w:r w:rsidRPr="00AC599A">
              <w:rPr>
                <w:sz w:val="20"/>
              </w:rPr>
              <w:t>3,025.0</w:t>
            </w:r>
          </w:p>
        </w:tc>
        <w:tc>
          <w:tcPr>
            <w:tcW w:w="656" w:type="pct"/>
            <w:tcBorders>
              <w:top w:val="nil"/>
              <w:left w:val="nil"/>
              <w:bottom w:val="single" w:sz="4" w:space="0" w:color="auto"/>
              <w:right w:val="single" w:sz="4" w:space="0" w:color="auto"/>
            </w:tcBorders>
            <w:tcMar>
              <w:left w:w="108" w:type="dxa"/>
              <w:right w:w="108" w:type="dxa"/>
            </w:tcMar>
            <w:vAlign w:val="bottom"/>
          </w:tcPr>
          <w:p w14:paraId="758E8F91" w14:textId="77777777" w:rsidR="00F010CC" w:rsidRPr="00AC599A" w:rsidRDefault="00F010CC" w:rsidP="00F010CC">
            <w:pPr>
              <w:jc w:val="right"/>
              <w:rPr>
                <w:sz w:val="20"/>
                <w:szCs w:val="20"/>
              </w:rPr>
            </w:pPr>
            <w:r w:rsidRPr="00AC599A">
              <w:rPr>
                <w:sz w:val="20"/>
                <w:szCs w:val="20"/>
              </w:rPr>
              <w:t>2,860.0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79269752" w14:textId="77777777" w:rsidR="00F010CC" w:rsidRPr="00AC599A" w:rsidRDefault="00F010CC" w:rsidP="00F010CC">
            <w:pPr>
              <w:jc w:val="right"/>
              <w:rPr>
                <w:sz w:val="20"/>
              </w:rPr>
            </w:pPr>
            <w:r w:rsidRPr="00AC599A">
              <w:rPr>
                <w:sz w:val="20"/>
              </w:rPr>
              <w:t>2,750.0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888297C" w14:textId="77777777" w:rsidR="00F010CC" w:rsidRPr="00AC599A" w:rsidRDefault="00F010CC" w:rsidP="00F010CC">
            <w:pPr>
              <w:jc w:val="right"/>
              <w:rPr>
                <w:sz w:val="20"/>
              </w:rPr>
            </w:pPr>
            <w:r w:rsidRPr="00AC599A">
              <w:rPr>
                <w:sz w:val="20"/>
              </w:rPr>
              <w:t>1,595.0</w:t>
            </w:r>
          </w:p>
        </w:tc>
      </w:tr>
      <w:tr w:rsidR="00F010CC" w:rsidRPr="002C3AB1" w14:paraId="5A715372" w14:textId="77777777" w:rsidTr="00F010CC">
        <w:tc>
          <w:tcPr>
            <w:tcW w:w="1048" w:type="pct"/>
            <w:vMerge w:val="restart"/>
            <w:tcBorders>
              <w:top w:val="nil"/>
              <w:left w:val="single" w:sz="4" w:space="0" w:color="auto"/>
              <w:right w:val="single" w:sz="4" w:space="0" w:color="auto"/>
            </w:tcBorders>
            <w:shd w:val="clear" w:color="auto" w:fill="auto"/>
            <w:noWrap/>
            <w:tcMar>
              <w:left w:w="108" w:type="dxa"/>
              <w:right w:w="108" w:type="dxa"/>
            </w:tcMar>
            <w:vAlign w:val="center"/>
          </w:tcPr>
          <w:p w14:paraId="440ECF9D" w14:textId="77777777" w:rsidR="00F010CC" w:rsidRDefault="00F010CC" w:rsidP="00F010CC">
            <w:pPr>
              <w:widowControl w:val="0"/>
              <w:jc w:val="left"/>
              <w:rPr>
                <w:sz w:val="20"/>
                <w:szCs w:val="21"/>
              </w:rPr>
            </w:pPr>
            <w:r w:rsidRPr="002C3AB1">
              <w:rPr>
                <w:sz w:val="20"/>
                <w:szCs w:val="21"/>
              </w:rPr>
              <w:t xml:space="preserve">Maximum allowable </w:t>
            </w:r>
          </w:p>
          <w:p w14:paraId="073F9AC5" w14:textId="77777777" w:rsidR="00F010CC" w:rsidRPr="002C3AB1" w:rsidRDefault="00F010CC" w:rsidP="00F010CC">
            <w:pPr>
              <w:widowControl w:val="0"/>
              <w:jc w:val="left"/>
              <w:rPr>
                <w:sz w:val="20"/>
                <w:szCs w:val="21"/>
              </w:rPr>
            </w:pPr>
            <w:r w:rsidRPr="002C3AB1">
              <w:rPr>
                <w:sz w:val="20"/>
                <w:szCs w:val="21"/>
              </w:rPr>
              <w:t xml:space="preserve">consumption </w:t>
            </w: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2E213E26" w14:textId="77777777" w:rsidR="00F010CC" w:rsidRPr="002C3AB1" w:rsidRDefault="00F010CC" w:rsidP="00F010CC">
            <w:pPr>
              <w:widowControl w:val="0"/>
              <w:jc w:val="left"/>
              <w:rPr>
                <w:sz w:val="20"/>
                <w:szCs w:val="21"/>
              </w:rPr>
            </w:pPr>
            <w:r w:rsidRPr="002C3AB1">
              <w:rPr>
                <w:sz w:val="20"/>
                <w:szCs w:val="21"/>
              </w:rPr>
              <w:t>mt</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4C5A15B0" w14:textId="77777777" w:rsidR="00F010CC" w:rsidRPr="00AC599A" w:rsidRDefault="00F010CC" w:rsidP="00F010CC">
            <w:pPr>
              <w:jc w:val="right"/>
              <w:rPr>
                <w:sz w:val="20"/>
                <w:szCs w:val="20"/>
              </w:rPr>
            </w:pPr>
            <w:r w:rsidRPr="00AC599A">
              <w:rPr>
                <w:sz w:val="20"/>
                <w:szCs w:val="20"/>
              </w:rPr>
              <w:t>67,231.0</w:t>
            </w:r>
          </w:p>
        </w:tc>
        <w:tc>
          <w:tcPr>
            <w:tcW w:w="656" w:type="pct"/>
            <w:tcBorders>
              <w:top w:val="nil"/>
              <w:left w:val="nil"/>
              <w:bottom w:val="single" w:sz="4" w:space="0" w:color="auto"/>
              <w:right w:val="single" w:sz="4" w:space="0" w:color="auto"/>
            </w:tcBorders>
            <w:tcMar>
              <w:left w:w="108" w:type="dxa"/>
              <w:right w:w="108" w:type="dxa"/>
            </w:tcMar>
            <w:vAlign w:val="bottom"/>
          </w:tcPr>
          <w:p w14:paraId="36FEF1A1" w14:textId="77777777" w:rsidR="00F010CC" w:rsidRPr="00AC599A" w:rsidRDefault="00F010CC" w:rsidP="00F010CC">
            <w:pPr>
              <w:jc w:val="right"/>
              <w:rPr>
                <w:sz w:val="20"/>
              </w:rPr>
            </w:pPr>
            <w:r w:rsidRPr="00AC599A">
              <w:rPr>
                <w:sz w:val="20"/>
              </w:rPr>
              <w:t>67,231.0</w:t>
            </w:r>
          </w:p>
        </w:tc>
        <w:tc>
          <w:tcPr>
            <w:tcW w:w="656" w:type="pct"/>
            <w:tcBorders>
              <w:top w:val="nil"/>
              <w:left w:val="nil"/>
              <w:bottom w:val="single" w:sz="4" w:space="0" w:color="auto"/>
              <w:right w:val="single" w:sz="4" w:space="0" w:color="auto"/>
            </w:tcBorders>
            <w:tcMar>
              <w:left w:w="108" w:type="dxa"/>
              <w:right w:w="108" w:type="dxa"/>
            </w:tcMar>
            <w:vAlign w:val="bottom"/>
          </w:tcPr>
          <w:p w14:paraId="6D888E85" w14:textId="77777777" w:rsidR="00F010CC" w:rsidRPr="00AC599A" w:rsidRDefault="00F010CC" w:rsidP="00F010CC">
            <w:pPr>
              <w:jc w:val="right"/>
              <w:rPr>
                <w:sz w:val="20"/>
                <w:szCs w:val="20"/>
              </w:rPr>
            </w:pPr>
            <w:r w:rsidRPr="00AC599A">
              <w:rPr>
                <w:sz w:val="20"/>
                <w:szCs w:val="20"/>
              </w:rPr>
              <w:t>52,291.0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2AD066C6" w14:textId="77777777" w:rsidR="00F010CC" w:rsidRPr="00AC599A" w:rsidRDefault="00F010CC" w:rsidP="00F010CC">
            <w:pPr>
              <w:jc w:val="right"/>
              <w:rPr>
                <w:sz w:val="20"/>
              </w:rPr>
            </w:pPr>
            <w:r w:rsidRPr="00AC599A">
              <w:rPr>
                <w:sz w:val="20"/>
              </w:rPr>
              <w:t>52,291.0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1803877C" w14:textId="77777777" w:rsidR="00F010CC" w:rsidRPr="00AC599A" w:rsidRDefault="00F010CC" w:rsidP="00F010CC">
            <w:pPr>
              <w:jc w:val="right"/>
              <w:rPr>
                <w:sz w:val="20"/>
              </w:rPr>
            </w:pPr>
            <w:r w:rsidRPr="00AC599A">
              <w:rPr>
                <w:sz w:val="20"/>
              </w:rPr>
              <w:t>41,085.0</w:t>
            </w:r>
          </w:p>
        </w:tc>
      </w:tr>
      <w:tr w:rsidR="00F010CC" w:rsidRPr="002C3AB1" w14:paraId="190275E7" w14:textId="77777777" w:rsidTr="00F010CC">
        <w:tc>
          <w:tcPr>
            <w:tcW w:w="1048" w:type="pct"/>
            <w:vMerge/>
            <w:tcBorders>
              <w:left w:val="single" w:sz="4" w:space="0" w:color="auto"/>
              <w:bottom w:val="single" w:sz="4" w:space="0" w:color="auto"/>
              <w:right w:val="single" w:sz="4" w:space="0" w:color="auto"/>
            </w:tcBorders>
            <w:shd w:val="clear" w:color="auto" w:fill="auto"/>
            <w:noWrap/>
            <w:tcMar>
              <w:left w:w="108" w:type="dxa"/>
              <w:right w:w="108" w:type="dxa"/>
            </w:tcMar>
          </w:tcPr>
          <w:p w14:paraId="489B2D7B" w14:textId="77777777" w:rsidR="00F010CC" w:rsidRPr="002C3AB1" w:rsidRDefault="00F010CC" w:rsidP="00F010CC">
            <w:pPr>
              <w:widowControl w:val="0"/>
              <w:jc w:val="left"/>
              <w:rPr>
                <w:sz w:val="20"/>
                <w:szCs w:val="21"/>
                <w:highlight w:val="yellow"/>
              </w:rPr>
            </w:pP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042CA533" w14:textId="77777777" w:rsidR="00F010CC" w:rsidRPr="002C3AB1" w:rsidRDefault="00F010CC" w:rsidP="00F010CC">
            <w:pPr>
              <w:widowControl w:val="0"/>
              <w:jc w:val="left"/>
              <w:rPr>
                <w:sz w:val="20"/>
                <w:szCs w:val="21"/>
              </w:rPr>
            </w:pPr>
            <w:r w:rsidRPr="002C3AB1">
              <w:rPr>
                <w:sz w:val="20"/>
                <w:szCs w:val="21"/>
              </w:rPr>
              <w:t>ODP tonnes</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3FCA3D04" w14:textId="77777777" w:rsidR="00F010CC" w:rsidRPr="00AC599A" w:rsidRDefault="00F010CC" w:rsidP="00F010CC">
            <w:pPr>
              <w:jc w:val="right"/>
              <w:rPr>
                <w:sz w:val="20"/>
                <w:szCs w:val="20"/>
              </w:rPr>
            </w:pPr>
            <w:r w:rsidRPr="00AC599A">
              <w:rPr>
                <w:sz w:val="20"/>
                <w:szCs w:val="20"/>
              </w:rPr>
              <w:t>3,697.7</w:t>
            </w:r>
          </w:p>
        </w:tc>
        <w:tc>
          <w:tcPr>
            <w:tcW w:w="656" w:type="pct"/>
            <w:tcBorders>
              <w:top w:val="nil"/>
              <w:left w:val="nil"/>
              <w:bottom w:val="single" w:sz="4" w:space="0" w:color="auto"/>
              <w:right w:val="single" w:sz="4" w:space="0" w:color="auto"/>
            </w:tcBorders>
            <w:tcMar>
              <w:left w:w="108" w:type="dxa"/>
              <w:right w:w="108" w:type="dxa"/>
            </w:tcMar>
            <w:vAlign w:val="bottom"/>
          </w:tcPr>
          <w:p w14:paraId="4C9391BA" w14:textId="77777777" w:rsidR="00F010CC" w:rsidRPr="00AC599A" w:rsidRDefault="00F010CC" w:rsidP="00F010CC">
            <w:pPr>
              <w:jc w:val="right"/>
              <w:rPr>
                <w:sz w:val="20"/>
              </w:rPr>
            </w:pPr>
            <w:r w:rsidRPr="00AC599A">
              <w:rPr>
                <w:sz w:val="20"/>
              </w:rPr>
              <w:t>3,697.7</w:t>
            </w:r>
          </w:p>
        </w:tc>
        <w:tc>
          <w:tcPr>
            <w:tcW w:w="656" w:type="pct"/>
            <w:tcBorders>
              <w:top w:val="nil"/>
              <w:left w:val="nil"/>
              <w:bottom w:val="single" w:sz="4" w:space="0" w:color="auto"/>
              <w:right w:val="single" w:sz="4" w:space="0" w:color="auto"/>
            </w:tcBorders>
            <w:tcMar>
              <w:left w:w="108" w:type="dxa"/>
              <w:right w:w="108" w:type="dxa"/>
            </w:tcMar>
            <w:vAlign w:val="bottom"/>
          </w:tcPr>
          <w:p w14:paraId="544A6D27" w14:textId="77777777" w:rsidR="00F010CC" w:rsidRPr="00AC599A" w:rsidRDefault="00F010CC" w:rsidP="00F010CC">
            <w:pPr>
              <w:jc w:val="right"/>
              <w:rPr>
                <w:sz w:val="20"/>
                <w:szCs w:val="20"/>
              </w:rPr>
            </w:pPr>
            <w:r w:rsidRPr="00AC599A">
              <w:rPr>
                <w:sz w:val="20"/>
                <w:szCs w:val="20"/>
              </w:rPr>
              <w:t>2,876.0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464A502D" w14:textId="77777777" w:rsidR="00F010CC" w:rsidRPr="00AC599A" w:rsidRDefault="00F010CC" w:rsidP="00F010CC">
            <w:pPr>
              <w:jc w:val="right"/>
              <w:rPr>
                <w:sz w:val="20"/>
              </w:rPr>
            </w:pPr>
            <w:r w:rsidRPr="00AC599A">
              <w:rPr>
                <w:sz w:val="20"/>
              </w:rPr>
              <w:t>2,876.0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2BF2B47A" w14:textId="77777777" w:rsidR="00F010CC" w:rsidRPr="00AC599A" w:rsidRDefault="00F010CC" w:rsidP="00F010CC">
            <w:pPr>
              <w:jc w:val="right"/>
              <w:rPr>
                <w:sz w:val="20"/>
              </w:rPr>
            </w:pPr>
            <w:r w:rsidRPr="00AC599A">
              <w:rPr>
                <w:sz w:val="20"/>
              </w:rPr>
              <w:t>2,259.7</w:t>
            </w:r>
          </w:p>
        </w:tc>
      </w:tr>
    </w:tbl>
    <w:p w14:paraId="41C365CB" w14:textId="77777777" w:rsidR="00F010CC" w:rsidRPr="00064713" w:rsidRDefault="00F010CC" w:rsidP="000B6BB6">
      <w:pPr>
        <w:spacing w:before="240" w:after="240"/>
        <w:rPr>
          <w:u w:val="single"/>
        </w:rPr>
      </w:pPr>
      <w:r w:rsidRPr="00064713">
        <w:rPr>
          <w:u w:val="single"/>
        </w:rPr>
        <w:t>Market uptake of R-290 RAC split units</w:t>
      </w:r>
    </w:p>
    <w:p w14:paraId="22A7C61A" w14:textId="77777777" w:rsidR="00F010CC" w:rsidRPr="00B2454B" w:rsidRDefault="00F010CC" w:rsidP="00F010CC">
      <w:pPr>
        <w:pStyle w:val="Heading1"/>
      </w:pPr>
      <w:r w:rsidRPr="00B2454B">
        <w:t>At the 86</w:t>
      </w:r>
      <w:r w:rsidRPr="00B2454B">
        <w:rPr>
          <w:vertAlign w:val="superscript"/>
        </w:rPr>
        <w:t>th</w:t>
      </w:r>
      <w:r w:rsidRPr="00B2454B">
        <w:t xml:space="preserve"> meeting, the Secretariat reported that, notwithstanding best efforts by the Government of China, UNIDO, China Household Electric Appliances Association (CHEAA), industry and other stakeholders, and the implementation of the IOC incentive mechanism, market uptake of R-290 RAC equipment has been limited</w:t>
      </w:r>
      <w:r>
        <w:t>.</w:t>
      </w:r>
      <w:r>
        <w:rPr>
          <w:rStyle w:val="FootnoteReference"/>
        </w:rPr>
        <w:footnoteReference w:id="6"/>
      </w:r>
      <w:r w:rsidRPr="00B2454B">
        <w:t xml:space="preserve"> Since the 86</w:t>
      </w:r>
      <w:r w:rsidRPr="00B2454B">
        <w:rPr>
          <w:vertAlign w:val="superscript"/>
        </w:rPr>
        <w:t>th</w:t>
      </w:r>
      <w:r w:rsidRPr="00B2454B">
        <w:t xml:space="preserve"> meeting, the market uptake of R-290 split RAC units remains limited. </w:t>
      </w:r>
      <w:r>
        <w:t xml:space="preserve">Preliminary </w:t>
      </w:r>
      <w:r w:rsidRPr="00B2454B">
        <w:t xml:space="preserve">information </w:t>
      </w:r>
      <w:r>
        <w:t xml:space="preserve">indicates that </w:t>
      </w:r>
      <w:r w:rsidRPr="00B2454B">
        <w:t>the market share of R-410A has decreased while that of HFC</w:t>
      </w:r>
      <w:r>
        <w:noBreakHyphen/>
      </w:r>
      <w:r w:rsidRPr="00B2454B">
        <w:t>32 has continued to increase</w:t>
      </w:r>
      <w:r w:rsidRPr="0005738F">
        <w:t xml:space="preserve">, and may now be comparable to that of R-410A. </w:t>
      </w:r>
      <w:r>
        <w:t>T</w:t>
      </w:r>
      <w:r w:rsidRPr="00B2454B">
        <w:t>he new energy efficiency standard</w:t>
      </w:r>
      <w:r>
        <w:t xml:space="preserve"> does not inhibit this development, as </w:t>
      </w:r>
      <w:r w:rsidRPr="00B2454B">
        <w:t xml:space="preserve">HFC-32-based equipment can meet the standard in part by increasing the refrigerant charge </w:t>
      </w:r>
      <w:r>
        <w:t xml:space="preserve">(which is not the case for </w:t>
      </w:r>
      <w:r w:rsidRPr="00B2454B">
        <w:t>R-290-based RAC units</w:t>
      </w:r>
      <w:r>
        <w:t>)</w:t>
      </w:r>
      <w:r w:rsidRPr="00B2454B">
        <w:t xml:space="preserve">; moreover, </w:t>
      </w:r>
      <w:r>
        <w:t xml:space="preserve">as </w:t>
      </w:r>
      <w:r w:rsidRPr="00B2454B">
        <w:t xml:space="preserve">HFC-32 is a component of R-410A, RAC manufacturers have </w:t>
      </w:r>
      <w:r>
        <w:t xml:space="preserve">experience </w:t>
      </w:r>
      <w:r w:rsidRPr="00B2454B">
        <w:t>using that refrigerant</w:t>
      </w:r>
      <w:r>
        <w:t xml:space="preserve">, and </w:t>
      </w:r>
      <w:r w:rsidRPr="00B2454B">
        <w:t xml:space="preserve">relatively minor changes in components are required when transitioning from R-410A </w:t>
      </w:r>
      <w:r>
        <w:t xml:space="preserve">to </w:t>
      </w:r>
      <w:r w:rsidRPr="00B2454B">
        <w:t xml:space="preserve">HFC-32; </w:t>
      </w:r>
      <w:r>
        <w:t>finally,</w:t>
      </w:r>
      <w:r w:rsidRPr="00B2454B">
        <w:t xml:space="preserve"> HFC</w:t>
      </w:r>
      <w:r>
        <w:noBreakHyphen/>
      </w:r>
      <w:r w:rsidRPr="00B2454B">
        <w:t>32</w:t>
      </w:r>
      <w:r>
        <w:noBreakHyphen/>
      </w:r>
      <w:r w:rsidRPr="00B2454B">
        <w:t>based equipment tends to be more efficient and less costly than R</w:t>
      </w:r>
      <w:r w:rsidRPr="00B2454B">
        <w:noBreakHyphen/>
        <w:t>410A</w:t>
      </w:r>
      <w:r>
        <w:noBreakHyphen/>
      </w:r>
      <w:r w:rsidRPr="00B2454B">
        <w:t xml:space="preserve">based </w:t>
      </w:r>
      <w:r>
        <w:t>equipment.</w:t>
      </w:r>
    </w:p>
    <w:p w14:paraId="19678E45" w14:textId="77777777" w:rsidR="00F010CC" w:rsidRPr="00064713" w:rsidRDefault="00F010CC" w:rsidP="000B6BB6">
      <w:pPr>
        <w:pStyle w:val="Heading1"/>
      </w:pPr>
      <w:r w:rsidRPr="00064713">
        <w:t>Chinese RAC manufacturers were nonetheless committed to the conversion to R-290. While detailed information on conversions at RAC manufacturing lines not assisted by the Multilateral Fund was not available, UNIDO reported that two RAC manufacturers were planning to convert a manufacturing line to R-290 using their own resources, and confirmed that the manufacturing lines that were converted to R</w:t>
      </w:r>
      <w:r w:rsidRPr="00064713">
        <w:noBreakHyphen/>
        <w:t>290 under the HPMP were not manufacturing R-410A-based equipment</w:t>
      </w:r>
      <w:r>
        <w:t>.</w:t>
      </w:r>
    </w:p>
    <w:p w14:paraId="35EA28A0" w14:textId="4FE35767" w:rsidR="00F010CC" w:rsidRPr="00064713" w:rsidRDefault="00F010CC" w:rsidP="000B6BB6">
      <w:pPr>
        <w:spacing w:after="240"/>
        <w:rPr>
          <w:u w:val="single"/>
        </w:rPr>
      </w:pPr>
      <w:r w:rsidRPr="00064713">
        <w:rPr>
          <w:u w:val="single"/>
        </w:rPr>
        <w:t>Revised IOC incentive scheme</w:t>
      </w:r>
    </w:p>
    <w:p w14:paraId="73255D16" w14:textId="77777777" w:rsidR="00F010CC" w:rsidRDefault="00F010CC" w:rsidP="00F010CC">
      <w:pPr>
        <w:pStyle w:val="Heading1"/>
      </w:pPr>
      <w:r w:rsidRPr="00064713">
        <w:t>The Secretariat noted that while manufacturers may face additional costs to manufacture R</w:t>
      </w:r>
      <w:r>
        <w:noBreakHyphen/>
      </w:r>
      <w:r w:rsidRPr="00064713">
        <w:t>290 RAC units that meet the new energy efficiency standard, such costs were difficult to quantify. Moreover</w:t>
      </w:r>
      <w:r>
        <w:t xml:space="preserve">: </w:t>
      </w:r>
    </w:p>
    <w:p w14:paraId="7B710276" w14:textId="77777777" w:rsidR="00F010CC" w:rsidRDefault="00F010CC" w:rsidP="003135F9">
      <w:pPr>
        <w:pStyle w:val="Heading2"/>
      </w:pPr>
      <w:r w:rsidRPr="000B18A4">
        <w:t>The IOC incentive under the revised scheme would</w:t>
      </w:r>
      <w:r>
        <w:t xml:space="preserve"> i</w:t>
      </w:r>
      <w:r w:rsidRPr="000B18A4">
        <w:t>ncrease the funding per unit relative to that provided under the HPMP: while enterprises had received 360 RMB/unit for th</w:t>
      </w:r>
      <w:r w:rsidR="003135F9">
        <w:t xml:space="preserve">e majority (59 per cent) of </w:t>
      </w:r>
      <w:r w:rsidRPr="000B18A4">
        <w:t>grade 2 energy efficiency units sold, approximately a third had received 180 RMB/unit, in line with the progressive reduction in the IOC incentive scheme</w:t>
      </w:r>
      <w:r>
        <w:t>;</w:t>
      </w:r>
    </w:p>
    <w:p w14:paraId="3978513E" w14:textId="36D99B8C" w:rsidR="00F010CC" w:rsidRDefault="00F010CC" w:rsidP="009A61BC">
      <w:pPr>
        <w:pStyle w:val="Heading2"/>
        <w:keepNext/>
        <w:widowControl/>
      </w:pPr>
      <w:r>
        <w:lastRenderedPageBreak/>
        <w:t>T</w:t>
      </w:r>
      <w:r w:rsidRPr="000B18A4">
        <w:t>he 31 December 2021 da</w:t>
      </w:r>
      <w:r w:rsidR="003135F9">
        <w:t>te of completion would limit</w:t>
      </w:r>
      <w:r w:rsidRPr="000B18A4">
        <w:t xml:space="preserve"> sales that could be effectuated under </w:t>
      </w:r>
      <w:r w:rsidR="003135F9">
        <w:t>the</w:t>
      </w:r>
      <w:r w:rsidRPr="000B18A4">
        <w:t xml:space="preserve"> new IOC incentive scheme, particularly as additional time would be needed for manufacturers to design, build, and certify equipment that met the top two APF categories;</w:t>
      </w:r>
      <w:r w:rsidR="009A61BC">
        <w:t xml:space="preserve"> </w:t>
      </w:r>
    </w:p>
    <w:p w14:paraId="36251EDB" w14:textId="3888A1E9" w:rsidR="009A61BC" w:rsidRPr="009A61BC" w:rsidRDefault="00F010CC" w:rsidP="009A61BC">
      <w:pPr>
        <w:pStyle w:val="Heading2"/>
      </w:pPr>
      <w:r>
        <w:t>T</w:t>
      </w:r>
      <w:r w:rsidRPr="000B18A4">
        <w:t>he highest APF category that could be met by equipment presently being manufactured was the third APF category (i.e., 4.00 ≤ APF &lt; 4.50)</w:t>
      </w:r>
      <w:r w:rsidR="009A61BC">
        <w:t>; and</w:t>
      </w:r>
    </w:p>
    <w:p w14:paraId="1DEAACA6" w14:textId="61C9AE87" w:rsidR="00F010CC" w:rsidRPr="000B18A4" w:rsidRDefault="00F010CC" w:rsidP="009A61BC">
      <w:pPr>
        <w:pStyle w:val="Heading2"/>
      </w:pPr>
      <w:r>
        <w:t>T</w:t>
      </w:r>
      <w:r w:rsidRPr="000B18A4">
        <w:t>he proposed IOC incentive scheme would continue to be applied under s</w:t>
      </w:r>
      <w:r w:rsidR="0017738E">
        <w:t>tage I</w:t>
      </w:r>
      <w:r w:rsidRPr="000B18A4">
        <w:t>I, contrary to the model agreed at the 84</w:t>
      </w:r>
      <w:r w:rsidRPr="000B18A4">
        <w:rPr>
          <w:vertAlign w:val="superscript"/>
        </w:rPr>
        <w:t>th</w:t>
      </w:r>
      <w:r w:rsidRPr="000B18A4">
        <w:t xml:space="preserve"> meeting of progressive reductions in the IOC incentive scheme to encourage the early manufacturing and sale of R-290 RAC units. </w:t>
      </w:r>
    </w:p>
    <w:p w14:paraId="4EEE225D" w14:textId="77777777" w:rsidR="00F010CC" w:rsidRPr="00064713" w:rsidRDefault="00F010CC" w:rsidP="00F010CC">
      <w:pPr>
        <w:pStyle w:val="Heading1"/>
      </w:pPr>
      <w:r w:rsidRPr="00064713">
        <w:t xml:space="preserve">On that basis, the Secretariat had detailed discussions with UNIDO on the </w:t>
      </w:r>
      <w:r>
        <w:t xml:space="preserve">revised </w:t>
      </w:r>
      <w:r w:rsidRPr="00064713">
        <w:t xml:space="preserve">IOC incentive scheme </w:t>
      </w:r>
      <w:r>
        <w:t xml:space="preserve">proposed, and agreed on </w:t>
      </w:r>
      <w:r w:rsidRPr="00064713">
        <w:t>the following:</w:t>
      </w:r>
    </w:p>
    <w:p w14:paraId="20A91D42" w14:textId="77777777" w:rsidR="00F010CC" w:rsidRPr="00064713" w:rsidRDefault="00F010CC" w:rsidP="000B6BB6">
      <w:pPr>
        <w:pStyle w:val="Heading2"/>
      </w:pPr>
      <w:r w:rsidRPr="00064713">
        <w:t>Equipment with fixed-speed compressors and with the lowest two APF categories (i.e.,</w:t>
      </w:r>
      <w:r>
        <w:t> </w:t>
      </w:r>
      <w:r w:rsidRPr="00064713">
        <w:t>APF below 4.00) would not be eligible to receive IOCs;</w:t>
      </w:r>
    </w:p>
    <w:p w14:paraId="12D42DCB" w14:textId="4F3961B3" w:rsidR="00F010CC" w:rsidRPr="00064713" w:rsidRDefault="00F010CC" w:rsidP="000B6BB6">
      <w:pPr>
        <w:pStyle w:val="Heading2"/>
      </w:pPr>
      <w:r w:rsidRPr="00064713">
        <w:t>IOC for the top two APF categories (i.e., APF above 4.50) was not applicable to s</w:t>
      </w:r>
      <w:r w:rsidR="0017738E">
        <w:t>tage I</w:t>
      </w:r>
      <w:r w:rsidRPr="00064713">
        <w:t xml:space="preserve"> as no such equipment could be manufactured by the date of completion of s</w:t>
      </w:r>
      <w:r w:rsidR="0017738E">
        <w:t>tage I</w:t>
      </w:r>
      <w:r w:rsidRPr="00064713">
        <w:t xml:space="preserve">; </w:t>
      </w:r>
    </w:p>
    <w:p w14:paraId="70ED7CCA" w14:textId="4EFCF676" w:rsidR="00F010CC" w:rsidRPr="00064713" w:rsidRDefault="00F010CC" w:rsidP="000B6BB6">
      <w:pPr>
        <w:pStyle w:val="Heading2"/>
      </w:pPr>
      <w:r w:rsidRPr="00064713">
        <w:t xml:space="preserve">IOC for the third APF category (i.e., 4.00 ≤ APF &lt; 4.50) </w:t>
      </w:r>
      <w:r>
        <w:t xml:space="preserve">would be </w:t>
      </w:r>
      <w:r w:rsidRPr="00064713">
        <w:t>240 RMB/unit, on the understanding that the IOCs under s</w:t>
      </w:r>
      <w:r w:rsidR="0017738E">
        <w:t>tage I</w:t>
      </w:r>
      <w:r w:rsidRPr="00064713">
        <w:t>I would be reduced by 50 per cent of that level annually</w:t>
      </w:r>
      <w:r>
        <w:t xml:space="preserve">, as shown in </w:t>
      </w:r>
      <w:r w:rsidRPr="00064713">
        <w:t>Table 6;</w:t>
      </w:r>
    </w:p>
    <w:p w14:paraId="61D94C7D" w14:textId="5B30FBDD" w:rsidR="00F010CC" w:rsidRPr="00064713" w:rsidRDefault="00F010CC" w:rsidP="000B6BB6">
      <w:pPr>
        <w:pStyle w:val="Heading2"/>
      </w:pPr>
      <w:r w:rsidRPr="00064713">
        <w:t>IOC for s</w:t>
      </w:r>
      <w:r w:rsidR="0017738E">
        <w:t>tage I</w:t>
      </w:r>
      <w:r w:rsidRPr="00064713">
        <w:t>I of the HPMP would be lower than that used under s</w:t>
      </w:r>
      <w:r w:rsidR="0017738E">
        <w:t>tage I</w:t>
      </w:r>
      <w:r w:rsidRPr="00064713">
        <w:t xml:space="preserve">, and would be reduced by 50 per cent annually; and </w:t>
      </w:r>
    </w:p>
    <w:p w14:paraId="68584208" w14:textId="7A7A0507" w:rsidR="00F010CC" w:rsidRPr="008157F3" w:rsidRDefault="00F010CC" w:rsidP="000B6BB6">
      <w:pPr>
        <w:pStyle w:val="Heading2"/>
      </w:pPr>
      <w:r w:rsidRPr="00064713">
        <w:t>On an exceptional basis, and for s</w:t>
      </w:r>
      <w:r w:rsidR="0017738E">
        <w:t>tage I</w:t>
      </w:r>
      <w:r w:rsidRPr="00064713">
        <w:t xml:space="preserve"> only, the level of IOCs indicated in Table 6 would be provided </w:t>
      </w:r>
      <w:r w:rsidRPr="008157F3">
        <w:t>for RAC units manufactured by 31 December 2021 and sold by 31 August 2022; in line with past practice, sales would be verified; and under s</w:t>
      </w:r>
      <w:r w:rsidR="0017738E">
        <w:t>tage I</w:t>
      </w:r>
      <w:r w:rsidRPr="008157F3">
        <w:t>I, the IOC levels specified in Table 6 would be based on sales in that respective year.</w:t>
      </w:r>
    </w:p>
    <w:p w14:paraId="1CEA18F5" w14:textId="77777777" w:rsidR="00F010CC" w:rsidRPr="008157F3" w:rsidRDefault="00F010CC" w:rsidP="00F010CC">
      <w:r w:rsidRPr="008157F3">
        <w:rPr>
          <w:b/>
        </w:rPr>
        <w:t>Table 6. Agreed IOC incentive scheme (RMB/unit)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129"/>
        <w:gridCol w:w="1902"/>
        <w:gridCol w:w="2366"/>
        <w:gridCol w:w="2053"/>
        <w:gridCol w:w="1900"/>
      </w:tblGrid>
      <w:tr w:rsidR="00F010CC" w:rsidRPr="002C3AB1" w14:paraId="4CDBFA18" w14:textId="77777777" w:rsidTr="003135F9">
        <w:trPr>
          <w:trHeight w:val="62"/>
        </w:trPr>
        <w:tc>
          <w:tcPr>
            <w:tcW w:w="1621" w:type="pct"/>
            <w:gridSpan w:val="2"/>
            <w:vMerge w:val="restart"/>
            <w:shd w:val="clear" w:color="auto" w:fill="auto"/>
            <w:tcMar>
              <w:left w:w="108" w:type="dxa"/>
              <w:right w:w="108" w:type="dxa"/>
            </w:tcMar>
            <w:vAlign w:val="center"/>
          </w:tcPr>
          <w:p w14:paraId="5BCC1FA2" w14:textId="77777777" w:rsidR="00F010CC" w:rsidRPr="002C3AB1" w:rsidRDefault="00F010CC" w:rsidP="003135F9">
            <w:pPr>
              <w:jc w:val="center"/>
              <w:rPr>
                <w:b/>
                <w:color w:val="000000"/>
                <w:sz w:val="20"/>
                <w:szCs w:val="20"/>
                <w:lang w:eastAsia="en-CA"/>
              </w:rPr>
            </w:pPr>
            <w:r w:rsidRPr="002C3AB1">
              <w:rPr>
                <w:b/>
                <w:color w:val="000000"/>
                <w:sz w:val="20"/>
                <w:szCs w:val="20"/>
                <w:lang w:eastAsia="en-CA"/>
              </w:rPr>
              <w:t>Split units</w:t>
            </w:r>
          </w:p>
        </w:tc>
        <w:tc>
          <w:tcPr>
            <w:tcW w:w="1265" w:type="pct"/>
            <w:shd w:val="clear" w:color="auto" w:fill="auto"/>
            <w:noWrap/>
            <w:tcMar>
              <w:left w:w="108" w:type="dxa"/>
              <w:right w:w="108" w:type="dxa"/>
            </w:tcMar>
          </w:tcPr>
          <w:p w14:paraId="40E65F45" w14:textId="7E0F4B33" w:rsidR="00F010CC" w:rsidRPr="002C3AB1" w:rsidRDefault="00F010CC" w:rsidP="00F010CC">
            <w:pPr>
              <w:jc w:val="center"/>
              <w:rPr>
                <w:b/>
                <w:color w:val="000000"/>
                <w:sz w:val="20"/>
                <w:szCs w:val="20"/>
                <w:lang w:eastAsia="en-CA"/>
              </w:rPr>
            </w:pPr>
            <w:r w:rsidRPr="002C3AB1">
              <w:rPr>
                <w:b/>
                <w:color w:val="000000"/>
                <w:sz w:val="20"/>
                <w:szCs w:val="20"/>
                <w:lang w:eastAsia="en-CA"/>
              </w:rPr>
              <w:t>HPMP s</w:t>
            </w:r>
            <w:r w:rsidR="0017738E">
              <w:rPr>
                <w:b/>
                <w:color w:val="000000"/>
                <w:sz w:val="20"/>
                <w:szCs w:val="20"/>
                <w:lang w:eastAsia="en-CA"/>
              </w:rPr>
              <w:t>tage I</w:t>
            </w:r>
            <w:r w:rsidRPr="002C3AB1">
              <w:rPr>
                <w:b/>
                <w:color w:val="000000"/>
                <w:sz w:val="20"/>
                <w:szCs w:val="20"/>
                <w:lang w:eastAsia="en-CA"/>
              </w:rPr>
              <w:t xml:space="preserve"> and II</w:t>
            </w:r>
          </w:p>
        </w:tc>
        <w:tc>
          <w:tcPr>
            <w:tcW w:w="1098" w:type="pct"/>
            <w:tcMar>
              <w:left w:w="108" w:type="dxa"/>
              <w:right w:w="108" w:type="dxa"/>
            </w:tcMar>
          </w:tcPr>
          <w:p w14:paraId="60E1B69A" w14:textId="3D63D79B" w:rsidR="00F010CC" w:rsidRPr="002C3AB1" w:rsidRDefault="00F010CC" w:rsidP="00F010CC">
            <w:pPr>
              <w:jc w:val="center"/>
              <w:rPr>
                <w:b/>
                <w:color w:val="000000"/>
                <w:sz w:val="20"/>
                <w:szCs w:val="20"/>
                <w:lang w:eastAsia="en-CA"/>
              </w:rPr>
            </w:pPr>
            <w:r w:rsidRPr="002C3AB1">
              <w:rPr>
                <w:b/>
                <w:color w:val="000000"/>
                <w:sz w:val="20"/>
                <w:szCs w:val="20"/>
                <w:lang w:eastAsia="en-CA"/>
              </w:rPr>
              <w:t>HPMP s</w:t>
            </w:r>
            <w:r w:rsidR="0017738E">
              <w:rPr>
                <w:b/>
                <w:color w:val="000000"/>
                <w:sz w:val="20"/>
                <w:szCs w:val="20"/>
                <w:lang w:eastAsia="en-CA"/>
              </w:rPr>
              <w:t>tage I</w:t>
            </w:r>
            <w:r w:rsidRPr="002C3AB1">
              <w:rPr>
                <w:b/>
                <w:color w:val="000000"/>
                <w:sz w:val="20"/>
                <w:szCs w:val="20"/>
                <w:lang w:eastAsia="en-CA"/>
              </w:rPr>
              <w:t>I</w:t>
            </w:r>
          </w:p>
        </w:tc>
        <w:tc>
          <w:tcPr>
            <w:tcW w:w="1016" w:type="pct"/>
            <w:tcMar>
              <w:left w:w="108" w:type="dxa"/>
              <w:right w:w="108" w:type="dxa"/>
            </w:tcMar>
          </w:tcPr>
          <w:p w14:paraId="4E27184C" w14:textId="24F9AE55" w:rsidR="00F010CC" w:rsidRPr="002C3AB1" w:rsidRDefault="00F010CC" w:rsidP="00F010CC">
            <w:pPr>
              <w:jc w:val="center"/>
              <w:rPr>
                <w:b/>
                <w:color w:val="000000"/>
                <w:sz w:val="20"/>
                <w:szCs w:val="20"/>
                <w:lang w:eastAsia="en-CA"/>
              </w:rPr>
            </w:pPr>
            <w:r w:rsidRPr="002C3AB1">
              <w:rPr>
                <w:b/>
                <w:color w:val="000000"/>
                <w:sz w:val="20"/>
                <w:szCs w:val="20"/>
                <w:lang w:eastAsia="en-CA"/>
              </w:rPr>
              <w:t>HPMP s</w:t>
            </w:r>
            <w:r w:rsidR="0017738E">
              <w:rPr>
                <w:b/>
                <w:color w:val="000000"/>
                <w:sz w:val="20"/>
                <w:szCs w:val="20"/>
                <w:lang w:eastAsia="en-CA"/>
              </w:rPr>
              <w:t>tage I</w:t>
            </w:r>
            <w:r w:rsidRPr="002C3AB1">
              <w:rPr>
                <w:b/>
                <w:color w:val="000000"/>
                <w:sz w:val="20"/>
                <w:szCs w:val="20"/>
                <w:lang w:eastAsia="en-CA"/>
              </w:rPr>
              <w:t>I</w:t>
            </w:r>
          </w:p>
        </w:tc>
      </w:tr>
      <w:tr w:rsidR="00F010CC" w:rsidRPr="002C3AB1" w14:paraId="1D2CD8AC" w14:textId="77777777" w:rsidTr="003135F9">
        <w:trPr>
          <w:trHeight w:val="62"/>
        </w:trPr>
        <w:tc>
          <w:tcPr>
            <w:tcW w:w="1621" w:type="pct"/>
            <w:gridSpan w:val="2"/>
            <w:vMerge/>
            <w:shd w:val="clear" w:color="auto" w:fill="auto"/>
            <w:tcMar>
              <w:left w:w="108" w:type="dxa"/>
              <w:right w:w="108" w:type="dxa"/>
            </w:tcMar>
            <w:vAlign w:val="center"/>
          </w:tcPr>
          <w:p w14:paraId="2E16466F" w14:textId="77777777" w:rsidR="00F010CC" w:rsidRPr="002C3AB1" w:rsidRDefault="00F010CC" w:rsidP="00F010CC">
            <w:pPr>
              <w:jc w:val="left"/>
              <w:rPr>
                <w:b/>
                <w:color w:val="000000"/>
                <w:sz w:val="20"/>
                <w:szCs w:val="20"/>
                <w:lang w:eastAsia="en-CA"/>
              </w:rPr>
            </w:pPr>
          </w:p>
        </w:tc>
        <w:tc>
          <w:tcPr>
            <w:tcW w:w="1265" w:type="pct"/>
            <w:shd w:val="clear" w:color="auto" w:fill="auto"/>
            <w:noWrap/>
            <w:tcMar>
              <w:left w:w="108" w:type="dxa"/>
              <w:right w:w="108" w:type="dxa"/>
            </w:tcMar>
            <w:vAlign w:val="center"/>
          </w:tcPr>
          <w:p w14:paraId="2798D064" w14:textId="77777777" w:rsidR="00F010CC" w:rsidRPr="002C3AB1" w:rsidRDefault="00F010CC" w:rsidP="00F010CC">
            <w:pPr>
              <w:jc w:val="center"/>
              <w:rPr>
                <w:b/>
                <w:color w:val="000000"/>
                <w:sz w:val="20"/>
                <w:szCs w:val="20"/>
                <w:lang w:eastAsia="en-CA"/>
              </w:rPr>
            </w:pPr>
            <w:r w:rsidRPr="002C3AB1">
              <w:rPr>
                <w:b/>
                <w:color w:val="000000"/>
                <w:sz w:val="20"/>
                <w:szCs w:val="20"/>
                <w:lang w:eastAsia="en-CA"/>
              </w:rPr>
              <w:t>Until 31 December 2021*</w:t>
            </w:r>
          </w:p>
        </w:tc>
        <w:tc>
          <w:tcPr>
            <w:tcW w:w="1098" w:type="pct"/>
            <w:tcMar>
              <w:left w:w="108" w:type="dxa"/>
              <w:right w:w="108" w:type="dxa"/>
            </w:tcMar>
          </w:tcPr>
          <w:p w14:paraId="2C7F4B6B" w14:textId="77777777" w:rsidR="00F010CC" w:rsidRPr="002C3AB1" w:rsidRDefault="00F010CC" w:rsidP="00F010CC">
            <w:pPr>
              <w:jc w:val="center"/>
              <w:rPr>
                <w:b/>
                <w:color w:val="000000"/>
                <w:sz w:val="20"/>
                <w:szCs w:val="20"/>
                <w:lang w:eastAsia="en-CA"/>
              </w:rPr>
            </w:pPr>
            <w:r w:rsidRPr="002C3AB1">
              <w:rPr>
                <w:b/>
                <w:color w:val="000000"/>
                <w:sz w:val="20"/>
                <w:szCs w:val="20"/>
                <w:lang w:eastAsia="en-CA"/>
              </w:rPr>
              <w:t>1 January 2022 to 31 December 2022</w:t>
            </w:r>
          </w:p>
        </w:tc>
        <w:tc>
          <w:tcPr>
            <w:tcW w:w="1016" w:type="pct"/>
            <w:tcMar>
              <w:left w:w="108" w:type="dxa"/>
              <w:right w:w="108" w:type="dxa"/>
            </w:tcMar>
          </w:tcPr>
          <w:p w14:paraId="2A7D1F77" w14:textId="77777777" w:rsidR="00F010CC" w:rsidRPr="002C3AB1" w:rsidRDefault="00F010CC" w:rsidP="00F010CC">
            <w:pPr>
              <w:jc w:val="center"/>
              <w:rPr>
                <w:b/>
                <w:color w:val="000000"/>
                <w:sz w:val="20"/>
                <w:szCs w:val="20"/>
                <w:lang w:eastAsia="en-CA"/>
              </w:rPr>
            </w:pPr>
            <w:r w:rsidRPr="002C3AB1">
              <w:rPr>
                <w:b/>
                <w:color w:val="000000"/>
                <w:sz w:val="20"/>
                <w:szCs w:val="20"/>
                <w:lang w:eastAsia="en-CA"/>
              </w:rPr>
              <w:t>1 January 2023 to 31 December 2023</w:t>
            </w:r>
          </w:p>
        </w:tc>
      </w:tr>
      <w:tr w:rsidR="00F010CC" w:rsidRPr="002C3AB1" w14:paraId="28C4D7A5" w14:textId="77777777" w:rsidTr="009A61BC">
        <w:trPr>
          <w:trHeight w:val="125"/>
        </w:trPr>
        <w:tc>
          <w:tcPr>
            <w:tcW w:w="604" w:type="pct"/>
            <w:vMerge w:val="restart"/>
            <w:shd w:val="clear" w:color="auto" w:fill="auto"/>
            <w:tcMar>
              <w:left w:w="108" w:type="dxa"/>
              <w:right w:w="108" w:type="dxa"/>
            </w:tcMar>
            <w:vAlign w:val="center"/>
            <w:hideMark/>
          </w:tcPr>
          <w:p w14:paraId="5C80FA0D" w14:textId="77777777" w:rsidR="00F010CC" w:rsidRPr="002C3AB1" w:rsidRDefault="00F010CC" w:rsidP="00F010CC">
            <w:pPr>
              <w:jc w:val="left"/>
              <w:rPr>
                <w:color w:val="000000"/>
                <w:sz w:val="20"/>
                <w:szCs w:val="20"/>
                <w:lang w:eastAsia="en-CA"/>
              </w:rPr>
            </w:pPr>
            <w:r w:rsidRPr="002C3AB1">
              <w:rPr>
                <w:color w:val="000000"/>
                <w:sz w:val="20"/>
                <w:szCs w:val="20"/>
                <w:lang w:eastAsia="en-CA"/>
              </w:rPr>
              <w:t>Local</w:t>
            </w:r>
            <w:r w:rsidR="003135F9">
              <w:rPr>
                <w:color w:val="000000"/>
                <w:sz w:val="20"/>
                <w:szCs w:val="20"/>
                <w:lang w:eastAsia="en-CA"/>
              </w:rPr>
              <w:t xml:space="preserve"> sales</w:t>
            </w:r>
          </w:p>
        </w:tc>
        <w:tc>
          <w:tcPr>
            <w:tcW w:w="1017" w:type="pct"/>
            <w:shd w:val="clear" w:color="auto" w:fill="auto"/>
            <w:tcMar>
              <w:left w:w="108" w:type="dxa"/>
              <w:right w:w="108" w:type="dxa"/>
            </w:tcMar>
            <w:hideMark/>
          </w:tcPr>
          <w:p w14:paraId="5B05AE12" w14:textId="77777777" w:rsidR="00F010CC" w:rsidRPr="002C3AB1" w:rsidRDefault="00F010CC" w:rsidP="00F010CC">
            <w:pPr>
              <w:jc w:val="left"/>
              <w:rPr>
                <w:color w:val="000000"/>
                <w:sz w:val="20"/>
                <w:szCs w:val="20"/>
                <w:lang w:eastAsia="en-CA"/>
              </w:rPr>
            </w:pPr>
            <w:r w:rsidRPr="002C3AB1">
              <w:rPr>
                <w:sz w:val="20"/>
                <w:szCs w:val="20"/>
              </w:rPr>
              <w:t>5.00 ≤ APF</w:t>
            </w:r>
          </w:p>
        </w:tc>
        <w:tc>
          <w:tcPr>
            <w:tcW w:w="1265" w:type="pct"/>
            <w:shd w:val="clear" w:color="auto" w:fill="auto"/>
            <w:tcMar>
              <w:left w:w="108" w:type="dxa"/>
              <w:right w:w="108" w:type="dxa"/>
            </w:tcMar>
          </w:tcPr>
          <w:p w14:paraId="03F3D138" w14:textId="77777777" w:rsidR="00F010CC" w:rsidRPr="002C3AB1" w:rsidRDefault="00F010CC" w:rsidP="003135F9">
            <w:pPr>
              <w:jc w:val="center"/>
              <w:rPr>
                <w:color w:val="000000"/>
                <w:sz w:val="20"/>
                <w:szCs w:val="20"/>
                <w:lang w:eastAsia="en-CA"/>
              </w:rPr>
            </w:pPr>
            <w:r w:rsidRPr="002C3AB1">
              <w:rPr>
                <w:color w:val="000000"/>
                <w:sz w:val="20"/>
                <w:szCs w:val="20"/>
                <w:lang w:eastAsia="en-CA"/>
              </w:rPr>
              <w:t>n/a</w:t>
            </w:r>
          </w:p>
        </w:tc>
        <w:tc>
          <w:tcPr>
            <w:tcW w:w="1098" w:type="pct"/>
            <w:tcMar>
              <w:left w:w="108" w:type="dxa"/>
              <w:right w:w="108" w:type="dxa"/>
            </w:tcMar>
          </w:tcPr>
          <w:p w14:paraId="3BADFB4E" w14:textId="77777777" w:rsidR="00F010CC" w:rsidRPr="002C3AB1" w:rsidRDefault="00F010CC" w:rsidP="003135F9">
            <w:pPr>
              <w:jc w:val="center"/>
              <w:rPr>
                <w:color w:val="000000"/>
                <w:sz w:val="20"/>
                <w:szCs w:val="20"/>
                <w:lang w:eastAsia="en-CA"/>
              </w:rPr>
            </w:pPr>
            <w:r w:rsidRPr="002C3AB1">
              <w:rPr>
                <w:color w:val="000000"/>
                <w:sz w:val="20"/>
                <w:szCs w:val="20"/>
                <w:lang w:eastAsia="en-CA"/>
              </w:rPr>
              <w:t>320</w:t>
            </w:r>
          </w:p>
        </w:tc>
        <w:tc>
          <w:tcPr>
            <w:tcW w:w="1016" w:type="pct"/>
            <w:tcMar>
              <w:left w:w="108" w:type="dxa"/>
              <w:right w:w="108" w:type="dxa"/>
            </w:tcMar>
          </w:tcPr>
          <w:p w14:paraId="1C8EAE63"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160</w:t>
            </w:r>
          </w:p>
        </w:tc>
      </w:tr>
      <w:tr w:rsidR="00F010CC" w:rsidRPr="002C3AB1" w14:paraId="4F78FC2B" w14:textId="77777777" w:rsidTr="009A61BC">
        <w:trPr>
          <w:trHeight w:val="179"/>
        </w:trPr>
        <w:tc>
          <w:tcPr>
            <w:tcW w:w="604" w:type="pct"/>
            <w:vMerge/>
            <w:tcMar>
              <w:left w:w="108" w:type="dxa"/>
              <w:right w:w="108" w:type="dxa"/>
            </w:tcMar>
            <w:vAlign w:val="center"/>
            <w:hideMark/>
          </w:tcPr>
          <w:p w14:paraId="229199F4" w14:textId="77777777" w:rsidR="00F010CC" w:rsidRPr="002C3AB1" w:rsidRDefault="00F010CC" w:rsidP="00F010CC">
            <w:pPr>
              <w:jc w:val="left"/>
              <w:rPr>
                <w:color w:val="000000"/>
                <w:sz w:val="20"/>
                <w:szCs w:val="20"/>
                <w:lang w:eastAsia="en-CA"/>
              </w:rPr>
            </w:pPr>
          </w:p>
        </w:tc>
        <w:tc>
          <w:tcPr>
            <w:tcW w:w="1017" w:type="pct"/>
            <w:shd w:val="clear" w:color="auto" w:fill="auto"/>
            <w:tcMar>
              <w:left w:w="108" w:type="dxa"/>
              <w:right w:w="108" w:type="dxa"/>
            </w:tcMar>
            <w:hideMark/>
          </w:tcPr>
          <w:p w14:paraId="46CBE448" w14:textId="77777777" w:rsidR="00F010CC" w:rsidRPr="002C3AB1" w:rsidRDefault="00F010CC" w:rsidP="00F010CC">
            <w:pPr>
              <w:jc w:val="left"/>
              <w:rPr>
                <w:color w:val="000000"/>
                <w:sz w:val="20"/>
                <w:szCs w:val="20"/>
                <w:lang w:eastAsia="en-CA"/>
              </w:rPr>
            </w:pPr>
            <w:r w:rsidRPr="002C3AB1">
              <w:rPr>
                <w:sz w:val="20"/>
                <w:szCs w:val="20"/>
              </w:rPr>
              <w:t>4.50 ≤ APF &lt; 5.00</w:t>
            </w:r>
          </w:p>
        </w:tc>
        <w:tc>
          <w:tcPr>
            <w:tcW w:w="1265" w:type="pct"/>
            <w:shd w:val="clear" w:color="auto" w:fill="auto"/>
            <w:tcMar>
              <w:left w:w="108" w:type="dxa"/>
              <w:right w:w="108" w:type="dxa"/>
            </w:tcMar>
          </w:tcPr>
          <w:p w14:paraId="1701724E" w14:textId="77777777" w:rsidR="00F010CC" w:rsidRPr="002C3AB1" w:rsidRDefault="00F010CC" w:rsidP="003135F9">
            <w:pPr>
              <w:jc w:val="center"/>
              <w:rPr>
                <w:color w:val="000000"/>
                <w:sz w:val="20"/>
                <w:szCs w:val="20"/>
                <w:lang w:eastAsia="en-CA"/>
              </w:rPr>
            </w:pPr>
            <w:r w:rsidRPr="002C3AB1">
              <w:rPr>
                <w:color w:val="000000"/>
                <w:sz w:val="20"/>
                <w:szCs w:val="20"/>
                <w:lang w:eastAsia="en-CA"/>
              </w:rPr>
              <w:t>n/a</w:t>
            </w:r>
          </w:p>
        </w:tc>
        <w:tc>
          <w:tcPr>
            <w:tcW w:w="1098" w:type="pct"/>
            <w:tcMar>
              <w:left w:w="108" w:type="dxa"/>
              <w:right w:w="108" w:type="dxa"/>
            </w:tcMar>
          </w:tcPr>
          <w:p w14:paraId="2D8ACD24" w14:textId="77777777" w:rsidR="00F010CC" w:rsidRPr="002C3AB1" w:rsidRDefault="00F010CC" w:rsidP="003135F9">
            <w:pPr>
              <w:jc w:val="center"/>
              <w:rPr>
                <w:color w:val="000000"/>
                <w:sz w:val="20"/>
                <w:szCs w:val="20"/>
                <w:lang w:eastAsia="en-CA"/>
              </w:rPr>
            </w:pPr>
            <w:r w:rsidRPr="002C3AB1">
              <w:rPr>
                <w:color w:val="000000"/>
                <w:sz w:val="20"/>
                <w:szCs w:val="20"/>
                <w:lang w:eastAsia="en-CA"/>
              </w:rPr>
              <w:t>220</w:t>
            </w:r>
          </w:p>
        </w:tc>
        <w:tc>
          <w:tcPr>
            <w:tcW w:w="1016" w:type="pct"/>
            <w:tcMar>
              <w:left w:w="108" w:type="dxa"/>
              <w:right w:w="108" w:type="dxa"/>
            </w:tcMar>
          </w:tcPr>
          <w:p w14:paraId="40EC9766"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110</w:t>
            </w:r>
          </w:p>
        </w:tc>
      </w:tr>
      <w:tr w:rsidR="00F010CC" w:rsidRPr="002C3AB1" w14:paraId="18A24077" w14:textId="77777777" w:rsidTr="009A61BC">
        <w:trPr>
          <w:trHeight w:val="46"/>
        </w:trPr>
        <w:tc>
          <w:tcPr>
            <w:tcW w:w="604" w:type="pct"/>
            <w:vMerge/>
            <w:tcMar>
              <w:left w:w="108" w:type="dxa"/>
              <w:right w:w="108" w:type="dxa"/>
            </w:tcMar>
            <w:vAlign w:val="center"/>
            <w:hideMark/>
          </w:tcPr>
          <w:p w14:paraId="6F6EEED6" w14:textId="77777777" w:rsidR="00F010CC" w:rsidRPr="002C3AB1" w:rsidRDefault="00F010CC" w:rsidP="00F010CC">
            <w:pPr>
              <w:jc w:val="left"/>
              <w:rPr>
                <w:color w:val="000000"/>
                <w:sz w:val="20"/>
                <w:szCs w:val="20"/>
                <w:lang w:eastAsia="en-CA"/>
              </w:rPr>
            </w:pPr>
          </w:p>
        </w:tc>
        <w:tc>
          <w:tcPr>
            <w:tcW w:w="1017" w:type="pct"/>
            <w:shd w:val="clear" w:color="auto" w:fill="auto"/>
            <w:tcMar>
              <w:left w:w="108" w:type="dxa"/>
              <w:right w:w="108" w:type="dxa"/>
            </w:tcMar>
            <w:hideMark/>
          </w:tcPr>
          <w:p w14:paraId="0DCD7331" w14:textId="77777777" w:rsidR="00F010CC" w:rsidRPr="002C3AB1" w:rsidRDefault="00F010CC" w:rsidP="00F010CC">
            <w:pPr>
              <w:jc w:val="left"/>
              <w:rPr>
                <w:color w:val="000000"/>
                <w:sz w:val="20"/>
                <w:szCs w:val="20"/>
                <w:lang w:eastAsia="en-CA"/>
              </w:rPr>
            </w:pPr>
            <w:r w:rsidRPr="002C3AB1">
              <w:rPr>
                <w:sz w:val="20"/>
                <w:szCs w:val="20"/>
              </w:rPr>
              <w:t>4.00 ≤ APF &lt; 4.50</w:t>
            </w:r>
          </w:p>
        </w:tc>
        <w:tc>
          <w:tcPr>
            <w:tcW w:w="1265" w:type="pct"/>
            <w:shd w:val="clear" w:color="auto" w:fill="auto"/>
            <w:tcMar>
              <w:left w:w="108" w:type="dxa"/>
              <w:right w:w="108" w:type="dxa"/>
            </w:tcMar>
          </w:tcPr>
          <w:p w14:paraId="1DC8E490" w14:textId="77777777" w:rsidR="00F010CC" w:rsidRPr="002C3AB1" w:rsidRDefault="00F010CC" w:rsidP="003135F9">
            <w:pPr>
              <w:jc w:val="center"/>
              <w:rPr>
                <w:color w:val="000000"/>
                <w:sz w:val="20"/>
                <w:szCs w:val="20"/>
                <w:lang w:eastAsia="en-CA"/>
              </w:rPr>
            </w:pPr>
            <w:r w:rsidRPr="002C3AB1">
              <w:rPr>
                <w:color w:val="000000"/>
                <w:sz w:val="20"/>
                <w:szCs w:val="20"/>
                <w:lang w:eastAsia="en-CA"/>
              </w:rPr>
              <w:t>240</w:t>
            </w:r>
          </w:p>
        </w:tc>
        <w:tc>
          <w:tcPr>
            <w:tcW w:w="1098" w:type="pct"/>
            <w:tcMar>
              <w:left w:w="108" w:type="dxa"/>
              <w:right w:w="108" w:type="dxa"/>
            </w:tcMar>
          </w:tcPr>
          <w:p w14:paraId="3EF51FE9"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120</w:t>
            </w:r>
          </w:p>
        </w:tc>
        <w:tc>
          <w:tcPr>
            <w:tcW w:w="1016" w:type="pct"/>
            <w:tcMar>
              <w:left w:w="108" w:type="dxa"/>
              <w:right w:w="108" w:type="dxa"/>
            </w:tcMar>
          </w:tcPr>
          <w:p w14:paraId="5CD5FEF1" w14:textId="77777777" w:rsidR="00F010CC" w:rsidRPr="002C3AB1" w:rsidRDefault="00F010CC" w:rsidP="003135F9">
            <w:pPr>
              <w:jc w:val="center"/>
              <w:rPr>
                <w:color w:val="000000"/>
                <w:sz w:val="20"/>
                <w:szCs w:val="20"/>
                <w:lang w:eastAsia="en-CA"/>
              </w:rPr>
            </w:pPr>
            <w:r w:rsidRPr="002C3AB1">
              <w:rPr>
                <w:color w:val="000000"/>
                <w:sz w:val="20"/>
                <w:szCs w:val="20"/>
                <w:lang w:eastAsia="en-CA"/>
              </w:rPr>
              <w:t>60</w:t>
            </w:r>
          </w:p>
        </w:tc>
      </w:tr>
      <w:tr w:rsidR="00F010CC" w:rsidRPr="002C3AB1" w14:paraId="30D30D58" w14:textId="77777777" w:rsidTr="009A61BC">
        <w:trPr>
          <w:trHeight w:val="46"/>
        </w:trPr>
        <w:tc>
          <w:tcPr>
            <w:tcW w:w="604" w:type="pct"/>
            <w:vMerge/>
            <w:tcMar>
              <w:left w:w="108" w:type="dxa"/>
              <w:right w:w="108" w:type="dxa"/>
            </w:tcMar>
            <w:vAlign w:val="center"/>
          </w:tcPr>
          <w:p w14:paraId="238FD1B3" w14:textId="77777777" w:rsidR="00F010CC" w:rsidRPr="002C3AB1" w:rsidRDefault="00F010CC" w:rsidP="00F010CC">
            <w:pPr>
              <w:jc w:val="left"/>
              <w:rPr>
                <w:color w:val="000000"/>
                <w:sz w:val="20"/>
                <w:szCs w:val="20"/>
                <w:lang w:eastAsia="en-CA"/>
              </w:rPr>
            </w:pPr>
          </w:p>
        </w:tc>
        <w:tc>
          <w:tcPr>
            <w:tcW w:w="1017" w:type="pct"/>
            <w:shd w:val="clear" w:color="auto" w:fill="auto"/>
            <w:tcMar>
              <w:left w:w="108" w:type="dxa"/>
              <w:right w:w="108" w:type="dxa"/>
            </w:tcMar>
          </w:tcPr>
          <w:p w14:paraId="5F6C89E8" w14:textId="77777777" w:rsidR="00F010CC" w:rsidRPr="002C3AB1" w:rsidRDefault="00F010CC" w:rsidP="00F010CC">
            <w:pPr>
              <w:jc w:val="left"/>
              <w:rPr>
                <w:color w:val="000000"/>
                <w:sz w:val="20"/>
                <w:szCs w:val="20"/>
                <w:lang w:eastAsia="en-CA"/>
              </w:rPr>
            </w:pPr>
            <w:r w:rsidRPr="002C3AB1">
              <w:rPr>
                <w:sz w:val="20"/>
                <w:szCs w:val="20"/>
              </w:rPr>
              <w:t>3.50 ≤ APF &lt; 4.00</w:t>
            </w:r>
          </w:p>
        </w:tc>
        <w:tc>
          <w:tcPr>
            <w:tcW w:w="1265" w:type="pct"/>
            <w:shd w:val="clear" w:color="auto" w:fill="auto"/>
            <w:tcMar>
              <w:left w:w="108" w:type="dxa"/>
              <w:right w:w="108" w:type="dxa"/>
            </w:tcMar>
          </w:tcPr>
          <w:p w14:paraId="61F366DD"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98" w:type="pct"/>
            <w:tcMar>
              <w:left w:w="108" w:type="dxa"/>
              <w:right w:w="108" w:type="dxa"/>
            </w:tcMar>
          </w:tcPr>
          <w:p w14:paraId="51BE2777"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16" w:type="pct"/>
            <w:tcMar>
              <w:left w:w="108" w:type="dxa"/>
              <w:right w:w="108" w:type="dxa"/>
            </w:tcMar>
          </w:tcPr>
          <w:p w14:paraId="06FCF1C0"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r>
      <w:tr w:rsidR="00F010CC" w:rsidRPr="002C3AB1" w14:paraId="06531296" w14:textId="77777777" w:rsidTr="009A61BC">
        <w:trPr>
          <w:trHeight w:val="46"/>
        </w:trPr>
        <w:tc>
          <w:tcPr>
            <w:tcW w:w="604" w:type="pct"/>
            <w:vMerge/>
            <w:tcMar>
              <w:left w:w="108" w:type="dxa"/>
              <w:right w:w="108" w:type="dxa"/>
            </w:tcMar>
            <w:vAlign w:val="center"/>
          </w:tcPr>
          <w:p w14:paraId="2BB3C475" w14:textId="77777777" w:rsidR="00F010CC" w:rsidRPr="002C3AB1" w:rsidRDefault="00F010CC" w:rsidP="00F010CC">
            <w:pPr>
              <w:jc w:val="left"/>
              <w:rPr>
                <w:color w:val="000000"/>
                <w:sz w:val="20"/>
                <w:szCs w:val="20"/>
                <w:lang w:eastAsia="en-CA"/>
              </w:rPr>
            </w:pPr>
          </w:p>
        </w:tc>
        <w:tc>
          <w:tcPr>
            <w:tcW w:w="1017" w:type="pct"/>
            <w:shd w:val="clear" w:color="auto" w:fill="auto"/>
            <w:tcMar>
              <w:left w:w="108" w:type="dxa"/>
              <w:right w:w="108" w:type="dxa"/>
            </w:tcMar>
          </w:tcPr>
          <w:p w14:paraId="2A848E07" w14:textId="77777777" w:rsidR="00F010CC" w:rsidRPr="002C3AB1" w:rsidRDefault="00F010CC" w:rsidP="00F010CC">
            <w:pPr>
              <w:jc w:val="left"/>
              <w:rPr>
                <w:color w:val="000000"/>
                <w:sz w:val="20"/>
                <w:szCs w:val="20"/>
                <w:lang w:eastAsia="en-CA"/>
              </w:rPr>
            </w:pPr>
            <w:r w:rsidRPr="002C3AB1">
              <w:rPr>
                <w:sz w:val="20"/>
                <w:szCs w:val="20"/>
              </w:rPr>
              <w:t>3.30 ≤ APF &lt; 3.50</w:t>
            </w:r>
          </w:p>
        </w:tc>
        <w:tc>
          <w:tcPr>
            <w:tcW w:w="1265" w:type="pct"/>
            <w:shd w:val="clear" w:color="auto" w:fill="auto"/>
            <w:tcMar>
              <w:left w:w="108" w:type="dxa"/>
              <w:right w:w="108" w:type="dxa"/>
            </w:tcMar>
          </w:tcPr>
          <w:p w14:paraId="3A496DF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98" w:type="pct"/>
            <w:tcMar>
              <w:left w:w="108" w:type="dxa"/>
              <w:right w:w="108" w:type="dxa"/>
            </w:tcMar>
          </w:tcPr>
          <w:p w14:paraId="2E0DA61B"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16" w:type="pct"/>
            <w:tcMar>
              <w:left w:w="108" w:type="dxa"/>
              <w:right w:w="108" w:type="dxa"/>
            </w:tcMar>
          </w:tcPr>
          <w:p w14:paraId="5CAA24C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r>
      <w:tr w:rsidR="00F010CC" w:rsidRPr="002C3AB1" w14:paraId="6D9A54DF" w14:textId="77777777" w:rsidTr="003135F9">
        <w:trPr>
          <w:trHeight w:val="107"/>
        </w:trPr>
        <w:tc>
          <w:tcPr>
            <w:tcW w:w="1621" w:type="pct"/>
            <w:gridSpan w:val="2"/>
            <w:shd w:val="clear" w:color="auto" w:fill="auto"/>
            <w:tcMar>
              <w:left w:w="108" w:type="dxa"/>
              <w:right w:w="108" w:type="dxa"/>
            </w:tcMar>
            <w:hideMark/>
          </w:tcPr>
          <w:p w14:paraId="3BFCC1DC" w14:textId="77777777" w:rsidR="00F010CC" w:rsidRPr="002C3AB1" w:rsidRDefault="00F010CC" w:rsidP="00F010CC">
            <w:pPr>
              <w:jc w:val="left"/>
              <w:rPr>
                <w:color w:val="000000"/>
                <w:sz w:val="20"/>
                <w:szCs w:val="20"/>
                <w:lang w:eastAsia="en-CA"/>
              </w:rPr>
            </w:pPr>
            <w:r w:rsidRPr="002C3AB1">
              <w:rPr>
                <w:color w:val="000000"/>
                <w:sz w:val="20"/>
                <w:szCs w:val="20"/>
                <w:lang w:eastAsia="en-CA"/>
              </w:rPr>
              <w:t>Export to Article 5 countries</w:t>
            </w:r>
          </w:p>
        </w:tc>
        <w:tc>
          <w:tcPr>
            <w:tcW w:w="1265" w:type="pct"/>
            <w:shd w:val="clear" w:color="auto" w:fill="auto"/>
            <w:tcMar>
              <w:left w:w="108" w:type="dxa"/>
              <w:right w:w="108" w:type="dxa"/>
            </w:tcMar>
          </w:tcPr>
          <w:p w14:paraId="6AA5E5B1"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120</w:t>
            </w:r>
          </w:p>
        </w:tc>
        <w:tc>
          <w:tcPr>
            <w:tcW w:w="1098" w:type="pct"/>
            <w:tcMar>
              <w:left w:w="108" w:type="dxa"/>
              <w:right w:w="108" w:type="dxa"/>
            </w:tcMar>
          </w:tcPr>
          <w:p w14:paraId="7969B028" w14:textId="77777777" w:rsidR="00F010CC" w:rsidRPr="002C3AB1" w:rsidRDefault="00F010CC" w:rsidP="003135F9">
            <w:pPr>
              <w:jc w:val="center"/>
              <w:rPr>
                <w:color w:val="000000"/>
                <w:sz w:val="20"/>
                <w:szCs w:val="20"/>
                <w:lang w:eastAsia="en-CA"/>
              </w:rPr>
            </w:pPr>
            <w:r w:rsidRPr="002C3AB1">
              <w:rPr>
                <w:color w:val="000000"/>
                <w:sz w:val="20"/>
                <w:szCs w:val="20"/>
                <w:lang w:eastAsia="en-CA"/>
              </w:rPr>
              <w:t>80</w:t>
            </w:r>
          </w:p>
        </w:tc>
        <w:tc>
          <w:tcPr>
            <w:tcW w:w="1016" w:type="pct"/>
            <w:tcMar>
              <w:left w:w="108" w:type="dxa"/>
              <w:right w:w="108" w:type="dxa"/>
            </w:tcMar>
          </w:tcPr>
          <w:p w14:paraId="6697EE35" w14:textId="77777777" w:rsidR="00F010CC" w:rsidRPr="002C3AB1" w:rsidRDefault="00F010CC" w:rsidP="003135F9">
            <w:pPr>
              <w:jc w:val="center"/>
              <w:rPr>
                <w:color w:val="000000"/>
                <w:sz w:val="20"/>
                <w:szCs w:val="20"/>
                <w:lang w:eastAsia="en-CA"/>
              </w:rPr>
            </w:pPr>
            <w:r w:rsidRPr="002C3AB1">
              <w:rPr>
                <w:color w:val="000000"/>
                <w:sz w:val="20"/>
                <w:szCs w:val="20"/>
                <w:lang w:eastAsia="en-CA"/>
              </w:rPr>
              <w:t>40</w:t>
            </w:r>
          </w:p>
        </w:tc>
      </w:tr>
      <w:tr w:rsidR="00F010CC" w:rsidRPr="002C3AB1" w14:paraId="235577EE" w14:textId="77777777" w:rsidTr="003135F9">
        <w:trPr>
          <w:trHeight w:val="107"/>
        </w:trPr>
        <w:tc>
          <w:tcPr>
            <w:tcW w:w="1621" w:type="pct"/>
            <w:gridSpan w:val="2"/>
            <w:shd w:val="clear" w:color="auto" w:fill="auto"/>
            <w:tcMar>
              <w:left w:w="108" w:type="dxa"/>
              <w:right w:w="108" w:type="dxa"/>
            </w:tcMar>
          </w:tcPr>
          <w:p w14:paraId="54B6E53F" w14:textId="77777777" w:rsidR="00F010CC" w:rsidRPr="002C3AB1" w:rsidRDefault="00F010CC" w:rsidP="00F010CC">
            <w:pPr>
              <w:jc w:val="left"/>
              <w:rPr>
                <w:color w:val="000000"/>
                <w:sz w:val="20"/>
                <w:szCs w:val="20"/>
                <w:lang w:eastAsia="en-CA"/>
              </w:rPr>
            </w:pPr>
            <w:r w:rsidRPr="002C3AB1">
              <w:rPr>
                <w:color w:val="000000"/>
                <w:sz w:val="20"/>
                <w:szCs w:val="20"/>
                <w:lang w:eastAsia="en-CA"/>
              </w:rPr>
              <w:t>Kits to Article 5 countries</w:t>
            </w:r>
          </w:p>
        </w:tc>
        <w:tc>
          <w:tcPr>
            <w:tcW w:w="1265" w:type="pct"/>
            <w:shd w:val="clear" w:color="auto" w:fill="auto"/>
            <w:tcMar>
              <w:left w:w="108" w:type="dxa"/>
              <w:right w:w="108" w:type="dxa"/>
            </w:tcMar>
          </w:tcPr>
          <w:p w14:paraId="07859402" w14:textId="77777777" w:rsidR="00F010CC" w:rsidRPr="002C3AB1" w:rsidRDefault="00F010CC" w:rsidP="003135F9">
            <w:pPr>
              <w:jc w:val="center"/>
              <w:rPr>
                <w:color w:val="000000"/>
                <w:sz w:val="20"/>
                <w:szCs w:val="20"/>
                <w:lang w:eastAsia="en-CA"/>
              </w:rPr>
            </w:pPr>
            <w:r w:rsidRPr="002C3AB1">
              <w:rPr>
                <w:color w:val="000000"/>
                <w:sz w:val="20"/>
                <w:szCs w:val="20"/>
                <w:lang w:eastAsia="en-CA"/>
              </w:rPr>
              <w:t>80</w:t>
            </w:r>
          </w:p>
        </w:tc>
        <w:tc>
          <w:tcPr>
            <w:tcW w:w="1098" w:type="pct"/>
            <w:tcMar>
              <w:left w:w="108" w:type="dxa"/>
              <w:right w:w="108" w:type="dxa"/>
            </w:tcMar>
          </w:tcPr>
          <w:p w14:paraId="2A8BB658" w14:textId="77777777" w:rsidR="00F010CC" w:rsidRPr="002C3AB1" w:rsidRDefault="00F010CC" w:rsidP="003135F9">
            <w:pPr>
              <w:jc w:val="center"/>
              <w:rPr>
                <w:color w:val="000000"/>
                <w:sz w:val="20"/>
                <w:szCs w:val="20"/>
                <w:lang w:eastAsia="en-CA"/>
              </w:rPr>
            </w:pPr>
            <w:r w:rsidRPr="002C3AB1">
              <w:rPr>
                <w:color w:val="000000"/>
                <w:sz w:val="20"/>
                <w:szCs w:val="20"/>
                <w:lang w:eastAsia="en-CA"/>
              </w:rPr>
              <w:t>60</w:t>
            </w:r>
          </w:p>
        </w:tc>
        <w:tc>
          <w:tcPr>
            <w:tcW w:w="1016" w:type="pct"/>
            <w:tcMar>
              <w:left w:w="108" w:type="dxa"/>
              <w:right w:w="108" w:type="dxa"/>
            </w:tcMar>
          </w:tcPr>
          <w:p w14:paraId="4CDF087D" w14:textId="77777777" w:rsidR="00F010CC" w:rsidRPr="002C3AB1" w:rsidRDefault="00F010CC" w:rsidP="003135F9">
            <w:pPr>
              <w:jc w:val="center"/>
              <w:rPr>
                <w:color w:val="000000"/>
                <w:sz w:val="20"/>
                <w:szCs w:val="20"/>
                <w:lang w:eastAsia="en-CA"/>
              </w:rPr>
            </w:pPr>
            <w:r w:rsidRPr="002C3AB1">
              <w:rPr>
                <w:color w:val="000000"/>
                <w:sz w:val="20"/>
                <w:szCs w:val="20"/>
                <w:lang w:eastAsia="en-CA"/>
              </w:rPr>
              <w:t>30</w:t>
            </w:r>
          </w:p>
        </w:tc>
      </w:tr>
      <w:tr w:rsidR="00F010CC" w:rsidRPr="002C3AB1" w14:paraId="289F5AE6" w14:textId="77777777" w:rsidTr="003135F9">
        <w:trPr>
          <w:trHeight w:val="170"/>
        </w:trPr>
        <w:tc>
          <w:tcPr>
            <w:tcW w:w="1621" w:type="pct"/>
            <w:gridSpan w:val="2"/>
            <w:shd w:val="clear" w:color="auto" w:fill="auto"/>
            <w:tcMar>
              <w:left w:w="108" w:type="dxa"/>
              <w:right w:w="108" w:type="dxa"/>
            </w:tcMar>
            <w:hideMark/>
          </w:tcPr>
          <w:p w14:paraId="20E6BB1B" w14:textId="77777777" w:rsidR="00F010CC" w:rsidRPr="002C3AB1" w:rsidRDefault="00F010CC" w:rsidP="00F010CC">
            <w:pPr>
              <w:jc w:val="left"/>
              <w:rPr>
                <w:color w:val="000000"/>
                <w:sz w:val="20"/>
                <w:szCs w:val="20"/>
                <w:lang w:eastAsia="en-CA"/>
              </w:rPr>
            </w:pPr>
            <w:r w:rsidRPr="002C3AB1">
              <w:rPr>
                <w:color w:val="000000"/>
                <w:sz w:val="20"/>
                <w:szCs w:val="20"/>
                <w:lang w:eastAsia="en-CA"/>
              </w:rPr>
              <w:t>Export to non-Article 5 countries</w:t>
            </w:r>
          </w:p>
        </w:tc>
        <w:tc>
          <w:tcPr>
            <w:tcW w:w="1265" w:type="pct"/>
            <w:shd w:val="clear" w:color="auto" w:fill="auto"/>
            <w:tcMar>
              <w:left w:w="108" w:type="dxa"/>
              <w:right w:w="108" w:type="dxa"/>
            </w:tcMar>
            <w:hideMark/>
          </w:tcPr>
          <w:p w14:paraId="4EA4C5E3"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98" w:type="pct"/>
            <w:tcMar>
              <w:left w:w="108" w:type="dxa"/>
              <w:right w:w="108" w:type="dxa"/>
            </w:tcMar>
          </w:tcPr>
          <w:p w14:paraId="22486F75"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16" w:type="pct"/>
            <w:tcMar>
              <w:left w:w="108" w:type="dxa"/>
              <w:right w:w="108" w:type="dxa"/>
            </w:tcMar>
          </w:tcPr>
          <w:p w14:paraId="4FE894C0"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r>
    </w:tbl>
    <w:p w14:paraId="046EF888" w14:textId="1A42D916" w:rsidR="00F010CC" w:rsidRPr="003135F9" w:rsidRDefault="00F010CC" w:rsidP="009A61BC">
      <w:pPr>
        <w:spacing w:before="20"/>
        <w:rPr>
          <w:sz w:val="18"/>
          <w:szCs w:val="16"/>
        </w:rPr>
      </w:pPr>
      <w:r w:rsidRPr="003135F9">
        <w:rPr>
          <w:sz w:val="18"/>
          <w:szCs w:val="16"/>
        </w:rPr>
        <w:t>* On an exceptional basis, and for s</w:t>
      </w:r>
      <w:r w:rsidR="0017738E">
        <w:rPr>
          <w:sz w:val="18"/>
          <w:szCs w:val="16"/>
        </w:rPr>
        <w:t>tage</w:t>
      </w:r>
      <w:r w:rsidR="009A61BC">
        <w:rPr>
          <w:sz w:val="18"/>
          <w:szCs w:val="16"/>
        </w:rPr>
        <w:t xml:space="preserve"> </w:t>
      </w:r>
      <w:r w:rsidR="0017738E">
        <w:rPr>
          <w:sz w:val="18"/>
          <w:szCs w:val="16"/>
        </w:rPr>
        <w:t>I</w:t>
      </w:r>
      <w:r w:rsidRPr="003135F9">
        <w:rPr>
          <w:sz w:val="18"/>
          <w:szCs w:val="16"/>
        </w:rPr>
        <w:t xml:space="preserve"> only, the level of IOCs indicated in Table 6 would be provided for RAC units manufactured by 31</w:t>
      </w:r>
      <w:r w:rsidR="009A61BC">
        <w:rPr>
          <w:sz w:val="18"/>
          <w:szCs w:val="16"/>
        </w:rPr>
        <w:t xml:space="preserve"> </w:t>
      </w:r>
      <w:r w:rsidRPr="003135F9">
        <w:rPr>
          <w:sz w:val="18"/>
          <w:szCs w:val="16"/>
        </w:rPr>
        <w:t>December 2021 and sold by 31 August 2022.</w:t>
      </w:r>
    </w:p>
    <w:p w14:paraId="30413E1E" w14:textId="77777777" w:rsidR="00F010CC" w:rsidRPr="008157F3" w:rsidRDefault="00F010CC" w:rsidP="00F010CC">
      <w:pPr>
        <w:widowControl w:val="0"/>
      </w:pPr>
    </w:p>
    <w:p w14:paraId="51F8CE07" w14:textId="75FCFA4A" w:rsidR="00F010CC" w:rsidRPr="008157F3" w:rsidRDefault="00F010CC" w:rsidP="00F010CC">
      <w:pPr>
        <w:pStyle w:val="Heading1"/>
        <w:widowControl w:val="0"/>
      </w:pPr>
      <w:r w:rsidRPr="008157F3">
        <w:t>The agreed IOC incentive scheme will allow s</w:t>
      </w:r>
      <w:r w:rsidR="0017738E">
        <w:t>tage I</w:t>
      </w:r>
      <w:r w:rsidRPr="008157F3">
        <w:t xml:space="preserve"> to be completed by 31 December 2021 in line with decision 86/33(e), as IOCs would be disbursed based on sales of equipment manufactured prior to the date of completion of the project; in line with the seasonal nature of sales of </w:t>
      </w:r>
      <w:r>
        <w:t>AC</w:t>
      </w:r>
      <w:r w:rsidRPr="008157F3">
        <w:t xml:space="preserve"> equipment</w:t>
      </w:r>
      <w:r w:rsidR="003135F9">
        <w:t xml:space="preserve"> (i.e., late spring and summer);</w:t>
      </w:r>
      <w:r w:rsidRPr="008157F3">
        <w:t xml:space="preserve"> the R-290 units that were manufactured up to the end of 2021 could be sold up to 30</w:t>
      </w:r>
      <w:r>
        <w:t> </w:t>
      </w:r>
      <w:r w:rsidRPr="008157F3">
        <w:t>August</w:t>
      </w:r>
      <w:r>
        <w:t> </w:t>
      </w:r>
      <w:r w:rsidRPr="008157F3">
        <w:t>2022. Any remaining balances related to IOCs of units manufactured by the end of 2021 but not sold by 30 August 2022 would be reported on the financial completion of the project and returned to the Multilateral Fund.</w:t>
      </w:r>
    </w:p>
    <w:p w14:paraId="5104C72C" w14:textId="702B53AD" w:rsidR="00F010CC" w:rsidRPr="008157F3" w:rsidRDefault="00F010CC" w:rsidP="00F010CC">
      <w:pPr>
        <w:pStyle w:val="Heading1"/>
      </w:pPr>
      <w:r w:rsidRPr="008157F3">
        <w:lastRenderedPageBreak/>
        <w:t xml:space="preserve">The Secretariat considers that, in line with the new energy efficiency standard, the agreed IOC incentive scheme will encourage the uptake of energy-efficient R-290 RAC units. Nonetheless, </w:t>
      </w:r>
      <w:r w:rsidR="003135F9">
        <w:t xml:space="preserve">the </w:t>
      </w:r>
      <w:r w:rsidRPr="008157F3">
        <w:t>implementation of the IOC incentive scheme by itself is unlikely to fundamentally alter the</w:t>
      </w:r>
      <w:r w:rsidR="003135F9">
        <w:t xml:space="preserve"> market dynamics and ensure </w:t>
      </w:r>
      <w:r w:rsidRPr="008157F3">
        <w:t>market uptake of R-290 RAC equipment. The continued implementation of activities and development of policies and regulations to promote the market uptake of R-290 split RAC units in China, including those planned under s</w:t>
      </w:r>
      <w:r w:rsidR="0017738E">
        <w:t>tage I</w:t>
      </w:r>
      <w:r w:rsidRPr="008157F3">
        <w:t xml:space="preserve">I, will likely be required to ensure a sustained and substantial market uptake of R-290. Similarly, policies and regulations will likely need to be implemented outside of China </w:t>
      </w:r>
      <w:r w:rsidR="00013010">
        <w:t xml:space="preserve">as well </w:t>
      </w:r>
      <w:r w:rsidRPr="008157F3">
        <w:t xml:space="preserve">to foster acceptance of R-290 RAC equipment in those markets. </w:t>
      </w:r>
    </w:p>
    <w:p w14:paraId="3F59BAA7" w14:textId="77777777" w:rsidR="00F010CC" w:rsidRPr="00064713" w:rsidRDefault="00F010CC" w:rsidP="00F010CC">
      <w:pPr>
        <w:rPr>
          <w:u w:val="single"/>
        </w:rPr>
      </w:pPr>
      <w:r w:rsidRPr="008157F3">
        <w:rPr>
          <w:u w:val="single"/>
        </w:rPr>
        <w:t>Conclusion</w:t>
      </w:r>
      <w:r w:rsidRPr="00064713">
        <w:rPr>
          <w:u w:val="single"/>
        </w:rPr>
        <w:t xml:space="preserve"> </w:t>
      </w:r>
    </w:p>
    <w:p w14:paraId="705A6012" w14:textId="77777777" w:rsidR="00F010CC" w:rsidRPr="00064713" w:rsidRDefault="00F010CC" w:rsidP="00F010CC"/>
    <w:p w14:paraId="562496B6" w14:textId="77777777" w:rsidR="00F010CC" w:rsidRPr="00064713" w:rsidRDefault="00F010CC" w:rsidP="00F010CC">
      <w:pPr>
        <w:pStyle w:val="Heading1"/>
      </w:pPr>
      <w:r w:rsidRPr="00064713">
        <w:t xml:space="preserve">All conversions and </w:t>
      </w:r>
      <w:r>
        <w:t>TA</w:t>
      </w:r>
      <w:r w:rsidRPr="00064713">
        <w:t xml:space="preserve"> activities have been completed. The disbursement from FECO to the final beneficiaries is </w:t>
      </w:r>
      <w:r w:rsidR="00013010">
        <w:t xml:space="preserve">at </w:t>
      </w:r>
      <w:r w:rsidRPr="00064713">
        <w:t xml:space="preserve">91 per cent, and the consumption of HCFC-22 in the sector remains below the targets specified in the Agreement with the Executive Committee. Notwithstanding </w:t>
      </w:r>
      <w:r w:rsidR="00013010">
        <w:t xml:space="preserve">the </w:t>
      </w:r>
      <w:r w:rsidRPr="00064713">
        <w:t>continued efforts by the Government of China, CHEAA, industry and UNIDO, manufacturing of R</w:t>
      </w:r>
      <w:r w:rsidRPr="00064713">
        <w:noBreakHyphen/>
        <w:t xml:space="preserve">290 RAC split units </w:t>
      </w:r>
      <w:r w:rsidR="00013010">
        <w:t>on</w:t>
      </w:r>
      <w:r w:rsidRPr="00064713">
        <w:t xml:space="preserve"> the converted lines continues to be very low, reflecting limited local and global market penetration; in contrast, R</w:t>
      </w:r>
      <w:r>
        <w:noBreakHyphen/>
      </w:r>
      <w:r w:rsidRPr="00064713">
        <w:t>290 is well-established for factory-sealed equipment, which is being manufactured on the lines converted under the HPMP to R-290; R-410A-based equipment is not being manufactured on those lines. The decision by the Government of China not to use the IOC incentive scheme for factory-sealed equipment, but to instead focus on R-290 split units reflects the Government’s commitment to ensure the successful uptake of the technology; the planned conversion by two RAC manufacturers to R</w:t>
      </w:r>
      <w:r>
        <w:noBreakHyphen/>
      </w:r>
      <w:r w:rsidRPr="00064713">
        <w:t>290 with their own resources is an encouraging signal of market acceptance. The Secretariat supports the implementation of the agreed IOC scheme until 31 December 2021</w:t>
      </w:r>
      <w:r>
        <w:t>.</w:t>
      </w:r>
      <w:r w:rsidRPr="00064713">
        <w:t xml:space="preserve"> </w:t>
      </w:r>
    </w:p>
    <w:p w14:paraId="54B6ADD7" w14:textId="77777777" w:rsidR="00F010CC" w:rsidRPr="00064713" w:rsidRDefault="00F010CC" w:rsidP="00F010CC">
      <w:pPr>
        <w:keepNext/>
        <w:keepLines/>
        <w:rPr>
          <w:b/>
        </w:rPr>
      </w:pPr>
      <w:r w:rsidRPr="00064713">
        <w:rPr>
          <w:b/>
        </w:rPr>
        <w:t>Recommendation</w:t>
      </w:r>
    </w:p>
    <w:p w14:paraId="7F37F641" w14:textId="77777777" w:rsidR="00F010CC" w:rsidRPr="00064713" w:rsidRDefault="00F010CC" w:rsidP="00F010CC">
      <w:pPr>
        <w:keepNext/>
        <w:keepLines/>
      </w:pPr>
    </w:p>
    <w:p w14:paraId="20EF240F" w14:textId="77777777" w:rsidR="00F010CC" w:rsidRPr="00064713" w:rsidRDefault="00F010CC" w:rsidP="00F010CC">
      <w:pPr>
        <w:pStyle w:val="Heading1"/>
        <w:keepNext/>
        <w:keepLines/>
      </w:pPr>
      <w:r w:rsidRPr="00064713">
        <w:t xml:space="preserve">The Executive Committee may wish to consider noting: </w:t>
      </w:r>
    </w:p>
    <w:p w14:paraId="11472473" w14:textId="38F43C55" w:rsidR="00F010CC" w:rsidRPr="00064713" w:rsidRDefault="00F010CC" w:rsidP="00013010">
      <w:pPr>
        <w:pStyle w:val="Heading2"/>
      </w:pPr>
      <w:r w:rsidRPr="00064713">
        <w:t>The progress report on the implementation of the room air</w:t>
      </w:r>
      <w:r w:rsidRPr="00064713">
        <w:noBreakHyphen/>
        <w:t>conditio</w:t>
      </w:r>
      <w:r w:rsidR="00013010">
        <w:t>ning (RAC) sector plan of s</w:t>
      </w:r>
      <w:r w:rsidR="0017738E">
        <w:t>tage I</w:t>
      </w:r>
      <w:r w:rsidRPr="00064713">
        <w:t xml:space="preserve"> of the HCFC phase-out management plan (HPMP) for China, including the progress on the effect of the incremental operating cost </w:t>
      </w:r>
      <w:r>
        <w:t xml:space="preserve">(IOC) </w:t>
      </w:r>
      <w:r w:rsidRPr="00064713">
        <w:t>incentive scheme on the market uptake of R-290 split air-conditioning units in China, submitted by UNIDO in line with decision 84/68; and</w:t>
      </w:r>
    </w:p>
    <w:p w14:paraId="714E10D0" w14:textId="77777777" w:rsidR="00F010CC" w:rsidRPr="00064713" w:rsidRDefault="00F010CC" w:rsidP="00013010">
      <w:pPr>
        <w:pStyle w:val="Heading2"/>
      </w:pPr>
      <w:r w:rsidRPr="00064713">
        <w:t>The agreed revision to the IOC incentive scheme for the RAC sector plan</w:t>
      </w:r>
      <w:r>
        <w:t>, as reflected</w:t>
      </w:r>
      <w:r w:rsidRPr="00064713">
        <w:t xml:space="preserve"> in document UNEP/OzL.Pro/ExCom/88/43.</w:t>
      </w:r>
    </w:p>
    <w:p w14:paraId="5AE7EEE0" w14:textId="77777777" w:rsidR="00F010CC" w:rsidRPr="00A0287A" w:rsidRDefault="00F010CC" w:rsidP="00F010CC"/>
    <w:p w14:paraId="0EC3F633" w14:textId="77777777" w:rsidR="00F010CC" w:rsidRDefault="00F010CC">
      <w:pPr>
        <w:jc w:val="left"/>
      </w:pPr>
      <w:r>
        <w:br w:type="page"/>
      </w:r>
    </w:p>
    <w:p w14:paraId="0EC8A872" w14:textId="0A8DAC9E" w:rsidR="00F010CC" w:rsidRPr="00B6395F" w:rsidRDefault="00F010CC" w:rsidP="00F010CC">
      <w:pPr>
        <w:pStyle w:val="StyleHeader4Para4Left0Firstline0"/>
        <w:numPr>
          <w:ilvl w:val="0"/>
          <w:numId w:val="0"/>
        </w:numPr>
        <w:spacing w:after="0"/>
      </w:pPr>
      <w:r>
        <w:rPr>
          <w:b/>
        </w:rPr>
        <w:lastRenderedPageBreak/>
        <w:t>H</w:t>
      </w:r>
      <w:r w:rsidRPr="005C0895">
        <w:rPr>
          <w:b/>
        </w:rPr>
        <w:t>CFC PHASE-OUT MANAGEMENT PLAN (S</w:t>
      </w:r>
      <w:r w:rsidR="0017738E">
        <w:rPr>
          <w:b/>
        </w:rPr>
        <w:t>TAGE I</w:t>
      </w:r>
      <w:r w:rsidRPr="005C0895">
        <w:rPr>
          <w:b/>
        </w:rPr>
        <w:t xml:space="preserve">I) (UNDP, UNEP, UNIDO, World </w:t>
      </w:r>
      <w:r w:rsidRPr="00A55F80">
        <w:rPr>
          <w:b/>
        </w:rPr>
        <w:t>Bank, Austria, Germany, Italy and Japan)</w:t>
      </w:r>
    </w:p>
    <w:p w14:paraId="42F2CD71" w14:textId="77777777" w:rsidR="00F010CC" w:rsidRPr="005C0895" w:rsidRDefault="00F010CC" w:rsidP="00F010CC"/>
    <w:p w14:paraId="77C05272" w14:textId="111FC318" w:rsidR="00F010CC" w:rsidRPr="005C0895" w:rsidRDefault="00F010CC" w:rsidP="00F010CC">
      <w:pPr>
        <w:jc w:val="center"/>
        <w:rPr>
          <w:b/>
        </w:rPr>
      </w:pPr>
      <w:r w:rsidRPr="005C0895">
        <w:rPr>
          <w:b/>
        </w:rPr>
        <w:t xml:space="preserve">Overarching strategy </w:t>
      </w:r>
      <w:r>
        <w:rPr>
          <w:b/>
        </w:rPr>
        <w:t>for</w:t>
      </w:r>
      <w:r w:rsidRPr="005C0895">
        <w:rPr>
          <w:b/>
        </w:rPr>
        <w:t xml:space="preserve"> s</w:t>
      </w:r>
      <w:r w:rsidR="0017738E">
        <w:rPr>
          <w:b/>
        </w:rPr>
        <w:t>tage I</w:t>
      </w:r>
      <w:r w:rsidRPr="005C0895">
        <w:rPr>
          <w:b/>
        </w:rPr>
        <w:t>I of the HPMP for China</w:t>
      </w:r>
      <w:r w:rsidR="004A7B6A">
        <w:rPr>
          <w:b/>
        </w:rPr>
        <w:t xml:space="preserve"> – Note by the Secretariat</w:t>
      </w:r>
    </w:p>
    <w:p w14:paraId="2827DCEC" w14:textId="77777777" w:rsidR="00F010CC" w:rsidRPr="005C0895" w:rsidRDefault="00F010CC" w:rsidP="00F010CC">
      <w:pPr>
        <w:jc w:val="left"/>
      </w:pPr>
    </w:p>
    <w:p w14:paraId="1C5306CE" w14:textId="77777777" w:rsidR="00F010CC" w:rsidRPr="005C0895" w:rsidRDefault="00F010CC" w:rsidP="00F010CC">
      <w:pPr>
        <w:rPr>
          <w:u w:val="single"/>
        </w:rPr>
      </w:pPr>
      <w:r w:rsidRPr="005C0895">
        <w:rPr>
          <w:u w:val="single"/>
        </w:rPr>
        <w:t>Background</w:t>
      </w:r>
    </w:p>
    <w:p w14:paraId="3838C1BC" w14:textId="77777777" w:rsidR="00F010CC" w:rsidRPr="005C0895" w:rsidRDefault="00F010CC" w:rsidP="00F010CC"/>
    <w:p w14:paraId="746D2C46" w14:textId="272B4A90" w:rsidR="00F010CC" w:rsidRPr="005C0895" w:rsidRDefault="00BA7D94" w:rsidP="00F010CC">
      <w:pPr>
        <w:pStyle w:val="Heading1"/>
      </w:pPr>
      <w:r>
        <w:t xml:space="preserve">At the </w:t>
      </w:r>
      <w:r w:rsidR="00F010CC" w:rsidRPr="005C0895">
        <w:t>76</w:t>
      </w:r>
      <w:r w:rsidR="00F010CC" w:rsidRPr="005C0895">
        <w:rPr>
          <w:vertAlign w:val="superscript"/>
        </w:rPr>
        <w:t>th</w:t>
      </w:r>
      <w:r w:rsidR="00F010CC" w:rsidRPr="005C0895">
        <w:t xml:space="preserve"> and 7</w:t>
      </w:r>
      <w:r w:rsidR="008068AD">
        <w:t>7</w:t>
      </w:r>
      <w:r w:rsidR="00F010CC" w:rsidRPr="005C0895">
        <w:rPr>
          <w:vertAlign w:val="superscript"/>
        </w:rPr>
        <w:t>th</w:t>
      </w:r>
      <w:r w:rsidR="00F010CC" w:rsidRPr="005C0895">
        <w:t> meetings, the Executive Committee approved s</w:t>
      </w:r>
      <w:r w:rsidR="0017738E">
        <w:t>tage I</w:t>
      </w:r>
      <w:r w:rsidR="00F010CC" w:rsidRPr="005C0895">
        <w:t>I of the HCFC phase</w:t>
      </w:r>
      <w:r w:rsidR="00F010CC" w:rsidRPr="005C0895">
        <w:noBreakHyphen/>
        <w:t xml:space="preserve">out management plan (HPMP) for China with associated sectors plans, and at </w:t>
      </w:r>
      <w:r>
        <w:t>the</w:t>
      </w:r>
      <w:r w:rsidR="00F010CC" w:rsidRPr="005C0895">
        <w:t xml:space="preserve"> 79</w:t>
      </w:r>
      <w:r w:rsidR="00F010CC" w:rsidRPr="005C0895">
        <w:rPr>
          <w:vertAlign w:val="superscript"/>
        </w:rPr>
        <w:t>th</w:t>
      </w:r>
      <w:r w:rsidR="00F010CC" w:rsidRPr="005C0895">
        <w:t> meeting, approved its Agreement with the Government of China for the implementation of s</w:t>
      </w:r>
      <w:r w:rsidR="0017738E">
        <w:t>tage I</w:t>
      </w:r>
      <w:r w:rsidR="00F010CC" w:rsidRPr="005C0895">
        <w:t xml:space="preserve">I of the HPMP. </w:t>
      </w:r>
    </w:p>
    <w:p w14:paraId="1B48779D" w14:textId="6BF2FB9B" w:rsidR="00F010CC" w:rsidRPr="009A61BC" w:rsidRDefault="00F010CC" w:rsidP="00F010CC">
      <w:pPr>
        <w:pStyle w:val="Heading1"/>
      </w:pPr>
      <w:r w:rsidRPr="005C0895">
        <w:t>The HCFC consumption limits and targeted phase-out amounts associated with the six sector plans of s</w:t>
      </w:r>
      <w:r w:rsidR="0017738E">
        <w:t>tage I</w:t>
      </w:r>
      <w:r w:rsidRPr="005C0895">
        <w:t xml:space="preserve">I for the </w:t>
      </w:r>
      <w:r>
        <w:t>2016-</w:t>
      </w:r>
      <w:r w:rsidRPr="005C0895">
        <w:t>2026 period are shown in Table </w:t>
      </w:r>
      <w:r w:rsidRPr="009A61BC">
        <w:t xml:space="preserve">1. </w:t>
      </w:r>
    </w:p>
    <w:p w14:paraId="46217104" w14:textId="3D610D5C" w:rsidR="00F010CC" w:rsidRDefault="00F010CC" w:rsidP="00F010CC">
      <w:pPr>
        <w:rPr>
          <w:b/>
        </w:rPr>
      </w:pPr>
      <w:r w:rsidRPr="009A61BC">
        <w:rPr>
          <w:b/>
        </w:rPr>
        <w:t>Table 1. HCFC consumption limits and phase-out by sec</w:t>
      </w:r>
      <w:r>
        <w:rPr>
          <w:b/>
        </w:rPr>
        <w:t>tor plans for s</w:t>
      </w:r>
      <w:r w:rsidR="0017738E">
        <w:rPr>
          <w:b/>
        </w:rPr>
        <w:t>tage I</w:t>
      </w:r>
      <w:r w:rsidRPr="007B4DB4">
        <w:rPr>
          <w:b/>
        </w:rPr>
        <w:t xml:space="preserve">I of the HPMP for China </w:t>
      </w:r>
      <w:r>
        <w:rPr>
          <w:b/>
        </w:rPr>
        <w:t>as per the Agreement approved at the 79</w:t>
      </w:r>
      <w:r w:rsidRPr="00427656">
        <w:rPr>
          <w:b/>
          <w:vertAlign w:val="superscript"/>
        </w:rPr>
        <w:t>th</w:t>
      </w:r>
      <w:r>
        <w:rPr>
          <w:b/>
        </w:rPr>
        <w:t xml:space="preserve"> meeting (ODP </w:t>
      </w:r>
      <w:r w:rsidRPr="007B4DB4">
        <w:rPr>
          <w:b/>
        </w:rPr>
        <w:t>tonnes)</w:t>
      </w:r>
    </w:p>
    <w:tbl>
      <w:tblPr>
        <w:tblStyle w:val="TableGrid"/>
        <w:tblW w:w="9357" w:type="dxa"/>
        <w:tblLayout w:type="fixed"/>
        <w:tblCellMar>
          <w:left w:w="85" w:type="dxa"/>
          <w:right w:w="85" w:type="dxa"/>
        </w:tblCellMar>
        <w:tblLook w:val="04A0" w:firstRow="1" w:lastRow="0" w:firstColumn="1" w:lastColumn="0" w:noHBand="0" w:noVBand="1"/>
      </w:tblPr>
      <w:tblGrid>
        <w:gridCol w:w="1838"/>
        <w:gridCol w:w="1015"/>
        <w:gridCol w:w="180"/>
        <w:gridCol w:w="790"/>
        <w:gridCol w:w="264"/>
        <w:gridCol w:w="870"/>
        <w:gridCol w:w="184"/>
        <w:gridCol w:w="808"/>
        <w:gridCol w:w="246"/>
        <w:gridCol w:w="746"/>
        <w:gridCol w:w="142"/>
        <w:gridCol w:w="850"/>
        <w:gridCol w:w="370"/>
        <w:gridCol w:w="1054"/>
      </w:tblGrid>
      <w:tr w:rsidR="00F010CC" w:rsidRPr="007A438E" w14:paraId="7D17B649" w14:textId="77777777" w:rsidTr="00F010CC">
        <w:trPr>
          <w:trHeight w:val="245"/>
          <w:tblHeader/>
        </w:trPr>
        <w:tc>
          <w:tcPr>
            <w:tcW w:w="9357" w:type="dxa"/>
            <w:gridSpan w:val="14"/>
            <w:vAlign w:val="center"/>
          </w:tcPr>
          <w:p w14:paraId="0BF97C06" w14:textId="77777777" w:rsidR="00F010CC" w:rsidRPr="007A438E" w:rsidRDefault="00F010CC" w:rsidP="00F010CC">
            <w:pPr>
              <w:jc w:val="center"/>
              <w:rPr>
                <w:b/>
                <w:sz w:val="20"/>
                <w:szCs w:val="20"/>
              </w:rPr>
            </w:pPr>
            <w:r w:rsidRPr="007A438E">
              <w:rPr>
                <w:b/>
                <w:sz w:val="20"/>
                <w:szCs w:val="20"/>
              </w:rPr>
              <w:t>Maximum allowable consumption</w:t>
            </w:r>
          </w:p>
        </w:tc>
      </w:tr>
      <w:tr w:rsidR="00F010CC" w:rsidRPr="007A438E" w14:paraId="29D94940" w14:textId="77777777" w:rsidTr="00F010CC">
        <w:trPr>
          <w:tblHeader/>
        </w:trPr>
        <w:tc>
          <w:tcPr>
            <w:tcW w:w="1838" w:type="dxa"/>
            <w:vAlign w:val="center"/>
          </w:tcPr>
          <w:p w14:paraId="11B912FF" w14:textId="77777777" w:rsidR="00F010CC" w:rsidRPr="007A438E" w:rsidRDefault="00F010CC" w:rsidP="00F010CC">
            <w:pPr>
              <w:jc w:val="center"/>
              <w:rPr>
                <w:b/>
                <w:sz w:val="20"/>
                <w:szCs w:val="20"/>
              </w:rPr>
            </w:pPr>
            <w:r w:rsidRPr="007A438E">
              <w:rPr>
                <w:b/>
                <w:sz w:val="20"/>
                <w:szCs w:val="20"/>
              </w:rPr>
              <w:t>Sector</w:t>
            </w:r>
          </w:p>
        </w:tc>
        <w:tc>
          <w:tcPr>
            <w:tcW w:w="1195" w:type="dxa"/>
            <w:gridSpan w:val="2"/>
            <w:vAlign w:val="center"/>
          </w:tcPr>
          <w:p w14:paraId="041A7983" w14:textId="77777777" w:rsidR="00F010CC" w:rsidRPr="007A438E" w:rsidRDefault="00F010CC" w:rsidP="00F010CC">
            <w:pPr>
              <w:jc w:val="center"/>
              <w:rPr>
                <w:b/>
                <w:sz w:val="20"/>
                <w:szCs w:val="20"/>
              </w:rPr>
            </w:pPr>
            <w:r w:rsidRPr="007A438E">
              <w:rPr>
                <w:b/>
                <w:sz w:val="20"/>
                <w:szCs w:val="20"/>
              </w:rPr>
              <w:t>2016</w:t>
            </w:r>
            <w:r>
              <w:rPr>
                <w:b/>
                <w:sz w:val="20"/>
                <w:szCs w:val="20"/>
              </w:rPr>
              <w:t>-</w:t>
            </w:r>
            <w:r w:rsidRPr="007A438E">
              <w:rPr>
                <w:b/>
                <w:sz w:val="20"/>
                <w:szCs w:val="20"/>
              </w:rPr>
              <w:t>2017</w:t>
            </w:r>
          </w:p>
        </w:tc>
        <w:tc>
          <w:tcPr>
            <w:tcW w:w="1054" w:type="dxa"/>
            <w:gridSpan w:val="2"/>
            <w:vAlign w:val="center"/>
          </w:tcPr>
          <w:p w14:paraId="06B444E6" w14:textId="77777777" w:rsidR="00F010CC" w:rsidRPr="007A438E" w:rsidRDefault="00F010CC" w:rsidP="00F010CC">
            <w:pPr>
              <w:jc w:val="center"/>
              <w:rPr>
                <w:b/>
                <w:sz w:val="20"/>
                <w:szCs w:val="20"/>
              </w:rPr>
            </w:pPr>
            <w:r w:rsidRPr="007A438E">
              <w:rPr>
                <w:b/>
                <w:sz w:val="20"/>
                <w:szCs w:val="20"/>
              </w:rPr>
              <w:t>2018</w:t>
            </w:r>
            <w:r>
              <w:rPr>
                <w:b/>
                <w:sz w:val="20"/>
                <w:szCs w:val="20"/>
              </w:rPr>
              <w:t>-</w:t>
            </w:r>
            <w:r w:rsidRPr="007A438E">
              <w:rPr>
                <w:b/>
                <w:sz w:val="20"/>
                <w:szCs w:val="20"/>
              </w:rPr>
              <w:t>2019</w:t>
            </w:r>
          </w:p>
        </w:tc>
        <w:tc>
          <w:tcPr>
            <w:tcW w:w="1054" w:type="dxa"/>
            <w:gridSpan w:val="2"/>
            <w:vAlign w:val="center"/>
          </w:tcPr>
          <w:p w14:paraId="4CC3E8C5" w14:textId="77777777" w:rsidR="00F010CC" w:rsidRPr="007A438E" w:rsidRDefault="00F010CC" w:rsidP="00F010CC">
            <w:pPr>
              <w:jc w:val="center"/>
              <w:rPr>
                <w:b/>
                <w:sz w:val="20"/>
                <w:szCs w:val="20"/>
              </w:rPr>
            </w:pPr>
            <w:r w:rsidRPr="007A438E">
              <w:rPr>
                <w:b/>
                <w:sz w:val="20"/>
                <w:szCs w:val="20"/>
              </w:rPr>
              <w:t>2020</w:t>
            </w:r>
            <w:r>
              <w:rPr>
                <w:b/>
                <w:sz w:val="20"/>
                <w:szCs w:val="20"/>
              </w:rPr>
              <w:t>-</w:t>
            </w:r>
            <w:r w:rsidRPr="007A438E">
              <w:rPr>
                <w:b/>
                <w:sz w:val="20"/>
                <w:szCs w:val="20"/>
              </w:rPr>
              <w:t>2021</w:t>
            </w:r>
          </w:p>
        </w:tc>
        <w:tc>
          <w:tcPr>
            <w:tcW w:w="1054" w:type="dxa"/>
            <w:gridSpan w:val="2"/>
            <w:vAlign w:val="center"/>
          </w:tcPr>
          <w:p w14:paraId="12C5B6C5" w14:textId="77777777" w:rsidR="00F010CC" w:rsidRPr="007A438E" w:rsidRDefault="00F010CC" w:rsidP="00F010CC">
            <w:pPr>
              <w:jc w:val="center"/>
              <w:rPr>
                <w:b/>
                <w:sz w:val="20"/>
                <w:szCs w:val="20"/>
              </w:rPr>
            </w:pPr>
            <w:r w:rsidRPr="007A438E">
              <w:rPr>
                <w:b/>
                <w:sz w:val="20"/>
                <w:szCs w:val="20"/>
              </w:rPr>
              <w:t>2022</w:t>
            </w:r>
          </w:p>
        </w:tc>
        <w:tc>
          <w:tcPr>
            <w:tcW w:w="888" w:type="dxa"/>
            <w:gridSpan w:val="2"/>
            <w:vAlign w:val="center"/>
          </w:tcPr>
          <w:p w14:paraId="460157F1" w14:textId="77777777" w:rsidR="00F010CC" w:rsidRPr="007A438E" w:rsidRDefault="00F010CC" w:rsidP="00F010CC">
            <w:pPr>
              <w:jc w:val="center"/>
              <w:rPr>
                <w:b/>
                <w:sz w:val="20"/>
                <w:szCs w:val="20"/>
              </w:rPr>
            </w:pPr>
            <w:r w:rsidRPr="007A438E">
              <w:rPr>
                <w:b/>
                <w:sz w:val="20"/>
                <w:szCs w:val="20"/>
              </w:rPr>
              <w:t>2023</w:t>
            </w:r>
            <w:r>
              <w:rPr>
                <w:b/>
                <w:sz w:val="20"/>
                <w:szCs w:val="20"/>
              </w:rPr>
              <w:t>-</w:t>
            </w:r>
            <w:r w:rsidRPr="007A438E">
              <w:rPr>
                <w:b/>
                <w:sz w:val="20"/>
                <w:szCs w:val="20"/>
              </w:rPr>
              <w:t>2024</w:t>
            </w:r>
          </w:p>
        </w:tc>
        <w:tc>
          <w:tcPr>
            <w:tcW w:w="1220" w:type="dxa"/>
            <w:gridSpan w:val="2"/>
            <w:vAlign w:val="center"/>
          </w:tcPr>
          <w:p w14:paraId="3C97911E" w14:textId="77777777" w:rsidR="00F010CC" w:rsidRPr="007A438E" w:rsidRDefault="00F010CC" w:rsidP="00F010CC">
            <w:pPr>
              <w:jc w:val="center"/>
              <w:rPr>
                <w:b/>
                <w:sz w:val="20"/>
                <w:szCs w:val="20"/>
              </w:rPr>
            </w:pPr>
            <w:r w:rsidRPr="007A438E">
              <w:rPr>
                <w:b/>
                <w:sz w:val="20"/>
                <w:szCs w:val="20"/>
              </w:rPr>
              <w:t>2025</w:t>
            </w:r>
          </w:p>
        </w:tc>
        <w:tc>
          <w:tcPr>
            <w:tcW w:w="1054" w:type="dxa"/>
            <w:vAlign w:val="center"/>
          </w:tcPr>
          <w:p w14:paraId="1DA6FA33" w14:textId="77777777" w:rsidR="00F010CC" w:rsidRPr="007A438E" w:rsidRDefault="00F010CC" w:rsidP="00F010CC">
            <w:pPr>
              <w:jc w:val="center"/>
              <w:rPr>
                <w:b/>
                <w:sz w:val="20"/>
                <w:szCs w:val="20"/>
              </w:rPr>
            </w:pPr>
            <w:r w:rsidRPr="007A438E">
              <w:rPr>
                <w:b/>
                <w:sz w:val="20"/>
                <w:szCs w:val="20"/>
              </w:rPr>
              <w:t>2026</w:t>
            </w:r>
          </w:p>
        </w:tc>
      </w:tr>
      <w:tr w:rsidR="00F010CC" w:rsidRPr="007A438E" w14:paraId="71CDC7C4" w14:textId="77777777" w:rsidTr="00F010CC">
        <w:tc>
          <w:tcPr>
            <w:tcW w:w="1838" w:type="dxa"/>
          </w:tcPr>
          <w:p w14:paraId="0FDBE41C" w14:textId="77777777" w:rsidR="00F010CC" w:rsidRPr="007A438E" w:rsidRDefault="00F010CC" w:rsidP="00F010CC">
            <w:pPr>
              <w:jc w:val="left"/>
              <w:rPr>
                <w:sz w:val="20"/>
                <w:szCs w:val="20"/>
              </w:rPr>
            </w:pPr>
            <w:r w:rsidRPr="007A438E">
              <w:rPr>
                <w:sz w:val="20"/>
                <w:szCs w:val="20"/>
              </w:rPr>
              <w:t>National</w:t>
            </w:r>
          </w:p>
        </w:tc>
        <w:tc>
          <w:tcPr>
            <w:tcW w:w="1195" w:type="dxa"/>
            <w:gridSpan w:val="2"/>
            <w:tcMar>
              <w:left w:w="0" w:type="dxa"/>
              <w:right w:w="173" w:type="dxa"/>
            </w:tcMar>
          </w:tcPr>
          <w:p w14:paraId="01CAC112" w14:textId="77777777" w:rsidR="00F010CC" w:rsidRPr="007A438E" w:rsidRDefault="00F010CC" w:rsidP="00F010CC">
            <w:pPr>
              <w:jc w:val="right"/>
              <w:rPr>
                <w:sz w:val="20"/>
                <w:szCs w:val="20"/>
              </w:rPr>
            </w:pPr>
            <w:r w:rsidRPr="007A438E">
              <w:rPr>
                <w:sz w:val="20"/>
                <w:szCs w:val="20"/>
              </w:rPr>
              <w:t>16,978.9</w:t>
            </w:r>
          </w:p>
        </w:tc>
        <w:tc>
          <w:tcPr>
            <w:tcW w:w="1054" w:type="dxa"/>
            <w:gridSpan w:val="2"/>
            <w:tcMar>
              <w:left w:w="0" w:type="dxa"/>
              <w:right w:w="173" w:type="dxa"/>
            </w:tcMar>
          </w:tcPr>
          <w:p w14:paraId="5A5D7A2C" w14:textId="77777777" w:rsidR="00F010CC" w:rsidRPr="007A438E" w:rsidRDefault="00F010CC" w:rsidP="00F010CC">
            <w:pPr>
              <w:jc w:val="right"/>
              <w:rPr>
                <w:sz w:val="20"/>
                <w:szCs w:val="20"/>
              </w:rPr>
            </w:pPr>
            <w:r w:rsidRPr="007A438E">
              <w:rPr>
                <w:sz w:val="20"/>
                <w:szCs w:val="20"/>
              </w:rPr>
              <w:t>15,048.1</w:t>
            </w:r>
          </w:p>
        </w:tc>
        <w:tc>
          <w:tcPr>
            <w:tcW w:w="1054" w:type="dxa"/>
            <w:gridSpan w:val="2"/>
            <w:tcMar>
              <w:left w:w="0" w:type="dxa"/>
              <w:right w:w="173" w:type="dxa"/>
            </w:tcMar>
          </w:tcPr>
          <w:p w14:paraId="4F24D163" w14:textId="77777777" w:rsidR="00F010CC" w:rsidRPr="007A438E" w:rsidRDefault="00F010CC" w:rsidP="00F010CC">
            <w:pPr>
              <w:jc w:val="right"/>
              <w:rPr>
                <w:sz w:val="20"/>
                <w:szCs w:val="20"/>
              </w:rPr>
            </w:pPr>
            <w:r w:rsidRPr="00B453A2">
              <w:rPr>
                <w:sz w:val="16"/>
                <w:szCs w:val="16"/>
              </w:rPr>
              <w:t>**</w:t>
            </w:r>
            <w:r w:rsidRPr="007A438E">
              <w:rPr>
                <w:sz w:val="20"/>
                <w:szCs w:val="20"/>
              </w:rPr>
              <w:t>11,772.0</w:t>
            </w:r>
          </w:p>
        </w:tc>
        <w:tc>
          <w:tcPr>
            <w:tcW w:w="1054" w:type="dxa"/>
            <w:gridSpan w:val="2"/>
            <w:tcMar>
              <w:left w:w="0" w:type="dxa"/>
              <w:right w:w="173" w:type="dxa"/>
            </w:tcMar>
          </w:tcPr>
          <w:p w14:paraId="5281A6EB" w14:textId="77777777" w:rsidR="00F010CC" w:rsidRPr="007A438E" w:rsidRDefault="00F010CC" w:rsidP="00F010CC">
            <w:pPr>
              <w:jc w:val="right"/>
              <w:rPr>
                <w:sz w:val="20"/>
                <w:szCs w:val="20"/>
              </w:rPr>
            </w:pPr>
            <w:r w:rsidRPr="007A438E">
              <w:rPr>
                <w:sz w:val="20"/>
                <w:szCs w:val="20"/>
              </w:rPr>
              <w:t>n/a</w:t>
            </w:r>
          </w:p>
        </w:tc>
        <w:tc>
          <w:tcPr>
            <w:tcW w:w="888" w:type="dxa"/>
            <w:gridSpan w:val="2"/>
            <w:tcMar>
              <w:left w:w="0" w:type="dxa"/>
              <w:right w:w="173" w:type="dxa"/>
            </w:tcMar>
          </w:tcPr>
          <w:p w14:paraId="52ED6B0C" w14:textId="77777777" w:rsidR="00F010CC" w:rsidRPr="007A438E" w:rsidRDefault="00F010CC" w:rsidP="00F010CC">
            <w:pPr>
              <w:jc w:val="right"/>
              <w:rPr>
                <w:sz w:val="20"/>
                <w:szCs w:val="20"/>
              </w:rPr>
            </w:pPr>
            <w:r w:rsidRPr="007A438E">
              <w:rPr>
                <w:sz w:val="20"/>
                <w:szCs w:val="20"/>
              </w:rPr>
              <w:t>n/a</w:t>
            </w:r>
          </w:p>
        </w:tc>
        <w:tc>
          <w:tcPr>
            <w:tcW w:w="1220" w:type="dxa"/>
            <w:gridSpan w:val="2"/>
            <w:tcMar>
              <w:left w:w="0" w:type="dxa"/>
              <w:right w:w="173" w:type="dxa"/>
            </w:tcMar>
          </w:tcPr>
          <w:p w14:paraId="793097DA" w14:textId="77777777" w:rsidR="00F010CC" w:rsidRPr="007A438E" w:rsidRDefault="00F010CC" w:rsidP="00F010CC">
            <w:pPr>
              <w:jc w:val="right"/>
              <w:rPr>
                <w:sz w:val="20"/>
                <w:szCs w:val="20"/>
              </w:rPr>
            </w:pPr>
            <w:r w:rsidRPr="007A438E">
              <w:rPr>
                <w:sz w:val="20"/>
                <w:szCs w:val="20"/>
              </w:rPr>
              <w:t>n/a</w:t>
            </w:r>
          </w:p>
        </w:tc>
        <w:tc>
          <w:tcPr>
            <w:tcW w:w="1054" w:type="dxa"/>
            <w:tcMar>
              <w:left w:w="0" w:type="dxa"/>
              <w:right w:w="173" w:type="dxa"/>
            </w:tcMar>
          </w:tcPr>
          <w:p w14:paraId="583E86FF" w14:textId="77777777" w:rsidR="00F010CC" w:rsidRPr="007A438E" w:rsidRDefault="00F010CC" w:rsidP="00F010CC">
            <w:pPr>
              <w:jc w:val="right"/>
              <w:rPr>
                <w:sz w:val="20"/>
                <w:szCs w:val="20"/>
              </w:rPr>
            </w:pPr>
            <w:r w:rsidRPr="007A438E">
              <w:rPr>
                <w:sz w:val="20"/>
                <w:szCs w:val="20"/>
              </w:rPr>
              <w:t>n/a</w:t>
            </w:r>
          </w:p>
        </w:tc>
      </w:tr>
      <w:tr w:rsidR="00F010CC" w:rsidRPr="007A438E" w14:paraId="557C2E2E" w14:textId="77777777" w:rsidTr="00F010CC">
        <w:tc>
          <w:tcPr>
            <w:tcW w:w="1838" w:type="dxa"/>
          </w:tcPr>
          <w:p w14:paraId="7E758FF4" w14:textId="77777777" w:rsidR="00F010CC" w:rsidRPr="007A438E" w:rsidRDefault="00F010CC" w:rsidP="00F010CC">
            <w:pPr>
              <w:jc w:val="left"/>
              <w:rPr>
                <w:sz w:val="20"/>
                <w:szCs w:val="20"/>
              </w:rPr>
            </w:pPr>
            <w:r w:rsidRPr="007A438E">
              <w:rPr>
                <w:sz w:val="20"/>
                <w:szCs w:val="20"/>
              </w:rPr>
              <w:t>XPS</w:t>
            </w:r>
            <w:r>
              <w:rPr>
                <w:sz w:val="20"/>
                <w:szCs w:val="20"/>
              </w:rPr>
              <w:t xml:space="preserve"> foam</w:t>
            </w:r>
            <w:r w:rsidRPr="007A438E">
              <w:rPr>
                <w:sz w:val="20"/>
                <w:szCs w:val="20"/>
              </w:rPr>
              <w:t>*</w:t>
            </w:r>
          </w:p>
        </w:tc>
        <w:tc>
          <w:tcPr>
            <w:tcW w:w="1195" w:type="dxa"/>
            <w:gridSpan w:val="2"/>
            <w:tcMar>
              <w:left w:w="0" w:type="dxa"/>
              <w:right w:w="173" w:type="dxa"/>
            </w:tcMar>
          </w:tcPr>
          <w:p w14:paraId="7F207740" w14:textId="77777777" w:rsidR="00F010CC" w:rsidRPr="007A438E" w:rsidRDefault="00F010CC" w:rsidP="00F010CC">
            <w:pPr>
              <w:jc w:val="right"/>
              <w:rPr>
                <w:sz w:val="20"/>
                <w:szCs w:val="20"/>
              </w:rPr>
            </w:pPr>
            <w:r w:rsidRPr="007A438E">
              <w:rPr>
                <w:sz w:val="20"/>
                <w:szCs w:val="20"/>
              </w:rPr>
              <w:t>2,286.0</w:t>
            </w:r>
          </w:p>
        </w:tc>
        <w:tc>
          <w:tcPr>
            <w:tcW w:w="1054" w:type="dxa"/>
            <w:gridSpan w:val="2"/>
            <w:tcMar>
              <w:left w:w="0" w:type="dxa"/>
              <w:right w:w="173" w:type="dxa"/>
            </w:tcMar>
          </w:tcPr>
          <w:p w14:paraId="1B8BDCF2" w14:textId="77777777" w:rsidR="00F010CC" w:rsidRPr="007A438E" w:rsidRDefault="00F010CC" w:rsidP="00F010CC">
            <w:pPr>
              <w:jc w:val="right"/>
              <w:rPr>
                <w:sz w:val="20"/>
                <w:szCs w:val="20"/>
              </w:rPr>
            </w:pPr>
            <w:r w:rsidRPr="007A438E">
              <w:rPr>
                <w:sz w:val="20"/>
                <w:szCs w:val="20"/>
              </w:rPr>
              <w:t>2,032.0</w:t>
            </w:r>
          </w:p>
        </w:tc>
        <w:tc>
          <w:tcPr>
            <w:tcW w:w="1054" w:type="dxa"/>
            <w:gridSpan w:val="2"/>
            <w:tcMar>
              <w:left w:w="0" w:type="dxa"/>
              <w:right w:w="173" w:type="dxa"/>
            </w:tcMar>
          </w:tcPr>
          <w:p w14:paraId="5FA7EBC8" w14:textId="77777777" w:rsidR="00F010CC" w:rsidRPr="007A438E" w:rsidRDefault="00F010CC" w:rsidP="00F010CC">
            <w:pPr>
              <w:jc w:val="right"/>
              <w:rPr>
                <w:sz w:val="20"/>
                <w:szCs w:val="20"/>
              </w:rPr>
            </w:pPr>
            <w:r w:rsidRPr="007A438E">
              <w:rPr>
                <w:sz w:val="20"/>
                <w:szCs w:val="20"/>
              </w:rPr>
              <w:t>1,397.0</w:t>
            </w:r>
          </w:p>
        </w:tc>
        <w:tc>
          <w:tcPr>
            <w:tcW w:w="1054" w:type="dxa"/>
            <w:gridSpan w:val="2"/>
            <w:tcMar>
              <w:left w:w="0" w:type="dxa"/>
              <w:right w:w="173" w:type="dxa"/>
            </w:tcMar>
          </w:tcPr>
          <w:p w14:paraId="480D3684" w14:textId="77777777" w:rsidR="00F010CC" w:rsidRPr="007A438E" w:rsidRDefault="00F010CC" w:rsidP="00F010CC">
            <w:pPr>
              <w:jc w:val="right"/>
              <w:rPr>
                <w:sz w:val="20"/>
                <w:szCs w:val="20"/>
              </w:rPr>
            </w:pPr>
            <w:r w:rsidRPr="007A438E">
              <w:rPr>
                <w:sz w:val="20"/>
                <w:szCs w:val="20"/>
              </w:rPr>
              <w:t>1,397.0</w:t>
            </w:r>
          </w:p>
        </w:tc>
        <w:tc>
          <w:tcPr>
            <w:tcW w:w="888" w:type="dxa"/>
            <w:gridSpan w:val="2"/>
            <w:tcMar>
              <w:left w:w="0" w:type="dxa"/>
              <w:right w:w="173" w:type="dxa"/>
            </w:tcMar>
          </w:tcPr>
          <w:p w14:paraId="3DF13E25" w14:textId="77777777" w:rsidR="00F010CC" w:rsidRPr="007A438E" w:rsidRDefault="00F010CC" w:rsidP="00F010CC">
            <w:pPr>
              <w:jc w:val="right"/>
              <w:rPr>
                <w:sz w:val="20"/>
                <w:szCs w:val="20"/>
              </w:rPr>
            </w:pPr>
            <w:r w:rsidRPr="007A438E">
              <w:rPr>
                <w:sz w:val="20"/>
                <w:szCs w:val="20"/>
              </w:rPr>
              <w:t>762.0</w:t>
            </w:r>
          </w:p>
        </w:tc>
        <w:tc>
          <w:tcPr>
            <w:tcW w:w="1220" w:type="dxa"/>
            <w:gridSpan w:val="2"/>
            <w:tcMar>
              <w:left w:w="0" w:type="dxa"/>
              <w:right w:w="173" w:type="dxa"/>
            </w:tcMar>
          </w:tcPr>
          <w:p w14:paraId="6AE9E343" w14:textId="77777777" w:rsidR="00F010CC" w:rsidRPr="007A438E" w:rsidRDefault="00F010CC" w:rsidP="00F010CC">
            <w:pPr>
              <w:jc w:val="right"/>
              <w:rPr>
                <w:sz w:val="20"/>
                <w:szCs w:val="20"/>
              </w:rPr>
            </w:pPr>
            <w:r w:rsidRPr="007A438E">
              <w:rPr>
                <w:sz w:val="20"/>
                <w:szCs w:val="20"/>
              </w:rPr>
              <w:t>165.0</w:t>
            </w:r>
          </w:p>
        </w:tc>
        <w:tc>
          <w:tcPr>
            <w:tcW w:w="1054" w:type="dxa"/>
            <w:tcMar>
              <w:left w:w="0" w:type="dxa"/>
              <w:right w:w="173" w:type="dxa"/>
            </w:tcMar>
          </w:tcPr>
          <w:p w14:paraId="29C068AB" w14:textId="77777777" w:rsidR="00F010CC" w:rsidRPr="007A438E" w:rsidRDefault="00F010CC" w:rsidP="00F010CC">
            <w:pPr>
              <w:jc w:val="right"/>
              <w:rPr>
                <w:sz w:val="20"/>
                <w:szCs w:val="20"/>
              </w:rPr>
            </w:pPr>
            <w:r w:rsidRPr="007A438E">
              <w:rPr>
                <w:sz w:val="20"/>
                <w:szCs w:val="20"/>
              </w:rPr>
              <w:t>0.0</w:t>
            </w:r>
          </w:p>
        </w:tc>
      </w:tr>
      <w:tr w:rsidR="00F010CC" w:rsidRPr="007A438E" w14:paraId="4C5BBC49" w14:textId="77777777" w:rsidTr="00F010CC">
        <w:tc>
          <w:tcPr>
            <w:tcW w:w="1838" w:type="dxa"/>
          </w:tcPr>
          <w:p w14:paraId="18046E2F" w14:textId="77777777" w:rsidR="00F010CC" w:rsidRPr="007A438E" w:rsidRDefault="00F010CC" w:rsidP="00F010CC">
            <w:pPr>
              <w:jc w:val="left"/>
              <w:rPr>
                <w:sz w:val="20"/>
                <w:szCs w:val="20"/>
              </w:rPr>
            </w:pPr>
            <w:r w:rsidRPr="007A438E">
              <w:rPr>
                <w:sz w:val="20"/>
                <w:szCs w:val="20"/>
              </w:rPr>
              <w:t>PU</w:t>
            </w:r>
            <w:r>
              <w:rPr>
                <w:sz w:val="20"/>
                <w:szCs w:val="20"/>
              </w:rPr>
              <w:t xml:space="preserve"> foam</w:t>
            </w:r>
            <w:r w:rsidRPr="007A438E">
              <w:rPr>
                <w:sz w:val="20"/>
                <w:szCs w:val="20"/>
              </w:rPr>
              <w:t>*</w:t>
            </w:r>
          </w:p>
        </w:tc>
        <w:tc>
          <w:tcPr>
            <w:tcW w:w="1195" w:type="dxa"/>
            <w:gridSpan w:val="2"/>
            <w:tcMar>
              <w:left w:w="0" w:type="dxa"/>
              <w:right w:w="173" w:type="dxa"/>
            </w:tcMar>
          </w:tcPr>
          <w:p w14:paraId="7D03C1E2" w14:textId="77777777" w:rsidR="00F010CC" w:rsidRPr="007A438E" w:rsidRDefault="00F010CC" w:rsidP="00F010CC">
            <w:pPr>
              <w:jc w:val="right"/>
              <w:rPr>
                <w:sz w:val="20"/>
                <w:szCs w:val="20"/>
              </w:rPr>
            </w:pPr>
            <w:r w:rsidRPr="007A438E">
              <w:rPr>
                <w:sz w:val="20"/>
                <w:szCs w:val="20"/>
              </w:rPr>
              <w:t>4,449.6</w:t>
            </w:r>
          </w:p>
        </w:tc>
        <w:tc>
          <w:tcPr>
            <w:tcW w:w="1054" w:type="dxa"/>
            <w:gridSpan w:val="2"/>
            <w:tcMar>
              <w:left w:w="0" w:type="dxa"/>
              <w:right w:w="173" w:type="dxa"/>
            </w:tcMar>
          </w:tcPr>
          <w:p w14:paraId="1431FFE1" w14:textId="77777777" w:rsidR="00F010CC" w:rsidRPr="007A438E" w:rsidRDefault="00F010CC" w:rsidP="00F010CC">
            <w:pPr>
              <w:jc w:val="right"/>
              <w:rPr>
                <w:sz w:val="20"/>
                <w:szCs w:val="20"/>
              </w:rPr>
            </w:pPr>
            <w:r w:rsidRPr="007A438E">
              <w:rPr>
                <w:sz w:val="20"/>
                <w:szCs w:val="20"/>
              </w:rPr>
              <w:t>3,774.5</w:t>
            </w:r>
          </w:p>
        </w:tc>
        <w:tc>
          <w:tcPr>
            <w:tcW w:w="1054" w:type="dxa"/>
            <w:gridSpan w:val="2"/>
            <w:tcMar>
              <w:left w:w="0" w:type="dxa"/>
              <w:right w:w="173" w:type="dxa"/>
            </w:tcMar>
          </w:tcPr>
          <w:p w14:paraId="5D32091E" w14:textId="77777777" w:rsidR="00F010CC" w:rsidRPr="007A438E" w:rsidRDefault="00F010CC" w:rsidP="00F010CC">
            <w:pPr>
              <w:jc w:val="right"/>
              <w:rPr>
                <w:sz w:val="20"/>
                <w:szCs w:val="20"/>
              </w:rPr>
            </w:pPr>
            <w:r w:rsidRPr="007A438E">
              <w:rPr>
                <w:sz w:val="20"/>
                <w:szCs w:val="20"/>
              </w:rPr>
              <w:t>2,965.7</w:t>
            </w:r>
          </w:p>
        </w:tc>
        <w:tc>
          <w:tcPr>
            <w:tcW w:w="1054" w:type="dxa"/>
            <w:gridSpan w:val="2"/>
            <w:tcMar>
              <w:left w:w="0" w:type="dxa"/>
              <w:right w:w="173" w:type="dxa"/>
            </w:tcMar>
          </w:tcPr>
          <w:p w14:paraId="6394AE72" w14:textId="77777777" w:rsidR="00F010CC" w:rsidRPr="007A438E" w:rsidRDefault="00F010CC" w:rsidP="00F010CC">
            <w:pPr>
              <w:jc w:val="right"/>
              <w:rPr>
                <w:sz w:val="20"/>
                <w:szCs w:val="20"/>
              </w:rPr>
            </w:pPr>
            <w:r w:rsidRPr="007A438E">
              <w:rPr>
                <w:sz w:val="20"/>
                <w:szCs w:val="20"/>
              </w:rPr>
              <w:t>2,965.7</w:t>
            </w:r>
          </w:p>
        </w:tc>
        <w:tc>
          <w:tcPr>
            <w:tcW w:w="888" w:type="dxa"/>
            <w:gridSpan w:val="2"/>
            <w:tcMar>
              <w:left w:w="0" w:type="dxa"/>
              <w:right w:w="173" w:type="dxa"/>
            </w:tcMar>
          </w:tcPr>
          <w:p w14:paraId="59F5307E" w14:textId="77777777" w:rsidR="00F010CC" w:rsidRPr="007A438E" w:rsidRDefault="00F010CC" w:rsidP="00F010CC">
            <w:pPr>
              <w:jc w:val="right"/>
              <w:rPr>
                <w:sz w:val="20"/>
                <w:szCs w:val="20"/>
              </w:rPr>
            </w:pPr>
            <w:r w:rsidRPr="007A438E">
              <w:rPr>
                <w:sz w:val="20"/>
                <w:szCs w:val="20"/>
              </w:rPr>
              <w:t>1,078.4</w:t>
            </w:r>
          </w:p>
        </w:tc>
        <w:tc>
          <w:tcPr>
            <w:tcW w:w="1220" w:type="dxa"/>
            <w:gridSpan w:val="2"/>
            <w:tcMar>
              <w:left w:w="0" w:type="dxa"/>
              <w:right w:w="173" w:type="dxa"/>
            </w:tcMar>
          </w:tcPr>
          <w:p w14:paraId="2E522CE3" w14:textId="77777777" w:rsidR="00F010CC" w:rsidRPr="007A438E" w:rsidRDefault="00F010CC" w:rsidP="00F010CC">
            <w:pPr>
              <w:jc w:val="right"/>
              <w:rPr>
                <w:sz w:val="20"/>
                <w:szCs w:val="20"/>
              </w:rPr>
            </w:pPr>
            <w:r w:rsidRPr="007A438E">
              <w:rPr>
                <w:sz w:val="20"/>
                <w:szCs w:val="20"/>
              </w:rPr>
              <w:t>330.0</w:t>
            </w:r>
          </w:p>
        </w:tc>
        <w:tc>
          <w:tcPr>
            <w:tcW w:w="1054" w:type="dxa"/>
            <w:tcMar>
              <w:left w:w="0" w:type="dxa"/>
              <w:right w:w="173" w:type="dxa"/>
            </w:tcMar>
          </w:tcPr>
          <w:p w14:paraId="2190D583" w14:textId="77777777" w:rsidR="00F010CC" w:rsidRPr="007A438E" w:rsidRDefault="00F010CC" w:rsidP="00F010CC">
            <w:pPr>
              <w:jc w:val="right"/>
              <w:rPr>
                <w:sz w:val="20"/>
                <w:szCs w:val="20"/>
              </w:rPr>
            </w:pPr>
            <w:r w:rsidRPr="007A438E">
              <w:rPr>
                <w:sz w:val="20"/>
                <w:szCs w:val="20"/>
              </w:rPr>
              <w:t>0.0</w:t>
            </w:r>
          </w:p>
        </w:tc>
      </w:tr>
      <w:tr w:rsidR="00F010CC" w:rsidRPr="007A438E" w14:paraId="6A6B4B3B" w14:textId="77777777" w:rsidTr="00F010CC">
        <w:tc>
          <w:tcPr>
            <w:tcW w:w="1838" w:type="dxa"/>
          </w:tcPr>
          <w:p w14:paraId="7653111C" w14:textId="77777777" w:rsidR="00F010CC" w:rsidRPr="007A438E" w:rsidRDefault="00F010CC" w:rsidP="00F010CC">
            <w:pPr>
              <w:jc w:val="left"/>
              <w:rPr>
                <w:sz w:val="20"/>
                <w:szCs w:val="20"/>
              </w:rPr>
            </w:pPr>
            <w:r w:rsidRPr="007A438E">
              <w:rPr>
                <w:sz w:val="20"/>
                <w:szCs w:val="20"/>
              </w:rPr>
              <w:t>ICR*</w:t>
            </w:r>
          </w:p>
        </w:tc>
        <w:tc>
          <w:tcPr>
            <w:tcW w:w="1195" w:type="dxa"/>
            <w:gridSpan w:val="2"/>
            <w:tcMar>
              <w:left w:w="0" w:type="dxa"/>
              <w:right w:w="173" w:type="dxa"/>
            </w:tcMar>
          </w:tcPr>
          <w:p w14:paraId="6BC46225" w14:textId="77777777" w:rsidR="00F010CC" w:rsidRPr="007A438E" w:rsidRDefault="00F010CC" w:rsidP="00F010CC">
            <w:pPr>
              <w:jc w:val="right"/>
              <w:rPr>
                <w:sz w:val="20"/>
                <w:szCs w:val="20"/>
              </w:rPr>
            </w:pPr>
            <w:r w:rsidRPr="007A438E">
              <w:rPr>
                <w:sz w:val="20"/>
                <w:szCs w:val="20"/>
              </w:rPr>
              <w:t>2,162.5</w:t>
            </w:r>
          </w:p>
        </w:tc>
        <w:tc>
          <w:tcPr>
            <w:tcW w:w="1054" w:type="dxa"/>
            <w:gridSpan w:val="2"/>
            <w:tcMar>
              <w:left w:w="0" w:type="dxa"/>
              <w:right w:w="173" w:type="dxa"/>
            </w:tcMar>
          </w:tcPr>
          <w:p w14:paraId="67F612C2" w14:textId="77777777" w:rsidR="00F010CC" w:rsidRPr="007A438E" w:rsidRDefault="00F010CC" w:rsidP="00F010CC">
            <w:pPr>
              <w:jc w:val="right"/>
              <w:rPr>
                <w:sz w:val="20"/>
                <w:szCs w:val="20"/>
              </w:rPr>
            </w:pPr>
            <w:r w:rsidRPr="007A438E">
              <w:rPr>
                <w:sz w:val="20"/>
                <w:szCs w:val="20"/>
              </w:rPr>
              <w:t>2,042.4</w:t>
            </w:r>
          </w:p>
        </w:tc>
        <w:tc>
          <w:tcPr>
            <w:tcW w:w="1054" w:type="dxa"/>
            <w:gridSpan w:val="2"/>
            <w:tcMar>
              <w:left w:w="0" w:type="dxa"/>
              <w:right w:w="173" w:type="dxa"/>
            </w:tcMar>
          </w:tcPr>
          <w:p w14:paraId="663A9D47" w14:textId="77777777" w:rsidR="00F010CC" w:rsidRPr="007A438E" w:rsidRDefault="00F010CC" w:rsidP="00F010CC">
            <w:pPr>
              <w:jc w:val="right"/>
              <w:rPr>
                <w:sz w:val="20"/>
                <w:szCs w:val="20"/>
              </w:rPr>
            </w:pPr>
            <w:r w:rsidRPr="00B453A2">
              <w:rPr>
                <w:sz w:val="16"/>
                <w:szCs w:val="16"/>
              </w:rPr>
              <w:t>**</w:t>
            </w:r>
            <w:r w:rsidRPr="007A438E">
              <w:rPr>
                <w:sz w:val="20"/>
                <w:szCs w:val="20"/>
              </w:rPr>
              <w:t>1,609.9</w:t>
            </w:r>
          </w:p>
        </w:tc>
        <w:tc>
          <w:tcPr>
            <w:tcW w:w="1054" w:type="dxa"/>
            <w:gridSpan w:val="2"/>
            <w:tcMar>
              <w:left w:w="0" w:type="dxa"/>
              <w:right w:w="173" w:type="dxa"/>
            </w:tcMar>
          </w:tcPr>
          <w:p w14:paraId="71B08FD8" w14:textId="77777777" w:rsidR="00F010CC" w:rsidRPr="007A438E" w:rsidRDefault="00F010CC" w:rsidP="00F010CC">
            <w:pPr>
              <w:jc w:val="right"/>
              <w:rPr>
                <w:sz w:val="20"/>
                <w:szCs w:val="20"/>
              </w:rPr>
            </w:pPr>
            <w:r w:rsidRPr="007A438E">
              <w:rPr>
                <w:sz w:val="20"/>
                <w:szCs w:val="20"/>
              </w:rPr>
              <w:t>n/a</w:t>
            </w:r>
          </w:p>
        </w:tc>
        <w:tc>
          <w:tcPr>
            <w:tcW w:w="888" w:type="dxa"/>
            <w:gridSpan w:val="2"/>
            <w:tcMar>
              <w:left w:w="0" w:type="dxa"/>
              <w:right w:w="173" w:type="dxa"/>
            </w:tcMar>
          </w:tcPr>
          <w:p w14:paraId="1D8B569E" w14:textId="77777777" w:rsidR="00F010CC" w:rsidRPr="007A438E" w:rsidRDefault="00F010CC" w:rsidP="00F010CC">
            <w:pPr>
              <w:jc w:val="right"/>
              <w:rPr>
                <w:sz w:val="20"/>
                <w:szCs w:val="20"/>
              </w:rPr>
            </w:pPr>
            <w:r w:rsidRPr="007A438E">
              <w:rPr>
                <w:sz w:val="20"/>
                <w:szCs w:val="20"/>
              </w:rPr>
              <w:t>n/a</w:t>
            </w:r>
          </w:p>
        </w:tc>
        <w:tc>
          <w:tcPr>
            <w:tcW w:w="1220" w:type="dxa"/>
            <w:gridSpan w:val="2"/>
            <w:tcMar>
              <w:left w:w="0" w:type="dxa"/>
              <w:right w:w="173" w:type="dxa"/>
            </w:tcMar>
          </w:tcPr>
          <w:p w14:paraId="0586BCB3" w14:textId="77777777" w:rsidR="00F010CC" w:rsidRPr="007A438E" w:rsidRDefault="00F010CC" w:rsidP="00F010CC">
            <w:pPr>
              <w:jc w:val="right"/>
              <w:rPr>
                <w:sz w:val="20"/>
                <w:szCs w:val="20"/>
              </w:rPr>
            </w:pPr>
            <w:r w:rsidRPr="007A438E">
              <w:rPr>
                <w:sz w:val="20"/>
                <w:szCs w:val="20"/>
              </w:rPr>
              <w:t>n/a</w:t>
            </w:r>
          </w:p>
        </w:tc>
        <w:tc>
          <w:tcPr>
            <w:tcW w:w="1054" w:type="dxa"/>
            <w:tcMar>
              <w:left w:w="0" w:type="dxa"/>
              <w:right w:w="173" w:type="dxa"/>
            </w:tcMar>
          </w:tcPr>
          <w:p w14:paraId="1D01D594" w14:textId="77777777" w:rsidR="00F010CC" w:rsidRPr="007A438E" w:rsidRDefault="00F010CC" w:rsidP="00F010CC">
            <w:pPr>
              <w:jc w:val="right"/>
              <w:rPr>
                <w:sz w:val="20"/>
                <w:szCs w:val="20"/>
              </w:rPr>
            </w:pPr>
            <w:r w:rsidRPr="007A438E">
              <w:rPr>
                <w:sz w:val="20"/>
                <w:szCs w:val="20"/>
              </w:rPr>
              <w:t>n/a</w:t>
            </w:r>
          </w:p>
        </w:tc>
      </w:tr>
      <w:tr w:rsidR="00F010CC" w:rsidRPr="007A438E" w14:paraId="7E9CF667" w14:textId="77777777" w:rsidTr="00F010CC">
        <w:tc>
          <w:tcPr>
            <w:tcW w:w="1838" w:type="dxa"/>
          </w:tcPr>
          <w:p w14:paraId="313206AD" w14:textId="77777777" w:rsidR="00F010CC" w:rsidRPr="007A438E" w:rsidRDefault="00F010CC" w:rsidP="00F010CC">
            <w:pPr>
              <w:jc w:val="left"/>
              <w:rPr>
                <w:sz w:val="20"/>
                <w:szCs w:val="20"/>
              </w:rPr>
            </w:pPr>
            <w:r w:rsidRPr="007A438E">
              <w:rPr>
                <w:sz w:val="20"/>
                <w:szCs w:val="20"/>
              </w:rPr>
              <w:t>RAC*</w:t>
            </w:r>
          </w:p>
        </w:tc>
        <w:tc>
          <w:tcPr>
            <w:tcW w:w="1195" w:type="dxa"/>
            <w:gridSpan w:val="2"/>
            <w:tcMar>
              <w:left w:w="0" w:type="dxa"/>
              <w:right w:w="173" w:type="dxa"/>
            </w:tcMar>
          </w:tcPr>
          <w:p w14:paraId="6736F86E" w14:textId="77777777" w:rsidR="00F010CC" w:rsidRPr="007A438E" w:rsidRDefault="00F010CC" w:rsidP="00F010CC">
            <w:pPr>
              <w:jc w:val="right"/>
              <w:rPr>
                <w:sz w:val="20"/>
                <w:szCs w:val="20"/>
              </w:rPr>
            </w:pPr>
            <w:r w:rsidRPr="007A438E">
              <w:rPr>
                <w:sz w:val="20"/>
                <w:szCs w:val="20"/>
              </w:rPr>
              <w:t>3,697.7</w:t>
            </w:r>
          </w:p>
        </w:tc>
        <w:tc>
          <w:tcPr>
            <w:tcW w:w="1054" w:type="dxa"/>
            <w:gridSpan w:val="2"/>
            <w:tcMar>
              <w:left w:w="0" w:type="dxa"/>
              <w:right w:w="173" w:type="dxa"/>
            </w:tcMar>
          </w:tcPr>
          <w:p w14:paraId="42E58F25" w14:textId="77777777" w:rsidR="00F010CC" w:rsidRPr="007A438E" w:rsidRDefault="00F010CC" w:rsidP="00F010CC">
            <w:pPr>
              <w:jc w:val="right"/>
              <w:rPr>
                <w:sz w:val="20"/>
                <w:szCs w:val="20"/>
              </w:rPr>
            </w:pPr>
            <w:r w:rsidRPr="007A438E">
              <w:rPr>
                <w:sz w:val="20"/>
                <w:szCs w:val="20"/>
              </w:rPr>
              <w:t>2,876.0</w:t>
            </w:r>
          </w:p>
        </w:tc>
        <w:tc>
          <w:tcPr>
            <w:tcW w:w="1054" w:type="dxa"/>
            <w:gridSpan w:val="2"/>
            <w:tcMar>
              <w:left w:w="0" w:type="dxa"/>
              <w:right w:w="173" w:type="dxa"/>
            </w:tcMar>
          </w:tcPr>
          <w:p w14:paraId="7BB14997" w14:textId="77777777" w:rsidR="00F010CC" w:rsidRPr="007A438E" w:rsidRDefault="00F010CC" w:rsidP="00F010CC">
            <w:pPr>
              <w:jc w:val="right"/>
              <w:rPr>
                <w:sz w:val="20"/>
                <w:szCs w:val="20"/>
              </w:rPr>
            </w:pPr>
            <w:r w:rsidRPr="00B453A2">
              <w:rPr>
                <w:sz w:val="16"/>
                <w:szCs w:val="16"/>
              </w:rPr>
              <w:t>**</w:t>
            </w:r>
            <w:r w:rsidRPr="007A438E">
              <w:rPr>
                <w:sz w:val="20"/>
                <w:szCs w:val="20"/>
              </w:rPr>
              <w:t>2,259.7</w:t>
            </w:r>
          </w:p>
        </w:tc>
        <w:tc>
          <w:tcPr>
            <w:tcW w:w="1054" w:type="dxa"/>
            <w:gridSpan w:val="2"/>
            <w:tcMar>
              <w:left w:w="0" w:type="dxa"/>
              <w:right w:w="173" w:type="dxa"/>
            </w:tcMar>
          </w:tcPr>
          <w:p w14:paraId="5B612D2D" w14:textId="77777777" w:rsidR="00F010CC" w:rsidRPr="007A438E" w:rsidRDefault="00F010CC" w:rsidP="00F010CC">
            <w:pPr>
              <w:jc w:val="right"/>
              <w:rPr>
                <w:sz w:val="20"/>
                <w:szCs w:val="20"/>
              </w:rPr>
            </w:pPr>
            <w:r w:rsidRPr="007A438E">
              <w:rPr>
                <w:sz w:val="20"/>
                <w:szCs w:val="20"/>
              </w:rPr>
              <w:t>n/a</w:t>
            </w:r>
          </w:p>
        </w:tc>
        <w:tc>
          <w:tcPr>
            <w:tcW w:w="888" w:type="dxa"/>
            <w:gridSpan w:val="2"/>
            <w:tcMar>
              <w:left w:w="0" w:type="dxa"/>
              <w:right w:w="173" w:type="dxa"/>
            </w:tcMar>
          </w:tcPr>
          <w:p w14:paraId="3A0EF2FC" w14:textId="77777777" w:rsidR="00F010CC" w:rsidRPr="007A438E" w:rsidRDefault="00F010CC" w:rsidP="00F010CC">
            <w:pPr>
              <w:jc w:val="right"/>
              <w:rPr>
                <w:sz w:val="20"/>
                <w:szCs w:val="20"/>
              </w:rPr>
            </w:pPr>
            <w:r w:rsidRPr="007A438E">
              <w:rPr>
                <w:sz w:val="20"/>
                <w:szCs w:val="20"/>
              </w:rPr>
              <w:t>n/a</w:t>
            </w:r>
          </w:p>
        </w:tc>
        <w:tc>
          <w:tcPr>
            <w:tcW w:w="1220" w:type="dxa"/>
            <w:gridSpan w:val="2"/>
            <w:tcMar>
              <w:left w:w="0" w:type="dxa"/>
              <w:right w:w="173" w:type="dxa"/>
            </w:tcMar>
          </w:tcPr>
          <w:p w14:paraId="6A8C8D01" w14:textId="77777777" w:rsidR="00F010CC" w:rsidRPr="007A438E" w:rsidRDefault="00F010CC" w:rsidP="00F010CC">
            <w:pPr>
              <w:jc w:val="right"/>
              <w:rPr>
                <w:sz w:val="20"/>
                <w:szCs w:val="20"/>
              </w:rPr>
            </w:pPr>
            <w:r w:rsidRPr="007A438E">
              <w:rPr>
                <w:sz w:val="20"/>
                <w:szCs w:val="20"/>
              </w:rPr>
              <w:t>n/a</w:t>
            </w:r>
          </w:p>
        </w:tc>
        <w:tc>
          <w:tcPr>
            <w:tcW w:w="1054" w:type="dxa"/>
            <w:tcMar>
              <w:left w:w="0" w:type="dxa"/>
              <w:right w:w="173" w:type="dxa"/>
            </w:tcMar>
          </w:tcPr>
          <w:p w14:paraId="2D0A48F0" w14:textId="77777777" w:rsidR="00F010CC" w:rsidRPr="007A438E" w:rsidRDefault="00F010CC" w:rsidP="00F010CC">
            <w:pPr>
              <w:jc w:val="right"/>
              <w:rPr>
                <w:sz w:val="20"/>
                <w:szCs w:val="20"/>
              </w:rPr>
            </w:pPr>
            <w:r w:rsidRPr="007A438E">
              <w:rPr>
                <w:sz w:val="20"/>
                <w:szCs w:val="20"/>
              </w:rPr>
              <w:t>n/a</w:t>
            </w:r>
          </w:p>
        </w:tc>
      </w:tr>
      <w:tr w:rsidR="00F010CC" w:rsidRPr="007A438E" w14:paraId="3B076BE5" w14:textId="77777777" w:rsidTr="00F010CC">
        <w:tc>
          <w:tcPr>
            <w:tcW w:w="1838" w:type="dxa"/>
          </w:tcPr>
          <w:p w14:paraId="66A5B7BD" w14:textId="77777777" w:rsidR="00F010CC" w:rsidRPr="007A438E" w:rsidRDefault="00F010CC" w:rsidP="00F010CC">
            <w:pPr>
              <w:jc w:val="left"/>
              <w:rPr>
                <w:sz w:val="20"/>
                <w:szCs w:val="20"/>
              </w:rPr>
            </w:pPr>
            <w:r w:rsidRPr="007A438E">
              <w:rPr>
                <w:sz w:val="20"/>
                <w:szCs w:val="20"/>
              </w:rPr>
              <w:t>Solvent</w:t>
            </w:r>
          </w:p>
        </w:tc>
        <w:tc>
          <w:tcPr>
            <w:tcW w:w="1195" w:type="dxa"/>
            <w:gridSpan w:val="2"/>
            <w:tcMar>
              <w:left w:w="0" w:type="dxa"/>
              <w:right w:w="173" w:type="dxa"/>
            </w:tcMar>
          </w:tcPr>
          <w:p w14:paraId="7E86C445" w14:textId="77777777" w:rsidR="00F010CC" w:rsidRPr="007A438E" w:rsidRDefault="00F010CC" w:rsidP="00F010CC">
            <w:pPr>
              <w:jc w:val="right"/>
              <w:rPr>
                <w:sz w:val="20"/>
                <w:szCs w:val="20"/>
              </w:rPr>
            </w:pPr>
            <w:r w:rsidRPr="007A438E">
              <w:rPr>
                <w:sz w:val="20"/>
                <w:szCs w:val="20"/>
              </w:rPr>
              <w:t>455.2</w:t>
            </w:r>
          </w:p>
        </w:tc>
        <w:tc>
          <w:tcPr>
            <w:tcW w:w="1054" w:type="dxa"/>
            <w:gridSpan w:val="2"/>
            <w:tcMar>
              <w:left w:w="0" w:type="dxa"/>
              <w:right w:w="173" w:type="dxa"/>
            </w:tcMar>
          </w:tcPr>
          <w:p w14:paraId="13247984" w14:textId="77777777" w:rsidR="00F010CC" w:rsidRPr="007A438E" w:rsidRDefault="00F010CC" w:rsidP="00F010CC">
            <w:pPr>
              <w:jc w:val="right"/>
              <w:rPr>
                <w:sz w:val="20"/>
                <w:szCs w:val="20"/>
              </w:rPr>
            </w:pPr>
            <w:r w:rsidRPr="007A438E">
              <w:rPr>
                <w:sz w:val="20"/>
                <w:szCs w:val="20"/>
              </w:rPr>
              <w:t>395.4</w:t>
            </w:r>
          </w:p>
        </w:tc>
        <w:tc>
          <w:tcPr>
            <w:tcW w:w="1054" w:type="dxa"/>
            <w:gridSpan w:val="2"/>
            <w:tcMar>
              <w:left w:w="0" w:type="dxa"/>
              <w:right w:w="173" w:type="dxa"/>
            </w:tcMar>
          </w:tcPr>
          <w:p w14:paraId="79566689" w14:textId="77777777" w:rsidR="00F010CC" w:rsidRPr="007A438E" w:rsidRDefault="00F010CC" w:rsidP="00F010CC">
            <w:pPr>
              <w:jc w:val="right"/>
              <w:rPr>
                <w:sz w:val="20"/>
                <w:szCs w:val="20"/>
              </w:rPr>
            </w:pPr>
            <w:r w:rsidRPr="007A438E">
              <w:rPr>
                <w:sz w:val="20"/>
                <w:szCs w:val="20"/>
              </w:rPr>
              <w:t>321.2</w:t>
            </w:r>
          </w:p>
        </w:tc>
        <w:tc>
          <w:tcPr>
            <w:tcW w:w="1054" w:type="dxa"/>
            <w:gridSpan w:val="2"/>
            <w:tcMar>
              <w:left w:w="0" w:type="dxa"/>
              <w:right w:w="173" w:type="dxa"/>
            </w:tcMar>
          </w:tcPr>
          <w:p w14:paraId="02A88EB5" w14:textId="77777777" w:rsidR="00F010CC" w:rsidRPr="007A438E" w:rsidRDefault="00F010CC" w:rsidP="00F010CC">
            <w:pPr>
              <w:jc w:val="right"/>
              <w:rPr>
                <w:sz w:val="20"/>
                <w:szCs w:val="20"/>
              </w:rPr>
            </w:pPr>
            <w:r w:rsidRPr="007A438E">
              <w:rPr>
                <w:sz w:val="20"/>
                <w:szCs w:val="20"/>
              </w:rPr>
              <w:t>321.2</w:t>
            </w:r>
          </w:p>
        </w:tc>
        <w:tc>
          <w:tcPr>
            <w:tcW w:w="888" w:type="dxa"/>
            <w:gridSpan w:val="2"/>
            <w:tcMar>
              <w:left w:w="0" w:type="dxa"/>
              <w:right w:w="173" w:type="dxa"/>
            </w:tcMar>
          </w:tcPr>
          <w:p w14:paraId="17776FD3" w14:textId="77777777" w:rsidR="00F010CC" w:rsidRPr="007A438E" w:rsidRDefault="00F010CC" w:rsidP="00F010CC">
            <w:pPr>
              <w:jc w:val="right"/>
              <w:rPr>
                <w:sz w:val="20"/>
                <w:szCs w:val="20"/>
              </w:rPr>
            </w:pPr>
            <w:r w:rsidRPr="007A438E">
              <w:rPr>
                <w:sz w:val="20"/>
                <w:szCs w:val="20"/>
              </w:rPr>
              <w:t>148.3</w:t>
            </w:r>
          </w:p>
        </w:tc>
        <w:tc>
          <w:tcPr>
            <w:tcW w:w="1220" w:type="dxa"/>
            <w:gridSpan w:val="2"/>
            <w:tcMar>
              <w:left w:w="0" w:type="dxa"/>
              <w:right w:w="173" w:type="dxa"/>
            </w:tcMar>
          </w:tcPr>
          <w:p w14:paraId="5C09C2BA" w14:textId="77777777" w:rsidR="00F010CC" w:rsidRPr="007A438E" w:rsidRDefault="00F010CC" w:rsidP="00F010CC">
            <w:pPr>
              <w:jc w:val="right"/>
              <w:rPr>
                <w:sz w:val="20"/>
                <w:szCs w:val="20"/>
              </w:rPr>
            </w:pPr>
            <w:r w:rsidRPr="007A438E">
              <w:rPr>
                <w:sz w:val="20"/>
                <w:szCs w:val="20"/>
              </w:rPr>
              <w:t>55.0</w:t>
            </w:r>
          </w:p>
        </w:tc>
        <w:tc>
          <w:tcPr>
            <w:tcW w:w="1054" w:type="dxa"/>
            <w:tcMar>
              <w:left w:w="0" w:type="dxa"/>
              <w:right w:w="173" w:type="dxa"/>
            </w:tcMar>
          </w:tcPr>
          <w:p w14:paraId="7D803893" w14:textId="77777777" w:rsidR="00F010CC" w:rsidRPr="007A438E" w:rsidRDefault="00F010CC" w:rsidP="00F010CC">
            <w:pPr>
              <w:jc w:val="right"/>
              <w:rPr>
                <w:sz w:val="20"/>
                <w:szCs w:val="20"/>
              </w:rPr>
            </w:pPr>
            <w:r w:rsidRPr="007A438E">
              <w:rPr>
                <w:sz w:val="20"/>
                <w:szCs w:val="20"/>
              </w:rPr>
              <w:t>0.0</w:t>
            </w:r>
          </w:p>
        </w:tc>
      </w:tr>
      <w:tr w:rsidR="00F010CC" w:rsidRPr="007A438E" w14:paraId="4590EF20" w14:textId="77777777" w:rsidTr="00F010CC">
        <w:tc>
          <w:tcPr>
            <w:tcW w:w="1838" w:type="dxa"/>
          </w:tcPr>
          <w:p w14:paraId="26C2F9D9" w14:textId="77777777" w:rsidR="00F010CC" w:rsidRPr="007A438E" w:rsidRDefault="00F010CC" w:rsidP="00F010CC">
            <w:pPr>
              <w:jc w:val="left"/>
              <w:rPr>
                <w:sz w:val="20"/>
                <w:szCs w:val="20"/>
              </w:rPr>
            </w:pPr>
            <w:r w:rsidRPr="007A438E">
              <w:rPr>
                <w:sz w:val="20"/>
                <w:szCs w:val="20"/>
              </w:rPr>
              <w:t>Servicing and enabling component</w:t>
            </w:r>
          </w:p>
        </w:tc>
        <w:tc>
          <w:tcPr>
            <w:tcW w:w="1195" w:type="dxa"/>
            <w:gridSpan w:val="2"/>
            <w:tcMar>
              <w:left w:w="0" w:type="dxa"/>
              <w:right w:w="173" w:type="dxa"/>
            </w:tcMar>
          </w:tcPr>
          <w:p w14:paraId="20F7C284" w14:textId="77777777" w:rsidR="00F010CC" w:rsidRPr="007A438E" w:rsidRDefault="00F010CC" w:rsidP="00F010CC">
            <w:pPr>
              <w:jc w:val="right"/>
              <w:rPr>
                <w:sz w:val="20"/>
                <w:szCs w:val="20"/>
              </w:rPr>
            </w:pPr>
            <w:r w:rsidRPr="007A438E">
              <w:rPr>
                <w:sz w:val="20"/>
                <w:szCs w:val="20"/>
              </w:rPr>
              <w:t>n/a</w:t>
            </w:r>
          </w:p>
        </w:tc>
        <w:tc>
          <w:tcPr>
            <w:tcW w:w="1054" w:type="dxa"/>
            <w:gridSpan w:val="2"/>
            <w:tcMar>
              <w:left w:w="0" w:type="dxa"/>
              <w:right w:w="173" w:type="dxa"/>
            </w:tcMar>
          </w:tcPr>
          <w:p w14:paraId="5BEDFCC5" w14:textId="77777777" w:rsidR="00F010CC" w:rsidRPr="007A438E" w:rsidRDefault="00F010CC" w:rsidP="00F010CC">
            <w:pPr>
              <w:jc w:val="right"/>
              <w:rPr>
                <w:sz w:val="20"/>
                <w:szCs w:val="20"/>
              </w:rPr>
            </w:pPr>
            <w:r w:rsidRPr="007A438E">
              <w:rPr>
                <w:sz w:val="20"/>
                <w:szCs w:val="20"/>
              </w:rPr>
              <w:t>n/a</w:t>
            </w:r>
          </w:p>
        </w:tc>
        <w:tc>
          <w:tcPr>
            <w:tcW w:w="1054" w:type="dxa"/>
            <w:gridSpan w:val="2"/>
            <w:tcMar>
              <w:left w:w="0" w:type="dxa"/>
              <w:right w:w="173" w:type="dxa"/>
            </w:tcMar>
          </w:tcPr>
          <w:p w14:paraId="540701F5" w14:textId="77777777" w:rsidR="00F010CC" w:rsidRPr="007A438E" w:rsidRDefault="00F010CC" w:rsidP="00F010CC">
            <w:pPr>
              <w:jc w:val="right"/>
              <w:rPr>
                <w:sz w:val="20"/>
                <w:szCs w:val="20"/>
              </w:rPr>
            </w:pPr>
            <w:r w:rsidRPr="007A438E">
              <w:rPr>
                <w:sz w:val="20"/>
                <w:szCs w:val="20"/>
              </w:rPr>
              <w:t>n/a</w:t>
            </w:r>
          </w:p>
        </w:tc>
        <w:tc>
          <w:tcPr>
            <w:tcW w:w="1054" w:type="dxa"/>
            <w:gridSpan w:val="2"/>
            <w:tcMar>
              <w:left w:w="0" w:type="dxa"/>
              <w:right w:w="173" w:type="dxa"/>
            </w:tcMar>
          </w:tcPr>
          <w:p w14:paraId="2BE2FF87" w14:textId="77777777" w:rsidR="00F010CC" w:rsidRPr="007A438E" w:rsidRDefault="00F010CC" w:rsidP="00F010CC">
            <w:pPr>
              <w:jc w:val="right"/>
              <w:rPr>
                <w:sz w:val="20"/>
                <w:szCs w:val="20"/>
              </w:rPr>
            </w:pPr>
            <w:r w:rsidRPr="007A438E">
              <w:rPr>
                <w:sz w:val="20"/>
                <w:szCs w:val="20"/>
              </w:rPr>
              <w:t>n/a</w:t>
            </w:r>
          </w:p>
        </w:tc>
        <w:tc>
          <w:tcPr>
            <w:tcW w:w="888" w:type="dxa"/>
            <w:gridSpan w:val="2"/>
            <w:tcMar>
              <w:left w:w="0" w:type="dxa"/>
              <w:right w:w="173" w:type="dxa"/>
            </w:tcMar>
          </w:tcPr>
          <w:p w14:paraId="3E71AA9F" w14:textId="77777777" w:rsidR="00F010CC" w:rsidRPr="007A438E" w:rsidRDefault="00F010CC" w:rsidP="00F010CC">
            <w:pPr>
              <w:jc w:val="right"/>
              <w:rPr>
                <w:sz w:val="20"/>
                <w:szCs w:val="20"/>
              </w:rPr>
            </w:pPr>
            <w:r w:rsidRPr="007A438E">
              <w:rPr>
                <w:sz w:val="20"/>
                <w:szCs w:val="20"/>
              </w:rPr>
              <w:t>n/a</w:t>
            </w:r>
          </w:p>
        </w:tc>
        <w:tc>
          <w:tcPr>
            <w:tcW w:w="1220" w:type="dxa"/>
            <w:gridSpan w:val="2"/>
            <w:tcMar>
              <w:left w:w="0" w:type="dxa"/>
              <w:right w:w="173" w:type="dxa"/>
            </w:tcMar>
          </w:tcPr>
          <w:p w14:paraId="29AB61AA" w14:textId="77777777" w:rsidR="00F010CC" w:rsidRPr="007A438E" w:rsidRDefault="00F010CC" w:rsidP="00F010CC">
            <w:pPr>
              <w:jc w:val="right"/>
              <w:rPr>
                <w:sz w:val="20"/>
                <w:szCs w:val="20"/>
              </w:rPr>
            </w:pPr>
            <w:r w:rsidRPr="007A438E">
              <w:rPr>
                <w:sz w:val="20"/>
                <w:szCs w:val="20"/>
              </w:rPr>
              <w:t>n/a</w:t>
            </w:r>
          </w:p>
        </w:tc>
        <w:tc>
          <w:tcPr>
            <w:tcW w:w="1054" w:type="dxa"/>
            <w:tcMar>
              <w:left w:w="0" w:type="dxa"/>
              <w:right w:w="173" w:type="dxa"/>
            </w:tcMar>
          </w:tcPr>
          <w:p w14:paraId="2ECE90AC" w14:textId="77777777" w:rsidR="00F010CC" w:rsidRPr="007A438E" w:rsidRDefault="00F010CC" w:rsidP="00F010CC">
            <w:pPr>
              <w:jc w:val="right"/>
              <w:rPr>
                <w:sz w:val="20"/>
                <w:szCs w:val="20"/>
              </w:rPr>
            </w:pPr>
            <w:r w:rsidRPr="007A438E">
              <w:rPr>
                <w:sz w:val="20"/>
                <w:szCs w:val="20"/>
              </w:rPr>
              <w:t>n/a</w:t>
            </w:r>
          </w:p>
        </w:tc>
      </w:tr>
      <w:tr w:rsidR="00F010CC" w:rsidRPr="007A438E" w14:paraId="7E94E6CA" w14:textId="77777777" w:rsidTr="00F010CC">
        <w:trPr>
          <w:trHeight w:val="155"/>
        </w:trPr>
        <w:tc>
          <w:tcPr>
            <w:tcW w:w="9357" w:type="dxa"/>
            <w:gridSpan w:val="14"/>
            <w:tcMar>
              <w:left w:w="0" w:type="dxa"/>
              <w:right w:w="173" w:type="dxa"/>
            </w:tcMar>
            <w:vAlign w:val="center"/>
          </w:tcPr>
          <w:p w14:paraId="643273E4" w14:textId="77777777" w:rsidR="00F010CC" w:rsidRPr="007A438E" w:rsidRDefault="00F010CC" w:rsidP="00F010CC">
            <w:pPr>
              <w:jc w:val="center"/>
              <w:rPr>
                <w:b/>
                <w:sz w:val="20"/>
                <w:szCs w:val="20"/>
              </w:rPr>
            </w:pPr>
            <w:r w:rsidRPr="007A438E">
              <w:rPr>
                <w:b/>
                <w:sz w:val="20"/>
                <w:szCs w:val="20"/>
              </w:rPr>
              <w:t>Phase-out by sector</w:t>
            </w:r>
          </w:p>
        </w:tc>
      </w:tr>
      <w:tr w:rsidR="00F010CC" w:rsidRPr="007A438E" w14:paraId="1E1B7346" w14:textId="77777777" w:rsidTr="00F010CC">
        <w:tc>
          <w:tcPr>
            <w:tcW w:w="1838" w:type="dxa"/>
            <w:vAlign w:val="center"/>
          </w:tcPr>
          <w:p w14:paraId="3166C1FA" w14:textId="77777777" w:rsidR="00F010CC" w:rsidRPr="007A438E" w:rsidRDefault="00F010CC" w:rsidP="00F010CC">
            <w:pPr>
              <w:jc w:val="center"/>
              <w:rPr>
                <w:sz w:val="20"/>
                <w:szCs w:val="20"/>
              </w:rPr>
            </w:pPr>
            <w:r w:rsidRPr="007A438E">
              <w:rPr>
                <w:b/>
                <w:sz w:val="20"/>
                <w:szCs w:val="20"/>
              </w:rPr>
              <w:t>Sector</w:t>
            </w:r>
          </w:p>
        </w:tc>
        <w:tc>
          <w:tcPr>
            <w:tcW w:w="1015" w:type="dxa"/>
            <w:tcMar>
              <w:left w:w="0" w:type="dxa"/>
              <w:right w:w="173" w:type="dxa"/>
            </w:tcMar>
            <w:vAlign w:val="center"/>
          </w:tcPr>
          <w:p w14:paraId="4E2C718E" w14:textId="77777777" w:rsidR="00F010CC" w:rsidRPr="007A438E" w:rsidRDefault="00F010CC" w:rsidP="00F010CC">
            <w:pPr>
              <w:jc w:val="center"/>
              <w:rPr>
                <w:b/>
                <w:sz w:val="20"/>
                <w:szCs w:val="20"/>
              </w:rPr>
            </w:pPr>
            <w:r w:rsidRPr="007A438E">
              <w:rPr>
                <w:b/>
                <w:sz w:val="20"/>
                <w:szCs w:val="20"/>
              </w:rPr>
              <w:t>2018</w:t>
            </w:r>
          </w:p>
        </w:tc>
        <w:tc>
          <w:tcPr>
            <w:tcW w:w="970" w:type="dxa"/>
            <w:gridSpan w:val="2"/>
            <w:tcMar>
              <w:left w:w="0" w:type="dxa"/>
              <w:right w:w="173" w:type="dxa"/>
            </w:tcMar>
            <w:vAlign w:val="center"/>
          </w:tcPr>
          <w:p w14:paraId="1A0D3758" w14:textId="77777777" w:rsidR="00F010CC" w:rsidRPr="007A438E" w:rsidRDefault="00F010CC" w:rsidP="00F010CC">
            <w:pPr>
              <w:jc w:val="center"/>
              <w:rPr>
                <w:b/>
                <w:sz w:val="20"/>
                <w:szCs w:val="20"/>
              </w:rPr>
            </w:pPr>
            <w:r w:rsidRPr="007A438E">
              <w:rPr>
                <w:b/>
                <w:sz w:val="20"/>
                <w:szCs w:val="20"/>
              </w:rPr>
              <w:t>2020</w:t>
            </w:r>
          </w:p>
        </w:tc>
        <w:tc>
          <w:tcPr>
            <w:tcW w:w="1134" w:type="dxa"/>
            <w:gridSpan w:val="2"/>
            <w:tcMar>
              <w:left w:w="0" w:type="dxa"/>
              <w:right w:w="173" w:type="dxa"/>
            </w:tcMar>
            <w:vAlign w:val="center"/>
          </w:tcPr>
          <w:p w14:paraId="0810EDE2" w14:textId="77777777" w:rsidR="00F010CC" w:rsidRPr="007A438E" w:rsidRDefault="00F010CC" w:rsidP="00F010CC">
            <w:pPr>
              <w:jc w:val="center"/>
              <w:rPr>
                <w:b/>
                <w:sz w:val="20"/>
                <w:szCs w:val="20"/>
              </w:rPr>
            </w:pPr>
            <w:r w:rsidRPr="007A438E">
              <w:rPr>
                <w:b/>
                <w:sz w:val="20"/>
                <w:szCs w:val="20"/>
              </w:rPr>
              <w:t>2023</w:t>
            </w:r>
          </w:p>
        </w:tc>
        <w:tc>
          <w:tcPr>
            <w:tcW w:w="992" w:type="dxa"/>
            <w:gridSpan w:val="2"/>
            <w:tcMar>
              <w:left w:w="0" w:type="dxa"/>
              <w:right w:w="173" w:type="dxa"/>
            </w:tcMar>
            <w:vAlign w:val="center"/>
          </w:tcPr>
          <w:p w14:paraId="0C82B273" w14:textId="77777777" w:rsidR="00F010CC" w:rsidRPr="007A438E" w:rsidRDefault="00F010CC" w:rsidP="00F010CC">
            <w:pPr>
              <w:jc w:val="center"/>
              <w:rPr>
                <w:b/>
                <w:sz w:val="20"/>
                <w:szCs w:val="20"/>
              </w:rPr>
            </w:pPr>
            <w:r w:rsidRPr="007A438E">
              <w:rPr>
                <w:b/>
                <w:sz w:val="20"/>
                <w:szCs w:val="20"/>
              </w:rPr>
              <w:t>2025</w:t>
            </w:r>
          </w:p>
        </w:tc>
        <w:tc>
          <w:tcPr>
            <w:tcW w:w="992" w:type="dxa"/>
            <w:gridSpan w:val="2"/>
            <w:tcMar>
              <w:left w:w="0" w:type="dxa"/>
              <w:right w:w="173" w:type="dxa"/>
            </w:tcMar>
            <w:vAlign w:val="center"/>
          </w:tcPr>
          <w:p w14:paraId="0D0493DD" w14:textId="77777777" w:rsidR="00F010CC" w:rsidRPr="007A438E" w:rsidRDefault="00F010CC" w:rsidP="00F010CC">
            <w:pPr>
              <w:jc w:val="center"/>
              <w:rPr>
                <w:b/>
                <w:sz w:val="20"/>
                <w:szCs w:val="20"/>
              </w:rPr>
            </w:pPr>
            <w:r w:rsidRPr="007A438E">
              <w:rPr>
                <w:b/>
                <w:sz w:val="20"/>
                <w:szCs w:val="20"/>
              </w:rPr>
              <w:t>2026</w:t>
            </w:r>
          </w:p>
        </w:tc>
        <w:tc>
          <w:tcPr>
            <w:tcW w:w="992" w:type="dxa"/>
            <w:gridSpan w:val="2"/>
            <w:tcMar>
              <w:left w:w="0" w:type="dxa"/>
              <w:right w:w="173" w:type="dxa"/>
            </w:tcMar>
            <w:vAlign w:val="center"/>
          </w:tcPr>
          <w:p w14:paraId="03A92D9A" w14:textId="77777777" w:rsidR="00F010CC" w:rsidRPr="007A438E" w:rsidRDefault="00F010CC" w:rsidP="00F010CC">
            <w:pPr>
              <w:jc w:val="center"/>
              <w:rPr>
                <w:b/>
                <w:sz w:val="20"/>
                <w:szCs w:val="20"/>
              </w:rPr>
            </w:pPr>
            <w:r w:rsidRPr="007A438E">
              <w:rPr>
                <w:b/>
                <w:sz w:val="20"/>
                <w:szCs w:val="20"/>
              </w:rPr>
              <w:t>Total</w:t>
            </w:r>
          </w:p>
        </w:tc>
        <w:tc>
          <w:tcPr>
            <w:tcW w:w="1424" w:type="dxa"/>
            <w:gridSpan w:val="2"/>
            <w:tcMar>
              <w:left w:w="0" w:type="dxa"/>
              <w:right w:w="0" w:type="dxa"/>
            </w:tcMar>
            <w:vAlign w:val="center"/>
          </w:tcPr>
          <w:p w14:paraId="0C4715C9" w14:textId="77777777" w:rsidR="00F010CC" w:rsidRPr="007A438E" w:rsidRDefault="00F010CC" w:rsidP="00F010CC">
            <w:pPr>
              <w:jc w:val="center"/>
              <w:rPr>
                <w:b/>
                <w:sz w:val="20"/>
                <w:szCs w:val="20"/>
              </w:rPr>
            </w:pPr>
            <w:r w:rsidRPr="007A438E">
              <w:rPr>
                <w:b/>
                <w:sz w:val="20"/>
                <w:szCs w:val="20"/>
              </w:rPr>
              <w:t>Reduction from baseline (%)</w:t>
            </w:r>
          </w:p>
        </w:tc>
      </w:tr>
      <w:tr w:rsidR="00F010CC" w:rsidRPr="007A438E" w14:paraId="1F3ABC44" w14:textId="77777777" w:rsidTr="00F010CC">
        <w:tc>
          <w:tcPr>
            <w:tcW w:w="1838" w:type="dxa"/>
          </w:tcPr>
          <w:p w14:paraId="1E220133" w14:textId="77777777" w:rsidR="00F010CC" w:rsidRPr="007A438E" w:rsidRDefault="00F010CC" w:rsidP="00F010CC">
            <w:pPr>
              <w:rPr>
                <w:b/>
                <w:sz w:val="20"/>
                <w:szCs w:val="20"/>
              </w:rPr>
            </w:pPr>
            <w:r w:rsidRPr="007A438E">
              <w:rPr>
                <w:sz w:val="20"/>
                <w:szCs w:val="20"/>
              </w:rPr>
              <w:t>XPS</w:t>
            </w:r>
            <w:r>
              <w:rPr>
                <w:sz w:val="20"/>
                <w:szCs w:val="20"/>
              </w:rPr>
              <w:t xml:space="preserve"> foam</w:t>
            </w:r>
            <w:r w:rsidRPr="007A438E">
              <w:rPr>
                <w:sz w:val="20"/>
                <w:szCs w:val="20"/>
              </w:rPr>
              <w:t>*</w:t>
            </w:r>
          </w:p>
        </w:tc>
        <w:tc>
          <w:tcPr>
            <w:tcW w:w="1015" w:type="dxa"/>
            <w:tcMar>
              <w:left w:w="0" w:type="dxa"/>
              <w:right w:w="173" w:type="dxa"/>
            </w:tcMar>
          </w:tcPr>
          <w:p w14:paraId="1994C0EB" w14:textId="77777777" w:rsidR="00F010CC" w:rsidRPr="007A438E" w:rsidRDefault="00F010CC" w:rsidP="00F010CC">
            <w:pPr>
              <w:jc w:val="right"/>
              <w:rPr>
                <w:sz w:val="20"/>
                <w:szCs w:val="20"/>
              </w:rPr>
            </w:pPr>
            <w:r w:rsidRPr="007A438E">
              <w:rPr>
                <w:sz w:val="20"/>
                <w:szCs w:val="20"/>
              </w:rPr>
              <w:t>254.0</w:t>
            </w:r>
          </w:p>
        </w:tc>
        <w:tc>
          <w:tcPr>
            <w:tcW w:w="970" w:type="dxa"/>
            <w:gridSpan w:val="2"/>
            <w:tcMar>
              <w:left w:w="0" w:type="dxa"/>
              <w:right w:w="173" w:type="dxa"/>
            </w:tcMar>
          </w:tcPr>
          <w:p w14:paraId="7AB9C478" w14:textId="77777777" w:rsidR="00F010CC" w:rsidRPr="007A438E" w:rsidRDefault="00F010CC" w:rsidP="00F010CC">
            <w:pPr>
              <w:jc w:val="right"/>
              <w:rPr>
                <w:sz w:val="20"/>
                <w:szCs w:val="20"/>
              </w:rPr>
            </w:pPr>
            <w:r w:rsidRPr="007A438E">
              <w:rPr>
                <w:sz w:val="20"/>
                <w:szCs w:val="20"/>
              </w:rPr>
              <w:t>635.0</w:t>
            </w:r>
          </w:p>
        </w:tc>
        <w:tc>
          <w:tcPr>
            <w:tcW w:w="1134" w:type="dxa"/>
            <w:gridSpan w:val="2"/>
            <w:tcMar>
              <w:left w:w="0" w:type="dxa"/>
              <w:right w:w="173" w:type="dxa"/>
            </w:tcMar>
          </w:tcPr>
          <w:p w14:paraId="43B32C46" w14:textId="77777777" w:rsidR="00F010CC" w:rsidRPr="007A438E" w:rsidRDefault="00F010CC" w:rsidP="00F010CC">
            <w:pPr>
              <w:jc w:val="right"/>
              <w:rPr>
                <w:sz w:val="20"/>
                <w:szCs w:val="20"/>
              </w:rPr>
            </w:pPr>
            <w:r w:rsidRPr="007A438E">
              <w:rPr>
                <w:sz w:val="20"/>
                <w:szCs w:val="20"/>
              </w:rPr>
              <w:t>635.0</w:t>
            </w:r>
          </w:p>
        </w:tc>
        <w:tc>
          <w:tcPr>
            <w:tcW w:w="992" w:type="dxa"/>
            <w:gridSpan w:val="2"/>
            <w:tcMar>
              <w:left w:w="0" w:type="dxa"/>
              <w:right w:w="173" w:type="dxa"/>
            </w:tcMar>
          </w:tcPr>
          <w:p w14:paraId="4BB65CDC" w14:textId="77777777" w:rsidR="00F010CC" w:rsidRPr="007A438E" w:rsidRDefault="00F010CC" w:rsidP="00F010CC">
            <w:pPr>
              <w:jc w:val="right"/>
              <w:rPr>
                <w:sz w:val="20"/>
                <w:szCs w:val="20"/>
              </w:rPr>
            </w:pPr>
            <w:r w:rsidRPr="007A438E">
              <w:rPr>
                <w:sz w:val="20"/>
                <w:szCs w:val="20"/>
              </w:rPr>
              <w:t>597.0</w:t>
            </w:r>
          </w:p>
        </w:tc>
        <w:tc>
          <w:tcPr>
            <w:tcW w:w="992" w:type="dxa"/>
            <w:gridSpan w:val="2"/>
            <w:tcMar>
              <w:left w:w="0" w:type="dxa"/>
              <w:right w:w="173" w:type="dxa"/>
            </w:tcMar>
          </w:tcPr>
          <w:p w14:paraId="2E153F30" w14:textId="77777777" w:rsidR="00F010CC" w:rsidRPr="007A438E" w:rsidRDefault="00F010CC" w:rsidP="00F010CC">
            <w:pPr>
              <w:jc w:val="right"/>
              <w:rPr>
                <w:sz w:val="20"/>
                <w:szCs w:val="20"/>
              </w:rPr>
            </w:pPr>
            <w:r w:rsidRPr="007A438E">
              <w:rPr>
                <w:sz w:val="20"/>
                <w:szCs w:val="20"/>
              </w:rPr>
              <w:t>165.0</w:t>
            </w:r>
          </w:p>
        </w:tc>
        <w:tc>
          <w:tcPr>
            <w:tcW w:w="992" w:type="dxa"/>
            <w:gridSpan w:val="2"/>
            <w:tcMar>
              <w:left w:w="0" w:type="dxa"/>
              <w:right w:w="173" w:type="dxa"/>
            </w:tcMar>
          </w:tcPr>
          <w:p w14:paraId="0025D10F" w14:textId="77777777" w:rsidR="00F010CC" w:rsidRPr="007A438E" w:rsidRDefault="00F010CC" w:rsidP="00F010CC">
            <w:pPr>
              <w:jc w:val="right"/>
              <w:rPr>
                <w:sz w:val="20"/>
                <w:szCs w:val="20"/>
              </w:rPr>
            </w:pPr>
            <w:r w:rsidRPr="007A438E">
              <w:rPr>
                <w:color w:val="000000"/>
                <w:sz w:val="20"/>
                <w:szCs w:val="20"/>
              </w:rPr>
              <w:t>2,286</w:t>
            </w:r>
          </w:p>
        </w:tc>
        <w:tc>
          <w:tcPr>
            <w:tcW w:w="1424" w:type="dxa"/>
            <w:gridSpan w:val="2"/>
            <w:tcMar>
              <w:left w:w="115" w:type="dxa"/>
              <w:right w:w="173" w:type="dxa"/>
            </w:tcMar>
          </w:tcPr>
          <w:p w14:paraId="45D1DDE7" w14:textId="77777777" w:rsidR="00F010CC" w:rsidRPr="007A438E" w:rsidRDefault="00F010CC" w:rsidP="00F010CC">
            <w:pPr>
              <w:jc w:val="right"/>
              <w:rPr>
                <w:color w:val="000000"/>
                <w:sz w:val="20"/>
                <w:szCs w:val="20"/>
              </w:rPr>
            </w:pPr>
            <w:r w:rsidRPr="007A438E">
              <w:rPr>
                <w:color w:val="000000"/>
                <w:sz w:val="20"/>
                <w:szCs w:val="20"/>
              </w:rPr>
              <w:t>100 in 2026</w:t>
            </w:r>
          </w:p>
        </w:tc>
      </w:tr>
      <w:tr w:rsidR="00F010CC" w:rsidRPr="007A438E" w14:paraId="3A401010" w14:textId="77777777" w:rsidTr="00F010CC">
        <w:tc>
          <w:tcPr>
            <w:tcW w:w="1838" w:type="dxa"/>
          </w:tcPr>
          <w:p w14:paraId="2B553A4C" w14:textId="77777777" w:rsidR="00F010CC" w:rsidRPr="007A438E" w:rsidRDefault="00F010CC" w:rsidP="00F010CC">
            <w:pPr>
              <w:rPr>
                <w:b/>
                <w:sz w:val="20"/>
                <w:szCs w:val="20"/>
              </w:rPr>
            </w:pPr>
            <w:r w:rsidRPr="007A438E">
              <w:rPr>
                <w:sz w:val="20"/>
                <w:szCs w:val="20"/>
              </w:rPr>
              <w:t>PU</w:t>
            </w:r>
            <w:r>
              <w:rPr>
                <w:sz w:val="20"/>
                <w:szCs w:val="20"/>
              </w:rPr>
              <w:t xml:space="preserve"> foam</w:t>
            </w:r>
            <w:r w:rsidRPr="007A438E">
              <w:rPr>
                <w:sz w:val="20"/>
                <w:szCs w:val="20"/>
              </w:rPr>
              <w:t>*</w:t>
            </w:r>
          </w:p>
        </w:tc>
        <w:tc>
          <w:tcPr>
            <w:tcW w:w="1015" w:type="dxa"/>
            <w:tcMar>
              <w:left w:w="0" w:type="dxa"/>
              <w:right w:w="173" w:type="dxa"/>
            </w:tcMar>
          </w:tcPr>
          <w:p w14:paraId="7FAA34EC" w14:textId="77777777" w:rsidR="00F010CC" w:rsidRPr="007A438E" w:rsidRDefault="00F010CC" w:rsidP="00F010CC">
            <w:pPr>
              <w:jc w:val="right"/>
              <w:rPr>
                <w:sz w:val="20"/>
                <w:szCs w:val="20"/>
              </w:rPr>
            </w:pPr>
            <w:r w:rsidRPr="007A438E">
              <w:rPr>
                <w:sz w:val="20"/>
                <w:szCs w:val="20"/>
              </w:rPr>
              <w:t>675.1</w:t>
            </w:r>
          </w:p>
        </w:tc>
        <w:tc>
          <w:tcPr>
            <w:tcW w:w="970" w:type="dxa"/>
            <w:gridSpan w:val="2"/>
            <w:tcMar>
              <w:left w:w="0" w:type="dxa"/>
              <w:right w:w="173" w:type="dxa"/>
            </w:tcMar>
          </w:tcPr>
          <w:p w14:paraId="3FBD2E3B" w14:textId="77777777" w:rsidR="00F010CC" w:rsidRPr="007A438E" w:rsidRDefault="00F010CC" w:rsidP="00F010CC">
            <w:pPr>
              <w:jc w:val="right"/>
              <w:rPr>
                <w:sz w:val="20"/>
                <w:szCs w:val="20"/>
              </w:rPr>
            </w:pPr>
            <w:r w:rsidRPr="007A438E">
              <w:rPr>
                <w:sz w:val="20"/>
                <w:szCs w:val="20"/>
              </w:rPr>
              <w:t>808.8</w:t>
            </w:r>
          </w:p>
        </w:tc>
        <w:tc>
          <w:tcPr>
            <w:tcW w:w="1134" w:type="dxa"/>
            <w:gridSpan w:val="2"/>
            <w:tcMar>
              <w:left w:w="0" w:type="dxa"/>
              <w:right w:w="173" w:type="dxa"/>
            </w:tcMar>
          </w:tcPr>
          <w:p w14:paraId="57A367DF" w14:textId="77777777" w:rsidR="00F010CC" w:rsidRPr="007A438E" w:rsidRDefault="00F010CC" w:rsidP="00F010CC">
            <w:pPr>
              <w:jc w:val="right"/>
              <w:rPr>
                <w:sz w:val="20"/>
                <w:szCs w:val="20"/>
              </w:rPr>
            </w:pPr>
            <w:r w:rsidRPr="007A438E">
              <w:rPr>
                <w:sz w:val="20"/>
                <w:szCs w:val="20"/>
              </w:rPr>
              <w:t>1,887.3</w:t>
            </w:r>
          </w:p>
        </w:tc>
        <w:tc>
          <w:tcPr>
            <w:tcW w:w="992" w:type="dxa"/>
            <w:gridSpan w:val="2"/>
            <w:tcMar>
              <w:left w:w="0" w:type="dxa"/>
              <w:right w:w="173" w:type="dxa"/>
            </w:tcMar>
          </w:tcPr>
          <w:p w14:paraId="32D4B911" w14:textId="77777777" w:rsidR="00F010CC" w:rsidRPr="007A438E" w:rsidRDefault="00F010CC" w:rsidP="00F010CC">
            <w:pPr>
              <w:jc w:val="right"/>
              <w:rPr>
                <w:sz w:val="20"/>
                <w:szCs w:val="20"/>
              </w:rPr>
            </w:pPr>
            <w:r w:rsidRPr="007A438E">
              <w:rPr>
                <w:sz w:val="20"/>
                <w:szCs w:val="20"/>
              </w:rPr>
              <w:t>748.4</w:t>
            </w:r>
          </w:p>
        </w:tc>
        <w:tc>
          <w:tcPr>
            <w:tcW w:w="992" w:type="dxa"/>
            <w:gridSpan w:val="2"/>
            <w:tcMar>
              <w:left w:w="0" w:type="dxa"/>
              <w:right w:w="173" w:type="dxa"/>
            </w:tcMar>
          </w:tcPr>
          <w:p w14:paraId="25CC9FF6" w14:textId="77777777" w:rsidR="00F010CC" w:rsidRPr="007A438E" w:rsidRDefault="00F010CC" w:rsidP="00F010CC">
            <w:pPr>
              <w:jc w:val="right"/>
              <w:rPr>
                <w:sz w:val="20"/>
                <w:szCs w:val="20"/>
              </w:rPr>
            </w:pPr>
            <w:r w:rsidRPr="007A438E">
              <w:rPr>
                <w:sz w:val="20"/>
                <w:szCs w:val="20"/>
              </w:rPr>
              <w:t>330.0</w:t>
            </w:r>
          </w:p>
        </w:tc>
        <w:tc>
          <w:tcPr>
            <w:tcW w:w="992" w:type="dxa"/>
            <w:gridSpan w:val="2"/>
            <w:tcMar>
              <w:left w:w="0" w:type="dxa"/>
              <w:right w:w="173" w:type="dxa"/>
            </w:tcMar>
          </w:tcPr>
          <w:p w14:paraId="36217197" w14:textId="77777777" w:rsidR="00F010CC" w:rsidRPr="007A438E" w:rsidRDefault="00F010CC" w:rsidP="00F010CC">
            <w:pPr>
              <w:jc w:val="right"/>
              <w:rPr>
                <w:sz w:val="20"/>
                <w:szCs w:val="20"/>
              </w:rPr>
            </w:pPr>
            <w:r w:rsidRPr="007A438E">
              <w:rPr>
                <w:color w:val="000000"/>
                <w:sz w:val="20"/>
                <w:szCs w:val="20"/>
              </w:rPr>
              <w:t>4,449.6</w:t>
            </w:r>
          </w:p>
        </w:tc>
        <w:tc>
          <w:tcPr>
            <w:tcW w:w="1424" w:type="dxa"/>
            <w:gridSpan w:val="2"/>
            <w:tcMar>
              <w:left w:w="115" w:type="dxa"/>
              <w:right w:w="173" w:type="dxa"/>
            </w:tcMar>
          </w:tcPr>
          <w:p w14:paraId="3C0F83CC" w14:textId="77777777" w:rsidR="00F010CC" w:rsidRPr="007A438E" w:rsidRDefault="00F010CC" w:rsidP="00F010CC">
            <w:pPr>
              <w:jc w:val="right"/>
              <w:rPr>
                <w:color w:val="000000"/>
                <w:sz w:val="20"/>
                <w:szCs w:val="20"/>
              </w:rPr>
            </w:pPr>
            <w:r w:rsidRPr="007A438E">
              <w:rPr>
                <w:color w:val="000000"/>
                <w:sz w:val="20"/>
                <w:szCs w:val="20"/>
              </w:rPr>
              <w:t>100 in 2026</w:t>
            </w:r>
          </w:p>
        </w:tc>
      </w:tr>
      <w:tr w:rsidR="00F010CC" w:rsidRPr="007A438E" w14:paraId="1611D487" w14:textId="77777777" w:rsidTr="00F010CC">
        <w:tc>
          <w:tcPr>
            <w:tcW w:w="1838" w:type="dxa"/>
          </w:tcPr>
          <w:p w14:paraId="46B4FF51" w14:textId="77777777" w:rsidR="00F010CC" w:rsidRPr="007A438E" w:rsidRDefault="00F010CC" w:rsidP="00F010CC">
            <w:pPr>
              <w:rPr>
                <w:b/>
                <w:sz w:val="20"/>
                <w:szCs w:val="20"/>
              </w:rPr>
            </w:pPr>
            <w:r w:rsidRPr="007A438E">
              <w:rPr>
                <w:sz w:val="20"/>
                <w:szCs w:val="20"/>
              </w:rPr>
              <w:t>ICR*</w:t>
            </w:r>
          </w:p>
        </w:tc>
        <w:tc>
          <w:tcPr>
            <w:tcW w:w="1015" w:type="dxa"/>
            <w:tcMar>
              <w:left w:w="0" w:type="dxa"/>
              <w:right w:w="173" w:type="dxa"/>
            </w:tcMar>
          </w:tcPr>
          <w:p w14:paraId="28B3A789" w14:textId="77777777" w:rsidR="00F010CC" w:rsidRPr="007A438E" w:rsidRDefault="00F010CC" w:rsidP="00F010CC">
            <w:pPr>
              <w:jc w:val="right"/>
              <w:rPr>
                <w:sz w:val="20"/>
                <w:szCs w:val="20"/>
              </w:rPr>
            </w:pPr>
            <w:r w:rsidRPr="007A438E">
              <w:rPr>
                <w:sz w:val="20"/>
                <w:szCs w:val="20"/>
              </w:rPr>
              <w:t>120.1</w:t>
            </w:r>
          </w:p>
        </w:tc>
        <w:tc>
          <w:tcPr>
            <w:tcW w:w="970" w:type="dxa"/>
            <w:gridSpan w:val="2"/>
            <w:tcMar>
              <w:left w:w="0" w:type="dxa"/>
              <w:right w:w="173" w:type="dxa"/>
            </w:tcMar>
          </w:tcPr>
          <w:p w14:paraId="0F2EF5D5" w14:textId="77777777" w:rsidR="00F010CC" w:rsidRPr="007A438E" w:rsidRDefault="00F010CC" w:rsidP="00F010CC">
            <w:pPr>
              <w:jc w:val="right"/>
              <w:rPr>
                <w:sz w:val="20"/>
                <w:szCs w:val="20"/>
              </w:rPr>
            </w:pPr>
            <w:r w:rsidRPr="007A438E">
              <w:rPr>
                <w:sz w:val="20"/>
                <w:szCs w:val="20"/>
              </w:rPr>
              <w:t>432.5</w:t>
            </w:r>
          </w:p>
        </w:tc>
        <w:tc>
          <w:tcPr>
            <w:tcW w:w="1134" w:type="dxa"/>
            <w:gridSpan w:val="2"/>
            <w:tcMar>
              <w:left w:w="0" w:type="dxa"/>
              <w:right w:w="173" w:type="dxa"/>
            </w:tcMar>
          </w:tcPr>
          <w:p w14:paraId="1799B5A9" w14:textId="77777777" w:rsidR="00F010CC" w:rsidRPr="007A438E" w:rsidRDefault="00F010CC" w:rsidP="00F010CC">
            <w:pPr>
              <w:jc w:val="right"/>
              <w:rPr>
                <w:sz w:val="20"/>
                <w:szCs w:val="20"/>
              </w:rPr>
            </w:pPr>
            <w:r w:rsidRPr="007A438E">
              <w:rPr>
                <w:sz w:val="20"/>
                <w:szCs w:val="20"/>
              </w:rPr>
              <w:t xml:space="preserve">n/a </w:t>
            </w:r>
          </w:p>
        </w:tc>
        <w:tc>
          <w:tcPr>
            <w:tcW w:w="992" w:type="dxa"/>
            <w:gridSpan w:val="2"/>
            <w:tcMar>
              <w:left w:w="0" w:type="dxa"/>
              <w:right w:w="173" w:type="dxa"/>
            </w:tcMar>
          </w:tcPr>
          <w:p w14:paraId="7EDAE098" w14:textId="77777777" w:rsidR="00F010CC" w:rsidRPr="007A438E" w:rsidRDefault="00F010CC" w:rsidP="00F010CC">
            <w:pPr>
              <w:jc w:val="right"/>
              <w:rPr>
                <w:sz w:val="20"/>
                <w:szCs w:val="20"/>
              </w:rPr>
            </w:pPr>
            <w:r w:rsidRPr="007A438E">
              <w:rPr>
                <w:sz w:val="20"/>
                <w:szCs w:val="20"/>
              </w:rPr>
              <w:t>n/a</w:t>
            </w:r>
          </w:p>
        </w:tc>
        <w:tc>
          <w:tcPr>
            <w:tcW w:w="992" w:type="dxa"/>
            <w:gridSpan w:val="2"/>
            <w:tcMar>
              <w:left w:w="0" w:type="dxa"/>
              <w:right w:w="173" w:type="dxa"/>
            </w:tcMar>
          </w:tcPr>
          <w:p w14:paraId="2DE71D02" w14:textId="77777777" w:rsidR="00F010CC" w:rsidRPr="007A438E" w:rsidRDefault="00F010CC" w:rsidP="00F010CC">
            <w:pPr>
              <w:jc w:val="right"/>
              <w:rPr>
                <w:sz w:val="20"/>
                <w:szCs w:val="20"/>
              </w:rPr>
            </w:pPr>
            <w:r w:rsidRPr="007A438E">
              <w:rPr>
                <w:sz w:val="20"/>
                <w:szCs w:val="20"/>
              </w:rPr>
              <w:t>n/a</w:t>
            </w:r>
          </w:p>
        </w:tc>
        <w:tc>
          <w:tcPr>
            <w:tcW w:w="992" w:type="dxa"/>
            <w:gridSpan w:val="2"/>
            <w:tcMar>
              <w:left w:w="0" w:type="dxa"/>
              <w:right w:w="173" w:type="dxa"/>
            </w:tcMar>
          </w:tcPr>
          <w:p w14:paraId="16509DE3" w14:textId="77777777" w:rsidR="00F010CC" w:rsidRPr="007A438E" w:rsidRDefault="00F010CC" w:rsidP="00F010CC">
            <w:pPr>
              <w:jc w:val="right"/>
              <w:rPr>
                <w:sz w:val="20"/>
                <w:szCs w:val="20"/>
              </w:rPr>
            </w:pPr>
            <w:r w:rsidRPr="007A438E">
              <w:rPr>
                <w:color w:val="000000"/>
                <w:sz w:val="20"/>
                <w:szCs w:val="20"/>
              </w:rPr>
              <w:t>552.6</w:t>
            </w:r>
          </w:p>
        </w:tc>
        <w:tc>
          <w:tcPr>
            <w:tcW w:w="1424" w:type="dxa"/>
            <w:gridSpan w:val="2"/>
            <w:tcMar>
              <w:left w:w="115" w:type="dxa"/>
              <w:right w:w="173" w:type="dxa"/>
            </w:tcMar>
          </w:tcPr>
          <w:p w14:paraId="2DC5BDDF" w14:textId="77777777" w:rsidR="00F010CC" w:rsidRPr="007A438E" w:rsidRDefault="00F010CC" w:rsidP="00F010CC">
            <w:pPr>
              <w:jc w:val="right"/>
              <w:rPr>
                <w:color w:val="000000"/>
                <w:sz w:val="20"/>
                <w:szCs w:val="20"/>
              </w:rPr>
            </w:pPr>
            <w:r w:rsidRPr="007A438E">
              <w:rPr>
                <w:color w:val="000000"/>
                <w:sz w:val="20"/>
                <w:szCs w:val="20"/>
              </w:rPr>
              <w:t>33 in 2020</w:t>
            </w:r>
          </w:p>
        </w:tc>
      </w:tr>
      <w:tr w:rsidR="00F010CC" w:rsidRPr="007A438E" w14:paraId="67C2EF81" w14:textId="77777777" w:rsidTr="00F010CC">
        <w:tc>
          <w:tcPr>
            <w:tcW w:w="1838" w:type="dxa"/>
          </w:tcPr>
          <w:p w14:paraId="45130194" w14:textId="77777777" w:rsidR="00F010CC" w:rsidRPr="007A438E" w:rsidRDefault="00F010CC" w:rsidP="00F010CC">
            <w:pPr>
              <w:rPr>
                <w:b/>
                <w:sz w:val="20"/>
                <w:szCs w:val="20"/>
              </w:rPr>
            </w:pPr>
            <w:r w:rsidRPr="007A438E">
              <w:rPr>
                <w:sz w:val="20"/>
                <w:szCs w:val="20"/>
              </w:rPr>
              <w:t>RAC*</w:t>
            </w:r>
          </w:p>
        </w:tc>
        <w:tc>
          <w:tcPr>
            <w:tcW w:w="1015" w:type="dxa"/>
            <w:tcMar>
              <w:left w:w="0" w:type="dxa"/>
              <w:right w:w="173" w:type="dxa"/>
            </w:tcMar>
          </w:tcPr>
          <w:p w14:paraId="05306FFF" w14:textId="77777777" w:rsidR="00F010CC" w:rsidRPr="007A438E" w:rsidRDefault="00F010CC" w:rsidP="00F010CC">
            <w:pPr>
              <w:jc w:val="right"/>
              <w:rPr>
                <w:sz w:val="20"/>
                <w:szCs w:val="20"/>
              </w:rPr>
            </w:pPr>
            <w:r w:rsidRPr="007A438E">
              <w:rPr>
                <w:sz w:val="20"/>
                <w:szCs w:val="20"/>
              </w:rPr>
              <w:t>821.7</w:t>
            </w:r>
          </w:p>
        </w:tc>
        <w:tc>
          <w:tcPr>
            <w:tcW w:w="970" w:type="dxa"/>
            <w:gridSpan w:val="2"/>
            <w:tcMar>
              <w:left w:w="0" w:type="dxa"/>
              <w:right w:w="173" w:type="dxa"/>
            </w:tcMar>
          </w:tcPr>
          <w:p w14:paraId="2E454C53" w14:textId="77777777" w:rsidR="00F010CC" w:rsidRPr="007A438E" w:rsidRDefault="00F010CC" w:rsidP="00F010CC">
            <w:pPr>
              <w:jc w:val="right"/>
              <w:rPr>
                <w:sz w:val="20"/>
                <w:szCs w:val="20"/>
              </w:rPr>
            </w:pPr>
            <w:r w:rsidRPr="007A438E">
              <w:rPr>
                <w:sz w:val="20"/>
                <w:szCs w:val="20"/>
              </w:rPr>
              <w:t>616.3</w:t>
            </w:r>
          </w:p>
        </w:tc>
        <w:tc>
          <w:tcPr>
            <w:tcW w:w="1134" w:type="dxa"/>
            <w:gridSpan w:val="2"/>
            <w:tcMar>
              <w:left w:w="0" w:type="dxa"/>
              <w:right w:w="173" w:type="dxa"/>
            </w:tcMar>
          </w:tcPr>
          <w:p w14:paraId="338DD8F4" w14:textId="77777777" w:rsidR="00F010CC" w:rsidRPr="007A438E" w:rsidRDefault="00F010CC" w:rsidP="00F010CC">
            <w:pPr>
              <w:jc w:val="right"/>
              <w:rPr>
                <w:sz w:val="20"/>
                <w:szCs w:val="20"/>
              </w:rPr>
            </w:pPr>
            <w:r w:rsidRPr="007A438E">
              <w:rPr>
                <w:sz w:val="20"/>
                <w:szCs w:val="20"/>
              </w:rPr>
              <w:t>n/a</w:t>
            </w:r>
          </w:p>
        </w:tc>
        <w:tc>
          <w:tcPr>
            <w:tcW w:w="992" w:type="dxa"/>
            <w:gridSpan w:val="2"/>
            <w:tcMar>
              <w:left w:w="0" w:type="dxa"/>
              <w:right w:w="173" w:type="dxa"/>
            </w:tcMar>
          </w:tcPr>
          <w:p w14:paraId="63C8E972" w14:textId="77777777" w:rsidR="00F010CC" w:rsidRPr="007A438E" w:rsidRDefault="00F010CC" w:rsidP="00F010CC">
            <w:pPr>
              <w:jc w:val="right"/>
              <w:rPr>
                <w:sz w:val="20"/>
                <w:szCs w:val="20"/>
              </w:rPr>
            </w:pPr>
            <w:r w:rsidRPr="007A438E">
              <w:rPr>
                <w:sz w:val="20"/>
                <w:szCs w:val="20"/>
              </w:rPr>
              <w:t>n/a</w:t>
            </w:r>
          </w:p>
        </w:tc>
        <w:tc>
          <w:tcPr>
            <w:tcW w:w="992" w:type="dxa"/>
            <w:gridSpan w:val="2"/>
            <w:tcMar>
              <w:left w:w="0" w:type="dxa"/>
              <w:right w:w="173" w:type="dxa"/>
            </w:tcMar>
          </w:tcPr>
          <w:p w14:paraId="2DB0AE54" w14:textId="77777777" w:rsidR="00F010CC" w:rsidRPr="007A438E" w:rsidRDefault="00F010CC" w:rsidP="00F010CC">
            <w:pPr>
              <w:jc w:val="right"/>
              <w:rPr>
                <w:sz w:val="20"/>
                <w:szCs w:val="20"/>
              </w:rPr>
            </w:pPr>
            <w:r w:rsidRPr="007A438E">
              <w:rPr>
                <w:sz w:val="20"/>
                <w:szCs w:val="20"/>
              </w:rPr>
              <w:t>n/a</w:t>
            </w:r>
          </w:p>
        </w:tc>
        <w:tc>
          <w:tcPr>
            <w:tcW w:w="992" w:type="dxa"/>
            <w:gridSpan w:val="2"/>
            <w:tcMar>
              <w:left w:w="0" w:type="dxa"/>
              <w:right w:w="173" w:type="dxa"/>
            </w:tcMar>
          </w:tcPr>
          <w:p w14:paraId="6E1CA647" w14:textId="77777777" w:rsidR="00F010CC" w:rsidRPr="007A438E" w:rsidRDefault="00F010CC" w:rsidP="00F010CC">
            <w:pPr>
              <w:jc w:val="right"/>
              <w:rPr>
                <w:sz w:val="20"/>
                <w:szCs w:val="20"/>
              </w:rPr>
            </w:pPr>
            <w:r w:rsidRPr="007A438E">
              <w:rPr>
                <w:color w:val="000000"/>
                <w:sz w:val="20"/>
                <w:szCs w:val="20"/>
              </w:rPr>
              <w:t>1,438</w:t>
            </w:r>
          </w:p>
        </w:tc>
        <w:tc>
          <w:tcPr>
            <w:tcW w:w="1424" w:type="dxa"/>
            <w:gridSpan w:val="2"/>
            <w:tcMar>
              <w:left w:w="115" w:type="dxa"/>
              <w:right w:w="173" w:type="dxa"/>
            </w:tcMar>
          </w:tcPr>
          <w:p w14:paraId="5C23E2DC" w14:textId="77777777" w:rsidR="00F010CC" w:rsidRPr="007A438E" w:rsidRDefault="00F010CC" w:rsidP="00F010CC">
            <w:pPr>
              <w:jc w:val="right"/>
              <w:rPr>
                <w:color w:val="000000"/>
                <w:sz w:val="20"/>
                <w:szCs w:val="20"/>
              </w:rPr>
            </w:pPr>
            <w:r w:rsidRPr="007A438E">
              <w:rPr>
                <w:color w:val="000000"/>
                <w:sz w:val="20"/>
                <w:szCs w:val="20"/>
              </w:rPr>
              <w:t>45 in 2020</w:t>
            </w:r>
          </w:p>
        </w:tc>
      </w:tr>
      <w:tr w:rsidR="00F010CC" w:rsidRPr="007A438E" w14:paraId="72EBFA3C" w14:textId="77777777" w:rsidTr="00F010CC">
        <w:tc>
          <w:tcPr>
            <w:tcW w:w="1838" w:type="dxa"/>
          </w:tcPr>
          <w:p w14:paraId="3C6B230C" w14:textId="77777777" w:rsidR="00F010CC" w:rsidRPr="007A438E" w:rsidRDefault="00F010CC" w:rsidP="00F010CC">
            <w:pPr>
              <w:rPr>
                <w:b/>
                <w:sz w:val="20"/>
                <w:szCs w:val="20"/>
              </w:rPr>
            </w:pPr>
            <w:r w:rsidRPr="007A438E">
              <w:rPr>
                <w:sz w:val="20"/>
                <w:szCs w:val="20"/>
              </w:rPr>
              <w:t>Solvent</w:t>
            </w:r>
          </w:p>
        </w:tc>
        <w:tc>
          <w:tcPr>
            <w:tcW w:w="1015" w:type="dxa"/>
            <w:tcMar>
              <w:left w:w="0" w:type="dxa"/>
              <w:right w:w="173" w:type="dxa"/>
            </w:tcMar>
          </w:tcPr>
          <w:p w14:paraId="752C4E82" w14:textId="77777777" w:rsidR="00F010CC" w:rsidRPr="007A438E" w:rsidRDefault="00F010CC" w:rsidP="00F010CC">
            <w:pPr>
              <w:jc w:val="right"/>
              <w:rPr>
                <w:sz w:val="20"/>
                <w:szCs w:val="20"/>
              </w:rPr>
            </w:pPr>
            <w:r w:rsidRPr="007A438E">
              <w:rPr>
                <w:sz w:val="20"/>
                <w:szCs w:val="20"/>
              </w:rPr>
              <w:t>59.8</w:t>
            </w:r>
          </w:p>
        </w:tc>
        <w:tc>
          <w:tcPr>
            <w:tcW w:w="970" w:type="dxa"/>
            <w:gridSpan w:val="2"/>
            <w:tcMar>
              <w:left w:w="0" w:type="dxa"/>
              <w:right w:w="173" w:type="dxa"/>
            </w:tcMar>
          </w:tcPr>
          <w:p w14:paraId="3FCCD88C" w14:textId="77777777" w:rsidR="00F010CC" w:rsidRPr="007A438E" w:rsidRDefault="00F010CC" w:rsidP="00F010CC">
            <w:pPr>
              <w:jc w:val="right"/>
              <w:rPr>
                <w:sz w:val="20"/>
                <w:szCs w:val="20"/>
              </w:rPr>
            </w:pPr>
            <w:r w:rsidRPr="007A438E">
              <w:rPr>
                <w:sz w:val="20"/>
                <w:szCs w:val="20"/>
              </w:rPr>
              <w:t>74.2</w:t>
            </w:r>
          </w:p>
        </w:tc>
        <w:tc>
          <w:tcPr>
            <w:tcW w:w="1134" w:type="dxa"/>
            <w:gridSpan w:val="2"/>
            <w:tcMar>
              <w:left w:w="0" w:type="dxa"/>
              <w:right w:w="173" w:type="dxa"/>
            </w:tcMar>
          </w:tcPr>
          <w:p w14:paraId="309C4E7F" w14:textId="77777777" w:rsidR="00F010CC" w:rsidRPr="007A438E" w:rsidRDefault="00F010CC" w:rsidP="00F010CC">
            <w:pPr>
              <w:jc w:val="right"/>
              <w:rPr>
                <w:sz w:val="20"/>
                <w:szCs w:val="20"/>
              </w:rPr>
            </w:pPr>
            <w:r w:rsidRPr="007A438E">
              <w:rPr>
                <w:sz w:val="20"/>
                <w:szCs w:val="20"/>
              </w:rPr>
              <w:t>172.9</w:t>
            </w:r>
          </w:p>
        </w:tc>
        <w:tc>
          <w:tcPr>
            <w:tcW w:w="992" w:type="dxa"/>
            <w:gridSpan w:val="2"/>
            <w:tcMar>
              <w:left w:w="0" w:type="dxa"/>
              <w:right w:w="173" w:type="dxa"/>
            </w:tcMar>
          </w:tcPr>
          <w:p w14:paraId="777C3D98" w14:textId="77777777" w:rsidR="00F010CC" w:rsidRPr="007A438E" w:rsidRDefault="00F010CC" w:rsidP="00F010CC">
            <w:pPr>
              <w:jc w:val="right"/>
              <w:rPr>
                <w:sz w:val="20"/>
                <w:szCs w:val="20"/>
              </w:rPr>
            </w:pPr>
            <w:r w:rsidRPr="007A438E">
              <w:rPr>
                <w:sz w:val="20"/>
                <w:szCs w:val="20"/>
              </w:rPr>
              <w:t>93.3</w:t>
            </w:r>
          </w:p>
        </w:tc>
        <w:tc>
          <w:tcPr>
            <w:tcW w:w="992" w:type="dxa"/>
            <w:gridSpan w:val="2"/>
            <w:tcMar>
              <w:left w:w="0" w:type="dxa"/>
              <w:right w:w="173" w:type="dxa"/>
            </w:tcMar>
          </w:tcPr>
          <w:p w14:paraId="7453D9CA" w14:textId="77777777" w:rsidR="00F010CC" w:rsidRPr="007A438E" w:rsidRDefault="00F010CC" w:rsidP="00F010CC">
            <w:pPr>
              <w:jc w:val="right"/>
              <w:rPr>
                <w:sz w:val="20"/>
                <w:szCs w:val="20"/>
              </w:rPr>
            </w:pPr>
            <w:r w:rsidRPr="007A438E">
              <w:rPr>
                <w:sz w:val="20"/>
                <w:szCs w:val="20"/>
              </w:rPr>
              <w:t>55.0</w:t>
            </w:r>
          </w:p>
        </w:tc>
        <w:tc>
          <w:tcPr>
            <w:tcW w:w="992" w:type="dxa"/>
            <w:gridSpan w:val="2"/>
            <w:tcMar>
              <w:left w:w="0" w:type="dxa"/>
              <w:right w:w="173" w:type="dxa"/>
            </w:tcMar>
          </w:tcPr>
          <w:p w14:paraId="4FD71809" w14:textId="77777777" w:rsidR="00F010CC" w:rsidRPr="007A438E" w:rsidRDefault="00F010CC" w:rsidP="00F010CC">
            <w:pPr>
              <w:jc w:val="right"/>
              <w:rPr>
                <w:sz w:val="20"/>
                <w:szCs w:val="20"/>
              </w:rPr>
            </w:pPr>
            <w:r w:rsidRPr="007A438E">
              <w:rPr>
                <w:color w:val="000000"/>
                <w:sz w:val="20"/>
                <w:szCs w:val="20"/>
              </w:rPr>
              <w:t>455.2</w:t>
            </w:r>
          </w:p>
        </w:tc>
        <w:tc>
          <w:tcPr>
            <w:tcW w:w="1424" w:type="dxa"/>
            <w:gridSpan w:val="2"/>
            <w:tcMar>
              <w:left w:w="115" w:type="dxa"/>
              <w:right w:w="173" w:type="dxa"/>
            </w:tcMar>
          </w:tcPr>
          <w:p w14:paraId="09C202A4" w14:textId="77777777" w:rsidR="00F010CC" w:rsidRPr="007A438E" w:rsidRDefault="00F010CC" w:rsidP="00F010CC">
            <w:pPr>
              <w:jc w:val="right"/>
              <w:rPr>
                <w:color w:val="000000"/>
                <w:sz w:val="20"/>
                <w:szCs w:val="20"/>
              </w:rPr>
            </w:pPr>
            <w:r w:rsidRPr="007A438E">
              <w:rPr>
                <w:color w:val="000000"/>
                <w:sz w:val="20"/>
                <w:szCs w:val="20"/>
              </w:rPr>
              <w:t>100 in 2026</w:t>
            </w:r>
          </w:p>
        </w:tc>
      </w:tr>
      <w:tr w:rsidR="00F010CC" w:rsidRPr="007A438E" w14:paraId="37484EC8" w14:textId="77777777" w:rsidTr="00F010CC">
        <w:tc>
          <w:tcPr>
            <w:tcW w:w="1838" w:type="dxa"/>
            <w:tcBorders>
              <w:bottom w:val="single" w:sz="4" w:space="0" w:color="auto"/>
            </w:tcBorders>
            <w:vAlign w:val="center"/>
          </w:tcPr>
          <w:p w14:paraId="61EBB386" w14:textId="77777777" w:rsidR="00F010CC" w:rsidRPr="007A438E" w:rsidRDefault="00F010CC" w:rsidP="00F010CC">
            <w:pPr>
              <w:jc w:val="left"/>
              <w:rPr>
                <w:b/>
                <w:sz w:val="20"/>
                <w:szCs w:val="20"/>
              </w:rPr>
            </w:pPr>
            <w:r w:rsidRPr="007A438E">
              <w:rPr>
                <w:sz w:val="20"/>
                <w:szCs w:val="20"/>
              </w:rPr>
              <w:t>Servicing and enabling component</w:t>
            </w:r>
          </w:p>
        </w:tc>
        <w:tc>
          <w:tcPr>
            <w:tcW w:w="1985" w:type="dxa"/>
            <w:gridSpan w:val="3"/>
            <w:tcBorders>
              <w:bottom w:val="single" w:sz="4" w:space="0" w:color="auto"/>
            </w:tcBorders>
            <w:tcMar>
              <w:left w:w="0" w:type="dxa"/>
              <w:right w:w="173" w:type="dxa"/>
            </w:tcMar>
          </w:tcPr>
          <w:p w14:paraId="2A5312E4" w14:textId="77777777" w:rsidR="00F010CC" w:rsidRPr="007A438E" w:rsidRDefault="00F010CC" w:rsidP="00F010CC">
            <w:pPr>
              <w:jc w:val="right"/>
              <w:rPr>
                <w:sz w:val="20"/>
                <w:szCs w:val="20"/>
              </w:rPr>
            </w:pPr>
            <w:r w:rsidRPr="007A438E">
              <w:rPr>
                <w:sz w:val="20"/>
                <w:szCs w:val="20"/>
              </w:rPr>
              <w:t>734.0</w:t>
            </w:r>
          </w:p>
        </w:tc>
        <w:tc>
          <w:tcPr>
            <w:tcW w:w="1134" w:type="dxa"/>
            <w:gridSpan w:val="2"/>
            <w:tcBorders>
              <w:bottom w:val="single" w:sz="4" w:space="0" w:color="auto"/>
            </w:tcBorders>
            <w:tcMar>
              <w:left w:w="0" w:type="dxa"/>
              <w:right w:w="173" w:type="dxa"/>
            </w:tcMar>
          </w:tcPr>
          <w:p w14:paraId="50088E4B" w14:textId="77777777" w:rsidR="00F010CC" w:rsidRPr="007A438E" w:rsidRDefault="00F010CC" w:rsidP="00F010CC">
            <w:pPr>
              <w:jc w:val="right"/>
              <w:rPr>
                <w:sz w:val="20"/>
                <w:szCs w:val="20"/>
              </w:rPr>
            </w:pPr>
            <w:r w:rsidRPr="007A438E">
              <w:rPr>
                <w:sz w:val="20"/>
                <w:szCs w:val="20"/>
              </w:rPr>
              <w:t>n/a</w:t>
            </w:r>
          </w:p>
        </w:tc>
        <w:tc>
          <w:tcPr>
            <w:tcW w:w="992" w:type="dxa"/>
            <w:gridSpan w:val="2"/>
            <w:tcBorders>
              <w:bottom w:val="single" w:sz="4" w:space="0" w:color="auto"/>
            </w:tcBorders>
            <w:tcMar>
              <w:left w:w="0" w:type="dxa"/>
              <w:right w:w="173" w:type="dxa"/>
            </w:tcMar>
          </w:tcPr>
          <w:p w14:paraId="7347A870" w14:textId="77777777" w:rsidR="00F010CC" w:rsidRPr="007A438E" w:rsidRDefault="00F010CC" w:rsidP="00F010CC">
            <w:pPr>
              <w:jc w:val="right"/>
              <w:rPr>
                <w:sz w:val="20"/>
                <w:szCs w:val="20"/>
              </w:rPr>
            </w:pPr>
            <w:r w:rsidRPr="007A438E">
              <w:rPr>
                <w:sz w:val="20"/>
                <w:szCs w:val="20"/>
              </w:rPr>
              <w:t>n/a</w:t>
            </w:r>
          </w:p>
        </w:tc>
        <w:tc>
          <w:tcPr>
            <w:tcW w:w="992" w:type="dxa"/>
            <w:gridSpan w:val="2"/>
            <w:tcBorders>
              <w:bottom w:val="single" w:sz="4" w:space="0" w:color="auto"/>
            </w:tcBorders>
            <w:tcMar>
              <w:left w:w="0" w:type="dxa"/>
              <w:right w:w="173" w:type="dxa"/>
            </w:tcMar>
          </w:tcPr>
          <w:p w14:paraId="1F15BEAF" w14:textId="77777777" w:rsidR="00F010CC" w:rsidRPr="007A438E" w:rsidRDefault="00F010CC" w:rsidP="00F010CC">
            <w:pPr>
              <w:jc w:val="right"/>
              <w:rPr>
                <w:sz w:val="20"/>
                <w:szCs w:val="20"/>
              </w:rPr>
            </w:pPr>
            <w:r w:rsidRPr="007A438E">
              <w:rPr>
                <w:sz w:val="20"/>
                <w:szCs w:val="20"/>
              </w:rPr>
              <w:t>n/a</w:t>
            </w:r>
          </w:p>
        </w:tc>
        <w:tc>
          <w:tcPr>
            <w:tcW w:w="992" w:type="dxa"/>
            <w:gridSpan w:val="2"/>
            <w:tcBorders>
              <w:bottom w:val="single" w:sz="4" w:space="0" w:color="auto"/>
            </w:tcBorders>
            <w:tcMar>
              <w:left w:w="0" w:type="dxa"/>
              <w:right w:w="173" w:type="dxa"/>
            </w:tcMar>
          </w:tcPr>
          <w:p w14:paraId="20410BEE" w14:textId="77777777" w:rsidR="00F010CC" w:rsidRPr="007A438E" w:rsidRDefault="00F010CC" w:rsidP="00F010CC">
            <w:pPr>
              <w:jc w:val="right"/>
              <w:rPr>
                <w:sz w:val="20"/>
                <w:szCs w:val="20"/>
              </w:rPr>
            </w:pPr>
            <w:r w:rsidRPr="007A438E">
              <w:rPr>
                <w:color w:val="000000"/>
                <w:sz w:val="20"/>
                <w:szCs w:val="20"/>
              </w:rPr>
              <w:t>734.0</w:t>
            </w:r>
          </w:p>
        </w:tc>
        <w:tc>
          <w:tcPr>
            <w:tcW w:w="1424" w:type="dxa"/>
            <w:gridSpan w:val="2"/>
            <w:tcBorders>
              <w:bottom w:val="single" w:sz="4" w:space="0" w:color="auto"/>
            </w:tcBorders>
            <w:tcMar>
              <w:left w:w="115" w:type="dxa"/>
              <w:right w:w="173" w:type="dxa"/>
            </w:tcMar>
          </w:tcPr>
          <w:p w14:paraId="7A736074" w14:textId="77777777" w:rsidR="00F010CC" w:rsidRPr="007A438E" w:rsidRDefault="00F010CC" w:rsidP="00F010CC">
            <w:pPr>
              <w:jc w:val="right"/>
              <w:rPr>
                <w:color w:val="000000"/>
                <w:sz w:val="20"/>
                <w:szCs w:val="20"/>
              </w:rPr>
            </w:pPr>
            <w:r w:rsidRPr="007A438E">
              <w:rPr>
                <w:color w:val="000000"/>
                <w:sz w:val="20"/>
                <w:szCs w:val="20"/>
              </w:rPr>
              <w:t>n/a</w:t>
            </w:r>
          </w:p>
        </w:tc>
      </w:tr>
      <w:tr w:rsidR="00F010CC" w:rsidRPr="007A438E" w14:paraId="2079563C" w14:textId="77777777" w:rsidTr="00F010CC">
        <w:trPr>
          <w:trHeight w:val="217"/>
        </w:trPr>
        <w:tc>
          <w:tcPr>
            <w:tcW w:w="1838" w:type="dxa"/>
            <w:tcBorders>
              <w:bottom w:val="single" w:sz="4" w:space="0" w:color="auto"/>
            </w:tcBorders>
            <w:vAlign w:val="center"/>
          </w:tcPr>
          <w:p w14:paraId="6C03263F" w14:textId="77777777" w:rsidR="00F010CC" w:rsidRPr="007A438E" w:rsidRDefault="00F010CC" w:rsidP="00F010CC">
            <w:pPr>
              <w:jc w:val="left"/>
              <w:rPr>
                <w:b/>
                <w:sz w:val="20"/>
                <w:szCs w:val="20"/>
              </w:rPr>
            </w:pPr>
            <w:r w:rsidRPr="007A438E">
              <w:rPr>
                <w:b/>
                <w:sz w:val="20"/>
                <w:szCs w:val="20"/>
              </w:rPr>
              <w:t>Total</w:t>
            </w:r>
          </w:p>
        </w:tc>
        <w:tc>
          <w:tcPr>
            <w:tcW w:w="1015" w:type="dxa"/>
            <w:tcBorders>
              <w:bottom w:val="single" w:sz="4" w:space="0" w:color="auto"/>
            </w:tcBorders>
            <w:vAlign w:val="center"/>
          </w:tcPr>
          <w:p w14:paraId="4FDF25B0" w14:textId="77777777" w:rsidR="00F010CC" w:rsidRPr="007A438E" w:rsidRDefault="00F010CC" w:rsidP="00F010CC">
            <w:pPr>
              <w:jc w:val="right"/>
              <w:rPr>
                <w:b/>
                <w:sz w:val="20"/>
                <w:szCs w:val="20"/>
              </w:rPr>
            </w:pPr>
            <w:r w:rsidRPr="007A438E">
              <w:rPr>
                <w:b/>
                <w:bCs/>
                <w:color w:val="000000"/>
                <w:sz w:val="20"/>
                <w:szCs w:val="20"/>
              </w:rPr>
              <w:t>1,930.7</w:t>
            </w:r>
          </w:p>
        </w:tc>
        <w:tc>
          <w:tcPr>
            <w:tcW w:w="970" w:type="dxa"/>
            <w:gridSpan w:val="2"/>
            <w:tcBorders>
              <w:bottom w:val="single" w:sz="4" w:space="0" w:color="auto"/>
            </w:tcBorders>
            <w:vAlign w:val="center"/>
          </w:tcPr>
          <w:p w14:paraId="3EB5B2DF" w14:textId="77777777" w:rsidR="00F010CC" w:rsidRPr="007A438E" w:rsidRDefault="00F010CC" w:rsidP="00F010CC">
            <w:pPr>
              <w:jc w:val="right"/>
              <w:rPr>
                <w:b/>
                <w:sz w:val="20"/>
                <w:szCs w:val="20"/>
              </w:rPr>
            </w:pPr>
            <w:r w:rsidRPr="007A438E">
              <w:rPr>
                <w:b/>
                <w:bCs/>
                <w:color w:val="000000"/>
                <w:sz w:val="20"/>
                <w:szCs w:val="20"/>
              </w:rPr>
              <w:t>3,300.8</w:t>
            </w:r>
          </w:p>
        </w:tc>
        <w:tc>
          <w:tcPr>
            <w:tcW w:w="1134" w:type="dxa"/>
            <w:gridSpan w:val="2"/>
            <w:tcBorders>
              <w:bottom w:val="single" w:sz="4" w:space="0" w:color="auto"/>
            </w:tcBorders>
            <w:vAlign w:val="center"/>
          </w:tcPr>
          <w:p w14:paraId="5B9BD7FF" w14:textId="77777777" w:rsidR="00F010CC" w:rsidRPr="007A438E" w:rsidRDefault="00F010CC" w:rsidP="00F010CC">
            <w:pPr>
              <w:jc w:val="right"/>
              <w:rPr>
                <w:b/>
                <w:sz w:val="20"/>
                <w:szCs w:val="20"/>
              </w:rPr>
            </w:pPr>
            <w:r w:rsidRPr="007A438E">
              <w:rPr>
                <w:b/>
                <w:bCs/>
                <w:color w:val="000000"/>
                <w:sz w:val="20"/>
                <w:szCs w:val="20"/>
              </w:rPr>
              <w:t>2,695.2</w:t>
            </w:r>
          </w:p>
        </w:tc>
        <w:tc>
          <w:tcPr>
            <w:tcW w:w="992" w:type="dxa"/>
            <w:gridSpan w:val="2"/>
            <w:tcBorders>
              <w:bottom w:val="single" w:sz="4" w:space="0" w:color="auto"/>
            </w:tcBorders>
            <w:vAlign w:val="center"/>
          </w:tcPr>
          <w:p w14:paraId="04BA3A51" w14:textId="77777777" w:rsidR="00F010CC" w:rsidRPr="007A438E" w:rsidRDefault="00F010CC" w:rsidP="00F010CC">
            <w:pPr>
              <w:jc w:val="right"/>
              <w:rPr>
                <w:b/>
                <w:sz w:val="20"/>
                <w:szCs w:val="20"/>
              </w:rPr>
            </w:pPr>
            <w:r w:rsidRPr="007A438E">
              <w:rPr>
                <w:b/>
                <w:bCs/>
                <w:color w:val="000000"/>
                <w:sz w:val="20"/>
                <w:szCs w:val="20"/>
              </w:rPr>
              <w:t>1,438.7</w:t>
            </w:r>
          </w:p>
        </w:tc>
        <w:tc>
          <w:tcPr>
            <w:tcW w:w="992" w:type="dxa"/>
            <w:gridSpan w:val="2"/>
            <w:tcBorders>
              <w:bottom w:val="single" w:sz="4" w:space="0" w:color="auto"/>
            </w:tcBorders>
            <w:vAlign w:val="center"/>
          </w:tcPr>
          <w:p w14:paraId="775BDF62" w14:textId="77777777" w:rsidR="00F010CC" w:rsidRPr="007A438E" w:rsidRDefault="00F010CC" w:rsidP="00F010CC">
            <w:pPr>
              <w:jc w:val="right"/>
              <w:rPr>
                <w:b/>
                <w:sz w:val="20"/>
                <w:szCs w:val="20"/>
              </w:rPr>
            </w:pPr>
            <w:r w:rsidRPr="007A438E">
              <w:rPr>
                <w:b/>
                <w:bCs/>
                <w:color w:val="000000"/>
                <w:sz w:val="20"/>
                <w:szCs w:val="20"/>
              </w:rPr>
              <w:t>550.0</w:t>
            </w:r>
          </w:p>
        </w:tc>
        <w:tc>
          <w:tcPr>
            <w:tcW w:w="992" w:type="dxa"/>
            <w:gridSpan w:val="2"/>
            <w:tcBorders>
              <w:bottom w:val="single" w:sz="4" w:space="0" w:color="auto"/>
            </w:tcBorders>
            <w:vAlign w:val="center"/>
          </w:tcPr>
          <w:p w14:paraId="1A95A804" w14:textId="77777777" w:rsidR="00F010CC" w:rsidRPr="007A438E" w:rsidRDefault="00F010CC" w:rsidP="00F010CC">
            <w:pPr>
              <w:jc w:val="right"/>
              <w:rPr>
                <w:b/>
                <w:sz w:val="20"/>
                <w:szCs w:val="20"/>
              </w:rPr>
            </w:pPr>
            <w:r w:rsidRPr="007A438E">
              <w:rPr>
                <w:b/>
                <w:color w:val="000000"/>
                <w:sz w:val="20"/>
                <w:szCs w:val="20"/>
              </w:rPr>
              <w:t>9,915.4</w:t>
            </w:r>
          </w:p>
        </w:tc>
        <w:tc>
          <w:tcPr>
            <w:tcW w:w="1424" w:type="dxa"/>
            <w:gridSpan w:val="2"/>
            <w:tcBorders>
              <w:bottom w:val="single" w:sz="4" w:space="0" w:color="auto"/>
            </w:tcBorders>
            <w:vAlign w:val="center"/>
          </w:tcPr>
          <w:p w14:paraId="7A5B6D34" w14:textId="77777777" w:rsidR="00F010CC" w:rsidRPr="007A438E" w:rsidRDefault="00F010CC" w:rsidP="00F010CC">
            <w:pPr>
              <w:jc w:val="right"/>
              <w:rPr>
                <w:b/>
                <w:color w:val="000000"/>
                <w:sz w:val="20"/>
                <w:szCs w:val="20"/>
              </w:rPr>
            </w:pPr>
          </w:p>
        </w:tc>
      </w:tr>
    </w:tbl>
    <w:p w14:paraId="69EDF677" w14:textId="77777777" w:rsidR="00F010CC" w:rsidRPr="003E6E60" w:rsidRDefault="00F010CC" w:rsidP="00F010CC">
      <w:pPr>
        <w:rPr>
          <w:color w:val="000000"/>
          <w:sz w:val="18"/>
          <w:szCs w:val="18"/>
        </w:rPr>
      </w:pPr>
      <w:r w:rsidRPr="003E6E60">
        <w:rPr>
          <w:color w:val="000000"/>
          <w:sz w:val="18"/>
          <w:szCs w:val="18"/>
        </w:rPr>
        <w:t>* XPS = extruded polystyrene; PU = polyurethane; ICR = industrial and commercial refrigeration and air-conditioning; RAC = room air</w:t>
      </w:r>
      <w:r w:rsidRPr="003E6E60">
        <w:rPr>
          <w:color w:val="000000"/>
          <w:sz w:val="18"/>
          <w:szCs w:val="18"/>
        </w:rPr>
        <w:noBreakHyphen/>
        <w:t>conditioning manufacturing and heat pump water heaters.</w:t>
      </w:r>
    </w:p>
    <w:p w14:paraId="691515AF" w14:textId="73FB99EA" w:rsidR="00F010CC" w:rsidRPr="003E6E60" w:rsidRDefault="00F010CC" w:rsidP="00F010CC">
      <w:pPr>
        <w:rPr>
          <w:sz w:val="18"/>
          <w:szCs w:val="18"/>
        </w:rPr>
      </w:pPr>
      <w:r w:rsidRPr="003E6E60">
        <w:rPr>
          <w:color w:val="000000"/>
          <w:sz w:val="18"/>
          <w:szCs w:val="18"/>
        </w:rPr>
        <w:t>** National maximum allowable consumption for 2020 only; for the 2021-2026 period, it was expected to be determined at the time of submission of s</w:t>
      </w:r>
      <w:r w:rsidR="0017738E">
        <w:rPr>
          <w:color w:val="000000"/>
          <w:sz w:val="18"/>
          <w:szCs w:val="18"/>
        </w:rPr>
        <w:t>tage I</w:t>
      </w:r>
      <w:r w:rsidRPr="003E6E60">
        <w:rPr>
          <w:color w:val="000000"/>
          <w:sz w:val="18"/>
          <w:szCs w:val="18"/>
        </w:rPr>
        <w:t>II of the HPMP.</w:t>
      </w:r>
    </w:p>
    <w:p w14:paraId="68EDCE56" w14:textId="77777777" w:rsidR="00F010CC" w:rsidRPr="005C0895" w:rsidRDefault="00F010CC" w:rsidP="00F010CC"/>
    <w:p w14:paraId="0611AB70" w14:textId="410A7905" w:rsidR="00F010CC" w:rsidRPr="005C0895" w:rsidRDefault="0027468A" w:rsidP="00725E30">
      <w:pPr>
        <w:pStyle w:val="Heading1"/>
      </w:pPr>
      <w:r>
        <w:t>At the 80</w:t>
      </w:r>
      <w:r w:rsidRPr="0027468A">
        <w:rPr>
          <w:vertAlign w:val="superscript"/>
        </w:rPr>
        <w:t>th</w:t>
      </w:r>
      <w:r>
        <w:t xml:space="preserve"> and 81</w:t>
      </w:r>
      <w:r w:rsidRPr="0027468A">
        <w:rPr>
          <w:vertAlign w:val="superscript"/>
        </w:rPr>
        <w:t>st</w:t>
      </w:r>
      <w:r>
        <w:t xml:space="preserve"> meetings, the Executive Committee approved the second tranches for all sector plans except for the PU foam sector plan. </w:t>
      </w:r>
      <w:r w:rsidR="00F010CC" w:rsidRPr="005C0895">
        <w:t>At the 82</w:t>
      </w:r>
      <w:r w:rsidR="00F010CC" w:rsidRPr="0027468A">
        <w:rPr>
          <w:vertAlign w:val="superscript"/>
        </w:rPr>
        <w:t>nd</w:t>
      </w:r>
      <w:r w:rsidR="00F010CC" w:rsidRPr="005C0895">
        <w:t xml:space="preserve"> and 83</w:t>
      </w:r>
      <w:r w:rsidR="00F010CC" w:rsidRPr="0027468A">
        <w:rPr>
          <w:vertAlign w:val="superscript"/>
        </w:rPr>
        <w:t>rd</w:t>
      </w:r>
      <w:r w:rsidR="00F010CC" w:rsidRPr="005C0895">
        <w:t xml:space="preserve"> meetings, on behalf of the Government of China, UNDP, UNEP, UNIDO, the World Bank and the Governments of Germany and Japan submitted requests for the third tranches of the XPS foam (US $8,000,000), ICR (US $12,000,000), and solvent (US $5,549,492) sector plans, and the refrigeration </w:t>
      </w:r>
      <w:r w:rsidR="00F010CC" w:rsidRPr="004A3C95">
        <w:t>and air-conditioning servicing</w:t>
      </w:r>
      <w:r w:rsidR="00F010CC" w:rsidRPr="005C0895">
        <w:t xml:space="preserve"> sector and enabling programme (US $3,850,000); and for the second tranche of the PU foam (US $10,600,000) sector plan.</w:t>
      </w:r>
      <w:r w:rsidR="00F010CC">
        <w:t xml:space="preserve"> The Executive Committee postponed the consideration of these tranches to the 84</w:t>
      </w:r>
      <w:r w:rsidR="00F010CC" w:rsidRPr="0027468A">
        <w:rPr>
          <w:vertAlign w:val="superscript"/>
        </w:rPr>
        <w:t>th</w:t>
      </w:r>
      <w:r w:rsidR="00F010CC">
        <w:t xml:space="preserve"> meeting.</w:t>
      </w:r>
      <w:r w:rsidR="00F010CC" w:rsidRPr="005C0895">
        <w:t xml:space="preserve"> Details on the consideration of these funding tranches and decisions taken by the Executive Committee are included in Annex I to the present document.</w:t>
      </w:r>
    </w:p>
    <w:p w14:paraId="6EEA9444" w14:textId="192A834F" w:rsidR="00F010CC" w:rsidRDefault="00F010CC" w:rsidP="00BA7D94">
      <w:pPr>
        <w:pStyle w:val="Heading1"/>
        <w:widowControl w:val="0"/>
      </w:pPr>
      <w:r>
        <w:t>A</w:t>
      </w:r>
      <w:r w:rsidRPr="005C0895">
        <w:t>t the 84</w:t>
      </w:r>
      <w:r w:rsidRPr="005C0895">
        <w:rPr>
          <w:vertAlign w:val="superscript"/>
        </w:rPr>
        <w:t>th </w:t>
      </w:r>
      <w:r w:rsidRPr="005C0895">
        <w:t xml:space="preserve">meeting, upon consideration of the funding tranche requests of sector plans </w:t>
      </w:r>
      <w:r>
        <w:t>for</w:t>
      </w:r>
      <w:r w:rsidRPr="005C0895">
        <w:t xml:space="preserve"> s</w:t>
      </w:r>
      <w:r w:rsidR="0017738E">
        <w:t>tage I</w:t>
      </w:r>
      <w:r w:rsidRPr="005C0895">
        <w:t xml:space="preserve">I of the HPMP that were submitted by relevant bilateral and implementing agencies on behalf of the </w:t>
      </w:r>
      <w:r w:rsidRPr="005C0895">
        <w:lastRenderedPageBreak/>
        <w:t>Government of China, the Executive Committee decided</w:t>
      </w:r>
      <w:r>
        <w:t xml:space="preserve">, </w:t>
      </w:r>
      <w:r>
        <w:rPr>
          <w:i/>
        </w:rPr>
        <w:t xml:space="preserve">inter </w:t>
      </w:r>
      <w:r w:rsidRPr="00C65CCF">
        <w:rPr>
          <w:i/>
        </w:rPr>
        <w:t>alia</w:t>
      </w:r>
      <w:r>
        <w:t xml:space="preserve"> </w:t>
      </w:r>
      <w:r w:rsidRPr="005C0895">
        <w:t>(decision 84/69):</w:t>
      </w:r>
    </w:p>
    <w:p w14:paraId="3846F7D4" w14:textId="4995E39D" w:rsidR="00F010CC" w:rsidRDefault="00F010CC" w:rsidP="00332249">
      <w:pPr>
        <w:pStyle w:val="Heading2"/>
      </w:pPr>
      <w:r>
        <w:t>With regard to s</w:t>
      </w:r>
      <w:r w:rsidR="0017738E">
        <w:t>tage I</w:t>
      </w:r>
      <w:r>
        <w:t>I of the HCFC phase-out management plan (HPMP) for China approved at the 77</w:t>
      </w:r>
      <w:r w:rsidRPr="00427656">
        <w:rPr>
          <w:vertAlign w:val="superscript"/>
        </w:rPr>
        <w:t>th</w:t>
      </w:r>
      <w:r>
        <w:t xml:space="preserve"> meeting:</w:t>
      </w:r>
    </w:p>
    <w:p w14:paraId="159E5510" w14:textId="2CF0BB42" w:rsidR="00F010CC" w:rsidRPr="005C0895" w:rsidRDefault="00F010CC" w:rsidP="003E6E60">
      <w:pPr>
        <w:pStyle w:val="Heading3"/>
      </w:pPr>
      <w:r w:rsidRPr="005C0895">
        <w:t>To request the relevant bilateral and implementing agencies, on behalf of the Government of China, to submit, at the 85</w:t>
      </w:r>
      <w:r w:rsidRPr="005C0895">
        <w:rPr>
          <w:vertAlign w:val="superscript"/>
        </w:rPr>
        <w:t>th</w:t>
      </w:r>
      <w:r w:rsidRPr="005C0895">
        <w:t> meeting, the 2020 funding tranche requests for the PU foam, XPS foam, ICR an</w:t>
      </w:r>
      <w:r>
        <w:t>d solvent sector plans of s</w:t>
      </w:r>
      <w:r w:rsidR="0017738E">
        <w:t>tage I</w:t>
      </w:r>
      <w:r w:rsidRPr="005C0895">
        <w:t>I of the HPMP;</w:t>
      </w:r>
    </w:p>
    <w:p w14:paraId="76320081" w14:textId="5B15B985" w:rsidR="00F010CC" w:rsidRPr="005C0895" w:rsidRDefault="00F010CC" w:rsidP="00F010CC">
      <w:pPr>
        <w:pStyle w:val="Heading3"/>
      </w:pPr>
      <w:r w:rsidRPr="005C0895">
        <w:t>To approve the revised Appendix 2-A, “The Targets and Funding</w:t>
      </w:r>
      <w:r>
        <w:t>,”</w:t>
      </w:r>
      <w:r w:rsidRPr="005C0895">
        <w:t xml:space="preserve"> of the Agreement between the Government of China and the Executive Committee for s</w:t>
      </w:r>
      <w:r w:rsidR="0017738E">
        <w:t>tage I</w:t>
      </w:r>
      <w:r w:rsidRPr="005C0895">
        <w:t>I of the HPMP approved at the 79</w:t>
      </w:r>
      <w:r w:rsidRPr="005C0895">
        <w:rPr>
          <w:vertAlign w:val="superscript"/>
        </w:rPr>
        <w:t>th</w:t>
      </w:r>
      <w:r w:rsidRPr="005C0895">
        <w:t> meeting, as contained in Annex XXII to the report of the 84</w:t>
      </w:r>
      <w:r w:rsidRPr="005C0895">
        <w:rPr>
          <w:vertAlign w:val="superscript"/>
        </w:rPr>
        <w:t>th</w:t>
      </w:r>
      <w:r w:rsidRPr="005C0895">
        <w:t> meeting (</w:t>
      </w:r>
      <w:r>
        <w:t>document </w:t>
      </w:r>
      <w:r w:rsidRPr="005C0895">
        <w:t>UNEP/OzL.Pro/ExCom/84/75), to reflect the revised maximum allowable total consumption of HCFCs in row 1.2 and the revised total funding in rows 3.1, 3.2 and 3.3 and the sector funding and support costs;</w:t>
      </w:r>
    </w:p>
    <w:p w14:paraId="774A4FD1" w14:textId="67F59D36" w:rsidR="00F010CC" w:rsidRPr="000736DB" w:rsidRDefault="00F010CC" w:rsidP="00F010CC">
      <w:pPr>
        <w:pStyle w:val="Heading3"/>
      </w:pPr>
      <w:r w:rsidRPr="000736DB">
        <w:t>To request the Government of China, through the relevant bilateral and implementing agencies, to submit, no later than eight weeks prior to the 86</w:t>
      </w:r>
      <w:r w:rsidRPr="000736DB">
        <w:rPr>
          <w:vertAlign w:val="superscript"/>
        </w:rPr>
        <w:t>th</w:t>
      </w:r>
      <w:r w:rsidRPr="000736DB">
        <w:t> meeting, a revised plan of action that included related activities and information on the technology selected, and associated funding tranches to extend through 2026 s</w:t>
      </w:r>
      <w:r w:rsidR="0017738E">
        <w:t>tage I</w:t>
      </w:r>
      <w:r w:rsidRPr="000736DB">
        <w:t>I of the RAC, ICR, and refrigeration and air-conditioning servicing sectors and enabling programme, and, for the RAC and ICR sector plans, the maximum allowable sectoral consumption levels of HCFC as described in rows 1.3.1 and 1.3.4;</w:t>
      </w:r>
    </w:p>
    <w:p w14:paraId="78E507F9" w14:textId="77777777" w:rsidR="00F010CC" w:rsidRPr="000736DB" w:rsidRDefault="00F010CC" w:rsidP="00F010CC">
      <w:pPr>
        <w:pStyle w:val="Heading3"/>
      </w:pPr>
      <w:r w:rsidRPr="000736DB">
        <w:t>Also to request the Government of China, through the relevant bilateral and implementing agencies, to submit, at the 86</w:t>
      </w:r>
      <w:r w:rsidRPr="000736DB">
        <w:rPr>
          <w:vertAlign w:val="superscript"/>
        </w:rPr>
        <w:t>th</w:t>
      </w:r>
      <w:r w:rsidRPr="000736DB">
        <w:t> meeting, figures for potential revisions to Appendix 2</w:t>
      </w:r>
      <w:r w:rsidRPr="000736DB">
        <w:noBreakHyphen/>
        <w:t xml:space="preserve">A for: </w:t>
      </w:r>
    </w:p>
    <w:p w14:paraId="056FCFD3" w14:textId="77777777" w:rsidR="00F010CC" w:rsidRPr="000736DB" w:rsidRDefault="00F010CC" w:rsidP="00F010CC">
      <w:pPr>
        <w:pStyle w:val="Header4"/>
      </w:pPr>
      <w:r w:rsidRPr="000736DB">
        <w:t>Row 1.2 specifying the maximum allowable total consumption of HCFCs in 2021</w:t>
      </w:r>
      <w:r w:rsidRPr="000736DB">
        <w:noBreakHyphen/>
        <w:t xml:space="preserve">2026 to reflect the information </w:t>
      </w:r>
      <w:r w:rsidRPr="0071570D">
        <w:t>under sub</w:t>
      </w:r>
      <w:r w:rsidRPr="0071570D">
        <w:noBreakHyphen/>
        <w:t>paragraph (a)(iii) above</w:t>
      </w:r>
      <w:r w:rsidRPr="000736DB">
        <w:t xml:space="preserve">; </w:t>
      </w:r>
    </w:p>
    <w:p w14:paraId="2D848894" w14:textId="77777777" w:rsidR="00F010CC" w:rsidRPr="0071570D" w:rsidRDefault="00F010CC" w:rsidP="00F010CC">
      <w:pPr>
        <w:pStyle w:val="Header4"/>
      </w:pPr>
      <w:r w:rsidRPr="000736DB">
        <w:t>The XPS foam, PU foam and solvent sector funding tranches for 2021</w:t>
      </w:r>
      <w:r>
        <w:noBreakHyphen/>
      </w:r>
      <w:r w:rsidRPr="000736DB">
        <w:t>2026 in rows 2.2.1 to 2.2.4, 2.3.1 to 2.3.2 and 2.6.1 to 2.6.2, respectively</w:t>
      </w:r>
      <w:r w:rsidRPr="0071570D">
        <w:t>; and</w:t>
      </w:r>
    </w:p>
    <w:p w14:paraId="50784EB6" w14:textId="77777777" w:rsidR="00F010CC" w:rsidRPr="0071570D" w:rsidRDefault="00F010CC" w:rsidP="00F010CC">
      <w:pPr>
        <w:pStyle w:val="Header4"/>
      </w:pPr>
      <w:r w:rsidRPr="0071570D">
        <w:t>Tonnages associated with lines 4.1.1 to 4.6.3 to reflect the information in sub</w:t>
      </w:r>
      <w:r w:rsidRPr="0071570D">
        <w:noBreakHyphen/>
        <w:t>paragraphs (a)(iii) above;</w:t>
      </w:r>
    </w:p>
    <w:p w14:paraId="327077C1" w14:textId="77777777" w:rsidR="00F010CC" w:rsidRPr="005C0895" w:rsidRDefault="00F010CC" w:rsidP="00F010CC">
      <w:pPr>
        <w:pStyle w:val="Heading3"/>
      </w:pPr>
      <w:r w:rsidRPr="005C0895">
        <w:t>Further to request the Government of China to update the information on necessary revisions to reflect the present decision for the approved XPS foam, PU foam and solvent sector plans;</w:t>
      </w:r>
    </w:p>
    <w:p w14:paraId="1FAF0693" w14:textId="77777777" w:rsidR="00F010CC" w:rsidRPr="0071570D" w:rsidRDefault="00F010CC" w:rsidP="00F010CC">
      <w:pPr>
        <w:pStyle w:val="Heading3"/>
      </w:pPr>
      <w:r w:rsidRPr="005C0895">
        <w:t xml:space="preserve">To approve US $1,000,000, plus agency support costs of US $120,000 for UNEP, for the refrigeration and air-conditioning servicing sector and enabling programme, consistent with the revised Appendix </w:t>
      </w:r>
      <w:r w:rsidRPr="0071570D">
        <w:t>2-A referred to in sub</w:t>
      </w:r>
      <w:r w:rsidRPr="0071570D">
        <w:noBreakHyphen/>
        <w:t>paragraph (a)(ii) above; and</w:t>
      </w:r>
    </w:p>
    <w:p w14:paraId="189BF89E" w14:textId="271896F8" w:rsidR="00F010CC" w:rsidRPr="005C0895" w:rsidRDefault="00F010CC" w:rsidP="003E6E60">
      <w:pPr>
        <w:pStyle w:val="Heading3"/>
      </w:pPr>
      <w:r w:rsidRPr="005C0895">
        <w:t>To request UNDP as the lead implementing agency of the overall s</w:t>
      </w:r>
      <w:r w:rsidR="0017738E">
        <w:t>tage I</w:t>
      </w:r>
      <w:r w:rsidRPr="005C0895">
        <w:t>I of the HPMP, on behalf of the Government of China, to submit, at the 86</w:t>
      </w:r>
      <w:r w:rsidRPr="005C0895">
        <w:rPr>
          <w:vertAlign w:val="superscript"/>
        </w:rPr>
        <w:t>th</w:t>
      </w:r>
      <w:r w:rsidRPr="005C0895">
        <w:t xml:space="preserve"> meeting, a draft revised </w:t>
      </w:r>
      <w:r w:rsidRPr="0071570D">
        <w:t xml:space="preserve">Agreement between the Government of China and the Executive </w:t>
      </w:r>
      <w:r w:rsidRPr="0071570D">
        <w:lastRenderedPageBreak/>
        <w:t>Committee reflecting only the relevant outcomes approved at the 84</w:t>
      </w:r>
      <w:r w:rsidRPr="0071570D">
        <w:rPr>
          <w:vertAlign w:val="superscript"/>
        </w:rPr>
        <w:t>th</w:t>
      </w:r>
      <w:r w:rsidRPr="0071570D">
        <w:t> meeting or those relevant to sub-paragraphs (a)(iii) and (a)(iv) above, and the</w:t>
      </w:r>
      <w:r w:rsidRPr="005C0895">
        <w:t xml:space="preserve"> revised plan of action for the RAC, ICR and refrigeration and air-conditioning servicing sectors and enabling programme also due for submission at the 86</w:t>
      </w:r>
      <w:r w:rsidRPr="005C0895">
        <w:rPr>
          <w:vertAlign w:val="superscript"/>
        </w:rPr>
        <w:t>th</w:t>
      </w:r>
      <w:r w:rsidRPr="005C0895">
        <w:t> meeting</w:t>
      </w:r>
      <w:r>
        <w:t>.</w:t>
      </w:r>
      <w:r w:rsidRPr="005C0895">
        <w:t xml:space="preserve"> </w:t>
      </w:r>
    </w:p>
    <w:p w14:paraId="329D7641" w14:textId="77777777" w:rsidR="00F010CC" w:rsidRDefault="00F010CC" w:rsidP="003E6E60">
      <w:pPr>
        <w:pStyle w:val="Heading1"/>
        <w:widowControl w:val="0"/>
      </w:pPr>
      <w:r w:rsidRPr="0026329D">
        <w:t>At the 85</w:t>
      </w:r>
      <w:r w:rsidRPr="0026329D">
        <w:rPr>
          <w:vertAlign w:val="superscript"/>
        </w:rPr>
        <w:t>th</w:t>
      </w:r>
      <w:r w:rsidRPr="0026329D">
        <w:t xml:space="preserve"> meeting, the </w:t>
      </w:r>
      <w:r>
        <w:t xml:space="preserve">Executive Committee approved </w:t>
      </w:r>
      <w:r w:rsidRPr="0026329D">
        <w:t>the third tranches of the XPS foam, ICR, an</w:t>
      </w:r>
      <w:r>
        <w:t xml:space="preserve">d solvent sector plans, and </w:t>
      </w:r>
      <w:r w:rsidRPr="0026329D">
        <w:t xml:space="preserve">the second tranche of the PU foam sector plan, that had been submitted prior to adoption of decision 84/69, but had been deferred. </w:t>
      </w:r>
    </w:p>
    <w:p w14:paraId="5DCE5F92" w14:textId="21476C9D" w:rsidR="00F010CC" w:rsidRDefault="00F010CC" w:rsidP="00F010CC">
      <w:pPr>
        <w:pStyle w:val="Heading1"/>
      </w:pPr>
      <w:r w:rsidRPr="0026329D">
        <w:t>Subsequently, at the 86</w:t>
      </w:r>
      <w:r w:rsidRPr="004E42BD">
        <w:rPr>
          <w:vertAlign w:val="superscript"/>
        </w:rPr>
        <w:t>th</w:t>
      </w:r>
      <w:r w:rsidRPr="0026329D">
        <w:t> meeting, the agencies submitted revised plans of action for the sector plans of s</w:t>
      </w:r>
      <w:r w:rsidR="0017738E">
        <w:t>tage I</w:t>
      </w:r>
      <w:r w:rsidRPr="0026329D">
        <w:t xml:space="preserve">I of the HPMP addressing all the elements of decision 84/69, including HCFC phase-out targets from 2021 to 2026, related activities, information on the technology selected, associated funding tranches, and a draft revised Agreement between the Government of China and the Executive Committee. </w:t>
      </w:r>
      <w:r>
        <w:t>Accordingly, the Executive Committee noted the revised plans of action for the sector plans of s</w:t>
      </w:r>
      <w:r w:rsidR="0017738E">
        <w:t>tage I</w:t>
      </w:r>
      <w:r>
        <w:t xml:space="preserve">I of the HPMP and approved the revised Agreement between the Government and the Executive Committee </w:t>
      </w:r>
      <w:r w:rsidRPr="008A3F75">
        <w:t>(</w:t>
      </w:r>
      <w:r>
        <w:t>decision </w:t>
      </w:r>
      <w:r w:rsidRPr="008A3F75">
        <w:t>86/34).</w:t>
      </w:r>
    </w:p>
    <w:p w14:paraId="51355A93" w14:textId="541015C5" w:rsidR="00F010CC" w:rsidRPr="009A61BC" w:rsidRDefault="00F010CC" w:rsidP="00F010CC">
      <w:pPr>
        <w:pStyle w:val="Heading1"/>
      </w:pPr>
      <w:r w:rsidRPr="005C0895">
        <w:t xml:space="preserve">The </w:t>
      </w:r>
      <w:r>
        <w:t xml:space="preserve">revised </w:t>
      </w:r>
      <w:r w:rsidRPr="005C0895">
        <w:t>HCFC consumption limits and targeted phase-out amounts associated with the six</w:t>
      </w:r>
      <w:r>
        <w:t> </w:t>
      </w:r>
      <w:r w:rsidRPr="005C0895">
        <w:t>sector plans of s</w:t>
      </w:r>
      <w:r w:rsidR="0017738E">
        <w:t>tage I</w:t>
      </w:r>
      <w:r w:rsidRPr="005C0895">
        <w:t>I f</w:t>
      </w:r>
      <w:r>
        <w:t>or</w:t>
      </w:r>
      <w:r w:rsidRPr="005C0895">
        <w:t xml:space="preserve"> the </w:t>
      </w:r>
      <w:r>
        <w:t>2016-</w:t>
      </w:r>
      <w:r w:rsidRPr="005C0895">
        <w:t>2026</w:t>
      </w:r>
      <w:r>
        <w:t xml:space="preserve"> </w:t>
      </w:r>
      <w:r w:rsidRPr="005C0895">
        <w:t xml:space="preserve">period are shown in </w:t>
      </w:r>
      <w:r w:rsidRPr="009A61BC">
        <w:t xml:space="preserve">Table 2. </w:t>
      </w:r>
    </w:p>
    <w:p w14:paraId="06E0A0E2" w14:textId="526B3D09" w:rsidR="00F010CC" w:rsidRPr="00F324B0" w:rsidRDefault="00F010CC" w:rsidP="00F010CC">
      <w:pPr>
        <w:pStyle w:val="Heading1"/>
        <w:numPr>
          <w:ilvl w:val="0"/>
          <w:numId w:val="0"/>
        </w:numPr>
        <w:spacing w:after="0"/>
      </w:pPr>
      <w:r w:rsidRPr="009A61BC">
        <w:rPr>
          <w:b/>
        </w:rPr>
        <w:t>Table 2.</w:t>
      </w:r>
      <w:r w:rsidRPr="009A61BC">
        <w:t xml:space="preserve"> </w:t>
      </w:r>
      <w:r w:rsidRPr="009A61BC">
        <w:rPr>
          <w:b/>
        </w:rPr>
        <w:t>HCFC consumption limits and phase-out by sector plans for s</w:t>
      </w:r>
      <w:r w:rsidR="0017738E" w:rsidRPr="009A61BC">
        <w:rPr>
          <w:b/>
        </w:rPr>
        <w:t>tage</w:t>
      </w:r>
      <w:r w:rsidR="0017738E">
        <w:rPr>
          <w:b/>
        </w:rPr>
        <w:t> I</w:t>
      </w:r>
      <w:r w:rsidRPr="00F324B0">
        <w:rPr>
          <w:b/>
        </w:rPr>
        <w:t xml:space="preserve">I of the HPMP for China as per the Agreement </w:t>
      </w:r>
      <w:r>
        <w:rPr>
          <w:b/>
        </w:rPr>
        <w:t xml:space="preserve">approved </w:t>
      </w:r>
      <w:r w:rsidRPr="00F324B0">
        <w:rPr>
          <w:b/>
        </w:rPr>
        <w:t>at the 86</w:t>
      </w:r>
      <w:r w:rsidRPr="00F324B0">
        <w:rPr>
          <w:b/>
          <w:vertAlign w:val="superscript"/>
        </w:rPr>
        <w:t>th</w:t>
      </w:r>
      <w:r w:rsidRPr="00F324B0">
        <w:rPr>
          <w:b/>
        </w:rPr>
        <w:t xml:space="preserve"> meeting (ODP tonnes)</w:t>
      </w:r>
    </w:p>
    <w:tbl>
      <w:tblPr>
        <w:tblStyle w:val="TableGrid"/>
        <w:tblW w:w="9357" w:type="dxa"/>
        <w:tblLayout w:type="fixed"/>
        <w:tblCellMar>
          <w:left w:w="85" w:type="dxa"/>
          <w:right w:w="85" w:type="dxa"/>
        </w:tblCellMar>
        <w:tblLook w:val="04A0" w:firstRow="1" w:lastRow="0" w:firstColumn="1" w:lastColumn="0" w:noHBand="0" w:noVBand="1"/>
      </w:tblPr>
      <w:tblGrid>
        <w:gridCol w:w="1976"/>
        <w:gridCol w:w="990"/>
        <w:gridCol w:w="60"/>
        <w:gridCol w:w="931"/>
        <w:gridCol w:w="7"/>
        <w:gridCol w:w="116"/>
        <w:gridCol w:w="873"/>
        <w:gridCol w:w="181"/>
        <w:gridCol w:w="813"/>
        <w:gridCol w:w="241"/>
        <w:gridCol w:w="752"/>
        <w:gridCol w:w="302"/>
        <w:gridCol w:w="691"/>
        <w:gridCol w:w="363"/>
        <w:gridCol w:w="1061"/>
      </w:tblGrid>
      <w:tr w:rsidR="00F010CC" w:rsidRPr="00F324B0" w14:paraId="002E36A9" w14:textId="77777777" w:rsidTr="00F010CC">
        <w:trPr>
          <w:trHeight w:val="245"/>
          <w:tblHeader/>
        </w:trPr>
        <w:tc>
          <w:tcPr>
            <w:tcW w:w="9357" w:type="dxa"/>
            <w:gridSpan w:val="15"/>
            <w:vAlign w:val="center"/>
          </w:tcPr>
          <w:p w14:paraId="7288ABA8" w14:textId="77777777" w:rsidR="00F010CC" w:rsidRPr="00F324B0" w:rsidRDefault="00F010CC" w:rsidP="00F010CC">
            <w:pPr>
              <w:jc w:val="center"/>
              <w:rPr>
                <w:b/>
                <w:sz w:val="20"/>
                <w:szCs w:val="20"/>
              </w:rPr>
            </w:pPr>
            <w:r w:rsidRPr="00F324B0">
              <w:rPr>
                <w:b/>
                <w:sz w:val="20"/>
                <w:szCs w:val="20"/>
              </w:rPr>
              <w:t>Maximum allowable consumption</w:t>
            </w:r>
          </w:p>
        </w:tc>
      </w:tr>
      <w:tr w:rsidR="00F010CC" w:rsidRPr="00F324B0" w14:paraId="7F32C488" w14:textId="77777777" w:rsidTr="00F010CC">
        <w:trPr>
          <w:tblHeader/>
        </w:trPr>
        <w:tc>
          <w:tcPr>
            <w:tcW w:w="1976" w:type="dxa"/>
            <w:vAlign w:val="center"/>
          </w:tcPr>
          <w:p w14:paraId="07F390CB" w14:textId="77777777" w:rsidR="00F010CC" w:rsidRPr="00F324B0" w:rsidRDefault="00F010CC" w:rsidP="00F010CC">
            <w:pPr>
              <w:jc w:val="center"/>
              <w:rPr>
                <w:b/>
                <w:sz w:val="20"/>
                <w:szCs w:val="20"/>
              </w:rPr>
            </w:pPr>
            <w:r w:rsidRPr="00F324B0">
              <w:rPr>
                <w:b/>
                <w:sz w:val="20"/>
                <w:szCs w:val="20"/>
              </w:rPr>
              <w:t>Sector</w:t>
            </w:r>
          </w:p>
        </w:tc>
        <w:tc>
          <w:tcPr>
            <w:tcW w:w="1050" w:type="dxa"/>
            <w:gridSpan w:val="2"/>
            <w:vAlign w:val="center"/>
          </w:tcPr>
          <w:p w14:paraId="26067359" w14:textId="77777777" w:rsidR="00F010CC" w:rsidRPr="00F324B0" w:rsidRDefault="00F010CC" w:rsidP="00F010CC">
            <w:pPr>
              <w:jc w:val="center"/>
              <w:rPr>
                <w:b/>
                <w:sz w:val="20"/>
                <w:szCs w:val="20"/>
              </w:rPr>
            </w:pPr>
            <w:r w:rsidRPr="00F324B0">
              <w:rPr>
                <w:b/>
                <w:sz w:val="20"/>
                <w:szCs w:val="20"/>
              </w:rPr>
              <w:t>2016-2017</w:t>
            </w:r>
          </w:p>
        </w:tc>
        <w:tc>
          <w:tcPr>
            <w:tcW w:w="1054" w:type="dxa"/>
            <w:gridSpan w:val="3"/>
            <w:vAlign w:val="center"/>
          </w:tcPr>
          <w:p w14:paraId="6083D6A4" w14:textId="77777777" w:rsidR="00F010CC" w:rsidRPr="00F324B0" w:rsidRDefault="00F010CC" w:rsidP="00F010CC">
            <w:pPr>
              <w:jc w:val="center"/>
              <w:rPr>
                <w:b/>
                <w:sz w:val="20"/>
                <w:szCs w:val="20"/>
              </w:rPr>
            </w:pPr>
            <w:r w:rsidRPr="00F324B0">
              <w:rPr>
                <w:b/>
                <w:sz w:val="20"/>
                <w:szCs w:val="20"/>
              </w:rPr>
              <w:t>2018-2019</w:t>
            </w:r>
          </w:p>
        </w:tc>
        <w:tc>
          <w:tcPr>
            <w:tcW w:w="1054" w:type="dxa"/>
            <w:gridSpan w:val="2"/>
            <w:vAlign w:val="center"/>
          </w:tcPr>
          <w:p w14:paraId="3CCE40CF" w14:textId="77777777" w:rsidR="00F010CC" w:rsidRPr="00F324B0" w:rsidRDefault="00F010CC" w:rsidP="00F010CC">
            <w:pPr>
              <w:jc w:val="center"/>
              <w:rPr>
                <w:b/>
                <w:sz w:val="20"/>
                <w:szCs w:val="20"/>
              </w:rPr>
            </w:pPr>
            <w:r w:rsidRPr="00F324B0">
              <w:rPr>
                <w:b/>
                <w:sz w:val="20"/>
                <w:szCs w:val="20"/>
              </w:rPr>
              <w:t>2020-2021</w:t>
            </w:r>
          </w:p>
        </w:tc>
        <w:tc>
          <w:tcPr>
            <w:tcW w:w="1054" w:type="dxa"/>
            <w:gridSpan w:val="2"/>
            <w:vAlign w:val="center"/>
          </w:tcPr>
          <w:p w14:paraId="4F9924A8" w14:textId="77777777" w:rsidR="00F010CC" w:rsidRPr="00F324B0" w:rsidRDefault="00F010CC" w:rsidP="00F010CC">
            <w:pPr>
              <w:jc w:val="center"/>
              <w:rPr>
                <w:b/>
                <w:sz w:val="20"/>
                <w:szCs w:val="20"/>
              </w:rPr>
            </w:pPr>
            <w:r w:rsidRPr="00F324B0">
              <w:rPr>
                <w:b/>
                <w:sz w:val="20"/>
                <w:szCs w:val="20"/>
              </w:rPr>
              <w:t>2022</w:t>
            </w:r>
          </w:p>
        </w:tc>
        <w:tc>
          <w:tcPr>
            <w:tcW w:w="1054" w:type="dxa"/>
            <w:gridSpan w:val="2"/>
            <w:vAlign w:val="center"/>
          </w:tcPr>
          <w:p w14:paraId="41202A9B" w14:textId="77777777" w:rsidR="00F010CC" w:rsidRPr="00F324B0" w:rsidRDefault="00F010CC" w:rsidP="00F010CC">
            <w:pPr>
              <w:jc w:val="center"/>
              <w:rPr>
                <w:b/>
                <w:sz w:val="20"/>
                <w:szCs w:val="20"/>
              </w:rPr>
            </w:pPr>
            <w:r w:rsidRPr="00F324B0">
              <w:rPr>
                <w:b/>
                <w:sz w:val="20"/>
                <w:szCs w:val="20"/>
              </w:rPr>
              <w:t>2023-2024</w:t>
            </w:r>
          </w:p>
        </w:tc>
        <w:tc>
          <w:tcPr>
            <w:tcW w:w="1054" w:type="dxa"/>
            <w:gridSpan w:val="2"/>
            <w:vAlign w:val="center"/>
          </w:tcPr>
          <w:p w14:paraId="0A0F5387" w14:textId="77777777" w:rsidR="00F010CC" w:rsidRPr="00F324B0" w:rsidRDefault="00F010CC" w:rsidP="00F010CC">
            <w:pPr>
              <w:jc w:val="center"/>
              <w:rPr>
                <w:b/>
                <w:sz w:val="20"/>
                <w:szCs w:val="20"/>
              </w:rPr>
            </w:pPr>
            <w:r w:rsidRPr="00F324B0">
              <w:rPr>
                <w:b/>
                <w:sz w:val="20"/>
                <w:szCs w:val="20"/>
              </w:rPr>
              <w:t>2025</w:t>
            </w:r>
          </w:p>
        </w:tc>
        <w:tc>
          <w:tcPr>
            <w:tcW w:w="1061" w:type="dxa"/>
            <w:vAlign w:val="center"/>
          </w:tcPr>
          <w:p w14:paraId="09042602" w14:textId="77777777" w:rsidR="00F010CC" w:rsidRPr="00F324B0" w:rsidRDefault="00F010CC" w:rsidP="00F010CC">
            <w:pPr>
              <w:jc w:val="center"/>
              <w:rPr>
                <w:b/>
                <w:sz w:val="20"/>
                <w:szCs w:val="20"/>
              </w:rPr>
            </w:pPr>
            <w:r w:rsidRPr="00F324B0">
              <w:rPr>
                <w:b/>
                <w:sz w:val="20"/>
                <w:szCs w:val="20"/>
              </w:rPr>
              <w:t>2026</w:t>
            </w:r>
          </w:p>
        </w:tc>
      </w:tr>
      <w:tr w:rsidR="00F010CC" w:rsidRPr="0027468A" w14:paraId="37CAADD1" w14:textId="77777777" w:rsidTr="0027468A">
        <w:tc>
          <w:tcPr>
            <w:tcW w:w="1976" w:type="dxa"/>
          </w:tcPr>
          <w:p w14:paraId="59AAA33F" w14:textId="77777777" w:rsidR="00F010CC" w:rsidRPr="0027468A" w:rsidRDefault="00F010CC" w:rsidP="0027468A">
            <w:pPr>
              <w:jc w:val="left"/>
              <w:rPr>
                <w:sz w:val="20"/>
                <w:szCs w:val="20"/>
              </w:rPr>
            </w:pPr>
            <w:r w:rsidRPr="0027468A">
              <w:rPr>
                <w:sz w:val="20"/>
                <w:szCs w:val="20"/>
              </w:rPr>
              <w:t>National</w:t>
            </w:r>
          </w:p>
        </w:tc>
        <w:tc>
          <w:tcPr>
            <w:tcW w:w="1050" w:type="dxa"/>
            <w:gridSpan w:val="2"/>
            <w:tcMar>
              <w:left w:w="0" w:type="dxa"/>
              <w:right w:w="173" w:type="dxa"/>
            </w:tcMar>
          </w:tcPr>
          <w:p w14:paraId="02457BE3" w14:textId="77777777" w:rsidR="00F010CC" w:rsidRPr="0027468A" w:rsidRDefault="00F010CC" w:rsidP="0027468A">
            <w:pPr>
              <w:jc w:val="right"/>
              <w:rPr>
                <w:sz w:val="20"/>
                <w:szCs w:val="20"/>
              </w:rPr>
            </w:pPr>
            <w:r w:rsidRPr="0027468A">
              <w:rPr>
                <w:sz w:val="20"/>
                <w:szCs w:val="20"/>
              </w:rPr>
              <w:t>16,978.9</w:t>
            </w:r>
          </w:p>
        </w:tc>
        <w:tc>
          <w:tcPr>
            <w:tcW w:w="1054" w:type="dxa"/>
            <w:gridSpan w:val="3"/>
            <w:tcMar>
              <w:left w:w="0" w:type="dxa"/>
              <w:right w:w="173" w:type="dxa"/>
            </w:tcMar>
          </w:tcPr>
          <w:p w14:paraId="3EAE5854" w14:textId="77777777" w:rsidR="00F010CC" w:rsidRPr="0027468A" w:rsidRDefault="00F010CC" w:rsidP="0027468A">
            <w:pPr>
              <w:jc w:val="right"/>
              <w:rPr>
                <w:sz w:val="20"/>
                <w:szCs w:val="20"/>
              </w:rPr>
            </w:pPr>
            <w:r w:rsidRPr="0027468A">
              <w:rPr>
                <w:sz w:val="20"/>
                <w:szCs w:val="20"/>
              </w:rPr>
              <w:t>15,048.1</w:t>
            </w:r>
          </w:p>
        </w:tc>
        <w:tc>
          <w:tcPr>
            <w:tcW w:w="1054" w:type="dxa"/>
            <w:gridSpan w:val="2"/>
            <w:shd w:val="clear" w:color="auto" w:fill="auto"/>
            <w:tcMar>
              <w:left w:w="0" w:type="dxa"/>
              <w:right w:w="173" w:type="dxa"/>
            </w:tcMar>
          </w:tcPr>
          <w:p w14:paraId="417F7672" w14:textId="77777777" w:rsidR="00F010CC" w:rsidRPr="0027468A" w:rsidRDefault="00F010CC" w:rsidP="0027468A">
            <w:pPr>
              <w:jc w:val="right"/>
              <w:rPr>
                <w:sz w:val="20"/>
                <w:szCs w:val="20"/>
              </w:rPr>
            </w:pPr>
            <w:r w:rsidRPr="0027468A">
              <w:rPr>
                <w:sz w:val="20"/>
                <w:szCs w:val="20"/>
              </w:rPr>
              <w:t>11,772.0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1EFBB6B" w14:textId="77777777" w:rsidR="00F010CC" w:rsidRPr="0027468A" w:rsidRDefault="00F010CC" w:rsidP="0027468A">
            <w:pPr>
              <w:jc w:val="right"/>
              <w:rPr>
                <w:sz w:val="20"/>
                <w:szCs w:val="20"/>
              </w:rPr>
            </w:pPr>
            <w:r w:rsidRPr="0027468A">
              <w:rPr>
                <w:color w:val="000000"/>
                <w:sz w:val="20"/>
                <w:szCs w:val="20"/>
              </w:rPr>
              <w:t>11,772.00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74F5E710" w14:textId="77777777" w:rsidR="00F010CC" w:rsidRPr="0027468A" w:rsidRDefault="00F010CC" w:rsidP="0027468A">
            <w:pPr>
              <w:jc w:val="right"/>
              <w:rPr>
                <w:sz w:val="20"/>
                <w:szCs w:val="20"/>
              </w:rPr>
            </w:pPr>
            <w:r w:rsidRPr="0027468A">
              <w:rPr>
                <w:color w:val="000000"/>
                <w:sz w:val="20"/>
                <w:szCs w:val="20"/>
              </w:rPr>
              <w:t>8,618.00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18AE3FEF" w14:textId="77777777" w:rsidR="00F010CC" w:rsidRPr="0027468A" w:rsidRDefault="00F010CC" w:rsidP="0027468A">
            <w:pPr>
              <w:jc w:val="right"/>
              <w:rPr>
                <w:sz w:val="20"/>
                <w:szCs w:val="20"/>
              </w:rPr>
            </w:pPr>
            <w:r w:rsidRPr="0027468A">
              <w:rPr>
                <w:color w:val="000000"/>
                <w:sz w:val="20"/>
                <w:szCs w:val="20"/>
              </w:rPr>
              <w:t>5,063.50</w:t>
            </w:r>
          </w:p>
        </w:tc>
        <w:tc>
          <w:tcPr>
            <w:tcW w:w="1061" w:type="dxa"/>
            <w:tcBorders>
              <w:top w:val="nil"/>
              <w:left w:val="nil"/>
              <w:bottom w:val="single" w:sz="4" w:space="0" w:color="auto"/>
              <w:right w:val="single" w:sz="4" w:space="0" w:color="auto"/>
            </w:tcBorders>
            <w:shd w:val="clear" w:color="auto" w:fill="auto"/>
            <w:tcMar>
              <w:left w:w="0" w:type="dxa"/>
              <w:right w:w="173" w:type="dxa"/>
            </w:tcMar>
            <w:vAlign w:val="center"/>
          </w:tcPr>
          <w:p w14:paraId="6FD775AF" w14:textId="56C5D028" w:rsidR="00F010CC" w:rsidRPr="0027468A" w:rsidRDefault="0084588C" w:rsidP="0027468A">
            <w:pPr>
              <w:jc w:val="right"/>
              <w:rPr>
                <w:sz w:val="20"/>
                <w:szCs w:val="20"/>
              </w:rPr>
            </w:pPr>
            <w:r>
              <w:rPr>
                <w:color w:val="000000"/>
                <w:sz w:val="20"/>
                <w:szCs w:val="20"/>
              </w:rPr>
              <w:t>4,513.5</w:t>
            </w:r>
          </w:p>
        </w:tc>
      </w:tr>
      <w:tr w:rsidR="00F010CC" w:rsidRPr="0027468A" w14:paraId="2128CD81" w14:textId="77777777" w:rsidTr="0027468A">
        <w:tc>
          <w:tcPr>
            <w:tcW w:w="1976" w:type="dxa"/>
          </w:tcPr>
          <w:p w14:paraId="757AEC7C" w14:textId="77777777" w:rsidR="00F010CC" w:rsidRPr="0027468A" w:rsidRDefault="00F010CC" w:rsidP="0027468A">
            <w:pPr>
              <w:jc w:val="left"/>
              <w:rPr>
                <w:sz w:val="20"/>
                <w:szCs w:val="20"/>
              </w:rPr>
            </w:pPr>
            <w:r w:rsidRPr="0027468A">
              <w:rPr>
                <w:sz w:val="20"/>
                <w:szCs w:val="20"/>
              </w:rPr>
              <w:t>XPS foam</w:t>
            </w:r>
          </w:p>
        </w:tc>
        <w:tc>
          <w:tcPr>
            <w:tcW w:w="1050" w:type="dxa"/>
            <w:gridSpan w:val="2"/>
            <w:tcMar>
              <w:left w:w="0" w:type="dxa"/>
              <w:right w:w="173" w:type="dxa"/>
            </w:tcMar>
          </w:tcPr>
          <w:p w14:paraId="07CF4EC8" w14:textId="77777777" w:rsidR="00F010CC" w:rsidRPr="0027468A" w:rsidRDefault="00F010CC" w:rsidP="0027468A">
            <w:pPr>
              <w:jc w:val="right"/>
              <w:rPr>
                <w:sz w:val="20"/>
                <w:szCs w:val="20"/>
              </w:rPr>
            </w:pPr>
            <w:r w:rsidRPr="0027468A">
              <w:rPr>
                <w:sz w:val="20"/>
                <w:szCs w:val="20"/>
              </w:rPr>
              <w:t>2,286.0</w:t>
            </w:r>
          </w:p>
        </w:tc>
        <w:tc>
          <w:tcPr>
            <w:tcW w:w="1054" w:type="dxa"/>
            <w:gridSpan w:val="3"/>
            <w:tcMar>
              <w:left w:w="0" w:type="dxa"/>
              <w:right w:w="173" w:type="dxa"/>
            </w:tcMar>
          </w:tcPr>
          <w:p w14:paraId="370DFA57" w14:textId="77777777" w:rsidR="00F010CC" w:rsidRPr="0027468A" w:rsidRDefault="00F010CC" w:rsidP="0027468A">
            <w:pPr>
              <w:jc w:val="right"/>
              <w:rPr>
                <w:sz w:val="20"/>
                <w:szCs w:val="20"/>
              </w:rPr>
            </w:pPr>
            <w:r w:rsidRPr="0027468A">
              <w:rPr>
                <w:sz w:val="20"/>
                <w:szCs w:val="20"/>
              </w:rPr>
              <w:t>2,032.0</w:t>
            </w:r>
          </w:p>
        </w:tc>
        <w:tc>
          <w:tcPr>
            <w:tcW w:w="1054" w:type="dxa"/>
            <w:gridSpan w:val="2"/>
            <w:shd w:val="clear" w:color="auto" w:fill="auto"/>
            <w:tcMar>
              <w:left w:w="0" w:type="dxa"/>
              <w:right w:w="173" w:type="dxa"/>
            </w:tcMar>
          </w:tcPr>
          <w:p w14:paraId="2E49B17A" w14:textId="77777777" w:rsidR="00F010CC" w:rsidRPr="0027468A" w:rsidRDefault="00F010CC" w:rsidP="0027468A">
            <w:pPr>
              <w:jc w:val="right"/>
              <w:rPr>
                <w:sz w:val="20"/>
                <w:szCs w:val="20"/>
              </w:rPr>
            </w:pPr>
            <w:r w:rsidRPr="0027468A">
              <w:rPr>
                <w:sz w:val="20"/>
                <w:szCs w:val="20"/>
              </w:rPr>
              <w:t>1,397.0</w:t>
            </w:r>
          </w:p>
        </w:tc>
        <w:tc>
          <w:tcPr>
            <w:tcW w:w="1054" w:type="dxa"/>
            <w:gridSpan w:val="2"/>
            <w:shd w:val="clear" w:color="auto" w:fill="auto"/>
            <w:tcMar>
              <w:left w:w="0" w:type="dxa"/>
              <w:right w:w="173" w:type="dxa"/>
            </w:tcMar>
          </w:tcPr>
          <w:p w14:paraId="5C2A4EF0" w14:textId="77777777" w:rsidR="00F010CC" w:rsidRPr="0027468A" w:rsidRDefault="00F010CC" w:rsidP="0027468A">
            <w:pPr>
              <w:jc w:val="right"/>
              <w:rPr>
                <w:sz w:val="20"/>
                <w:szCs w:val="20"/>
              </w:rPr>
            </w:pPr>
            <w:r w:rsidRPr="0027468A">
              <w:rPr>
                <w:sz w:val="20"/>
                <w:szCs w:val="20"/>
              </w:rPr>
              <w:t>1,397.0</w:t>
            </w:r>
          </w:p>
        </w:tc>
        <w:tc>
          <w:tcPr>
            <w:tcW w:w="1054" w:type="dxa"/>
            <w:gridSpan w:val="2"/>
            <w:shd w:val="clear" w:color="auto" w:fill="auto"/>
            <w:tcMar>
              <w:left w:w="0" w:type="dxa"/>
              <w:right w:w="173" w:type="dxa"/>
            </w:tcMar>
          </w:tcPr>
          <w:p w14:paraId="5E23412D" w14:textId="77777777" w:rsidR="00F010CC" w:rsidRPr="0027468A" w:rsidRDefault="00F010CC" w:rsidP="0027468A">
            <w:pPr>
              <w:jc w:val="right"/>
              <w:rPr>
                <w:sz w:val="20"/>
                <w:szCs w:val="20"/>
              </w:rPr>
            </w:pPr>
            <w:r w:rsidRPr="0027468A">
              <w:rPr>
                <w:sz w:val="20"/>
                <w:szCs w:val="20"/>
              </w:rPr>
              <w:t>762.0</w:t>
            </w:r>
          </w:p>
        </w:tc>
        <w:tc>
          <w:tcPr>
            <w:tcW w:w="1054" w:type="dxa"/>
            <w:gridSpan w:val="2"/>
            <w:shd w:val="clear" w:color="auto" w:fill="auto"/>
            <w:tcMar>
              <w:left w:w="0" w:type="dxa"/>
              <w:right w:w="173" w:type="dxa"/>
            </w:tcMar>
          </w:tcPr>
          <w:p w14:paraId="09883C15" w14:textId="77777777" w:rsidR="00F010CC" w:rsidRPr="0027468A" w:rsidRDefault="00F010CC" w:rsidP="0027468A">
            <w:pPr>
              <w:jc w:val="right"/>
              <w:rPr>
                <w:sz w:val="20"/>
                <w:szCs w:val="20"/>
              </w:rPr>
            </w:pPr>
            <w:r w:rsidRPr="0027468A">
              <w:rPr>
                <w:sz w:val="20"/>
                <w:szCs w:val="20"/>
              </w:rPr>
              <w:t>165.0</w:t>
            </w:r>
          </w:p>
        </w:tc>
        <w:tc>
          <w:tcPr>
            <w:tcW w:w="1061" w:type="dxa"/>
            <w:shd w:val="clear" w:color="auto" w:fill="auto"/>
            <w:tcMar>
              <w:left w:w="0" w:type="dxa"/>
              <w:right w:w="173" w:type="dxa"/>
            </w:tcMar>
          </w:tcPr>
          <w:p w14:paraId="4A75B836" w14:textId="77777777" w:rsidR="00F010CC" w:rsidRPr="0027468A" w:rsidRDefault="00F010CC" w:rsidP="0027468A">
            <w:pPr>
              <w:jc w:val="right"/>
              <w:rPr>
                <w:sz w:val="20"/>
                <w:szCs w:val="20"/>
              </w:rPr>
            </w:pPr>
            <w:r w:rsidRPr="0027468A">
              <w:rPr>
                <w:sz w:val="20"/>
                <w:szCs w:val="20"/>
              </w:rPr>
              <w:t>0.0</w:t>
            </w:r>
          </w:p>
        </w:tc>
      </w:tr>
      <w:tr w:rsidR="00F010CC" w:rsidRPr="0027468A" w14:paraId="6210B684" w14:textId="77777777" w:rsidTr="0027468A">
        <w:tc>
          <w:tcPr>
            <w:tcW w:w="1976" w:type="dxa"/>
          </w:tcPr>
          <w:p w14:paraId="35609831" w14:textId="77777777" w:rsidR="00F010CC" w:rsidRPr="0027468A" w:rsidRDefault="00F010CC" w:rsidP="0027468A">
            <w:pPr>
              <w:jc w:val="left"/>
              <w:rPr>
                <w:sz w:val="20"/>
                <w:szCs w:val="20"/>
              </w:rPr>
            </w:pPr>
            <w:r w:rsidRPr="0027468A">
              <w:rPr>
                <w:sz w:val="20"/>
                <w:szCs w:val="20"/>
              </w:rPr>
              <w:t>PU foam</w:t>
            </w:r>
          </w:p>
        </w:tc>
        <w:tc>
          <w:tcPr>
            <w:tcW w:w="1050" w:type="dxa"/>
            <w:gridSpan w:val="2"/>
            <w:tcMar>
              <w:left w:w="0" w:type="dxa"/>
              <w:right w:w="173" w:type="dxa"/>
            </w:tcMar>
          </w:tcPr>
          <w:p w14:paraId="55BB70D5" w14:textId="77777777" w:rsidR="00F010CC" w:rsidRPr="0027468A" w:rsidRDefault="00F010CC" w:rsidP="0027468A">
            <w:pPr>
              <w:jc w:val="right"/>
              <w:rPr>
                <w:sz w:val="20"/>
                <w:szCs w:val="20"/>
              </w:rPr>
            </w:pPr>
            <w:r w:rsidRPr="0027468A">
              <w:rPr>
                <w:sz w:val="20"/>
                <w:szCs w:val="20"/>
              </w:rPr>
              <w:t>4,449.6</w:t>
            </w:r>
          </w:p>
        </w:tc>
        <w:tc>
          <w:tcPr>
            <w:tcW w:w="1054" w:type="dxa"/>
            <w:gridSpan w:val="3"/>
            <w:tcMar>
              <w:left w:w="0" w:type="dxa"/>
              <w:right w:w="173" w:type="dxa"/>
            </w:tcMar>
          </w:tcPr>
          <w:p w14:paraId="12E47DD6" w14:textId="77777777" w:rsidR="00F010CC" w:rsidRPr="0027468A" w:rsidRDefault="00F010CC" w:rsidP="0027468A">
            <w:pPr>
              <w:jc w:val="right"/>
              <w:rPr>
                <w:sz w:val="20"/>
                <w:szCs w:val="20"/>
              </w:rPr>
            </w:pPr>
            <w:r w:rsidRPr="0027468A">
              <w:rPr>
                <w:sz w:val="20"/>
                <w:szCs w:val="20"/>
              </w:rPr>
              <w:t>3,774.5</w:t>
            </w:r>
          </w:p>
        </w:tc>
        <w:tc>
          <w:tcPr>
            <w:tcW w:w="1054" w:type="dxa"/>
            <w:gridSpan w:val="2"/>
            <w:shd w:val="clear" w:color="auto" w:fill="auto"/>
            <w:tcMar>
              <w:left w:w="0" w:type="dxa"/>
              <w:right w:w="173" w:type="dxa"/>
            </w:tcMar>
          </w:tcPr>
          <w:p w14:paraId="62BC4824" w14:textId="77777777" w:rsidR="00F010CC" w:rsidRPr="0027468A" w:rsidRDefault="00F010CC" w:rsidP="0027468A">
            <w:pPr>
              <w:jc w:val="right"/>
              <w:rPr>
                <w:sz w:val="20"/>
                <w:szCs w:val="20"/>
              </w:rPr>
            </w:pPr>
            <w:r w:rsidRPr="0027468A">
              <w:rPr>
                <w:sz w:val="20"/>
                <w:szCs w:val="20"/>
              </w:rPr>
              <w:t>2,965.7</w:t>
            </w:r>
          </w:p>
        </w:tc>
        <w:tc>
          <w:tcPr>
            <w:tcW w:w="1054" w:type="dxa"/>
            <w:gridSpan w:val="2"/>
            <w:shd w:val="clear" w:color="auto" w:fill="auto"/>
            <w:tcMar>
              <w:left w:w="0" w:type="dxa"/>
              <w:right w:w="173" w:type="dxa"/>
            </w:tcMar>
          </w:tcPr>
          <w:p w14:paraId="6C287F44" w14:textId="77777777" w:rsidR="00F010CC" w:rsidRPr="0027468A" w:rsidRDefault="00F010CC" w:rsidP="0027468A">
            <w:pPr>
              <w:jc w:val="right"/>
              <w:rPr>
                <w:sz w:val="20"/>
                <w:szCs w:val="20"/>
              </w:rPr>
            </w:pPr>
            <w:r w:rsidRPr="0027468A">
              <w:rPr>
                <w:sz w:val="20"/>
                <w:szCs w:val="20"/>
              </w:rPr>
              <w:t>2,965.7</w:t>
            </w:r>
          </w:p>
        </w:tc>
        <w:tc>
          <w:tcPr>
            <w:tcW w:w="1054" w:type="dxa"/>
            <w:gridSpan w:val="2"/>
            <w:shd w:val="clear" w:color="auto" w:fill="auto"/>
            <w:tcMar>
              <w:left w:w="0" w:type="dxa"/>
              <w:right w:w="173" w:type="dxa"/>
            </w:tcMar>
          </w:tcPr>
          <w:p w14:paraId="68A74D03" w14:textId="77777777" w:rsidR="00F010CC" w:rsidRPr="0027468A" w:rsidRDefault="00F010CC" w:rsidP="0027468A">
            <w:pPr>
              <w:jc w:val="right"/>
              <w:rPr>
                <w:sz w:val="20"/>
                <w:szCs w:val="20"/>
              </w:rPr>
            </w:pPr>
            <w:r w:rsidRPr="0027468A">
              <w:rPr>
                <w:sz w:val="20"/>
                <w:szCs w:val="20"/>
              </w:rPr>
              <w:t>1,078.4</w:t>
            </w:r>
          </w:p>
        </w:tc>
        <w:tc>
          <w:tcPr>
            <w:tcW w:w="1054" w:type="dxa"/>
            <w:gridSpan w:val="2"/>
            <w:shd w:val="clear" w:color="auto" w:fill="auto"/>
            <w:tcMar>
              <w:left w:w="0" w:type="dxa"/>
              <w:right w:w="173" w:type="dxa"/>
            </w:tcMar>
          </w:tcPr>
          <w:p w14:paraId="754248EC" w14:textId="77777777" w:rsidR="00F010CC" w:rsidRPr="0027468A" w:rsidRDefault="00F010CC" w:rsidP="0027468A">
            <w:pPr>
              <w:jc w:val="right"/>
              <w:rPr>
                <w:sz w:val="20"/>
                <w:szCs w:val="20"/>
              </w:rPr>
            </w:pPr>
            <w:r w:rsidRPr="0027468A">
              <w:rPr>
                <w:sz w:val="20"/>
                <w:szCs w:val="20"/>
              </w:rPr>
              <w:t>330.0</w:t>
            </w:r>
          </w:p>
        </w:tc>
        <w:tc>
          <w:tcPr>
            <w:tcW w:w="1061" w:type="dxa"/>
            <w:shd w:val="clear" w:color="auto" w:fill="auto"/>
            <w:tcMar>
              <w:left w:w="0" w:type="dxa"/>
              <w:right w:w="173" w:type="dxa"/>
            </w:tcMar>
          </w:tcPr>
          <w:p w14:paraId="0AF487F7" w14:textId="77777777" w:rsidR="00F010CC" w:rsidRPr="0027468A" w:rsidRDefault="00F010CC" w:rsidP="0027468A">
            <w:pPr>
              <w:jc w:val="right"/>
              <w:rPr>
                <w:sz w:val="20"/>
                <w:szCs w:val="20"/>
              </w:rPr>
            </w:pPr>
            <w:r w:rsidRPr="0027468A">
              <w:rPr>
                <w:sz w:val="20"/>
                <w:szCs w:val="20"/>
              </w:rPr>
              <w:t>0.0</w:t>
            </w:r>
          </w:p>
        </w:tc>
      </w:tr>
      <w:tr w:rsidR="00F010CC" w:rsidRPr="0027468A" w14:paraId="76B30676" w14:textId="77777777" w:rsidTr="0027468A">
        <w:tc>
          <w:tcPr>
            <w:tcW w:w="1976" w:type="dxa"/>
          </w:tcPr>
          <w:p w14:paraId="3636D11A" w14:textId="77777777" w:rsidR="00F010CC" w:rsidRPr="0027468A" w:rsidRDefault="00F010CC" w:rsidP="0027468A">
            <w:pPr>
              <w:jc w:val="left"/>
              <w:rPr>
                <w:sz w:val="20"/>
                <w:szCs w:val="20"/>
              </w:rPr>
            </w:pPr>
            <w:r w:rsidRPr="0027468A">
              <w:rPr>
                <w:sz w:val="20"/>
                <w:szCs w:val="20"/>
              </w:rPr>
              <w:t>ICR</w:t>
            </w:r>
          </w:p>
        </w:tc>
        <w:tc>
          <w:tcPr>
            <w:tcW w:w="1050" w:type="dxa"/>
            <w:gridSpan w:val="2"/>
            <w:tcMar>
              <w:left w:w="0" w:type="dxa"/>
              <w:right w:w="173" w:type="dxa"/>
            </w:tcMar>
          </w:tcPr>
          <w:p w14:paraId="7000A28B" w14:textId="77777777" w:rsidR="00F010CC" w:rsidRPr="0027468A" w:rsidRDefault="00F010CC" w:rsidP="0027468A">
            <w:pPr>
              <w:jc w:val="right"/>
              <w:rPr>
                <w:sz w:val="20"/>
                <w:szCs w:val="20"/>
              </w:rPr>
            </w:pPr>
            <w:r w:rsidRPr="0027468A">
              <w:rPr>
                <w:sz w:val="20"/>
                <w:szCs w:val="20"/>
              </w:rPr>
              <w:t>2,162.5</w:t>
            </w:r>
          </w:p>
        </w:tc>
        <w:tc>
          <w:tcPr>
            <w:tcW w:w="1054" w:type="dxa"/>
            <w:gridSpan w:val="3"/>
            <w:tcMar>
              <w:left w:w="0" w:type="dxa"/>
              <w:right w:w="173" w:type="dxa"/>
            </w:tcMar>
          </w:tcPr>
          <w:p w14:paraId="63688F00" w14:textId="77777777" w:rsidR="00F010CC" w:rsidRPr="0027468A" w:rsidRDefault="00F010CC" w:rsidP="0027468A">
            <w:pPr>
              <w:jc w:val="right"/>
              <w:rPr>
                <w:sz w:val="20"/>
                <w:szCs w:val="20"/>
              </w:rPr>
            </w:pPr>
            <w:r w:rsidRPr="0027468A">
              <w:rPr>
                <w:sz w:val="20"/>
                <w:szCs w:val="20"/>
              </w:rPr>
              <w:t>2,042.4</w:t>
            </w:r>
          </w:p>
        </w:tc>
        <w:tc>
          <w:tcPr>
            <w:tcW w:w="1054" w:type="dxa"/>
            <w:gridSpan w:val="2"/>
            <w:shd w:val="clear" w:color="auto" w:fill="auto"/>
            <w:tcMar>
              <w:left w:w="0" w:type="dxa"/>
              <w:right w:w="173" w:type="dxa"/>
            </w:tcMar>
          </w:tcPr>
          <w:p w14:paraId="3D42F168" w14:textId="77777777" w:rsidR="00F010CC" w:rsidRPr="0027468A" w:rsidRDefault="00F010CC" w:rsidP="0027468A">
            <w:pPr>
              <w:jc w:val="right"/>
              <w:rPr>
                <w:sz w:val="20"/>
                <w:szCs w:val="20"/>
              </w:rPr>
            </w:pPr>
            <w:r w:rsidRPr="0027468A">
              <w:rPr>
                <w:sz w:val="20"/>
                <w:szCs w:val="20"/>
              </w:rPr>
              <w:t>1,609.9</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4C33E6AA" w14:textId="77777777" w:rsidR="00F010CC" w:rsidRPr="0027468A" w:rsidRDefault="00F010CC" w:rsidP="0027468A">
            <w:pPr>
              <w:jc w:val="right"/>
              <w:rPr>
                <w:sz w:val="20"/>
                <w:szCs w:val="20"/>
              </w:rPr>
            </w:pPr>
            <w:r w:rsidRPr="0027468A">
              <w:rPr>
                <w:color w:val="000000"/>
                <w:sz w:val="20"/>
                <w:szCs w:val="20"/>
              </w:rPr>
              <w:t>1,609.90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7E24F753" w14:textId="1BA5CCBB" w:rsidR="00F010CC" w:rsidRPr="0027468A" w:rsidRDefault="00F010CC" w:rsidP="0027468A">
            <w:pPr>
              <w:jc w:val="right"/>
              <w:rPr>
                <w:sz w:val="20"/>
                <w:szCs w:val="20"/>
              </w:rPr>
            </w:pPr>
            <w:r w:rsidRPr="0027468A">
              <w:rPr>
                <w:color w:val="000000"/>
                <w:sz w:val="20"/>
                <w:szCs w:val="20"/>
              </w:rPr>
              <w:t>1,36</w:t>
            </w:r>
            <w:r w:rsidR="0084588C">
              <w:rPr>
                <w:color w:val="000000"/>
                <w:sz w:val="20"/>
                <w:szCs w:val="20"/>
              </w:rPr>
              <w:t>9</w:t>
            </w:r>
            <w:r w:rsidRPr="0027468A">
              <w:rPr>
                <w:color w:val="000000"/>
                <w:sz w:val="20"/>
                <w:szCs w:val="20"/>
              </w:rPr>
              <w:t>.60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6B3116BF" w14:textId="77777777" w:rsidR="00F010CC" w:rsidRPr="0027468A" w:rsidRDefault="00F010CC" w:rsidP="0027468A">
            <w:pPr>
              <w:jc w:val="right"/>
              <w:rPr>
                <w:sz w:val="20"/>
                <w:szCs w:val="20"/>
              </w:rPr>
            </w:pPr>
            <w:r w:rsidRPr="0027468A">
              <w:rPr>
                <w:color w:val="000000"/>
                <w:sz w:val="20"/>
                <w:szCs w:val="20"/>
              </w:rPr>
              <w:t>780.90</w:t>
            </w:r>
          </w:p>
        </w:tc>
        <w:tc>
          <w:tcPr>
            <w:tcW w:w="1061" w:type="dxa"/>
            <w:tcBorders>
              <w:top w:val="nil"/>
              <w:left w:val="nil"/>
              <w:bottom w:val="single" w:sz="4" w:space="0" w:color="auto"/>
              <w:right w:val="single" w:sz="4" w:space="0" w:color="auto"/>
            </w:tcBorders>
            <w:shd w:val="clear" w:color="auto" w:fill="auto"/>
            <w:tcMar>
              <w:left w:w="0" w:type="dxa"/>
              <w:right w:w="173" w:type="dxa"/>
            </w:tcMar>
            <w:vAlign w:val="center"/>
          </w:tcPr>
          <w:p w14:paraId="5542974B" w14:textId="77777777" w:rsidR="00F010CC" w:rsidRPr="0027468A" w:rsidRDefault="00F010CC" w:rsidP="0027468A">
            <w:pPr>
              <w:jc w:val="right"/>
              <w:rPr>
                <w:sz w:val="20"/>
                <w:szCs w:val="20"/>
              </w:rPr>
            </w:pPr>
            <w:r w:rsidRPr="0027468A">
              <w:rPr>
                <w:color w:val="000000"/>
                <w:sz w:val="20"/>
                <w:szCs w:val="20"/>
              </w:rPr>
              <w:t>780.90</w:t>
            </w:r>
          </w:p>
        </w:tc>
      </w:tr>
      <w:tr w:rsidR="00F010CC" w:rsidRPr="0027468A" w14:paraId="70563493" w14:textId="77777777" w:rsidTr="0027468A">
        <w:tc>
          <w:tcPr>
            <w:tcW w:w="1976" w:type="dxa"/>
          </w:tcPr>
          <w:p w14:paraId="4D0BE47D" w14:textId="77777777" w:rsidR="00F010CC" w:rsidRPr="0027468A" w:rsidRDefault="00F010CC" w:rsidP="0027468A">
            <w:pPr>
              <w:jc w:val="left"/>
              <w:rPr>
                <w:sz w:val="20"/>
                <w:szCs w:val="20"/>
              </w:rPr>
            </w:pPr>
            <w:r w:rsidRPr="0027468A">
              <w:rPr>
                <w:sz w:val="20"/>
                <w:szCs w:val="20"/>
              </w:rPr>
              <w:t>RAC</w:t>
            </w:r>
          </w:p>
        </w:tc>
        <w:tc>
          <w:tcPr>
            <w:tcW w:w="1050" w:type="dxa"/>
            <w:gridSpan w:val="2"/>
            <w:tcMar>
              <w:left w:w="0" w:type="dxa"/>
              <w:right w:w="173" w:type="dxa"/>
            </w:tcMar>
          </w:tcPr>
          <w:p w14:paraId="5C49608E" w14:textId="77777777" w:rsidR="00F010CC" w:rsidRPr="0027468A" w:rsidRDefault="00F010CC" w:rsidP="0027468A">
            <w:pPr>
              <w:jc w:val="right"/>
              <w:rPr>
                <w:sz w:val="20"/>
                <w:szCs w:val="20"/>
              </w:rPr>
            </w:pPr>
            <w:r w:rsidRPr="0027468A">
              <w:rPr>
                <w:sz w:val="20"/>
                <w:szCs w:val="20"/>
              </w:rPr>
              <w:t>3,697.7</w:t>
            </w:r>
          </w:p>
        </w:tc>
        <w:tc>
          <w:tcPr>
            <w:tcW w:w="1054" w:type="dxa"/>
            <w:gridSpan w:val="3"/>
            <w:tcMar>
              <w:left w:w="0" w:type="dxa"/>
              <w:right w:w="173" w:type="dxa"/>
            </w:tcMar>
          </w:tcPr>
          <w:p w14:paraId="060A1CED" w14:textId="77777777" w:rsidR="00F010CC" w:rsidRPr="0027468A" w:rsidRDefault="00F010CC" w:rsidP="0027468A">
            <w:pPr>
              <w:jc w:val="right"/>
              <w:rPr>
                <w:sz w:val="20"/>
                <w:szCs w:val="20"/>
              </w:rPr>
            </w:pPr>
            <w:r w:rsidRPr="0027468A">
              <w:rPr>
                <w:sz w:val="20"/>
                <w:szCs w:val="20"/>
              </w:rPr>
              <w:t>2,876.0</w:t>
            </w:r>
          </w:p>
        </w:tc>
        <w:tc>
          <w:tcPr>
            <w:tcW w:w="1054" w:type="dxa"/>
            <w:gridSpan w:val="2"/>
            <w:shd w:val="clear" w:color="auto" w:fill="auto"/>
            <w:tcMar>
              <w:left w:w="0" w:type="dxa"/>
              <w:right w:w="173" w:type="dxa"/>
            </w:tcMar>
          </w:tcPr>
          <w:p w14:paraId="4D0474CE" w14:textId="77777777" w:rsidR="00F010CC" w:rsidRPr="0027468A" w:rsidRDefault="00F010CC" w:rsidP="0027468A">
            <w:pPr>
              <w:jc w:val="right"/>
              <w:rPr>
                <w:sz w:val="20"/>
                <w:szCs w:val="20"/>
              </w:rPr>
            </w:pPr>
            <w:r w:rsidRPr="0027468A">
              <w:rPr>
                <w:sz w:val="20"/>
                <w:szCs w:val="20"/>
              </w:rPr>
              <w:t>2,259.7</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F01F254" w14:textId="77777777" w:rsidR="00F010CC" w:rsidRPr="0027468A" w:rsidRDefault="00F010CC" w:rsidP="0027468A">
            <w:pPr>
              <w:jc w:val="right"/>
              <w:rPr>
                <w:sz w:val="20"/>
                <w:szCs w:val="20"/>
              </w:rPr>
            </w:pPr>
            <w:r w:rsidRPr="0027468A">
              <w:rPr>
                <w:color w:val="000000"/>
                <w:sz w:val="20"/>
                <w:szCs w:val="20"/>
              </w:rPr>
              <w:t>2,259.70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48BA6525" w14:textId="77777777" w:rsidR="00F010CC" w:rsidRPr="0027468A" w:rsidRDefault="00F010CC" w:rsidP="0027468A">
            <w:pPr>
              <w:jc w:val="right"/>
              <w:rPr>
                <w:sz w:val="20"/>
                <w:szCs w:val="20"/>
              </w:rPr>
            </w:pPr>
            <w:r w:rsidRPr="0027468A">
              <w:rPr>
                <w:color w:val="000000"/>
                <w:sz w:val="20"/>
                <w:szCs w:val="20"/>
              </w:rPr>
              <w:t>1,614.10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1C7141C" w14:textId="77777777" w:rsidR="00F010CC" w:rsidRPr="0027468A" w:rsidRDefault="00F010CC" w:rsidP="0027468A">
            <w:pPr>
              <w:jc w:val="right"/>
              <w:rPr>
                <w:sz w:val="20"/>
                <w:szCs w:val="20"/>
              </w:rPr>
            </w:pPr>
            <w:r w:rsidRPr="0027468A">
              <w:rPr>
                <w:color w:val="000000"/>
                <w:sz w:val="20"/>
                <w:szCs w:val="20"/>
              </w:rPr>
              <w:t>1,232.60</w:t>
            </w:r>
          </w:p>
        </w:tc>
        <w:tc>
          <w:tcPr>
            <w:tcW w:w="1061" w:type="dxa"/>
            <w:tcBorders>
              <w:top w:val="nil"/>
              <w:left w:val="nil"/>
              <w:bottom w:val="single" w:sz="4" w:space="0" w:color="auto"/>
              <w:right w:val="single" w:sz="4" w:space="0" w:color="auto"/>
            </w:tcBorders>
            <w:shd w:val="clear" w:color="auto" w:fill="auto"/>
            <w:tcMar>
              <w:left w:w="0" w:type="dxa"/>
              <w:right w:w="173" w:type="dxa"/>
            </w:tcMar>
            <w:vAlign w:val="center"/>
          </w:tcPr>
          <w:p w14:paraId="3D5B3D94" w14:textId="77777777" w:rsidR="00F010CC" w:rsidRPr="0027468A" w:rsidRDefault="00F010CC" w:rsidP="0027468A">
            <w:pPr>
              <w:jc w:val="right"/>
              <w:rPr>
                <w:sz w:val="20"/>
                <w:szCs w:val="20"/>
              </w:rPr>
            </w:pPr>
            <w:r w:rsidRPr="0027468A">
              <w:rPr>
                <w:color w:val="000000"/>
                <w:sz w:val="20"/>
                <w:szCs w:val="20"/>
              </w:rPr>
              <w:t>1,232.60</w:t>
            </w:r>
          </w:p>
        </w:tc>
      </w:tr>
      <w:tr w:rsidR="00F010CC" w:rsidRPr="0027468A" w14:paraId="7A8FDA38" w14:textId="77777777" w:rsidTr="0027468A">
        <w:tc>
          <w:tcPr>
            <w:tcW w:w="1976" w:type="dxa"/>
          </w:tcPr>
          <w:p w14:paraId="362BD521" w14:textId="77777777" w:rsidR="00F010CC" w:rsidRPr="0027468A" w:rsidRDefault="00F010CC" w:rsidP="0027468A">
            <w:pPr>
              <w:jc w:val="left"/>
              <w:rPr>
                <w:sz w:val="20"/>
                <w:szCs w:val="20"/>
              </w:rPr>
            </w:pPr>
            <w:r w:rsidRPr="0027468A">
              <w:rPr>
                <w:sz w:val="20"/>
                <w:szCs w:val="20"/>
              </w:rPr>
              <w:t>Solvent</w:t>
            </w:r>
          </w:p>
        </w:tc>
        <w:tc>
          <w:tcPr>
            <w:tcW w:w="1050" w:type="dxa"/>
            <w:gridSpan w:val="2"/>
            <w:tcMar>
              <w:left w:w="0" w:type="dxa"/>
              <w:right w:w="173" w:type="dxa"/>
            </w:tcMar>
          </w:tcPr>
          <w:p w14:paraId="4A9C11DA" w14:textId="77777777" w:rsidR="00F010CC" w:rsidRPr="0027468A" w:rsidRDefault="00F010CC" w:rsidP="0027468A">
            <w:pPr>
              <w:jc w:val="right"/>
              <w:rPr>
                <w:sz w:val="20"/>
                <w:szCs w:val="20"/>
              </w:rPr>
            </w:pPr>
            <w:r w:rsidRPr="0027468A">
              <w:rPr>
                <w:sz w:val="20"/>
                <w:szCs w:val="20"/>
              </w:rPr>
              <w:t>455.2</w:t>
            </w:r>
          </w:p>
        </w:tc>
        <w:tc>
          <w:tcPr>
            <w:tcW w:w="1054" w:type="dxa"/>
            <w:gridSpan w:val="3"/>
            <w:tcMar>
              <w:left w:w="0" w:type="dxa"/>
              <w:right w:w="173" w:type="dxa"/>
            </w:tcMar>
          </w:tcPr>
          <w:p w14:paraId="6065C13E" w14:textId="77777777" w:rsidR="00F010CC" w:rsidRPr="0027468A" w:rsidRDefault="00F010CC" w:rsidP="0027468A">
            <w:pPr>
              <w:jc w:val="right"/>
              <w:rPr>
                <w:sz w:val="20"/>
                <w:szCs w:val="20"/>
              </w:rPr>
            </w:pPr>
            <w:r w:rsidRPr="0027468A">
              <w:rPr>
                <w:sz w:val="20"/>
                <w:szCs w:val="20"/>
              </w:rPr>
              <w:t>395.4</w:t>
            </w:r>
          </w:p>
        </w:tc>
        <w:tc>
          <w:tcPr>
            <w:tcW w:w="1054" w:type="dxa"/>
            <w:gridSpan w:val="2"/>
            <w:shd w:val="clear" w:color="auto" w:fill="auto"/>
            <w:tcMar>
              <w:left w:w="0" w:type="dxa"/>
              <w:right w:w="173" w:type="dxa"/>
            </w:tcMar>
          </w:tcPr>
          <w:p w14:paraId="3AB35AB0" w14:textId="77777777" w:rsidR="00F010CC" w:rsidRPr="0027468A" w:rsidRDefault="00F010CC" w:rsidP="0027468A">
            <w:pPr>
              <w:jc w:val="right"/>
              <w:rPr>
                <w:sz w:val="20"/>
                <w:szCs w:val="20"/>
              </w:rPr>
            </w:pPr>
            <w:r w:rsidRPr="0027468A">
              <w:rPr>
                <w:sz w:val="20"/>
                <w:szCs w:val="20"/>
              </w:rPr>
              <w:t>321.2</w:t>
            </w:r>
          </w:p>
        </w:tc>
        <w:tc>
          <w:tcPr>
            <w:tcW w:w="1054" w:type="dxa"/>
            <w:gridSpan w:val="2"/>
            <w:shd w:val="clear" w:color="auto" w:fill="auto"/>
            <w:tcMar>
              <w:left w:w="0" w:type="dxa"/>
              <w:right w:w="173" w:type="dxa"/>
            </w:tcMar>
          </w:tcPr>
          <w:p w14:paraId="0DAAF2C0" w14:textId="77777777" w:rsidR="00F010CC" w:rsidRPr="0027468A" w:rsidRDefault="00F010CC" w:rsidP="0027468A">
            <w:pPr>
              <w:jc w:val="right"/>
              <w:rPr>
                <w:sz w:val="20"/>
                <w:szCs w:val="20"/>
              </w:rPr>
            </w:pPr>
            <w:r w:rsidRPr="0027468A">
              <w:rPr>
                <w:sz w:val="20"/>
                <w:szCs w:val="20"/>
              </w:rPr>
              <w:t>321.2</w:t>
            </w:r>
          </w:p>
        </w:tc>
        <w:tc>
          <w:tcPr>
            <w:tcW w:w="1054" w:type="dxa"/>
            <w:gridSpan w:val="2"/>
            <w:shd w:val="clear" w:color="auto" w:fill="auto"/>
            <w:tcMar>
              <w:left w:w="0" w:type="dxa"/>
              <w:right w:w="173" w:type="dxa"/>
            </w:tcMar>
          </w:tcPr>
          <w:p w14:paraId="722F56EF" w14:textId="77777777" w:rsidR="00F010CC" w:rsidRPr="0027468A" w:rsidRDefault="00F010CC" w:rsidP="0027468A">
            <w:pPr>
              <w:jc w:val="right"/>
              <w:rPr>
                <w:sz w:val="20"/>
                <w:szCs w:val="20"/>
              </w:rPr>
            </w:pPr>
            <w:r w:rsidRPr="0027468A">
              <w:rPr>
                <w:sz w:val="20"/>
                <w:szCs w:val="20"/>
              </w:rPr>
              <w:t>148.3</w:t>
            </w:r>
          </w:p>
        </w:tc>
        <w:tc>
          <w:tcPr>
            <w:tcW w:w="1054" w:type="dxa"/>
            <w:gridSpan w:val="2"/>
            <w:shd w:val="clear" w:color="auto" w:fill="auto"/>
            <w:tcMar>
              <w:left w:w="0" w:type="dxa"/>
              <w:right w:w="173" w:type="dxa"/>
            </w:tcMar>
          </w:tcPr>
          <w:p w14:paraId="1D270EF4" w14:textId="77777777" w:rsidR="00F010CC" w:rsidRPr="0027468A" w:rsidRDefault="00F010CC" w:rsidP="0027468A">
            <w:pPr>
              <w:jc w:val="right"/>
              <w:rPr>
                <w:sz w:val="20"/>
                <w:szCs w:val="20"/>
              </w:rPr>
            </w:pPr>
            <w:r w:rsidRPr="0027468A">
              <w:rPr>
                <w:sz w:val="20"/>
                <w:szCs w:val="20"/>
              </w:rPr>
              <w:t>55.0</w:t>
            </w:r>
          </w:p>
        </w:tc>
        <w:tc>
          <w:tcPr>
            <w:tcW w:w="1061" w:type="dxa"/>
            <w:shd w:val="clear" w:color="auto" w:fill="auto"/>
            <w:tcMar>
              <w:left w:w="0" w:type="dxa"/>
              <w:right w:w="173" w:type="dxa"/>
            </w:tcMar>
          </w:tcPr>
          <w:p w14:paraId="7E75717E" w14:textId="77777777" w:rsidR="00F010CC" w:rsidRPr="0027468A" w:rsidRDefault="00F010CC" w:rsidP="0027468A">
            <w:pPr>
              <w:jc w:val="right"/>
              <w:rPr>
                <w:sz w:val="20"/>
                <w:szCs w:val="20"/>
              </w:rPr>
            </w:pPr>
            <w:r w:rsidRPr="0027468A">
              <w:rPr>
                <w:sz w:val="20"/>
                <w:szCs w:val="20"/>
              </w:rPr>
              <w:t>0.0</w:t>
            </w:r>
          </w:p>
        </w:tc>
      </w:tr>
      <w:tr w:rsidR="00F010CC" w:rsidRPr="0027468A" w14:paraId="50926DBB" w14:textId="77777777" w:rsidTr="0027468A">
        <w:tc>
          <w:tcPr>
            <w:tcW w:w="1976" w:type="dxa"/>
          </w:tcPr>
          <w:p w14:paraId="7BB38276" w14:textId="77777777" w:rsidR="00F010CC" w:rsidRPr="0027468A" w:rsidRDefault="00F010CC" w:rsidP="0027468A">
            <w:pPr>
              <w:jc w:val="left"/>
              <w:rPr>
                <w:sz w:val="20"/>
                <w:szCs w:val="20"/>
              </w:rPr>
            </w:pPr>
            <w:r w:rsidRPr="0027468A">
              <w:rPr>
                <w:sz w:val="20"/>
                <w:szCs w:val="20"/>
              </w:rPr>
              <w:t>Servicing and enabling component</w:t>
            </w:r>
          </w:p>
        </w:tc>
        <w:tc>
          <w:tcPr>
            <w:tcW w:w="1050" w:type="dxa"/>
            <w:gridSpan w:val="2"/>
            <w:tcMar>
              <w:left w:w="0" w:type="dxa"/>
              <w:right w:w="173" w:type="dxa"/>
            </w:tcMar>
          </w:tcPr>
          <w:p w14:paraId="30A0ED44" w14:textId="77777777" w:rsidR="00F010CC" w:rsidRPr="0027468A" w:rsidRDefault="00F010CC" w:rsidP="0027468A">
            <w:pPr>
              <w:jc w:val="right"/>
              <w:rPr>
                <w:sz w:val="20"/>
                <w:szCs w:val="20"/>
              </w:rPr>
            </w:pPr>
            <w:r w:rsidRPr="0027468A">
              <w:rPr>
                <w:sz w:val="20"/>
                <w:szCs w:val="20"/>
              </w:rPr>
              <w:t>n/a</w:t>
            </w:r>
          </w:p>
        </w:tc>
        <w:tc>
          <w:tcPr>
            <w:tcW w:w="1054" w:type="dxa"/>
            <w:gridSpan w:val="3"/>
            <w:tcMar>
              <w:left w:w="0" w:type="dxa"/>
              <w:right w:w="173" w:type="dxa"/>
            </w:tcMar>
          </w:tcPr>
          <w:p w14:paraId="28BB220C" w14:textId="77777777" w:rsidR="00F010CC" w:rsidRPr="0027468A" w:rsidRDefault="00F010CC" w:rsidP="0027468A">
            <w:pPr>
              <w:jc w:val="right"/>
              <w:rPr>
                <w:sz w:val="20"/>
                <w:szCs w:val="20"/>
              </w:rPr>
            </w:pPr>
            <w:r w:rsidRPr="0027468A">
              <w:rPr>
                <w:sz w:val="20"/>
                <w:szCs w:val="20"/>
              </w:rPr>
              <w:t>n/a</w:t>
            </w:r>
          </w:p>
        </w:tc>
        <w:tc>
          <w:tcPr>
            <w:tcW w:w="1054" w:type="dxa"/>
            <w:gridSpan w:val="2"/>
            <w:shd w:val="clear" w:color="auto" w:fill="auto"/>
            <w:tcMar>
              <w:left w:w="0" w:type="dxa"/>
              <w:right w:w="173" w:type="dxa"/>
            </w:tcMar>
          </w:tcPr>
          <w:p w14:paraId="2E15DFC2" w14:textId="77777777" w:rsidR="00F010CC" w:rsidRPr="0027468A" w:rsidRDefault="00F010CC" w:rsidP="0027468A">
            <w:pPr>
              <w:jc w:val="right"/>
              <w:rPr>
                <w:sz w:val="20"/>
                <w:szCs w:val="20"/>
              </w:rPr>
            </w:pPr>
            <w:r w:rsidRPr="0027468A">
              <w:rPr>
                <w:sz w:val="20"/>
                <w:szCs w:val="20"/>
              </w:rPr>
              <w:t>n/a</w:t>
            </w:r>
          </w:p>
        </w:tc>
        <w:tc>
          <w:tcPr>
            <w:tcW w:w="1054" w:type="dxa"/>
            <w:gridSpan w:val="2"/>
            <w:shd w:val="clear" w:color="auto" w:fill="auto"/>
            <w:tcMar>
              <w:left w:w="0" w:type="dxa"/>
              <w:right w:w="173" w:type="dxa"/>
            </w:tcMar>
          </w:tcPr>
          <w:p w14:paraId="1835CE33" w14:textId="77777777" w:rsidR="00F010CC" w:rsidRPr="0027468A" w:rsidRDefault="00F010CC" w:rsidP="0027468A">
            <w:pPr>
              <w:jc w:val="right"/>
              <w:rPr>
                <w:sz w:val="20"/>
                <w:szCs w:val="20"/>
              </w:rPr>
            </w:pPr>
            <w:r w:rsidRPr="0027468A">
              <w:rPr>
                <w:sz w:val="20"/>
                <w:szCs w:val="20"/>
              </w:rPr>
              <w:t>n/a</w:t>
            </w:r>
          </w:p>
        </w:tc>
        <w:tc>
          <w:tcPr>
            <w:tcW w:w="1054" w:type="dxa"/>
            <w:gridSpan w:val="2"/>
            <w:shd w:val="clear" w:color="auto" w:fill="auto"/>
            <w:tcMar>
              <w:left w:w="0" w:type="dxa"/>
              <w:right w:w="173" w:type="dxa"/>
            </w:tcMar>
          </w:tcPr>
          <w:p w14:paraId="63344142" w14:textId="77777777" w:rsidR="00F010CC" w:rsidRPr="0027468A" w:rsidRDefault="00F010CC" w:rsidP="0027468A">
            <w:pPr>
              <w:jc w:val="right"/>
              <w:rPr>
                <w:sz w:val="20"/>
                <w:szCs w:val="20"/>
              </w:rPr>
            </w:pPr>
            <w:r w:rsidRPr="0027468A">
              <w:rPr>
                <w:sz w:val="20"/>
                <w:szCs w:val="20"/>
              </w:rPr>
              <w:t>n/a</w:t>
            </w:r>
          </w:p>
        </w:tc>
        <w:tc>
          <w:tcPr>
            <w:tcW w:w="1054" w:type="dxa"/>
            <w:gridSpan w:val="2"/>
            <w:shd w:val="clear" w:color="auto" w:fill="auto"/>
            <w:tcMar>
              <w:left w:w="0" w:type="dxa"/>
              <w:right w:w="173" w:type="dxa"/>
            </w:tcMar>
          </w:tcPr>
          <w:p w14:paraId="66B86CCC" w14:textId="77777777" w:rsidR="00F010CC" w:rsidRPr="0027468A" w:rsidRDefault="00F010CC" w:rsidP="0027468A">
            <w:pPr>
              <w:jc w:val="right"/>
              <w:rPr>
                <w:sz w:val="20"/>
                <w:szCs w:val="20"/>
              </w:rPr>
            </w:pPr>
            <w:r w:rsidRPr="0027468A">
              <w:rPr>
                <w:sz w:val="20"/>
                <w:szCs w:val="20"/>
              </w:rPr>
              <w:t>n/a</w:t>
            </w:r>
          </w:p>
        </w:tc>
        <w:tc>
          <w:tcPr>
            <w:tcW w:w="1061" w:type="dxa"/>
            <w:shd w:val="clear" w:color="auto" w:fill="auto"/>
            <w:tcMar>
              <w:left w:w="0" w:type="dxa"/>
              <w:right w:w="173" w:type="dxa"/>
            </w:tcMar>
          </w:tcPr>
          <w:p w14:paraId="4C32B68F" w14:textId="77777777" w:rsidR="00F010CC" w:rsidRPr="0027468A" w:rsidRDefault="00F010CC" w:rsidP="0027468A">
            <w:pPr>
              <w:jc w:val="right"/>
              <w:rPr>
                <w:sz w:val="20"/>
                <w:szCs w:val="20"/>
              </w:rPr>
            </w:pPr>
            <w:r w:rsidRPr="0027468A">
              <w:rPr>
                <w:sz w:val="20"/>
                <w:szCs w:val="20"/>
              </w:rPr>
              <w:t>n/a</w:t>
            </w:r>
          </w:p>
        </w:tc>
      </w:tr>
      <w:tr w:rsidR="00F010CC" w:rsidRPr="0027468A" w14:paraId="3ACA72E3" w14:textId="77777777" w:rsidTr="0027468A">
        <w:trPr>
          <w:trHeight w:val="155"/>
        </w:trPr>
        <w:tc>
          <w:tcPr>
            <w:tcW w:w="9357" w:type="dxa"/>
            <w:gridSpan w:val="15"/>
            <w:shd w:val="clear" w:color="auto" w:fill="auto"/>
            <w:tcMar>
              <w:left w:w="0" w:type="dxa"/>
              <w:right w:w="173" w:type="dxa"/>
            </w:tcMar>
            <w:vAlign w:val="center"/>
          </w:tcPr>
          <w:p w14:paraId="1C887A59" w14:textId="77777777" w:rsidR="00F010CC" w:rsidRPr="0027468A" w:rsidRDefault="00F010CC" w:rsidP="0027468A">
            <w:pPr>
              <w:jc w:val="center"/>
              <w:rPr>
                <w:b/>
                <w:sz w:val="20"/>
                <w:szCs w:val="20"/>
              </w:rPr>
            </w:pPr>
            <w:r w:rsidRPr="0027468A">
              <w:rPr>
                <w:b/>
                <w:sz w:val="20"/>
                <w:szCs w:val="20"/>
              </w:rPr>
              <w:t>Phase-out by sector</w:t>
            </w:r>
          </w:p>
        </w:tc>
      </w:tr>
      <w:tr w:rsidR="00F010CC" w:rsidRPr="0027468A" w14:paraId="7534BE53" w14:textId="77777777" w:rsidTr="0027468A">
        <w:tc>
          <w:tcPr>
            <w:tcW w:w="1976" w:type="dxa"/>
            <w:vAlign w:val="center"/>
          </w:tcPr>
          <w:p w14:paraId="03A63E0B" w14:textId="77777777" w:rsidR="00F010CC" w:rsidRPr="0027468A" w:rsidRDefault="00F010CC" w:rsidP="0027468A">
            <w:pPr>
              <w:jc w:val="center"/>
              <w:rPr>
                <w:sz w:val="20"/>
                <w:szCs w:val="20"/>
              </w:rPr>
            </w:pPr>
            <w:r w:rsidRPr="0027468A">
              <w:rPr>
                <w:b/>
                <w:sz w:val="20"/>
                <w:szCs w:val="20"/>
              </w:rPr>
              <w:t>Sector</w:t>
            </w:r>
          </w:p>
        </w:tc>
        <w:tc>
          <w:tcPr>
            <w:tcW w:w="990" w:type="dxa"/>
            <w:tcMar>
              <w:left w:w="0" w:type="dxa"/>
              <w:right w:w="173" w:type="dxa"/>
            </w:tcMar>
            <w:vAlign w:val="center"/>
          </w:tcPr>
          <w:p w14:paraId="1BA6DBBA" w14:textId="77777777" w:rsidR="00F010CC" w:rsidRPr="0027468A" w:rsidRDefault="00F010CC" w:rsidP="0027468A">
            <w:pPr>
              <w:jc w:val="center"/>
              <w:rPr>
                <w:b/>
                <w:sz w:val="20"/>
                <w:szCs w:val="20"/>
              </w:rPr>
            </w:pPr>
            <w:r w:rsidRPr="0027468A">
              <w:rPr>
                <w:b/>
                <w:sz w:val="20"/>
                <w:szCs w:val="20"/>
              </w:rPr>
              <w:t>2018</w:t>
            </w:r>
          </w:p>
        </w:tc>
        <w:tc>
          <w:tcPr>
            <w:tcW w:w="991" w:type="dxa"/>
            <w:gridSpan w:val="2"/>
            <w:tcMar>
              <w:left w:w="0" w:type="dxa"/>
              <w:right w:w="173" w:type="dxa"/>
            </w:tcMar>
            <w:vAlign w:val="center"/>
          </w:tcPr>
          <w:p w14:paraId="6B483D18" w14:textId="77777777" w:rsidR="00F010CC" w:rsidRPr="0027468A" w:rsidRDefault="00F010CC" w:rsidP="0027468A">
            <w:pPr>
              <w:jc w:val="center"/>
              <w:rPr>
                <w:b/>
                <w:sz w:val="20"/>
                <w:szCs w:val="20"/>
              </w:rPr>
            </w:pPr>
            <w:r w:rsidRPr="0027468A">
              <w:rPr>
                <w:b/>
                <w:sz w:val="20"/>
                <w:szCs w:val="20"/>
              </w:rPr>
              <w:t>2020</w:t>
            </w:r>
          </w:p>
        </w:tc>
        <w:tc>
          <w:tcPr>
            <w:tcW w:w="996" w:type="dxa"/>
            <w:gridSpan w:val="3"/>
            <w:shd w:val="clear" w:color="auto" w:fill="auto"/>
            <w:tcMar>
              <w:left w:w="0" w:type="dxa"/>
              <w:right w:w="173" w:type="dxa"/>
            </w:tcMar>
            <w:vAlign w:val="center"/>
          </w:tcPr>
          <w:p w14:paraId="4D5CA958" w14:textId="77777777" w:rsidR="00F010CC" w:rsidRPr="0027468A" w:rsidRDefault="00F010CC" w:rsidP="0027468A">
            <w:pPr>
              <w:jc w:val="center"/>
              <w:rPr>
                <w:b/>
                <w:sz w:val="20"/>
                <w:szCs w:val="20"/>
              </w:rPr>
            </w:pPr>
            <w:r w:rsidRPr="0027468A">
              <w:rPr>
                <w:b/>
                <w:sz w:val="20"/>
                <w:szCs w:val="20"/>
              </w:rPr>
              <w:t>2023</w:t>
            </w:r>
          </w:p>
        </w:tc>
        <w:tc>
          <w:tcPr>
            <w:tcW w:w="994" w:type="dxa"/>
            <w:gridSpan w:val="2"/>
            <w:shd w:val="clear" w:color="auto" w:fill="auto"/>
            <w:tcMar>
              <w:left w:w="0" w:type="dxa"/>
              <w:right w:w="173" w:type="dxa"/>
            </w:tcMar>
            <w:vAlign w:val="center"/>
          </w:tcPr>
          <w:p w14:paraId="76D976E6" w14:textId="77777777" w:rsidR="00F010CC" w:rsidRPr="0027468A" w:rsidRDefault="00F010CC" w:rsidP="0027468A">
            <w:pPr>
              <w:jc w:val="center"/>
              <w:rPr>
                <w:b/>
                <w:sz w:val="20"/>
                <w:szCs w:val="20"/>
              </w:rPr>
            </w:pPr>
            <w:r w:rsidRPr="0027468A">
              <w:rPr>
                <w:b/>
                <w:sz w:val="20"/>
                <w:szCs w:val="20"/>
              </w:rPr>
              <w:t>2025</w:t>
            </w:r>
          </w:p>
        </w:tc>
        <w:tc>
          <w:tcPr>
            <w:tcW w:w="993" w:type="dxa"/>
            <w:gridSpan w:val="2"/>
            <w:shd w:val="clear" w:color="auto" w:fill="auto"/>
            <w:tcMar>
              <w:left w:w="0" w:type="dxa"/>
              <w:right w:w="173" w:type="dxa"/>
            </w:tcMar>
            <w:vAlign w:val="center"/>
          </w:tcPr>
          <w:p w14:paraId="0FB33EE8" w14:textId="77777777" w:rsidR="00F010CC" w:rsidRPr="0027468A" w:rsidRDefault="00F010CC" w:rsidP="0027468A">
            <w:pPr>
              <w:jc w:val="center"/>
              <w:rPr>
                <w:b/>
                <w:sz w:val="20"/>
                <w:szCs w:val="20"/>
              </w:rPr>
            </w:pPr>
            <w:r w:rsidRPr="0027468A">
              <w:rPr>
                <w:b/>
                <w:sz w:val="20"/>
                <w:szCs w:val="20"/>
              </w:rPr>
              <w:t>2026</w:t>
            </w:r>
          </w:p>
        </w:tc>
        <w:tc>
          <w:tcPr>
            <w:tcW w:w="993" w:type="dxa"/>
            <w:gridSpan w:val="2"/>
            <w:shd w:val="clear" w:color="auto" w:fill="auto"/>
            <w:tcMar>
              <w:left w:w="0" w:type="dxa"/>
              <w:right w:w="173" w:type="dxa"/>
            </w:tcMar>
            <w:vAlign w:val="center"/>
          </w:tcPr>
          <w:p w14:paraId="6A810CBE" w14:textId="77777777" w:rsidR="00F010CC" w:rsidRPr="0027468A" w:rsidRDefault="00F010CC" w:rsidP="0027468A">
            <w:pPr>
              <w:jc w:val="center"/>
              <w:rPr>
                <w:b/>
                <w:sz w:val="20"/>
                <w:szCs w:val="20"/>
              </w:rPr>
            </w:pPr>
            <w:r w:rsidRPr="0027468A">
              <w:rPr>
                <w:b/>
                <w:sz w:val="20"/>
                <w:szCs w:val="20"/>
              </w:rPr>
              <w:t>Total</w:t>
            </w:r>
          </w:p>
        </w:tc>
        <w:tc>
          <w:tcPr>
            <w:tcW w:w="1424" w:type="dxa"/>
            <w:gridSpan w:val="2"/>
            <w:shd w:val="clear" w:color="auto" w:fill="auto"/>
            <w:tcMar>
              <w:left w:w="0" w:type="dxa"/>
              <w:right w:w="0" w:type="dxa"/>
            </w:tcMar>
            <w:vAlign w:val="center"/>
          </w:tcPr>
          <w:p w14:paraId="73D2B348" w14:textId="77777777" w:rsidR="00F010CC" w:rsidRPr="0027468A" w:rsidRDefault="00F010CC" w:rsidP="0027468A">
            <w:pPr>
              <w:jc w:val="center"/>
              <w:rPr>
                <w:b/>
                <w:sz w:val="20"/>
                <w:szCs w:val="20"/>
              </w:rPr>
            </w:pPr>
            <w:r w:rsidRPr="0027468A">
              <w:rPr>
                <w:b/>
                <w:sz w:val="20"/>
                <w:szCs w:val="20"/>
              </w:rPr>
              <w:t>Reduction from baseline (%)</w:t>
            </w:r>
          </w:p>
        </w:tc>
      </w:tr>
      <w:tr w:rsidR="00F010CC" w:rsidRPr="0027468A" w14:paraId="1B23B7F0" w14:textId="77777777" w:rsidTr="0027468A">
        <w:tc>
          <w:tcPr>
            <w:tcW w:w="1976" w:type="dxa"/>
          </w:tcPr>
          <w:p w14:paraId="03766905" w14:textId="77777777" w:rsidR="00F010CC" w:rsidRPr="0027468A" w:rsidRDefault="00F010CC" w:rsidP="0027468A">
            <w:pPr>
              <w:rPr>
                <w:b/>
                <w:sz w:val="20"/>
                <w:szCs w:val="20"/>
              </w:rPr>
            </w:pPr>
            <w:r w:rsidRPr="0027468A">
              <w:rPr>
                <w:sz w:val="20"/>
                <w:szCs w:val="20"/>
              </w:rPr>
              <w:t>XPS foam</w:t>
            </w:r>
          </w:p>
        </w:tc>
        <w:tc>
          <w:tcPr>
            <w:tcW w:w="990" w:type="dxa"/>
            <w:tcMar>
              <w:left w:w="0" w:type="dxa"/>
              <w:right w:w="173" w:type="dxa"/>
            </w:tcMar>
          </w:tcPr>
          <w:p w14:paraId="70A7A9D3" w14:textId="77777777" w:rsidR="00F010CC" w:rsidRPr="0027468A" w:rsidRDefault="00F010CC" w:rsidP="0027468A">
            <w:pPr>
              <w:jc w:val="right"/>
              <w:rPr>
                <w:sz w:val="20"/>
                <w:szCs w:val="20"/>
              </w:rPr>
            </w:pPr>
            <w:r w:rsidRPr="0027468A">
              <w:rPr>
                <w:sz w:val="20"/>
                <w:szCs w:val="20"/>
              </w:rPr>
              <w:t>254.0</w:t>
            </w:r>
          </w:p>
        </w:tc>
        <w:tc>
          <w:tcPr>
            <w:tcW w:w="991" w:type="dxa"/>
            <w:gridSpan w:val="2"/>
            <w:tcMar>
              <w:left w:w="0" w:type="dxa"/>
              <w:right w:w="173" w:type="dxa"/>
            </w:tcMar>
          </w:tcPr>
          <w:p w14:paraId="6B2AE8A7" w14:textId="77777777" w:rsidR="00F010CC" w:rsidRPr="0027468A" w:rsidRDefault="00F010CC" w:rsidP="0027468A">
            <w:pPr>
              <w:jc w:val="right"/>
              <w:rPr>
                <w:sz w:val="20"/>
                <w:szCs w:val="20"/>
              </w:rPr>
            </w:pPr>
            <w:r w:rsidRPr="0027468A">
              <w:rPr>
                <w:sz w:val="20"/>
                <w:szCs w:val="20"/>
              </w:rPr>
              <w:t>635.0</w:t>
            </w:r>
          </w:p>
        </w:tc>
        <w:tc>
          <w:tcPr>
            <w:tcW w:w="996" w:type="dxa"/>
            <w:gridSpan w:val="3"/>
            <w:shd w:val="clear" w:color="auto" w:fill="auto"/>
            <w:tcMar>
              <w:left w:w="0" w:type="dxa"/>
              <w:right w:w="173" w:type="dxa"/>
            </w:tcMar>
          </w:tcPr>
          <w:p w14:paraId="682C492C" w14:textId="77777777" w:rsidR="00F010CC" w:rsidRPr="0027468A" w:rsidRDefault="00F010CC" w:rsidP="0027468A">
            <w:pPr>
              <w:jc w:val="right"/>
              <w:rPr>
                <w:sz w:val="20"/>
                <w:szCs w:val="20"/>
              </w:rPr>
            </w:pPr>
            <w:r w:rsidRPr="0027468A">
              <w:rPr>
                <w:sz w:val="20"/>
                <w:szCs w:val="20"/>
              </w:rPr>
              <w:t>635.0</w:t>
            </w:r>
          </w:p>
        </w:tc>
        <w:tc>
          <w:tcPr>
            <w:tcW w:w="994" w:type="dxa"/>
            <w:gridSpan w:val="2"/>
            <w:shd w:val="clear" w:color="auto" w:fill="auto"/>
            <w:tcMar>
              <w:left w:w="0" w:type="dxa"/>
              <w:right w:w="173" w:type="dxa"/>
            </w:tcMar>
          </w:tcPr>
          <w:p w14:paraId="06001C97" w14:textId="77777777" w:rsidR="00F010CC" w:rsidRPr="0027468A" w:rsidRDefault="00F010CC" w:rsidP="0027468A">
            <w:pPr>
              <w:jc w:val="right"/>
              <w:rPr>
                <w:sz w:val="20"/>
                <w:szCs w:val="20"/>
              </w:rPr>
            </w:pPr>
            <w:r w:rsidRPr="0027468A">
              <w:rPr>
                <w:sz w:val="20"/>
                <w:szCs w:val="20"/>
              </w:rPr>
              <w:t>597.0</w:t>
            </w:r>
          </w:p>
        </w:tc>
        <w:tc>
          <w:tcPr>
            <w:tcW w:w="993" w:type="dxa"/>
            <w:gridSpan w:val="2"/>
            <w:shd w:val="clear" w:color="auto" w:fill="auto"/>
            <w:tcMar>
              <w:left w:w="0" w:type="dxa"/>
              <w:right w:w="173" w:type="dxa"/>
            </w:tcMar>
          </w:tcPr>
          <w:p w14:paraId="4D558D25" w14:textId="77777777" w:rsidR="00F010CC" w:rsidRPr="0027468A" w:rsidRDefault="00F010CC" w:rsidP="0027468A">
            <w:pPr>
              <w:jc w:val="right"/>
              <w:rPr>
                <w:sz w:val="20"/>
                <w:szCs w:val="20"/>
              </w:rPr>
            </w:pPr>
            <w:r w:rsidRPr="0027468A">
              <w:rPr>
                <w:sz w:val="20"/>
                <w:szCs w:val="20"/>
              </w:rPr>
              <w:t>165.0</w:t>
            </w:r>
          </w:p>
        </w:tc>
        <w:tc>
          <w:tcPr>
            <w:tcW w:w="993" w:type="dxa"/>
            <w:gridSpan w:val="2"/>
            <w:shd w:val="clear" w:color="auto" w:fill="auto"/>
            <w:tcMar>
              <w:left w:w="0" w:type="dxa"/>
              <w:right w:w="173" w:type="dxa"/>
            </w:tcMar>
          </w:tcPr>
          <w:p w14:paraId="6614986F" w14:textId="77777777" w:rsidR="00F010CC" w:rsidRPr="0027468A" w:rsidRDefault="00F010CC" w:rsidP="0027468A">
            <w:pPr>
              <w:jc w:val="right"/>
              <w:rPr>
                <w:sz w:val="20"/>
                <w:szCs w:val="20"/>
              </w:rPr>
            </w:pPr>
            <w:r w:rsidRPr="0027468A">
              <w:rPr>
                <w:color w:val="000000"/>
                <w:sz w:val="20"/>
                <w:szCs w:val="20"/>
              </w:rPr>
              <w:t>2,286</w:t>
            </w:r>
          </w:p>
        </w:tc>
        <w:tc>
          <w:tcPr>
            <w:tcW w:w="1424" w:type="dxa"/>
            <w:gridSpan w:val="2"/>
            <w:shd w:val="clear" w:color="auto" w:fill="auto"/>
            <w:tcMar>
              <w:left w:w="115" w:type="dxa"/>
              <w:right w:w="173" w:type="dxa"/>
            </w:tcMar>
          </w:tcPr>
          <w:p w14:paraId="3F28CBEA" w14:textId="77777777" w:rsidR="00F010CC" w:rsidRPr="0027468A" w:rsidRDefault="00F010CC" w:rsidP="0027468A">
            <w:pPr>
              <w:jc w:val="right"/>
              <w:rPr>
                <w:color w:val="000000"/>
                <w:sz w:val="20"/>
                <w:szCs w:val="20"/>
              </w:rPr>
            </w:pPr>
            <w:r w:rsidRPr="0027468A">
              <w:rPr>
                <w:color w:val="000000"/>
                <w:sz w:val="20"/>
                <w:szCs w:val="20"/>
              </w:rPr>
              <w:t>100 in 2026</w:t>
            </w:r>
          </w:p>
        </w:tc>
      </w:tr>
      <w:tr w:rsidR="00F010CC" w:rsidRPr="0027468A" w14:paraId="7776E56A" w14:textId="77777777" w:rsidTr="0027468A">
        <w:tc>
          <w:tcPr>
            <w:tcW w:w="1976" w:type="dxa"/>
          </w:tcPr>
          <w:p w14:paraId="44542331" w14:textId="77777777" w:rsidR="00F010CC" w:rsidRPr="0027468A" w:rsidRDefault="00F010CC" w:rsidP="0027468A">
            <w:pPr>
              <w:rPr>
                <w:b/>
                <w:sz w:val="20"/>
                <w:szCs w:val="20"/>
              </w:rPr>
            </w:pPr>
            <w:r w:rsidRPr="0027468A">
              <w:rPr>
                <w:sz w:val="20"/>
                <w:szCs w:val="20"/>
              </w:rPr>
              <w:t>PU foam</w:t>
            </w:r>
          </w:p>
        </w:tc>
        <w:tc>
          <w:tcPr>
            <w:tcW w:w="990" w:type="dxa"/>
            <w:tcMar>
              <w:left w:w="0" w:type="dxa"/>
              <w:right w:w="173" w:type="dxa"/>
            </w:tcMar>
          </w:tcPr>
          <w:p w14:paraId="6AD6E0B2" w14:textId="77777777" w:rsidR="00F010CC" w:rsidRPr="0027468A" w:rsidRDefault="00F010CC" w:rsidP="0027468A">
            <w:pPr>
              <w:jc w:val="right"/>
              <w:rPr>
                <w:sz w:val="20"/>
                <w:szCs w:val="20"/>
              </w:rPr>
            </w:pPr>
            <w:r w:rsidRPr="0027468A">
              <w:rPr>
                <w:sz w:val="20"/>
                <w:szCs w:val="20"/>
              </w:rPr>
              <w:t>675.1</w:t>
            </w:r>
          </w:p>
        </w:tc>
        <w:tc>
          <w:tcPr>
            <w:tcW w:w="991" w:type="dxa"/>
            <w:gridSpan w:val="2"/>
            <w:tcMar>
              <w:left w:w="0" w:type="dxa"/>
              <w:right w:w="173" w:type="dxa"/>
            </w:tcMar>
          </w:tcPr>
          <w:p w14:paraId="5076FAF5" w14:textId="77777777" w:rsidR="00F010CC" w:rsidRPr="0027468A" w:rsidRDefault="00F010CC" w:rsidP="0027468A">
            <w:pPr>
              <w:jc w:val="right"/>
              <w:rPr>
                <w:sz w:val="20"/>
                <w:szCs w:val="20"/>
              </w:rPr>
            </w:pPr>
            <w:r w:rsidRPr="0027468A">
              <w:rPr>
                <w:sz w:val="20"/>
                <w:szCs w:val="20"/>
              </w:rPr>
              <w:t>808.8</w:t>
            </w:r>
          </w:p>
        </w:tc>
        <w:tc>
          <w:tcPr>
            <w:tcW w:w="996" w:type="dxa"/>
            <w:gridSpan w:val="3"/>
            <w:shd w:val="clear" w:color="auto" w:fill="auto"/>
            <w:tcMar>
              <w:left w:w="0" w:type="dxa"/>
              <w:right w:w="173" w:type="dxa"/>
            </w:tcMar>
          </w:tcPr>
          <w:p w14:paraId="7F86713A" w14:textId="77777777" w:rsidR="00F010CC" w:rsidRPr="0027468A" w:rsidRDefault="00F010CC" w:rsidP="0027468A">
            <w:pPr>
              <w:jc w:val="right"/>
              <w:rPr>
                <w:sz w:val="20"/>
                <w:szCs w:val="20"/>
              </w:rPr>
            </w:pPr>
            <w:r w:rsidRPr="0027468A">
              <w:rPr>
                <w:sz w:val="20"/>
                <w:szCs w:val="20"/>
              </w:rPr>
              <w:t>1,887.3</w:t>
            </w:r>
          </w:p>
        </w:tc>
        <w:tc>
          <w:tcPr>
            <w:tcW w:w="994" w:type="dxa"/>
            <w:gridSpan w:val="2"/>
            <w:shd w:val="clear" w:color="auto" w:fill="auto"/>
            <w:tcMar>
              <w:left w:w="0" w:type="dxa"/>
              <w:right w:w="173" w:type="dxa"/>
            </w:tcMar>
          </w:tcPr>
          <w:p w14:paraId="63B2B14F" w14:textId="77777777" w:rsidR="00F010CC" w:rsidRPr="0027468A" w:rsidRDefault="00F010CC" w:rsidP="0027468A">
            <w:pPr>
              <w:jc w:val="right"/>
              <w:rPr>
                <w:sz w:val="20"/>
                <w:szCs w:val="20"/>
              </w:rPr>
            </w:pPr>
            <w:r w:rsidRPr="0027468A">
              <w:rPr>
                <w:sz w:val="20"/>
                <w:szCs w:val="20"/>
              </w:rPr>
              <w:t>748.4</w:t>
            </w:r>
          </w:p>
        </w:tc>
        <w:tc>
          <w:tcPr>
            <w:tcW w:w="993" w:type="dxa"/>
            <w:gridSpan w:val="2"/>
            <w:shd w:val="clear" w:color="auto" w:fill="auto"/>
            <w:tcMar>
              <w:left w:w="0" w:type="dxa"/>
              <w:right w:w="173" w:type="dxa"/>
            </w:tcMar>
          </w:tcPr>
          <w:p w14:paraId="59490BA0" w14:textId="77777777" w:rsidR="00F010CC" w:rsidRPr="0027468A" w:rsidRDefault="00F010CC" w:rsidP="0027468A">
            <w:pPr>
              <w:jc w:val="right"/>
              <w:rPr>
                <w:sz w:val="20"/>
                <w:szCs w:val="20"/>
              </w:rPr>
            </w:pPr>
            <w:r w:rsidRPr="0027468A">
              <w:rPr>
                <w:sz w:val="20"/>
                <w:szCs w:val="20"/>
              </w:rPr>
              <w:t>330.0</w:t>
            </w:r>
          </w:p>
        </w:tc>
        <w:tc>
          <w:tcPr>
            <w:tcW w:w="993" w:type="dxa"/>
            <w:gridSpan w:val="2"/>
            <w:shd w:val="clear" w:color="auto" w:fill="auto"/>
            <w:tcMar>
              <w:left w:w="0" w:type="dxa"/>
              <w:right w:w="173" w:type="dxa"/>
            </w:tcMar>
          </w:tcPr>
          <w:p w14:paraId="624FD07D" w14:textId="77777777" w:rsidR="00F010CC" w:rsidRPr="0027468A" w:rsidRDefault="00F010CC" w:rsidP="0027468A">
            <w:pPr>
              <w:jc w:val="right"/>
              <w:rPr>
                <w:sz w:val="20"/>
                <w:szCs w:val="20"/>
              </w:rPr>
            </w:pPr>
            <w:r w:rsidRPr="0027468A">
              <w:rPr>
                <w:color w:val="000000"/>
                <w:sz w:val="20"/>
                <w:szCs w:val="20"/>
              </w:rPr>
              <w:t>4,449.6</w:t>
            </w:r>
          </w:p>
        </w:tc>
        <w:tc>
          <w:tcPr>
            <w:tcW w:w="1424" w:type="dxa"/>
            <w:gridSpan w:val="2"/>
            <w:shd w:val="clear" w:color="auto" w:fill="auto"/>
            <w:tcMar>
              <w:left w:w="115" w:type="dxa"/>
              <w:right w:w="173" w:type="dxa"/>
            </w:tcMar>
          </w:tcPr>
          <w:p w14:paraId="2AFE43AC" w14:textId="77777777" w:rsidR="00F010CC" w:rsidRPr="0027468A" w:rsidRDefault="00F010CC" w:rsidP="0027468A">
            <w:pPr>
              <w:jc w:val="right"/>
              <w:rPr>
                <w:color w:val="000000"/>
                <w:sz w:val="20"/>
                <w:szCs w:val="20"/>
              </w:rPr>
            </w:pPr>
            <w:r w:rsidRPr="0027468A">
              <w:rPr>
                <w:color w:val="000000"/>
                <w:sz w:val="20"/>
                <w:szCs w:val="20"/>
              </w:rPr>
              <w:t>100 in 2026</w:t>
            </w:r>
          </w:p>
        </w:tc>
      </w:tr>
      <w:tr w:rsidR="00F010CC" w:rsidRPr="0027468A" w14:paraId="7F019164" w14:textId="77777777" w:rsidTr="0027468A">
        <w:tc>
          <w:tcPr>
            <w:tcW w:w="1976" w:type="dxa"/>
          </w:tcPr>
          <w:p w14:paraId="274BFBBC" w14:textId="77777777" w:rsidR="00F010CC" w:rsidRPr="0027468A" w:rsidRDefault="00F010CC" w:rsidP="0027468A">
            <w:pPr>
              <w:rPr>
                <w:b/>
                <w:sz w:val="20"/>
                <w:szCs w:val="20"/>
              </w:rPr>
            </w:pPr>
            <w:r w:rsidRPr="0027468A">
              <w:rPr>
                <w:sz w:val="20"/>
                <w:szCs w:val="20"/>
              </w:rPr>
              <w:t>ICR</w:t>
            </w:r>
          </w:p>
        </w:tc>
        <w:tc>
          <w:tcPr>
            <w:tcW w:w="990" w:type="dxa"/>
            <w:tcMar>
              <w:left w:w="0" w:type="dxa"/>
              <w:right w:w="173" w:type="dxa"/>
            </w:tcMar>
          </w:tcPr>
          <w:p w14:paraId="29052840" w14:textId="77777777" w:rsidR="00F010CC" w:rsidRPr="0027468A" w:rsidRDefault="00F010CC" w:rsidP="0027468A">
            <w:pPr>
              <w:jc w:val="right"/>
              <w:rPr>
                <w:sz w:val="20"/>
                <w:szCs w:val="20"/>
              </w:rPr>
            </w:pPr>
            <w:r w:rsidRPr="0027468A">
              <w:rPr>
                <w:sz w:val="20"/>
                <w:szCs w:val="20"/>
              </w:rPr>
              <w:t>120.1</w:t>
            </w:r>
          </w:p>
        </w:tc>
        <w:tc>
          <w:tcPr>
            <w:tcW w:w="991" w:type="dxa"/>
            <w:gridSpan w:val="2"/>
            <w:tcMar>
              <w:left w:w="0" w:type="dxa"/>
              <w:right w:w="173" w:type="dxa"/>
            </w:tcMar>
          </w:tcPr>
          <w:p w14:paraId="45E5E7A1" w14:textId="77777777" w:rsidR="00F010CC" w:rsidRPr="0027468A" w:rsidRDefault="00F010CC" w:rsidP="0027468A">
            <w:pPr>
              <w:jc w:val="right"/>
              <w:rPr>
                <w:sz w:val="20"/>
                <w:szCs w:val="20"/>
              </w:rPr>
            </w:pPr>
            <w:r w:rsidRPr="0027468A">
              <w:rPr>
                <w:sz w:val="20"/>
                <w:szCs w:val="20"/>
              </w:rPr>
              <w:t>432.5</w:t>
            </w:r>
          </w:p>
        </w:tc>
        <w:tc>
          <w:tcPr>
            <w:tcW w:w="996"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1FF3F72A" w14:textId="1D536122" w:rsidR="00F010CC" w:rsidRPr="0027468A" w:rsidRDefault="00F010CC" w:rsidP="00FE7A9E">
            <w:pPr>
              <w:jc w:val="right"/>
              <w:rPr>
                <w:sz w:val="20"/>
                <w:szCs w:val="20"/>
              </w:rPr>
            </w:pPr>
            <w:r w:rsidRPr="0027468A">
              <w:rPr>
                <w:color w:val="000000"/>
                <w:sz w:val="20"/>
                <w:szCs w:val="20"/>
              </w:rPr>
              <w:t>2</w:t>
            </w:r>
            <w:r w:rsidR="00FE7A9E">
              <w:rPr>
                <w:color w:val="000000"/>
                <w:sz w:val="20"/>
                <w:szCs w:val="20"/>
              </w:rPr>
              <w:t>40.</w:t>
            </w:r>
            <w:r w:rsidRPr="0027468A">
              <w:rPr>
                <w:color w:val="000000"/>
                <w:sz w:val="20"/>
                <w:szCs w:val="20"/>
              </w:rPr>
              <w:t>30</w:t>
            </w:r>
          </w:p>
        </w:tc>
        <w:tc>
          <w:tcPr>
            <w:tcW w:w="99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6D5DBA68" w14:textId="676CF71D" w:rsidR="00F010CC" w:rsidRPr="0027468A" w:rsidRDefault="00FE7A9E" w:rsidP="00FE7A9E">
            <w:pPr>
              <w:jc w:val="right"/>
              <w:rPr>
                <w:sz w:val="20"/>
                <w:szCs w:val="20"/>
              </w:rPr>
            </w:pPr>
            <w:r>
              <w:rPr>
                <w:color w:val="000000"/>
                <w:sz w:val="20"/>
                <w:szCs w:val="20"/>
              </w:rPr>
              <w:t>588</w:t>
            </w:r>
            <w:r w:rsidR="00F010CC" w:rsidRPr="0027468A">
              <w:rPr>
                <w:color w:val="000000"/>
                <w:sz w:val="20"/>
                <w:szCs w:val="20"/>
              </w:rPr>
              <w:t>.70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FC511CE" w14:textId="77777777" w:rsidR="00F010CC" w:rsidRPr="0027468A" w:rsidRDefault="00F010CC" w:rsidP="0027468A">
            <w:pPr>
              <w:jc w:val="right"/>
              <w:rPr>
                <w:sz w:val="20"/>
                <w:szCs w:val="20"/>
              </w:rPr>
            </w:pPr>
            <w:r w:rsidRPr="0027468A">
              <w:rPr>
                <w:color w:val="000000"/>
                <w:sz w:val="20"/>
                <w:szCs w:val="20"/>
              </w:rPr>
              <w:t>-</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0648E694" w14:textId="77777777" w:rsidR="00F010CC" w:rsidRPr="0027468A" w:rsidRDefault="00F010CC" w:rsidP="0027468A">
            <w:pPr>
              <w:jc w:val="right"/>
              <w:rPr>
                <w:sz w:val="20"/>
                <w:szCs w:val="20"/>
              </w:rPr>
            </w:pPr>
            <w:r w:rsidRPr="0027468A">
              <w:rPr>
                <w:color w:val="000000"/>
                <w:sz w:val="20"/>
                <w:szCs w:val="20"/>
              </w:rPr>
              <w:t>1,381.60</w:t>
            </w:r>
          </w:p>
        </w:tc>
        <w:tc>
          <w:tcPr>
            <w:tcW w:w="1424" w:type="dxa"/>
            <w:gridSpan w:val="2"/>
            <w:tcBorders>
              <w:top w:val="nil"/>
              <w:left w:val="nil"/>
              <w:bottom w:val="single" w:sz="4" w:space="0" w:color="auto"/>
              <w:right w:val="single" w:sz="4" w:space="0" w:color="auto"/>
            </w:tcBorders>
            <w:shd w:val="clear" w:color="auto" w:fill="auto"/>
            <w:tcMar>
              <w:left w:w="115" w:type="dxa"/>
              <w:right w:w="173" w:type="dxa"/>
            </w:tcMar>
            <w:vAlign w:val="center"/>
          </w:tcPr>
          <w:p w14:paraId="35C26DF8" w14:textId="77777777" w:rsidR="00F010CC" w:rsidRPr="0027468A" w:rsidRDefault="00F010CC" w:rsidP="0027468A">
            <w:pPr>
              <w:jc w:val="right"/>
              <w:rPr>
                <w:color w:val="000000"/>
                <w:sz w:val="20"/>
                <w:szCs w:val="20"/>
              </w:rPr>
            </w:pPr>
            <w:r w:rsidRPr="0027468A">
              <w:rPr>
                <w:color w:val="000000"/>
                <w:sz w:val="20"/>
                <w:szCs w:val="20"/>
              </w:rPr>
              <w:t>67.5 in 2026</w:t>
            </w:r>
          </w:p>
        </w:tc>
      </w:tr>
      <w:tr w:rsidR="00F010CC" w:rsidRPr="0027468A" w14:paraId="3BC2EC85" w14:textId="77777777" w:rsidTr="0027468A">
        <w:tc>
          <w:tcPr>
            <w:tcW w:w="1976" w:type="dxa"/>
          </w:tcPr>
          <w:p w14:paraId="7A33A269" w14:textId="77777777" w:rsidR="00F010CC" w:rsidRPr="0027468A" w:rsidRDefault="00F010CC" w:rsidP="0027468A">
            <w:pPr>
              <w:rPr>
                <w:b/>
                <w:sz w:val="20"/>
                <w:szCs w:val="20"/>
              </w:rPr>
            </w:pPr>
            <w:r w:rsidRPr="0027468A">
              <w:rPr>
                <w:sz w:val="20"/>
                <w:szCs w:val="20"/>
              </w:rPr>
              <w:t>RAC</w:t>
            </w:r>
          </w:p>
        </w:tc>
        <w:tc>
          <w:tcPr>
            <w:tcW w:w="990" w:type="dxa"/>
            <w:tcMar>
              <w:left w:w="0" w:type="dxa"/>
              <w:right w:w="173" w:type="dxa"/>
            </w:tcMar>
          </w:tcPr>
          <w:p w14:paraId="29EA845E" w14:textId="77777777" w:rsidR="00F010CC" w:rsidRPr="0027468A" w:rsidRDefault="00F010CC" w:rsidP="0027468A">
            <w:pPr>
              <w:jc w:val="right"/>
              <w:rPr>
                <w:sz w:val="20"/>
                <w:szCs w:val="20"/>
              </w:rPr>
            </w:pPr>
            <w:r w:rsidRPr="0027468A">
              <w:rPr>
                <w:sz w:val="20"/>
                <w:szCs w:val="20"/>
              </w:rPr>
              <w:t>821.7</w:t>
            </w:r>
          </w:p>
        </w:tc>
        <w:tc>
          <w:tcPr>
            <w:tcW w:w="991" w:type="dxa"/>
            <w:gridSpan w:val="2"/>
            <w:tcMar>
              <w:left w:w="0" w:type="dxa"/>
              <w:right w:w="173" w:type="dxa"/>
            </w:tcMar>
          </w:tcPr>
          <w:p w14:paraId="24E4C51E" w14:textId="77777777" w:rsidR="00F010CC" w:rsidRPr="0027468A" w:rsidRDefault="00F010CC" w:rsidP="0027468A">
            <w:pPr>
              <w:jc w:val="right"/>
              <w:rPr>
                <w:sz w:val="20"/>
                <w:szCs w:val="20"/>
              </w:rPr>
            </w:pPr>
            <w:r w:rsidRPr="0027468A">
              <w:rPr>
                <w:sz w:val="20"/>
                <w:szCs w:val="20"/>
              </w:rPr>
              <w:t>616.3</w:t>
            </w:r>
          </w:p>
        </w:tc>
        <w:tc>
          <w:tcPr>
            <w:tcW w:w="996"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776AE7DC" w14:textId="77777777" w:rsidR="00F010CC" w:rsidRPr="0027468A" w:rsidRDefault="00F010CC" w:rsidP="0027468A">
            <w:pPr>
              <w:jc w:val="right"/>
              <w:rPr>
                <w:sz w:val="20"/>
                <w:szCs w:val="20"/>
              </w:rPr>
            </w:pPr>
            <w:r w:rsidRPr="0027468A">
              <w:rPr>
                <w:color w:val="000000"/>
                <w:sz w:val="20"/>
                <w:szCs w:val="20"/>
              </w:rPr>
              <w:t>645.60</w:t>
            </w:r>
          </w:p>
        </w:tc>
        <w:tc>
          <w:tcPr>
            <w:tcW w:w="99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B4DEC90" w14:textId="77777777" w:rsidR="00F010CC" w:rsidRPr="0027468A" w:rsidRDefault="00F010CC" w:rsidP="0027468A">
            <w:pPr>
              <w:jc w:val="right"/>
              <w:rPr>
                <w:sz w:val="20"/>
                <w:szCs w:val="20"/>
              </w:rPr>
            </w:pPr>
            <w:r w:rsidRPr="0027468A">
              <w:rPr>
                <w:color w:val="000000"/>
                <w:sz w:val="20"/>
                <w:szCs w:val="20"/>
              </w:rPr>
              <w:t>381.50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7794413" w14:textId="77777777" w:rsidR="00F010CC" w:rsidRPr="0027468A" w:rsidRDefault="00F010CC" w:rsidP="0027468A">
            <w:pPr>
              <w:jc w:val="right"/>
              <w:rPr>
                <w:sz w:val="20"/>
                <w:szCs w:val="20"/>
              </w:rPr>
            </w:pPr>
            <w:r w:rsidRPr="0027468A">
              <w:rPr>
                <w:color w:val="000000"/>
                <w:sz w:val="20"/>
                <w:szCs w:val="20"/>
              </w:rPr>
              <w:t>-</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62357F17" w14:textId="77777777" w:rsidR="00F010CC" w:rsidRPr="0027468A" w:rsidRDefault="00F010CC" w:rsidP="0027468A">
            <w:pPr>
              <w:jc w:val="right"/>
              <w:rPr>
                <w:sz w:val="20"/>
                <w:szCs w:val="20"/>
              </w:rPr>
            </w:pPr>
            <w:r w:rsidRPr="0027468A">
              <w:rPr>
                <w:color w:val="000000"/>
                <w:sz w:val="20"/>
                <w:szCs w:val="20"/>
              </w:rPr>
              <w:t>2,465.10</w:t>
            </w:r>
          </w:p>
        </w:tc>
        <w:tc>
          <w:tcPr>
            <w:tcW w:w="1424" w:type="dxa"/>
            <w:gridSpan w:val="2"/>
            <w:tcBorders>
              <w:top w:val="nil"/>
              <w:left w:val="nil"/>
              <w:bottom w:val="single" w:sz="4" w:space="0" w:color="auto"/>
              <w:right w:val="single" w:sz="4" w:space="0" w:color="auto"/>
            </w:tcBorders>
            <w:shd w:val="clear" w:color="auto" w:fill="auto"/>
            <w:tcMar>
              <w:left w:w="115" w:type="dxa"/>
              <w:right w:w="173" w:type="dxa"/>
            </w:tcMar>
            <w:vAlign w:val="center"/>
          </w:tcPr>
          <w:p w14:paraId="39598EAA" w14:textId="77777777" w:rsidR="00F010CC" w:rsidRPr="0027468A" w:rsidRDefault="00F010CC" w:rsidP="0027468A">
            <w:pPr>
              <w:jc w:val="right"/>
              <w:rPr>
                <w:color w:val="000000"/>
                <w:sz w:val="20"/>
                <w:szCs w:val="20"/>
              </w:rPr>
            </w:pPr>
            <w:r w:rsidRPr="0027468A">
              <w:rPr>
                <w:color w:val="000000"/>
                <w:sz w:val="20"/>
                <w:szCs w:val="20"/>
              </w:rPr>
              <w:t>70.0 in 2026</w:t>
            </w:r>
          </w:p>
        </w:tc>
      </w:tr>
      <w:tr w:rsidR="00F010CC" w:rsidRPr="0027468A" w14:paraId="449AE572" w14:textId="77777777" w:rsidTr="0027468A">
        <w:tc>
          <w:tcPr>
            <w:tcW w:w="1976" w:type="dxa"/>
          </w:tcPr>
          <w:p w14:paraId="3FF87F36" w14:textId="77777777" w:rsidR="00F010CC" w:rsidRPr="0027468A" w:rsidRDefault="00F010CC" w:rsidP="0027468A">
            <w:pPr>
              <w:rPr>
                <w:b/>
                <w:sz w:val="20"/>
                <w:szCs w:val="20"/>
              </w:rPr>
            </w:pPr>
            <w:r w:rsidRPr="0027468A">
              <w:rPr>
                <w:sz w:val="20"/>
                <w:szCs w:val="20"/>
              </w:rPr>
              <w:t>Solvent</w:t>
            </w:r>
          </w:p>
        </w:tc>
        <w:tc>
          <w:tcPr>
            <w:tcW w:w="990" w:type="dxa"/>
            <w:tcMar>
              <w:left w:w="0" w:type="dxa"/>
              <w:right w:w="173" w:type="dxa"/>
            </w:tcMar>
          </w:tcPr>
          <w:p w14:paraId="3B350CBD" w14:textId="77777777" w:rsidR="00F010CC" w:rsidRPr="0027468A" w:rsidRDefault="00F010CC" w:rsidP="0027468A">
            <w:pPr>
              <w:jc w:val="right"/>
              <w:rPr>
                <w:sz w:val="20"/>
                <w:szCs w:val="20"/>
              </w:rPr>
            </w:pPr>
            <w:r w:rsidRPr="0027468A">
              <w:rPr>
                <w:sz w:val="20"/>
                <w:szCs w:val="20"/>
              </w:rPr>
              <w:t>59.8</w:t>
            </w:r>
          </w:p>
        </w:tc>
        <w:tc>
          <w:tcPr>
            <w:tcW w:w="991" w:type="dxa"/>
            <w:gridSpan w:val="2"/>
            <w:tcMar>
              <w:left w:w="0" w:type="dxa"/>
              <w:right w:w="173" w:type="dxa"/>
            </w:tcMar>
          </w:tcPr>
          <w:p w14:paraId="7D368B7E" w14:textId="77777777" w:rsidR="00F010CC" w:rsidRPr="0027468A" w:rsidRDefault="00F010CC" w:rsidP="0027468A">
            <w:pPr>
              <w:jc w:val="right"/>
              <w:rPr>
                <w:sz w:val="20"/>
                <w:szCs w:val="20"/>
              </w:rPr>
            </w:pPr>
            <w:r w:rsidRPr="0027468A">
              <w:rPr>
                <w:sz w:val="20"/>
                <w:szCs w:val="20"/>
              </w:rPr>
              <w:t>74.2</w:t>
            </w:r>
          </w:p>
        </w:tc>
        <w:tc>
          <w:tcPr>
            <w:tcW w:w="996" w:type="dxa"/>
            <w:gridSpan w:val="3"/>
            <w:shd w:val="clear" w:color="auto" w:fill="auto"/>
            <w:tcMar>
              <w:left w:w="0" w:type="dxa"/>
              <w:right w:w="173" w:type="dxa"/>
            </w:tcMar>
          </w:tcPr>
          <w:p w14:paraId="30926300" w14:textId="77777777" w:rsidR="00F010CC" w:rsidRPr="0027468A" w:rsidRDefault="00F010CC" w:rsidP="0027468A">
            <w:pPr>
              <w:jc w:val="right"/>
              <w:rPr>
                <w:sz w:val="20"/>
                <w:szCs w:val="20"/>
              </w:rPr>
            </w:pPr>
            <w:r w:rsidRPr="0027468A">
              <w:rPr>
                <w:sz w:val="20"/>
                <w:szCs w:val="20"/>
              </w:rPr>
              <w:t>172.9</w:t>
            </w:r>
          </w:p>
        </w:tc>
        <w:tc>
          <w:tcPr>
            <w:tcW w:w="994" w:type="dxa"/>
            <w:gridSpan w:val="2"/>
            <w:shd w:val="clear" w:color="auto" w:fill="auto"/>
            <w:tcMar>
              <w:left w:w="0" w:type="dxa"/>
              <w:right w:w="173" w:type="dxa"/>
            </w:tcMar>
          </w:tcPr>
          <w:p w14:paraId="7AECC526" w14:textId="77777777" w:rsidR="00F010CC" w:rsidRPr="0027468A" w:rsidRDefault="00F010CC" w:rsidP="0027468A">
            <w:pPr>
              <w:jc w:val="right"/>
              <w:rPr>
                <w:sz w:val="20"/>
                <w:szCs w:val="20"/>
              </w:rPr>
            </w:pPr>
            <w:r w:rsidRPr="0027468A">
              <w:rPr>
                <w:sz w:val="20"/>
                <w:szCs w:val="20"/>
              </w:rPr>
              <w:t>93.3</w:t>
            </w:r>
          </w:p>
        </w:tc>
        <w:tc>
          <w:tcPr>
            <w:tcW w:w="993" w:type="dxa"/>
            <w:gridSpan w:val="2"/>
            <w:shd w:val="clear" w:color="auto" w:fill="auto"/>
            <w:tcMar>
              <w:left w:w="0" w:type="dxa"/>
              <w:right w:w="173" w:type="dxa"/>
            </w:tcMar>
          </w:tcPr>
          <w:p w14:paraId="68542DF3" w14:textId="77777777" w:rsidR="00F010CC" w:rsidRPr="0027468A" w:rsidRDefault="00F010CC" w:rsidP="0027468A">
            <w:pPr>
              <w:jc w:val="right"/>
              <w:rPr>
                <w:sz w:val="20"/>
                <w:szCs w:val="20"/>
              </w:rPr>
            </w:pPr>
            <w:r w:rsidRPr="0027468A">
              <w:rPr>
                <w:sz w:val="20"/>
                <w:szCs w:val="20"/>
              </w:rPr>
              <w:t>55.0</w:t>
            </w:r>
          </w:p>
        </w:tc>
        <w:tc>
          <w:tcPr>
            <w:tcW w:w="993" w:type="dxa"/>
            <w:gridSpan w:val="2"/>
            <w:shd w:val="clear" w:color="auto" w:fill="auto"/>
            <w:tcMar>
              <w:left w:w="0" w:type="dxa"/>
              <w:right w:w="173" w:type="dxa"/>
            </w:tcMar>
          </w:tcPr>
          <w:p w14:paraId="0073B9E5" w14:textId="77777777" w:rsidR="00F010CC" w:rsidRPr="0027468A" w:rsidRDefault="00F010CC" w:rsidP="0027468A">
            <w:pPr>
              <w:jc w:val="right"/>
              <w:rPr>
                <w:sz w:val="20"/>
                <w:szCs w:val="20"/>
              </w:rPr>
            </w:pPr>
            <w:r w:rsidRPr="0027468A">
              <w:rPr>
                <w:color w:val="000000"/>
                <w:sz w:val="20"/>
                <w:szCs w:val="20"/>
              </w:rPr>
              <w:t>455.2</w:t>
            </w:r>
          </w:p>
        </w:tc>
        <w:tc>
          <w:tcPr>
            <w:tcW w:w="1424" w:type="dxa"/>
            <w:gridSpan w:val="2"/>
            <w:shd w:val="clear" w:color="auto" w:fill="auto"/>
            <w:tcMar>
              <w:left w:w="115" w:type="dxa"/>
              <w:right w:w="173" w:type="dxa"/>
            </w:tcMar>
          </w:tcPr>
          <w:p w14:paraId="72AF27E8" w14:textId="77777777" w:rsidR="00F010CC" w:rsidRPr="0027468A" w:rsidRDefault="00F010CC" w:rsidP="0027468A">
            <w:pPr>
              <w:jc w:val="right"/>
              <w:rPr>
                <w:color w:val="000000"/>
                <w:sz w:val="20"/>
                <w:szCs w:val="20"/>
              </w:rPr>
            </w:pPr>
            <w:r w:rsidRPr="0027468A">
              <w:rPr>
                <w:color w:val="000000"/>
                <w:sz w:val="20"/>
                <w:szCs w:val="20"/>
              </w:rPr>
              <w:t>100 in 2026</w:t>
            </w:r>
          </w:p>
        </w:tc>
      </w:tr>
      <w:tr w:rsidR="00F010CC" w:rsidRPr="0027468A" w14:paraId="4F729327" w14:textId="77777777" w:rsidTr="0027468A">
        <w:tc>
          <w:tcPr>
            <w:tcW w:w="1976" w:type="dxa"/>
            <w:tcBorders>
              <w:bottom w:val="single" w:sz="4" w:space="0" w:color="auto"/>
            </w:tcBorders>
            <w:vAlign w:val="center"/>
          </w:tcPr>
          <w:p w14:paraId="056116AB" w14:textId="77777777" w:rsidR="00F010CC" w:rsidRPr="0027468A" w:rsidRDefault="00F010CC" w:rsidP="0027468A">
            <w:pPr>
              <w:jc w:val="left"/>
              <w:rPr>
                <w:b/>
                <w:sz w:val="20"/>
                <w:szCs w:val="20"/>
              </w:rPr>
            </w:pPr>
            <w:r w:rsidRPr="0027468A">
              <w:rPr>
                <w:sz w:val="20"/>
                <w:szCs w:val="20"/>
              </w:rPr>
              <w:t>Servicing and enabling component</w:t>
            </w:r>
          </w:p>
        </w:tc>
        <w:tc>
          <w:tcPr>
            <w:tcW w:w="1988" w:type="dxa"/>
            <w:gridSpan w:val="4"/>
            <w:tcBorders>
              <w:bottom w:val="single" w:sz="4" w:space="0" w:color="auto"/>
            </w:tcBorders>
            <w:tcMar>
              <w:left w:w="0" w:type="dxa"/>
              <w:right w:w="173" w:type="dxa"/>
            </w:tcMar>
          </w:tcPr>
          <w:p w14:paraId="78AF3FD6" w14:textId="77777777" w:rsidR="00F010CC" w:rsidRPr="0027468A" w:rsidRDefault="00F010CC" w:rsidP="0027468A">
            <w:pPr>
              <w:jc w:val="right"/>
              <w:rPr>
                <w:sz w:val="20"/>
                <w:szCs w:val="20"/>
              </w:rPr>
            </w:pPr>
            <w:r w:rsidRPr="0027468A">
              <w:rPr>
                <w:sz w:val="20"/>
                <w:szCs w:val="20"/>
              </w:rPr>
              <w:t>734.0</w:t>
            </w:r>
          </w:p>
        </w:tc>
        <w:tc>
          <w:tcPr>
            <w:tcW w:w="989" w:type="dxa"/>
            <w:gridSpan w:val="2"/>
            <w:tcBorders>
              <w:bottom w:val="single" w:sz="4" w:space="0" w:color="auto"/>
            </w:tcBorders>
            <w:shd w:val="clear" w:color="auto" w:fill="auto"/>
            <w:tcMar>
              <w:left w:w="0" w:type="dxa"/>
              <w:right w:w="173" w:type="dxa"/>
            </w:tcMar>
          </w:tcPr>
          <w:p w14:paraId="7630EAE7" w14:textId="77777777" w:rsidR="00F010CC" w:rsidRPr="0027468A" w:rsidRDefault="00F010CC" w:rsidP="0027468A">
            <w:pPr>
              <w:jc w:val="right"/>
              <w:rPr>
                <w:sz w:val="20"/>
                <w:szCs w:val="20"/>
              </w:rPr>
            </w:pPr>
            <w:r w:rsidRPr="0027468A">
              <w:rPr>
                <w:sz w:val="20"/>
                <w:szCs w:val="20"/>
              </w:rPr>
              <w:t>n/a</w:t>
            </w:r>
          </w:p>
        </w:tc>
        <w:tc>
          <w:tcPr>
            <w:tcW w:w="994" w:type="dxa"/>
            <w:gridSpan w:val="2"/>
            <w:tcBorders>
              <w:bottom w:val="single" w:sz="4" w:space="0" w:color="auto"/>
            </w:tcBorders>
            <w:shd w:val="clear" w:color="auto" w:fill="auto"/>
            <w:tcMar>
              <w:left w:w="0" w:type="dxa"/>
              <w:right w:w="173" w:type="dxa"/>
            </w:tcMar>
          </w:tcPr>
          <w:p w14:paraId="4DB08AFD" w14:textId="77777777" w:rsidR="00F010CC" w:rsidRPr="0027468A" w:rsidRDefault="00F010CC" w:rsidP="0027468A">
            <w:pPr>
              <w:jc w:val="right"/>
              <w:rPr>
                <w:sz w:val="20"/>
                <w:szCs w:val="20"/>
              </w:rPr>
            </w:pPr>
            <w:r w:rsidRPr="0027468A">
              <w:rPr>
                <w:sz w:val="20"/>
                <w:szCs w:val="20"/>
              </w:rPr>
              <w:t>n/a</w:t>
            </w:r>
          </w:p>
        </w:tc>
        <w:tc>
          <w:tcPr>
            <w:tcW w:w="993" w:type="dxa"/>
            <w:gridSpan w:val="2"/>
            <w:tcBorders>
              <w:bottom w:val="single" w:sz="4" w:space="0" w:color="auto"/>
            </w:tcBorders>
            <w:shd w:val="clear" w:color="auto" w:fill="auto"/>
            <w:tcMar>
              <w:left w:w="0" w:type="dxa"/>
              <w:right w:w="173" w:type="dxa"/>
            </w:tcMar>
          </w:tcPr>
          <w:p w14:paraId="08D0FB7B" w14:textId="77777777" w:rsidR="00F010CC" w:rsidRPr="0027468A" w:rsidRDefault="00F010CC" w:rsidP="0027468A">
            <w:pPr>
              <w:jc w:val="right"/>
              <w:rPr>
                <w:sz w:val="20"/>
                <w:szCs w:val="20"/>
              </w:rPr>
            </w:pPr>
            <w:r w:rsidRPr="0027468A">
              <w:rPr>
                <w:sz w:val="20"/>
                <w:szCs w:val="20"/>
              </w:rPr>
              <w:t>n/a</w:t>
            </w:r>
          </w:p>
        </w:tc>
        <w:tc>
          <w:tcPr>
            <w:tcW w:w="993" w:type="dxa"/>
            <w:gridSpan w:val="2"/>
            <w:tcBorders>
              <w:bottom w:val="single" w:sz="4" w:space="0" w:color="auto"/>
            </w:tcBorders>
            <w:shd w:val="clear" w:color="auto" w:fill="auto"/>
            <w:tcMar>
              <w:left w:w="0" w:type="dxa"/>
              <w:right w:w="173" w:type="dxa"/>
            </w:tcMar>
          </w:tcPr>
          <w:p w14:paraId="544C62EB" w14:textId="77777777" w:rsidR="00F010CC" w:rsidRPr="0027468A" w:rsidRDefault="00F010CC" w:rsidP="0027468A">
            <w:pPr>
              <w:jc w:val="right"/>
              <w:rPr>
                <w:sz w:val="20"/>
                <w:szCs w:val="20"/>
              </w:rPr>
            </w:pPr>
            <w:r w:rsidRPr="0027468A">
              <w:rPr>
                <w:color w:val="000000"/>
                <w:sz w:val="20"/>
                <w:szCs w:val="20"/>
              </w:rPr>
              <w:t>734.0</w:t>
            </w:r>
          </w:p>
        </w:tc>
        <w:tc>
          <w:tcPr>
            <w:tcW w:w="1424" w:type="dxa"/>
            <w:gridSpan w:val="2"/>
            <w:tcBorders>
              <w:bottom w:val="single" w:sz="4" w:space="0" w:color="auto"/>
            </w:tcBorders>
            <w:shd w:val="clear" w:color="auto" w:fill="auto"/>
            <w:tcMar>
              <w:left w:w="115" w:type="dxa"/>
              <w:right w:w="173" w:type="dxa"/>
            </w:tcMar>
          </w:tcPr>
          <w:p w14:paraId="117BA4EB" w14:textId="77777777" w:rsidR="00F010CC" w:rsidRPr="0027468A" w:rsidRDefault="00F010CC" w:rsidP="0027468A">
            <w:pPr>
              <w:jc w:val="right"/>
              <w:rPr>
                <w:color w:val="000000"/>
                <w:sz w:val="20"/>
                <w:szCs w:val="20"/>
              </w:rPr>
            </w:pPr>
            <w:r w:rsidRPr="0027468A">
              <w:rPr>
                <w:color w:val="000000"/>
                <w:sz w:val="20"/>
                <w:szCs w:val="20"/>
              </w:rPr>
              <w:t>n/a</w:t>
            </w:r>
          </w:p>
        </w:tc>
      </w:tr>
      <w:tr w:rsidR="00F010CC" w:rsidRPr="0027468A" w14:paraId="51179178" w14:textId="77777777" w:rsidTr="0027468A">
        <w:trPr>
          <w:trHeight w:val="217"/>
        </w:trPr>
        <w:tc>
          <w:tcPr>
            <w:tcW w:w="1976" w:type="dxa"/>
            <w:tcBorders>
              <w:bottom w:val="single" w:sz="4" w:space="0" w:color="auto"/>
            </w:tcBorders>
            <w:vAlign w:val="center"/>
          </w:tcPr>
          <w:p w14:paraId="79841974" w14:textId="77777777" w:rsidR="00F010CC" w:rsidRPr="0027468A" w:rsidRDefault="00F010CC" w:rsidP="0027468A">
            <w:pPr>
              <w:jc w:val="left"/>
              <w:rPr>
                <w:b/>
                <w:sz w:val="20"/>
                <w:szCs w:val="20"/>
              </w:rPr>
            </w:pPr>
            <w:r w:rsidRPr="0027468A">
              <w:rPr>
                <w:b/>
                <w:sz w:val="20"/>
                <w:szCs w:val="20"/>
              </w:rPr>
              <w:t>Total</w:t>
            </w:r>
          </w:p>
        </w:tc>
        <w:tc>
          <w:tcPr>
            <w:tcW w:w="990" w:type="dxa"/>
            <w:tcBorders>
              <w:bottom w:val="single" w:sz="4" w:space="0" w:color="auto"/>
            </w:tcBorders>
            <w:vAlign w:val="center"/>
          </w:tcPr>
          <w:p w14:paraId="5BD1729F" w14:textId="77777777" w:rsidR="00F010CC" w:rsidRPr="0027468A" w:rsidRDefault="00F010CC" w:rsidP="0027468A">
            <w:pPr>
              <w:jc w:val="right"/>
              <w:rPr>
                <w:b/>
                <w:sz w:val="20"/>
                <w:szCs w:val="20"/>
              </w:rPr>
            </w:pPr>
            <w:r w:rsidRPr="0027468A">
              <w:rPr>
                <w:b/>
                <w:bCs/>
                <w:color w:val="000000"/>
                <w:sz w:val="20"/>
                <w:szCs w:val="20"/>
              </w:rPr>
              <w:t>1,930.7</w:t>
            </w:r>
          </w:p>
        </w:tc>
        <w:tc>
          <w:tcPr>
            <w:tcW w:w="991" w:type="dxa"/>
            <w:gridSpan w:val="2"/>
            <w:tcBorders>
              <w:bottom w:val="single" w:sz="4" w:space="0" w:color="auto"/>
            </w:tcBorders>
            <w:vAlign w:val="center"/>
          </w:tcPr>
          <w:p w14:paraId="0D2724CB" w14:textId="77777777" w:rsidR="00F010CC" w:rsidRPr="0027468A" w:rsidRDefault="00F010CC" w:rsidP="0027468A">
            <w:pPr>
              <w:jc w:val="right"/>
              <w:rPr>
                <w:b/>
                <w:sz w:val="20"/>
                <w:szCs w:val="20"/>
              </w:rPr>
            </w:pPr>
            <w:r w:rsidRPr="0027468A">
              <w:rPr>
                <w:b/>
                <w:bCs/>
                <w:color w:val="000000"/>
                <w:sz w:val="20"/>
                <w:szCs w:val="20"/>
              </w:rPr>
              <w:t>3,300.8</w:t>
            </w:r>
          </w:p>
        </w:tc>
        <w:tc>
          <w:tcPr>
            <w:tcW w:w="996" w:type="dxa"/>
            <w:gridSpan w:val="3"/>
            <w:tcBorders>
              <w:top w:val="nil"/>
              <w:left w:val="nil"/>
              <w:bottom w:val="single" w:sz="4" w:space="0" w:color="auto"/>
              <w:right w:val="single" w:sz="4" w:space="0" w:color="auto"/>
            </w:tcBorders>
            <w:shd w:val="clear" w:color="auto" w:fill="auto"/>
            <w:vAlign w:val="center"/>
          </w:tcPr>
          <w:p w14:paraId="31BB29DB" w14:textId="40849860" w:rsidR="00F010CC" w:rsidRPr="0027468A" w:rsidRDefault="00F010CC" w:rsidP="00FE7A9E">
            <w:pPr>
              <w:jc w:val="right"/>
              <w:rPr>
                <w:b/>
                <w:sz w:val="20"/>
                <w:szCs w:val="20"/>
              </w:rPr>
            </w:pPr>
            <w:r w:rsidRPr="0027468A">
              <w:rPr>
                <w:b/>
                <w:bCs/>
                <w:color w:val="000000"/>
                <w:sz w:val="20"/>
                <w:szCs w:val="20"/>
              </w:rPr>
              <w:t>3,5</w:t>
            </w:r>
            <w:r w:rsidR="00FE7A9E">
              <w:rPr>
                <w:b/>
                <w:bCs/>
                <w:color w:val="000000"/>
                <w:sz w:val="20"/>
                <w:szCs w:val="20"/>
              </w:rPr>
              <w:t>81</w:t>
            </w:r>
            <w:r w:rsidRPr="0027468A">
              <w:rPr>
                <w:b/>
                <w:bCs/>
                <w:color w:val="000000"/>
                <w:sz w:val="20"/>
                <w:szCs w:val="20"/>
              </w:rPr>
              <w:t>.10</w:t>
            </w:r>
          </w:p>
        </w:tc>
        <w:tc>
          <w:tcPr>
            <w:tcW w:w="994" w:type="dxa"/>
            <w:gridSpan w:val="2"/>
            <w:tcBorders>
              <w:top w:val="nil"/>
              <w:left w:val="nil"/>
              <w:bottom w:val="single" w:sz="4" w:space="0" w:color="auto"/>
              <w:right w:val="single" w:sz="4" w:space="0" w:color="auto"/>
            </w:tcBorders>
            <w:shd w:val="clear" w:color="auto" w:fill="auto"/>
            <w:vAlign w:val="center"/>
          </w:tcPr>
          <w:p w14:paraId="7441938B" w14:textId="71C7B878" w:rsidR="00F010CC" w:rsidRPr="0027468A" w:rsidRDefault="00F010CC" w:rsidP="00FE7A9E">
            <w:pPr>
              <w:jc w:val="right"/>
              <w:rPr>
                <w:b/>
                <w:sz w:val="20"/>
                <w:szCs w:val="20"/>
              </w:rPr>
            </w:pPr>
            <w:r w:rsidRPr="0027468A">
              <w:rPr>
                <w:b/>
                <w:bCs/>
                <w:color w:val="000000"/>
                <w:sz w:val="20"/>
                <w:szCs w:val="20"/>
              </w:rPr>
              <w:t>2,4</w:t>
            </w:r>
            <w:r w:rsidR="00FE7A9E">
              <w:rPr>
                <w:b/>
                <w:bCs/>
                <w:color w:val="000000"/>
                <w:sz w:val="20"/>
                <w:szCs w:val="20"/>
              </w:rPr>
              <w:t>08</w:t>
            </w:r>
            <w:r w:rsidRPr="0027468A">
              <w:rPr>
                <w:b/>
                <w:bCs/>
                <w:color w:val="000000"/>
                <w:sz w:val="20"/>
                <w:szCs w:val="20"/>
              </w:rPr>
              <w:t>.90</w:t>
            </w:r>
          </w:p>
        </w:tc>
        <w:tc>
          <w:tcPr>
            <w:tcW w:w="993" w:type="dxa"/>
            <w:gridSpan w:val="2"/>
            <w:tcBorders>
              <w:top w:val="nil"/>
              <w:left w:val="nil"/>
              <w:bottom w:val="single" w:sz="4" w:space="0" w:color="auto"/>
              <w:right w:val="single" w:sz="4" w:space="0" w:color="auto"/>
            </w:tcBorders>
            <w:shd w:val="clear" w:color="auto" w:fill="auto"/>
            <w:vAlign w:val="center"/>
          </w:tcPr>
          <w:p w14:paraId="12C6254C" w14:textId="77777777" w:rsidR="00F010CC" w:rsidRPr="0027468A" w:rsidRDefault="00F010CC" w:rsidP="0027468A">
            <w:pPr>
              <w:jc w:val="right"/>
              <w:rPr>
                <w:b/>
                <w:sz w:val="20"/>
                <w:szCs w:val="20"/>
              </w:rPr>
            </w:pPr>
            <w:r w:rsidRPr="0027468A">
              <w:rPr>
                <w:b/>
                <w:bCs/>
                <w:color w:val="000000"/>
                <w:sz w:val="20"/>
                <w:szCs w:val="20"/>
              </w:rPr>
              <w:t>550.00</w:t>
            </w:r>
          </w:p>
        </w:tc>
        <w:tc>
          <w:tcPr>
            <w:tcW w:w="993" w:type="dxa"/>
            <w:gridSpan w:val="2"/>
            <w:tcBorders>
              <w:top w:val="nil"/>
              <w:left w:val="nil"/>
              <w:bottom w:val="single" w:sz="4" w:space="0" w:color="auto"/>
              <w:right w:val="single" w:sz="4" w:space="0" w:color="auto"/>
            </w:tcBorders>
            <w:shd w:val="clear" w:color="auto" w:fill="auto"/>
            <w:vAlign w:val="center"/>
          </w:tcPr>
          <w:p w14:paraId="56919A5E" w14:textId="77777777" w:rsidR="00F010CC" w:rsidRPr="0027468A" w:rsidRDefault="00F010CC" w:rsidP="0027468A">
            <w:pPr>
              <w:jc w:val="right"/>
              <w:rPr>
                <w:b/>
                <w:sz w:val="20"/>
                <w:szCs w:val="20"/>
              </w:rPr>
            </w:pPr>
            <w:r w:rsidRPr="0027468A">
              <w:rPr>
                <w:b/>
                <w:bCs/>
                <w:color w:val="000000"/>
                <w:sz w:val="20"/>
                <w:szCs w:val="20"/>
              </w:rPr>
              <w:t>11,771.50</w:t>
            </w:r>
          </w:p>
        </w:tc>
        <w:tc>
          <w:tcPr>
            <w:tcW w:w="1424" w:type="dxa"/>
            <w:gridSpan w:val="2"/>
            <w:tcBorders>
              <w:top w:val="nil"/>
              <w:left w:val="nil"/>
              <w:bottom w:val="single" w:sz="4" w:space="0" w:color="auto"/>
              <w:right w:val="single" w:sz="4" w:space="0" w:color="auto"/>
            </w:tcBorders>
            <w:shd w:val="clear" w:color="auto" w:fill="auto"/>
            <w:vAlign w:val="center"/>
          </w:tcPr>
          <w:p w14:paraId="2ADBE61C" w14:textId="77777777" w:rsidR="00F010CC" w:rsidRPr="0027468A" w:rsidRDefault="00F010CC" w:rsidP="0027468A">
            <w:pPr>
              <w:jc w:val="right"/>
              <w:rPr>
                <w:b/>
                <w:color w:val="000000"/>
                <w:sz w:val="20"/>
                <w:szCs w:val="20"/>
              </w:rPr>
            </w:pPr>
            <w:r w:rsidRPr="0027468A">
              <w:rPr>
                <w:b/>
                <w:color w:val="000000"/>
                <w:sz w:val="20"/>
                <w:szCs w:val="20"/>
              </w:rPr>
              <w:t>n/a</w:t>
            </w:r>
          </w:p>
        </w:tc>
      </w:tr>
    </w:tbl>
    <w:p w14:paraId="10348582" w14:textId="77777777" w:rsidR="00F010CC" w:rsidRPr="0027468A" w:rsidRDefault="00F010CC" w:rsidP="0027468A"/>
    <w:p w14:paraId="49F288B2" w14:textId="77777777" w:rsidR="00F010CC" w:rsidRPr="005C0895" w:rsidRDefault="00F010CC" w:rsidP="0027468A">
      <w:pPr>
        <w:rPr>
          <w:u w:val="single"/>
        </w:rPr>
      </w:pPr>
      <w:r w:rsidRPr="0027468A">
        <w:rPr>
          <w:u w:val="single"/>
        </w:rPr>
        <w:t>Submission to the 88</w:t>
      </w:r>
      <w:r w:rsidRPr="0027468A">
        <w:rPr>
          <w:u w:val="single"/>
          <w:vertAlign w:val="superscript"/>
        </w:rPr>
        <w:t>th</w:t>
      </w:r>
      <w:r w:rsidRPr="0027468A">
        <w:rPr>
          <w:u w:val="single"/>
        </w:rPr>
        <w:t> meeting</w:t>
      </w:r>
    </w:p>
    <w:p w14:paraId="7872DE8A" w14:textId="77777777" w:rsidR="00F010CC" w:rsidRPr="005C0895" w:rsidRDefault="00F010CC" w:rsidP="00F010CC"/>
    <w:p w14:paraId="69D05814" w14:textId="54CD8D0B" w:rsidR="00F010CC" w:rsidRPr="009A61BC" w:rsidRDefault="00F010CC" w:rsidP="00F010CC">
      <w:pPr>
        <w:pStyle w:val="Heading1"/>
      </w:pPr>
      <w:r>
        <w:t>Relevant</w:t>
      </w:r>
      <w:r w:rsidRPr="005C0895">
        <w:t xml:space="preserve"> </w:t>
      </w:r>
      <w:r w:rsidRPr="00045B34">
        <w:t xml:space="preserve">bilateral and implementing agencies submitted requests </w:t>
      </w:r>
      <w:r w:rsidR="00FC5925" w:rsidRPr="00045B34">
        <w:t>for the third</w:t>
      </w:r>
      <w:r w:rsidR="009A61BC">
        <w:t xml:space="preserve"> </w:t>
      </w:r>
      <w:r w:rsidR="00FC5925" w:rsidRPr="00045B34">
        <w:t>tranches of the PU</w:t>
      </w:r>
      <w:r w:rsidR="009A61BC">
        <w:t> </w:t>
      </w:r>
      <w:r w:rsidR="00FC5925" w:rsidRPr="00045B34">
        <w:t xml:space="preserve">foam and RAC sector plans </w:t>
      </w:r>
      <w:r w:rsidR="00FC5925">
        <w:t xml:space="preserve">and </w:t>
      </w:r>
      <w:r w:rsidRPr="00045B34">
        <w:t>for the fourth tranches of the XPS</w:t>
      </w:r>
      <w:r>
        <w:t> </w:t>
      </w:r>
      <w:r w:rsidRPr="00045B34">
        <w:t>foam, ICR, refrigeration and air</w:t>
      </w:r>
      <w:r w:rsidR="009A61BC">
        <w:noBreakHyphen/>
      </w:r>
      <w:r w:rsidRPr="00045B34">
        <w:t>conditioning servicing, and solvent sector plans. A summary of the funding approved so far and the funding being requested at the 88</w:t>
      </w:r>
      <w:r w:rsidRPr="00045B34">
        <w:rPr>
          <w:vertAlign w:val="superscript"/>
        </w:rPr>
        <w:t>th</w:t>
      </w:r>
      <w:r w:rsidRPr="00045B34">
        <w:t xml:space="preserve"> meeting </w:t>
      </w:r>
      <w:r>
        <w:t>is</w:t>
      </w:r>
      <w:r w:rsidRPr="00045B34">
        <w:t xml:space="preserve"> shown in </w:t>
      </w:r>
      <w:r w:rsidRPr="009A61BC">
        <w:t>Table 3.</w:t>
      </w:r>
    </w:p>
    <w:p w14:paraId="78CFF285" w14:textId="6E9D4023" w:rsidR="00F010CC" w:rsidRPr="005C0895" w:rsidRDefault="00F010CC" w:rsidP="009A61BC">
      <w:pPr>
        <w:keepNext/>
        <w:keepLines/>
      </w:pPr>
      <w:r w:rsidRPr="009A61BC">
        <w:rPr>
          <w:b/>
        </w:rPr>
        <w:lastRenderedPageBreak/>
        <w:t>Table 3. Funding tranche requests for sector plans of s</w:t>
      </w:r>
      <w:r w:rsidR="0017738E" w:rsidRPr="009A61BC">
        <w:rPr>
          <w:b/>
        </w:rPr>
        <w:t>tage I</w:t>
      </w:r>
      <w:r w:rsidRPr="005C0895">
        <w:rPr>
          <w:b/>
        </w:rPr>
        <w:t>I of the HPMP (US $)</w:t>
      </w:r>
    </w:p>
    <w:tbl>
      <w:tblPr>
        <w:tblW w:w="9355" w:type="dxa"/>
        <w:tblLayout w:type="fixed"/>
        <w:tblLook w:val="04A0" w:firstRow="1" w:lastRow="0" w:firstColumn="1" w:lastColumn="0" w:noHBand="0" w:noVBand="1"/>
      </w:tblPr>
      <w:tblGrid>
        <w:gridCol w:w="5215"/>
        <w:gridCol w:w="2070"/>
        <w:gridCol w:w="2070"/>
      </w:tblGrid>
      <w:tr w:rsidR="00F010CC" w:rsidRPr="005C0895" w14:paraId="24371951" w14:textId="77777777" w:rsidTr="009A61BC">
        <w:trPr>
          <w:tblHeader/>
        </w:trPr>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vAlign w:val="center"/>
            <w:hideMark/>
          </w:tcPr>
          <w:p w14:paraId="5C97D0CD" w14:textId="77777777" w:rsidR="00F010CC" w:rsidRPr="005C0895" w:rsidRDefault="00F010CC" w:rsidP="009A61BC">
            <w:pPr>
              <w:keepNext/>
              <w:keepLines/>
              <w:jc w:val="center"/>
              <w:rPr>
                <w:b/>
                <w:bCs/>
                <w:color w:val="000000"/>
                <w:sz w:val="20"/>
                <w:szCs w:val="20"/>
                <w:lang w:eastAsia="en-CA"/>
              </w:rPr>
            </w:pPr>
            <w:r w:rsidRPr="005C0895">
              <w:rPr>
                <w:b/>
                <w:bCs/>
                <w:snapToGrid w:val="0"/>
                <w:color w:val="000000"/>
                <w:sz w:val="20"/>
                <w:szCs w:val="20"/>
                <w:lang w:eastAsia="zh-CN"/>
              </w:rPr>
              <w:t>Sector plan (lead and co-operating agenc</w:t>
            </w:r>
            <w:r>
              <w:rPr>
                <w:b/>
                <w:bCs/>
                <w:snapToGrid w:val="0"/>
                <w:color w:val="000000"/>
                <w:sz w:val="20"/>
                <w:szCs w:val="20"/>
                <w:lang w:eastAsia="zh-CN"/>
              </w:rPr>
              <w:t>ies</w:t>
            </w:r>
            <w:r w:rsidRPr="005C0895">
              <w:rPr>
                <w:b/>
                <w:bCs/>
                <w:snapToGrid w:val="0"/>
                <w:color w:val="000000"/>
                <w:sz w:val="20"/>
                <w:szCs w:val="20"/>
                <w:lang w:eastAsia="zh-CN"/>
              </w:rPr>
              <w:t>)</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4732254F" w14:textId="77777777" w:rsidR="00F010CC" w:rsidRPr="003E6E60" w:rsidRDefault="00F010CC" w:rsidP="009A61BC">
            <w:pPr>
              <w:keepNext/>
              <w:keepLines/>
              <w:jc w:val="center"/>
              <w:rPr>
                <w:b/>
                <w:bCs/>
                <w:color w:val="000000" w:themeColor="text1"/>
                <w:sz w:val="20"/>
                <w:szCs w:val="20"/>
                <w:lang w:eastAsia="en-CA"/>
              </w:rPr>
            </w:pPr>
            <w:r w:rsidRPr="003E6E60">
              <w:rPr>
                <w:b/>
                <w:bCs/>
                <w:snapToGrid w:val="0"/>
                <w:color w:val="000000" w:themeColor="text1"/>
                <w:sz w:val="20"/>
                <w:szCs w:val="20"/>
                <w:lang w:eastAsia="zh-CN"/>
              </w:rPr>
              <w:t>Funding approved</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69CE238F" w14:textId="77777777" w:rsidR="00F010CC" w:rsidRPr="003E6E60" w:rsidRDefault="00F010CC" w:rsidP="009A61BC">
            <w:pPr>
              <w:keepNext/>
              <w:keepLines/>
              <w:jc w:val="center"/>
              <w:rPr>
                <w:b/>
                <w:bCs/>
                <w:color w:val="000000" w:themeColor="text1"/>
                <w:sz w:val="20"/>
                <w:szCs w:val="20"/>
                <w:lang w:eastAsia="en-CA"/>
              </w:rPr>
            </w:pPr>
            <w:r w:rsidRPr="003E6E60">
              <w:rPr>
                <w:b/>
                <w:bCs/>
                <w:snapToGrid w:val="0"/>
                <w:color w:val="000000" w:themeColor="text1"/>
                <w:sz w:val="20"/>
                <w:szCs w:val="20"/>
                <w:lang w:eastAsia="zh-CN"/>
              </w:rPr>
              <w:t xml:space="preserve">Funding requested </w:t>
            </w:r>
          </w:p>
        </w:tc>
      </w:tr>
      <w:tr w:rsidR="00F010CC" w:rsidRPr="005C0895" w14:paraId="2A6A481C" w14:textId="77777777" w:rsidTr="009A61BC">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70D2EF45" w14:textId="77777777" w:rsidR="00F010CC" w:rsidRPr="005C0895" w:rsidRDefault="00F010CC" w:rsidP="009A61BC">
            <w:pPr>
              <w:keepNext/>
              <w:keepLines/>
              <w:jc w:val="left"/>
              <w:rPr>
                <w:color w:val="000000"/>
                <w:sz w:val="20"/>
                <w:szCs w:val="20"/>
                <w:lang w:eastAsia="en-CA"/>
              </w:rPr>
            </w:pPr>
            <w:r w:rsidRPr="005C0895">
              <w:rPr>
                <w:snapToGrid w:val="0"/>
                <w:color w:val="000000"/>
                <w:sz w:val="20"/>
                <w:szCs w:val="20"/>
                <w:lang w:eastAsia="zh-CN"/>
              </w:rPr>
              <w:t xml:space="preserve">XPS </w:t>
            </w:r>
            <w:r>
              <w:rPr>
                <w:snapToGrid w:val="0"/>
                <w:color w:val="000000"/>
                <w:sz w:val="20"/>
                <w:szCs w:val="20"/>
                <w:lang w:eastAsia="zh-CN"/>
              </w:rPr>
              <w:t xml:space="preserve">foam </w:t>
            </w:r>
            <w:r w:rsidRPr="005C0895">
              <w:rPr>
                <w:snapToGrid w:val="0"/>
                <w:color w:val="000000"/>
                <w:sz w:val="20"/>
                <w:szCs w:val="20"/>
                <w:lang w:eastAsia="zh-CN"/>
              </w:rPr>
              <w:t>(UNIDO, Germany)</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673228C5" w14:textId="77777777" w:rsidR="00F010CC" w:rsidRPr="003E6E60" w:rsidRDefault="00F010CC" w:rsidP="009A61BC">
            <w:pPr>
              <w:keepNext/>
              <w:keepLines/>
              <w:jc w:val="right"/>
              <w:rPr>
                <w:color w:val="000000" w:themeColor="text1"/>
                <w:sz w:val="20"/>
                <w:szCs w:val="20"/>
              </w:rPr>
            </w:pPr>
            <w:r w:rsidRPr="003E6E60">
              <w:rPr>
                <w:color w:val="000000" w:themeColor="text1"/>
                <w:sz w:val="20"/>
                <w:szCs w:val="20"/>
              </w:rPr>
              <w:t>26,405,298</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0A52ED67" w14:textId="77777777" w:rsidR="00F010CC" w:rsidRPr="003E6E60" w:rsidRDefault="00F010CC" w:rsidP="009A61BC">
            <w:pPr>
              <w:keepNext/>
              <w:keepLines/>
              <w:jc w:val="right"/>
              <w:rPr>
                <w:color w:val="000000" w:themeColor="text1"/>
                <w:sz w:val="20"/>
                <w:szCs w:val="20"/>
              </w:rPr>
            </w:pPr>
            <w:r w:rsidRPr="003E6E60">
              <w:rPr>
                <w:color w:val="000000" w:themeColor="text1"/>
                <w:sz w:val="20"/>
                <w:szCs w:val="20"/>
              </w:rPr>
              <w:t>5,000,000</w:t>
            </w:r>
          </w:p>
        </w:tc>
      </w:tr>
      <w:tr w:rsidR="00F010CC" w:rsidRPr="005C0895" w14:paraId="1EB178E1" w14:textId="77777777" w:rsidTr="009A61BC">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4A5D1CC8" w14:textId="77777777" w:rsidR="00F010CC" w:rsidRPr="005C0895" w:rsidRDefault="00F010CC" w:rsidP="009A61BC">
            <w:pPr>
              <w:keepNext/>
              <w:keepLines/>
              <w:jc w:val="left"/>
              <w:rPr>
                <w:color w:val="000000"/>
                <w:sz w:val="20"/>
                <w:szCs w:val="20"/>
                <w:lang w:eastAsia="en-CA"/>
              </w:rPr>
            </w:pPr>
            <w:r w:rsidRPr="005C0895">
              <w:rPr>
                <w:snapToGrid w:val="0"/>
                <w:color w:val="000000"/>
                <w:sz w:val="20"/>
                <w:szCs w:val="20"/>
                <w:lang w:eastAsia="zh-CN"/>
              </w:rPr>
              <w:t xml:space="preserve">PU </w:t>
            </w:r>
            <w:r>
              <w:rPr>
                <w:snapToGrid w:val="0"/>
                <w:color w:val="000000"/>
                <w:sz w:val="20"/>
                <w:szCs w:val="20"/>
                <w:lang w:eastAsia="zh-CN"/>
              </w:rPr>
              <w:t xml:space="preserve">foam </w:t>
            </w:r>
            <w:r w:rsidRPr="005C0895">
              <w:rPr>
                <w:snapToGrid w:val="0"/>
                <w:color w:val="000000"/>
                <w:sz w:val="20"/>
                <w:szCs w:val="20"/>
                <w:lang w:eastAsia="zh-CN"/>
              </w:rPr>
              <w:t>(World Bank)</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712610DA" w14:textId="76577572" w:rsidR="00F010CC" w:rsidRPr="003E6E60" w:rsidRDefault="00F010CC" w:rsidP="009A61BC">
            <w:pPr>
              <w:keepNext/>
              <w:keepLines/>
              <w:jc w:val="right"/>
              <w:rPr>
                <w:color w:val="000000" w:themeColor="text1"/>
                <w:sz w:val="20"/>
                <w:szCs w:val="20"/>
              </w:rPr>
            </w:pPr>
            <w:r w:rsidRPr="003E6E60">
              <w:rPr>
                <w:color w:val="000000" w:themeColor="text1"/>
                <w:sz w:val="20"/>
                <w:szCs w:val="20"/>
              </w:rPr>
              <w:t>9,112,039</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5C61601F" w14:textId="77777777" w:rsidR="00F010CC" w:rsidRPr="003E6E60" w:rsidRDefault="00F010CC" w:rsidP="009A61BC">
            <w:pPr>
              <w:keepNext/>
              <w:keepLines/>
              <w:jc w:val="right"/>
              <w:rPr>
                <w:color w:val="000000" w:themeColor="text1"/>
                <w:sz w:val="20"/>
                <w:szCs w:val="20"/>
              </w:rPr>
            </w:pPr>
            <w:r w:rsidRPr="003E6E60">
              <w:rPr>
                <w:color w:val="000000" w:themeColor="text1"/>
                <w:sz w:val="20"/>
                <w:szCs w:val="20"/>
              </w:rPr>
              <w:t>4,000,000</w:t>
            </w:r>
          </w:p>
        </w:tc>
      </w:tr>
      <w:tr w:rsidR="00F010CC" w:rsidRPr="005C0895" w14:paraId="54C7CFDC" w14:textId="77777777" w:rsidTr="009A61BC">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19770DA2" w14:textId="77777777" w:rsidR="00F010CC" w:rsidRPr="00C978DD" w:rsidRDefault="00F010CC" w:rsidP="00F010CC">
            <w:pPr>
              <w:jc w:val="left"/>
              <w:rPr>
                <w:color w:val="000000"/>
                <w:sz w:val="20"/>
                <w:szCs w:val="20"/>
                <w:lang w:eastAsia="en-CA"/>
              </w:rPr>
            </w:pPr>
            <w:r w:rsidRPr="00C978DD">
              <w:rPr>
                <w:snapToGrid w:val="0"/>
                <w:color w:val="000000"/>
                <w:sz w:val="20"/>
                <w:szCs w:val="20"/>
                <w:lang w:eastAsia="zh-CN"/>
              </w:rPr>
              <w:t>ICR (UNDP)</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0752B4AE" w14:textId="77777777" w:rsidR="00F010CC" w:rsidRPr="003E6E60" w:rsidRDefault="00F010CC" w:rsidP="00F010CC">
            <w:pPr>
              <w:jc w:val="right"/>
              <w:rPr>
                <w:color w:val="000000" w:themeColor="text1"/>
                <w:sz w:val="20"/>
                <w:szCs w:val="20"/>
              </w:rPr>
            </w:pPr>
            <w:r w:rsidRPr="003E6E60">
              <w:rPr>
                <w:color w:val="000000" w:themeColor="text1"/>
                <w:sz w:val="20"/>
                <w:szCs w:val="20"/>
              </w:rPr>
              <w:t>35,464,531</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0AEA2CDD" w14:textId="77777777" w:rsidR="00F010CC" w:rsidRPr="003E6E60" w:rsidRDefault="00F010CC" w:rsidP="00F010CC">
            <w:pPr>
              <w:jc w:val="right"/>
              <w:rPr>
                <w:color w:val="000000" w:themeColor="text1"/>
                <w:sz w:val="20"/>
                <w:szCs w:val="20"/>
              </w:rPr>
            </w:pPr>
            <w:r w:rsidRPr="003E6E60">
              <w:rPr>
                <w:color w:val="000000" w:themeColor="text1"/>
                <w:sz w:val="20"/>
                <w:szCs w:val="20"/>
              </w:rPr>
              <w:t>9,000,000</w:t>
            </w:r>
          </w:p>
        </w:tc>
      </w:tr>
      <w:tr w:rsidR="00F010CC" w:rsidRPr="005C0895" w14:paraId="56B44E3A" w14:textId="77777777" w:rsidTr="009A61BC">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hideMark/>
          </w:tcPr>
          <w:p w14:paraId="107DFFE5" w14:textId="2090CBEF" w:rsidR="00F010CC" w:rsidRPr="00C978DD" w:rsidRDefault="00F010CC" w:rsidP="00632FC0">
            <w:pPr>
              <w:jc w:val="left"/>
              <w:rPr>
                <w:color w:val="000000"/>
                <w:sz w:val="20"/>
                <w:szCs w:val="20"/>
                <w:lang w:eastAsia="en-CA"/>
              </w:rPr>
            </w:pPr>
            <w:r w:rsidRPr="00C978DD">
              <w:rPr>
                <w:snapToGrid w:val="0"/>
                <w:color w:val="000000"/>
                <w:sz w:val="20"/>
                <w:szCs w:val="20"/>
                <w:lang w:eastAsia="zh-CN"/>
              </w:rPr>
              <w:t xml:space="preserve">RAC (UNIDO, </w:t>
            </w:r>
            <w:r w:rsidR="00632FC0" w:rsidRPr="00C978DD">
              <w:rPr>
                <w:snapToGrid w:val="0"/>
                <w:color w:val="000000"/>
                <w:sz w:val="20"/>
                <w:szCs w:val="20"/>
                <w:lang w:eastAsia="zh-CN"/>
              </w:rPr>
              <w:t>Austria</w:t>
            </w:r>
            <w:r w:rsidR="00632FC0">
              <w:rPr>
                <w:snapToGrid w:val="0"/>
                <w:color w:val="000000"/>
                <w:sz w:val="20"/>
                <w:szCs w:val="20"/>
                <w:lang w:eastAsia="zh-CN"/>
              </w:rPr>
              <w:t>,</w:t>
            </w:r>
            <w:r w:rsidR="00632FC0" w:rsidRPr="00C978DD">
              <w:rPr>
                <w:snapToGrid w:val="0"/>
                <w:color w:val="000000"/>
                <w:sz w:val="20"/>
                <w:szCs w:val="20"/>
                <w:lang w:eastAsia="zh-CN"/>
              </w:rPr>
              <w:t xml:space="preserve"> </w:t>
            </w:r>
            <w:r w:rsidR="00632FC0">
              <w:rPr>
                <w:snapToGrid w:val="0"/>
                <w:color w:val="000000"/>
                <w:sz w:val="20"/>
                <w:szCs w:val="20"/>
                <w:lang w:eastAsia="zh-CN"/>
              </w:rPr>
              <w:t>Italy</w:t>
            </w:r>
            <w:r w:rsidRPr="00C978DD">
              <w:rPr>
                <w:snapToGrid w:val="0"/>
                <w:color w:val="000000"/>
                <w:sz w:val="20"/>
                <w:szCs w:val="20"/>
                <w:lang w:eastAsia="zh-CN"/>
              </w:rPr>
              <w:t>)</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4CCEA6EB" w14:textId="18EA306D" w:rsidR="00F010CC" w:rsidRPr="003E6E60" w:rsidRDefault="00F010CC" w:rsidP="00F010CC">
            <w:pPr>
              <w:jc w:val="right"/>
              <w:rPr>
                <w:color w:val="000000" w:themeColor="text1"/>
                <w:sz w:val="20"/>
                <w:szCs w:val="20"/>
              </w:rPr>
            </w:pPr>
            <w:r w:rsidRPr="003E6E60">
              <w:rPr>
                <w:color w:val="000000" w:themeColor="text1"/>
                <w:sz w:val="20"/>
                <w:szCs w:val="20"/>
              </w:rPr>
              <w:t>31,562,981</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tcPr>
          <w:p w14:paraId="2EE65E16" w14:textId="77777777" w:rsidR="00F010CC" w:rsidRPr="003E6E60" w:rsidRDefault="00F010CC" w:rsidP="00F010CC">
            <w:pPr>
              <w:jc w:val="right"/>
              <w:rPr>
                <w:color w:val="000000" w:themeColor="text1"/>
                <w:sz w:val="20"/>
                <w:szCs w:val="20"/>
              </w:rPr>
            </w:pPr>
            <w:r w:rsidRPr="003E6E60">
              <w:rPr>
                <w:color w:val="000000" w:themeColor="text1"/>
                <w:sz w:val="20"/>
                <w:szCs w:val="20"/>
              </w:rPr>
              <w:t>4,500,000</w:t>
            </w:r>
          </w:p>
        </w:tc>
      </w:tr>
      <w:tr w:rsidR="00F010CC" w:rsidRPr="005C0895" w14:paraId="2543D667" w14:textId="77777777" w:rsidTr="009A61BC">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5E29F7E9" w14:textId="77777777" w:rsidR="00F010CC" w:rsidRPr="005C0895" w:rsidRDefault="00F010CC" w:rsidP="00F010CC">
            <w:pPr>
              <w:jc w:val="left"/>
              <w:rPr>
                <w:color w:val="000000"/>
                <w:sz w:val="20"/>
                <w:szCs w:val="20"/>
                <w:lang w:eastAsia="en-CA"/>
              </w:rPr>
            </w:pPr>
            <w:r w:rsidRPr="005C0895">
              <w:rPr>
                <w:snapToGrid w:val="0"/>
                <w:color w:val="000000"/>
                <w:sz w:val="20"/>
                <w:szCs w:val="20"/>
                <w:lang w:eastAsia="zh-CN"/>
              </w:rPr>
              <w:t>Solvent (UNDP)</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0B18949E" w14:textId="77777777" w:rsidR="00F010CC" w:rsidRPr="003E6E60" w:rsidRDefault="00F010CC" w:rsidP="00F010CC">
            <w:pPr>
              <w:jc w:val="right"/>
              <w:rPr>
                <w:color w:val="000000" w:themeColor="text1"/>
                <w:sz w:val="20"/>
                <w:szCs w:val="20"/>
              </w:rPr>
            </w:pPr>
            <w:r w:rsidRPr="003E6E60">
              <w:rPr>
                <w:color w:val="000000" w:themeColor="text1"/>
                <w:sz w:val="20"/>
                <w:szCs w:val="20"/>
              </w:rPr>
              <w:t>19,545,909</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490A2540" w14:textId="77777777" w:rsidR="00F010CC" w:rsidRPr="003E6E60" w:rsidRDefault="00F010CC" w:rsidP="00F010CC">
            <w:pPr>
              <w:jc w:val="right"/>
              <w:rPr>
                <w:color w:val="000000" w:themeColor="text1"/>
                <w:sz w:val="20"/>
                <w:szCs w:val="20"/>
              </w:rPr>
            </w:pPr>
            <w:r w:rsidRPr="003E6E60">
              <w:rPr>
                <w:color w:val="000000" w:themeColor="text1"/>
                <w:sz w:val="20"/>
                <w:szCs w:val="20"/>
              </w:rPr>
              <w:t>2,500,000</w:t>
            </w:r>
          </w:p>
        </w:tc>
      </w:tr>
      <w:tr w:rsidR="00F010CC" w:rsidRPr="005C0895" w14:paraId="4913E6E9" w14:textId="77777777" w:rsidTr="009A61BC">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3684F234" w14:textId="77777777" w:rsidR="00F010CC" w:rsidRPr="005C0895" w:rsidRDefault="00F010CC" w:rsidP="00F010CC">
            <w:pPr>
              <w:jc w:val="left"/>
              <w:rPr>
                <w:color w:val="000000"/>
                <w:sz w:val="20"/>
                <w:szCs w:val="20"/>
                <w:lang w:eastAsia="en-CA"/>
              </w:rPr>
            </w:pPr>
            <w:r w:rsidRPr="005C0895">
              <w:rPr>
                <w:snapToGrid w:val="0"/>
                <w:color w:val="000000"/>
                <w:sz w:val="20"/>
                <w:szCs w:val="20"/>
                <w:lang w:eastAsia="zh-CN"/>
              </w:rPr>
              <w:t>Servicing and enabling programme (UNEP, Germany, Japan)</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254C84FE" w14:textId="77777777" w:rsidR="00F010CC" w:rsidRPr="003E6E60" w:rsidRDefault="00F010CC" w:rsidP="00F010CC">
            <w:pPr>
              <w:jc w:val="right"/>
              <w:rPr>
                <w:color w:val="000000" w:themeColor="text1"/>
                <w:sz w:val="20"/>
                <w:szCs w:val="20"/>
              </w:rPr>
            </w:pPr>
            <w:r w:rsidRPr="003E6E60">
              <w:rPr>
                <w:color w:val="000000" w:themeColor="text1"/>
                <w:sz w:val="20"/>
                <w:szCs w:val="20"/>
              </w:rPr>
              <w:t>7,329,132</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0396BE6C" w14:textId="77777777" w:rsidR="00F010CC" w:rsidRPr="003E6E60" w:rsidRDefault="00F010CC" w:rsidP="00F010CC">
            <w:pPr>
              <w:jc w:val="right"/>
              <w:rPr>
                <w:color w:val="000000" w:themeColor="text1"/>
                <w:sz w:val="20"/>
                <w:szCs w:val="20"/>
              </w:rPr>
            </w:pPr>
            <w:r w:rsidRPr="003E6E60">
              <w:rPr>
                <w:color w:val="000000" w:themeColor="text1"/>
                <w:sz w:val="20"/>
                <w:szCs w:val="20"/>
              </w:rPr>
              <w:t>2,000,000</w:t>
            </w:r>
          </w:p>
        </w:tc>
      </w:tr>
      <w:tr w:rsidR="00F010CC" w:rsidRPr="005C0895" w14:paraId="2EE2546E" w14:textId="77777777" w:rsidTr="009A61BC">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hideMark/>
          </w:tcPr>
          <w:p w14:paraId="1B8E62E5" w14:textId="77777777" w:rsidR="00F010CC" w:rsidRPr="005C0895" w:rsidRDefault="00F010CC" w:rsidP="00F010CC">
            <w:pPr>
              <w:jc w:val="left"/>
              <w:rPr>
                <w:b/>
                <w:color w:val="000000"/>
                <w:sz w:val="20"/>
                <w:szCs w:val="20"/>
                <w:lang w:eastAsia="en-CA"/>
              </w:rPr>
            </w:pPr>
            <w:r w:rsidRPr="005C0895">
              <w:rPr>
                <w:b/>
                <w:bCs/>
                <w:snapToGrid w:val="0"/>
                <w:color w:val="000000"/>
                <w:sz w:val="20"/>
                <w:szCs w:val="20"/>
                <w:lang w:eastAsia="zh-CN"/>
              </w:rPr>
              <w:t>Total</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4074B466" w14:textId="77777777" w:rsidR="00F010CC" w:rsidRPr="003E6E60" w:rsidRDefault="00F010CC" w:rsidP="00F010CC">
            <w:pPr>
              <w:jc w:val="right"/>
              <w:rPr>
                <w:b/>
                <w:bCs/>
                <w:color w:val="000000" w:themeColor="text1"/>
                <w:sz w:val="20"/>
                <w:szCs w:val="20"/>
              </w:rPr>
            </w:pPr>
            <w:r w:rsidRPr="003E6E60">
              <w:rPr>
                <w:b/>
                <w:bCs/>
                <w:color w:val="000000" w:themeColor="text1"/>
                <w:sz w:val="20"/>
                <w:szCs w:val="20"/>
              </w:rPr>
              <w:t>129,419,890</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tcPr>
          <w:p w14:paraId="5839724A" w14:textId="77777777" w:rsidR="00F010CC" w:rsidRPr="003E6E60" w:rsidRDefault="00F010CC" w:rsidP="00F010CC">
            <w:pPr>
              <w:jc w:val="right"/>
              <w:rPr>
                <w:b/>
                <w:color w:val="000000" w:themeColor="text1"/>
                <w:sz w:val="20"/>
                <w:szCs w:val="20"/>
              </w:rPr>
            </w:pPr>
            <w:r w:rsidRPr="003E6E60">
              <w:rPr>
                <w:b/>
                <w:color w:val="000000" w:themeColor="text1"/>
                <w:sz w:val="20"/>
                <w:szCs w:val="20"/>
              </w:rPr>
              <w:t>27,000,000</w:t>
            </w:r>
          </w:p>
        </w:tc>
      </w:tr>
    </w:tbl>
    <w:p w14:paraId="60749E4F" w14:textId="77777777" w:rsidR="00F010CC" w:rsidRDefault="00F010CC" w:rsidP="00F010CC">
      <w:pPr>
        <w:pStyle w:val="Heading1"/>
        <w:numPr>
          <w:ilvl w:val="0"/>
          <w:numId w:val="0"/>
        </w:numPr>
        <w:spacing w:after="0"/>
      </w:pPr>
    </w:p>
    <w:p w14:paraId="74EA382E" w14:textId="77777777" w:rsidR="00F010CC" w:rsidRDefault="00F010CC" w:rsidP="00F010CC">
      <w:pPr>
        <w:rPr>
          <w:u w:val="single"/>
        </w:rPr>
      </w:pPr>
      <w:r>
        <w:rPr>
          <w:u w:val="single"/>
        </w:rPr>
        <w:t>Status of ratification of the Kigali Amendment</w:t>
      </w:r>
    </w:p>
    <w:p w14:paraId="587A23BC" w14:textId="77777777" w:rsidR="00F010CC" w:rsidRDefault="00F010CC" w:rsidP="00F010CC">
      <w:pPr>
        <w:rPr>
          <w:u w:val="single"/>
        </w:rPr>
      </w:pPr>
    </w:p>
    <w:p w14:paraId="60B9DA35" w14:textId="77777777" w:rsidR="00F010CC" w:rsidRPr="00734FB5" w:rsidRDefault="00F010CC" w:rsidP="00F010CC">
      <w:pPr>
        <w:pStyle w:val="Heading1"/>
      </w:pPr>
      <w:r w:rsidRPr="00734FB5">
        <w:t>On 17 June 2021, the Permanent Mission of the People's Republic of China to the United Nations deposited its acceptance letter of the Kigali Amendment to the Montreal Protocol on Substances that Deplete the Ozone Layer (hereinafter referred to as the Kigali Amendment) with the Secretary-General of the United Nations. The Kigali Amendment enter</w:t>
      </w:r>
      <w:r>
        <w:t>ed</w:t>
      </w:r>
      <w:r w:rsidRPr="00734FB5">
        <w:t xml:space="preserve"> into force </w:t>
      </w:r>
      <w:r>
        <w:t>in</w:t>
      </w:r>
      <w:r w:rsidRPr="00734FB5">
        <w:t xml:space="preserve"> China on 15 September 2021. Following the acceptance of </w:t>
      </w:r>
      <w:r>
        <w:t xml:space="preserve">the </w:t>
      </w:r>
      <w:r w:rsidRPr="00734FB5">
        <w:t xml:space="preserve">Kigali Amendment, China is conducting the revision of the Regulation, with the purpose </w:t>
      </w:r>
      <w:r>
        <w:t>of</w:t>
      </w:r>
      <w:r w:rsidRPr="00734FB5">
        <w:t xml:space="preserve"> including HFC in </w:t>
      </w:r>
      <w:r>
        <w:t>its</w:t>
      </w:r>
      <w:r w:rsidRPr="00734FB5">
        <w:t xml:space="preserve"> jurisdiction</w:t>
      </w:r>
      <w:r>
        <w:t>al</w:t>
      </w:r>
      <w:r w:rsidRPr="00734FB5">
        <w:t xml:space="preserve"> scope and further enhancing the legal liabilities for illegal activities </w:t>
      </w:r>
      <w:r>
        <w:t>involving</w:t>
      </w:r>
      <w:r w:rsidRPr="00734FB5">
        <w:t xml:space="preserve"> controlled substances.</w:t>
      </w:r>
    </w:p>
    <w:p w14:paraId="54F50735" w14:textId="77777777" w:rsidR="00F010CC" w:rsidRPr="001A45E5" w:rsidRDefault="00F010CC" w:rsidP="00F010CC">
      <w:pPr>
        <w:rPr>
          <w:u w:val="single"/>
        </w:rPr>
      </w:pPr>
      <w:r w:rsidRPr="001A45E5">
        <w:rPr>
          <w:u w:val="single"/>
        </w:rPr>
        <w:t xml:space="preserve">HCFC consumption </w:t>
      </w:r>
    </w:p>
    <w:p w14:paraId="572261EE" w14:textId="77777777" w:rsidR="00F010CC" w:rsidRPr="001A45E5" w:rsidRDefault="00F010CC" w:rsidP="00F010CC">
      <w:pPr>
        <w:rPr>
          <w:u w:val="single"/>
        </w:rPr>
      </w:pPr>
    </w:p>
    <w:p w14:paraId="5D13D3F5" w14:textId="77777777" w:rsidR="00F010CC" w:rsidRPr="009A61BC" w:rsidRDefault="00F010CC" w:rsidP="003A2B23">
      <w:pPr>
        <w:pStyle w:val="Heading1"/>
        <w:widowControl w:val="0"/>
      </w:pPr>
      <w:r w:rsidRPr="00045B34">
        <w:t xml:space="preserve">The Government of China has reported HCFC consumption for 2020 under Article 7 of the Montreal Protocol as shown in </w:t>
      </w:r>
      <w:r w:rsidRPr="009A61BC">
        <w:t xml:space="preserve">Table 4. </w:t>
      </w:r>
    </w:p>
    <w:p w14:paraId="5CB73871" w14:textId="77777777" w:rsidR="00F010CC" w:rsidRPr="00045B34" w:rsidRDefault="00F010CC" w:rsidP="003A2B23">
      <w:pPr>
        <w:pStyle w:val="Heading1"/>
        <w:widowControl w:val="0"/>
        <w:numPr>
          <w:ilvl w:val="0"/>
          <w:numId w:val="0"/>
        </w:numPr>
        <w:spacing w:after="0"/>
        <w:jc w:val="left"/>
        <w:rPr>
          <w:b/>
        </w:rPr>
      </w:pPr>
      <w:r w:rsidRPr="009A61BC">
        <w:rPr>
          <w:b/>
        </w:rPr>
        <w:t>Table 4. HCFC</w:t>
      </w:r>
      <w:r w:rsidRPr="00045B34">
        <w:rPr>
          <w:b/>
        </w:rPr>
        <w:t xml:space="preserve"> consumption in China (201</w:t>
      </w:r>
      <w:r>
        <w:rPr>
          <w:b/>
        </w:rPr>
        <w:t>6</w:t>
      </w:r>
      <w:r w:rsidRPr="00045B34">
        <w:rPr>
          <w:b/>
        </w:rPr>
        <w:t xml:space="preserve"> to 20</w:t>
      </w:r>
      <w:r>
        <w:rPr>
          <w:b/>
        </w:rPr>
        <w:t>20</w:t>
      </w:r>
      <w:r w:rsidRPr="00045B34">
        <w:rPr>
          <w:b/>
        </w:rPr>
        <w:t>) (Article 7)</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231"/>
        <w:gridCol w:w="1232"/>
        <w:gridCol w:w="1232"/>
        <w:gridCol w:w="1232"/>
        <w:gridCol w:w="1230"/>
        <w:gridCol w:w="1230"/>
      </w:tblGrid>
      <w:tr w:rsidR="00F010CC" w:rsidRPr="004743C0" w14:paraId="71C8948E" w14:textId="77777777" w:rsidTr="003A2B23">
        <w:trPr>
          <w:trHeight w:val="206"/>
          <w:tblHeader/>
        </w:trPr>
        <w:tc>
          <w:tcPr>
            <w:tcW w:w="1049" w:type="pct"/>
            <w:shd w:val="clear" w:color="auto" w:fill="auto"/>
            <w:noWrap/>
            <w:hideMark/>
          </w:tcPr>
          <w:p w14:paraId="7BFD2A1A" w14:textId="77777777" w:rsidR="00F010CC" w:rsidRPr="00734FB5" w:rsidRDefault="00F010CC" w:rsidP="003A2B23">
            <w:pPr>
              <w:widowControl w:val="0"/>
              <w:jc w:val="center"/>
              <w:rPr>
                <w:b/>
                <w:bCs/>
                <w:color w:val="000000"/>
                <w:sz w:val="20"/>
                <w:szCs w:val="20"/>
                <w:lang w:eastAsia="en-CA"/>
              </w:rPr>
            </w:pPr>
            <w:r w:rsidRPr="00734FB5">
              <w:rPr>
                <w:b/>
                <w:bCs/>
                <w:color w:val="000000"/>
                <w:sz w:val="20"/>
                <w:szCs w:val="20"/>
                <w:lang w:eastAsia="en-CA"/>
              </w:rPr>
              <w:t>Year</w:t>
            </w:r>
          </w:p>
        </w:tc>
        <w:tc>
          <w:tcPr>
            <w:tcW w:w="658" w:type="pct"/>
            <w:shd w:val="clear" w:color="auto" w:fill="auto"/>
            <w:noWrap/>
          </w:tcPr>
          <w:p w14:paraId="3A452C98" w14:textId="77777777" w:rsidR="00F010CC" w:rsidRPr="00734FB5" w:rsidRDefault="00F010CC" w:rsidP="003A2B23">
            <w:pPr>
              <w:widowControl w:val="0"/>
              <w:jc w:val="center"/>
              <w:rPr>
                <w:b/>
                <w:bCs/>
                <w:iCs/>
                <w:color w:val="000000"/>
                <w:sz w:val="20"/>
                <w:szCs w:val="20"/>
                <w:lang w:eastAsia="en-CA"/>
              </w:rPr>
            </w:pPr>
            <w:r w:rsidRPr="00734FB5">
              <w:rPr>
                <w:b/>
                <w:bCs/>
                <w:iCs/>
                <w:color w:val="000000"/>
                <w:sz w:val="20"/>
                <w:szCs w:val="20"/>
                <w:lang w:eastAsia="en-CA"/>
              </w:rPr>
              <w:t>2016</w:t>
            </w:r>
          </w:p>
        </w:tc>
        <w:tc>
          <w:tcPr>
            <w:tcW w:w="659" w:type="pct"/>
            <w:shd w:val="clear" w:color="auto" w:fill="auto"/>
            <w:noWrap/>
          </w:tcPr>
          <w:p w14:paraId="0ACC9485" w14:textId="77777777" w:rsidR="00F010CC" w:rsidRPr="00734FB5" w:rsidRDefault="00F010CC" w:rsidP="003A2B23">
            <w:pPr>
              <w:widowControl w:val="0"/>
              <w:jc w:val="center"/>
              <w:rPr>
                <w:b/>
                <w:bCs/>
                <w:iCs/>
                <w:color w:val="000000"/>
                <w:sz w:val="20"/>
                <w:szCs w:val="20"/>
                <w:lang w:eastAsia="en-CA"/>
              </w:rPr>
            </w:pPr>
            <w:r w:rsidRPr="00734FB5">
              <w:rPr>
                <w:b/>
                <w:bCs/>
                <w:iCs/>
                <w:color w:val="000000"/>
                <w:sz w:val="20"/>
                <w:szCs w:val="20"/>
                <w:lang w:eastAsia="en-CA"/>
              </w:rPr>
              <w:t>2017</w:t>
            </w:r>
          </w:p>
        </w:tc>
        <w:tc>
          <w:tcPr>
            <w:tcW w:w="659" w:type="pct"/>
            <w:shd w:val="clear" w:color="auto" w:fill="auto"/>
            <w:noWrap/>
          </w:tcPr>
          <w:p w14:paraId="656A68DD" w14:textId="77777777" w:rsidR="00F010CC" w:rsidRPr="00734FB5" w:rsidRDefault="00F010CC" w:rsidP="003A2B23">
            <w:pPr>
              <w:widowControl w:val="0"/>
              <w:jc w:val="center"/>
              <w:rPr>
                <w:b/>
                <w:bCs/>
                <w:iCs/>
                <w:color w:val="000000"/>
                <w:sz w:val="20"/>
                <w:szCs w:val="20"/>
                <w:lang w:eastAsia="en-CA"/>
              </w:rPr>
            </w:pPr>
            <w:r w:rsidRPr="00734FB5">
              <w:rPr>
                <w:b/>
                <w:bCs/>
                <w:iCs/>
                <w:color w:val="000000"/>
                <w:sz w:val="20"/>
                <w:szCs w:val="20"/>
                <w:lang w:eastAsia="en-CA"/>
              </w:rPr>
              <w:t>2018</w:t>
            </w:r>
          </w:p>
        </w:tc>
        <w:tc>
          <w:tcPr>
            <w:tcW w:w="659" w:type="pct"/>
          </w:tcPr>
          <w:p w14:paraId="3E45C91E" w14:textId="77777777" w:rsidR="00F010CC" w:rsidRPr="00734FB5" w:rsidRDefault="00F010CC" w:rsidP="003A2B23">
            <w:pPr>
              <w:widowControl w:val="0"/>
              <w:jc w:val="center"/>
              <w:rPr>
                <w:b/>
                <w:bCs/>
                <w:iCs/>
                <w:color w:val="000000"/>
                <w:sz w:val="20"/>
                <w:szCs w:val="20"/>
                <w:lang w:eastAsia="en-CA"/>
              </w:rPr>
            </w:pPr>
            <w:r w:rsidRPr="00734FB5">
              <w:rPr>
                <w:b/>
                <w:bCs/>
                <w:iCs/>
                <w:color w:val="000000"/>
                <w:sz w:val="20"/>
                <w:szCs w:val="20"/>
                <w:lang w:eastAsia="en-CA"/>
              </w:rPr>
              <w:t>2019</w:t>
            </w:r>
          </w:p>
        </w:tc>
        <w:tc>
          <w:tcPr>
            <w:tcW w:w="658" w:type="pct"/>
            <w:shd w:val="clear" w:color="auto" w:fill="auto"/>
          </w:tcPr>
          <w:p w14:paraId="16414DC8" w14:textId="77777777" w:rsidR="00F010CC" w:rsidRPr="00734FB5" w:rsidRDefault="00F010CC" w:rsidP="003A2B23">
            <w:pPr>
              <w:widowControl w:val="0"/>
              <w:jc w:val="center"/>
              <w:rPr>
                <w:b/>
                <w:bCs/>
                <w:iCs/>
                <w:color w:val="000000"/>
                <w:sz w:val="20"/>
                <w:szCs w:val="20"/>
                <w:lang w:eastAsia="en-CA"/>
              </w:rPr>
            </w:pPr>
            <w:r w:rsidRPr="00734FB5">
              <w:rPr>
                <w:b/>
                <w:bCs/>
                <w:iCs/>
                <w:color w:val="000000"/>
                <w:sz w:val="20"/>
                <w:szCs w:val="20"/>
                <w:lang w:eastAsia="en-CA"/>
              </w:rPr>
              <w:t>2020</w:t>
            </w:r>
          </w:p>
        </w:tc>
        <w:tc>
          <w:tcPr>
            <w:tcW w:w="658" w:type="pct"/>
            <w:shd w:val="clear" w:color="auto" w:fill="auto"/>
            <w:noWrap/>
            <w:tcMar>
              <w:left w:w="0" w:type="dxa"/>
              <w:right w:w="0" w:type="dxa"/>
            </w:tcMar>
            <w:hideMark/>
          </w:tcPr>
          <w:p w14:paraId="6251A8E0" w14:textId="77777777" w:rsidR="00F010CC" w:rsidRPr="00734FB5" w:rsidRDefault="00F010CC" w:rsidP="003A2B23">
            <w:pPr>
              <w:widowControl w:val="0"/>
              <w:jc w:val="center"/>
              <w:rPr>
                <w:b/>
                <w:bCs/>
                <w:iCs/>
                <w:color w:val="000000"/>
                <w:sz w:val="20"/>
                <w:szCs w:val="20"/>
                <w:lang w:eastAsia="en-CA"/>
              </w:rPr>
            </w:pPr>
            <w:r w:rsidRPr="00734FB5">
              <w:rPr>
                <w:b/>
                <w:bCs/>
                <w:iCs/>
                <w:color w:val="000000"/>
                <w:sz w:val="20"/>
                <w:szCs w:val="20"/>
                <w:lang w:eastAsia="en-CA"/>
              </w:rPr>
              <w:t>Starting point</w:t>
            </w:r>
          </w:p>
        </w:tc>
      </w:tr>
      <w:tr w:rsidR="00F010CC" w:rsidRPr="004743C0" w14:paraId="62B5AF7A" w14:textId="77777777" w:rsidTr="003A2B23">
        <w:trPr>
          <w:trHeight w:val="176"/>
          <w:tblHeader/>
        </w:trPr>
        <w:tc>
          <w:tcPr>
            <w:tcW w:w="5000" w:type="pct"/>
            <w:gridSpan w:val="7"/>
            <w:shd w:val="clear" w:color="auto" w:fill="auto"/>
          </w:tcPr>
          <w:p w14:paraId="36F7FD1A" w14:textId="77777777" w:rsidR="00F010CC" w:rsidRPr="00734FB5" w:rsidRDefault="00F010CC" w:rsidP="003A2B23">
            <w:pPr>
              <w:widowControl w:val="0"/>
              <w:jc w:val="left"/>
              <w:rPr>
                <w:b/>
                <w:bCs/>
                <w:iCs/>
                <w:color w:val="000000"/>
                <w:sz w:val="20"/>
                <w:szCs w:val="20"/>
                <w:lang w:eastAsia="en-CA"/>
              </w:rPr>
            </w:pPr>
            <w:r w:rsidRPr="00734FB5">
              <w:rPr>
                <w:b/>
                <w:bCs/>
                <w:color w:val="000000"/>
                <w:sz w:val="20"/>
                <w:szCs w:val="20"/>
                <w:lang w:eastAsia="en-CA"/>
              </w:rPr>
              <w:t>Metric tonnes</w:t>
            </w:r>
            <w:r>
              <w:rPr>
                <w:b/>
                <w:bCs/>
                <w:color w:val="000000"/>
                <w:sz w:val="20"/>
                <w:szCs w:val="20"/>
                <w:lang w:eastAsia="en-CA"/>
              </w:rPr>
              <w:t xml:space="preserve"> (mt)</w:t>
            </w:r>
          </w:p>
        </w:tc>
      </w:tr>
      <w:tr w:rsidR="00F010CC" w:rsidRPr="004743C0" w14:paraId="0BE4A1D6" w14:textId="77777777" w:rsidTr="003A2B23">
        <w:trPr>
          <w:trHeight w:val="124"/>
        </w:trPr>
        <w:tc>
          <w:tcPr>
            <w:tcW w:w="1049" w:type="pct"/>
            <w:shd w:val="clear" w:color="auto" w:fill="auto"/>
            <w:noWrap/>
            <w:hideMark/>
          </w:tcPr>
          <w:p w14:paraId="6F19BDC6"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HCFC-22</w:t>
            </w:r>
          </w:p>
        </w:tc>
        <w:tc>
          <w:tcPr>
            <w:tcW w:w="658" w:type="pct"/>
            <w:shd w:val="clear" w:color="auto" w:fill="auto"/>
            <w:noWrap/>
          </w:tcPr>
          <w:p w14:paraId="499248B2"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168,687</w:t>
            </w:r>
          </w:p>
        </w:tc>
        <w:tc>
          <w:tcPr>
            <w:tcW w:w="659" w:type="pct"/>
            <w:shd w:val="clear" w:color="auto" w:fill="auto"/>
            <w:noWrap/>
          </w:tcPr>
          <w:p w14:paraId="0BFBA092" w14:textId="77777777" w:rsidR="00F010CC" w:rsidRPr="00717788" w:rsidRDefault="00F010CC" w:rsidP="003A2B23">
            <w:pPr>
              <w:widowControl w:val="0"/>
              <w:jc w:val="right"/>
              <w:rPr>
                <w:sz w:val="20"/>
                <w:szCs w:val="20"/>
              </w:rPr>
            </w:pPr>
            <w:r w:rsidRPr="00717788">
              <w:rPr>
                <w:iCs/>
                <w:color w:val="000000"/>
                <w:sz w:val="20"/>
                <w:szCs w:val="20"/>
                <w:lang w:eastAsia="en-CA"/>
              </w:rPr>
              <w:t>172,970</w:t>
            </w:r>
          </w:p>
        </w:tc>
        <w:tc>
          <w:tcPr>
            <w:tcW w:w="659" w:type="pct"/>
            <w:shd w:val="clear" w:color="auto" w:fill="auto"/>
            <w:noWrap/>
          </w:tcPr>
          <w:p w14:paraId="4F4BB497" w14:textId="77777777" w:rsidR="00F010CC" w:rsidRPr="00717788" w:rsidRDefault="00F010CC" w:rsidP="003A2B23">
            <w:pPr>
              <w:widowControl w:val="0"/>
              <w:jc w:val="right"/>
              <w:rPr>
                <w:sz w:val="20"/>
                <w:szCs w:val="20"/>
              </w:rPr>
            </w:pPr>
            <w:r w:rsidRPr="00717788">
              <w:rPr>
                <w:iCs/>
                <w:color w:val="000000"/>
                <w:sz w:val="20"/>
                <w:szCs w:val="20"/>
                <w:lang w:eastAsia="en-CA"/>
              </w:rPr>
              <w:t>178,658</w:t>
            </w:r>
          </w:p>
        </w:tc>
        <w:tc>
          <w:tcPr>
            <w:tcW w:w="659" w:type="pct"/>
          </w:tcPr>
          <w:p w14:paraId="265BDD7F" w14:textId="77777777" w:rsidR="00F010CC" w:rsidRPr="00FE357B" w:rsidRDefault="00F010CC" w:rsidP="003A2B23">
            <w:pPr>
              <w:widowControl w:val="0"/>
              <w:jc w:val="right"/>
              <w:rPr>
                <w:iCs/>
                <w:color w:val="000000"/>
                <w:sz w:val="20"/>
                <w:szCs w:val="20"/>
                <w:highlight w:val="yellow"/>
                <w:lang w:eastAsia="en-CA"/>
              </w:rPr>
            </w:pPr>
            <w:r>
              <w:rPr>
                <w:iCs/>
                <w:color w:val="000000"/>
                <w:sz w:val="20"/>
                <w:szCs w:val="20"/>
                <w:lang w:eastAsia="en-CA"/>
              </w:rPr>
              <w:t>*</w:t>
            </w:r>
            <w:r w:rsidRPr="0026329D">
              <w:rPr>
                <w:iCs/>
                <w:color w:val="000000"/>
                <w:sz w:val="20"/>
                <w:szCs w:val="20"/>
                <w:lang w:eastAsia="en-CA"/>
              </w:rPr>
              <w:t>173,656</w:t>
            </w:r>
          </w:p>
        </w:tc>
        <w:tc>
          <w:tcPr>
            <w:tcW w:w="658" w:type="pct"/>
            <w:shd w:val="clear" w:color="auto" w:fill="auto"/>
          </w:tcPr>
          <w:p w14:paraId="2D4D2668"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133,450</w:t>
            </w:r>
          </w:p>
        </w:tc>
        <w:tc>
          <w:tcPr>
            <w:tcW w:w="658" w:type="pct"/>
            <w:shd w:val="clear" w:color="auto" w:fill="auto"/>
            <w:noWrap/>
          </w:tcPr>
          <w:p w14:paraId="03C73263"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209,006</w:t>
            </w:r>
          </w:p>
        </w:tc>
      </w:tr>
      <w:tr w:rsidR="00F010CC" w:rsidRPr="004743C0" w14:paraId="17BB2070" w14:textId="77777777" w:rsidTr="003A2B23">
        <w:trPr>
          <w:trHeight w:val="215"/>
        </w:trPr>
        <w:tc>
          <w:tcPr>
            <w:tcW w:w="1049" w:type="pct"/>
            <w:shd w:val="clear" w:color="auto" w:fill="auto"/>
            <w:noWrap/>
            <w:hideMark/>
          </w:tcPr>
          <w:p w14:paraId="5D21461D"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HCFC-123</w:t>
            </w:r>
          </w:p>
        </w:tc>
        <w:tc>
          <w:tcPr>
            <w:tcW w:w="658" w:type="pct"/>
            <w:shd w:val="clear" w:color="auto" w:fill="auto"/>
            <w:noWrap/>
          </w:tcPr>
          <w:p w14:paraId="608BA94A"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943</w:t>
            </w:r>
          </w:p>
        </w:tc>
        <w:tc>
          <w:tcPr>
            <w:tcW w:w="659" w:type="pct"/>
            <w:shd w:val="clear" w:color="auto" w:fill="auto"/>
            <w:noWrap/>
          </w:tcPr>
          <w:p w14:paraId="68EA6528" w14:textId="77777777" w:rsidR="00F010CC" w:rsidRPr="00717788" w:rsidRDefault="00F010CC" w:rsidP="003A2B23">
            <w:pPr>
              <w:widowControl w:val="0"/>
              <w:jc w:val="right"/>
              <w:rPr>
                <w:sz w:val="20"/>
                <w:szCs w:val="20"/>
              </w:rPr>
            </w:pPr>
            <w:r w:rsidRPr="00717788">
              <w:rPr>
                <w:iCs/>
                <w:color w:val="000000"/>
                <w:sz w:val="20"/>
                <w:szCs w:val="20"/>
                <w:lang w:eastAsia="en-CA"/>
              </w:rPr>
              <w:t>990</w:t>
            </w:r>
          </w:p>
        </w:tc>
        <w:tc>
          <w:tcPr>
            <w:tcW w:w="659" w:type="pct"/>
            <w:shd w:val="clear" w:color="auto" w:fill="auto"/>
            <w:noWrap/>
          </w:tcPr>
          <w:p w14:paraId="0337913E" w14:textId="77777777" w:rsidR="00F010CC" w:rsidRPr="00717788" w:rsidRDefault="00F010CC" w:rsidP="003A2B23">
            <w:pPr>
              <w:widowControl w:val="0"/>
              <w:jc w:val="right"/>
              <w:rPr>
                <w:sz w:val="20"/>
                <w:szCs w:val="20"/>
              </w:rPr>
            </w:pPr>
            <w:r w:rsidRPr="00717788">
              <w:rPr>
                <w:iCs/>
                <w:color w:val="000000"/>
                <w:sz w:val="20"/>
                <w:szCs w:val="20"/>
                <w:lang w:eastAsia="en-CA"/>
              </w:rPr>
              <w:t>991</w:t>
            </w:r>
          </w:p>
        </w:tc>
        <w:tc>
          <w:tcPr>
            <w:tcW w:w="659" w:type="pct"/>
          </w:tcPr>
          <w:p w14:paraId="05CBA59C" w14:textId="77777777" w:rsidR="00F010CC" w:rsidRPr="00FE357B" w:rsidRDefault="00F010CC" w:rsidP="003A2B23">
            <w:pPr>
              <w:widowControl w:val="0"/>
              <w:jc w:val="right"/>
              <w:rPr>
                <w:iCs/>
                <w:color w:val="000000"/>
                <w:sz w:val="20"/>
                <w:szCs w:val="20"/>
                <w:highlight w:val="yellow"/>
                <w:lang w:eastAsia="en-CA"/>
              </w:rPr>
            </w:pPr>
            <w:r w:rsidRPr="0026329D">
              <w:rPr>
                <w:iCs/>
                <w:color w:val="000000"/>
                <w:sz w:val="20"/>
                <w:szCs w:val="20"/>
                <w:lang w:eastAsia="en-CA"/>
              </w:rPr>
              <w:t>958</w:t>
            </w:r>
          </w:p>
        </w:tc>
        <w:tc>
          <w:tcPr>
            <w:tcW w:w="658" w:type="pct"/>
            <w:shd w:val="clear" w:color="auto" w:fill="auto"/>
          </w:tcPr>
          <w:p w14:paraId="709CF9FC"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868</w:t>
            </w:r>
          </w:p>
        </w:tc>
        <w:tc>
          <w:tcPr>
            <w:tcW w:w="658" w:type="pct"/>
            <w:shd w:val="clear" w:color="auto" w:fill="auto"/>
            <w:noWrap/>
          </w:tcPr>
          <w:p w14:paraId="512F1EBD"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507</w:t>
            </w:r>
          </w:p>
        </w:tc>
      </w:tr>
      <w:tr w:rsidR="00F010CC" w:rsidRPr="004743C0" w14:paraId="5937E247" w14:textId="77777777" w:rsidTr="003A2B23">
        <w:trPr>
          <w:trHeight w:val="215"/>
        </w:trPr>
        <w:tc>
          <w:tcPr>
            <w:tcW w:w="1049" w:type="pct"/>
            <w:shd w:val="clear" w:color="auto" w:fill="auto"/>
            <w:noWrap/>
            <w:hideMark/>
          </w:tcPr>
          <w:p w14:paraId="00D8321F"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HCFC-124</w:t>
            </w:r>
          </w:p>
        </w:tc>
        <w:tc>
          <w:tcPr>
            <w:tcW w:w="658" w:type="pct"/>
            <w:shd w:val="clear" w:color="auto" w:fill="auto"/>
            <w:noWrap/>
          </w:tcPr>
          <w:p w14:paraId="0107830B"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67</w:t>
            </w:r>
          </w:p>
        </w:tc>
        <w:tc>
          <w:tcPr>
            <w:tcW w:w="659" w:type="pct"/>
            <w:shd w:val="clear" w:color="auto" w:fill="auto"/>
            <w:noWrap/>
          </w:tcPr>
          <w:p w14:paraId="183ADDD2" w14:textId="77777777" w:rsidR="00F010CC" w:rsidRPr="00717788" w:rsidRDefault="00F010CC" w:rsidP="003A2B23">
            <w:pPr>
              <w:widowControl w:val="0"/>
              <w:jc w:val="right"/>
              <w:rPr>
                <w:sz w:val="20"/>
                <w:szCs w:val="20"/>
              </w:rPr>
            </w:pPr>
            <w:r w:rsidRPr="00717788">
              <w:rPr>
                <w:iCs/>
                <w:color w:val="000000"/>
                <w:sz w:val="20"/>
                <w:szCs w:val="20"/>
                <w:lang w:eastAsia="en-CA"/>
              </w:rPr>
              <w:t>(6)</w:t>
            </w:r>
          </w:p>
        </w:tc>
        <w:tc>
          <w:tcPr>
            <w:tcW w:w="659" w:type="pct"/>
            <w:shd w:val="clear" w:color="auto" w:fill="auto"/>
            <w:noWrap/>
          </w:tcPr>
          <w:p w14:paraId="255C6F55" w14:textId="77777777" w:rsidR="00F010CC" w:rsidRPr="00717788" w:rsidRDefault="00F010CC" w:rsidP="003A2B23">
            <w:pPr>
              <w:widowControl w:val="0"/>
              <w:jc w:val="right"/>
              <w:rPr>
                <w:sz w:val="20"/>
                <w:szCs w:val="20"/>
              </w:rPr>
            </w:pPr>
            <w:r w:rsidRPr="00717788">
              <w:rPr>
                <w:iCs/>
                <w:color w:val="000000"/>
                <w:sz w:val="20"/>
                <w:szCs w:val="20"/>
                <w:lang w:eastAsia="en-CA"/>
              </w:rPr>
              <w:t>5</w:t>
            </w:r>
          </w:p>
        </w:tc>
        <w:tc>
          <w:tcPr>
            <w:tcW w:w="659" w:type="pct"/>
          </w:tcPr>
          <w:p w14:paraId="6627D73F" w14:textId="77777777" w:rsidR="00F010CC" w:rsidRPr="00FE357B" w:rsidRDefault="00F010CC" w:rsidP="003A2B23">
            <w:pPr>
              <w:widowControl w:val="0"/>
              <w:jc w:val="right"/>
              <w:rPr>
                <w:iCs/>
                <w:color w:val="000000"/>
                <w:sz w:val="20"/>
                <w:szCs w:val="20"/>
                <w:highlight w:val="yellow"/>
                <w:lang w:eastAsia="en-CA"/>
              </w:rPr>
            </w:pPr>
            <w:r w:rsidRPr="0026329D">
              <w:rPr>
                <w:iCs/>
                <w:color w:val="000000"/>
                <w:sz w:val="20"/>
                <w:szCs w:val="20"/>
                <w:lang w:eastAsia="en-CA"/>
              </w:rPr>
              <w:t>38</w:t>
            </w:r>
          </w:p>
        </w:tc>
        <w:tc>
          <w:tcPr>
            <w:tcW w:w="658" w:type="pct"/>
            <w:shd w:val="clear" w:color="auto" w:fill="auto"/>
          </w:tcPr>
          <w:p w14:paraId="21797966"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(23)</w:t>
            </w:r>
          </w:p>
        </w:tc>
        <w:tc>
          <w:tcPr>
            <w:tcW w:w="658" w:type="pct"/>
            <w:shd w:val="clear" w:color="auto" w:fill="auto"/>
            <w:noWrap/>
          </w:tcPr>
          <w:p w14:paraId="4C32F042"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140</w:t>
            </w:r>
          </w:p>
        </w:tc>
      </w:tr>
      <w:tr w:rsidR="00F010CC" w:rsidRPr="004743C0" w14:paraId="0FA67001" w14:textId="77777777" w:rsidTr="003A2B23">
        <w:trPr>
          <w:trHeight w:val="215"/>
        </w:trPr>
        <w:tc>
          <w:tcPr>
            <w:tcW w:w="1049" w:type="pct"/>
            <w:shd w:val="clear" w:color="auto" w:fill="auto"/>
            <w:noWrap/>
          </w:tcPr>
          <w:p w14:paraId="4FF09083" w14:textId="77777777" w:rsidR="00F010CC" w:rsidRPr="00734FB5" w:rsidRDefault="00F010CC" w:rsidP="003A2B23">
            <w:pPr>
              <w:widowControl w:val="0"/>
              <w:jc w:val="left"/>
              <w:rPr>
                <w:color w:val="000000"/>
                <w:sz w:val="20"/>
                <w:szCs w:val="20"/>
                <w:lang w:eastAsia="en-CA"/>
              </w:rPr>
            </w:pPr>
            <w:r>
              <w:rPr>
                <w:color w:val="000000"/>
                <w:sz w:val="20"/>
                <w:szCs w:val="20"/>
                <w:lang w:eastAsia="en-CA"/>
              </w:rPr>
              <w:t>HCFC-133/133a</w:t>
            </w:r>
          </w:p>
        </w:tc>
        <w:tc>
          <w:tcPr>
            <w:tcW w:w="658" w:type="pct"/>
            <w:shd w:val="clear" w:color="auto" w:fill="auto"/>
            <w:noWrap/>
          </w:tcPr>
          <w:p w14:paraId="5AE4DFCF"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c>
          <w:tcPr>
            <w:tcW w:w="659" w:type="pct"/>
            <w:shd w:val="clear" w:color="auto" w:fill="auto"/>
            <w:noWrap/>
          </w:tcPr>
          <w:p w14:paraId="196AE975"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c>
          <w:tcPr>
            <w:tcW w:w="659" w:type="pct"/>
            <w:shd w:val="clear" w:color="auto" w:fill="auto"/>
            <w:noWrap/>
          </w:tcPr>
          <w:p w14:paraId="358AFE81"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c>
          <w:tcPr>
            <w:tcW w:w="659" w:type="pct"/>
          </w:tcPr>
          <w:p w14:paraId="30525BE7" w14:textId="77777777" w:rsidR="00F010CC" w:rsidRPr="0026329D" w:rsidRDefault="00F010CC" w:rsidP="003A2B23">
            <w:pPr>
              <w:widowControl w:val="0"/>
              <w:jc w:val="right"/>
              <w:rPr>
                <w:iCs/>
                <w:color w:val="000000"/>
                <w:sz w:val="20"/>
                <w:szCs w:val="20"/>
                <w:lang w:eastAsia="en-CA"/>
              </w:rPr>
            </w:pPr>
            <w:r>
              <w:rPr>
                <w:iCs/>
                <w:color w:val="000000"/>
                <w:sz w:val="20"/>
                <w:szCs w:val="20"/>
                <w:lang w:eastAsia="en-CA"/>
              </w:rPr>
              <w:t>0</w:t>
            </w:r>
          </w:p>
        </w:tc>
        <w:tc>
          <w:tcPr>
            <w:tcW w:w="658" w:type="pct"/>
            <w:shd w:val="clear" w:color="auto" w:fill="auto"/>
          </w:tcPr>
          <w:p w14:paraId="629C79DE" w14:textId="77777777" w:rsidR="00F010CC" w:rsidRPr="00214CD7" w:rsidRDefault="00F010CC" w:rsidP="003A2B23">
            <w:pPr>
              <w:widowControl w:val="0"/>
              <w:jc w:val="right"/>
              <w:rPr>
                <w:iCs/>
                <w:color w:val="000000"/>
                <w:sz w:val="20"/>
                <w:szCs w:val="20"/>
                <w:lang w:eastAsia="en-CA"/>
              </w:rPr>
            </w:pPr>
            <w:r>
              <w:rPr>
                <w:iCs/>
                <w:color w:val="000000"/>
                <w:sz w:val="20"/>
                <w:szCs w:val="20"/>
                <w:lang w:eastAsia="en-CA"/>
              </w:rPr>
              <w:t>(17)</w:t>
            </w:r>
          </w:p>
        </w:tc>
        <w:tc>
          <w:tcPr>
            <w:tcW w:w="658" w:type="pct"/>
            <w:shd w:val="clear" w:color="auto" w:fill="auto"/>
            <w:noWrap/>
          </w:tcPr>
          <w:p w14:paraId="27FC2865"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r>
      <w:tr w:rsidR="00F010CC" w:rsidRPr="004743C0" w14:paraId="05D72C43" w14:textId="77777777" w:rsidTr="003A2B23">
        <w:trPr>
          <w:trHeight w:val="228"/>
        </w:trPr>
        <w:tc>
          <w:tcPr>
            <w:tcW w:w="1049" w:type="pct"/>
            <w:shd w:val="clear" w:color="auto" w:fill="auto"/>
            <w:noWrap/>
            <w:hideMark/>
          </w:tcPr>
          <w:p w14:paraId="7F238A83"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HCFC-141b</w:t>
            </w:r>
          </w:p>
        </w:tc>
        <w:tc>
          <w:tcPr>
            <w:tcW w:w="658" w:type="pct"/>
            <w:shd w:val="clear" w:color="auto" w:fill="auto"/>
            <w:noWrap/>
          </w:tcPr>
          <w:p w14:paraId="1185AD9E"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39,144</w:t>
            </w:r>
          </w:p>
        </w:tc>
        <w:tc>
          <w:tcPr>
            <w:tcW w:w="659" w:type="pct"/>
            <w:shd w:val="clear" w:color="auto" w:fill="auto"/>
            <w:noWrap/>
          </w:tcPr>
          <w:p w14:paraId="50623AC6" w14:textId="77777777" w:rsidR="00F010CC" w:rsidRPr="00717788" w:rsidRDefault="00F010CC" w:rsidP="003A2B23">
            <w:pPr>
              <w:widowControl w:val="0"/>
              <w:jc w:val="right"/>
              <w:rPr>
                <w:sz w:val="20"/>
                <w:szCs w:val="20"/>
              </w:rPr>
            </w:pPr>
            <w:r w:rsidRPr="00717788">
              <w:rPr>
                <w:iCs/>
                <w:color w:val="000000"/>
                <w:sz w:val="20"/>
                <w:szCs w:val="20"/>
                <w:lang w:eastAsia="en-CA"/>
              </w:rPr>
              <w:t>40,039</w:t>
            </w:r>
          </w:p>
        </w:tc>
        <w:tc>
          <w:tcPr>
            <w:tcW w:w="659" w:type="pct"/>
            <w:shd w:val="clear" w:color="auto" w:fill="auto"/>
            <w:noWrap/>
          </w:tcPr>
          <w:p w14:paraId="6375967E" w14:textId="77777777" w:rsidR="00F010CC" w:rsidRPr="00717788" w:rsidRDefault="00F010CC" w:rsidP="003A2B23">
            <w:pPr>
              <w:widowControl w:val="0"/>
              <w:jc w:val="right"/>
              <w:rPr>
                <w:sz w:val="20"/>
                <w:szCs w:val="20"/>
              </w:rPr>
            </w:pPr>
            <w:r w:rsidRPr="00717788">
              <w:rPr>
                <w:iCs/>
                <w:color w:val="000000"/>
                <w:sz w:val="20"/>
                <w:szCs w:val="20"/>
                <w:lang w:eastAsia="en-CA"/>
              </w:rPr>
              <w:t>38,057</w:t>
            </w:r>
          </w:p>
        </w:tc>
        <w:tc>
          <w:tcPr>
            <w:tcW w:w="659" w:type="pct"/>
          </w:tcPr>
          <w:p w14:paraId="311B5470" w14:textId="77777777" w:rsidR="00F010CC" w:rsidRPr="00FE357B" w:rsidRDefault="00F010CC" w:rsidP="003A2B23">
            <w:pPr>
              <w:widowControl w:val="0"/>
              <w:jc w:val="right"/>
              <w:rPr>
                <w:iCs/>
                <w:color w:val="000000"/>
                <w:sz w:val="20"/>
                <w:szCs w:val="20"/>
                <w:highlight w:val="yellow"/>
                <w:lang w:eastAsia="en-CA"/>
              </w:rPr>
            </w:pPr>
            <w:r w:rsidRPr="0026329D">
              <w:rPr>
                <w:iCs/>
                <w:color w:val="000000"/>
                <w:sz w:val="20"/>
                <w:szCs w:val="20"/>
                <w:lang w:eastAsia="en-CA"/>
              </w:rPr>
              <w:t>38,449</w:t>
            </w:r>
          </w:p>
        </w:tc>
        <w:tc>
          <w:tcPr>
            <w:tcW w:w="658" w:type="pct"/>
            <w:shd w:val="clear" w:color="auto" w:fill="auto"/>
          </w:tcPr>
          <w:p w14:paraId="00831F6A"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28,976</w:t>
            </w:r>
          </w:p>
        </w:tc>
        <w:tc>
          <w:tcPr>
            <w:tcW w:w="658" w:type="pct"/>
            <w:shd w:val="clear" w:color="auto" w:fill="auto"/>
            <w:noWrap/>
          </w:tcPr>
          <w:p w14:paraId="4158C700"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53,502</w:t>
            </w:r>
          </w:p>
        </w:tc>
      </w:tr>
      <w:tr w:rsidR="00F010CC" w:rsidRPr="004743C0" w14:paraId="41788EDC" w14:textId="77777777" w:rsidTr="003A2B23">
        <w:trPr>
          <w:trHeight w:val="134"/>
        </w:trPr>
        <w:tc>
          <w:tcPr>
            <w:tcW w:w="1049" w:type="pct"/>
            <w:shd w:val="clear" w:color="auto" w:fill="auto"/>
            <w:noWrap/>
            <w:hideMark/>
          </w:tcPr>
          <w:p w14:paraId="2AC9BC71"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HCFC-142b</w:t>
            </w:r>
          </w:p>
        </w:tc>
        <w:tc>
          <w:tcPr>
            <w:tcW w:w="658" w:type="pct"/>
            <w:shd w:val="clear" w:color="auto" w:fill="auto"/>
            <w:noWrap/>
          </w:tcPr>
          <w:p w14:paraId="184EF413"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9,471</w:t>
            </w:r>
          </w:p>
        </w:tc>
        <w:tc>
          <w:tcPr>
            <w:tcW w:w="659" w:type="pct"/>
            <w:shd w:val="clear" w:color="auto" w:fill="auto"/>
            <w:noWrap/>
          </w:tcPr>
          <w:p w14:paraId="27F63926" w14:textId="77777777" w:rsidR="00F010CC" w:rsidRPr="00717788" w:rsidRDefault="00F010CC" w:rsidP="003A2B23">
            <w:pPr>
              <w:widowControl w:val="0"/>
              <w:jc w:val="right"/>
              <w:rPr>
                <w:sz w:val="20"/>
                <w:szCs w:val="20"/>
              </w:rPr>
            </w:pPr>
            <w:r w:rsidRPr="00717788">
              <w:rPr>
                <w:iCs/>
                <w:color w:val="000000"/>
                <w:sz w:val="20"/>
                <w:szCs w:val="20"/>
                <w:lang w:eastAsia="en-CA"/>
              </w:rPr>
              <w:t>10,253</w:t>
            </w:r>
          </w:p>
        </w:tc>
        <w:tc>
          <w:tcPr>
            <w:tcW w:w="659" w:type="pct"/>
            <w:shd w:val="clear" w:color="auto" w:fill="auto"/>
            <w:noWrap/>
          </w:tcPr>
          <w:p w14:paraId="2BFB1BC8" w14:textId="77777777" w:rsidR="00F010CC" w:rsidRPr="00717788" w:rsidRDefault="00F010CC" w:rsidP="003A2B23">
            <w:pPr>
              <w:widowControl w:val="0"/>
              <w:jc w:val="right"/>
              <w:rPr>
                <w:sz w:val="20"/>
                <w:szCs w:val="20"/>
              </w:rPr>
            </w:pPr>
            <w:r w:rsidRPr="00717788">
              <w:rPr>
                <w:iCs/>
                <w:color w:val="000000"/>
                <w:sz w:val="20"/>
                <w:szCs w:val="20"/>
                <w:lang w:eastAsia="en-CA"/>
              </w:rPr>
              <w:t>5,367</w:t>
            </w:r>
          </w:p>
        </w:tc>
        <w:tc>
          <w:tcPr>
            <w:tcW w:w="659" w:type="pct"/>
          </w:tcPr>
          <w:p w14:paraId="5B658B3D" w14:textId="77777777" w:rsidR="00F010CC" w:rsidRPr="00FE357B" w:rsidRDefault="00F010CC" w:rsidP="003A2B23">
            <w:pPr>
              <w:widowControl w:val="0"/>
              <w:jc w:val="right"/>
              <w:rPr>
                <w:iCs/>
                <w:color w:val="000000"/>
                <w:sz w:val="20"/>
                <w:szCs w:val="20"/>
                <w:highlight w:val="yellow"/>
                <w:lang w:eastAsia="en-CA"/>
              </w:rPr>
            </w:pPr>
            <w:r w:rsidRPr="0026329D">
              <w:rPr>
                <w:iCs/>
                <w:color w:val="000000"/>
                <w:sz w:val="20"/>
                <w:szCs w:val="20"/>
                <w:lang w:eastAsia="en-CA"/>
              </w:rPr>
              <w:t>6,500</w:t>
            </w:r>
          </w:p>
        </w:tc>
        <w:tc>
          <w:tcPr>
            <w:tcW w:w="658" w:type="pct"/>
            <w:shd w:val="clear" w:color="auto" w:fill="auto"/>
          </w:tcPr>
          <w:p w14:paraId="619B9D37"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2,149</w:t>
            </w:r>
          </w:p>
        </w:tc>
        <w:tc>
          <w:tcPr>
            <w:tcW w:w="658" w:type="pct"/>
            <w:shd w:val="clear" w:color="auto" w:fill="auto"/>
            <w:noWrap/>
          </w:tcPr>
          <w:p w14:paraId="29EB4310"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22,624</w:t>
            </w:r>
          </w:p>
        </w:tc>
      </w:tr>
      <w:tr w:rsidR="00F010CC" w:rsidRPr="004743C0" w14:paraId="10A2206D" w14:textId="77777777" w:rsidTr="003A2B23">
        <w:trPr>
          <w:trHeight w:val="197"/>
        </w:trPr>
        <w:tc>
          <w:tcPr>
            <w:tcW w:w="1049" w:type="pct"/>
            <w:shd w:val="clear" w:color="auto" w:fill="auto"/>
            <w:noWrap/>
            <w:hideMark/>
          </w:tcPr>
          <w:p w14:paraId="490D63CA"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HCFC-225ca/cb</w:t>
            </w:r>
          </w:p>
        </w:tc>
        <w:tc>
          <w:tcPr>
            <w:tcW w:w="658" w:type="pct"/>
            <w:shd w:val="clear" w:color="auto" w:fill="auto"/>
            <w:noWrap/>
          </w:tcPr>
          <w:p w14:paraId="21BA1C5E"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38</w:t>
            </w:r>
          </w:p>
        </w:tc>
        <w:tc>
          <w:tcPr>
            <w:tcW w:w="659" w:type="pct"/>
            <w:shd w:val="clear" w:color="auto" w:fill="auto"/>
            <w:noWrap/>
          </w:tcPr>
          <w:p w14:paraId="7BDF0FC5" w14:textId="77777777" w:rsidR="00F010CC" w:rsidRPr="00717788" w:rsidRDefault="00F010CC" w:rsidP="003A2B23">
            <w:pPr>
              <w:widowControl w:val="0"/>
              <w:jc w:val="right"/>
              <w:rPr>
                <w:sz w:val="20"/>
                <w:szCs w:val="20"/>
              </w:rPr>
            </w:pPr>
            <w:r w:rsidRPr="00717788">
              <w:rPr>
                <w:iCs/>
                <w:color w:val="000000"/>
                <w:sz w:val="20"/>
                <w:szCs w:val="20"/>
                <w:lang w:eastAsia="en-CA"/>
              </w:rPr>
              <w:t>38</w:t>
            </w:r>
          </w:p>
        </w:tc>
        <w:tc>
          <w:tcPr>
            <w:tcW w:w="659" w:type="pct"/>
            <w:shd w:val="clear" w:color="auto" w:fill="auto"/>
            <w:noWrap/>
          </w:tcPr>
          <w:p w14:paraId="376CFFAA" w14:textId="77777777" w:rsidR="00F010CC" w:rsidRPr="00717788" w:rsidRDefault="00F010CC" w:rsidP="003A2B23">
            <w:pPr>
              <w:widowControl w:val="0"/>
              <w:jc w:val="right"/>
              <w:rPr>
                <w:sz w:val="20"/>
                <w:szCs w:val="20"/>
              </w:rPr>
            </w:pPr>
            <w:r w:rsidRPr="00717788">
              <w:rPr>
                <w:iCs/>
                <w:color w:val="000000"/>
                <w:sz w:val="20"/>
                <w:szCs w:val="20"/>
                <w:lang w:eastAsia="en-CA"/>
              </w:rPr>
              <w:t>38</w:t>
            </w:r>
          </w:p>
        </w:tc>
        <w:tc>
          <w:tcPr>
            <w:tcW w:w="659" w:type="pct"/>
          </w:tcPr>
          <w:p w14:paraId="6B98E36A" w14:textId="77777777" w:rsidR="00F010CC" w:rsidRPr="00FE357B" w:rsidRDefault="00F010CC" w:rsidP="003A2B23">
            <w:pPr>
              <w:widowControl w:val="0"/>
              <w:jc w:val="right"/>
              <w:rPr>
                <w:iCs/>
                <w:color w:val="000000"/>
                <w:sz w:val="20"/>
                <w:szCs w:val="20"/>
                <w:highlight w:val="yellow"/>
                <w:lang w:eastAsia="en-CA"/>
              </w:rPr>
            </w:pPr>
            <w:r w:rsidRPr="0026329D">
              <w:rPr>
                <w:iCs/>
                <w:color w:val="000000"/>
                <w:sz w:val="20"/>
                <w:szCs w:val="20"/>
                <w:lang w:eastAsia="en-CA"/>
              </w:rPr>
              <w:t>0.57</w:t>
            </w:r>
          </w:p>
        </w:tc>
        <w:tc>
          <w:tcPr>
            <w:tcW w:w="658" w:type="pct"/>
            <w:shd w:val="clear" w:color="auto" w:fill="auto"/>
          </w:tcPr>
          <w:p w14:paraId="63593E5C"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0</w:t>
            </w:r>
          </w:p>
        </w:tc>
        <w:tc>
          <w:tcPr>
            <w:tcW w:w="658" w:type="pct"/>
            <w:shd w:val="clear" w:color="auto" w:fill="auto"/>
            <w:noWrap/>
          </w:tcPr>
          <w:p w14:paraId="71BA3C24"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17</w:t>
            </w:r>
          </w:p>
        </w:tc>
      </w:tr>
      <w:tr w:rsidR="00F010CC" w:rsidRPr="004743C0" w14:paraId="4421E41E" w14:textId="77777777" w:rsidTr="003A2B23">
        <w:trPr>
          <w:trHeight w:val="197"/>
        </w:trPr>
        <w:tc>
          <w:tcPr>
            <w:tcW w:w="1049" w:type="pct"/>
            <w:shd w:val="clear" w:color="auto" w:fill="auto"/>
            <w:noWrap/>
          </w:tcPr>
          <w:p w14:paraId="36C2A614" w14:textId="77777777" w:rsidR="00F010CC" w:rsidRPr="00734FB5" w:rsidRDefault="00F010CC" w:rsidP="003A2B23">
            <w:pPr>
              <w:widowControl w:val="0"/>
              <w:jc w:val="left"/>
              <w:rPr>
                <w:b/>
                <w:color w:val="000000"/>
                <w:sz w:val="20"/>
                <w:szCs w:val="20"/>
                <w:lang w:eastAsia="en-CA"/>
              </w:rPr>
            </w:pPr>
            <w:r w:rsidRPr="00734FB5">
              <w:rPr>
                <w:b/>
                <w:color w:val="000000"/>
                <w:sz w:val="20"/>
                <w:szCs w:val="20"/>
                <w:lang w:eastAsia="en-CA"/>
              </w:rPr>
              <w:t>Total</w:t>
            </w:r>
          </w:p>
        </w:tc>
        <w:tc>
          <w:tcPr>
            <w:tcW w:w="658" w:type="pct"/>
            <w:shd w:val="clear" w:color="auto" w:fill="auto"/>
            <w:noWrap/>
          </w:tcPr>
          <w:p w14:paraId="646A14BF" w14:textId="77777777" w:rsidR="00F010CC" w:rsidRPr="00717788" w:rsidRDefault="00F010CC" w:rsidP="003A2B23">
            <w:pPr>
              <w:widowControl w:val="0"/>
              <w:jc w:val="right"/>
              <w:rPr>
                <w:b/>
                <w:color w:val="000000"/>
                <w:sz w:val="20"/>
                <w:szCs w:val="20"/>
              </w:rPr>
            </w:pPr>
            <w:r w:rsidRPr="00717788">
              <w:rPr>
                <w:b/>
                <w:iCs/>
                <w:color w:val="000000"/>
                <w:sz w:val="20"/>
                <w:szCs w:val="20"/>
                <w:lang w:eastAsia="en-CA"/>
              </w:rPr>
              <w:t>218,350</w:t>
            </w:r>
          </w:p>
        </w:tc>
        <w:tc>
          <w:tcPr>
            <w:tcW w:w="659" w:type="pct"/>
            <w:shd w:val="clear" w:color="auto" w:fill="auto"/>
            <w:noWrap/>
          </w:tcPr>
          <w:p w14:paraId="54AAC82A" w14:textId="77777777" w:rsidR="00F010CC" w:rsidRPr="00717788" w:rsidRDefault="00F010CC" w:rsidP="003A2B23">
            <w:pPr>
              <w:widowControl w:val="0"/>
              <w:jc w:val="right"/>
              <w:rPr>
                <w:b/>
                <w:sz w:val="20"/>
                <w:szCs w:val="20"/>
              </w:rPr>
            </w:pPr>
            <w:r w:rsidRPr="00717788">
              <w:rPr>
                <w:b/>
                <w:iCs/>
                <w:color w:val="000000"/>
                <w:sz w:val="20"/>
                <w:szCs w:val="20"/>
                <w:lang w:eastAsia="en-CA"/>
              </w:rPr>
              <w:t>224,284</w:t>
            </w:r>
          </w:p>
        </w:tc>
        <w:tc>
          <w:tcPr>
            <w:tcW w:w="659" w:type="pct"/>
            <w:shd w:val="clear" w:color="auto" w:fill="auto"/>
            <w:noWrap/>
          </w:tcPr>
          <w:p w14:paraId="36CDD8DD" w14:textId="77777777" w:rsidR="00F010CC" w:rsidRPr="00717788" w:rsidRDefault="00F010CC" w:rsidP="003A2B23">
            <w:pPr>
              <w:widowControl w:val="0"/>
              <w:jc w:val="right"/>
              <w:rPr>
                <w:b/>
                <w:sz w:val="20"/>
                <w:szCs w:val="20"/>
              </w:rPr>
            </w:pPr>
            <w:r w:rsidRPr="00717788">
              <w:rPr>
                <w:b/>
                <w:iCs/>
                <w:color w:val="000000"/>
                <w:sz w:val="20"/>
                <w:szCs w:val="20"/>
                <w:lang w:eastAsia="en-CA"/>
              </w:rPr>
              <w:t>223,105</w:t>
            </w:r>
          </w:p>
        </w:tc>
        <w:tc>
          <w:tcPr>
            <w:tcW w:w="659" w:type="pct"/>
          </w:tcPr>
          <w:p w14:paraId="12055574" w14:textId="77777777" w:rsidR="00F010CC" w:rsidRPr="00FE357B" w:rsidRDefault="00F010CC" w:rsidP="003A2B23">
            <w:pPr>
              <w:widowControl w:val="0"/>
              <w:jc w:val="right"/>
              <w:rPr>
                <w:b/>
                <w:iCs/>
                <w:color w:val="000000"/>
                <w:sz w:val="20"/>
                <w:szCs w:val="20"/>
                <w:highlight w:val="yellow"/>
                <w:lang w:eastAsia="en-CA"/>
              </w:rPr>
            </w:pPr>
            <w:r w:rsidRPr="0026329D">
              <w:rPr>
                <w:b/>
                <w:color w:val="000000"/>
                <w:sz w:val="20"/>
                <w:szCs w:val="20"/>
              </w:rPr>
              <w:t>219,600</w:t>
            </w:r>
          </w:p>
        </w:tc>
        <w:tc>
          <w:tcPr>
            <w:tcW w:w="658" w:type="pct"/>
            <w:shd w:val="clear" w:color="auto" w:fill="auto"/>
          </w:tcPr>
          <w:p w14:paraId="71ABFB56" w14:textId="77777777" w:rsidR="00F010CC" w:rsidRPr="00214CD7" w:rsidRDefault="00F010CC" w:rsidP="003A2B23">
            <w:pPr>
              <w:widowControl w:val="0"/>
              <w:jc w:val="right"/>
              <w:rPr>
                <w:b/>
                <w:iCs/>
                <w:color w:val="000000"/>
                <w:sz w:val="20"/>
                <w:szCs w:val="20"/>
                <w:lang w:eastAsia="en-CA"/>
              </w:rPr>
            </w:pPr>
            <w:r w:rsidRPr="00214CD7">
              <w:rPr>
                <w:b/>
                <w:iCs/>
                <w:color w:val="000000"/>
                <w:sz w:val="20"/>
                <w:szCs w:val="20"/>
                <w:lang w:eastAsia="en-CA"/>
              </w:rPr>
              <w:t>165,4</w:t>
            </w:r>
            <w:r>
              <w:rPr>
                <w:b/>
                <w:iCs/>
                <w:color w:val="000000"/>
                <w:sz w:val="20"/>
                <w:szCs w:val="20"/>
                <w:lang w:eastAsia="en-CA"/>
              </w:rPr>
              <w:t>04</w:t>
            </w:r>
          </w:p>
        </w:tc>
        <w:tc>
          <w:tcPr>
            <w:tcW w:w="658" w:type="pct"/>
            <w:shd w:val="clear" w:color="auto" w:fill="auto"/>
            <w:noWrap/>
          </w:tcPr>
          <w:p w14:paraId="6DD5F4EC" w14:textId="77777777" w:rsidR="00F010CC" w:rsidRPr="00717788" w:rsidRDefault="00F010CC" w:rsidP="003A2B23">
            <w:pPr>
              <w:widowControl w:val="0"/>
              <w:jc w:val="right"/>
              <w:rPr>
                <w:b/>
                <w:iCs/>
                <w:color w:val="000000"/>
                <w:sz w:val="20"/>
                <w:szCs w:val="20"/>
                <w:lang w:eastAsia="en-CA"/>
              </w:rPr>
            </w:pPr>
            <w:r w:rsidRPr="00717788">
              <w:rPr>
                <w:b/>
                <w:iCs/>
                <w:color w:val="000000"/>
                <w:sz w:val="20"/>
                <w:szCs w:val="20"/>
                <w:lang w:eastAsia="en-CA"/>
              </w:rPr>
              <w:fldChar w:fldCharType="begin"/>
            </w:r>
            <w:r w:rsidRPr="00717788">
              <w:rPr>
                <w:b/>
                <w:iCs/>
                <w:color w:val="000000"/>
                <w:sz w:val="20"/>
                <w:szCs w:val="20"/>
                <w:lang w:eastAsia="en-CA"/>
              </w:rPr>
              <w:instrText xml:space="preserve"> =SUM(ABOVE) </w:instrText>
            </w:r>
            <w:r w:rsidRPr="00717788">
              <w:rPr>
                <w:b/>
                <w:iCs/>
                <w:color w:val="000000"/>
                <w:sz w:val="20"/>
                <w:szCs w:val="20"/>
                <w:lang w:eastAsia="en-CA"/>
              </w:rPr>
              <w:fldChar w:fldCharType="separate"/>
            </w:r>
            <w:r w:rsidRPr="00717788">
              <w:rPr>
                <w:b/>
                <w:iCs/>
                <w:noProof/>
                <w:color w:val="000000"/>
                <w:sz w:val="20"/>
                <w:szCs w:val="20"/>
                <w:lang w:eastAsia="en-CA"/>
              </w:rPr>
              <w:t>285,7</w:t>
            </w:r>
            <w:r w:rsidRPr="00717788">
              <w:rPr>
                <w:b/>
                <w:iCs/>
                <w:color w:val="000000"/>
                <w:sz w:val="20"/>
                <w:szCs w:val="20"/>
                <w:lang w:eastAsia="en-CA"/>
              </w:rPr>
              <w:fldChar w:fldCharType="end"/>
            </w:r>
            <w:r w:rsidRPr="00717788">
              <w:rPr>
                <w:b/>
                <w:iCs/>
                <w:color w:val="000000"/>
                <w:sz w:val="20"/>
                <w:szCs w:val="20"/>
                <w:lang w:eastAsia="en-CA"/>
              </w:rPr>
              <w:t>96</w:t>
            </w:r>
          </w:p>
        </w:tc>
      </w:tr>
      <w:tr w:rsidR="00F010CC" w:rsidRPr="004743C0" w14:paraId="209081B3" w14:textId="77777777" w:rsidTr="003A2B23">
        <w:trPr>
          <w:trHeight w:val="206"/>
        </w:trPr>
        <w:tc>
          <w:tcPr>
            <w:tcW w:w="5000" w:type="pct"/>
            <w:gridSpan w:val="7"/>
            <w:shd w:val="clear" w:color="auto" w:fill="auto"/>
          </w:tcPr>
          <w:p w14:paraId="63391967" w14:textId="77777777" w:rsidR="00F010CC" w:rsidRPr="00214CD7" w:rsidRDefault="00F010CC" w:rsidP="003A2B23">
            <w:pPr>
              <w:widowControl w:val="0"/>
              <w:jc w:val="left"/>
              <w:rPr>
                <w:b/>
                <w:iCs/>
                <w:color w:val="000000"/>
                <w:sz w:val="20"/>
                <w:szCs w:val="20"/>
                <w:lang w:eastAsia="en-CA"/>
              </w:rPr>
            </w:pPr>
            <w:r w:rsidRPr="00214CD7">
              <w:rPr>
                <w:b/>
                <w:color w:val="000000"/>
                <w:sz w:val="20"/>
                <w:szCs w:val="20"/>
                <w:lang w:eastAsia="en-CA"/>
              </w:rPr>
              <w:t>ODP tonnes</w:t>
            </w:r>
          </w:p>
        </w:tc>
      </w:tr>
      <w:tr w:rsidR="00F010CC" w:rsidRPr="004743C0" w14:paraId="7EF4524D" w14:textId="77777777" w:rsidTr="003A2B23">
        <w:trPr>
          <w:trHeight w:val="152"/>
        </w:trPr>
        <w:tc>
          <w:tcPr>
            <w:tcW w:w="1049" w:type="pct"/>
            <w:shd w:val="clear" w:color="auto" w:fill="auto"/>
            <w:noWrap/>
            <w:hideMark/>
          </w:tcPr>
          <w:p w14:paraId="62CC7E7A"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HCFC-22</w:t>
            </w:r>
          </w:p>
        </w:tc>
        <w:tc>
          <w:tcPr>
            <w:tcW w:w="658" w:type="pct"/>
            <w:shd w:val="clear" w:color="auto" w:fill="auto"/>
            <w:noWrap/>
          </w:tcPr>
          <w:p w14:paraId="5A1CEEFA" w14:textId="77777777" w:rsidR="00F010CC" w:rsidRPr="00717788" w:rsidRDefault="00F010CC" w:rsidP="003A2B23">
            <w:pPr>
              <w:widowControl w:val="0"/>
              <w:jc w:val="right"/>
              <w:rPr>
                <w:rFonts w:eastAsiaTheme="minorHAnsi"/>
                <w:color w:val="000000"/>
                <w:sz w:val="20"/>
                <w:szCs w:val="20"/>
              </w:rPr>
            </w:pPr>
            <w:r w:rsidRPr="00717788">
              <w:rPr>
                <w:iCs/>
                <w:color w:val="000000"/>
                <w:sz w:val="20"/>
                <w:szCs w:val="20"/>
                <w:lang w:eastAsia="en-CA"/>
              </w:rPr>
              <w:t>9,278</w:t>
            </w:r>
          </w:p>
        </w:tc>
        <w:tc>
          <w:tcPr>
            <w:tcW w:w="659" w:type="pct"/>
            <w:shd w:val="clear" w:color="auto" w:fill="auto"/>
            <w:noWrap/>
          </w:tcPr>
          <w:p w14:paraId="2308D2CD" w14:textId="77777777" w:rsidR="00F010CC" w:rsidRPr="00717788" w:rsidRDefault="00F010CC" w:rsidP="003A2B23">
            <w:pPr>
              <w:widowControl w:val="0"/>
              <w:jc w:val="right"/>
              <w:rPr>
                <w:sz w:val="20"/>
                <w:szCs w:val="20"/>
              </w:rPr>
            </w:pPr>
            <w:r w:rsidRPr="00717788">
              <w:rPr>
                <w:iCs/>
                <w:color w:val="000000"/>
                <w:sz w:val="20"/>
                <w:szCs w:val="20"/>
                <w:lang w:eastAsia="en-CA"/>
              </w:rPr>
              <w:t>9,513</w:t>
            </w:r>
          </w:p>
        </w:tc>
        <w:tc>
          <w:tcPr>
            <w:tcW w:w="658" w:type="pct"/>
            <w:shd w:val="clear" w:color="auto" w:fill="auto"/>
            <w:noWrap/>
          </w:tcPr>
          <w:p w14:paraId="248BBE1E" w14:textId="77777777" w:rsidR="00F010CC" w:rsidRPr="00717788" w:rsidRDefault="00F010CC" w:rsidP="003A2B23">
            <w:pPr>
              <w:widowControl w:val="0"/>
              <w:jc w:val="right"/>
              <w:rPr>
                <w:sz w:val="20"/>
                <w:szCs w:val="20"/>
              </w:rPr>
            </w:pPr>
            <w:r w:rsidRPr="00717788">
              <w:rPr>
                <w:iCs/>
                <w:color w:val="000000"/>
                <w:sz w:val="20"/>
                <w:szCs w:val="20"/>
                <w:lang w:eastAsia="en-CA"/>
              </w:rPr>
              <w:t>9,826</w:t>
            </w:r>
          </w:p>
        </w:tc>
        <w:tc>
          <w:tcPr>
            <w:tcW w:w="659" w:type="pct"/>
          </w:tcPr>
          <w:p w14:paraId="20094EDB" w14:textId="77777777" w:rsidR="00F010CC" w:rsidRPr="00FE357B" w:rsidRDefault="00F010CC" w:rsidP="003A2B23">
            <w:pPr>
              <w:widowControl w:val="0"/>
              <w:jc w:val="right"/>
              <w:rPr>
                <w:iCs/>
                <w:color w:val="000000"/>
                <w:sz w:val="20"/>
                <w:szCs w:val="20"/>
                <w:highlight w:val="yellow"/>
                <w:lang w:eastAsia="en-CA"/>
              </w:rPr>
            </w:pPr>
            <w:r w:rsidRPr="0026329D">
              <w:rPr>
                <w:rFonts w:eastAsiaTheme="minorHAnsi"/>
                <w:color w:val="000000"/>
                <w:sz w:val="20"/>
                <w:szCs w:val="20"/>
              </w:rPr>
              <w:t>9,551</w:t>
            </w:r>
          </w:p>
        </w:tc>
        <w:tc>
          <w:tcPr>
            <w:tcW w:w="658" w:type="pct"/>
            <w:shd w:val="clear" w:color="auto" w:fill="auto"/>
          </w:tcPr>
          <w:p w14:paraId="2022E5C0"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7,340</w:t>
            </w:r>
          </w:p>
        </w:tc>
        <w:tc>
          <w:tcPr>
            <w:tcW w:w="659" w:type="pct"/>
            <w:shd w:val="clear" w:color="auto" w:fill="auto"/>
            <w:noWrap/>
          </w:tcPr>
          <w:p w14:paraId="75D4C772"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11,495</w:t>
            </w:r>
          </w:p>
        </w:tc>
      </w:tr>
      <w:tr w:rsidR="00F010CC" w:rsidRPr="004743C0" w14:paraId="465A678B" w14:textId="77777777" w:rsidTr="003A2B23">
        <w:trPr>
          <w:trHeight w:val="197"/>
        </w:trPr>
        <w:tc>
          <w:tcPr>
            <w:tcW w:w="1049" w:type="pct"/>
            <w:shd w:val="clear" w:color="auto" w:fill="auto"/>
            <w:noWrap/>
            <w:hideMark/>
          </w:tcPr>
          <w:p w14:paraId="7E0657C5"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HCFC-123</w:t>
            </w:r>
          </w:p>
        </w:tc>
        <w:tc>
          <w:tcPr>
            <w:tcW w:w="658" w:type="pct"/>
            <w:shd w:val="clear" w:color="auto" w:fill="auto"/>
            <w:noWrap/>
          </w:tcPr>
          <w:p w14:paraId="54620DE3" w14:textId="77777777" w:rsidR="00F010CC" w:rsidRPr="00717788" w:rsidRDefault="00F010CC" w:rsidP="003A2B23">
            <w:pPr>
              <w:widowControl w:val="0"/>
              <w:jc w:val="right"/>
              <w:rPr>
                <w:rFonts w:eastAsiaTheme="minorHAnsi"/>
                <w:color w:val="000000"/>
                <w:sz w:val="20"/>
                <w:szCs w:val="20"/>
              </w:rPr>
            </w:pPr>
            <w:r w:rsidRPr="00717788">
              <w:rPr>
                <w:iCs/>
                <w:color w:val="000000"/>
                <w:sz w:val="20"/>
                <w:szCs w:val="20"/>
                <w:lang w:eastAsia="en-CA"/>
              </w:rPr>
              <w:t>19</w:t>
            </w:r>
          </w:p>
        </w:tc>
        <w:tc>
          <w:tcPr>
            <w:tcW w:w="659" w:type="pct"/>
            <w:shd w:val="clear" w:color="auto" w:fill="auto"/>
            <w:noWrap/>
          </w:tcPr>
          <w:p w14:paraId="50BB97E7" w14:textId="77777777" w:rsidR="00F010CC" w:rsidRPr="00717788" w:rsidRDefault="00F010CC" w:rsidP="003A2B23">
            <w:pPr>
              <w:widowControl w:val="0"/>
              <w:jc w:val="right"/>
              <w:rPr>
                <w:sz w:val="20"/>
                <w:szCs w:val="20"/>
              </w:rPr>
            </w:pPr>
            <w:r w:rsidRPr="00717788">
              <w:rPr>
                <w:iCs/>
                <w:color w:val="000000"/>
                <w:sz w:val="20"/>
                <w:szCs w:val="20"/>
                <w:lang w:eastAsia="en-CA"/>
              </w:rPr>
              <w:t>20</w:t>
            </w:r>
          </w:p>
        </w:tc>
        <w:tc>
          <w:tcPr>
            <w:tcW w:w="658" w:type="pct"/>
            <w:shd w:val="clear" w:color="auto" w:fill="auto"/>
            <w:noWrap/>
          </w:tcPr>
          <w:p w14:paraId="47BF5BF9" w14:textId="77777777" w:rsidR="00F010CC" w:rsidRPr="00717788" w:rsidRDefault="00F010CC" w:rsidP="003A2B23">
            <w:pPr>
              <w:widowControl w:val="0"/>
              <w:jc w:val="right"/>
              <w:rPr>
                <w:sz w:val="20"/>
                <w:szCs w:val="20"/>
              </w:rPr>
            </w:pPr>
            <w:r w:rsidRPr="00717788">
              <w:rPr>
                <w:iCs/>
                <w:color w:val="000000"/>
                <w:sz w:val="20"/>
                <w:szCs w:val="20"/>
                <w:lang w:eastAsia="en-CA"/>
              </w:rPr>
              <w:t>20</w:t>
            </w:r>
          </w:p>
        </w:tc>
        <w:tc>
          <w:tcPr>
            <w:tcW w:w="659" w:type="pct"/>
          </w:tcPr>
          <w:p w14:paraId="13383E3F" w14:textId="77777777" w:rsidR="00F010CC" w:rsidRPr="00FE357B" w:rsidRDefault="00F010CC" w:rsidP="003A2B23">
            <w:pPr>
              <w:widowControl w:val="0"/>
              <w:jc w:val="right"/>
              <w:rPr>
                <w:iCs/>
                <w:color w:val="000000"/>
                <w:sz w:val="20"/>
                <w:szCs w:val="20"/>
                <w:highlight w:val="yellow"/>
                <w:lang w:eastAsia="en-CA"/>
              </w:rPr>
            </w:pPr>
            <w:r w:rsidRPr="0026329D">
              <w:rPr>
                <w:rFonts w:eastAsiaTheme="minorHAnsi"/>
                <w:color w:val="000000"/>
                <w:sz w:val="20"/>
                <w:szCs w:val="20"/>
              </w:rPr>
              <w:t>19</w:t>
            </w:r>
          </w:p>
        </w:tc>
        <w:tc>
          <w:tcPr>
            <w:tcW w:w="658" w:type="pct"/>
            <w:shd w:val="clear" w:color="auto" w:fill="auto"/>
          </w:tcPr>
          <w:p w14:paraId="6FB8A1BE"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17</w:t>
            </w:r>
          </w:p>
        </w:tc>
        <w:tc>
          <w:tcPr>
            <w:tcW w:w="659" w:type="pct"/>
            <w:shd w:val="clear" w:color="auto" w:fill="auto"/>
            <w:noWrap/>
          </w:tcPr>
          <w:p w14:paraId="1921F255"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10</w:t>
            </w:r>
          </w:p>
        </w:tc>
      </w:tr>
      <w:tr w:rsidR="00F010CC" w:rsidRPr="004743C0" w14:paraId="74282FDA" w14:textId="77777777" w:rsidTr="003A2B23">
        <w:trPr>
          <w:trHeight w:val="124"/>
        </w:trPr>
        <w:tc>
          <w:tcPr>
            <w:tcW w:w="1049" w:type="pct"/>
            <w:shd w:val="clear" w:color="auto" w:fill="auto"/>
            <w:noWrap/>
            <w:hideMark/>
          </w:tcPr>
          <w:p w14:paraId="15430FF9"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HCFC-124</w:t>
            </w:r>
          </w:p>
        </w:tc>
        <w:tc>
          <w:tcPr>
            <w:tcW w:w="658" w:type="pct"/>
            <w:shd w:val="clear" w:color="auto" w:fill="auto"/>
            <w:noWrap/>
          </w:tcPr>
          <w:p w14:paraId="48C87A14" w14:textId="77777777" w:rsidR="00F010CC" w:rsidRPr="00717788" w:rsidRDefault="00F010CC" w:rsidP="003A2B23">
            <w:pPr>
              <w:widowControl w:val="0"/>
              <w:jc w:val="right"/>
              <w:rPr>
                <w:rFonts w:eastAsiaTheme="minorHAnsi"/>
                <w:color w:val="000000"/>
                <w:sz w:val="20"/>
                <w:szCs w:val="20"/>
              </w:rPr>
            </w:pPr>
            <w:r w:rsidRPr="00717788">
              <w:rPr>
                <w:iCs/>
                <w:color w:val="000000"/>
                <w:sz w:val="20"/>
                <w:szCs w:val="20"/>
                <w:lang w:eastAsia="en-CA"/>
              </w:rPr>
              <w:t>1</w:t>
            </w:r>
          </w:p>
        </w:tc>
        <w:tc>
          <w:tcPr>
            <w:tcW w:w="659" w:type="pct"/>
            <w:shd w:val="clear" w:color="auto" w:fill="auto"/>
            <w:noWrap/>
          </w:tcPr>
          <w:p w14:paraId="4E003B10" w14:textId="77777777" w:rsidR="00F010CC" w:rsidRPr="00717788" w:rsidRDefault="00F010CC" w:rsidP="003A2B23">
            <w:pPr>
              <w:widowControl w:val="0"/>
              <w:jc w:val="right"/>
              <w:rPr>
                <w:sz w:val="20"/>
                <w:szCs w:val="20"/>
              </w:rPr>
            </w:pPr>
            <w:r w:rsidRPr="00717788">
              <w:rPr>
                <w:iCs/>
                <w:color w:val="000000"/>
                <w:sz w:val="20"/>
                <w:szCs w:val="20"/>
                <w:lang w:eastAsia="en-CA"/>
              </w:rPr>
              <w:t>(0.13)</w:t>
            </w:r>
          </w:p>
        </w:tc>
        <w:tc>
          <w:tcPr>
            <w:tcW w:w="658" w:type="pct"/>
            <w:shd w:val="clear" w:color="auto" w:fill="auto"/>
            <w:noWrap/>
          </w:tcPr>
          <w:p w14:paraId="79E6C0EE" w14:textId="77777777" w:rsidR="00F010CC" w:rsidRPr="00717788" w:rsidRDefault="00F010CC" w:rsidP="003A2B23">
            <w:pPr>
              <w:widowControl w:val="0"/>
              <w:jc w:val="right"/>
              <w:rPr>
                <w:sz w:val="20"/>
                <w:szCs w:val="20"/>
              </w:rPr>
            </w:pPr>
            <w:r w:rsidRPr="00717788">
              <w:rPr>
                <w:iCs/>
                <w:color w:val="000000"/>
                <w:sz w:val="20"/>
                <w:szCs w:val="20"/>
                <w:lang w:eastAsia="en-CA"/>
              </w:rPr>
              <w:t>0.12</w:t>
            </w:r>
          </w:p>
        </w:tc>
        <w:tc>
          <w:tcPr>
            <w:tcW w:w="659" w:type="pct"/>
          </w:tcPr>
          <w:p w14:paraId="24846EC9" w14:textId="77777777" w:rsidR="00F010CC" w:rsidRPr="00FE357B" w:rsidRDefault="00F010CC" w:rsidP="003A2B23">
            <w:pPr>
              <w:widowControl w:val="0"/>
              <w:jc w:val="right"/>
              <w:rPr>
                <w:iCs/>
                <w:color w:val="000000"/>
                <w:sz w:val="20"/>
                <w:szCs w:val="20"/>
                <w:highlight w:val="yellow"/>
                <w:lang w:eastAsia="en-CA"/>
              </w:rPr>
            </w:pPr>
            <w:r w:rsidRPr="0026329D">
              <w:rPr>
                <w:rFonts w:eastAsiaTheme="minorHAnsi"/>
                <w:color w:val="000000"/>
                <w:sz w:val="20"/>
                <w:szCs w:val="20"/>
              </w:rPr>
              <w:t>0.83</w:t>
            </w:r>
          </w:p>
        </w:tc>
        <w:tc>
          <w:tcPr>
            <w:tcW w:w="658" w:type="pct"/>
            <w:shd w:val="clear" w:color="auto" w:fill="auto"/>
          </w:tcPr>
          <w:p w14:paraId="079AE678"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(0.51)</w:t>
            </w:r>
          </w:p>
        </w:tc>
        <w:tc>
          <w:tcPr>
            <w:tcW w:w="659" w:type="pct"/>
            <w:shd w:val="clear" w:color="auto" w:fill="auto"/>
            <w:noWrap/>
          </w:tcPr>
          <w:p w14:paraId="5C884E14"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3</w:t>
            </w:r>
          </w:p>
        </w:tc>
      </w:tr>
      <w:tr w:rsidR="00F010CC" w:rsidRPr="004743C0" w14:paraId="7C132688" w14:textId="77777777" w:rsidTr="003A2B23">
        <w:trPr>
          <w:trHeight w:val="124"/>
        </w:trPr>
        <w:tc>
          <w:tcPr>
            <w:tcW w:w="1049" w:type="pct"/>
            <w:shd w:val="clear" w:color="auto" w:fill="auto"/>
            <w:noWrap/>
          </w:tcPr>
          <w:p w14:paraId="44C0AF30" w14:textId="77777777" w:rsidR="00F010CC" w:rsidRPr="00734FB5" w:rsidRDefault="00F010CC" w:rsidP="003A2B23">
            <w:pPr>
              <w:widowControl w:val="0"/>
              <w:jc w:val="left"/>
              <w:rPr>
                <w:color w:val="000000"/>
                <w:sz w:val="20"/>
                <w:szCs w:val="20"/>
                <w:lang w:eastAsia="en-CA"/>
              </w:rPr>
            </w:pPr>
            <w:r>
              <w:rPr>
                <w:color w:val="000000"/>
                <w:sz w:val="20"/>
                <w:szCs w:val="20"/>
                <w:lang w:eastAsia="en-CA"/>
              </w:rPr>
              <w:t>HCFC-133/133a</w:t>
            </w:r>
          </w:p>
        </w:tc>
        <w:tc>
          <w:tcPr>
            <w:tcW w:w="658" w:type="pct"/>
            <w:shd w:val="clear" w:color="auto" w:fill="auto"/>
            <w:noWrap/>
          </w:tcPr>
          <w:p w14:paraId="2F0D9AFB"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c>
          <w:tcPr>
            <w:tcW w:w="659" w:type="pct"/>
            <w:shd w:val="clear" w:color="auto" w:fill="auto"/>
            <w:noWrap/>
          </w:tcPr>
          <w:p w14:paraId="37FF6128"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c>
          <w:tcPr>
            <w:tcW w:w="658" w:type="pct"/>
            <w:shd w:val="clear" w:color="auto" w:fill="auto"/>
            <w:noWrap/>
          </w:tcPr>
          <w:p w14:paraId="5B3F0A6E"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c>
          <w:tcPr>
            <w:tcW w:w="659" w:type="pct"/>
          </w:tcPr>
          <w:p w14:paraId="1C800211" w14:textId="77777777" w:rsidR="00F010CC" w:rsidRPr="0026329D" w:rsidRDefault="00F010CC" w:rsidP="003A2B23">
            <w:pPr>
              <w:widowControl w:val="0"/>
              <w:jc w:val="right"/>
              <w:rPr>
                <w:rFonts w:eastAsiaTheme="minorHAnsi"/>
                <w:color w:val="000000"/>
                <w:sz w:val="20"/>
                <w:szCs w:val="20"/>
              </w:rPr>
            </w:pPr>
            <w:r>
              <w:rPr>
                <w:rFonts w:eastAsiaTheme="minorHAnsi"/>
                <w:color w:val="000000"/>
                <w:sz w:val="20"/>
                <w:szCs w:val="20"/>
              </w:rPr>
              <w:t>0</w:t>
            </w:r>
          </w:p>
        </w:tc>
        <w:tc>
          <w:tcPr>
            <w:tcW w:w="658" w:type="pct"/>
            <w:shd w:val="clear" w:color="auto" w:fill="auto"/>
          </w:tcPr>
          <w:p w14:paraId="75DC136D" w14:textId="77777777" w:rsidR="00F010CC" w:rsidRPr="00214CD7" w:rsidRDefault="00F010CC" w:rsidP="003A2B23">
            <w:pPr>
              <w:widowControl w:val="0"/>
              <w:jc w:val="right"/>
              <w:rPr>
                <w:iCs/>
                <w:color w:val="000000"/>
                <w:sz w:val="20"/>
                <w:szCs w:val="20"/>
                <w:lang w:eastAsia="en-CA"/>
              </w:rPr>
            </w:pPr>
            <w:r>
              <w:rPr>
                <w:iCs/>
                <w:color w:val="000000"/>
                <w:sz w:val="20"/>
                <w:szCs w:val="20"/>
                <w:lang w:eastAsia="en-CA"/>
              </w:rPr>
              <w:t>(1.08)</w:t>
            </w:r>
          </w:p>
        </w:tc>
        <w:tc>
          <w:tcPr>
            <w:tcW w:w="659" w:type="pct"/>
            <w:shd w:val="clear" w:color="auto" w:fill="auto"/>
            <w:noWrap/>
          </w:tcPr>
          <w:p w14:paraId="16E220DB" w14:textId="77777777" w:rsidR="00F010CC" w:rsidRPr="00717788" w:rsidRDefault="00F010CC" w:rsidP="003A2B23">
            <w:pPr>
              <w:widowControl w:val="0"/>
              <w:jc w:val="right"/>
              <w:rPr>
                <w:iCs/>
                <w:color w:val="000000"/>
                <w:sz w:val="20"/>
                <w:szCs w:val="20"/>
                <w:lang w:eastAsia="en-CA"/>
              </w:rPr>
            </w:pPr>
            <w:r>
              <w:rPr>
                <w:iCs/>
                <w:color w:val="000000"/>
                <w:sz w:val="20"/>
                <w:szCs w:val="20"/>
                <w:lang w:eastAsia="en-CA"/>
              </w:rPr>
              <w:t>0</w:t>
            </w:r>
          </w:p>
        </w:tc>
      </w:tr>
      <w:tr w:rsidR="00F010CC" w:rsidRPr="004743C0" w14:paraId="6376B563" w14:textId="77777777" w:rsidTr="003A2B23">
        <w:trPr>
          <w:trHeight w:val="143"/>
        </w:trPr>
        <w:tc>
          <w:tcPr>
            <w:tcW w:w="1049" w:type="pct"/>
            <w:shd w:val="clear" w:color="auto" w:fill="auto"/>
            <w:noWrap/>
            <w:hideMark/>
          </w:tcPr>
          <w:p w14:paraId="05BA195C"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HCFC-141b</w:t>
            </w:r>
          </w:p>
        </w:tc>
        <w:tc>
          <w:tcPr>
            <w:tcW w:w="658" w:type="pct"/>
            <w:shd w:val="clear" w:color="auto" w:fill="auto"/>
            <w:noWrap/>
          </w:tcPr>
          <w:p w14:paraId="4F6B8BE7" w14:textId="77777777" w:rsidR="00F010CC" w:rsidRPr="00717788" w:rsidRDefault="00F010CC" w:rsidP="003A2B23">
            <w:pPr>
              <w:widowControl w:val="0"/>
              <w:jc w:val="right"/>
              <w:rPr>
                <w:rFonts w:eastAsiaTheme="minorHAnsi"/>
                <w:color w:val="000000"/>
                <w:sz w:val="20"/>
                <w:szCs w:val="20"/>
              </w:rPr>
            </w:pPr>
            <w:r w:rsidRPr="00717788">
              <w:rPr>
                <w:iCs/>
                <w:color w:val="000000"/>
                <w:sz w:val="20"/>
                <w:szCs w:val="20"/>
                <w:lang w:eastAsia="en-CA"/>
              </w:rPr>
              <w:t>4,306</w:t>
            </w:r>
          </w:p>
        </w:tc>
        <w:tc>
          <w:tcPr>
            <w:tcW w:w="659" w:type="pct"/>
            <w:shd w:val="clear" w:color="auto" w:fill="auto"/>
            <w:noWrap/>
          </w:tcPr>
          <w:p w14:paraId="6BE30092" w14:textId="77777777" w:rsidR="00F010CC" w:rsidRPr="00717788" w:rsidRDefault="00F010CC" w:rsidP="003A2B23">
            <w:pPr>
              <w:widowControl w:val="0"/>
              <w:jc w:val="right"/>
              <w:rPr>
                <w:sz w:val="20"/>
                <w:szCs w:val="20"/>
              </w:rPr>
            </w:pPr>
            <w:r w:rsidRPr="00717788">
              <w:rPr>
                <w:iCs/>
                <w:color w:val="000000"/>
                <w:sz w:val="20"/>
                <w:szCs w:val="20"/>
                <w:lang w:eastAsia="en-CA"/>
              </w:rPr>
              <w:t>4,404</w:t>
            </w:r>
          </w:p>
        </w:tc>
        <w:tc>
          <w:tcPr>
            <w:tcW w:w="658" w:type="pct"/>
            <w:shd w:val="clear" w:color="auto" w:fill="auto"/>
            <w:noWrap/>
          </w:tcPr>
          <w:p w14:paraId="7E99D134" w14:textId="77777777" w:rsidR="00F010CC" w:rsidRPr="00717788" w:rsidRDefault="00F010CC" w:rsidP="003A2B23">
            <w:pPr>
              <w:widowControl w:val="0"/>
              <w:jc w:val="right"/>
              <w:rPr>
                <w:sz w:val="20"/>
                <w:szCs w:val="20"/>
              </w:rPr>
            </w:pPr>
            <w:r w:rsidRPr="00717788">
              <w:rPr>
                <w:iCs/>
                <w:color w:val="000000"/>
                <w:sz w:val="20"/>
                <w:szCs w:val="20"/>
                <w:lang w:eastAsia="en-CA"/>
              </w:rPr>
              <w:t>4,186</w:t>
            </w:r>
          </w:p>
        </w:tc>
        <w:tc>
          <w:tcPr>
            <w:tcW w:w="659" w:type="pct"/>
          </w:tcPr>
          <w:p w14:paraId="6DFBB4F2" w14:textId="77777777" w:rsidR="00F010CC" w:rsidRPr="00FE357B" w:rsidRDefault="00F010CC" w:rsidP="003A2B23">
            <w:pPr>
              <w:widowControl w:val="0"/>
              <w:jc w:val="right"/>
              <w:rPr>
                <w:iCs/>
                <w:color w:val="000000"/>
                <w:sz w:val="20"/>
                <w:szCs w:val="20"/>
                <w:highlight w:val="yellow"/>
                <w:lang w:eastAsia="en-CA"/>
              </w:rPr>
            </w:pPr>
            <w:r w:rsidRPr="0026329D">
              <w:rPr>
                <w:rFonts w:eastAsiaTheme="minorHAnsi"/>
                <w:color w:val="000000"/>
                <w:sz w:val="20"/>
                <w:szCs w:val="20"/>
              </w:rPr>
              <w:t>4,229</w:t>
            </w:r>
          </w:p>
        </w:tc>
        <w:tc>
          <w:tcPr>
            <w:tcW w:w="658" w:type="pct"/>
            <w:shd w:val="clear" w:color="auto" w:fill="auto"/>
          </w:tcPr>
          <w:p w14:paraId="6C5987E5"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3,187</w:t>
            </w:r>
          </w:p>
        </w:tc>
        <w:tc>
          <w:tcPr>
            <w:tcW w:w="659" w:type="pct"/>
            <w:shd w:val="clear" w:color="auto" w:fill="auto"/>
            <w:noWrap/>
          </w:tcPr>
          <w:p w14:paraId="41BF5041"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5,885</w:t>
            </w:r>
          </w:p>
        </w:tc>
      </w:tr>
      <w:tr w:rsidR="00F010CC" w:rsidRPr="004743C0" w14:paraId="0FC9CAA6" w14:textId="77777777" w:rsidTr="003A2B23">
        <w:trPr>
          <w:trHeight w:val="82"/>
        </w:trPr>
        <w:tc>
          <w:tcPr>
            <w:tcW w:w="1049" w:type="pct"/>
            <w:shd w:val="clear" w:color="auto" w:fill="auto"/>
            <w:noWrap/>
            <w:hideMark/>
          </w:tcPr>
          <w:p w14:paraId="5C1986C2" w14:textId="77777777" w:rsidR="00F010CC" w:rsidRPr="00734FB5" w:rsidRDefault="00F010CC" w:rsidP="003A2B23">
            <w:pPr>
              <w:widowControl w:val="0"/>
              <w:jc w:val="left"/>
              <w:rPr>
                <w:color w:val="000000"/>
                <w:sz w:val="20"/>
                <w:szCs w:val="20"/>
                <w:lang w:eastAsia="en-CA"/>
              </w:rPr>
            </w:pPr>
            <w:r w:rsidRPr="00734FB5">
              <w:rPr>
                <w:color w:val="000000"/>
                <w:sz w:val="20"/>
                <w:szCs w:val="20"/>
                <w:lang w:eastAsia="en-CA"/>
              </w:rPr>
              <w:t>HCFC-142b</w:t>
            </w:r>
          </w:p>
        </w:tc>
        <w:tc>
          <w:tcPr>
            <w:tcW w:w="658" w:type="pct"/>
            <w:shd w:val="clear" w:color="auto" w:fill="auto"/>
            <w:noWrap/>
          </w:tcPr>
          <w:p w14:paraId="5A539A9D" w14:textId="77777777" w:rsidR="00F010CC" w:rsidRPr="00717788" w:rsidRDefault="00F010CC" w:rsidP="003A2B23">
            <w:pPr>
              <w:widowControl w:val="0"/>
              <w:jc w:val="right"/>
              <w:rPr>
                <w:rFonts w:eastAsiaTheme="minorHAnsi"/>
                <w:color w:val="000000"/>
                <w:sz w:val="20"/>
                <w:szCs w:val="20"/>
              </w:rPr>
            </w:pPr>
            <w:r w:rsidRPr="00717788">
              <w:rPr>
                <w:iCs/>
                <w:color w:val="000000"/>
                <w:sz w:val="20"/>
                <w:szCs w:val="20"/>
                <w:lang w:eastAsia="en-CA"/>
              </w:rPr>
              <w:t>616</w:t>
            </w:r>
          </w:p>
        </w:tc>
        <w:tc>
          <w:tcPr>
            <w:tcW w:w="659" w:type="pct"/>
            <w:shd w:val="clear" w:color="auto" w:fill="auto"/>
            <w:noWrap/>
          </w:tcPr>
          <w:p w14:paraId="545F6694" w14:textId="77777777" w:rsidR="00F010CC" w:rsidRPr="00717788" w:rsidRDefault="00F010CC" w:rsidP="003A2B23">
            <w:pPr>
              <w:widowControl w:val="0"/>
              <w:jc w:val="right"/>
              <w:rPr>
                <w:sz w:val="20"/>
                <w:szCs w:val="20"/>
              </w:rPr>
            </w:pPr>
            <w:r w:rsidRPr="00717788">
              <w:rPr>
                <w:iCs/>
                <w:color w:val="000000"/>
                <w:sz w:val="20"/>
                <w:szCs w:val="20"/>
                <w:lang w:eastAsia="en-CA"/>
              </w:rPr>
              <w:t>666</w:t>
            </w:r>
          </w:p>
        </w:tc>
        <w:tc>
          <w:tcPr>
            <w:tcW w:w="658" w:type="pct"/>
            <w:shd w:val="clear" w:color="auto" w:fill="auto"/>
            <w:noWrap/>
          </w:tcPr>
          <w:p w14:paraId="6AEF2B08" w14:textId="77777777" w:rsidR="00F010CC" w:rsidRPr="00717788" w:rsidRDefault="00F010CC" w:rsidP="003A2B23">
            <w:pPr>
              <w:widowControl w:val="0"/>
              <w:jc w:val="right"/>
              <w:rPr>
                <w:sz w:val="20"/>
                <w:szCs w:val="20"/>
              </w:rPr>
            </w:pPr>
            <w:r w:rsidRPr="00717788">
              <w:rPr>
                <w:iCs/>
                <w:color w:val="000000"/>
                <w:sz w:val="20"/>
                <w:szCs w:val="20"/>
                <w:lang w:eastAsia="en-CA"/>
              </w:rPr>
              <w:t>349</w:t>
            </w:r>
          </w:p>
        </w:tc>
        <w:tc>
          <w:tcPr>
            <w:tcW w:w="659" w:type="pct"/>
          </w:tcPr>
          <w:p w14:paraId="7452C7FE" w14:textId="77777777" w:rsidR="00F010CC" w:rsidRPr="00FE357B" w:rsidRDefault="00F010CC" w:rsidP="003A2B23">
            <w:pPr>
              <w:widowControl w:val="0"/>
              <w:jc w:val="right"/>
              <w:rPr>
                <w:iCs/>
                <w:color w:val="000000"/>
                <w:sz w:val="20"/>
                <w:szCs w:val="20"/>
                <w:highlight w:val="yellow"/>
                <w:lang w:eastAsia="en-CA"/>
              </w:rPr>
            </w:pPr>
            <w:r w:rsidRPr="0026329D">
              <w:rPr>
                <w:rFonts w:eastAsiaTheme="minorHAnsi"/>
                <w:color w:val="000000"/>
                <w:sz w:val="20"/>
                <w:szCs w:val="20"/>
              </w:rPr>
              <w:t>422</w:t>
            </w:r>
          </w:p>
        </w:tc>
        <w:tc>
          <w:tcPr>
            <w:tcW w:w="658" w:type="pct"/>
            <w:shd w:val="clear" w:color="auto" w:fill="auto"/>
          </w:tcPr>
          <w:p w14:paraId="26CF3F4E" w14:textId="77777777" w:rsidR="00F010CC" w:rsidRPr="00214CD7" w:rsidRDefault="00F010CC" w:rsidP="003A2B23">
            <w:pPr>
              <w:widowControl w:val="0"/>
              <w:jc w:val="right"/>
              <w:rPr>
                <w:iCs/>
                <w:color w:val="000000"/>
                <w:sz w:val="20"/>
                <w:szCs w:val="20"/>
                <w:lang w:eastAsia="en-CA"/>
              </w:rPr>
            </w:pPr>
            <w:r w:rsidRPr="00214CD7">
              <w:rPr>
                <w:iCs/>
                <w:color w:val="000000"/>
                <w:sz w:val="20"/>
                <w:szCs w:val="20"/>
                <w:lang w:eastAsia="en-CA"/>
              </w:rPr>
              <w:t>140</w:t>
            </w:r>
          </w:p>
        </w:tc>
        <w:tc>
          <w:tcPr>
            <w:tcW w:w="659" w:type="pct"/>
            <w:shd w:val="clear" w:color="auto" w:fill="auto"/>
            <w:noWrap/>
          </w:tcPr>
          <w:p w14:paraId="77BC59B1" w14:textId="77777777" w:rsidR="00F010CC" w:rsidRPr="00717788" w:rsidRDefault="00F010CC" w:rsidP="003A2B23">
            <w:pPr>
              <w:widowControl w:val="0"/>
              <w:jc w:val="right"/>
              <w:rPr>
                <w:iCs/>
                <w:color w:val="000000"/>
                <w:sz w:val="20"/>
                <w:szCs w:val="20"/>
                <w:lang w:eastAsia="en-CA"/>
              </w:rPr>
            </w:pPr>
            <w:r w:rsidRPr="00717788">
              <w:rPr>
                <w:iCs/>
                <w:color w:val="000000"/>
                <w:sz w:val="20"/>
                <w:szCs w:val="20"/>
                <w:lang w:eastAsia="en-CA"/>
              </w:rPr>
              <w:t>1,471</w:t>
            </w:r>
          </w:p>
        </w:tc>
      </w:tr>
      <w:tr w:rsidR="00F010CC" w:rsidRPr="004743C0" w14:paraId="488509F6" w14:textId="77777777" w:rsidTr="003A2B23">
        <w:trPr>
          <w:trHeight w:val="40"/>
        </w:trPr>
        <w:tc>
          <w:tcPr>
            <w:tcW w:w="1049" w:type="pct"/>
            <w:shd w:val="clear" w:color="auto" w:fill="auto"/>
            <w:noWrap/>
            <w:hideMark/>
          </w:tcPr>
          <w:p w14:paraId="4B6FF2C8" w14:textId="77777777" w:rsidR="00F010CC" w:rsidRPr="00734FB5" w:rsidRDefault="00F010CC" w:rsidP="00F010CC">
            <w:pPr>
              <w:jc w:val="left"/>
              <w:rPr>
                <w:color w:val="000000"/>
                <w:sz w:val="20"/>
                <w:szCs w:val="20"/>
                <w:lang w:eastAsia="en-CA"/>
              </w:rPr>
            </w:pPr>
            <w:r w:rsidRPr="00734FB5">
              <w:rPr>
                <w:color w:val="000000"/>
                <w:sz w:val="20"/>
                <w:szCs w:val="20"/>
                <w:lang w:eastAsia="en-CA"/>
              </w:rPr>
              <w:t>HCFC-225ca/cb</w:t>
            </w:r>
          </w:p>
        </w:tc>
        <w:tc>
          <w:tcPr>
            <w:tcW w:w="658" w:type="pct"/>
            <w:shd w:val="clear" w:color="auto" w:fill="auto"/>
            <w:noWrap/>
          </w:tcPr>
          <w:p w14:paraId="20C1D081" w14:textId="77777777" w:rsidR="00F010CC" w:rsidRPr="00717788" w:rsidRDefault="00F010CC" w:rsidP="00F010CC">
            <w:pPr>
              <w:jc w:val="right"/>
              <w:rPr>
                <w:rFonts w:eastAsiaTheme="minorHAnsi"/>
                <w:color w:val="000000"/>
                <w:sz w:val="20"/>
                <w:szCs w:val="20"/>
              </w:rPr>
            </w:pPr>
            <w:r w:rsidRPr="00717788">
              <w:rPr>
                <w:iCs/>
                <w:color w:val="000000"/>
                <w:sz w:val="20"/>
                <w:szCs w:val="20"/>
                <w:lang w:eastAsia="en-CA"/>
              </w:rPr>
              <w:t>1</w:t>
            </w:r>
          </w:p>
        </w:tc>
        <w:tc>
          <w:tcPr>
            <w:tcW w:w="659" w:type="pct"/>
            <w:shd w:val="clear" w:color="auto" w:fill="auto"/>
            <w:noWrap/>
          </w:tcPr>
          <w:p w14:paraId="4668A347" w14:textId="77777777" w:rsidR="00F010CC" w:rsidRPr="00717788" w:rsidRDefault="00F010CC" w:rsidP="00F010CC">
            <w:pPr>
              <w:jc w:val="right"/>
              <w:rPr>
                <w:sz w:val="20"/>
                <w:szCs w:val="20"/>
              </w:rPr>
            </w:pPr>
            <w:r w:rsidRPr="00717788">
              <w:rPr>
                <w:iCs/>
                <w:color w:val="000000"/>
                <w:sz w:val="20"/>
                <w:szCs w:val="20"/>
                <w:lang w:eastAsia="en-CA"/>
              </w:rPr>
              <w:t>1</w:t>
            </w:r>
          </w:p>
        </w:tc>
        <w:tc>
          <w:tcPr>
            <w:tcW w:w="658" w:type="pct"/>
            <w:shd w:val="clear" w:color="auto" w:fill="auto"/>
            <w:noWrap/>
          </w:tcPr>
          <w:p w14:paraId="374CC066" w14:textId="77777777" w:rsidR="00F010CC" w:rsidRPr="00717788" w:rsidRDefault="00F010CC" w:rsidP="00F010CC">
            <w:pPr>
              <w:jc w:val="right"/>
              <w:rPr>
                <w:sz w:val="20"/>
                <w:szCs w:val="20"/>
              </w:rPr>
            </w:pPr>
            <w:r w:rsidRPr="00717788">
              <w:rPr>
                <w:iCs/>
                <w:color w:val="000000"/>
                <w:sz w:val="20"/>
                <w:szCs w:val="20"/>
                <w:lang w:eastAsia="en-CA"/>
              </w:rPr>
              <w:t>1</w:t>
            </w:r>
          </w:p>
        </w:tc>
        <w:tc>
          <w:tcPr>
            <w:tcW w:w="659" w:type="pct"/>
          </w:tcPr>
          <w:p w14:paraId="167DC839" w14:textId="77777777" w:rsidR="00F010CC" w:rsidRPr="00FE357B" w:rsidRDefault="00F010CC" w:rsidP="00F010CC">
            <w:pPr>
              <w:jc w:val="right"/>
              <w:rPr>
                <w:iCs/>
                <w:color w:val="000000"/>
                <w:sz w:val="20"/>
                <w:szCs w:val="20"/>
                <w:highlight w:val="yellow"/>
                <w:lang w:eastAsia="en-CA"/>
              </w:rPr>
            </w:pPr>
            <w:r w:rsidRPr="0026329D">
              <w:rPr>
                <w:rFonts w:eastAsiaTheme="minorHAnsi"/>
                <w:color w:val="000000"/>
                <w:sz w:val="20"/>
                <w:szCs w:val="20"/>
              </w:rPr>
              <w:t>0.017</w:t>
            </w:r>
          </w:p>
        </w:tc>
        <w:tc>
          <w:tcPr>
            <w:tcW w:w="658" w:type="pct"/>
            <w:shd w:val="clear" w:color="auto" w:fill="auto"/>
          </w:tcPr>
          <w:p w14:paraId="7276EAE7" w14:textId="77777777" w:rsidR="00F010CC" w:rsidRPr="00214CD7" w:rsidRDefault="00F010CC" w:rsidP="00F010CC">
            <w:pPr>
              <w:jc w:val="right"/>
              <w:rPr>
                <w:iCs/>
                <w:color w:val="000000"/>
                <w:sz w:val="20"/>
                <w:szCs w:val="20"/>
                <w:lang w:eastAsia="en-CA"/>
              </w:rPr>
            </w:pPr>
            <w:r w:rsidRPr="00214CD7">
              <w:rPr>
                <w:iCs/>
                <w:color w:val="000000"/>
                <w:sz w:val="20"/>
                <w:szCs w:val="20"/>
                <w:lang w:eastAsia="en-CA"/>
              </w:rPr>
              <w:t>0</w:t>
            </w:r>
          </w:p>
        </w:tc>
        <w:tc>
          <w:tcPr>
            <w:tcW w:w="659" w:type="pct"/>
            <w:shd w:val="clear" w:color="auto" w:fill="auto"/>
            <w:noWrap/>
          </w:tcPr>
          <w:p w14:paraId="571E8299" w14:textId="77777777" w:rsidR="00F010CC" w:rsidRPr="00717788" w:rsidRDefault="00F010CC" w:rsidP="00F010CC">
            <w:pPr>
              <w:jc w:val="right"/>
              <w:rPr>
                <w:iCs/>
                <w:color w:val="000000"/>
                <w:sz w:val="20"/>
                <w:szCs w:val="20"/>
                <w:lang w:eastAsia="en-CA"/>
              </w:rPr>
            </w:pPr>
            <w:r w:rsidRPr="00717788">
              <w:rPr>
                <w:iCs/>
                <w:color w:val="000000"/>
                <w:sz w:val="20"/>
                <w:szCs w:val="20"/>
                <w:lang w:eastAsia="en-CA"/>
              </w:rPr>
              <w:t>1</w:t>
            </w:r>
          </w:p>
        </w:tc>
      </w:tr>
      <w:tr w:rsidR="00F010CC" w:rsidRPr="004743C0" w14:paraId="2ECE1E73" w14:textId="77777777" w:rsidTr="003A2B23">
        <w:trPr>
          <w:trHeight w:val="152"/>
        </w:trPr>
        <w:tc>
          <w:tcPr>
            <w:tcW w:w="1049" w:type="pct"/>
            <w:shd w:val="clear" w:color="auto" w:fill="auto"/>
            <w:noWrap/>
            <w:hideMark/>
          </w:tcPr>
          <w:p w14:paraId="32DC0F2A" w14:textId="77777777" w:rsidR="00F010CC" w:rsidRPr="00734FB5" w:rsidRDefault="00F010CC" w:rsidP="00F010CC">
            <w:pPr>
              <w:jc w:val="left"/>
              <w:rPr>
                <w:b/>
                <w:bCs/>
                <w:color w:val="000000"/>
                <w:sz w:val="20"/>
                <w:szCs w:val="20"/>
                <w:lang w:eastAsia="en-CA"/>
              </w:rPr>
            </w:pPr>
            <w:r w:rsidRPr="00734FB5">
              <w:rPr>
                <w:b/>
                <w:bCs/>
                <w:color w:val="000000"/>
                <w:sz w:val="20"/>
                <w:szCs w:val="20"/>
                <w:lang w:eastAsia="en-CA"/>
              </w:rPr>
              <w:t>Total</w:t>
            </w:r>
          </w:p>
        </w:tc>
        <w:tc>
          <w:tcPr>
            <w:tcW w:w="658" w:type="pct"/>
            <w:shd w:val="clear" w:color="auto" w:fill="auto"/>
            <w:noWrap/>
          </w:tcPr>
          <w:p w14:paraId="3F3E8E35" w14:textId="77777777" w:rsidR="00F010CC" w:rsidRPr="00717788" w:rsidRDefault="00F010CC" w:rsidP="00F010CC">
            <w:pPr>
              <w:jc w:val="right"/>
              <w:rPr>
                <w:b/>
                <w:bCs/>
                <w:iCs/>
                <w:color w:val="000000"/>
                <w:sz w:val="20"/>
                <w:szCs w:val="20"/>
                <w:lang w:eastAsia="en-CA"/>
              </w:rPr>
            </w:pPr>
            <w:r w:rsidRPr="00717788">
              <w:rPr>
                <w:b/>
                <w:bCs/>
                <w:iCs/>
                <w:color w:val="000000"/>
                <w:sz w:val="20"/>
                <w:szCs w:val="20"/>
                <w:lang w:eastAsia="en-CA"/>
              </w:rPr>
              <w:t>14,221</w:t>
            </w:r>
          </w:p>
        </w:tc>
        <w:tc>
          <w:tcPr>
            <w:tcW w:w="659" w:type="pct"/>
            <w:shd w:val="clear" w:color="auto" w:fill="auto"/>
            <w:noWrap/>
          </w:tcPr>
          <w:p w14:paraId="5DE259D3" w14:textId="77777777" w:rsidR="00F010CC" w:rsidRPr="00717788" w:rsidRDefault="00F010CC" w:rsidP="00F010CC">
            <w:pPr>
              <w:jc w:val="right"/>
              <w:rPr>
                <w:b/>
                <w:sz w:val="20"/>
                <w:szCs w:val="20"/>
              </w:rPr>
            </w:pPr>
            <w:r w:rsidRPr="00717788">
              <w:rPr>
                <w:b/>
                <w:bCs/>
                <w:iCs/>
                <w:color w:val="000000"/>
                <w:sz w:val="20"/>
                <w:szCs w:val="20"/>
                <w:lang w:eastAsia="en-CA"/>
              </w:rPr>
              <w:t>14,604</w:t>
            </w:r>
          </w:p>
        </w:tc>
        <w:tc>
          <w:tcPr>
            <w:tcW w:w="658" w:type="pct"/>
            <w:shd w:val="clear" w:color="auto" w:fill="auto"/>
            <w:noWrap/>
          </w:tcPr>
          <w:p w14:paraId="4F9CD3EF" w14:textId="77777777" w:rsidR="00F010CC" w:rsidRPr="00717788" w:rsidRDefault="00F010CC" w:rsidP="00F010CC">
            <w:pPr>
              <w:jc w:val="right"/>
              <w:rPr>
                <w:b/>
                <w:sz w:val="20"/>
                <w:szCs w:val="20"/>
              </w:rPr>
            </w:pPr>
            <w:r w:rsidRPr="00717788">
              <w:rPr>
                <w:b/>
                <w:bCs/>
                <w:iCs/>
                <w:color w:val="000000"/>
                <w:sz w:val="20"/>
                <w:szCs w:val="20"/>
                <w:lang w:eastAsia="en-CA"/>
              </w:rPr>
              <w:t>14,382</w:t>
            </w:r>
          </w:p>
        </w:tc>
        <w:tc>
          <w:tcPr>
            <w:tcW w:w="659" w:type="pct"/>
          </w:tcPr>
          <w:p w14:paraId="4E7B6153" w14:textId="77777777" w:rsidR="00F010CC" w:rsidRPr="00FE357B" w:rsidRDefault="00F010CC" w:rsidP="00F010CC">
            <w:pPr>
              <w:jc w:val="right"/>
              <w:rPr>
                <w:b/>
                <w:bCs/>
                <w:iCs/>
                <w:color w:val="000000"/>
                <w:sz w:val="20"/>
                <w:szCs w:val="20"/>
                <w:highlight w:val="yellow"/>
                <w:lang w:eastAsia="en-CA"/>
              </w:rPr>
            </w:pPr>
            <w:r w:rsidRPr="0026329D">
              <w:rPr>
                <w:b/>
                <w:bCs/>
                <w:iCs/>
                <w:color w:val="000000"/>
                <w:sz w:val="20"/>
                <w:szCs w:val="20"/>
                <w:lang w:eastAsia="en-CA"/>
              </w:rPr>
              <w:t>14,223</w:t>
            </w:r>
          </w:p>
        </w:tc>
        <w:tc>
          <w:tcPr>
            <w:tcW w:w="658" w:type="pct"/>
            <w:shd w:val="clear" w:color="auto" w:fill="auto"/>
          </w:tcPr>
          <w:p w14:paraId="6E517D66" w14:textId="77777777" w:rsidR="00F010CC" w:rsidRPr="00214CD7" w:rsidRDefault="00F010CC" w:rsidP="00F010CC">
            <w:pPr>
              <w:jc w:val="right"/>
              <w:rPr>
                <w:b/>
                <w:bCs/>
                <w:iCs/>
                <w:color w:val="000000"/>
                <w:sz w:val="20"/>
                <w:szCs w:val="20"/>
                <w:lang w:eastAsia="en-CA"/>
              </w:rPr>
            </w:pPr>
            <w:r w:rsidRPr="00214CD7">
              <w:rPr>
                <w:b/>
                <w:bCs/>
                <w:iCs/>
                <w:color w:val="000000"/>
                <w:sz w:val="20"/>
                <w:szCs w:val="20"/>
                <w:lang w:eastAsia="en-CA"/>
              </w:rPr>
              <w:t>10,68</w:t>
            </w:r>
            <w:r>
              <w:rPr>
                <w:b/>
                <w:bCs/>
                <w:iCs/>
                <w:color w:val="000000"/>
                <w:sz w:val="20"/>
                <w:szCs w:val="20"/>
                <w:lang w:eastAsia="en-CA"/>
              </w:rPr>
              <w:t>3</w:t>
            </w:r>
          </w:p>
        </w:tc>
        <w:tc>
          <w:tcPr>
            <w:tcW w:w="659" w:type="pct"/>
            <w:shd w:val="clear" w:color="auto" w:fill="auto"/>
            <w:noWrap/>
          </w:tcPr>
          <w:p w14:paraId="4744A080" w14:textId="77777777" w:rsidR="00F010CC" w:rsidRPr="00717788" w:rsidRDefault="00F010CC" w:rsidP="00F010CC">
            <w:pPr>
              <w:jc w:val="right"/>
              <w:rPr>
                <w:b/>
                <w:bCs/>
                <w:iCs/>
                <w:color w:val="000000"/>
                <w:sz w:val="20"/>
                <w:szCs w:val="20"/>
                <w:lang w:eastAsia="en-CA"/>
              </w:rPr>
            </w:pPr>
            <w:r w:rsidRPr="00717788">
              <w:rPr>
                <w:b/>
                <w:bCs/>
                <w:iCs/>
                <w:color w:val="000000"/>
                <w:sz w:val="20"/>
                <w:szCs w:val="20"/>
                <w:lang w:eastAsia="en-CA"/>
              </w:rPr>
              <w:t>18,865</w:t>
            </w:r>
          </w:p>
        </w:tc>
      </w:tr>
    </w:tbl>
    <w:p w14:paraId="3472F459" w14:textId="77777777" w:rsidR="00F010CC" w:rsidRPr="003E6E60" w:rsidRDefault="00F010CC" w:rsidP="009A61BC">
      <w:pPr>
        <w:spacing w:after="20"/>
        <w:rPr>
          <w:sz w:val="18"/>
          <w:szCs w:val="18"/>
        </w:rPr>
      </w:pPr>
      <w:r w:rsidRPr="003E6E60">
        <w:rPr>
          <w:sz w:val="18"/>
          <w:szCs w:val="18"/>
        </w:rPr>
        <w:t>* The Government of China reported a consumption of 173,662 mt under the 2019 CP report.</w:t>
      </w:r>
    </w:p>
    <w:p w14:paraId="3914DA9E" w14:textId="77777777" w:rsidR="00F010CC" w:rsidRPr="00477AC0" w:rsidRDefault="00F010CC" w:rsidP="00F010CC"/>
    <w:p w14:paraId="7013A288" w14:textId="0955604E" w:rsidR="00F010CC" w:rsidRPr="00477AC0" w:rsidRDefault="00F010CC" w:rsidP="003A2B23">
      <w:pPr>
        <w:pStyle w:val="Heading1"/>
        <w:widowControl w:val="0"/>
      </w:pPr>
      <w:r w:rsidRPr="00477AC0">
        <w:t>HCFC consumption in China continues to be dominated by three substances: HCFC</w:t>
      </w:r>
      <w:r>
        <w:noBreakHyphen/>
      </w:r>
      <w:r w:rsidRPr="00477AC0">
        <w:t>22, HCFC</w:t>
      </w:r>
      <w:r w:rsidRPr="00477AC0">
        <w:noBreakHyphen/>
        <w:t>141b and HCFC-142b, which collectively account for 99.9 per cent of the country’s consumption (in ODP tonnes). Overall HCFC consumption in 2020 was 24.8 per cent lower (in ODP tonnes) than in 2019 and was in compliance with the 35 per cent reduction target established by the Montreal Protocol.</w:t>
      </w:r>
      <w:r w:rsidRPr="002A3AFF">
        <w:t xml:space="preserve"> The reductions in HCFC consumption per sector are discussed in the detailed stand-alone progress reports on the implementation of the XPS foam, PU foam, ICR, RAC</w:t>
      </w:r>
      <w:r>
        <w:t>,</w:t>
      </w:r>
      <w:r w:rsidRPr="002A3AFF">
        <w:t xml:space="preserve"> solvent</w:t>
      </w:r>
      <w:r>
        <w:t>,</w:t>
      </w:r>
      <w:r w:rsidRPr="002A3AFF">
        <w:t xml:space="preserve"> and refrigeration servicing sector plans, attached to th</w:t>
      </w:r>
      <w:r w:rsidR="004A7B6A">
        <w:t>is</w:t>
      </w:r>
      <w:r w:rsidRPr="002A3AFF">
        <w:t xml:space="preserve"> Note by the Secretariat.</w:t>
      </w:r>
    </w:p>
    <w:p w14:paraId="3C4F3205" w14:textId="54FE6EAC" w:rsidR="00F010CC" w:rsidRPr="009A61BC" w:rsidRDefault="00F010CC" w:rsidP="00F010CC">
      <w:pPr>
        <w:pStyle w:val="Heading1"/>
      </w:pPr>
      <w:r w:rsidRPr="00477AC0">
        <w:lastRenderedPageBreak/>
        <w:t xml:space="preserve">The Government of China has reported country programme (CP) data for 2020. </w:t>
      </w:r>
      <w:r w:rsidRPr="009A61BC">
        <w:t>Table 5 presents HCFC consumption per sector for 2020, confirming compliance with the manufacturing sector consumption limits set out in rows 1.3.1, 1.3.2, 1.3.3, 1.3.4 and 1.3.5 of Appendix 2</w:t>
      </w:r>
      <w:r w:rsidRPr="009A61BC">
        <w:noBreakHyphen/>
        <w:t>A of the Agreement between the Government of China and the Executive Committee for s</w:t>
      </w:r>
      <w:r w:rsidR="0017738E" w:rsidRPr="009A61BC">
        <w:t>tage I</w:t>
      </w:r>
      <w:r w:rsidRPr="009A61BC">
        <w:t xml:space="preserve">I of the HPMP. </w:t>
      </w:r>
    </w:p>
    <w:p w14:paraId="453EB1F9" w14:textId="77777777" w:rsidR="00F010CC" w:rsidRPr="00045B34" w:rsidRDefault="00F010CC" w:rsidP="00F010CC">
      <w:pPr>
        <w:tabs>
          <w:tab w:val="left" w:pos="8442"/>
        </w:tabs>
        <w:rPr>
          <w:b/>
        </w:rPr>
      </w:pPr>
      <w:r w:rsidRPr="009A61BC">
        <w:rPr>
          <w:b/>
        </w:rPr>
        <w:t>Table 5. Consumption of HCFC (in ODP tonnes) per sector in China in 2020*</w:t>
      </w:r>
    </w:p>
    <w:tbl>
      <w:tblPr>
        <w:tblW w:w="5000" w:type="pct"/>
        <w:tblLook w:val="04A0" w:firstRow="1" w:lastRow="0" w:firstColumn="1" w:lastColumn="0" w:noHBand="0" w:noVBand="1"/>
      </w:tblPr>
      <w:tblGrid>
        <w:gridCol w:w="2972"/>
        <w:gridCol w:w="1180"/>
        <w:gridCol w:w="1040"/>
        <w:gridCol w:w="1040"/>
        <w:gridCol w:w="1040"/>
        <w:gridCol w:w="1040"/>
        <w:gridCol w:w="1038"/>
      </w:tblGrid>
      <w:tr w:rsidR="00F010CC" w:rsidRPr="004743C0" w14:paraId="576098BD" w14:textId="77777777" w:rsidTr="00F010CC">
        <w:trPr>
          <w:trHeight w:val="243"/>
          <w:tblHeader/>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E743A" w14:textId="77777777" w:rsidR="00F010CC" w:rsidRPr="00C978DD" w:rsidRDefault="00F010CC" w:rsidP="00F010CC">
            <w:pPr>
              <w:jc w:val="center"/>
              <w:rPr>
                <w:b/>
                <w:bCs/>
                <w:color w:val="000000"/>
                <w:sz w:val="20"/>
                <w:szCs w:val="20"/>
              </w:rPr>
            </w:pPr>
            <w:r w:rsidRPr="00C978DD">
              <w:rPr>
                <w:b/>
                <w:bCs/>
                <w:color w:val="000000"/>
                <w:sz w:val="20"/>
                <w:szCs w:val="20"/>
              </w:rPr>
              <w:t>Substance</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FD9596" w14:textId="77777777" w:rsidR="00F010CC" w:rsidRPr="00417752" w:rsidRDefault="00F010CC" w:rsidP="00F010CC">
            <w:pPr>
              <w:jc w:val="center"/>
              <w:rPr>
                <w:b/>
                <w:bCs/>
                <w:color w:val="000000"/>
                <w:sz w:val="20"/>
                <w:szCs w:val="20"/>
              </w:rPr>
            </w:pPr>
            <w:r w:rsidRPr="00417752">
              <w:rPr>
                <w:b/>
                <w:bCs/>
                <w:color w:val="000000"/>
                <w:sz w:val="20"/>
                <w:szCs w:val="20"/>
              </w:rPr>
              <w:t>XPS foam</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605E07" w14:textId="77777777" w:rsidR="00F010CC" w:rsidRPr="00417752" w:rsidRDefault="00F010CC" w:rsidP="00F010CC">
            <w:pPr>
              <w:jc w:val="center"/>
              <w:rPr>
                <w:b/>
                <w:bCs/>
                <w:color w:val="000000"/>
                <w:sz w:val="20"/>
                <w:szCs w:val="20"/>
              </w:rPr>
            </w:pPr>
            <w:r w:rsidRPr="00417752">
              <w:rPr>
                <w:b/>
                <w:bCs/>
                <w:color w:val="000000"/>
                <w:sz w:val="20"/>
                <w:szCs w:val="20"/>
              </w:rPr>
              <w:t>PU foam</w:t>
            </w:r>
          </w:p>
        </w:tc>
        <w:tc>
          <w:tcPr>
            <w:tcW w:w="556" w:type="pct"/>
            <w:tcBorders>
              <w:top w:val="single" w:sz="4" w:space="0" w:color="auto"/>
              <w:left w:val="single" w:sz="4" w:space="0" w:color="auto"/>
              <w:bottom w:val="single" w:sz="4" w:space="0" w:color="auto"/>
              <w:right w:val="single" w:sz="4" w:space="0" w:color="auto"/>
            </w:tcBorders>
            <w:vAlign w:val="center"/>
          </w:tcPr>
          <w:p w14:paraId="560417C5" w14:textId="77777777" w:rsidR="00F010CC" w:rsidRPr="00C13693" w:rsidRDefault="00F010CC" w:rsidP="00F010CC">
            <w:pPr>
              <w:jc w:val="center"/>
              <w:rPr>
                <w:b/>
                <w:bCs/>
                <w:color w:val="000000"/>
                <w:sz w:val="20"/>
                <w:szCs w:val="20"/>
              </w:rPr>
            </w:pPr>
            <w:r w:rsidRPr="00C13693">
              <w:rPr>
                <w:b/>
                <w:bCs/>
                <w:color w:val="000000"/>
                <w:sz w:val="20"/>
                <w:szCs w:val="20"/>
              </w:rPr>
              <w:t>ICR</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0C99D" w14:textId="77777777" w:rsidR="00F010CC" w:rsidRPr="00C13693" w:rsidRDefault="00F010CC" w:rsidP="00F010CC">
            <w:pPr>
              <w:jc w:val="center"/>
              <w:rPr>
                <w:b/>
                <w:bCs/>
                <w:color w:val="000000"/>
                <w:sz w:val="20"/>
                <w:szCs w:val="20"/>
              </w:rPr>
            </w:pPr>
            <w:r w:rsidRPr="00C13693">
              <w:rPr>
                <w:b/>
                <w:bCs/>
                <w:color w:val="000000"/>
                <w:sz w:val="20"/>
                <w:szCs w:val="20"/>
              </w:rPr>
              <w:t>RAC</w:t>
            </w:r>
          </w:p>
        </w:tc>
        <w:tc>
          <w:tcPr>
            <w:tcW w:w="556" w:type="pct"/>
            <w:tcBorders>
              <w:top w:val="single" w:sz="4" w:space="0" w:color="auto"/>
              <w:left w:val="single" w:sz="4" w:space="0" w:color="auto"/>
              <w:bottom w:val="single" w:sz="4" w:space="0" w:color="auto"/>
              <w:right w:val="single" w:sz="4" w:space="0" w:color="auto"/>
            </w:tcBorders>
            <w:vAlign w:val="center"/>
          </w:tcPr>
          <w:p w14:paraId="7D137F32" w14:textId="77777777" w:rsidR="00F010CC" w:rsidRPr="00417752" w:rsidRDefault="00F010CC" w:rsidP="00F010CC">
            <w:pPr>
              <w:jc w:val="center"/>
              <w:rPr>
                <w:b/>
                <w:bCs/>
                <w:color w:val="000000"/>
                <w:sz w:val="20"/>
                <w:szCs w:val="20"/>
              </w:rPr>
            </w:pPr>
            <w:r w:rsidRPr="00417752">
              <w:rPr>
                <w:b/>
                <w:bCs/>
                <w:color w:val="000000"/>
                <w:sz w:val="20"/>
                <w:szCs w:val="20"/>
              </w:rPr>
              <w:t>Solvent</w:t>
            </w:r>
          </w:p>
        </w:tc>
        <w:tc>
          <w:tcPr>
            <w:tcW w:w="555" w:type="pct"/>
            <w:tcBorders>
              <w:top w:val="single" w:sz="4" w:space="0" w:color="auto"/>
              <w:left w:val="single" w:sz="4" w:space="0" w:color="auto"/>
              <w:bottom w:val="single" w:sz="4" w:space="0" w:color="auto"/>
              <w:right w:val="single" w:sz="4" w:space="0" w:color="auto"/>
            </w:tcBorders>
            <w:vAlign w:val="center"/>
          </w:tcPr>
          <w:p w14:paraId="7003A868" w14:textId="77777777" w:rsidR="00F010CC" w:rsidRPr="00417752" w:rsidRDefault="00F010CC" w:rsidP="00F010CC">
            <w:pPr>
              <w:jc w:val="center"/>
              <w:rPr>
                <w:b/>
                <w:bCs/>
                <w:color w:val="000000"/>
                <w:sz w:val="20"/>
                <w:szCs w:val="20"/>
              </w:rPr>
            </w:pPr>
            <w:r w:rsidRPr="00417752">
              <w:rPr>
                <w:b/>
                <w:bCs/>
                <w:color w:val="000000"/>
                <w:sz w:val="20"/>
                <w:szCs w:val="20"/>
              </w:rPr>
              <w:t>Servicing</w:t>
            </w:r>
          </w:p>
        </w:tc>
      </w:tr>
      <w:tr w:rsidR="00F010CC" w:rsidRPr="004743C0" w14:paraId="795F96FB" w14:textId="77777777" w:rsidTr="00F010CC">
        <w:trPr>
          <w:trHeight w:val="89"/>
        </w:trPr>
        <w:tc>
          <w:tcPr>
            <w:tcW w:w="1589" w:type="pct"/>
            <w:tcBorders>
              <w:top w:val="single" w:sz="4" w:space="0" w:color="auto"/>
              <w:left w:val="single" w:sz="4" w:space="0" w:color="auto"/>
              <w:bottom w:val="single" w:sz="4" w:space="0" w:color="auto"/>
              <w:right w:val="single" w:sz="4" w:space="0" w:color="auto"/>
            </w:tcBorders>
            <w:shd w:val="clear" w:color="auto" w:fill="auto"/>
            <w:hideMark/>
          </w:tcPr>
          <w:p w14:paraId="2FD06759" w14:textId="77777777" w:rsidR="00F010CC" w:rsidRPr="00C978DD" w:rsidRDefault="00F010CC" w:rsidP="00F010CC">
            <w:pPr>
              <w:jc w:val="left"/>
              <w:rPr>
                <w:color w:val="000000"/>
                <w:sz w:val="20"/>
                <w:szCs w:val="20"/>
              </w:rPr>
            </w:pPr>
            <w:r w:rsidRPr="00C978DD">
              <w:rPr>
                <w:color w:val="000000"/>
                <w:sz w:val="20"/>
                <w:szCs w:val="20"/>
              </w:rPr>
              <w:t>HCFC-22</w:t>
            </w:r>
          </w:p>
        </w:tc>
        <w:tc>
          <w:tcPr>
            <w:tcW w:w="631" w:type="pct"/>
            <w:tcBorders>
              <w:top w:val="single" w:sz="4" w:space="0" w:color="auto"/>
              <w:left w:val="nil"/>
              <w:bottom w:val="single" w:sz="4" w:space="0" w:color="auto"/>
              <w:right w:val="single" w:sz="4" w:space="0" w:color="auto"/>
            </w:tcBorders>
            <w:shd w:val="clear" w:color="auto" w:fill="auto"/>
          </w:tcPr>
          <w:p w14:paraId="69198F41" w14:textId="77777777" w:rsidR="00F010CC" w:rsidRPr="004E4DEC" w:rsidRDefault="00F010CC" w:rsidP="00F010CC">
            <w:pPr>
              <w:jc w:val="right"/>
              <w:rPr>
                <w:color w:val="000000"/>
                <w:sz w:val="20"/>
                <w:szCs w:val="20"/>
              </w:rPr>
            </w:pPr>
            <w:r w:rsidRPr="004E4DEC">
              <w:rPr>
                <w:color w:val="000000"/>
                <w:sz w:val="20"/>
                <w:szCs w:val="20"/>
              </w:rPr>
              <w:t>1,265</w:t>
            </w:r>
            <w:r>
              <w:rPr>
                <w:color w:val="000000"/>
                <w:sz w:val="20"/>
                <w:szCs w:val="20"/>
              </w:rPr>
              <w:t>.00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499AD39" w14:textId="16177B1D"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669719CE" w14:textId="77777777" w:rsidR="00F010CC" w:rsidRPr="00C13693" w:rsidRDefault="00F010CC" w:rsidP="00F010CC">
            <w:pPr>
              <w:jc w:val="right"/>
              <w:rPr>
                <w:color w:val="000000"/>
                <w:sz w:val="20"/>
                <w:szCs w:val="20"/>
              </w:rPr>
            </w:pPr>
            <w:r w:rsidRPr="00C13693">
              <w:rPr>
                <w:color w:val="000000"/>
                <w:sz w:val="20"/>
                <w:szCs w:val="20"/>
              </w:rPr>
              <w:t>1,540.00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DC5D338" w14:textId="77777777" w:rsidR="00F010CC" w:rsidRPr="00C13693" w:rsidRDefault="00F010CC" w:rsidP="00F010CC">
            <w:pPr>
              <w:jc w:val="right"/>
              <w:rPr>
                <w:color w:val="000000"/>
                <w:sz w:val="20"/>
                <w:szCs w:val="20"/>
              </w:rPr>
            </w:pPr>
            <w:r w:rsidRPr="00C13693">
              <w:rPr>
                <w:color w:val="000000"/>
                <w:sz w:val="20"/>
                <w:szCs w:val="20"/>
              </w:rPr>
              <w:t>1,595.00</w:t>
            </w:r>
          </w:p>
        </w:tc>
        <w:tc>
          <w:tcPr>
            <w:tcW w:w="556" w:type="pct"/>
            <w:tcBorders>
              <w:top w:val="single" w:sz="4" w:space="0" w:color="auto"/>
              <w:left w:val="single" w:sz="4" w:space="0" w:color="auto"/>
              <w:bottom w:val="single" w:sz="4" w:space="0" w:color="auto"/>
              <w:right w:val="single" w:sz="4" w:space="0" w:color="auto"/>
            </w:tcBorders>
          </w:tcPr>
          <w:p w14:paraId="3944EDF3" w14:textId="4EAE7736"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5" w:type="pct"/>
            <w:tcBorders>
              <w:top w:val="single" w:sz="4" w:space="0" w:color="auto"/>
              <w:left w:val="single" w:sz="4" w:space="0" w:color="auto"/>
              <w:bottom w:val="single" w:sz="4" w:space="0" w:color="auto"/>
              <w:right w:val="single" w:sz="4" w:space="0" w:color="auto"/>
            </w:tcBorders>
          </w:tcPr>
          <w:p w14:paraId="24695E9E" w14:textId="77777777" w:rsidR="00F010CC" w:rsidRPr="00D333C0" w:rsidRDefault="00F010CC" w:rsidP="00F010CC">
            <w:pPr>
              <w:jc w:val="right"/>
              <w:rPr>
                <w:color w:val="000000"/>
                <w:sz w:val="20"/>
                <w:szCs w:val="20"/>
              </w:rPr>
            </w:pPr>
            <w:r w:rsidRPr="00D333C0">
              <w:rPr>
                <w:color w:val="000000"/>
                <w:sz w:val="20"/>
                <w:szCs w:val="20"/>
              </w:rPr>
              <w:t>2,939.77</w:t>
            </w:r>
          </w:p>
        </w:tc>
      </w:tr>
      <w:tr w:rsidR="00F010CC" w:rsidRPr="004743C0" w14:paraId="2E7229C5" w14:textId="77777777" w:rsidTr="00F010CC">
        <w:trPr>
          <w:trHeight w:val="60"/>
        </w:trPr>
        <w:tc>
          <w:tcPr>
            <w:tcW w:w="1589" w:type="pct"/>
            <w:tcBorders>
              <w:top w:val="nil"/>
              <w:left w:val="single" w:sz="4" w:space="0" w:color="auto"/>
              <w:bottom w:val="single" w:sz="4" w:space="0" w:color="auto"/>
              <w:right w:val="single" w:sz="4" w:space="0" w:color="auto"/>
            </w:tcBorders>
            <w:shd w:val="clear" w:color="auto" w:fill="auto"/>
            <w:hideMark/>
          </w:tcPr>
          <w:p w14:paraId="6330153D" w14:textId="77777777" w:rsidR="00F010CC" w:rsidRPr="00C978DD" w:rsidRDefault="00F010CC" w:rsidP="00F010CC">
            <w:pPr>
              <w:jc w:val="left"/>
              <w:rPr>
                <w:color w:val="000000"/>
                <w:sz w:val="20"/>
                <w:szCs w:val="20"/>
              </w:rPr>
            </w:pPr>
            <w:r w:rsidRPr="00C978DD">
              <w:rPr>
                <w:color w:val="000000"/>
                <w:sz w:val="20"/>
                <w:szCs w:val="20"/>
              </w:rPr>
              <w:t>HCFC-141b</w:t>
            </w:r>
          </w:p>
        </w:tc>
        <w:tc>
          <w:tcPr>
            <w:tcW w:w="631" w:type="pct"/>
            <w:tcBorders>
              <w:top w:val="single" w:sz="4" w:space="0" w:color="auto"/>
              <w:left w:val="nil"/>
              <w:bottom w:val="single" w:sz="4" w:space="0" w:color="auto"/>
              <w:right w:val="single" w:sz="4" w:space="0" w:color="auto"/>
            </w:tcBorders>
            <w:shd w:val="clear" w:color="auto" w:fill="auto"/>
          </w:tcPr>
          <w:p w14:paraId="46ABC151" w14:textId="7E6BFA82"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6241971" w14:textId="77777777" w:rsidR="00F010CC" w:rsidRPr="004E4DEC" w:rsidRDefault="00F010CC" w:rsidP="00F010CC">
            <w:pPr>
              <w:jc w:val="right"/>
              <w:rPr>
                <w:color w:val="000000"/>
                <w:sz w:val="20"/>
                <w:szCs w:val="20"/>
              </w:rPr>
            </w:pPr>
            <w:r w:rsidRPr="004E4DEC">
              <w:rPr>
                <w:color w:val="000000"/>
                <w:sz w:val="20"/>
                <w:szCs w:val="20"/>
              </w:rPr>
              <w:t>2,879</w:t>
            </w:r>
            <w:r>
              <w:rPr>
                <w:color w:val="000000"/>
                <w:sz w:val="20"/>
                <w:szCs w:val="20"/>
              </w:rPr>
              <w:t>.41</w:t>
            </w:r>
          </w:p>
        </w:tc>
        <w:tc>
          <w:tcPr>
            <w:tcW w:w="556" w:type="pct"/>
            <w:tcBorders>
              <w:top w:val="single" w:sz="4" w:space="0" w:color="auto"/>
              <w:left w:val="single" w:sz="4" w:space="0" w:color="auto"/>
              <w:bottom w:val="single" w:sz="4" w:space="0" w:color="auto"/>
              <w:right w:val="single" w:sz="4" w:space="0" w:color="auto"/>
            </w:tcBorders>
          </w:tcPr>
          <w:p w14:paraId="71F0D5CB" w14:textId="55ADFEE4" w:rsidR="00F010CC" w:rsidRPr="00C13693"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F46D378" w14:textId="735AC99E" w:rsidR="00F010CC" w:rsidRPr="00C13693"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1B2B6CDA" w14:textId="77777777" w:rsidR="00F010CC" w:rsidRPr="004E4DEC" w:rsidRDefault="00F010CC" w:rsidP="00F010CC">
            <w:pPr>
              <w:jc w:val="right"/>
              <w:rPr>
                <w:color w:val="000000"/>
                <w:sz w:val="20"/>
                <w:szCs w:val="20"/>
              </w:rPr>
            </w:pPr>
            <w:r w:rsidRPr="004E4DEC">
              <w:rPr>
                <w:color w:val="000000"/>
                <w:sz w:val="20"/>
                <w:szCs w:val="20"/>
              </w:rPr>
              <w:t>308</w:t>
            </w:r>
            <w:r>
              <w:rPr>
                <w:color w:val="000000"/>
                <w:sz w:val="20"/>
                <w:szCs w:val="20"/>
              </w:rPr>
              <w:t>.00</w:t>
            </w:r>
          </w:p>
        </w:tc>
        <w:tc>
          <w:tcPr>
            <w:tcW w:w="555" w:type="pct"/>
            <w:tcBorders>
              <w:top w:val="single" w:sz="4" w:space="0" w:color="auto"/>
              <w:left w:val="single" w:sz="4" w:space="0" w:color="auto"/>
              <w:bottom w:val="single" w:sz="4" w:space="0" w:color="auto"/>
              <w:right w:val="single" w:sz="4" w:space="0" w:color="auto"/>
            </w:tcBorders>
          </w:tcPr>
          <w:p w14:paraId="6BFB9AE5" w14:textId="77777777" w:rsidR="00F010CC" w:rsidRPr="00D333C0" w:rsidRDefault="00F010CC" w:rsidP="00F010CC">
            <w:pPr>
              <w:jc w:val="right"/>
              <w:rPr>
                <w:color w:val="000000"/>
                <w:sz w:val="20"/>
                <w:szCs w:val="20"/>
              </w:rPr>
            </w:pPr>
            <w:r>
              <w:rPr>
                <w:color w:val="000000"/>
                <w:sz w:val="20"/>
                <w:szCs w:val="20"/>
              </w:rPr>
              <w:t>0.0</w:t>
            </w:r>
          </w:p>
        </w:tc>
      </w:tr>
      <w:tr w:rsidR="00F010CC" w:rsidRPr="004743C0" w14:paraId="74D60D02" w14:textId="77777777" w:rsidTr="00F010CC">
        <w:trPr>
          <w:trHeight w:val="62"/>
        </w:trPr>
        <w:tc>
          <w:tcPr>
            <w:tcW w:w="1589" w:type="pct"/>
            <w:tcBorders>
              <w:top w:val="nil"/>
              <w:left w:val="single" w:sz="4" w:space="0" w:color="auto"/>
              <w:bottom w:val="single" w:sz="4" w:space="0" w:color="auto"/>
              <w:right w:val="single" w:sz="4" w:space="0" w:color="auto"/>
            </w:tcBorders>
            <w:shd w:val="clear" w:color="auto" w:fill="auto"/>
            <w:hideMark/>
          </w:tcPr>
          <w:p w14:paraId="6CB937AA" w14:textId="77777777" w:rsidR="00F010CC" w:rsidRPr="00C978DD" w:rsidRDefault="00F010CC" w:rsidP="00F010CC">
            <w:pPr>
              <w:jc w:val="left"/>
              <w:rPr>
                <w:color w:val="000000"/>
                <w:sz w:val="20"/>
                <w:szCs w:val="20"/>
              </w:rPr>
            </w:pPr>
            <w:r w:rsidRPr="00C978DD">
              <w:rPr>
                <w:color w:val="000000"/>
                <w:sz w:val="20"/>
                <w:szCs w:val="20"/>
              </w:rPr>
              <w:t>HCFC-142b</w:t>
            </w:r>
          </w:p>
        </w:tc>
        <w:tc>
          <w:tcPr>
            <w:tcW w:w="631" w:type="pct"/>
            <w:tcBorders>
              <w:top w:val="single" w:sz="4" w:space="0" w:color="auto"/>
              <w:left w:val="nil"/>
              <w:bottom w:val="single" w:sz="4" w:space="0" w:color="auto"/>
              <w:right w:val="single" w:sz="4" w:space="0" w:color="auto"/>
            </w:tcBorders>
            <w:shd w:val="clear" w:color="auto" w:fill="auto"/>
          </w:tcPr>
          <w:p w14:paraId="18997171" w14:textId="77777777" w:rsidR="00F010CC" w:rsidRPr="004E4DEC" w:rsidRDefault="00F010CC" w:rsidP="00F010CC">
            <w:pPr>
              <w:jc w:val="right"/>
              <w:rPr>
                <w:color w:val="000000"/>
                <w:sz w:val="20"/>
                <w:szCs w:val="20"/>
              </w:rPr>
            </w:pPr>
            <w:r w:rsidRPr="004E4DEC">
              <w:rPr>
                <w:color w:val="000000"/>
                <w:sz w:val="20"/>
                <w:szCs w:val="20"/>
              </w:rPr>
              <w:t>97</w:t>
            </w:r>
            <w:r>
              <w:rPr>
                <w:color w:val="000000"/>
                <w:sz w:val="20"/>
                <w:szCs w:val="20"/>
              </w:rPr>
              <w:t>.50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1A1B91E" w14:textId="374447E4"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44478F29" w14:textId="77777777" w:rsidR="00F010CC" w:rsidRPr="00C13693" w:rsidRDefault="00F010CC" w:rsidP="00F010CC">
            <w:pPr>
              <w:jc w:val="right"/>
              <w:rPr>
                <w:color w:val="000000"/>
                <w:sz w:val="20"/>
                <w:szCs w:val="20"/>
              </w:rPr>
            </w:pPr>
            <w:r w:rsidRPr="00C13693">
              <w:rPr>
                <w:color w:val="000000"/>
                <w:sz w:val="20"/>
                <w:szCs w:val="20"/>
              </w:rPr>
              <w:t>4.23</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084BFAE1" w14:textId="2B21FC89" w:rsidR="00F010CC" w:rsidRPr="00C13693"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65E43B30" w14:textId="27B15D07"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5" w:type="pct"/>
            <w:tcBorders>
              <w:top w:val="single" w:sz="4" w:space="0" w:color="auto"/>
              <w:left w:val="single" w:sz="4" w:space="0" w:color="auto"/>
              <w:bottom w:val="single" w:sz="4" w:space="0" w:color="auto"/>
              <w:right w:val="single" w:sz="4" w:space="0" w:color="auto"/>
            </w:tcBorders>
          </w:tcPr>
          <w:p w14:paraId="7FBF9C24" w14:textId="77777777" w:rsidR="00F010CC" w:rsidRPr="00D333C0" w:rsidRDefault="00F010CC" w:rsidP="00F010CC">
            <w:pPr>
              <w:jc w:val="right"/>
              <w:rPr>
                <w:color w:val="000000"/>
                <w:sz w:val="20"/>
                <w:szCs w:val="20"/>
              </w:rPr>
            </w:pPr>
            <w:r w:rsidRPr="00D333C0">
              <w:rPr>
                <w:color w:val="000000"/>
                <w:sz w:val="20"/>
                <w:szCs w:val="20"/>
              </w:rPr>
              <w:t>37.98</w:t>
            </w:r>
          </w:p>
        </w:tc>
      </w:tr>
      <w:tr w:rsidR="00F010CC" w:rsidRPr="004743C0" w14:paraId="65CD523A" w14:textId="77777777" w:rsidTr="00F010CC">
        <w:trPr>
          <w:trHeight w:val="98"/>
        </w:trPr>
        <w:tc>
          <w:tcPr>
            <w:tcW w:w="1589" w:type="pct"/>
            <w:tcBorders>
              <w:top w:val="nil"/>
              <w:left w:val="single" w:sz="4" w:space="0" w:color="auto"/>
              <w:bottom w:val="single" w:sz="4" w:space="0" w:color="auto"/>
              <w:right w:val="single" w:sz="4" w:space="0" w:color="auto"/>
            </w:tcBorders>
            <w:shd w:val="clear" w:color="auto" w:fill="auto"/>
            <w:hideMark/>
          </w:tcPr>
          <w:p w14:paraId="52BDF059" w14:textId="77777777" w:rsidR="00F010CC" w:rsidRPr="00C978DD" w:rsidRDefault="00F010CC" w:rsidP="00F010CC">
            <w:pPr>
              <w:jc w:val="left"/>
              <w:rPr>
                <w:color w:val="000000"/>
                <w:sz w:val="20"/>
                <w:szCs w:val="20"/>
              </w:rPr>
            </w:pPr>
            <w:r w:rsidRPr="00C978DD">
              <w:rPr>
                <w:color w:val="000000"/>
                <w:sz w:val="20"/>
                <w:szCs w:val="20"/>
              </w:rPr>
              <w:t>HCFC-123</w:t>
            </w:r>
          </w:p>
        </w:tc>
        <w:tc>
          <w:tcPr>
            <w:tcW w:w="631" w:type="pct"/>
            <w:tcBorders>
              <w:top w:val="single" w:sz="4" w:space="0" w:color="auto"/>
              <w:left w:val="nil"/>
              <w:bottom w:val="single" w:sz="4" w:space="0" w:color="auto"/>
              <w:right w:val="single" w:sz="4" w:space="0" w:color="auto"/>
            </w:tcBorders>
            <w:shd w:val="clear" w:color="auto" w:fill="auto"/>
          </w:tcPr>
          <w:p w14:paraId="5BBA7274" w14:textId="74EA15C0" w:rsidR="00F010CC" w:rsidRPr="004E4DEC" w:rsidRDefault="00F010CC" w:rsidP="00F010CC">
            <w:pPr>
              <w:jc w:val="right"/>
              <w:rPr>
                <w:color w:val="000000"/>
                <w:sz w:val="20"/>
                <w:szCs w:val="20"/>
              </w:rPr>
            </w:pPr>
            <w:r>
              <w:rPr>
                <w:color w:val="000000"/>
                <w:sz w:val="20"/>
                <w:szCs w:val="20"/>
              </w:rPr>
              <w:t>0.</w:t>
            </w:r>
            <w:r w:rsidR="003A2B23">
              <w:rPr>
                <w:color w:val="000000"/>
                <w:sz w:val="20"/>
                <w:szCs w:val="20"/>
              </w:rPr>
              <w:t>0</w:t>
            </w:r>
            <w:r>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AC5AA1A" w14:textId="42384830" w:rsidR="00F010CC" w:rsidRPr="004E4DEC" w:rsidRDefault="00F010CC" w:rsidP="00F010CC">
            <w:pPr>
              <w:jc w:val="right"/>
              <w:rPr>
                <w:color w:val="000000"/>
                <w:sz w:val="20"/>
                <w:szCs w:val="20"/>
              </w:rPr>
            </w:pPr>
            <w:r>
              <w:rPr>
                <w:color w:val="000000"/>
                <w:sz w:val="20"/>
                <w:szCs w:val="20"/>
              </w:rPr>
              <w:t>0.</w:t>
            </w:r>
            <w:r w:rsidR="003A2B23">
              <w:rPr>
                <w:color w:val="000000"/>
                <w:sz w:val="20"/>
                <w:szCs w:val="20"/>
              </w:rPr>
              <w:t>0</w:t>
            </w:r>
            <w:r>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2C1B78BE" w14:textId="77777777" w:rsidR="00F010CC" w:rsidRPr="00C13693" w:rsidRDefault="00F010CC" w:rsidP="00F010CC">
            <w:pPr>
              <w:jc w:val="right"/>
              <w:rPr>
                <w:color w:val="000000"/>
                <w:sz w:val="20"/>
                <w:szCs w:val="20"/>
              </w:rPr>
            </w:pPr>
            <w:r w:rsidRPr="00C13693">
              <w:rPr>
                <w:color w:val="000000"/>
                <w:sz w:val="20"/>
                <w:szCs w:val="20"/>
              </w:rPr>
              <w:t>10.20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4F3EDEF" w14:textId="2B4880EC" w:rsidR="00F010CC" w:rsidRPr="00C13693"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0CFBCCA8" w14:textId="507C201B"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5" w:type="pct"/>
            <w:tcBorders>
              <w:top w:val="single" w:sz="4" w:space="0" w:color="auto"/>
              <w:left w:val="single" w:sz="4" w:space="0" w:color="auto"/>
              <w:bottom w:val="single" w:sz="4" w:space="0" w:color="auto"/>
              <w:right w:val="single" w:sz="4" w:space="0" w:color="auto"/>
            </w:tcBorders>
          </w:tcPr>
          <w:p w14:paraId="32E712E9" w14:textId="77777777" w:rsidR="00F010CC" w:rsidRPr="00D333C0" w:rsidRDefault="00F010CC" w:rsidP="00F010CC">
            <w:pPr>
              <w:jc w:val="right"/>
              <w:rPr>
                <w:color w:val="000000"/>
                <w:sz w:val="20"/>
                <w:szCs w:val="20"/>
              </w:rPr>
            </w:pPr>
            <w:r w:rsidRPr="00D333C0">
              <w:rPr>
                <w:color w:val="000000"/>
                <w:sz w:val="20"/>
                <w:szCs w:val="20"/>
              </w:rPr>
              <w:t>7.16</w:t>
            </w:r>
          </w:p>
        </w:tc>
      </w:tr>
      <w:tr w:rsidR="00F010CC" w:rsidRPr="004743C0" w14:paraId="3DA2A24D" w14:textId="77777777" w:rsidTr="00F010CC">
        <w:trPr>
          <w:trHeight w:val="60"/>
        </w:trPr>
        <w:tc>
          <w:tcPr>
            <w:tcW w:w="1589" w:type="pct"/>
            <w:tcBorders>
              <w:top w:val="nil"/>
              <w:left w:val="single" w:sz="4" w:space="0" w:color="auto"/>
              <w:bottom w:val="single" w:sz="4" w:space="0" w:color="auto"/>
              <w:right w:val="single" w:sz="4" w:space="0" w:color="auto"/>
            </w:tcBorders>
            <w:shd w:val="clear" w:color="auto" w:fill="auto"/>
            <w:hideMark/>
          </w:tcPr>
          <w:p w14:paraId="10D87641" w14:textId="77777777" w:rsidR="00F010CC" w:rsidRPr="00C978DD" w:rsidRDefault="00F010CC" w:rsidP="00F010CC">
            <w:pPr>
              <w:jc w:val="left"/>
              <w:rPr>
                <w:color w:val="000000"/>
                <w:sz w:val="20"/>
                <w:szCs w:val="20"/>
              </w:rPr>
            </w:pPr>
            <w:r w:rsidRPr="00C978DD">
              <w:rPr>
                <w:color w:val="000000"/>
                <w:sz w:val="20"/>
                <w:szCs w:val="20"/>
              </w:rPr>
              <w:t>HCFC-124</w:t>
            </w:r>
          </w:p>
        </w:tc>
        <w:tc>
          <w:tcPr>
            <w:tcW w:w="631" w:type="pct"/>
            <w:tcBorders>
              <w:top w:val="single" w:sz="4" w:space="0" w:color="auto"/>
              <w:left w:val="nil"/>
              <w:bottom w:val="single" w:sz="4" w:space="0" w:color="auto"/>
              <w:right w:val="single" w:sz="4" w:space="0" w:color="auto"/>
            </w:tcBorders>
            <w:shd w:val="clear" w:color="auto" w:fill="auto"/>
          </w:tcPr>
          <w:p w14:paraId="5B3D66C4" w14:textId="7DDB934C" w:rsidR="00F010CC" w:rsidRPr="004E4DEC" w:rsidRDefault="00F010CC" w:rsidP="00F010CC">
            <w:pPr>
              <w:jc w:val="right"/>
              <w:rPr>
                <w:color w:val="000000"/>
                <w:sz w:val="20"/>
                <w:szCs w:val="20"/>
              </w:rPr>
            </w:pPr>
            <w:r>
              <w:rPr>
                <w:color w:val="000000"/>
                <w:sz w:val="20"/>
                <w:szCs w:val="20"/>
              </w:rPr>
              <w:t>0.</w:t>
            </w:r>
            <w:r w:rsidR="003A2B23">
              <w:rPr>
                <w:color w:val="000000"/>
                <w:sz w:val="20"/>
                <w:szCs w:val="20"/>
              </w:rPr>
              <w:t>0</w:t>
            </w:r>
            <w:r>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D9C4E29" w14:textId="1E34B38F"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506F5662" w14:textId="4AEA7F7A" w:rsidR="00F010CC" w:rsidRPr="00C13693"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A51BF1F" w14:textId="4917FF76" w:rsidR="00F010CC" w:rsidRPr="00C13693"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6" w:type="pct"/>
            <w:tcBorders>
              <w:top w:val="single" w:sz="4" w:space="0" w:color="auto"/>
              <w:left w:val="single" w:sz="4" w:space="0" w:color="auto"/>
              <w:bottom w:val="single" w:sz="4" w:space="0" w:color="auto"/>
              <w:right w:val="single" w:sz="4" w:space="0" w:color="auto"/>
            </w:tcBorders>
          </w:tcPr>
          <w:p w14:paraId="0D1DFA15" w14:textId="24D607E3" w:rsidR="00F010CC" w:rsidRPr="004E4DEC" w:rsidRDefault="00F010CC" w:rsidP="00F010CC">
            <w:pPr>
              <w:jc w:val="right"/>
              <w:rPr>
                <w:color w:val="000000"/>
                <w:sz w:val="20"/>
                <w:szCs w:val="20"/>
              </w:rPr>
            </w:pPr>
            <w:r>
              <w:rPr>
                <w:color w:val="000000"/>
                <w:sz w:val="20"/>
                <w:szCs w:val="20"/>
              </w:rPr>
              <w:t>0.0</w:t>
            </w:r>
            <w:r w:rsidR="003A2B23">
              <w:rPr>
                <w:color w:val="000000"/>
                <w:sz w:val="20"/>
                <w:szCs w:val="20"/>
              </w:rPr>
              <w:t>0</w:t>
            </w:r>
          </w:p>
        </w:tc>
        <w:tc>
          <w:tcPr>
            <w:tcW w:w="555" w:type="pct"/>
            <w:tcBorders>
              <w:top w:val="single" w:sz="4" w:space="0" w:color="auto"/>
              <w:left w:val="single" w:sz="4" w:space="0" w:color="auto"/>
              <w:bottom w:val="single" w:sz="4" w:space="0" w:color="auto"/>
              <w:right w:val="single" w:sz="4" w:space="0" w:color="auto"/>
            </w:tcBorders>
          </w:tcPr>
          <w:p w14:paraId="520FA7BB" w14:textId="77777777" w:rsidR="00F010CC" w:rsidRPr="00D333C0" w:rsidRDefault="00F010CC" w:rsidP="00F010CC">
            <w:pPr>
              <w:jc w:val="right"/>
              <w:rPr>
                <w:color w:val="000000"/>
                <w:sz w:val="20"/>
                <w:szCs w:val="20"/>
              </w:rPr>
            </w:pPr>
            <w:r w:rsidRPr="00D333C0">
              <w:rPr>
                <w:color w:val="000000"/>
                <w:sz w:val="20"/>
                <w:szCs w:val="20"/>
              </w:rPr>
              <w:t>(0.51)</w:t>
            </w:r>
          </w:p>
        </w:tc>
      </w:tr>
      <w:tr w:rsidR="00F010CC" w:rsidRPr="004743C0" w14:paraId="7122F777" w14:textId="77777777" w:rsidTr="00F010CC">
        <w:trPr>
          <w:trHeight w:val="89"/>
        </w:trPr>
        <w:tc>
          <w:tcPr>
            <w:tcW w:w="1589" w:type="pct"/>
            <w:tcBorders>
              <w:top w:val="nil"/>
              <w:left w:val="single" w:sz="4" w:space="0" w:color="auto"/>
              <w:bottom w:val="single" w:sz="4" w:space="0" w:color="auto"/>
              <w:right w:val="single" w:sz="4" w:space="0" w:color="auto"/>
            </w:tcBorders>
            <w:shd w:val="clear" w:color="auto" w:fill="auto"/>
            <w:hideMark/>
          </w:tcPr>
          <w:p w14:paraId="233936FF" w14:textId="77777777" w:rsidR="00F010CC" w:rsidRPr="00C978DD" w:rsidRDefault="00F010CC" w:rsidP="00F010CC">
            <w:pPr>
              <w:jc w:val="left"/>
              <w:rPr>
                <w:b/>
                <w:color w:val="000000"/>
                <w:sz w:val="20"/>
                <w:szCs w:val="20"/>
              </w:rPr>
            </w:pPr>
            <w:r w:rsidRPr="00C978DD">
              <w:rPr>
                <w:b/>
                <w:color w:val="000000"/>
                <w:sz w:val="20"/>
                <w:szCs w:val="20"/>
              </w:rPr>
              <w:t>Total</w:t>
            </w:r>
          </w:p>
        </w:tc>
        <w:tc>
          <w:tcPr>
            <w:tcW w:w="631" w:type="pct"/>
            <w:tcBorders>
              <w:top w:val="single" w:sz="4" w:space="0" w:color="auto"/>
              <w:left w:val="nil"/>
              <w:bottom w:val="single" w:sz="4" w:space="0" w:color="auto"/>
              <w:right w:val="single" w:sz="4" w:space="0" w:color="auto"/>
            </w:tcBorders>
            <w:shd w:val="clear" w:color="auto" w:fill="auto"/>
          </w:tcPr>
          <w:p w14:paraId="64FF9200" w14:textId="77777777" w:rsidR="00F010CC" w:rsidRPr="004E4DEC" w:rsidRDefault="00F010CC" w:rsidP="00F010CC">
            <w:pPr>
              <w:jc w:val="right"/>
              <w:rPr>
                <w:b/>
                <w:color w:val="000000"/>
                <w:sz w:val="20"/>
                <w:szCs w:val="20"/>
              </w:rPr>
            </w:pPr>
            <w:r w:rsidRPr="004E4DEC">
              <w:rPr>
                <w:b/>
                <w:sz w:val="20"/>
                <w:szCs w:val="20"/>
              </w:rPr>
              <w:t>1,362</w:t>
            </w:r>
            <w:r>
              <w:rPr>
                <w:b/>
                <w:sz w:val="20"/>
                <w:szCs w:val="20"/>
              </w:rPr>
              <w:t>.50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B910123" w14:textId="77777777" w:rsidR="00F010CC" w:rsidRPr="004E4DEC" w:rsidRDefault="00F010CC" w:rsidP="00F010CC">
            <w:pPr>
              <w:jc w:val="right"/>
              <w:rPr>
                <w:b/>
                <w:color w:val="000000"/>
                <w:sz w:val="20"/>
                <w:szCs w:val="20"/>
              </w:rPr>
            </w:pPr>
            <w:r w:rsidRPr="004E4DEC">
              <w:rPr>
                <w:b/>
                <w:sz w:val="20"/>
                <w:szCs w:val="20"/>
              </w:rPr>
              <w:t>2,879</w:t>
            </w:r>
            <w:r>
              <w:rPr>
                <w:b/>
                <w:sz w:val="20"/>
                <w:szCs w:val="20"/>
              </w:rPr>
              <w:t>.41</w:t>
            </w:r>
          </w:p>
        </w:tc>
        <w:tc>
          <w:tcPr>
            <w:tcW w:w="556" w:type="pct"/>
            <w:tcBorders>
              <w:top w:val="single" w:sz="4" w:space="0" w:color="auto"/>
              <w:left w:val="single" w:sz="4" w:space="0" w:color="auto"/>
              <w:bottom w:val="single" w:sz="4" w:space="0" w:color="auto"/>
              <w:right w:val="single" w:sz="4" w:space="0" w:color="auto"/>
            </w:tcBorders>
          </w:tcPr>
          <w:p w14:paraId="44E56E36" w14:textId="77777777" w:rsidR="00F010CC" w:rsidRPr="00C13693" w:rsidRDefault="00F010CC" w:rsidP="00F010CC">
            <w:pPr>
              <w:jc w:val="right"/>
              <w:rPr>
                <w:b/>
                <w:color w:val="000000"/>
                <w:sz w:val="20"/>
                <w:szCs w:val="20"/>
              </w:rPr>
            </w:pPr>
            <w:r w:rsidRPr="00C13693">
              <w:rPr>
                <w:b/>
                <w:color w:val="000000"/>
                <w:sz w:val="20"/>
                <w:szCs w:val="20"/>
              </w:rPr>
              <w:t>1,554.43</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0C1E6EF" w14:textId="77777777" w:rsidR="00F010CC" w:rsidRPr="00C13693" w:rsidRDefault="00F010CC" w:rsidP="00F010CC">
            <w:pPr>
              <w:jc w:val="right"/>
              <w:rPr>
                <w:b/>
                <w:color w:val="000000"/>
                <w:sz w:val="20"/>
                <w:szCs w:val="20"/>
              </w:rPr>
            </w:pPr>
            <w:r w:rsidRPr="00C13693">
              <w:rPr>
                <w:b/>
                <w:color w:val="000000"/>
                <w:sz w:val="20"/>
                <w:szCs w:val="20"/>
              </w:rPr>
              <w:t>1,595.00</w:t>
            </w:r>
          </w:p>
        </w:tc>
        <w:tc>
          <w:tcPr>
            <w:tcW w:w="556" w:type="pct"/>
            <w:tcBorders>
              <w:top w:val="single" w:sz="4" w:space="0" w:color="auto"/>
              <w:left w:val="single" w:sz="4" w:space="0" w:color="auto"/>
              <w:bottom w:val="single" w:sz="4" w:space="0" w:color="auto"/>
              <w:right w:val="single" w:sz="4" w:space="0" w:color="auto"/>
            </w:tcBorders>
          </w:tcPr>
          <w:p w14:paraId="19C52615" w14:textId="77777777" w:rsidR="00F010CC" w:rsidRPr="004E4DEC" w:rsidRDefault="00F010CC" w:rsidP="00F010CC">
            <w:pPr>
              <w:jc w:val="right"/>
              <w:rPr>
                <w:b/>
                <w:color w:val="000000"/>
                <w:sz w:val="20"/>
                <w:szCs w:val="20"/>
              </w:rPr>
            </w:pPr>
            <w:r w:rsidRPr="004E4DEC">
              <w:rPr>
                <w:b/>
                <w:sz w:val="20"/>
                <w:szCs w:val="20"/>
              </w:rPr>
              <w:t>308</w:t>
            </w:r>
            <w:r>
              <w:rPr>
                <w:b/>
                <w:sz w:val="20"/>
                <w:szCs w:val="20"/>
              </w:rPr>
              <w:t>.00</w:t>
            </w:r>
          </w:p>
        </w:tc>
        <w:tc>
          <w:tcPr>
            <w:tcW w:w="555" w:type="pct"/>
            <w:tcBorders>
              <w:top w:val="single" w:sz="4" w:space="0" w:color="auto"/>
              <w:left w:val="single" w:sz="4" w:space="0" w:color="auto"/>
              <w:bottom w:val="single" w:sz="4" w:space="0" w:color="auto"/>
              <w:right w:val="single" w:sz="4" w:space="0" w:color="auto"/>
            </w:tcBorders>
          </w:tcPr>
          <w:p w14:paraId="3B52C381" w14:textId="77777777" w:rsidR="00F010CC" w:rsidRPr="00D333C0" w:rsidRDefault="00F010CC" w:rsidP="00F010CC">
            <w:pPr>
              <w:jc w:val="right"/>
              <w:rPr>
                <w:b/>
                <w:color w:val="000000"/>
                <w:sz w:val="20"/>
                <w:szCs w:val="20"/>
              </w:rPr>
            </w:pPr>
            <w:r w:rsidRPr="00D333C0">
              <w:rPr>
                <w:b/>
                <w:color w:val="000000"/>
                <w:sz w:val="20"/>
                <w:szCs w:val="20"/>
              </w:rPr>
              <w:t>2,984.40</w:t>
            </w:r>
          </w:p>
        </w:tc>
      </w:tr>
      <w:tr w:rsidR="00F010CC" w:rsidRPr="00936ADE" w14:paraId="61C45BC7" w14:textId="77777777" w:rsidTr="00F010CC">
        <w:trPr>
          <w:trHeight w:val="174"/>
        </w:trPr>
        <w:tc>
          <w:tcPr>
            <w:tcW w:w="1589" w:type="pct"/>
            <w:tcBorders>
              <w:top w:val="nil"/>
              <w:left w:val="single" w:sz="4" w:space="0" w:color="auto"/>
              <w:bottom w:val="single" w:sz="4" w:space="0" w:color="auto"/>
              <w:right w:val="single" w:sz="4" w:space="0" w:color="auto"/>
            </w:tcBorders>
            <w:shd w:val="clear" w:color="auto" w:fill="auto"/>
            <w:hideMark/>
          </w:tcPr>
          <w:p w14:paraId="657C74A2" w14:textId="77777777" w:rsidR="00F010CC" w:rsidRPr="00936ADE" w:rsidRDefault="00F010CC" w:rsidP="00F010CC">
            <w:pPr>
              <w:jc w:val="left"/>
              <w:rPr>
                <w:color w:val="000000"/>
                <w:sz w:val="20"/>
                <w:szCs w:val="20"/>
              </w:rPr>
            </w:pPr>
            <w:r w:rsidRPr="00936ADE">
              <w:rPr>
                <w:color w:val="000000"/>
                <w:sz w:val="20"/>
                <w:szCs w:val="20"/>
              </w:rPr>
              <w:t>Maximum allowable consumption</w:t>
            </w:r>
          </w:p>
        </w:tc>
        <w:tc>
          <w:tcPr>
            <w:tcW w:w="631" w:type="pct"/>
            <w:tcBorders>
              <w:top w:val="single" w:sz="4" w:space="0" w:color="auto"/>
              <w:left w:val="nil"/>
              <w:bottom w:val="single" w:sz="4" w:space="0" w:color="auto"/>
              <w:right w:val="single" w:sz="4" w:space="0" w:color="auto"/>
            </w:tcBorders>
            <w:shd w:val="clear" w:color="auto" w:fill="auto"/>
          </w:tcPr>
          <w:p w14:paraId="729353F9" w14:textId="77777777" w:rsidR="00F010CC" w:rsidRPr="004E4DEC" w:rsidRDefault="00F010CC" w:rsidP="00F010CC">
            <w:pPr>
              <w:jc w:val="right"/>
              <w:rPr>
                <w:color w:val="000000"/>
                <w:sz w:val="20"/>
                <w:szCs w:val="20"/>
              </w:rPr>
            </w:pPr>
            <w:r w:rsidRPr="004E4DEC">
              <w:rPr>
                <w:sz w:val="20"/>
                <w:szCs w:val="20"/>
              </w:rPr>
              <w:t>1,397.00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9097198" w14:textId="77777777" w:rsidR="00F010CC" w:rsidRPr="004E4DEC" w:rsidRDefault="00F010CC" w:rsidP="00F010CC">
            <w:pPr>
              <w:jc w:val="right"/>
              <w:rPr>
                <w:color w:val="000000"/>
                <w:sz w:val="20"/>
                <w:szCs w:val="20"/>
              </w:rPr>
            </w:pPr>
            <w:r w:rsidRPr="004E4DEC">
              <w:rPr>
                <w:sz w:val="20"/>
                <w:szCs w:val="20"/>
              </w:rPr>
              <w:t>2,965.70</w:t>
            </w:r>
          </w:p>
        </w:tc>
        <w:tc>
          <w:tcPr>
            <w:tcW w:w="556" w:type="pct"/>
            <w:tcBorders>
              <w:top w:val="single" w:sz="4" w:space="0" w:color="auto"/>
              <w:left w:val="single" w:sz="4" w:space="0" w:color="auto"/>
              <w:bottom w:val="single" w:sz="4" w:space="0" w:color="auto"/>
              <w:right w:val="single" w:sz="4" w:space="0" w:color="auto"/>
            </w:tcBorders>
          </w:tcPr>
          <w:p w14:paraId="1A578AB2" w14:textId="77777777" w:rsidR="00F010CC" w:rsidRPr="00C13693" w:rsidRDefault="00F010CC" w:rsidP="00F010CC">
            <w:pPr>
              <w:jc w:val="right"/>
              <w:rPr>
                <w:color w:val="000000"/>
                <w:sz w:val="20"/>
                <w:szCs w:val="20"/>
              </w:rPr>
            </w:pPr>
            <w:r w:rsidRPr="00C13693">
              <w:rPr>
                <w:sz w:val="20"/>
                <w:szCs w:val="20"/>
              </w:rPr>
              <w:t>1,609.90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2B70842A" w14:textId="77777777" w:rsidR="00F010CC" w:rsidRPr="00C13693" w:rsidRDefault="00F010CC" w:rsidP="00F010CC">
            <w:pPr>
              <w:jc w:val="right"/>
              <w:rPr>
                <w:color w:val="000000"/>
                <w:sz w:val="20"/>
                <w:szCs w:val="20"/>
              </w:rPr>
            </w:pPr>
            <w:r w:rsidRPr="00C13693">
              <w:rPr>
                <w:sz w:val="20"/>
                <w:szCs w:val="20"/>
              </w:rPr>
              <w:t>2,259.70</w:t>
            </w:r>
          </w:p>
        </w:tc>
        <w:tc>
          <w:tcPr>
            <w:tcW w:w="556" w:type="pct"/>
            <w:tcBorders>
              <w:top w:val="single" w:sz="4" w:space="0" w:color="auto"/>
              <w:left w:val="single" w:sz="4" w:space="0" w:color="auto"/>
              <w:bottom w:val="single" w:sz="4" w:space="0" w:color="auto"/>
              <w:right w:val="single" w:sz="4" w:space="0" w:color="auto"/>
            </w:tcBorders>
          </w:tcPr>
          <w:p w14:paraId="168B0D43" w14:textId="77777777" w:rsidR="00F010CC" w:rsidRPr="004E4DEC" w:rsidRDefault="00F010CC" w:rsidP="00F010CC">
            <w:pPr>
              <w:jc w:val="right"/>
              <w:rPr>
                <w:color w:val="000000"/>
                <w:sz w:val="20"/>
                <w:szCs w:val="20"/>
              </w:rPr>
            </w:pPr>
            <w:r w:rsidRPr="004E4DEC">
              <w:rPr>
                <w:color w:val="000000"/>
                <w:sz w:val="20"/>
                <w:szCs w:val="20"/>
              </w:rPr>
              <w:t>321.20</w:t>
            </w:r>
          </w:p>
        </w:tc>
        <w:tc>
          <w:tcPr>
            <w:tcW w:w="555" w:type="pct"/>
            <w:tcBorders>
              <w:top w:val="single" w:sz="4" w:space="0" w:color="auto"/>
              <w:left w:val="single" w:sz="4" w:space="0" w:color="auto"/>
              <w:bottom w:val="single" w:sz="4" w:space="0" w:color="auto"/>
              <w:right w:val="single" w:sz="4" w:space="0" w:color="auto"/>
            </w:tcBorders>
          </w:tcPr>
          <w:p w14:paraId="6F887A2F" w14:textId="77777777" w:rsidR="00F010CC" w:rsidRPr="00D333C0" w:rsidRDefault="00F010CC" w:rsidP="00F010CC">
            <w:pPr>
              <w:jc w:val="right"/>
              <w:rPr>
                <w:color w:val="000000"/>
                <w:sz w:val="20"/>
                <w:szCs w:val="20"/>
              </w:rPr>
            </w:pPr>
            <w:r w:rsidRPr="00D333C0">
              <w:rPr>
                <w:sz w:val="20"/>
                <w:szCs w:val="20"/>
              </w:rPr>
              <w:t>n/a</w:t>
            </w:r>
          </w:p>
        </w:tc>
      </w:tr>
    </w:tbl>
    <w:p w14:paraId="4501C120" w14:textId="2868D27A" w:rsidR="00F010CC" w:rsidRPr="003E6E60" w:rsidRDefault="00F010CC" w:rsidP="009A61BC">
      <w:pPr>
        <w:spacing w:before="20"/>
        <w:rPr>
          <w:sz w:val="18"/>
          <w:szCs w:val="18"/>
        </w:rPr>
      </w:pPr>
      <w:r w:rsidRPr="003E6E60">
        <w:rPr>
          <w:sz w:val="18"/>
          <w:szCs w:val="18"/>
        </w:rPr>
        <w:t>*</w:t>
      </w:r>
      <w:r w:rsidR="009A61BC">
        <w:rPr>
          <w:sz w:val="18"/>
          <w:szCs w:val="18"/>
        </w:rPr>
        <w:t> </w:t>
      </w:r>
      <w:r w:rsidRPr="003E6E60">
        <w:rPr>
          <w:sz w:val="18"/>
          <w:szCs w:val="18"/>
        </w:rPr>
        <w:t>Data is from the CP report, the distribution between ICR and RAC sectors is submitted by the implementing agencies</w:t>
      </w:r>
      <w:r w:rsidR="003241C5">
        <w:rPr>
          <w:sz w:val="18"/>
          <w:szCs w:val="18"/>
        </w:rPr>
        <w:t>.</w:t>
      </w:r>
    </w:p>
    <w:p w14:paraId="6F5ACEAD" w14:textId="77777777" w:rsidR="00F010CC" w:rsidRPr="004743C0" w:rsidRDefault="00F010CC" w:rsidP="00F010CC">
      <w:pPr>
        <w:rPr>
          <w:highlight w:val="yellow"/>
        </w:rPr>
      </w:pPr>
    </w:p>
    <w:p w14:paraId="09B7ABD3" w14:textId="77777777" w:rsidR="00F010CC" w:rsidRPr="00C2658E" w:rsidRDefault="00F010CC" w:rsidP="00F010CC">
      <w:pPr>
        <w:pStyle w:val="Heading1"/>
      </w:pPr>
      <w:r w:rsidRPr="00C2658E">
        <w:t>The Government of China continued to monitor the consumption in each sector</w:t>
      </w:r>
      <w:r>
        <w:t>. Every</w:t>
      </w:r>
      <w:r w:rsidRPr="00C2658E">
        <w:t xml:space="preserve"> year, the Foreign Environmental Cooperation Centre (FECO) collects data from different sources</w:t>
      </w:r>
      <w:r>
        <w:t>,</w:t>
      </w:r>
      <w:r w:rsidRPr="00C2658E">
        <w:t xml:space="preserve"> including beneficiary enterprises, verification report</w:t>
      </w:r>
      <w:r>
        <w:t>s</w:t>
      </w:r>
      <w:r w:rsidRPr="00C2658E">
        <w:t xml:space="preserve"> of th</w:t>
      </w:r>
      <w:r>
        <w:t>e production sector, the licensing</w:t>
      </w:r>
      <w:r w:rsidRPr="00C2658E">
        <w:t xml:space="preserve"> system</w:t>
      </w:r>
      <w:r>
        <w:t>,</w:t>
      </w:r>
      <w:r w:rsidRPr="00C2658E">
        <w:t xml:space="preserve"> and </w:t>
      </w:r>
      <w:r>
        <w:t xml:space="preserve">the </w:t>
      </w:r>
      <w:r w:rsidRPr="00C2658E">
        <w:t xml:space="preserve">industrial associations. </w:t>
      </w:r>
      <w:r>
        <w:t xml:space="preserve">The data is cross-verified with </w:t>
      </w:r>
      <w:r w:rsidRPr="00C2658E">
        <w:t xml:space="preserve">actual consumption </w:t>
      </w:r>
      <w:r>
        <w:t>by</w:t>
      </w:r>
      <w:r w:rsidRPr="00C2658E">
        <w:t xml:space="preserve"> the enterprises only for some sectors </w:t>
      </w:r>
      <w:r>
        <w:t xml:space="preserve">(such as RAC, </w:t>
      </w:r>
      <w:r w:rsidRPr="00C2658E">
        <w:t>with limited consuming enterprises)</w:t>
      </w:r>
      <w:r>
        <w:t xml:space="preserve"> and substances (</w:t>
      </w:r>
      <w:r w:rsidRPr="00C2658E">
        <w:t>HCFC</w:t>
      </w:r>
      <w:r w:rsidRPr="00C2658E">
        <w:noBreakHyphen/>
        <w:t>22</w:t>
      </w:r>
      <w:r>
        <w:t>)</w:t>
      </w:r>
      <w:r w:rsidRPr="00C2658E">
        <w:t xml:space="preserve">. For sectors with </w:t>
      </w:r>
      <w:r>
        <w:t xml:space="preserve">a </w:t>
      </w:r>
      <w:r w:rsidRPr="00C2658E">
        <w:t>large number of small and medium-sized enterprises (SMEs) (i.e., XPS fo</w:t>
      </w:r>
      <w:r>
        <w:t>am, PU foam, ICR, and servicing</w:t>
      </w:r>
      <w:r w:rsidRPr="00C2658E">
        <w:t>) consumption is monitored through the national system of licensing and quotas for HCFC imports, exports, production and consumption. The domestic production quotas control HCFC</w:t>
      </w:r>
      <w:r>
        <w:t>s</w:t>
      </w:r>
      <w:r w:rsidRPr="00C2658E">
        <w:t xml:space="preserve"> sold </w:t>
      </w:r>
      <w:r>
        <w:t>o</w:t>
      </w:r>
      <w:r w:rsidRPr="00C2658E">
        <w:t>n the local mar</w:t>
      </w:r>
      <w:r>
        <w:t>ket and their subsequent consumption by</w:t>
      </w:r>
      <w:r w:rsidRPr="00C2658E">
        <w:t xml:space="preserve"> SMEs. Quotas are also issued to enterprises </w:t>
      </w:r>
      <w:r>
        <w:t xml:space="preserve">in </w:t>
      </w:r>
      <w:r w:rsidRPr="00C2658E">
        <w:t xml:space="preserve">each </w:t>
      </w:r>
      <w:r>
        <w:t>sector</w:t>
      </w:r>
      <w:r w:rsidRPr="00C2658E">
        <w:t xml:space="preserve"> </w:t>
      </w:r>
      <w:r>
        <w:t xml:space="preserve">with </w:t>
      </w:r>
      <w:r w:rsidRPr="00C2658E">
        <w:t xml:space="preserve">annual consumption </w:t>
      </w:r>
      <w:r>
        <w:t>of over 100 mt</w:t>
      </w:r>
      <w:r w:rsidRPr="00850BF1">
        <w:t xml:space="preserve"> </w:t>
      </w:r>
      <w:r>
        <w:t>HCFCs</w:t>
      </w:r>
      <w:r w:rsidRPr="00C2658E">
        <w:t xml:space="preserve">. </w:t>
      </w:r>
    </w:p>
    <w:p w14:paraId="6647838F" w14:textId="77777777" w:rsidR="00F010CC" w:rsidRPr="00C2658E" w:rsidRDefault="00F010CC" w:rsidP="000B6BB6">
      <w:pPr>
        <w:pStyle w:val="Heading1"/>
        <w:widowControl w:val="0"/>
      </w:pPr>
      <w:r w:rsidRPr="00C2658E">
        <w:t xml:space="preserve">In addition, FECO is cooperating with the local Ecology and Environment Bureaus (EEBs) </w:t>
      </w:r>
      <w:r>
        <w:t xml:space="preserve">to strengthen policies that </w:t>
      </w:r>
      <w:r w:rsidRPr="00C2658E">
        <w:t xml:space="preserve">support the reduction of HCFC consumption, including a ban </w:t>
      </w:r>
      <w:r>
        <w:t>on</w:t>
      </w:r>
      <w:r w:rsidRPr="00C2658E">
        <w:t xml:space="preserve"> new HCFC</w:t>
      </w:r>
      <w:r w:rsidRPr="00C2658E">
        <w:noBreakHyphen/>
        <w:t xml:space="preserve">based manufacturing facilities. </w:t>
      </w:r>
    </w:p>
    <w:p w14:paraId="608EF0D8" w14:textId="77777777" w:rsidR="00F010CC" w:rsidRPr="001A45E5" w:rsidRDefault="00F010CC" w:rsidP="000B6BB6">
      <w:pPr>
        <w:widowControl w:val="0"/>
        <w:rPr>
          <w:u w:val="single"/>
        </w:rPr>
      </w:pPr>
      <w:r w:rsidRPr="001A45E5">
        <w:rPr>
          <w:u w:val="single"/>
        </w:rPr>
        <w:t>Verification of consumption of HCFCs in China</w:t>
      </w:r>
    </w:p>
    <w:p w14:paraId="66BA7DE3" w14:textId="77777777" w:rsidR="00F010CC" w:rsidRPr="001A45E5" w:rsidRDefault="00F010CC" w:rsidP="000B6BB6">
      <w:pPr>
        <w:widowControl w:val="0"/>
      </w:pPr>
    </w:p>
    <w:p w14:paraId="1B7C4B21" w14:textId="77777777" w:rsidR="00F010CC" w:rsidRPr="00846AD8" w:rsidRDefault="00F010CC" w:rsidP="000B6BB6">
      <w:pPr>
        <w:pStyle w:val="Heading1"/>
        <w:widowControl w:val="0"/>
      </w:pPr>
      <w:r w:rsidRPr="00846AD8">
        <w:t xml:space="preserve">The World Bank commissioned an independent verification </w:t>
      </w:r>
      <w:r w:rsidRPr="002A3AFF">
        <w:t>of 2019 and</w:t>
      </w:r>
      <w:r>
        <w:t xml:space="preserve"> 2020</w:t>
      </w:r>
      <w:r w:rsidRPr="00846AD8">
        <w:t xml:space="preserve"> HCFC produ</w:t>
      </w:r>
      <w:r>
        <w:t xml:space="preserve">ction and consumption in China that </w:t>
      </w:r>
      <w:r w:rsidRPr="00846AD8">
        <w:t xml:space="preserve">confirmed that the consumption of HCFCs </w:t>
      </w:r>
      <w:r w:rsidRPr="002A3AFF">
        <w:t>in 2019</w:t>
      </w:r>
      <w:r>
        <w:t xml:space="preserve"> and 2020</w:t>
      </w:r>
      <w:r w:rsidRPr="00846AD8">
        <w:t xml:space="preserve"> was within the limits established by the Agreement for the consumption sector.</w:t>
      </w:r>
      <w:r>
        <w:rPr>
          <w:rStyle w:val="FootnoteReference"/>
        </w:rPr>
        <w:footnoteReference w:id="7"/>
      </w:r>
      <w:r w:rsidRPr="00846AD8">
        <w:t xml:space="preserve"> </w:t>
      </w:r>
    </w:p>
    <w:p w14:paraId="0A5AE66A" w14:textId="77777777" w:rsidR="00F010CC" w:rsidRPr="008718F6" w:rsidRDefault="00F010CC" w:rsidP="00F010CC">
      <w:pPr>
        <w:pStyle w:val="Heading1"/>
        <w:numPr>
          <w:ilvl w:val="0"/>
          <w:numId w:val="0"/>
        </w:numPr>
        <w:rPr>
          <w:u w:val="single"/>
        </w:rPr>
      </w:pPr>
      <w:r w:rsidRPr="008718F6">
        <w:rPr>
          <w:u w:val="single"/>
        </w:rPr>
        <w:t xml:space="preserve">Verification of </w:t>
      </w:r>
      <w:r>
        <w:rPr>
          <w:u w:val="single"/>
        </w:rPr>
        <w:t xml:space="preserve">the </w:t>
      </w:r>
      <w:r w:rsidRPr="008718F6">
        <w:rPr>
          <w:u w:val="single"/>
        </w:rPr>
        <w:t xml:space="preserve">manufacturing sector conversions </w:t>
      </w:r>
    </w:p>
    <w:p w14:paraId="5C46378A" w14:textId="77777777" w:rsidR="00F010CC" w:rsidRPr="009A61BC" w:rsidRDefault="00F010CC" w:rsidP="00F010CC">
      <w:pPr>
        <w:pStyle w:val="Heading1"/>
      </w:pPr>
      <w:r w:rsidRPr="008718F6">
        <w:t>UNDP and UNIDO submitted technical verification reports to verify the completed conversions in 20</w:t>
      </w:r>
      <w:r>
        <w:t xml:space="preserve">19 and 2020 in the </w:t>
      </w:r>
      <w:r w:rsidRPr="008718F6">
        <w:t>XPS foam</w:t>
      </w:r>
      <w:r>
        <w:t>, ICR, RAC, and solvent</w:t>
      </w:r>
      <w:r w:rsidRPr="008718F6">
        <w:t xml:space="preserve"> sectors, in line with paragraph 5(</w:t>
      </w:r>
      <w:r>
        <w:t>c</w:t>
      </w:r>
      <w:r w:rsidRPr="008718F6">
        <w:t xml:space="preserve">) of the Agreement. </w:t>
      </w:r>
      <w:r>
        <w:t>No verification reports were required for the PU foam sector, where the f</w:t>
      </w:r>
      <w:r w:rsidRPr="00B468A1">
        <w:t xml:space="preserve">irst projects </w:t>
      </w:r>
      <w:r>
        <w:t xml:space="preserve">were </w:t>
      </w:r>
      <w:r w:rsidRPr="00B468A1">
        <w:t>only completed in 2021.</w:t>
      </w:r>
      <w:r>
        <w:t xml:space="preserve"> </w:t>
      </w:r>
      <w:r w:rsidRPr="008718F6">
        <w:t xml:space="preserve">The verification reports confirmed the completion of these projects, and the amounts of HCFC phased out, and provided reassurance on the commitment from converted enterprises to not revert to the use of HCFCs. An overview of the sector verifications undertaken is shown in Table </w:t>
      </w:r>
      <w:r w:rsidRPr="009A61BC">
        <w:t>6.</w:t>
      </w:r>
    </w:p>
    <w:p w14:paraId="0CCD8A78" w14:textId="77777777" w:rsidR="00F010CC" w:rsidRPr="008718F6" w:rsidRDefault="00F010CC" w:rsidP="00F010CC">
      <w:pPr>
        <w:keepNext/>
        <w:keepLines/>
        <w:rPr>
          <w:b/>
        </w:rPr>
      </w:pPr>
      <w:r w:rsidRPr="009A61BC">
        <w:rPr>
          <w:b/>
        </w:rPr>
        <w:lastRenderedPageBreak/>
        <w:t>Table 6. Overview of sector verifications</w:t>
      </w:r>
    </w:p>
    <w:tbl>
      <w:tblPr>
        <w:tblStyle w:val="TableGrid"/>
        <w:tblW w:w="5003" w:type="pct"/>
        <w:tblLook w:val="04A0" w:firstRow="1" w:lastRow="0" w:firstColumn="1" w:lastColumn="0" w:noHBand="0" w:noVBand="1"/>
      </w:tblPr>
      <w:tblGrid>
        <w:gridCol w:w="2338"/>
        <w:gridCol w:w="2968"/>
        <w:gridCol w:w="2025"/>
        <w:gridCol w:w="2025"/>
      </w:tblGrid>
      <w:tr w:rsidR="00F010CC" w:rsidRPr="00DB3E0A" w14:paraId="0E428BE3" w14:textId="77777777" w:rsidTr="003A2B23">
        <w:tc>
          <w:tcPr>
            <w:tcW w:w="1250" w:type="pct"/>
            <w:vMerge w:val="restart"/>
            <w:vAlign w:val="center"/>
          </w:tcPr>
          <w:p w14:paraId="4445CF32" w14:textId="77777777" w:rsidR="00F010CC" w:rsidRPr="00477AC0" w:rsidRDefault="00F010CC" w:rsidP="00337E2D">
            <w:pPr>
              <w:keepNext/>
              <w:keepLines/>
              <w:jc w:val="center"/>
              <w:rPr>
                <w:b/>
                <w:sz w:val="20"/>
                <w:szCs w:val="20"/>
              </w:rPr>
            </w:pPr>
            <w:r w:rsidRPr="00477AC0">
              <w:rPr>
                <w:b/>
                <w:sz w:val="20"/>
                <w:szCs w:val="20"/>
              </w:rPr>
              <w:t>Sector</w:t>
            </w:r>
          </w:p>
        </w:tc>
        <w:tc>
          <w:tcPr>
            <w:tcW w:w="1586" w:type="pct"/>
            <w:vMerge w:val="restart"/>
            <w:vAlign w:val="center"/>
          </w:tcPr>
          <w:p w14:paraId="452A9472" w14:textId="77777777" w:rsidR="00F010CC" w:rsidRPr="00477AC0" w:rsidRDefault="00F010CC" w:rsidP="00F010CC">
            <w:pPr>
              <w:keepNext/>
              <w:keepLines/>
              <w:jc w:val="center"/>
              <w:rPr>
                <w:b/>
                <w:sz w:val="20"/>
                <w:szCs w:val="20"/>
              </w:rPr>
            </w:pPr>
            <w:r w:rsidRPr="00477AC0">
              <w:rPr>
                <w:b/>
                <w:sz w:val="20"/>
                <w:szCs w:val="20"/>
              </w:rPr>
              <w:t>Number of lines and enterprises</w:t>
            </w:r>
          </w:p>
        </w:tc>
        <w:tc>
          <w:tcPr>
            <w:tcW w:w="2164" w:type="pct"/>
            <w:gridSpan w:val="2"/>
            <w:vAlign w:val="center"/>
          </w:tcPr>
          <w:p w14:paraId="0D8DA6BE" w14:textId="77777777" w:rsidR="00F010CC" w:rsidRPr="00477AC0" w:rsidRDefault="00F010CC" w:rsidP="00F010CC">
            <w:pPr>
              <w:keepNext/>
              <w:keepLines/>
              <w:jc w:val="center"/>
              <w:rPr>
                <w:b/>
                <w:sz w:val="20"/>
                <w:szCs w:val="20"/>
              </w:rPr>
            </w:pPr>
            <w:r w:rsidRPr="00477AC0">
              <w:rPr>
                <w:b/>
                <w:sz w:val="20"/>
                <w:szCs w:val="20"/>
              </w:rPr>
              <w:t>Verified phase</w:t>
            </w:r>
            <w:r w:rsidRPr="00477AC0">
              <w:rPr>
                <w:b/>
                <w:sz w:val="20"/>
                <w:szCs w:val="20"/>
              </w:rPr>
              <w:noBreakHyphen/>
              <w:t>out of HCFCs</w:t>
            </w:r>
          </w:p>
        </w:tc>
      </w:tr>
      <w:tr w:rsidR="00F010CC" w:rsidRPr="00DB3E0A" w14:paraId="4289FFCD" w14:textId="77777777" w:rsidTr="003A2B23">
        <w:tc>
          <w:tcPr>
            <w:tcW w:w="1250" w:type="pct"/>
            <w:vMerge/>
            <w:vAlign w:val="center"/>
          </w:tcPr>
          <w:p w14:paraId="29FD342B" w14:textId="77777777" w:rsidR="00F010CC" w:rsidRPr="00477AC0" w:rsidRDefault="00F010CC" w:rsidP="00F010CC">
            <w:pPr>
              <w:keepNext/>
              <w:keepLines/>
              <w:jc w:val="center"/>
              <w:rPr>
                <w:b/>
                <w:sz w:val="20"/>
                <w:szCs w:val="20"/>
              </w:rPr>
            </w:pPr>
          </w:p>
        </w:tc>
        <w:tc>
          <w:tcPr>
            <w:tcW w:w="1586" w:type="pct"/>
            <w:vMerge/>
            <w:vAlign w:val="center"/>
          </w:tcPr>
          <w:p w14:paraId="71C73201" w14:textId="77777777" w:rsidR="00F010CC" w:rsidRPr="00477AC0" w:rsidRDefault="00F010CC" w:rsidP="00F010CC">
            <w:pPr>
              <w:keepNext/>
              <w:keepLines/>
              <w:jc w:val="center"/>
              <w:rPr>
                <w:b/>
                <w:sz w:val="20"/>
                <w:szCs w:val="20"/>
              </w:rPr>
            </w:pPr>
          </w:p>
        </w:tc>
        <w:tc>
          <w:tcPr>
            <w:tcW w:w="1082" w:type="pct"/>
            <w:vAlign w:val="center"/>
          </w:tcPr>
          <w:p w14:paraId="01D64F25" w14:textId="77777777" w:rsidR="00F010CC" w:rsidRPr="00477AC0" w:rsidRDefault="00F010CC" w:rsidP="00F010CC">
            <w:pPr>
              <w:keepNext/>
              <w:keepLines/>
              <w:jc w:val="center"/>
              <w:rPr>
                <w:b/>
                <w:sz w:val="20"/>
                <w:szCs w:val="20"/>
              </w:rPr>
            </w:pPr>
            <w:r w:rsidRPr="00477AC0">
              <w:rPr>
                <w:b/>
                <w:sz w:val="20"/>
                <w:szCs w:val="20"/>
              </w:rPr>
              <w:t>mt</w:t>
            </w:r>
          </w:p>
        </w:tc>
        <w:tc>
          <w:tcPr>
            <w:tcW w:w="1082" w:type="pct"/>
            <w:vAlign w:val="center"/>
          </w:tcPr>
          <w:p w14:paraId="15A6FECF" w14:textId="77777777" w:rsidR="00F010CC" w:rsidRPr="00477AC0" w:rsidRDefault="00F010CC" w:rsidP="00F010CC">
            <w:pPr>
              <w:keepNext/>
              <w:keepLines/>
              <w:jc w:val="center"/>
              <w:rPr>
                <w:b/>
                <w:sz w:val="20"/>
                <w:szCs w:val="20"/>
              </w:rPr>
            </w:pPr>
            <w:r w:rsidRPr="00477AC0">
              <w:rPr>
                <w:b/>
                <w:sz w:val="20"/>
                <w:szCs w:val="20"/>
              </w:rPr>
              <w:t>%</w:t>
            </w:r>
          </w:p>
        </w:tc>
      </w:tr>
      <w:tr w:rsidR="00F010CC" w:rsidRPr="00DB3E0A" w14:paraId="0599F90C" w14:textId="77777777" w:rsidTr="003A2B23">
        <w:tc>
          <w:tcPr>
            <w:tcW w:w="1250" w:type="pct"/>
          </w:tcPr>
          <w:p w14:paraId="43273995" w14:textId="77777777" w:rsidR="00F010CC" w:rsidRPr="00477AC0" w:rsidRDefault="00F010CC" w:rsidP="00F010CC">
            <w:pPr>
              <w:keepNext/>
              <w:keepLines/>
              <w:rPr>
                <w:sz w:val="20"/>
                <w:szCs w:val="20"/>
              </w:rPr>
            </w:pPr>
            <w:r w:rsidRPr="00477AC0">
              <w:rPr>
                <w:sz w:val="20"/>
                <w:szCs w:val="20"/>
              </w:rPr>
              <w:t>XPS foam</w:t>
            </w:r>
          </w:p>
        </w:tc>
        <w:tc>
          <w:tcPr>
            <w:tcW w:w="1586" w:type="pct"/>
          </w:tcPr>
          <w:p w14:paraId="52D8E85D" w14:textId="77777777" w:rsidR="00F010CC" w:rsidRPr="00477AC0" w:rsidRDefault="00F010CC" w:rsidP="00F010CC">
            <w:pPr>
              <w:keepNext/>
              <w:keepLines/>
              <w:jc w:val="left"/>
              <w:rPr>
                <w:sz w:val="20"/>
                <w:szCs w:val="20"/>
              </w:rPr>
            </w:pPr>
            <w:r w:rsidRPr="00477AC0">
              <w:rPr>
                <w:sz w:val="20"/>
                <w:szCs w:val="20"/>
              </w:rPr>
              <w:t>7 lines in 4 enterprises</w:t>
            </w:r>
          </w:p>
        </w:tc>
        <w:tc>
          <w:tcPr>
            <w:tcW w:w="1082" w:type="pct"/>
          </w:tcPr>
          <w:p w14:paraId="66570C74" w14:textId="59C8879B" w:rsidR="00F010CC" w:rsidRPr="00477AC0" w:rsidRDefault="00F010CC" w:rsidP="0089761E">
            <w:pPr>
              <w:keepNext/>
              <w:keepLines/>
              <w:jc w:val="right"/>
              <w:rPr>
                <w:sz w:val="20"/>
                <w:szCs w:val="20"/>
              </w:rPr>
            </w:pPr>
            <w:r w:rsidRPr="00477AC0">
              <w:rPr>
                <w:sz w:val="20"/>
                <w:szCs w:val="20"/>
              </w:rPr>
              <w:t>1,6</w:t>
            </w:r>
            <w:r w:rsidR="0089761E">
              <w:rPr>
                <w:sz w:val="20"/>
                <w:szCs w:val="20"/>
              </w:rPr>
              <w:t>49</w:t>
            </w:r>
            <w:r w:rsidRPr="00477AC0">
              <w:rPr>
                <w:sz w:val="20"/>
                <w:szCs w:val="20"/>
              </w:rPr>
              <w:t>.</w:t>
            </w:r>
            <w:r w:rsidR="0089761E">
              <w:rPr>
                <w:sz w:val="20"/>
                <w:szCs w:val="20"/>
              </w:rPr>
              <w:t>22</w:t>
            </w:r>
          </w:p>
        </w:tc>
        <w:tc>
          <w:tcPr>
            <w:tcW w:w="1082" w:type="pct"/>
          </w:tcPr>
          <w:p w14:paraId="3485A1B9" w14:textId="4B3BF941" w:rsidR="00F010CC" w:rsidRPr="00477AC0" w:rsidRDefault="00F010CC" w:rsidP="0089761E">
            <w:pPr>
              <w:keepNext/>
              <w:keepLines/>
              <w:jc w:val="right"/>
              <w:rPr>
                <w:sz w:val="20"/>
                <w:szCs w:val="20"/>
              </w:rPr>
            </w:pPr>
            <w:r w:rsidRPr="00477AC0">
              <w:rPr>
                <w:sz w:val="20"/>
                <w:szCs w:val="20"/>
              </w:rPr>
              <w:t>*5</w:t>
            </w:r>
            <w:r w:rsidR="0089761E">
              <w:rPr>
                <w:sz w:val="20"/>
                <w:szCs w:val="20"/>
              </w:rPr>
              <w:t>9</w:t>
            </w:r>
          </w:p>
        </w:tc>
      </w:tr>
      <w:tr w:rsidR="00F010CC" w:rsidRPr="00DB3E0A" w14:paraId="2EDB177D" w14:textId="77777777" w:rsidTr="003A2B23">
        <w:tc>
          <w:tcPr>
            <w:tcW w:w="1250" w:type="pct"/>
          </w:tcPr>
          <w:p w14:paraId="7EF3F5BB" w14:textId="77777777" w:rsidR="00F010CC" w:rsidRPr="00477AC0" w:rsidRDefault="00F010CC" w:rsidP="00F010CC">
            <w:pPr>
              <w:rPr>
                <w:sz w:val="20"/>
                <w:szCs w:val="20"/>
              </w:rPr>
            </w:pPr>
            <w:r w:rsidRPr="00477AC0">
              <w:rPr>
                <w:sz w:val="20"/>
                <w:szCs w:val="20"/>
              </w:rPr>
              <w:t>ICR</w:t>
            </w:r>
          </w:p>
        </w:tc>
        <w:tc>
          <w:tcPr>
            <w:tcW w:w="1586" w:type="pct"/>
          </w:tcPr>
          <w:p w14:paraId="702705DC" w14:textId="77777777" w:rsidR="00F010CC" w:rsidRPr="00477AC0" w:rsidRDefault="00F010CC" w:rsidP="00F010CC">
            <w:pPr>
              <w:jc w:val="left"/>
              <w:rPr>
                <w:sz w:val="20"/>
                <w:szCs w:val="20"/>
              </w:rPr>
            </w:pPr>
            <w:r w:rsidRPr="00477AC0">
              <w:rPr>
                <w:sz w:val="20"/>
                <w:szCs w:val="20"/>
              </w:rPr>
              <w:t>2 lines in 2 enterprises</w:t>
            </w:r>
          </w:p>
        </w:tc>
        <w:tc>
          <w:tcPr>
            <w:tcW w:w="1082" w:type="pct"/>
          </w:tcPr>
          <w:p w14:paraId="2418BDBD" w14:textId="77777777" w:rsidR="00F010CC" w:rsidRPr="00477AC0" w:rsidRDefault="00F010CC" w:rsidP="00F010CC">
            <w:pPr>
              <w:jc w:val="right"/>
              <w:rPr>
                <w:sz w:val="20"/>
                <w:szCs w:val="20"/>
              </w:rPr>
            </w:pPr>
            <w:r w:rsidRPr="00477AC0">
              <w:rPr>
                <w:sz w:val="20"/>
                <w:szCs w:val="20"/>
              </w:rPr>
              <w:t>610.65</w:t>
            </w:r>
          </w:p>
        </w:tc>
        <w:tc>
          <w:tcPr>
            <w:tcW w:w="1082" w:type="pct"/>
          </w:tcPr>
          <w:p w14:paraId="6433B607" w14:textId="77777777" w:rsidR="00F010CC" w:rsidRPr="00477AC0" w:rsidRDefault="00F010CC" w:rsidP="00F010CC">
            <w:pPr>
              <w:jc w:val="right"/>
              <w:rPr>
                <w:sz w:val="20"/>
                <w:szCs w:val="20"/>
              </w:rPr>
            </w:pPr>
            <w:r w:rsidRPr="00477AC0">
              <w:rPr>
                <w:sz w:val="20"/>
                <w:szCs w:val="20"/>
              </w:rPr>
              <w:t>63</w:t>
            </w:r>
          </w:p>
        </w:tc>
      </w:tr>
      <w:tr w:rsidR="00F010CC" w:rsidRPr="00DB3E0A" w14:paraId="0FCFA0E0" w14:textId="77777777" w:rsidTr="003A2B23">
        <w:tc>
          <w:tcPr>
            <w:tcW w:w="1250" w:type="pct"/>
          </w:tcPr>
          <w:p w14:paraId="2620F44C" w14:textId="77777777" w:rsidR="00F010CC" w:rsidRPr="00477AC0" w:rsidRDefault="00F010CC" w:rsidP="00F010CC">
            <w:pPr>
              <w:rPr>
                <w:sz w:val="20"/>
                <w:szCs w:val="20"/>
              </w:rPr>
            </w:pPr>
            <w:r w:rsidRPr="00477AC0">
              <w:rPr>
                <w:sz w:val="20"/>
                <w:szCs w:val="20"/>
              </w:rPr>
              <w:t>RAC</w:t>
            </w:r>
          </w:p>
        </w:tc>
        <w:tc>
          <w:tcPr>
            <w:tcW w:w="1586" w:type="pct"/>
          </w:tcPr>
          <w:p w14:paraId="5948D1F0" w14:textId="77777777" w:rsidR="00F010CC" w:rsidRPr="00477AC0" w:rsidRDefault="00F010CC" w:rsidP="00F010CC">
            <w:pPr>
              <w:jc w:val="left"/>
              <w:rPr>
                <w:sz w:val="20"/>
                <w:szCs w:val="20"/>
              </w:rPr>
            </w:pPr>
            <w:r w:rsidRPr="00477AC0">
              <w:rPr>
                <w:sz w:val="20"/>
                <w:szCs w:val="20"/>
              </w:rPr>
              <w:t>2 lines in 2 enterprises</w:t>
            </w:r>
          </w:p>
        </w:tc>
        <w:tc>
          <w:tcPr>
            <w:tcW w:w="1082" w:type="pct"/>
          </w:tcPr>
          <w:p w14:paraId="59AAC538" w14:textId="77777777" w:rsidR="00F010CC" w:rsidRPr="00477AC0" w:rsidRDefault="00F010CC" w:rsidP="00F010CC">
            <w:pPr>
              <w:jc w:val="right"/>
              <w:rPr>
                <w:sz w:val="20"/>
                <w:szCs w:val="20"/>
              </w:rPr>
            </w:pPr>
            <w:r w:rsidRPr="00477AC0">
              <w:rPr>
                <w:sz w:val="20"/>
                <w:szCs w:val="20"/>
              </w:rPr>
              <w:t>959.23</w:t>
            </w:r>
          </w:p>
        </w:tc>
        <w:tc>
          <w:tcPr>
            <w:tcW w:w="1082" w:type="pct"/>
          </w:tcPr>
          <w:p w14:paraId="075CD7CE" w14:textId="77777777" w:rsidR="00F010CC" w:rsidRPr="00477AC0" w:rsidRDefault="00F010CC" w:rsidP="00F010CC">
            <w:pPr>
              <w:jc w:val="right"/>
              <w:rPr>
                <w:sz w:val="20"/>
                <w:szCs w:val="20"/>
              </w:rPr>
            </w:pPr>
            <w:r w:rsidRPr="00477AC0">
              <w:rPr>
                <w:sz w:val="20"/>
                <w:szCs w:val="20"/>
              </w:rPr>
              <w:t>43.2</w:t>
            </w:r>
          </w:p>
        </w:tc>
      </w:tr>
      <w:tr w:rsidR="00F010CC" w:rsidRPr="00DB3E0A" w14:paraId="2DFC8557" w14:textId="77777777" w:rsidTr="003A2B23">
        <w:tc>
          <w:tcPr>
            <w:tcW w:w="1250" w:type="pct"/>
          </w:tcPr>
          <w:p w14:paraId="2B5B7D34" w14:textId="77777777" w:rsidR="00F010CC" w:rsidRPr="00477AC0" w:rsidRDefault="00F010CC" w:rsidP="00F010CC">
            <w:pPr>
              <w:rPr>
                <w:sz w:val="20"/>
                <w:szCs w:val="20"/>
              </w:rPr>
            </w:pPr>
            <w:r w:rsidRPr="00477AC0">
              <w:rPr>
                <w:sz w:val="20"/>
                <w:szCs w:val="20"/>
              </w:rPr>
              <w:t>Solvent</w:t>
            </w:r>
          </w:p>
        </w:tc>
        <w:tc>
          <w:tcPr>
            <w:tcW w:w="1586" w:type="pct"/>
            <w:shd w:val="clear" w:color="auto" w:fill="auto"/>
          </w:tcPr>
          <w:p w14:paraId="6FDF06D5" w14:textId="77777777" w:rsidR="00F010CC" w:rsidRPr="00477AC0" w:rsidRDefault="00F010CC" w:rsidP="00F010CC">
            <w:pPr>
              <w:jc w:val="left"/>
              <w:rPr>
                <w:sz w:val="20"/>
                <w:szCs w:val="20"/>
              </w:rPr>
            </w:pPr>
            <w:r w:rsidRPr="00477AC0">
              <w:rPr>
                <w:sz w:val="20"/>
                <w:szCs w:val="20"/>
              </w:rPr>
              <w:t>47 lines in 3 enterprises</w:t>
            </w:r>
          </w:p>
        </w:tc>
        <w:tc>
          <w:tcPr>
            <w:tcW w:w="1082" w:type="pct"/>
            <w:shd w:val="clear" w:color="auto" w:fill="auto"/>
          </w:tcPr>
          <w:p w14:paraId="5A161C81" w14:textId="77777777" w:rsidR="00F010CC" w:rsidRPr="00477AC0" w:rsidRDefault="00F010CC" w:rsidP="00F010CC">
            <w:pPr>
              <w:jc w:val="right"/>
              <w:rPr>
                <w:sz w:val="20"/>
                <w:szCs w:val="20"/>
              </w:rPr>
            </w:pPr>
            <w:r w:rsidRPr="00477AC0">
              <w:rPr>
                <w:sz w:val="20"/>
                <w:szCs w:val="20"/>
              </w:rPr>
              <w:t>147.91</w:t>
            </w:r>
          </w:p>
        </w:tc>
        <w:tc>
          <w:tcPr>
            <w:tcW w:w="1082" w:type="pct"/>
            <w:shd w:val="clear" w:color="auto" w:fill="auto"/>
          </w:tcPr>
          <w:p w14:paraId="1D5055E9" w14:textId="77777777" w:rsidR="00F010CC" w:rsidRPr="00477AC0" w:rsidRDefault="00F010CC" w:rsidP="00F010CC">
            <w:pPr>
              <w:jc w:val="right"/>
              <w:rPr>
                <w:sz w:val="20"/>
                <w:szCs w:val="20"/>
              </w:rPr>
            </w:pPr>
            <w:r w:rsidRPr="00477AC0">
              <w:rPr>
                <w:sz w:val="20"/>
                <w:szCs w:val="20"/>
              </w:rPr>
              <w:t>21.0</w:t>
            </w:r>
          </w:p>
        </w:tc>
      </w:tr>
    </w:tbl>
    <w:p w14:paraId="0EE39424" w14:textId="49D2BB97" w:rsidR="00F010CC" w:rsidRPr="00337E2D" w:rsidRDefault="0085378C" w:rsidP="00B229E7">
      <w:pPr>
        <w:spacing w:before="20"/>
        <w:rPr>
          <w:sz w:val="18"/>
          <w:szCs w:val="20"/>
        </w:rPr>
      </w:pPr>
      <w:r>
        <w:rPr>
          <w:sz w:val="18"/>
          <w:szCs w:val="20"/>
        </w:rPr>
        <w:t>* 59</w:t>
      </w:r>
      <w:r w:rsidR="006A4B3C">
        <w:rPr>
          <w:sz w:val="18"/>
          <w:szCs w:val="20"/>
        </w:rPr>
        <w:t xml:space="preserve"> per cent</w:t>
      </w:r>
      <w:r w:rsidR="00F010CC" w:rsidRPr="003E6E60">
        <w:rPr>
          <w:sz w:val="18"/>
          <w:szCs w:val="20"/>
        </w:rPr>
        <w:t xml:space="preserve"> of HCFCs phased out through funded conversions in 2019-2020.</w:t>
      </w:r>
    </w:p>
    <w:p w14:paraId="4BB6F009" w14:textId="77777777" w:rsidR="00F010CC" w:rsidRPr="005C0895" w:rsidRDefault="00F010CC" w:rsidP="00337E2D">
      <w:pPr>
        <w:pStyle w:val="Heading1"/>
        <w:numPr>
          <w:ilvl w:val="0"/>
          <w:numId w:val="0"/>
        </w:numPr>
        <w:spacing w:before="240"/>
        <w:rPr>
          <w:u w:val="single"/>
        </w:rPr>
      </w:pPr>
      <w:r w:rsidRPr="005C0895">
        <w:rPr>
          <w:u w:val="single"/>
        </w:rPr>
        <w:t xml:space="preserve">Overview of progress </w:t>
      </w:r>
    </w:p>
    <w:p w14:paraId="442363A2" w14:textId="5B0C469B" w:rsidR="00F010CC" w:rsidRPr="005C0895" w:rsidRDefault="00F010CC" w:rsidP="00F010CC">
      <w:pPr>
        <w:pStyle w:val="Heading1"/>
      </w:pPr>
      <w:r>
        <w:t>T</w:t>
      </w:r>
      <w:r w:rsidRPr="005C0895">
        <w:t>he main achievements in the implementation of s</w:t>
      </w:r>
      <w:r w:rsidR="0017738E">
        <w:t>tage I</w:t>
      </w:r>
      <w:r w:rsidRPr="005C0895">
        <w:t xml:space="preserve">I of the HPMP include: </w:t>
      </w:r>
    </w:p>
    <w:p w14:paraId="1CB219F1" w14:textId="0F455794" w:rsidR="00F010CC" w:rsidRPr="001266FB" w:rsidRDefault="00F010CC" w:rsidP="00337E2D">
      <w:pPr>
        <w:pStyle w:val="Heading2"/>
      </w:pPr>
      <w:r w:rsidRPr="005C0895">
        <w:t xml:space="preserve">Establishment and continuous </w:t>
      </w:r>
      <w:r w:rsidR="00816575">
        <w:t xml:space="preserve">enforcement </w:t>
      </w:r>
      <w:r w:rsidRPr="005C0895">
        <w:t xml:space="preserve">of the licensing and quota system to control the overall compliance </w:t>
      </w:r>
      <w:r>
        <w:t>of each</w:t>
      </w:r>
      <w:r w:rsidRPr="005C0895">
        <w:t xml:space="preserve"> manufacturing sec</w:t>
      </w:r>
      <w:r>
        <w:t>tor</w:t>
      </w:r>
      <w:r w:rsidRPr="005C0895">
        <w:t>, including the application of quota permits to enterprises consumi</w:t>
      </w:r>
      <w:r>
        <w:t>ng more than 100 mt</w:t>
      </w:r>
      <w:r w:rsidRPr="005C0895">
        <w:t xml:space="preserve"> of HCFCs per year</w:t>
      </w:r>
      <w:r>
        <w:t>,</w:t>
      </w:r>
      <w:r w:rsidRPr="005C0895">
        <w:t xml:space="preserve"> resul</w:t>
      </w:r>
      <w:r>
        <w:t xml:space="preserve">ting in compliance with all </w:t>
      </w:r>
      <w:r w:rsidRPr="005C0895">
        <w:t xml:space="preserve">manufacturing sector consumption limits </w:t>
      </w:r>
      <w:r w:rsidRPr="001266FB">
        <w:t xml:space="preserve">during the years of implementation; </w:t>
      </w:r>
    </w:p>
    <w:p w14:paraId="7799EF17" w14:textId="77777777" w:rsidR="00F010CC" w:rsidRPr="001266FB" w:rsidRDefault="00F010CC" w:rsidP="00337E2D">
      <w:pPr>
        <w:pStyle w:val="Heading2"/>
      </w:pPr>
      <w:r w:rsidRPr="001266FB">
        <w:rPr>
          <w:i/>
        </w:rPr>
        <w:t>XPS foam sector</w:t>
      </w:r>
      <w:r w:rsidRPr="001266FB">
        <w:t>: The contract between FECO and UNIDO was signed in September 2017. Out of the 11 identified XPS foam enterprises (with a total consumption of 4,522 mt of HCFC</w:t>
      </w:r>
      <w:r w:rsidRPr="001266FB">
        <w:noBreakHyphen/>
        <w:t>22 and HCFC</w:t>
      </w:r>
      <w:r w:rsidRPr="001266FB">
        <w:noBreakHyphen/>
        <w:t>142b), 10 enterprises consuming 4,297 mt of HCFCs were verified, signed contracts with FECO for conversion to CO</w:t>
      </w:r>
      <w:r w:rsidRPr="001266FB">
        <w:rPr>
          <w:vertAlign w:val="subscript"/>
        </w:rPr>
        <w:t>2</w:t>
      </w:r>
      <w:r w:rsidRPr="001266FB">
        <w:noBreakHyphen/>
        <w:t>based technology and completed their conversion</w:t>
      </w:r>
      <w:r>
        <w:t>, including</w:t>
      </w:r>
      <w:r w:rsidRPr="001266FB">
        <w:t xml:space="preserve"> project acceptance;</w:t>
      </w:r>
    </w:p>
    <w:p w14:paraId="67763C90" w14:textId="137D79D2" w:rsidR="00F010CC" w:rsidRPr="001266FB" w:rsidRDefault="00F010CC" w:rsidP="00337E2D">
      <w:pPr>
        <w:pStyle w:val="Heading2"/>
      </w:pPr>
      <w:r w:rsidRPr="001266FB">
        <w:rPr>
          <w:i/>
        </w:rPr>
        <w:t>PU foam sector</w:t>
      </w:r>
      <w:r w:rsidRPr="001266FB">
        <w:t>: The contract between FECO and the World Bank was signed in January 2019. A total of 43 PU foam enterprises submitted project applications to participate, and upon verification of their baseline information, 11 enterprises (with a total consumption of 1,189 mt of HCFC</w:t>
      </w:r>
      <w:r w:rsidRPr="001266FB">
        <w:noBreakHyphen/>
        <w:t>141b) were selected and have signed contracts with FECO for conversion to water</w:t>
      </w:r>
      <w:r w:rsidRPr="001266FB">
        <w:noBreakHyphen/>
        <w:t>blown, hydrofluoroo</w:t>
      </w:r>
      <w:r>
        <w:t xml:space="preserve">lefin (HFO) or </w:t>
      </w:r>
      <w:r w:rsidR="00DD1B31">
        <w:t xml:space="preserve">cyclopentane </w:t>
      </w:r>
      <w:r w:rsidRPr="001266FB">
        <w:t>foam</w:t>
      </w:r>
      <w:r w:rsidRPr="001266FB">
        <w:noBreakHyphen/>
        <w:t xml:space="preserve">blowing technology. Eight enterprises (830 mt) have fully completed their conversion to water, HFO or cyclopentane; the three remaining enterprises (359 mt) </w:t>
      </w:r>
      <w:r w:rsidRPr="001266FB">
        <w:rPr>
          <w:lang w:eastAsia="zh-CN"/>
        </w:rPr>
        <w:t xml:space="preserve">have converted to cyclopentane and </w:t>
      </w:r>
      <w:r w:rsidRPr="001266FB">
        <w:t>are in the process of preparing for environmental and safety approval, expected to be completed in 2022;</w:t>
      </w:r>
    </w:p>
    <w:p w14:paraId="3DFE6037" w14:textId="67DE4889" w:rsidR="00F010CC" w:rsidRPr="00112B58" w:rsidRDefault="00F010CC" w:rsidP="00112B58">
      <w:pPr>
        <w:pStyle w:val="Heading2"/>
      </w:pPr>
      <w:r w:rsidRPr="001266FB">
        <w:rPr>
          <w:i/>
        </w:rPr>
        <w:t xml:space="preserve">ICR sector: </w:t>
      </w:r>
      <w:r w:rsidRPr="001266FB">
        <w:t>Contracts were signed with 12 enterprises for the conversion of 18 manufacturing lines to phase out 2,557.42 mt of HCFC-22, after verification of the baseline consumption and capacity of thes</w:t>
      </w:r>
      <w:r w:rsidR="00B229E7">
        <w:t xml:space="preserve">e lines. </w:t>
      </w:r>
      <w:r w:rsidR="00112B58" w:rsidRPr="00112B58">
        <w:t>One line conversion has been financially completed; six lines have achieved national acceptance; six lines have completed production</w:t>
      </w:r>
      <w:r w:rsidR="00112B58">
        <w:noBreakHyphen/>
      </w:r>
      <w:r w:rsidR="00112B58" w:rsidRPr="00112B58">
        <w:t>line conversion and are expected to go through national acceptance by the end of December 2021; two lines are in the process of production</w:t>
      </w:r>
      <w:r w:rsidR="00112B58">
        <w:noBreakHyphen/>
      </w:r>
      <w:r w:rsidR="00112B58" w:rsidRPr="00112B58">
        <w:t>line conversion and are expected to complete the conversion by December 2021; two lines have completed the design and procurement contracts; and one additional line that has completed the design and procurement milestone needs to relocate the workshop, which will delay completion of the conversion to December 2021.</w:t>
      </w:r>
    </w:p>
    <w:p w14:paraId="62BDFA24" w14:textId="0955D287" w:rsidR="00F010CC" w:rsidRPr="001266FB" w:rsidRDefault="00F010CC" w:rsidP="00337E2D">
      <w:pPr>
        <w:pStyle w:val="Heading2"/>
      </w:pPr>
      <w:r w:rsidRPr="001266FB">
        <w:rPr>
          <w:i/>
        </w:rPr>
        <w:t>RAC manufacturing sector:</w:t>
      </w:r>
      <w:r w:rsidRPr="001266FB">
        <w:t xml:space="preserve"> The second tranche agreement between FECO and UNIDO was signed in June 2019. Five RAC manufacturing and four compressor manufacturing enterprises signed agreements to convert their RAC manufacturing lines to R</w:t>
      </w:r>
      <w:r w:rsidRPr="001266FB">
        <w:noBreakHyphen/>
        <w:t xml:space="preserve">290, resulting in the phase-out of 2,221.12 mt of HCFC-22. Of those enterprises, two RAC manufacturing enterprises and one compressor manufacturer completed their conversion; bidding on equipment and contracts for all other enterprises have been signed, with equipment delivered to three enterprises, and equipment for the remaining enterprises expected to be </w:t>
      </w:r>
      <w:r w:rsidRPr="001266FB">
        <w:lastRenderedPageBreak/>
        <w:t>delivered by December</w:t>
      </w:r>
      <w:r w:rsidR="003E6E60">
        <w:t> </w:t>
      </w:r>
      <w:r w:rsidRPr="001266FB">
        <w:t xml:space="preserve">2021. </w:t>
      </w:r>
      <w:r>
        <w:t>Of the 13 </w:t>
      </w:r>
      <w:r w:rsidRPr="001266FB">
        <w:t>research and development (R&amp;D) projects for the introduction of R</w:t>
      </w:r>
      <w:r>
        <w:noBreakHyphen/>
      </w:r>
      <w:r w:rsidRPr="001266FB">
        <w:t xml:space="preserve">290 technology, </w:t>
      </w:r>
      <w:r>
        <w:t>11</w:t>
      </w:r>
      <w:r w:rsidRPr="001266FB">
        <w:t xml:space="preserve"> contracts had been signed, and bidding for the remaining two </w:t>
      </w:r>
      <w:r>
        <w:t xml:space="preserve">had been </w:t>
      </w:r>
      <w:r w:rsidRPr="001266FB">
        <w:t>concluded;</w:t>
      </w:r>
      <w:r w:rsidR="00267988">
        <w:t xml:space="preserve"> the projects are expected to be completed between 2022 and 2023;</w:t>
      </w:r>
    </w:p>
    <w:p w14:paraId="2D3220F4" w14:textId="47EFC89A" w:rsidR="00F010CC" w:rsidRPr="001266FB" w:rsidRDefault="00F010CC" w:rsidP="00337E2D">
      <w:pPr>
        <w:pStyle w:val="Heading2"/>
        <w:rPr>
          <w:lang w:val="en-US"/>
        </w:rPr>
      </w:pPr>
      <w:r w:rsidRPr="001266FB">
        <w:rPr>
          <w:i/>
        </w:rPr>
        <w:t>Solvent sector</w:t>
      </w:r>
      <w:r w:rsidRPr="001266FB">
        <w:t>: FECO signed contracts with the first 24 enterprises with a total consumption of 1,176.29</w:t>
      </w:r>
      <w:r w:rsidR="00B229E7">
        <w:t xml:space="preserve"> </w:t>
      </w:r>
      <w:r w:rsidRPr="001266FB">
        <w:t>mt (129.38 ODP tonnes) of HCFC</w:t>
      </w:r>
      <w:r w:rsidRPr="001266FB">
        <w:noBreakHyphen/>
        <w:t>141b; all these have been verified and are in various stages of implementation. Eleven enterprises have completed their conversion to various non</w:t>
      </w:r>
      <w:r w:rsidRPr="001266FB">
        <w:noBreakHyphen/>
        <w:t>ODS cleaning technologies,</w:t>
      </w:r>
      <w:r w:rsidRPr="001266FB">
        <w:rPr>
          <w:rStyle w:val="FootnoteReference"/>
        </w:rPr>
        <w:footnoteReference w:id="8"/>
      </w:r>
      <w:r w:rsidRPr="001266FB">
        <w:t xml:space="preserve"> phasing out </w:t>
      </w:r>
      <w:r w:rsidR="00AD58E2">
        <w:t>502</w:t>
      </w:r>
      <w:r w:rsidRPr="001266FB">
        <w:t>.</w:t>
      </w:r>
      <w:r w:rsidR="00AD58E2">
        <w:t>14 mt (55.24</w:t>
      </w:r>
      <w:r w:rsidRPr="001266FB">
        <w:t> ODP tonnes) of HCFC</w:t>
      </w:r>
      <w:r w:rsidRPr="001266FB">
        <w:noBreakHyphen/>
        <w:t>141b an</w:t>
      </w:r>
      <w:r>
        <w:t>d receiving national acceptance</w:t>
      </w:r>
      <w:r w:rsidRPr="001266FB">
        <w:t>. One enterprise withdrew its participation in the project because it had shut down, and returned the allocated funding</w:t>
      </w:r>
      <w:r w:rsidR="00DD1B31">
        <w:t xml:space="preserve"> </w:t>
      </w:r>
      <w:r w:rsidR="00AD58E2">
        <w:t>for reprogramming</w:t>
      </w:r>
      <w:r w:rsidRPr="001266FB">
        <w:t>; and</w:t>
      </w:r>
    </w:p>
    <w:p w14:paraId="7726FD5D" w14:textId="6696D6FF" w:rsidR="00F010CC" w:rsidRPr="00910442" w:rsidRDefault="00F010CC" w:rsidP="00337E2D">
      <w:pPr>
        <w:pStyle w:val="Heading2"/>
      </w:pPr>
      <w:r>
        <w:rPr>
          <w:i/>
          <w:iCs/>
        </w:rPr>
        <w:t>Refrigeration servicing sector</w:t>
      </w:r>
      <w:r>
        <w:t xml:space="preserve">: The project cooperation agreement for the third tranche of the refrigeration servicing sector and enabling components between FECO and UNEP was signed in </w:t>
      </w:r>
      <w:r w:rsidRPr="002A7E46">
        <w:t>May 2020,</w:t>
      </w:r>
      <w:r>
        <w:t xml:space="preserve"> and funds were transferred </w:t>
      </w:r>
      <w:r w:rsidR="00DD1B31">
        <w:t xml:space="preserve">to FECO </w:t>
      </w:r>
      <w:r>
        <w:t>in June</w:t>
      </w:r>
      <w:r w:rsidR="00B229E7">
        <w:t xml:space="preserve"> </w:t>
      </w:r>
      <w:r>
        <w:t>2020. Agreements and contracts were signed with 15 training centres for training on good refrigeration servicing practices; 4,637</w:t>
      </w:r>
      <w:r w:rsidR="00B229E7">
        <w:t xml:space="preserve"> </w:t>
      </w:r>
      <w:r>
        <w:t>trainers and technicians were trained as of June</w:t>
      </w:r>
      <w:r w:rsidR="00B229E7">
        <w:t xml:space="preserve"> </w:t>
      </w:r>
      <w:r>
        <w:t>2021; contracts were signed with selected manufacturers of air conditioners and commercial refrigeration equipment, resulting in 20,000 technicians trained in the after</w:t>
      </w:r>
      <w:r>
        <w:noBreakHyphen/>
        <w:t>sales training programme; 37</w:t>
      </w:r>
      <w:r w:rsidR="003E6E60">
        <w:t> </w:t>
      </w:r>
      <w:r>
        <w:t xml:space="preserve">technicians were trained in </w:t>
      </w:r>
      <w:r>
        <w:rPr>
          <w:lang w:val="en-US"/>
        </w:rPr>
        <w:t>good servicing practices, particularly for ammonia</w:t>
      </w:r>
      <w:r w:rsidR="003E6E60">
        <w:rPr>
          <w:lang w:val="en-US"/>
        </w:rPr>
        <w:noBreakHyphen/>
      </w:r>
      <w:r>
        <w:rPr>
          <w:lang w:val="en-US"/>
        </w:rPr>
        <w:t>based systems in the cold chain sub</w:t>
      </w:r>
      <w:r>
        <w:rPr>
          <w:lang w:val="en-US"/>
        </w:rPr>
        <w:noBreakHyphen/>
        <w:t>sector</w:t>
      </w:r>
      <w:r>
        <w:t xml:space="preserve">; a contract was signed in March 2021 with the </w:t>
      </w:r>
      <w:r w:rsidR="00DD1B31" w:rsidRPr="00C209F2">
        <w:t>China Refrigeration and Air-Cond</w:t>
      </w:r>
      <w:r w:rsidR="00DD1B31">
        <w:t>itioning Industry Association (</w:t>
      </w:r>
      <w:r>
        <w:t>CRAA</w:t>
      </w:r>
      <w:r w:rsidR="00DD1B31">
        <w:t>)</w:t>
      </w:r>
      <w:r>
        <w:t xml:space="preserve"> to develop operational specifications for detection of refrigerant leakage, and to address the technical requirements in the servicing and maintenance process through data collection and recording. </w:t>
      </w:r>
      <w:r>
        <w:rPr>
          <w:lang w:val="en-US"/>
        </w:rPr>
        <w:t xml:space="preserve">The first draft of the code for the servicing and maintenance of heat pumps, focusing on refrigerant emissions, was finalized and is currently under technical review; the technical standards on tools and equipment for training refrigeration servicing technicians is under development. </w:t>
      </w:r>
      <w:r>
        <w:t>Agreements with three of the five pilot cities (Henan, Shandong and S</w:t>
      </w:r>
      <w:r w:rsidR="00B229E7">
        <w:t xml:space="preserve">henzhen) were signed in October </w:t>
      </w:r>
      <w:r>
        <w:t xml:space="preserve">2020; data surveys to develop a database of technicians in these cities are being conducted as part of the </w:t>
      </w:r>
      <w:r>
        <w:rPr>
          <w:lang w:val="en-US"/>
        </w:rPr>
        <w:t xml:space="preserve">ODS Management Information System; activities to promote pilot ODS recycling and technician certificate systems and outreach of alternative technologies have been initiated as part of these agreements. </w:t>
      </w:r>
      <w:r>
        <w:t xml:space="preserve">Awareness-raising through the “OzonAction in China” website, in both Chinese and English, with information on </w:t>
      </w:r>
      <w:r w:rsidRPr="00910442">
        <w:t xml:space="preserve">the country’s implementation of the Montreal Protocol, targets the general public; an </w:t>
      </w:r>
      <w:r w:rsidRPr="00910442">
        <w:rPr>
          <w:lang w:val="en-US"/>
        </w:rPr>
        <w:t xml:space="preserve">outreach video and bilingual brochure were produced on the country’s achievements in the implementation of the Montreal Protocol; various promotional materials were developed to support relevant outreach activities; and </w:t>
      </w:r>
      <w:r w:rsidRPr="00910442">
        <w:t>the International Ozone Day celebrations were organized. In support of the ODS Import and Export Management Office (I/E Office),</w:t>
      </w:r>
      <w:r w:rsidRPr="00910442">
        <w:rPr>
          <w:lang w:val="en-US" w:eastAsia="zh-CN"/>
        </w:rPr>
        <w:t xml:space="preserve"> new training material for customs officers was developed; 360</w:t>
      </w:r>
      <w:r w:rsidRPr="00910442">
        <w:rPr>
          <w:lang w:val="en-US"/>
        </w:rPr>
        <w:t xml:space="preserve"> staff from the ODS import and export companies, 136 customs officers and 55 officials from local commercial departments were trained; and technical support was provided to local customs offices. </w:t>
      </w:r>
    </w:p>
    <w:p w14:paraId="2DD2D8FD" w14:textId="77777777" w:rsidR="00F010CC" w:rsidRPr="00910442" w:rsidRDefault="00F010CC" w:rsidP="003E6E60">
      <w:pPr>
        <w:pStyle w:val="Heading1"/>
        <w:widowControl w:val="0"/>
        <w:numPr>
          <w:ilvl w:val="0"/>
          <w:numId w:val="0"/>
        </w:numPr>
        <w:spacing w:after="120"/>
        <w:rPr>
          <w:u w:val="single"/>
        </w:rPr>
      </w:pPr>
      <w:r w:rsidRPr="00910442">
        <w:rPr>
          <w:u w:val="single"/>
        </w:rPr>
        <w:t xml:space="preserve">Disbursement of funds </w:t>
      </w:r>
    </w:p>
    <w:p w14:paraId="0CDB33A9" w14:textId="7DC2341E" w:rsidR="00F010CC" w:rsidRPr="009C4B32" w:rsidRDefault="00F010CC" w:rsidP="003E6E60">
      <w:pPr>
        <w:pStyle w:val="Heading1"/>
        <w:widowControl w:val="0"/>
        <w:spacing w:after="0"/>
      </w:pPr>
      <w:r w:rsidRPr="00910442">
        <w:t xml:space="preserve">As of </w:t>
      </w:r>
      <w:r w:rsidR="008500F0">
        <w:t>August</w:t>
      </w:r>
      <w:r w:rsidRPr="00910442">
        <w:t xml:space="preserve"> 2021, of the US $</w:t>
      </w:r>
      <w:r w:rsidRPr="00910442">
        <w:rPr>
          <w:color w:val="000000"/>
          <w:szCs w:val="20"/>
          <w:lang w:eastAsia="en-CA"/>
        </w:rPr>
        <w:t>129,419,</w:t>
      </w:r>
      <w:r w:rsidRPr="009C4B32">
        <w:rPr>
          <w:color w:val="000000"/>
          <w:szCs w:val="20"/>
          <w:lang w:eastAsia="en-CA"/>
        </w:rPr>
        <w:t>890</w:t>
      </w:r>
      <w:r w:rsidRPr="009C4B32">
        <w:t xml:space="preserve"> approved for the first, second and third tranches, US $102,041,790 had been disbursed from implementing agencies to FECO, and US $82,35</w:t>
      </w:r>
      <w:r w:rsidR="00710680" w:rsidRPr="009C4B32">
        <w:t>5</w:t>
      </w:r>
      <w:r w:rsidRPr="009C4B32">
        <w:t>,</w:t>
      </w:r>
      <w:r w:rsidR="00710680" w:rsidRPr="009C4B32">
        <w:t>885</w:t>
      </w:r>
      <w:r w:rsidRPr="009C4B32">
        <w:t xml:space="preserve"> had been disbursed from FECO to beneficiaries,</w:t>
      </w:r>
      <w:r w:rsidRPr="009C4B32">
        <w:rPr>
          <w:rStyle w:val="FootnoteReference"/>
        </w:rPr>
        <w:footnoteReference w:id="9"/>
      </w:r>
      <w:r w:rsidRPr="009C4B32">
        <w:t xml:space="preserve"> as summarized in Tabl</w:t>
      </w:r>
      <w:r w:rsidR="009C4B32">
        <w:t>e 7.</w:t>
      </w:r>
    </w:p>
    <w:p w14:paraId="50599463" w14:textId="3B186D39" w:rsidR="00F010CC" w:rsidRPr="003E6E60" w:rsidRDefault="00F010CC" w:rsidP="003E6E60">
      <w:pPr>
        <w:spacing w:before="120"/>
        <w:rPr>
          <w:b/>
        </w:rPr>
      </w:pPr>
      <w:r w:rsidRPr="00B229E7">
        <w:rPr>
          <w:b/>
        </w:rPr>
        <w:lastRenderedPageBreak/>
        <w:t>Table 7. Leve</w:t>
      </w:r>
      <w:r w:rsidRPr="003E6E60">
        <w:rPr>
          <w:b/>
        </w:rPr>
        <w:t xml:space="preserve">l of disbursement per sector (as of </w:t>
      </w:r>
      <w:r w:rsidR="002270DF">
        <w:rPr>
          <w:b/>
        </w:rPr>
        <w:t>August</w:t>
      </w:r>
      <w:r w:rsidRPr="003E6E60">
        <w:rPr>
          <w:b/>
        </w:rPr>
        <w:t xml:space="preserve">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2"/>
        <w:gridCol w:w="1461"/>
        <w:gridCol w:w="1089"/>
        <w:gridCol w:w="1116"/>
        <w:gridCol w:w="1116"/>
        <w:gridCol w:w="1216"/>
      </w:tblGrid>
      <w:tr w:rsidR="00F010CC" w:rsidRPr="00910442" w14:paraId="04BF6077" w14:textId="77777777" w:rsidTr="00DD1B31">
        <w:trPr>
          <w:tblHeader/>
        </w:trPr>
        <w:tc>
          <w:tcPr>
            <w:tcW w:w="0" w:type="auto"/>
            <w:gridSpan w:val="2"/>
            <w:shd w:val="clear" w:color="auto" w:fill="auto"/>
            <w:noWrap/>
            <w:vAlign w:val="center"/>
          </w:tcPr>
          <w:p w14:paraId="179E8A6F" w14:textId="77777777" w:rsidR="00F010CC" w:rsidRPr="00910442" w:rsidRDefault="00F010CC" w:rsidP="00F010CC">
            <w:pPr>
              <w:jc w:val="center"/>
              <w:rPr>
                <w:b/>
                <w:bCs/>
                <w:color w:val="000000"/>
                <w:sz w:val="20"/>
                <w:szCs w:val="20"/>
                <w:lang w:eastAsia="en-CA"/>
              </w:rPr>
            </w:pPr>
            <w:r w:rsidRPr="00910442">
              <w:rPr>
                <w:b/>
                <w:bCs/>
                <w:color w:val="000000"/>
                <w:sz w:val="20"/>
                <w:szCs w:val="20"/>
                <w:lang w:eastAsia="en-CA"/>
              </w:rPr>
              <w:t>Sector</w:t>
            </w:r>
          </w:p>
        </w:tc>
        <w:tc>
          <w:tcPr>
            <w:tcW w:w="0" w:type="auto"/>
            <w:shd w:val="clear" w:color="auto" w:fill="auto"/>
            <w:noWrap/>
            <w:tcMar>
              <w:left w:w="0" w:type="dxa"/>
              <w:right w:w="0" w:type="dxa"/>
            </w:tcMar>
            <w:vAlign w:val="center"/>
          </w:tcPr>
          <w:p w14:paraId="38319074" w14:textId="77777777" w:rsidR="00F010CC" w:rsidRPr="00910442" w:rsidRDefault="00F010CC" w:rsidP="00F010CC">
            <w:pPr>
              <w:jc w:val="center"/>
              <w:rPr>
                <w:b/>
                <w:bCs/>
                <w:color w:val="000000"/>
                <w:sz w:val="20"/>
                <w:szCs w:val="20"/>
                <w:lang w:eastAsia="en-CA"/>
              </w:rPr>
            </w:pPr>
            <w:r w:rsidRPr="00910442">
              <w:rPr>
                <w:b/>
                <w:bCs/>
                <w:color w:val="000000"/>
                <w:sz w:val="20"/>
                <w:szCs w:val="20"/>
                <w:lang w:eastAsia="en-CA"/>
              </w:rPr>
              <w:t>Tranche 1</w:t>
            </w:r>
          </w:p>
        </w:tc>
        <w:tc>
          <w:tcPr>
            <w:tcW w:w="0" w:type="auto"/>
            <w:shd w:val="clear" w:color="auto" w:fill="auto"/>
            <w:noWrap/>
            <w:tcMar>
              <w:left w:w="0" w:type="dxa"/>
              <w:right w:w="0" w:type="dxa"/>
            </w:tcMar>
            <w:vAlign w:val="center"/>
          </w:tcPr>
          <w:p w14:paraId="607F7A98" w14:textId="77777777" w:rsidR="00F010CC" w:rsidRPr="00910442" w:rsidRDefault="00F010CC" w:rsidP="00F010CC">
            <w:pPr>
              <w:jc w:val="center"/>
              <w:rPr>
                <w:b/>
                <w:bCs/>
                <w:color w:val="000000"/>
                <w:sz w:val="20"/>
                <w:szCs w:val="20"/>
                <w:lang w:eastAsia="en-CA"/>
              </w:rPr>
            </w:pPr>
            <w:r w:rsidRPr="00910442">
              <w:rPr>
                <w:b/>
                <w:bCs/>
                <w:color w:val="000000"/>
                <w:sz w:val="20"/>
                <w:szCs w:val="20"/>
                <w:lang w:eastAsia="en-CA"/>
              </w:rPr>
              <w:t>Tranche 2</w:t>
            </w:r>
          </w:p>
        </w:tc>
        <w:tc>
          <w:tcPr>
            <w:tcW w:w="0" w:type="auto"/>
            <w:tcMar>
              <w:left w:w="0" w:type="dxa"/>
              <w:right w:w="0" w:type="dxa"/>
            </w:tcMar>
            <w:vAlign w:val="center"/>
          </w:tcPr>
          <w:p w14:paraId="158F0BDD" w14:textId="77777777" w:rsidR="00F010CC" w:rsidRPr="00910442" w:rsidRDefault="00F010CC" w:rsidP="00F010CC">
            <w:pPr>
              <w:jc w:val="center"/>
              <w:rPr>
                <w:b/>
                <w:bCs/>
                <w:color w:val="000000"/>
                <w:sz w:val="20"/>
                <w:szCs w:val="20"/>
                <w:lang w:eastAsia="en-CA"/>
              </w:rPr>
            </w:pPr>
            <w:r w:rsidRPr="00910442">
              <w:rPr>
                <w:b/>
                <w:bCs/>
                <w:color w:val="000000"/>
                <w:sz w:val="20"/>
                <w:szCs w:val="20"/>
                <w:lang w:eastAsia="en-CA"/>
              </w:rPr>
              <w:t>Tranche 3</w:t>
            </w:r>
          </w:p>
        </w:tc>
        <w:tc>
          <w:tcPr>
            <w:tcW w:w="0" w:type="auto"/>
            <w:shd w:val="clear" w:color="auto" w:fill="auto"/>
            <w:noWrap/>
            <w:tcMar>
              <w:left w:w="0" w:type="dxa"/>
              <w:right w:w="0" w:type="dxa"/>
            </w:tcMar>
            <w:vAlign w:val="center"/>
          </w:tcPr>
          <w:p w14:paraId="2BC6CD51" w14:textId="77777777" w:rsidR="00F010CC" w:rsidRPr="00910442" w:rsidRDefault="00F010CC" w:rsidP="00F010CC">
            <w:pPr>
              <w:jc w:val="center"/>
              <w:rPr>
                <w:b/>
                <w:bCs/>
                <w:color w:val="000000"/>
                <w:sz w:val="20"/>
                <w:szCs w:val="20"/>
                <w:lang w:eastAsia="en-CA"/>
              </w:rPr>
            </w:pPr>
            <w:r w:rsidRPr="00910442">
              <w:rPr>
                <w:b/>
                <w:bCs/>
                <w:color w:val="000000"/>
                <w:sz w:val="20"/>
                <w:szCs w:val="20"/>
                <w:lang w:eastAsia="en-CA"/>
              </w:rPr>
              <w:t>Total</w:t>
            </w:r>
          </w:p>
        </w:tc>
      </w:tr>
      <w:tr w:rsidR="00F010CC" w:rsidRPr="00910442" w14:paraId="212A3E15" w14:textId="77777777" w:rsidTr="00DD1B31">
        <w:tc>
          <w:tcPr>
            <w:tcW w:w="0" w:type="auto"/>
            <w:gridSpan w:val="6"/>
            <w:shd w:val="clear" w:color="auto" w:fill="auto"/>
            <w:noWrap/>
          </w:tcPr>
          <w:p w14:paraId="3CE46602" w14:textId="77777777" w:rsidR="00F010CC" w:rsidRPr="00910442" w:rsidRDefault="00F010CC" w:rsidP="00F010CC">
            <w:pPr>
              <w:jc w:val="left"/>
              <w:rPr>
                <w:b/>
                <w:bCs/>
                <w:color w:val="000000"/>
                <w:sz w:val="20"/>
                <w:szCs w:val="20"/>
                <w:lang w:eastAsia="en-CA"/>
              </w:rPr>
            </w:pPr>
            <w:r w:rsidRPr="00910442">
              <w:rPr>
                <w:b/>
                <w:bCs/>
                <w:color w:val="000000"/>
                <w:sz w:val="20"/>
                <w:szCs w:val="20"/>
                <w:lang w:eastAsia="en-CA"/>
              </w:rPr>
              <w:t>XPS foam (UNIDO/Germany)</w:t>
            </w:r>
          </w:p>
        </w:tc>
      </w:tr>
      <w:tr w:rsidR="00F010CC" w:rsidRPr="00910442" w14:paraId="1E484E19" w14:textId="77777777" w:rsidTr="00DD1B31">
        <w:tc>
          <w:tcPr>
            <w:tcW w:w="0" w:type="auto"/>
            <w:gridSpan w:val="2"/>
            <w:shd w:val="clear" w:color="auto" w:fill="auto"/>
            <w:hideMark/>
          </w:tcPr>
          <w:p w14:paraId="6C9C7FEC" w14:textId="77777777" w:rsidR="00F010CC" w:rsidRPr="00910442" w:rsidRDefault="00F010CC" w:rsidP="00F010CC">
            <w:pPr>
              <w:jc w:val="left"/>
              <w:rPr>
                <w:color w:val="000000"/>
                <w:sz w:val="20"/>
                <w:szCs w:val="20"/>
                <w:lang w:eastAsia="en-CA"/>
              </w:rPr>
            </w:pPr>
            <w:r w:rsidRPr="00910442">
              <w:rPr>
                <w:color w:val="000000"/>
                <w:sz w:val="20"/>
                <w:szCs w:val="20"/>
                <w:lang w:eastAsia="en-CA"/>
              </w:rPr>
              <w:t>Funds approved</w:t>
            </w:r>
          </w:p>
        </w:tc>
        <w:tc>
          <w:tcPr>
            <w:tcW w:w="0" w:type="auto"/>
            <w:shd w:val="clear" w:color="auto" w:fill="FFFFFF" w:themeFill="background1"/>
          </w:tcPr>
          <w:p w14:paraId="4AE467D6" w14:textId="77777777" w:rsidR="00F010CC" w:rsidRPr="00910442" w:rsidRDefault="00F010CC" w:rsidP="00F010CC">
            <w:pPr>
              <w:jc w:val="right"/>
              <w:rPr>
                <w:color w:val="000000"/>
                <w:sz w:val="20"/>
                <w:szCs w:val="20"/>
                <w:lang w:eastAsia="en-CA"/>
              </w:rPr>
            </w:pPr>
            <w:r w:rsidRPr="00910442">
              <w:rPr>
                <w:sz w:val="20"/>
                <w:szCs w:val="20"/>
              </w:rPr>
              <w:t>7,514,867</w:t>
            </w:r>
          </w:p>
        </w:tc>
        <w:tc>
          <w:tcPr>
            <w:tcW w:w="0" w:type="auto"/>
            <w:shd w:val="clear" w:color="auto" w:fill="FFFFFF" w:themeFill="background1"/>
          </w:tcPr>
          <w:p w14:paraId="3770542F" w14:textId="77777777" w:rsidR="00F010CC" w:rsidRPr="00910442" w:rsidRDefault="00F010CC" w:rsidP="00F010CC">
            <w:pPr>
              <w:jc w:val="right"/>
              <w:rPr>
                <w:sz w:val="20"/>
                <w:szCs w:val="20"/>
              </w:rPr>
            </w:pPr>
            <w:r w:rsidRPr="00910442">
              <w:rPr>
                <w:sz w:val="20"/>
                <w:szCs w:val="20"/>
              </w:rPr>
              <w:t>9,000,000</w:t>
            </w:r>
          </w:p>
        </w:tc>
        <w:tc>
          <w:tcPr>
            <w:tcW w:w="0" w:type="auto"/>
            <w:shd w:val="clear" w:color="auto" w:fill="FFFFFF" w:themeFill="background1"/>
          </w:tcPr>
          <w:p w14:paraId="6B5A67F0" w14:textId="77777777" w:rsidR="00F010CC" w:rsidRPr="00910442" w:rsidRDefault="00F010CC" w:rsidP="00F010CC">
            <w:pPr>
              <w:jc w:val="right"/>
              <w:rPr>
                <w:color w:val="000000"/>
                <w:sz w:val="20"/>
                <w:szCs w:val="20"/>
              </w:rPr>
            </w:pPr>
            <w:r w:rsidRPr="00910442">
              <w:rPr>
                <w:color w:val="000000"/>
                <w:sz w:val="20"/>
                <w:szCs w:val="20"/>
              </w:rPr>
              <w:t>9,890,431</w:t>
            </w:r>
          </w:p>
        </w:tc>
        <w:tc>
          <w:tcPr>
            <w:tcW w:w="0" w:type="auto"/>
            <w:shd w:val="clear" w:color="auto" w:fill="FFFFFF" w:themeFill="background1"/>
          </w:tcPr>
          <w:p w14:paraId="06524C5D" w14:textId="77777777" w:rsidR="00F010CC" w:rsidRPr="00910442" w:rsidRDefault="00F010CC" w:rsidP="00F010CC">
            <w:pPr>
              <w:jc w:val="right"/>
              <w:rPr>
                <w:sz w:val="20"/>
                <w:szCs w:val="20"/>
              </w:rPr>
            </w:pPr>
            <w:r w:rsidRPr="00910442">
              <w:rPr>
                <w:color w:val="000000"/>
                <w:sz w:val="20"/>
                <w:szCs w:val="20"/>
              </w:rPr>
              <w:t>26,405,298</w:t>
            </w:r>
          </w:p>
        </w:tc>
      </w:tr>
      <w:tr w:rsidR="00F010CC" w:rsidRPr="00910442" w14:paraId="0C02C9C1" w14:textId="77777777" w:rsidTr="00DD1B31">
        <w:tc>
          <w:tcPr>
            <w:tcW w:w="0" w:type="auto"/>
            <w:vMerge w:val="restart"/>
            <w:shd w:val="clear" w:color="auto" w:fill="auto"/>
            <w:hideMark/>
          </w:tcPr>
          <w:p w14:paraId="56E8E567" w14:textId="2865C55C" w:rsidR="00F010CC" w:rsidRPr="00910442" w:rsidRDefault="00F010CC" w:rsidP="00711245">
            <w:pPr>
              <w:jc w:val="left"/>
              <w:rPr>
                <w:color w:val="000000"/>
                <w:sz w:val="20"/>
                <w:szCs w:val="20"/>
                <w:lang w:eastAsia="en-CA"/>
              </w:rPr>
            </w:pPr>
            <w:r w:rsidRPr="00910442">
              <w:rPr>
                <w:color w:val="000000"/>
                <w:sz w:val="20"/>
                <w:szCs w:val="20"/>
                <w:lang w:eastAsia="en-CA"/>
              </w:rPr>
              <w:t>Disbursement from implementing agencies to FECO</w:t>
            </w:r>
          </w:p>
        </w:tc>
        <w:tc>
          <w:tcPr>
            <w:tcW w:w="0" w:type="auto"/>
            <w:shd w:val="clear" w:color="auto" w:fill="auto"/>
            <w:noWrap/>
            <w:hideMark/>
          </w:tcPr>
          <w:p w14:paraId="3FB595D5"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441D80F" w14:textId="77777777" w:rsidR="00F010CC" w:rsidRPr="00910442" w:rsidRDefault="00F010CC" w:rsidP="00F010CC">
            <w:pPr>
              <w:jc w:val="right"/>
              <w:rPr>
                <w:sz w:val="20"/>
                <w:szCs w:val="20"/>
              </w:rPr>
            </w:pPr>
            <w:r w:rsidRPr="00910442">
              <w:rPr>
                <w:color w:val="000000"/>
                <w:sz w:val="20"/>
                <w:szCs w:val="20"/>
              </w:rPr>
              <w:t>7,514,867</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5D0A7C75" w14:textId="77777777" w:rsidR="00F010CC" w:rsidRPr="00910442" w:rsidRDefault="00F010CC" w:rsidP="00F010CC">
            <w:pPr>
              <w:jc w:val="right"/>
              <w:rPr>
                <w:sz w:val="20"/>
                <w:szCs w:val="20"/>
              </w:rPr>
            </w:pPr>
            <w:r w:rsidRPr="00910442">
              <w:rPr>
                <w:color w:val="000000"/>
                <w:sz w:val="20"/>
                <w:szCs w:val="20"/>
              </w:rPr>
              <w:t>9,000,000</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76557981" w14:textId="77777777" w:rsidR="00F010CC" w:rsidRPr="00910442" w:rsidRDefault="00F010CC" w:rsidP="00F010CC">
            <w:pPr>
              <w:jc w:val="right"/>
              <w:rPr>
                <w:color w:val="000000"/>
                <w:sz w:val="20"/>
                <w:szCs w:val="20"/>
              </w:rPr>
            </w:pPr>
            <w:r w:rsidRPr="00910442">
              <w:rPr>
                <w:color w:val="000000"/>
                <w:sz w:val="20"/>
                <w:szCs w:val="20"/>
              </w:rPr>
              <w:t>9,890,431</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823445F" w14:textId="77777777" w:rsidR="00F010CC" w:rsidRPr="00910442" w:rsidRDefault="00F010CC" w:rsidP="00F010CC">
            <w:pPr>
              <w:jc w:val="right"/>
              <w:rPr>
                <w:color w:val="000000"/>
                <w:sz w:val="20"/>
                <w:szCs w:val="20"/>
              </w:rPr>
            </w:pPr>
            <w:r w:rsidRPr="00910442">
              <w:rPr>
                <w:color w:val="000000"/>
                <w:sz w:val="20"/>
                <w:szCs w:val="20"/>
              </w:rPr>
              <w:t>26,405,298</w:t>
            </w:r>
          </w:p>
        </w:tc>
      </w:tr>
      <w:tr w:rsidR="00F010CC" w:rsidRPr="00910442" w14:paraId="711F2567" w14:textId="77777777" w:rsidTr="00DD1B31">
        <w:tc>
          <w:tcPr>
            <w:tcW w:w="0" w:type="auto"/>
            <w:vMerge/>
            <w:hideMark/>
          </w:tcPr>
          <w:p w14:paraId="6202B166" w14:textId="77777777" w:rsidR="00F010CC" w:rsidRPr="00910442" w:rsidRDefault="00F010CC" w:rsidP="00F010CC">
            <w:pPr>
              <w:jc w:val="left"/>
              <w:rPr>
                <w:color w:val="000000"/>
                <w:sz w:val="20"/>
                <w:szCs w:val="20"/>
                <w:lang w:eastAsia="en-CA"/>
              </w:rPr>
            </w:pPr>
          </w:p>
        </w:tc>
        <w:tc>
          <w:tcPr>
            <w:tcW w:w="0" w:type="auto"/>
            <w:shd w:val="clear" w:color="auto" w:fill="auto"/>
            <w:noWrap/>
            <w:vAlign w:val="center"/>
            <w:hideMark/>
          </w:tcPr>
          <w:p w14:paraId="1C5C906A"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261CFDBD" w14:textId="6069BB2A" w:rsidR="00F010CC" w:rsidRPr="00910442" w:rsidRDefault="00F010CC" w:rsidP="00C96806">
            <w:pPr>
              <w:jc w:val="right"/>
              <w:rPr>
                <w:sz w:val="20"/>
                <w:szCs w:val="20"/>
              </w:rPr>
            </w:pPr>
            <w:r w:rsidRPr="00910442">
              <w:rPr>
                <w:color w:val="000000"/>
                <w:sz w:val="20"/>
                <w:szCs w:val="20"/>
              </w:rPr>
              <w:t>100</w:t>
            </w:r>
          </w:p>
        </w:tc>
        <w:tc>
          <w:tcPr>
            <w:tcW w:w="0" w:type="auto"/>
            <w:tcBorders>
              <w:top w:val="nil"/>
              <w:left w:val="nil"/>
              <w:bottom w:val="single" w:sz="4" w:space="0" w:color="auto"/>
              <w:right w:val="single" w:sz="4" w:space="0" w:color="auto"/>
            </w:tcBorders>
            <w:shd w:val="clear" w:color="000000" w:fill="FFFFFF"/>
            <w:vAlign w:val="center"/>
          </w:tcPr>
          <w:p w14:paraId="413EFD39" w14:textId="14A5D423" w:rsidR="00F010CC" w:rsidRPr="00910442" w:rsidRDefault="00F010CC" w:rsidP="00C96806">
            <w:pPr>
              <w:jc w:val="right"/>
              <w:rPr>
                <w:sz w:val="20"/>
                <w:szCs w:val="20"/>
              </w:rPr>
            </w:pPr>
            <w:r w:rsidRPr="00910442">
              <w:rPr>
                <w:color w:val="000000"/>
                <w:sz w:val="20"/>
                <w:szCs w:val="20"/>
              </w:rPr>
              <w:t>100</w:t>
            </w:r>
          </w:p>
        </w:tc>
        <w:tc>
          <w:tcPr>
            <w:tcW w:w="0" w:type="auto"/>
            <w:tcBorders>
              <w:top w:val="nil"/>
              <w:left w:val="nil"/>
              <w:bottom w:val="single" w:sz="4" w:space="0" w:color="auto"/>
              <w:right w:val="single" w:sz="4" w:space="0" w:color="auto"/>
            </w:tcBorders>
            <w:shd w:val="clear" w:color="000000" w:fill="FFFFFF"/>
            <w:vAlign w:val="center"/>
          </w:tcPr>
          <w:p w14:paraId="28854B13" w14:textId="1911E3D7" w:rsidR="00F010CC" w:rsidRPr="00910442" w:rsidRDefault="00F010CC" w:rsidP="00C96806">
            <w:pPr>
              <w:jc w:val="right"/>
              <w:rPr>
                <w:color w:val="000000"/>
                <w:sz w:val="20"/>
                <w:szCs w:val="20"/>
              </w:rPr>
            </w:pPr>
            <w:r w:rsidRPr="00910442">
              <w:rPr>
                <w:color w:val="000000"/>
                <w:sz w:val="20"/>
                <w:szCs w:val="20"/>
              </w:rPr>
              <w:t>100</w:t>
            </w:r>
          </w:p>
        </w:tc>
        <w:tc>
          <w:tcPr>
            <w:tcW w:w="0" w:type="auto"/>
            <w:tcBorders>
              <w:top w:val="nil"/>
              <w:left w:val="nil"/>
              <w:bottom w:val="single" w:sz="4" w:space="0" w:color="auto"/>
              <w:right w:val="single" w:sz="4" w:space="0" w:color="auto"/>
            </w:tcBorders>
            <w:shd w:val="clear" w:color="000000" w:fill="FFFFFF"/>
            <w:vAlign w:val="center"/>
          </w:tcPr>
          <w:p w14:paraId="1C9DE9CD" w14:textId="588C580D" w:rsidR="00F010CC" w:rsidRPr="00910442" w:rsidRDefault="00F010CC" w:rsidP="00C96806">
            <w:pPr>
              <w:jc w:val="right"/>
              <w:rPr>
                <w:color w:val="000000"/>
                <w:sz w:val="20"/>
                <w:szCs w:val="20"/>
              </w:rPr>
            </w:pPr>
            <w:r w:rsidRPr="00910442">
              <w:rPr>
                <w:color w:val="000000"/>
                <w:sz w:val="20"/>
                <w:szCs w:val="20"/>
              </w:rPr>
              <w:t>100</w:t>
            </w:r>
          </w:p>
        </w:tc>
      </w:tr>
      <w:tr w:rsidR="00F010CC" w:rsidRPr="00910442" w14:paraId="70553940" w14:textId="77777777" w:rsidTr="00DD1B31">
        <w:tc>
          <w:tcPr>
            <w:tcW w:w="0" w:type="auto"/>
            <w:vMerge w:val="restart"/>
            <w:shd w:val="clear" w:color="auto" w:fill="auto"/>
            <w:hideMark/>
          </w:tcPr>
          <w:p w14:paraId="52EAC8A4" w14:textId="2A6B454B" w:rsidR="00F010CC" w:rsidRPr="00910442" w:rsidRDefault="00F010CC" w:rsidP="00711245">
            <w:pPr>
              <w:jc w:val="left"/>
              <w:rPr>
                <w:color w:val="000000"/>
                <w:sz w:val="20"/>
                <w:szCs w:val="20"/>
                <w:lang w:eastAsia="en-CA"/>
              </w:rPr>
            </w:pPr>
            <w:r w:rsidRPr="00910442">
              <w:rPr>
                <w:color w:val="000000"/>
                <w:sz w:val="20"/>
                <w:szCs w:val="20"/>
                <w:lang w:eastAsia="en-CA"/>
              </w:rPr>
              <w:t>Disbursement from FECO to beneficiaries</w:t>
            </w:r>
          </w:p>
        </w:tc>
        <w:tc>
          <w:tcPr>
            <w:tcW w:w="0" w:type="auto"/>
            <w:shd w:val="clear" w:color="auto" w:fill="auto"/>
            <w:noWrap/>
            <w:hideMark/>
          </w:tcPr>
          <w:p w14:paraId="14202EE5"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31B3CF93" w14:textId="77777777" w:rsidR="00F010CC" w:rsidRPr="00910442" w:rsidRDefault="00F010CC" w:rsidP="00F010CC">
            <w:pPr>
              <w:jc w:val="right"/>
              <w:rPr>
                <w:sz w:val="20"/>
                <w:szCs w:val="20"/>
              </w:rPr>
            </w:pPr>
            <w:r w:rsidRPr="00910442">
              <w:rPr>
                <w:color w:val="000000"/>
                <w:sz w:val="20"/>
                <w:szCs w:val="20"/>
              </w:rPr>
              <w:t>5,660,095</w:t>
            </w:r>
          </w:p>
        </w:tc>
        <w:tc>
          <w:tcPr>
            <w:tcW w:w="0" w:type="auto"/>
            <w:tcBorders>
              <w:top w:val="nil"/>
              <w:left w:val="nil"/>
              <w:bottom w:val="single" w:sz="4" w:space="0" w:color="auto"/>
              <w:right w:val="single" w:sz="4" w:space="0" w:color="auto"/>
            </w:tcBorders>
            <w:shd w:val="clear" w:color="000000" w:fill="FFFFFF"/>
            <w:vAlign w:val="center"/>
          </w:tcPr>
          <w:p w14:paraId="5A2EFFB6" w14:textId="77777777" w:rsidR="00F010CC" w:rsidRPr="00910442" w:rsidRDefault="00F010CC" w:rsidP="00F010CC">
            <w:pPr>
              <w:jc w:val="right"/>
              <w:rPr>
                <w:sz w:val="20"/>
                <w:szCs w:val="20"/>
              </w:rPr>
            </w:pPr>
            <w:r w:rsidRPr="00910442">
              <w:rPr>
                <w:color w:val="000000"/>
                <w:sz w:val="20"/>
                <w:szCs w:val="20"/>
              </w:rPr>
              <w:t>8,806,530</w:t>
            </w:r>
          </w:p>
        </w:tc>
        <w:tc>
          <w:tcPr>
            <w:tcW w:w="0" w:type="auto"/>
            <w:tcBorders>
              <w:top w:val="nil"/>
              <w:left w:val="nil"/>
              <w:bottom w:val="single" w:sz="4" w:space="0" w:color="auto"/>
              <w:right w:val="single" w:sz="4" w:space="0" w:color="auto"/>
            </w:tcBorders>
            <w:shd w:val="clear" w:color="000000" w:fill="FFFFFF"/>
            <w:vAlign w:val="center"/>
          </w:tcPr>
          <w:p w14:paraId="5814C3A1" w14:textId="77777777" w:rsidR="00F010CC" w:rsidRPr="00910442" w:rsidRDefault="00F010CC" w:rsidP="00F010CC">
            <w:pPr>
              <w:jc w:val="right"/>
              <w:rPr>
                <w:color w:val="000000"/>
                <w:sz w:val="20"/>
                <w:szCs w:val="20"/>
              </w:rPr>
            </w:pPr>
            <w:r w:rsidRPr="00910442">
              <w:rPr>
                <w:color w:val="000000"/>
                <w:sz w:val="20"/>
                <w:szCs w:val="20"/>
              </w:rPr>
              <w:t>9,643,560</w:t>
            </w:r>
          </w:p>
        </w:tc>
        <w:tc>
          <w:tcPr>
            <w:tcW w:w="0" w:type="auto"/>
            <w:tcBorders>
              <w:top w:val="nil"/>
              <w:left w:val="nil"/>
              <w:bottom w:val="single" w:sz="4" w:space="0" w:color="auto"/>
              <w:right w:val="single" w:sz="4" w:space="0" w:color="auto"/>
            </w:tcBorders>
            <w:shd w:val="clear" w:color="000000" w:fill="FFFFFF"/>
            <w:vAlign w:val="center"/>
          </w:tcPr>
          <w:p w14:paraId="2FA1E183" w14:textId="77777777" w:rsidR="00F010CC" w:rsidRPr="00910442" w:rsidRDefault="00F010CC" w:rsidP="00F010CC">
            <w:pPr>
              <w:jc w:val="right"/>
              <w:rPr>
                <w:color w:val="000000"/>
                <w:sz w:val="20"/>
                <w:szCs w:val="20"/>
              </w:rPr>
            </w:pPr>
            <w:r w:rsidRPr="00910442">
              <w:rPr>
                <w:color w:val="000000"/>
                <w:sz w:val="20"/>
                <w:szCs w:val="20"/>
              </w:rPr>
              <w:t>24,110,185</w:t>
            </w:r>
          </w:p>
        </w:tc>
      </w:tr>
      <w:tr w:rsidR="00F010CC" w:rsidRPr="00910442" w14:paraId="22B3BB41" w14:textId="77777777" w:rsidTr="00DD1B31">
        <w:tc>
          <w:tcPr>
            <w:tcW w:w="0" w:type="auto"/>
            <w:vMerge/>
            <w:hideMark/>
          </w:tcPr>
          <w:p w14:paraId="10824437" w14:textId="77777777" w:rsidR="00F010CC" w:rsidRPr="00910442" w:rsidRDefault="00F010CC" w:rsidP="00F010CC">
            <w:pPr>
              <w:jc w:val="left"/>
              <w:rPr>
                <w:color w:val="000000"/>
                <w:sz w:val="20"/>
                <w:szCs w:val="20"/>
                <w:lang w:eastAsia="en-CA"/>
              </w:rPr>
            </w:pPr>
          </w:p>
        </w:tc>
        <w:tc>
          <w:tcPr>
            <w:tcW w:w="0" w:type="auto"/>
            <w:shd w:val="clear" w:color="auto" w:fill="auto"/>
            <w:noWrap/>
            <w:vAlign w:val="center"/>
            <w:hideMark/>
          </w:tcPr>
          <w:p w14:paraId="707F9E1C"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6AE197D9" w14:textId="0F971454" w:rsidR="00F010CC" w:rsidRPr="00910442" w:rsidRDefault="00F010CC" w:rsidP="00C96806">
            <w:pPr>
              <w:jc w:val="right"/>
              <w:rPr>
                <w:sz w:val="20"/>
                <w:szCs w:val="20"/>
              </w:rPr>
            </w:pPr>
            <w:r w:rsidRPr="00910442">
              <w:rPr>
                <w:color w:val="000000"/>
                <w:sz w:val="20"/>
                <w:szCs w:val="20"/>
              </w:rPr>
              <w:t>75</w:t>
            </w:r>
          </w:p>
        </w:tc>
        <w:tc>
          <w:tcPr>
            <w:tcW w:w="0" w:type="auto"/>
            <w:tcBorders>
              <w:top w:val="nil"/>
              <w:left w:val="nil"/>
              <w:bottom w:val="single" w:sz="4" w:space="0" w:color="auto"/>
              <w:right w:val="single" w:sz="4" w:space="0" w:color="auto"/>
            </w:tcBorders>
            <w:shd w:val="clear" w:color="000000" w:fill="FFFFFF"/>
            <w:vAlign w:val="center"/>
          </w:tcPr>
          <w:p w14:paraId="6B8B4D73" w14:textId="6DA98C5F" w:rsidR="00F010CC" w:rsidRPr="00910442" w:rsidRDefault="00F010CC" w:rsidP="00C96806">
            <w:pPr>
              <w:jc w:val="right"/>
              <w:rPr>
                <w:sz w:val="20"/>
                <w:szCs w:val="20"/>
              </w:rPr>
            </w:pPr>
            <w:r w:rsidRPr="00910442">
              <w:rPr>
                <w:color w:val="000000"/>
                <w:sz w:val="20"/>
                <w:szCs w:val="20"/>
              </w:rPr>
              <w:t>9</w:t>
            </w:r>
            <w:r w:rsidR="00C96806">
              <w:rPr>
                <w:color w:val="000000"/>
                <w:sz w:val="20"/>
                <w:szCs w:val="20"/>
              </w:rPr>
              <w:t>8</w:t>
            </w:r>
          </w:p>
        </w:tc>
        <w:tc>
          <w:tcPr>
            <w:tcW w:w="0" w:type="auto"/>
            <w:tcBorders>
              <w:top w:val="nil"/>
              <w:left w:val="nil"/>
              <w:bottom w:val="single" w:sz="4" w:space="0" w:color="auto"/>
              <w:right w:val="single" w:sz="4" w:space="0" w:color="auto"/>
            </w:tcBorders>
            <w:shd w:val="clear" w:color="000000" w:fill="FFFFFF"/>
            <w:vAlign w:val="center"/>
          </w:tcPr>
          <w:p w14:paraId="5A272B16" w14:textId="0F47D8FE" w:rsidR="00F010CC" w:rsidRPr="00910442" w:rsidRDefault="00F010CC" w:rsidP="00C96806">
            <w:pPr>
              <w:jc w:val="right"/>
              <w:rPr>
                <w:color w:val="000000"/>
                <w:sz w:val="20"/>
                <w:szCs w:val="20"/>
              </w:rPr>
            </w:pPr>
            <w:r w:rsidRPr="00910442">
              <w:rPr>
                <w:color w:val="000000"/>
                <w:sz w:val="20"/>
                <w:szCs w:val="20"/>
              </w:rPr>
              <w:t>9</w:t>
            </w:r>
            <w:r w:rsidR="00C96806">
              <w:rPr>
                <w:color w:val="000000"/>
                <w:sz w:val="20"/>
                <w:szCs w:val="20"/>
              </w:rPr>
              <w:t>8</w:t>
            </w:r>
          </w:p>
        </w:tc>
        <w:tc>
          <w:tcPr>
            <w:tcW w:w="0" w:type="auto"/>
            <w:tcBorders>
              <w:top w:val="nil"/>
              <w:left w:val="nil"/>
              <w:bottom w:val="single" w:sz="4" w:space="0" w:color="auto"/>
              <w:right w:val="single" w:sz="4" w:space="0" w:color="auto"/>
            </w:tcBorders>
            <w:shd w:val="clear" w:color="000000" w:fill="FFFFFF"/>
            <w:vAlign w:val="center"/>
          </w:tcPr>
          <w:p w14:paraId="2BACE401" w14:textId="4A379D12" w:rsidR="00F010CC" w:rsidRPr="00910442" w:rsidRDefault="00F010CC" w:rsidP="00C96806">
            <w:pPr>
              <w:jc w:val="right"/>
              <w:rPr>
                <w:color w:val="000000"/>
                <w:sz w:val="20"/>
                <w:szCs w:val="20"/>
              </w:rPr>
            </w:pPr>
            <w:r w:rsidRPr="00910442">
              <w:rPr>
                <w:color w:val="000000"/>
                <w:sz w:val="20"/>
                <w:szCs w:val="20"/>
              </w:rPr>
              <w:t>91</w:t>
            </w:r>
          </w:p>
        </w:tc>
      </w:tr>
      <w:tr w:rsidR="00F010CC" w:rsidRPr="00910442" w14:paraId="3DE4D01D" w14:textId="77777777" w:rsidTr="00DD1B31">
        <w:tc>
          <w:tcPr>
            <w:tcW w:w="0" w:type="auto"/>
            <w:gridSpan w:val="6"/>
            <w:shd w:val="clear" w:color="auto" w:fill="auto"/>
            <w:noWrap/>
            <w:hideMark/>
          </w:tcPr>
          <w:p w14:paraId="64236BA0" w14:textId="77777777" w:rsidR="00F010CC" w:rsidRPr="00910442" w:rsidRDefault="00F010CC" w:rsidP="00F010CC">
            <w:pPr>
              <w:jc w:val="left"/>
              <w:rPr>
                <w:b/>
                <w:bCs/>
                <w:color w:val="000000"/>
                <w:sz w:val="20"/>
                <w:szCs w:val="20"/>
                <w:lang w:eastAsia="en-CA"/>
              </w:rPr>
            </w:pPr>
            <w:r w:rsidRPr="00910442">
              <w:rPr>
                <w:b/>
                <w:bCs/>
                <w:color w:val="000000"/>
                <w:sz w:val="20"/>
                <w:szCs w:val="20"/>
                <w:lang w:eastAsia="en-CA"/>
              </w:rPr>
              <w:t>PU foam (World Bank)</w:t>
            </w:r>
          </w:p>
        </w:tc>
      </w:tr>
      <w:tr w:rsidR="00F010CC" w:rsidRPr="00910442" w14:paraId="5D6C2E73" w14:textId="77777777" w:rsidTr="00DD1B31">
        <w:tc>
          <w:tcPr>
            <w:tcW w:w="0" w:type="auto"/>
            <w:gridSpan w:val="2"/>
            <w:shd w:val="clear" w:color="auto" w:fill="auto"/>
            <w:noWrap/>
            <w:hideMark/>
          </w:tcPr>
          <w:p w14:paraId="0E10AD19" w14:textId="77777777" w:rsidR="00F010CC" w:rsidRPr="00910442" w:rsidRDefault="00F010CC" w:rsidP="00F010CC">
            <w:pPr>
              <w:jc w:val="left"/>
              <w:rPr>
                <w:color w:val="000000"/>
                <w:sz w:val="20"/>
                <w:szCs w:val="20"/>
                <w:lang w:eastAsia="en-CA"/>
              </w:rPr>
            </w:pPr>
            <w:r w:rsidRPr="00910442">
              <w:rPr>
                <w:color w:val="000000"/>
                <w:sz w:val="20"/>
                <w:szCs w:val="20"/>
                <w:lang w:eastAsia="en-CA"/>
              </w:rPr>
              <w:t>Funds approved</w:t>
            </w:r>
          </w:p>
        </w:tc>
        <w:tc>
          <w:tcPr>
            <w:tcW w:w="0" w:type="auto"/>
            <w:shd w:val="clear" w:color="auto" w:fill="auto"/>
            <w:vAlign w:val="center"/>
            <w:hideMark/>
          </w:tcPr>
          <w:p w14:paraId="30CD5347" w14:textId="77777777" w:rsidR="00F010CC" w:rsidRPr="00910442" w:rsidRDefault="00F010CC" w:rsidP="00F010CC">
            <w:pPr>
              <w:jc w:val="right"/>
              <w:rPr>
                <w:color w:val="000000"/>
                <w:sz w:val="20"/>
                <w:szCs w:val="20"/>
                <w:lang w:eastAsia="en-CA"/>
              </w:rPr>
            </w:pPr>
            <w:r w:rsidRPr="00910442">
              <w:rPr>
                <w:color w:val="000000"/>
                <w:sz w:val="20"/>
                <w:szCs w:val="20"/>
                <w:lang w:eastAsia="en-CA"/>
              </w:rPr>
              <w:t>7,045,027</w:t>
            </w:r>
          </w:p>
        </w:tc>
        <w:tc>
          <w:tcPr>
            <w:tcW w:w="0" w:type="auto"/>
            <w:shd w:val="clear" w:color="auto" w:fill="auto"/>
            <w:vAlign w:val="center"/>
            <w:hideMark/>
          </w:tcPr>
          <w:p w14:paraId="5000914D" w14:textId="77777777" w:rsidR="00F010CC" w:rsidRPr="00910442" w:rsidRDefault="00F010CC" w:rsidP="00F010CC">
            <w:pPr>
              <w:jc w:val="right"/>
              <w:rPr>
                <w:color w:val="000000"/>
                <w:sz w:val="20"/>
                <w:szCs w:val="20"/>
                <w:lang w:eastAsia="en-CA"/>
              </w:rPr>
            </w:pPr>
            <w:r w:rsidRPr="00910442">
              <w:rPr>
                <w:color w:val="000000"/>
                <w:sz w:val="20"/>
                <w:szCs w:val="20"/>
                <w:lang w:eastAsia="en-CA"/>
              </w:rPr>
              <w:t>2,067,012</w:t>
            </w:r>
          </w:p>
        </w:tc>
        <w:tc>
          <w:tcPr>
            <w:tcW w:w="0" w:type="auto"/>
            <w:vAlign w:val="center"/>
          </w:tcPr>
          <w:p w14:paraId="40D30DE4"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hideMark/>
          </w:tcPr>
          <w:p w14:paraId="7BC8B246" w14:textId="77777777" w:rsidR="00F010CC" w:rsidRPr="00910442" w:rsidRDefault="00F010CC" w:rsidP="00F010CC">
            <w:pPr>
              <w:jc w:val="right"/>
              <w:rPr>
                <w:color w:val="000000"/>
                <w:sz w:val="20"/>
                <w:szCs w:val="20"/>
                <w:lang w:eastAsia="en-CA"/>
              </w:rPr>
            </w:pPr>
            <w:r w:rsidRPr="00910442">
              <w:rPr>
                <w:color w:val="000000"/>
                <w:sz w:val="20"/>
                <w:szCs w:val="20"/>
              </w:rPr>
              <w:t>9,112,039</w:t>
            </w:r>
          </w:p>
        </w:tc>
      </w:tr>
      <w:tr w:rsidR="00F010CC" w:rsidRPr="00910442" w14:paraId="3D591E1A" w14:textId="77777777" w:rsidTr="00DD1B31">
        <w:tc>
          <w:tcPr>
            <w:tcW w:w="0" w:type="auto"/>
            <w:vMerge w:val="restart"/>
            <w:shd w:val="clear" w:color="auto" w:fill="auto"/>
            <w:hideMark/>
          </w:tcPr>
          <w:p w14:paraId="1A3ED7E8" w14:textId="77777777" w:rsidR="00F010CC" w:rsidRPr="00910442" w:rsidRDefault="00F010CC" w:rsidP="00F010CC">
            <w:pPr>
              <w:jc w:val="left"/>
              <w:rPr>
                <w:color w:val="000000"/>
                <w:sz w:val="20"/>
                <w:szCs w:val="20"/>
                <w:lang w:eastAsia="en-CA"/>
              </w:rPr>
            </w:pPr>
            <w:r w:rsidRPr="00910442">
              <w:rPr>
                <w:color w:val="000000"/>
                <w:sz w:val="20"/>
                <w:szCs w:val="20"/>
                <w:lang w:eastAsia="en-CA"/>
              </w:rPr>
              <w:t>Disbursement from the World Bank to FECO</w:t>
            </w:r>
          </w:p>
        </w:tc>
        <w:tc>
          <w:tcPr>
            <w:tcW w:w="0" w:type="auto"/>
            <w:shd w:val="clear" w:color="auto" w:fill="auto"/>
            <w:noWrap/>
            <w:hideMark/>
          </w:tcPr>
          <w:p w14:paraId="77EDA8DC"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shd w:val="clear" w:color="auto" w:fill="auto"/>
            <w:vAlign w:val="center"/>
            <w:hideMark/>
          </w:tcPr>
          <w:p w14:paraId="7373E7FF" w14:textId="77777777" w:rsidR="00F010CC" w:rsidRPr="00910442" w:rsidRDefault="00F010CC" w:rsidP="00F010CC">
            <w:pPr>
              <w:jc w:val="right"/>
              <w:rPr>
                <w:color w:val="000000"/>
                <w:sz w:val="20"/>
                <w:szCs w:val="20"/>
                <w:lang w:eastAsia="en-CA"/>
              </w:rPr>
            </w:pPr>
            <w:r w:rsidRPr="00910442">
              <w:rPr>
                <w:color w:val="000000"/>
                <w:sz w:val="20"/>
                <w:szCs w:val="20"/>
                <w:lang w:eastAsia="en-CA"/>
              </w:rPr>
              <w:t>7,045,027</w:t>
            </w:r>
          </w:p>
        </w:tc>
        <w:tc>
          <w:tcPr>
            <w:tcW w:w="0" w:type="auto"/>
            <w:shd w:val="clear" w:color="auto" w:fill="auto"/>
            <w:vAlign w:val="center"/>
            <w:hideMark/>
          </w:tcPr>
          <w:p w14:paraId="40980704" w14:textId="77777777" w:rsidR="00F010CC" w:rsidRPr="00910442" w:rsidRDefault="00F010CC" w:rsidP="00F010CC">
            <w:pPr>
              <w:jc w:val="right"/>
              <w:rPr>
                <w:color w:val="000000"/>
                <w:sz w:val="20"/>
                <w:szCs w:val="20"/>
                <w:lang w:eastAsia="en-CA"/>
              </w:rPr>
            </w:pPr>
            <w:r w:rsidRPr="00910442">
              <w:rPr>
                <w:color w:val="000000"/>
                <w:sz w:val="20"/>
                <w:szCs w:val="20"/>
                <w:lang w:eastAsia="en-CA"/>
              </w:rPr>
              <w:t>1,033,506</w:t>
            </w:r>
          </w:p>
        </w:tc>
        <w:tc>
          <w:tcPr>
            <w:tcW w:w="0" w:type="auto"/>
            <w:vAlign w:val="center"/>
          </w:tcPr>
          <w:p w14:paraId="2351F527"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tcPr>
          <w:p w14:paraId="1A36A4B3" w14:textId="77777777" w:rsidR="00F010CC" w:rsidRPr="00910442" w:rsidRDefault="00F010CC" w:rsidP="00F010CC">
            <w:pPr>
              <w:jc w:val="right"/>
              <w:rPr>
                <w:color w:val="000000"/>
                <w:sz w:val="20"/>
                <w:szCs w:val="20"/>
                <w:lang w:eastAsia="en-CA"/>
              </w:rPr>
            </w:pPr>
            <w:r w:rsidRPr="00910442">
              <w:rPr>
                <w:color w:val="000000"/>
                <w:sz w:val="20"/>
                <w:szCs w:val="20"/>
              </w:rPr>
              <w:t>8,078,533</w:t>
            </w:r>
          </w:p>
        </w:tc>
      </w:tr>
      <w:tr w:rsidR="00F010CC" w:rsidRPr="00910442" w14:paraId="5DE3551D" w14:textId="77777777" w:rsidTr="00DD1B31">
        <w:tc>
          <w:tcPr>
            <w:tcW w:w="0" w:type="auto"/>
            <w:vMerge/>
            <w:hideMark/>
          </w:tcPr>
          <w:p w14:paraId="1EE49254" w14:textId="77777777" w:rsidR="00F010CC" w:rsidRPr="00910442" w:rsidRDefault="00F010CC" w:rsidP="00F010CC">
            <w:pPr>
              <w:jc w:val="left"/>
              <w:rPr>
                <w:color w:val="000000"/>
                <w:sz w:val="20"/>
                <w:szCs w:val="20"/>
                <w:lang w:eastAsia="en-CA"/>
              </w:rPr>
            </w:pPr>
          </w:p>
        </w:tc>
        <w:tc>
          <w:tcPr>
            <w:tcW w:w="0" w:type="auto"/>
            <w:shd w:val="clear" w:color="auto" w:fill="auto"/>
            <w:noWrap/>
            <w:vAlign w:val="center"/>
            <w:hideMark/>
          </w:tcPr>
          <w:p w14:paraId="41CE73E9"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shd w:val="clear" w:color="auto" w:fill="auto"/>
            <w:vAlign w:val="center"/>
            <w:hideMark/>
          </w:tcPr>
          <w:p w14:paraId="284191DB" w14:textId="4C10EFAC" w:rsidR="00F010CC" w:rsidRPr="00910442" w:rsidRDefault="00F010CC" w:rsidP="0052699E">
            <w:pPr>
              <w:jc w:val="right"/>
              <w:rPr>
                <w:color w:val="000000"/>
                <w:sz w:val="20"/>
                <w:szCs w:val="20"/>
                <w:lang w:eastAsia="en-CA"/>
              </w:rPr>
            </w:pPr>
            <w:r w:rsidRPr="00910442">
              <w:rPr>
                <w:color w:val="000000"/>
                <w:sz w:val="20"/>
                <w:szCs w:val="20"/>
                <w:lang w:eastAsia="en-CA"/>
              </w:rPr>
              <w:t>100</w:t>
            </w:r>
          </w:p>
        </w:tc>
        <w:tc>
          <w:tcPr>
            <w:tcW w:w="0" w:type="auto"/>
            <w:shd w:val="clear" w:color="auto" w:fill="auto"/>
            <w:vAlign w:val="center"/>
            <w:hideMark/>
          </w:tcPr>
          <w:p w14:paraId="76853AB9" w14:textId="5D3C47B5" w:rsidR="00F010CC" w:rsidRPr="00910442" w:rsidRDefault="00F010CC" w:rsidP="0052699E">
            <w:pPr>
              <w:jc w:val="right"/>
              <w:rPr>
                <w:color w:val="000000"/>
                <w:sz w:val="20"/>
                <w:szCs w:val="20"/>
                <w:lang w:eastAsia="en-CA"/>
              </w:rPr>
            </w:pPr>
            <w:r w:rsidRPr="00910442">
              <w:rPr>
                <w:color w:val="000000"/>
                <w:sz w:val="20"/>
                <w:szCs w:val="20"/>
                <w:lang w:eastAsia="en-CA"/>
              </w:rPr>
              <w:t>50</w:t>
            </w:r>
          </w:p>
        </w:tc>
        <w:tc>
          <w:tcPr>
            <w:tcW w:w="0" w:type="auto"/>
            <w:vAlign w:val="center"/>
          </w:tcPr>
          <w:p w14:paraId="702AC5F0"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tcPr>
          <w:p w14:paraId="33F87668" w14:textId="7B2153DE" w:rsidR="00F010CC" w:rsidRPr="00910442" w:rsidRDefault="00F010CC" w:rsidP="0052699E">
            <w:pPr>
              <w:jc w:val="right"/>
              <w:rPr>
                <w:color w:val="000000"/>
                <w:sz w:val="20"/>
                <w:szCs w:val="20"/>
                <w:lang w:eastAsia="en-CA"/>
              </w:rPr>
            </w:pPr>
            <w:r w:rsidRPr="00910442">
              <w:rPr>
                <w:color w:val="000000"/>
                <w:sz w:val="20"/>
                <w:szCs w:val="20"/>
              </w:rPr>
              <w:t>8</w:t>
            </w:r>
            <w:r w:rsidR="0052699E">
              <w:rPr>
                <w:color w:val="000000"/>
                <w:sz w:val="20"/>
                <w:szCs w:val="20"/>
              </w:rPr>
              <w:t>9</w:t>
            </w:r>
          </w:p>
        </w:tc>
      </w:tr>
      <w:tr w:rsidR="00F010CC" w:rsidRPr="00910442" w14:paraId="435CBA39" w14:textId="77777777" w:rsidTr="00DD1B31">
        <w:tc>
          <w:tcPr>
            <w:tcW w:w="0" w:type="auto"/>
            <w:vMerge w:val="restart"/>
            <w:shd w:val="clear" w:color="auto" w:fill="auto"/>
            <w:hideMark/>
          </w:tcPr>
          <w:p w14:paraId="7545117F" w14:textId="77777777" w:rsidR="00F010CC" w:rsidRPr="00910442" w:rsidRDefault="00F010CC" w:rsidP="00F010CC">
            <w:pPr>
              <w:jc w:val="left"/>
              <w:rPr>
                <w:color w:val="000000"/>
                <w:sz w:val="20"/>
                <w:szCs w:val="20"/>
                <w:lang w:eastAsia="en-CA"/>
              </w:rPr>
            </w:pPr>
            <w:r w:rsidRPr="00910442">
              <w:rPr>
                <w:color w:val="000000"/>
                <w:sz w:val="20"/>
                <w:szCs w:val="20"/>
                <w:lang w:eastAsia="en-CA"/>
              </w:rPr>
              <w:t>Disbursement from FECO to beneficiaries</w:t>
            </w:r>
          </w:p>
        </w:tc>
        <w:tc>
          <w:tcPr>
            <w:tcW w:w="0" w:type="auto"/>
            <w:shd w:val="clear" w:color="auto" w:fill="auto"/>
            <w:noWrap/>
            <w:hideMark/>
          </w:tcPr>
          <w:p w14:paraId="75BD3EC7"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shd w:val="clear" w:color="auto" w:fill="auto"/>
            <w:vAlign w:val="center"/>
            <w:hideMark/>
          </w:tcPr>
          <w:p w14:paraId="781E4C0E" w14:textId="77777777" w:rsidR="00F010CC" w:rsidRPr="00910442" w:rsidRDefault="00F010CC" w:rsidP="00F010CC">
            <w:pPr>
              <w:jc w:val="right"/>
              <w:rPr>
                <w:color w:val="000000"/>
                <w:sz w:val="20"/>
                <w:szCs w:val="20"/>
                <w:lang w:eastAsia="en-CA"/>
              </w:rPr>
            </w:pPr>
            <w:r w:rsidRPr="00910442">
              <w:rPr>
                <w:color w:val="000000"/>
                <w:sz w:val="20"/>
                <w:szCs w:val="20"/>
                <w:lang w:eastAsia="en-CA"/>
              </w:rPr>
              <w:t>7,027,872</w:t>
            </w:r>
          </w:p>
        </w:tc>
        <w:tc>
          <w:tcPr>
            <w:tcW w:w="0" w:type="auto"/>
            <w:shd w:val="clear" w:color="auto" w:fill="auto"/>
            <w:vAlign w:val="center"/>
            <w:hideMark/>
          </w:tcPr>
          <w:p w14:paraId="3D58A75A" w14:textId="77777777" w:rsidR="00F010CC" w:rsidRPr="00910442" w:rsidRDefault="00F010CC" w:rsidP="00F010CC">
            <w:pPr>
              <w:jc w:val="right"/>
              <w:rPr>
                <w:color w:val="000000"/>
                <w:sz w:val="20"/>
                <w:szCs w:val="20"/>
                <w:lang w:eastAsia="en-CA"/>
              </w:rPr>
            </w:pPr>
            <w:r w:rsidRPr="00910442">
              <w:rPr>
                <w:color w:val="000000"/>
                <w:sz w:val="20"/>
                <w:szCs w:val="20"/>
                <w:lang w:eastAsia="en-CA"/>
              </w:rPr>
              <w:t>725,401</w:t>
            </w:r>
          </w:p>
        </w:tc>
        <w:tc>
          <w:tcPr>
            <w:tcW w:w="0" w:type="auto"/>
            <w:vAlign w:val="center"/>
          </w:tcPr>
          <w:p w14:paraId="0D1901B0"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tcPr>
          <w:p w14:paraId="13627630" w14:textId="77777777" w:rsidR="00F010CC" w:rsidRPr="00910442" w:rsidRDefault="00F010CC" w:rsidP="00F010CC">
            <w:pPr>
              <w:jc w:val="right"/>
              <w:rPr>
                <w:color w:val="000000"/>
                <w:sz w:val="20"/>
                <w:szCs w:val="20"/>
                <w:lang w:eastAsia="en-CA"/>
              </w:rPr>
            </w:pPr>
            <w:r w:rsidRPr="00910442">
              <w:rPr>
                <w:color w:val="000000"/>
                <w:sz w:val="20"/>
                <w:szCs w:val="20"/>
              </w:rPr>
              <w:t>7,753,273</w:t>
            </w:r>
          </w:p>
        </w:tc>
      </w:tr>
      <w:tr w:rsidR="00F010CC" w:rsidRPr="00910442" w14:paraId="6C980598" w14:textId="77777777" w:rsidTr="00DD1B31">
        <w:tc>
          <w:tcPr>
            <w:tcW w:w="0" w:type="auto"/>
            <w:vMerge/>
            <w:hideMark/>
          </w:tcPr>
          <w:p w14:paraId="5760EBAE" w14:textId="77777777" w:rsidR="00F010CC" w:rsidRPr="00910442" w:rsidRDefault="00F010CC" w:rsidP="00F010CC">
            <w:pPr>
              <w:jc w:val="left"/>
              <w:rPr>
                <w:color w:val="000000"/>
                <w:sz w:val="20"/>
                <w:szCs w:val="20"/>
                <w:lang w:eastAsia="en-CA"/>
              </w:rPr>
            </w:pPr>
          </w:p>
        </w:tc>
        <w:tc>
          <w:tcPr>
            <w:tcW w:w="0" w:type="auto"/>
            <w:shd w:val="clear" w:color="auto" w:fill="auto"/>
            <w:noWrap/>
            <w:vAlign w:val="center"/>
            <w:hideMark/>
          </w:tcPr>
          <w:p w14:paraId="3C3E5D49"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shd w:val="clear" w:color="auto" w:fill="auto"/>
            <w:vAlign w:val="center"/>
            <w:hideMark/>
          </w:tcPr>
          <w:p w14:paraId="3F8D82A6" w14:textId="77777777" w:rsidR="00F010CC" w:rsidRPr="00910442" w:rsidRDefault="00F010CC" w:rsidP="00F010CC">
            <w:pPr>
              <w:jc w:val="right"/>
              <w:rPr>
                <w:color w:val="000000"/>
                <w:sz w:val="20"/>
                <w:szCs w:val="20"/>
                <w:lang w:eastAsia="en-CA"/>
              </w:rPr>
            </w:pPr>
            <w:r w:rsidRPr="00910442">
              <w:rPr>
                <w:color w:val="000000"/>
                <w:sz w:val="20"/>
                <w:szCs w:val="20"/>
                <w:lang w:eastAsia="en-CA"/>
              </w:rPr>
              <w:t>99.8</w:t>
            </w:r>
          </w:p>
        </w:tc>
        <w:tc>
          <w:tcPr>
            <w:tcW w:w="0" w:type="auto"/>
            <w:shd w:val="clear" w:color="auto" w:fill="auto"/>
            <w:vAlign w:val="center"/>
            <w:hideMark/>
          </w:tcPr>
          <w:p w14:paraId="32D9FEEF" w14:textId="0E82C452" w:rsidR="00F010CC" w:rsidRPr="00910442" w:rsidRDefault="00F010CC" w:rsidP="0052699E">
            <w:pPr>
              <w:jc w:val="right"/>
              <w:rPr>
                <w:color w:val="000000"/>
                <w:sz w:val="20"/>
                <w:szCs w:val="20"/>
                <w:lang w:eastAsia="en-CA"/>
              </w:rPr>
            </w:pPr>
            <w:r w:rsidRPr="00910442">
              <w:rPr>
                <w:color w:val="000000"/>
                <w:sz w:val="20"/>
                <w:szCs w:val="20"/>
                <w:lang w:eastAsia="en-CA"/>
              </w:rPr>
              <w:t>35</w:t>
            </w:r>
          </w:p>
        </w:tc>
        <w:tc>
          <w:tcPr>
            <w:tcW w:w="0" w:type="auto"/>
            <w:vAlign w:val="center"/>
          </w:tcPr>
          <w:p w14:paraId="7015EE7D"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tcPr>
          <w:p w14:paraId="146B1F2F" w14:textId="5C592C2B" w:rsidR="00F010CC" w:rsidRPr="00910442" w:rsidRDefault="00F010CC" w:rsidP="0052699E">
            <w:pPr>
              <w:jc w:val="right"/>
              <w:rPr>
                <w:color w:val="000000"/>
                <w:sz w:val="20"/>
                <w:szCs w:val="20"/>
                <w:lang w:eastAsia="en-CA"/>
              </w:rPr>
            </w:pPr>
            <w:r w:rsidRPr="00910442">
              <w:rPr>
                <w:color w:val="000000"/>
                <w:sz w:val="20"/>
                <w:szCs w:val="20"/>
              </w:rPr>
              <w:t>85</w:t>
            </w:r>
          </w:p>
        </w:tc>
      </w:tr>
      <w:tr w:rsidR="00F010CC" w:rsidRPr="00910442" w14:paraId="7E6033AC" w14:textId="77777777" w:rsidTr="00DD1B31">
        <w:tc>
          <w:tcPr>
            <w:tcW w:w="0" w:type="auto"/>
            <w:gridSpan w:val="6"/>
            <w:shd w:val="clear" w:color="auto" w:fill="auto"/>
            <w:noWrap/>
            <w:hideMark/>
          </w:tcPr>
          <w:p w14:paraId="1F1B88EA" w14:textId="77777777" w:rsidR="00F010CC" w:rsidRPr="00910442" w:rsidRDefault="00F010CC" w:rsidP="00F010CC">
            <w:pPr>
              <w:jc w:val="left"/>
              <w:rPr>
                <w:b/>
                <w:bCs/>
                <w:color w:val="000000"/>
                <w:sz w:val="20"/>
                <w:szCs w:val="20"/>
                <w:lang w:eastAsia="en-CA"/>
              </w:rPr>
            </w:pPr>
            <w:r w:rsidRPr="00910442">
              <w:rPr>
                <w:b/>
                <w:bCs/>
                <w:color w:val="000000"/>
                <w:sz w:val="20"/>
                <w:szCs w:val="20"/>
                <w:lang w:eastAsia="en-CA"/>
              </w:rPr>
              <w:t>ICR (UNDP)</w:t>
            </w:r>
          </w:p>
        </w:tc>
      </w:tr>
      <w:tr w:rsidR="00F010CC" w:rsidRPr="00910442" w14:paraId="48D1DDEC" w14:textId="77777777" w:rsidTr="00DD1B31">
        <w:tc>
          <w:tcPr>
            <w:tcW w:w="0" w:type="auto"/>
            <w:gridSpan w:val="2"/>
            <w:shd w:val="clear" w:color="auto" w:fill="auto"/>
            <w:hideMark/>
          </w:tcPr>
          <w:p w14:paraId="4BAB564E" w14:textId="77777777" w:rsidR="00F010CC" w:rsidRPr="00910442" w:rsidRDefault="00F010CC" w:rsidP="00F010CC">
            <w:pPr>
              <w:jc w:val="left"/>
              <w:rPr>
                <w:color w:val="000000"/>
                <w:sz w:val="20"/>
                <w:szCs w:val="20"/>
                <w:lang w:eastAsia="en-CA"/>
              </w:rPr>
            </w:pPr>
            <w:r w:rsidRPr="00910442">
              <w:rPr>
                <w:color w:val="000000"/>
                <w:sz w:val="20"/>
                <w:szCs w:val="20"/>
                <w:lang w:eastAsia="en-CA"/>
              </w:rPr>
              <w:t>Funds approved</w:t>
            </w:r>
          </w:p>
        </w:tc>
        <w:tc>
          <w:tcPr>
            <w:tcW w:w="0" w:type="auto"/>
            <w:shd w:val="clear" w:color="auto" w:fill="auto"/>
            <w:hideMark/>
          </w:tcPr>
          <w:p w14:paraId="071ABBE4" w14:textId="77777777" w:rsidR="00F010CC" w:rsidRPr="00910442" w:rsidRDefault="00F010CC" w:rsidP="00F010CC">
            <w:pPr>
              <w:jc w:val="right"/>
              <w:rPr>
                <w:color w:val="000000"/>
                <w:w w:val="97"/>
                <w:sz w:val="20"/>
                <w:szCs w:val="20"/>
                <w:lang w:eastAsia="en-CA"/>
              </w:rPr>
            </w:pPr>
            <w:r w:rsidRPr="00910442">
              <w:rPr>
                <w:color w:val="000000"/>
                <w:w w:val="97"/>
                <w:sz w:val="20"/>
                <w:szCs w:val="20"/>
                <w:lang w:eastAsia="en-CA"/>
              </w:rPr>
              <w:t>13,368,756</w:t>
            </w:r>
          </w:p>
        </w:tc>
        <w:tc>
          <w:tcPr>
            <w:tcW w:w="0" w:type="auto"/>
            <w:shd w:val="clear" w:color="auto" w:fill="auto"/>
            <w:hideMark/>
          </w:tcPr>
          <w:p w14:paraId="27A6CD3B" w14:textId="77777777" w:rsidR="00F010CC" w:rsidRPr="00910442" w:rsidRDefault="00F010CC" w:rsidP="00F010CC">
            <w:pPr>
              <w:jc w:val="right"/>
              <w:rPr>
                <w:color w:val="000000"/>
                <w:w w:val="98"/>
                <w:sz w:val="20"/>
                <w:szCs w:val="20"/>
                <w:lang w:eastAsia="en-CA"/>
              </w:rPr>
            </w:pPr>
            <w:r w:rsidRPr="00910442">
              <w:rPr>
                <w:color w:val="000000"/>
                <w:w w:val="98"/>
                <w:sz w:val="20"/>
                <w:szCs w:val="20"/>
                <w:lang w:eastAsia="en-CA"/>
              </w:rPr>
              <w:t>20,000,000</w:t>
            </w:r>
          </w:p>
        </w:tc>
        <w:tc>
          <w:tcPr>
            <w:tcW w:w="0" w:type="auto"/>
          </w:tcPr>
          <w:p w14:paraId="451C1B23" w14:textId="77777777" w:rsidR="00F010CC" w:rsidRPr="00910442" w:rsidRDefault="00F010CC" w:rsidP="00F010CC">
            <w:pPr>
              <w:jc w:val="right"/>
              <w:rPr>
                <w:color w:val="000000"/>
                <w:sz w:val="20"/>
                <w:szCs w:val="20"/>
                <w:lang w:eastAsia="en-CA"/>
              </w:rPr>
            </w:pPr>
            <w:r w:rsidRPr="00910442">
              <w:rPr>
                <w:color w:val="000000"/>
                <w:sz w:val="20"/>
                <w:szCs w:val="20"/>
                <w:lang w:eastAsia="en-CA"/>
              </w:rPr>
              <w:t>2,095,775</w:t>
            </w:r>
          </w:p>
        </w:tc>
        <w:tc>
          <w:tcPr>
            <w:tcW w:w="0" w:type="auto"/>
            <w:shd w:val="clear" w:color="auto" w:fill="auto"/>
            <w:hideMark/>
          </w:tcPr>
          <w:p w14:paraId="6249EB39" w14:textId="77777777" w:rsidR="00F010CC" w:rsidRPr="00910442" w:rsidRDefault="00F010CC" w:rsidP="00F010CC">
            <w:pPr>
              <w:jc w:val="right"/>
              <w:rPr>
                <w:color w:val="000000"/>
                <w:sz w:val="20"/>
                <w:szCs w:val="20"/>
                <w:lang w:eastAsia="en-CA"/>
              </w:rPr>
            </w:pPr>
            <w:r w:rsidRPr="00910442">
              <w:rPr>
                <w:color w:val="000000"/>
                <w:sz w:val="20"/>
                <w:szCs w:val="20"/>
                <w:lang w:eastAsia="en-CA"/>
              </w:rPr>
              <w:t>35,464,531</w:t>
            </w:r>
          </w:p>
        </w:tc>
      </w:tr>
      <w:tr w:rsidR="00F010CC" w:rsidRPr="00910442" w14:paraId="7610F090" w14:textId="77777777" w:rsidTr="00DD1B31">
        <w:tc>
          <w:tcPr>
            <w:tcW w:w="0" w:type="auto"/>
            <w:vMerge w:val="restart"/>
            <w:shd w:val="clear" w:color="auto" w:fill="auto"/>
            <w:hideMark/>
          </w:tcPr>
          <w:p w14:paraId="363B7602" w14:textId="1A559FEF" w:rsidR="00F010CC" w:rsidRPr="00910442" w:rsidRDefault="00F010CC" w:rsidP="00711245">
            <w:pPr>
              <w:jc w:val="left"/>
              <w:rPr>
                <w:color w:val="000000"/>
                <w:sz w:val="20"/>
                <w:szCs w:val="20"/>
                <w:lang w:eastAsia="en-CA"/>
              </w:rPr>
            </w:pPr>
            <w:r w:rsidRPr="00910442">
              <w:rPr>
                <w:color w:val="000000"/>
                <w:sz w:val="20"/>
                <w:szCs w:val="20"/>
                <w:lang w:eastAsia="en-CA"/>
              </w:rPr>
              <w:t>Disbursement from UNDP to FECO</w:t>
            </w:r>
          </w:p>
        </w:tc>
        <w:tc>
          <w:tcPr>
            <w:tcW w:w="0" w:type="auto"/>
            <w:shd w:val="clear" w:color="auto" w:fill="auto"/>
            <w:noWrap/>
            <w:hideMark/>
          </w:tcPr>
          <w:p w14:paraId="222B0B50"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shd w:val="clear" w:color="auto" w:fill="auto"/>
            <w:hideMark/>
          </w:tcPr>
          <w:p w14:paraId="685DB4B5" w14:textId="77777777" w:rsidR="00F010CC" w:rsidRPr="00910442" w:rsidRDefault="00F010CC" w:rsidP="00F010CC">
            <w:pPr>
              <w:jc w:val="right"/>
              <w:rPr>
                <w:w w:val="97"/>
                <w:sz w:val="20"/>
                <w:szCs w:val="20"/>
              </w:rPr>
            </w:pPr>
            <w:r w:rsidRPr="00910442">
              <w:rPr>
                <w:w w:val="97"/>
                <w:sz w:val="20"/>
                <w:szCs w:val="20"/>
              </w:rPr>
              <w:t>13,368,756</w:t>
            </w:r>
          </w:p>
        </w:tc>
        <w:tc>
          <w:tcPr>
            <w:tcW w:w="0" w:type="auto"/>
            <w:shd w:val="clear" w:color="auto" w:fill="auto"/>
            <w:hideMark/>
          </w:tcPr>
          <w:p w14:paraId="6DEA69E1" w14:textId="77777777" w:rsidR="00F010CC" w:rsidRPr="00910442" w:rsidRDefault="00F010CC" w:rsidP="00F010CC">
            <w:pPr>
              <w:jc w:val="right"/>
              <w:rPr>
                <w:w w:val="98"/>
                <w:sz w:val="20"/>
                <w:szCs w:val="20"/>
              </w:rPr>
            </w:pPr>
            <w:r w:rsidRPr="00910442">
              <w:rPr>
                <w:w w:val="98"/>
                <w:sz w:val="20"/>
                <w:szCs w:val="20"/>
              </w:rPr>
              <w:t>20,000,000</w:t>
            </w:r>
          </w:p>
        </w:tc>
        <w:tc>
          <w:tcPr>
            <w:tcW w:w="0" w:type="auto"/>
          </w:tcPr>
          <w:p w14:paraId="54ECCCAE" w14:textId="77777777" w:rsidR="00F010CC" w:rsidRPr="00910442" w:rsidRDefault="00F010CC" w:rsidP="00F010CC">
            <w:pPr>
              <w:jc w:val="right"/>
              <w:rPr>
                <w:color w:val="000000"/>
                <w:sz w:val="20"/>
                <w:szCs w:val="20"/>
                <w:lang w:eastAsia="zh-CN"/>
              </w:rPr>
            </w:pPr>
            <w:r w:rsidRPr="00910442">
              <w:rPr>
                <w:color w:val="000000"/>
                <w:sz w:val="20"/>
                <w:szCs w:val="20"/>
                <w:lang w:eastAsia="zh-CN"/>
              </w:rPr>
              <w:t>998,148</w:t>
            </w:r>
          </w:p>
        </w:tc>
        <w:tc>
          <w:tcPr>
            <w:tcW w:w="0" w:type="auto"/>
            <w:shd w:val="clear" w:color="auto" w:fill="auto"/>
            <w:hideMark/>
          </w:tcPr>
          <w:p w14:paraId="1B751770" w14:textId="77777777" w:rsidR="00F010CC" w:rsidRPr="00910442" w:rsidRDefault="00F010CC" w:rsidP="00F010CC">
            <w:pPr>
              <w:jc w:val="right"/>
              <w:rPr>
                <w:color w:val="000000"/>
                <w:sz w:val="20"/>
                <w:szCs w:val="20"/>
                <w:lang w:eastAsia="en-CA"/>
              </w:rPr>
            </w:pPr>
            <w:r w:rsidRPr="00910442">
              <w:rPr>
                <w:color w:val="000000"/>
                <w:sz w:val="20"/>
                <w:szCs w:val="20"/>
                <w:lang w:eastAsia="zh-CN"/>
              </w:rPr>
              <w:t>34,366,904</w:t>
            </w:r>
          </w:p>
        </w:tc>
      </w:tr>
      <w:tr w:rsidR="00F010CC" w:rsidRPr="00910442" w14:paraId="09F10BB9" w14:textId="77777777" w:rsidTr="00DD1B31">
        <w:tc>
          <w:tcPr>
            <w:tcW w:w="0" w:type="auto"/>
            <w:vMerge/>
            <w:hideMark/>
          </w:tcPr>
          <w:p w14:paraId="02E9AC18" w14:textId="77777777" w:rsidR="00F010CC" w:rsidRPr="00910442" w:rsidRDefault="00F010CC" w:rsidP="00F010CC">
            <w:pPr>
              <w:jc w:val="left"/>
              <w:rPr>
                <w:color w:val="000000"/>
                <w:sz w:val="20"/>
                <w:szCs w:val="20"/>
                <w:lang w:eastAsia="en-CA"/>
              </w:rPr>
            </w:pPr>
          </w:p>
        </w:tc>
        <w:tc>
          <w:tcPr>
            <w:tcW w:w="0" w:type="auto"/>
            <w:shd w:val="clear" w:color="auto" w:fill="auto"/>
            <w:noWrap/>
            <w:vAlign w:val="center"/>
            <w:hideMark/>
          </w:tcPr>
          <w:p w14:paraId="597BB7DC"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shd w:val="clear" w:color="auto" w:fill="auto"/>
            <w:vAlign w:val="center"/>
            <w:hideMark/>
          </w:tcPr>
          <w:p w14:paraId="7A495407" w14:textId="1DF98890" w:rsidR="00F010CC" w:rsidRPr="00910442" w:rsidRDefault="00F010CC" w:rsidP="00725E30">
            <w:pPr>
              <w:jc w:val="right"/>
              <w:rPr>
                <w:color w:val="000000"/>
                <w:sz w:val="20"/>
                <w:szCs w:val="20"/>
              </w:rPr>
            </w:pPr>
            <w:r w:rsidRPr="00910442">
              <w:rPr>
                <w:color w:val="000000"/>
                <w:sz w:val="20"/>
                <w:szCs w:val="20"/>
              </w:rPr>
              <w:t>100</w:t>
            </w:r>
          </w:p>
        </w:tc>
        <w:tc>
          <w:tcPr>
            <w:tcW w:w="0" w:type="auto"/>
            <w:shd w:val="clear" w:color="auto" w:fill="auto"/>
            <w:vAlign w:val="center"/>
            <w:hideMark/>
          </w:tcPr>
          <w:p w14:paraId="6A2990F8" w14:textId="35CF8480" w:rsidR="00F010CC" w:rsidRPr="00910442" w:rsidRDefault="00F010CC" w:rsidP="00725E30">
            <w:pPr>
              <w:jc w:val="right"/>
              <w:rPr>
                <w:color w:val="000000"/>
                <w:sz w:val="20"/>
                <w:szCs w:val="20"/>
              </w:rPr>
            </w:pPr>
            <w:r w:rsidRPr="00910442">
              <w:rPr>
                <w:color w:val="000000"/>
                <w:sz w:val="20"/>
                <w:szCs w:val="20"/>
              </w:rPr>
              <w:t>100</w:t>
            </w:r>
          </w:p>
        </w:tc>
        <w:tc>
          <w:tcPr>
            <w:tcW w:w="0" w:type="auto"/>
          </w:tcPr>
          <w:p w14:paraId="57AB60D2" w14:textId="346F56D1" w:rsidR="00F010CC" w:rsidRPr="00910442" w:rsidRDefault="00F010CC" w:rsidP="00725E30">
            <w:pPr>
              <w:jc w:val="right"/>
              <w:rPr>
                <w:color w:val="000000"/>
                <w:sz w:val="20"/>
                <w:szCs w:val="20"/>
              </w:rPr>
            </w:pPr>
            <w:r w:rsidRPr="00910442">
              <w:rPr>
                <w:color w:val="000000"/>
                <w:sz w:val="20"/>
                <w:szCs w:val="20"/>
              </w:rPr>
              <w:t>4</w:t>
            </w:r>
            <w:r w:rsidR="00725E30">
              <w:rPr>
                <w:color w:val="000000"/>
                <w:sz w:val="20"/>
                <w:szCs w:val="20"/>
              </w:rPr>
              <w:t>8</w:t>
            </w:r>
          </w:p>
        </w:tc>
        <w:tc>
          <w:tcPr>
            <w:tcW w:w="0" w:type="auto"/>
            <w:shd w:val="clear" w:color="auto" w:fill="auto"/>
            <w:vAlign w:val="center"/>
            <w:hideMark/>
          </w:tcPr>
          <w:p w14:paraId="64AE3340" w14:textId="524B41BD" w:rsidR="00F010CC" w:rsidRPr="00910442" w:rsidRDefault="00F010CC" w:rsidP="00725E30">
            <w:pPr>
              <w:jc w:val="right"/>
              <w:rPr>
                <w:color w:val="000000"/>
                <w:sz w:val="20"/>
                <w:szCs w:val="20"/>
              </w:rPr>
            </w:pPr>
            <w:r w:rsidRPr="00910442">
              <w:rPr>
                <w:color w:val="000000"/>
                <w:sz w:val="20"/>
                <w:szCs w:val="20"/>
              </w:rPr>
              <w:t>9</w:t>
            </w:r>
            <w:r w:rsidR="00725E30">
              <w:rPr>
                <w:color w:val="000000"/>
                <w:sz w:val="20"/>
                <w:szCs w:val="20"/>
              </w:rPr>
              <w:t>7</w:t>
            </w:r>
          </w:p>
        </w:tc>
      </w:tr>
      <w:tr w:rsidR="00F010CC" w:rsidRPr="00910442" w14:paraId="1DBBC1B8" w14:textId="77777777" w:rsidTr="00DD1B31">
        <w:tc>
          <w:tcPr>
            <w:tcW w:w="0" w:type="auto"/>
            <w:vMerge w:val="restart"/>
            <w:shd w:val="clear" w:color="auto" w:fill="auto"/>
            <w:hideMark/>
          </w:tcPr>
          <w:p w14:paraId="7F5B7A24" w14:textId="0CFFC84F" w:rsidR="00F010CC" w:rsidRPr="00910442" w:rsidRDefault="00F010CC" w:rsidP="00711245">
            <w:pPr>
              <w:jc w:val="left"/>
              <w:rPr>
                <w:color w:val="000000"/>
                <w:sz w:val="20"/>
                <w:szCs w:val="20"/>
                <w:lang w:eastAsia="en-CA"/>
              </w:rPr>
            </w:pPr>
            <w:r w:rsidRPr="00910442">
              <w:rPr>
                <w:color w:val="000000"/>
                <w:sz w:val="20"/>
                <w:szCs w:val="20"/>
                <w:lang w:eastAsia="en-CA"/>
              </w:rPr>
              <w:t>Disbursement from FECO to beneficiaries</w:t>
            </w:r>
          </w:p>
        </w:tc>
        <w:tc>
          <w:tcPr>
            <w:tcW w:w="0" w:type="auto"/>
            <w:shd w:val="clear" w:color="auto" w:fill="auto"/>
            <w:noWrap/>
            <w:hideMark/>
          </w:tcPr>
          <w:p w14:paraId="7369B149"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shd w:val="clear" w:color="auto" w:fill="auto"/>
            <w:hideMark/>
          </w:tcPr>
          <w:p w14:paraId="38C32140" w14:textId="77777777" w:rsidR="00F010CC" w:rsidRPr="00910442" w:rsidRDefault="00F010CC" w:rsidP="00F010CC">
            <w:pPr>
              <w:jc w:val="right"/>
              <w:rPr>
                <w:w w:val="97"/>
                <w:sz w:val="20"/>
                <w:szCs w:val="20"/>
              </w:rPr>
            </w:pPr>
            <w:r w:rsidRPr="00910442">
              <w:rPr>
                <w:w w:val="97"/>
                <w:sz w:val="20"/>
                <w:szCs w:val="20"/>
              </w:rPr>
              <w:t>12,394,660</w:t>
            </w:r>
          </w:p>
        </w:tc>
        <w:tc>
          <w:tcPr>
            <w:tcW w:w="0" w:type="auto"/>
            <w:shd w:val="clear" w:color="auto" w:fill="auto"/>
          </w:tcPr>
          <w:p w14:paraId="30DF6519" w14:textId="77777777" w:rsidR="00F010CC" w:rsidRPr="00910442" w:rsidRDefault="00F010CC" w:rsidP="00F010CC">
            <w:pPr>
              <w:jc w:val="right"/>
              <w:rPr>
                <w:sz w:val="20"/>
                <w:szCs w:val="20"/>
              </w:rPr>
            </w:pPr>
            <w:r w:rsidRPr="00910442">
              <w:rPr>
                <w:sz w:val="20"/>
                <w:szCs w:val="20"/>
              </w:rPr>
              <w:t>13,113,783</w:t>
            </w:r>
          </w:p>
        </w:tc>
        <w:tc>
          <w:tcPr>
            <w:tcW w:w="0" w:type="auto"/>
          </w:tcPr>
          <w:p w14:paraId="0536498D" w14:textId="77777777" w:rsidR="00F010CC" w:rsidRPr="00910442" w:rsidRDefault="00F010CC" w:rsidP="00F010CC">
            <w:pPr>
              <w:jc w:val="right"/>
              <w:rPr>
                <w:color w:val="000000"/>
                <w:sz w:val="20"/>
                <w:szCs w:val="20"/>
                <w:lang w:eastAsia="zh-CN"/>
              </w:rPr>
            </w:pPr>
            <w:r w:rsidRPr="00910442">
              <w:rPr>
                <w:color w:val="000000"/>
                <w:sz w:val="20"/>
                <w:szCs w:val="20"/>
                <w:lang w:eastAsia="zh-CN"/>
              </w:rPr>
              <w:t>737,052</w:t>
            </w:r>
          </w:p>
        </w:tc>
        <w:tc>
          <w:tcPr>
            <w:tcW w:w="0" w:type="auto"/>
            <w:shd w:val="clear" w:color="auto" w:fill="auto"/>
            <w:hideMark/>
          </w:tcPr>
          <w:p w14:paraId="0EB0550E" w14:textId="77777777" w:rsidR="00F010CC" w:rsidRPr="00910442" w:rsidRDefault="00F010CC" w:rsidP="00F010CC">
            <w:pPr>
              <w:jc w:val="right"/>
              <w:rPr>
                <w:color w:val="000000"/>
                <w:sz w:val="20"/>
                <w:szCs w:val="20"/>
                <w:lang w:eastAsia="zh-CN"/>
              </w:rPr>
            </w:pPr>
            <w:r w:rsidRPr="00910442">
              <w:rPr>
                <w:color w:val="000000"/>
                <w:sz w:val="20"/>
                <w:szCs w:val="20"/>
                <w:lang w:eastAsia="zh-CN"/>
              </w:rPr>
              <w:t>26,245,495</w:t>
            </w:r>
          </w:p>
        </w:tc>
      </w:tr>
      <w:tr w:rsidR="00F010CC" w:rsidRPr="00910442" w14:paraId="6FA9DEBC" w14:textId="77777777" w:rsidTr="00DD1B31">
        <w:tc>
          <w:tcPr>
            <w:tcW w:w="0" w:type="auto"/>
            <w:vMerge/>
            <w:hideMark/>
          </w:tcPr>
          <w:p w14:paraId="47037C32" w14:textId="77777777" w:rsidR="00F010CC" w:rsidRPr="00910442" w:rsidRDefault="00F010CC" w:rsidP="00F010CC">
            <w:pPr>
              <w:jc w:val="left"/>
              <w:rPr>
                <w:color w:val="000000"/>
                <w:sz w:val="20"/>
                <w:szCs w:val="20"/>
                <w:lang w:eastAsia="en-CA"/>
              </w:rPr>
            </w:pPr>
          </w:p>
        </w:tc>
        <w:tc>
          <w:tcPr>
            <w:tcW w:w="0" w:type="auto"/>
            <w:shd w:val="clear" w:color="auto" w:fill="auto"/>
            <w:noWrap/>
            <w:vAlign w:val="center"/>
            <w:hideMark/>
          </w:tcPr>
          <w:p w14:paraId="6BC06786"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shd w:val="clear" w:color="auto" w:fill="auto"/>
            <w:hideMark/>
          </w:tcPr>
          <w:p w14:paraId="4F5065F5" w14:textId="73751574" w:rsidR="00F010CC" w:rsidRPr="00910442" w:rsidRDefault="00725E30" w:rsidP="00725E30">
            <w:pPr>
              <w:jc w:val="right"/>
              <w:rPr>
                <w:sz w:val="20"/>
                <w:szCs w:val="20"/>
              </w:rPr>
            </w:pPr>
            <w:r>
              <w:rPr>
                <w:sz w:val="20"/>
                <w:szCs w:val="20"/>
              </w:rPr>
              <w:t>93</w:t>
            </w:r>
          </w:p>
        </w:tc>
        <w:tc>
          <w:tcPr>
            <w:tcW w:w="0" w:type="auto"/>
            <w:shd w:val="clear" w:color="auto" w:fill="auto"/>
          </w:tcPr>
          <w:p w14:paraId="5A643F98" w14:textId="207A9E20" w:rsidR="00F010CC" w:rsidRPr="00910442" w:rsidRDefault="00F010CC" w:rsidP="00725E30">
            <w:pPr>
              <w:jc w:val="right"/>
              <w:rPr>
                <w:sz w:val="20"/>
                <w:szCs w:val="20"/>
              </w:rPr>
            </w:pPr>
            <w:r w:rsidRPr="00910442">
              <w:rPr>
                <w:sz w:val="20"/>
                <w:szCs w:val="20"/>
              </w:rPr>
              <w:t>66</w:t>
            </w:r>
          </w:p>
        </w:tc>
        <w:tc>
          <w:tcPr>
            <w:tcW w:w="0" w:type="auto"/>
          </w:tcPr>
          <w:p w14:paraId="52E89105" w14:textId="388770F9" w:rsidR="00F010CC" w:rsidRPr="00910442" w:rsidRDefault="00F010CC" w:rsidP="00725E30">
            <w:pPr>
              <w:jc w:val="right"/>
              <w:rPr>
                <w:color w:val="000000"/>
                <w:sz w:val="20"/>
                <w:szCs w:val="20"/>
              </w:rPr>
            </w:pPr>
            <w:r w:rsidRPr="00910442">
              <w:rPr>
                <w:color w:val="000000"/>
                <w:sz w:val="20"/>
                <w:szCs w:val="20"/>
              </w:rPr>
              <w:t>35</w:t>
            </w:r>
          </w:p>
        </w:tc>
        <w:tc>
          <w:tcPr>
            <w:tcW w:w="0" w:type="auto"/>
            <w:shd w:val="clear" w:color="auto" w:fill="auto"/>
            <w:vAlign w:val="center"/>
            <w:hideMark/>
          </w:tcPr>
          <w:p w14:paraId="3F104EC0" w14:textId="7F66BBDC" w:rsidR="00F010CC" w:rsidRPr="00910442" w:rsidRDefault="00F010CC" w:rsidP="00725E30">
            <w:pPr>
              <w:jc w:val="right"/>
              <w:rPr>
                <w:color w:val="000000"/>
                <w:sz w:val="20"/>
                <w:szCs w:val="20"/>
              </w:rPr>
            </w:pPr>
            <w:r w:rsidRPr="00910442">
              <w:rPr>
                <w:color w:val="000000"/>
                <w:sz w:val="20"/>
                <w:szCs w:val="20"/>
              </w:rPr>
              <w:t>74</w:t>
            </w:r>
          </w:p>
        </w:tc>
      </w:tr>
      <w:tr w:rsidR="00F010CC" w:rsidRPr="00910442" w14:paraId="495BB2DB" w14:textId="77777777" w:rsidTr="00DD1B31">
        <w:tc>
          <w:tcPr>
            <w:tcW w:w="0" w:type="auto"/>
            <w:gridSpan w:val="6"/>
            <w:shd w:val="clear" w:color="auto" w:fill="auto"/>
            <w:hideMark/>
          </w:tcPr>
          <w:p w14:paraId="62D2BAF8" w14:textId="53FEB597" w:rsidR="00F010CC" w:rsidRPr="00910442" w:rsidRDefault="00F010CC" w:rsidP="00F010CC">
            <w:pPr>
              <w:widowControl w:val="0"/>
              <w:jc w:val="left"/>
              <w:rPr>
                <w:b/>
                <w:bCs/>
                <w:color w:val="000000"/>
                <w:sz w:val="20"/>
                <w:szCs w:val="20"/>
                <w:lang w:eastAsia="en-CA"/>
              </w:rPr>
            </w:pPr>
            <w:r w:rsidRPr="00910442">
              <w:rPr>
                <w:b/>
                <w:bCs/>
                <w:color w:val="000000"/>
                <w:sz w:val="20"/>
                <w:szCs w:val="20"/>
                <w:lang w:eastAsia="en-CA"/>
              </w:rPr>
              <w:t>RAC (UNIDO</w:t>
            </w:r>
            <w:r w:rsidR="00AC43A0">
              <w:rPr>
                <w:b/>
                <w:bCs/>
                <w:color w:val="000000"/>
                <w:sz w:val="20"/>
                <w:szCs w:val="20"/>
                <w:lang w:eastAsia="en-CA"/>
              </w:rPr>
              <w:t>/Italy</w:t>
            </w:r>
            <w:r w:rsidRPr="00910442">
              <w:rPr>
                <w:b/>
                <w:bCs/>
                <w:color w:val="000000"/>
                <w:sz w:val="20"/>
                <w:szCs w:val="20"/>
                <w:lang w:eastAsia="en-CA"/>
              </w:rPr>
              <w:t>)</w:t>
            </w:r>
          </w:p>
        </w:tc>
      </w:tr>
      <w:tr w:rsidR="00F010CC" w:rsidRPr="00910442" w14:paraId="2E0B9835" w14:textId="77777777" w:rsidTr="00DD1B31">
        <w:tc>
          <w:tcPr>
            <w:tcW w:w="0" w:type="auto"/>
            <w:gridSpan w:val="2"/>
            <w:shd w:val="clear" w:color="auto" w:fill="auto"/>
            <w:hideMark/>
          </w:tcPr>
          <w:p w14:paraId="5DE95193" w14:textId="77777777" w:rsidR="00F010CC" w:rsidRPr="00910442" w:rsidRDefault="00F010CC" w:rsidP="00F010CC">
            <w:pPr>
              <w:widowControl w:val="0"/>
              <w:jc w:val="left"/>
              <w:rPr>
                <w:color w:val="000000"/>
                <w:sz w:val="20"/>
                <w:szCs w:val="20"/>
                <w:lang w:eastAsia="en-CA"/>
              </w:rPr>
            </w:pPr>
            <w:r w:rsidRPr="00910442">
              <w:rPr>
                <w:color w:val="000000"/>
                <w:sz w:val="20"/>
                <w:szCs w:val="20"/>
                <w:lang w:eastAsia="en-CA"/>
              </w:rPr>
              <w:t>Funds approved</w:t>
            </w:r>
          </w:p>
        </w:tc>
        <w:tc>
          <w:tcPr>
            <w:tcW w:w="0" w:type="auto"/>
            <w:shd w:val="clear" w:color="auto" w:fill="auto"/>
            <w:hideMark/>
          </w:tcPr>
          <w:p w14:paraId="5AEB6252" w14:textId="77777777" w:rsidR="00F010CC" w:rsidRPr="00910442" w:rsidRDefault="00F010CC" w:rsidP="00F010CC">
            <w:pPr>
              <w:jc w:val="right"/>
              <w:rPr>
                <w:color w:val="000000"/>
                <w:w w:val="97"/>
                <w:sz w:val="20"/>
                <w:szCs w:val="20"/>
                <w:lang w:eastAsia="en-CA"/>
              </w:rPr>
            </w:pPr>
            <w:r w:rsidRPr="00910442">
              <w:rPr>
                <w:color w:val="000000"/>
                <w:w w:val="97"/>
                <w:sz w:val="20"/>
                <w:szCs w:val="20"/>
                <w:lang w:eastAsia="en-CA"/>
              </w:rPr>
              <w:t>15,562,981</w:t>
            </w:r>
          </w:p>
        </w:tc>
        <w:tc>
          <w:tcPr>
            <w:tcW w:w="0" w:type="auto"/>
            <w:shd w:val="clear" w:color="auto" w:fill="auto"/>
            <w:hideMark/>
          </w:tcPr>
          <w:p w14:paraId="1327CF8A" w14:textId="77777777" w:rsidR="00F010CC" w:rsidRPr="00910442" w:rsidRDefault="00F010CC" w:rsidP="00F010CC">
            <w:pPr>
              <w:jc w:val="right"/>
              <w:rPr>
                <w:color w:val="000000"/>
                <w:sz w:val="20"/>
                <w:szCs w:val="20"/>
                <w:lang w:eastAsia="en-CA"/>
              </w:rPr>
            </w:pPr>
            <w:r w:rsidRPr="00910442">
              <w:rPr>
                <w:color w:val="000000"/>
                <w:sz w:val="20"/>
                <w:szCs w:val="20"/>
                <w:lang w:eastAsia="en-CA"/>
              </w:rPr>
              <w:t>16,000,000</w:t>
            </w:r>
          </w:p>
        </w:tc>
        <w:tc>
          <w:tcPr>
            <w:tcW w:w="0" w:type="auto"/>
          </w:tcPr>
          <w:p w14:paraId="79519C40"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hideMark/>
          </w:tcPr>
          <w:p w14:paraId="4AE42927" w14:textId="77777777" w:rsidR="00F010CC" w:rsidRPr="00910442" w:rsidRDefault="00F010CC" w:rsidP="00F010CC">
            <w:pPr>
              <w:jc w:val="right"/>
              <w:rPr>
                <w:color w:val="000000"/>
                <w:sz w:val="20"/>
                <w:szCs w:val="20"/>
                <w:lang w:eastAsia="en-CA"/>
              </w:rPr>
            </w:pPr>
            <w:r w:rsidRPr="00910442">
              <w:rPr>
                <w:color w:val="000000"/>
                <w:sz w:val="20"/>
                <w:szCs w:val="20"/>
                <w:lang w:eastAsia="en-CA"/>
              </w:rPr>
              <w:t>31,562,981</w:t>
            </w:r>
          </w:p>
        </w:tc>
      </w:tr>
      <w:tr w:rsidR="00F010CC" w:rsidRPr="00910442" w14:paraId="3877FD57" w14:textId="77777777" w:rsidTr="00DD1B31">
        <w:tc>
          <w:tcPr>
            <w:tcW w:w="0" w:type="auto"/>
            <w:vMerge w:val="restart"/>
            <w:shd w:val="clear" w:color="auto" w:fill="auto"/>
            <w:hideMark/>
          </w:tcPr>
          <w:p w14:paraId="0DDAF755" w14:textId="61A5E8A8" w:rsidR="00F010CC" w:rsidRPr="00910442" w:rsidRDefault="00F010CC" w:rsidP="00B229E7">
            <w:pPr>
              <w:jc w:val="left"/>
              <w:rPr>
                <w:color w:val="000000"/>
                <w:sz w:val="20"/>
                <w:szCs w:val="20"/>
                <w:lang w:eastAsia="en-CA"/>
              </w:rPr>
            </w:pPr>
            <w:r w:rsidRPr="00910442">
              <w:rPr>
                <w:color w:val="000000"/>
                <w:sz w:val="20"/>
                <w:szCs w:val="20"/>
                <w:lang w:eastAsia="en-CA"/>
              </w:rPr>
              <w:t xml:space="preserve">Disbursement from </w:t>
            </w:r>
            <w:r w:rsidR="00B229E7">
              <w:rPr>
                <w:color w:val="000000"/>
                <w:sz w:val="20"/>
                <w:szCs w:val="20"/>
                <w:lang w:eastAsia="en-CA"/>
              </w:rPr>
              <w:t>implementing agencies</w:t>
            </w:r>
            <w:r w:rsidRPr="00910442">
              <w:rPr>
                <w:color w:val="000000"/>
                <w:sz w:val="20"/>
                <w:szCs w:val="20"/>
                <w:lang w:eastAsia="en-CA"/>
              </w:rPr>
              <w:t xml:space="preserve"> to FECO</w:t>
            </w:r>
          </w:p>
        </w:tc>
        <w:tc>
          <w:tcPr>
            <w:tcW w:w="0" w:type="auto"/>
            <w:shd w:val="clear" w:color="auto" w:fill="auto"/>
            <w:noWrap/>
            <w:hideMark/>
          </w:tcPr>
          <w:p w14:paraId="244F35B2"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shd w:val="clear" w:color="auto" w:fill="auto"/>
            <w:vAlign w:val="center"/>
            <w:hideMark/>
          </w:tcPr>
          <w:p w14:paraId="0DCBC1E3" w14:textId="77777777" w:rsidR="00F010CC" w:rsidRPr="00910442" w:rsidRDefault="00F010CC" w:rsidP="00F010CC">
            <w:pPr>
              <w:jc w:val="right"/>
              <w:rPr>
                <w:color w:val="000000"/>
                <w:sz w:val="20"/>
                <w:szCs w:val="20"/>
                <w:lang w:eastAsia="en-CA"/>
              </w:rPr>
            </w:pPr>
            <w:r w:rsidRPr="00910442">
              <w:rPr>
                <w:color w:val="000000"/>
                <w:sz w:val="20"/>
                <w:szCs w:val="20"/>
              </w:rPr>
              <w:t>4,371,327</w:t>
            </w:r>
          </w:p>
        </w:tc>
        <w:tc>
          <w:tcPr>
            <w:tcW w:w="0" w:type="auto"/>
            <w:shd w:val="clear" w:color="auto" w:fill="auto"/>
            <w:vAlign w:val="center"/>
            <w:hideMark/>
          </w:tcPr>
          <w:p w14:paraId="5CD9DB3C" w14:textId="77777777" w:rsidR="00F010CC" w:rsidRPr="00910442" w:rsidRDefault="00F010CC" w:rsidP="00F010CC">
            <w:pPr>
              <w:jc w:val="right"/>
              <w:rPr>
                <w:sz w:val="20"/>
                <w:szCs w:val="20"/>
              </w:rPr>
            </w:pPr>
            <w:r w:rsidRPr="00910442">
              <w:rPr>
                <w:color w:val="000000"/>
                <w:sz w:val="20"/>
                <w:szCs w:val="20"/>
              </w:rPr>
              <w:t>4,740,000</w:t>
            </w:r>
          </w:p>
        </w:tc>
        <w:tc>
          <w:tcPr>
            <w:tcW w:w="0" w:type="auto"/>
          </w:tcPr>
          <w:p w14:paraId="2CBC685C"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hideMark/>
          </w:tcPr>
          <w:p w14:paraId="52FC69E9" w14:textId="77777777" w:rsidR="00F010CC" w:rsidRPr="00910442" w:rsidRDefault="00F010CC" w:rsidP="00F010CC">
            <w:pPr>
              <w:jc w:val="right"/>
              <w:rPr>
                <w:color w:val="000000"/>
                <w:sz w:val="20"/>
                <w:szCs w:val="20"/>
                <w:lang w:eastAsia="en-CA"/>
              </w:rPr>
            </w:pPr>
            <w:r w:rsidRPr="00910442">
              <w:rPr>
                <w:color w:val="000000"/>
                <w:sz w:val="20"/>
                <w:szCs w:val="20"/>
              </w:rPr>
              <w:t>9,111,327</w:t>
            </w:r>
          </w:p>
        </w:tc>
      </w:tr>
      <w:tr w:rsidR="00F010CC" w:rsidRPr="00910442" w14:paraId="5A9B9824" w14:textId="77777777" w:rsidTr="00DD1B31">
        <w:tc>
          <w:tcPr>
            <w:tcW w:w="0" w:type="auto"/>
            <w:vMerge/>
            <w:hideMark/>
          </w:tcPr>
          <w:p w14:paraId="6E3EC972" w14:textId="77777777" w:rsidR="00F010CC" w:rsidRPr="00910442" w:rsidRDefault="00F010CC" w:rsidP="00F010CC">
            <w:pPr>
              <w:jc w:val="left"/>
              <w:rPr>
                <w:color w:val="000000"/>
                <w:sz w:val="20"/>
                <w:szCs w:val="20"/>
                <w:lang w:eastAsia="en-CA"/>
              </w:rPr>
            </w:pPr>
          </w:p>
        </w:tc>
        <w:tc>
          <w:tcPr>
            <w:tcW w:w="0" w:type="auto"/>
            <w:shd w:val="clear" w:color="auto" w:fill="auto"/>
            <w:noWrap/>
            <w:hideMark/>
          </w:tcPr>
          <w:p w14:paraId="79C30841"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shd w:val="clear" w:color="auto" w:fill="auto"/>
            <w:hideMark/>
          </w:tcPr>
          <w:p w14:paraId="4A20B0E8" w14:textId="318B9CF4" w:rsidR="00F010CC" w:rsidRPr="00910442" w:rsidRDefault="00F010CC" w:rsidP="00725E30">
            <w:pPr>
              <w:jc w:val="right"/>
              <w:rPr>
                <w:color w:val="000000"/>
                <w:sz w:val="20"/>
                <w:szCs w:val="20"/>
                <w:lang w:eastAsia="en-CA"/>
              </w:rPr>
            </w:pPr>
            <w:r w:rsidRPr="00910442">
              <w:rPr>
                <w:color w:val="000000"/>
                <w:sz w:val="20"/>
                <w:szCs w:val="20"/>
              </w:rPr>
              <w:t>28</w:t>
            </w:r>
          </w:p>
        </w:tc>
        <w:tc>
          <w:tcPr>
            <w:tcW w:w="0" w:type="auto"/>
            <w:shd w:val="clear" w:color="auto" w:fill="auto"/>
            <w:hideMark/>
          </w:tcPr>
          <w:p w14:paraId="632F8188" w14:textId="0C552DE4" w:rsidR="00F010CC" w:rsidRPr="00910442" w:rsidRDefault="00725E30" w:rsidP="00725E30">
            <w:pPr>
              <w:jc w:val="right"/>
              <w:rPr>
                <w:sz w:val="20"/>
                <w:szCs w:val="20"/>
              </w:rPr>
            </w:pPr>
            <w:r>
              <w:rPr>
                <w:color w:val="000000"/>
                <w:sz w:val="20"/>
                <w:szCs w:val="20"/>
              </w:rPr>
              <w:t>30</w:t>
            </w:r>
          </w:p>
        </w:tc>
        <w:tc>
          <w:tcPr>
            <w:tcW w:w="0" w:type="auto"/>
          </w:tcPr>
          <w:p w14:paraId="308922A9"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hideMark/>
          </w:tcPr>
          <w:p w14:paraId="18038896" w14:textId="71D0EBC7" w:rsidR="00F010CC" w:rsidRPr="00910442" w:rsidRDefault="00F010CC" w:rsidP="00725E30">
            <w:pPr>
              <w:jc w:val="right"/>
              <w:rPr>
                <w:color w:val="000000"/>
                <w:sz w:val="20"/>
                <w:szCs w:val="20"/>
                <w:lang w:eastAsia="en-CA"/>
              </w:rPr>
            </w:pPr>
            <w:r w:rsidRPr="00910442">
              <w:rPr>
                <w:color w:val="000000"/>
                <w:sz w:val="20"/>
                <w:szCs w:val="20"/>
              </w:rPr>
              <w:t>29</w:t>
            </w:r>
          </w:p>
        </w:tc>
      </w:tr>
      <w:tr w:rsidR="00F010CC" w:rsidRPr="00910442" w14:paraId="00C47965" w14:textId="77777777" w:rsidTr="00DD1B31">
        <w:tc>
          <w:tcPr>
            <w:tcW w:w="0" w:type="auto"/>
            <w:vMerge w:val="restart"/>
            <w:shd w:val="clear" w:color="auto" w:fill="auto"/>
            <w:hideMark/>
          </w:tcPr>
          <w:p w14:paraId="1E287904" w14:textId="77777777" w:rsidR="00F010CC" w:rsidRPr="00910442" w:rsidRDefault="00F010CC" w:rsidP="00F010CC">
            <w:pPr>
              <w:jc w:val="left"/>
              <w:rPr>
                <w:color w:val="000000"/>
                <w:sz w:val="20"/>
                <w:szCs w:val="20"/>
                <w:lang w:eastAsia="en-CA"/>
              </w:rPr>
            </w:pPr>
            <w:r w:rsidRPr="00910442">
              <w:rPr>
                <w:color w:val="000000"/>
                <w:sz w:val="20"/>
                <w:szCs w:val="20"/>
                <w:lang w:eastAsia="en-CA"/>
              </w:rPr>
              <w:t>Disbursement from FECO to beneficiaries</w:t>
            </w:r>
          </w:p>
        </w:tc>
        <w:tc>
          <w:tcPr>
            <w:tcW w:w="0" w:type="auto"/>
            <w:shd w:val="clear" w:color="auto" w:fill="auto"/>
            <w:noWrap/>
            <w:hideMark/>
          </w:tcPr>
          <w:p w14:paraId="11B7636D" w14:textId="77777777" w:rsidR="00F010CC" w:rsidRPr="00910442" w:rsidRDefault="00F010CC" w:rsidP="00F010CC">
            <w:pPr>
              <w:jc w:val="left"/>
              <w:rPr>
                <w:color w:val="000000"/>
                <w:sz w:val="20"/>
                <w:szCs w:val="20"/>
                <w:lang w:eastAsia="en-CA"/>
              </w:rPr>
            </w:pPr>
            <w:r w:rsidRPr="00910442">
              <w:rPr>
                <w:color w:val="000000"/>
                <w:sz w:val="20"/>
                <w:szCs w:val="20"/>
                <w:lang w:eastAsia="en-CA"/>
              </w:rPr>
              <w:t>Amount (US $)</w:t>
            </w:r>
          </w:p>
        </w:tc>
        <w:tc>
          <w:tcPr>
            <w:tcW w:w="0" w:type="auto"/>
            <w:shd w:val="clear" w:color="auto" w:fill="auto"/>
            <w:vAlign w:val="center"/>
            <w:hideMark/>
          </w:tcPr>
          <w:p w14:paraId="436DFF53" w14:textId="77777777" w:rsidR="00F010CC" w:rsidRPr="00910442" w:rsidRDefault="00F010CC" w:rsidP="00F010CC">
            <w:pPr>
              <w:jc w:val="right"/>
              <w:rPr>
                <w:color w:val="000000"/>
                <w:sz w:val="20"/>
                <w:szCs w:val="20"/>
                <w:lang w:eastAsia="en-CA"/>
              </w:rPr>
            </w:pPr>
            <w:r w:rsidRPr="00910442">
              <w:rPr>
                <w:color w:val="000000"/>
                <w:sz w:val="20"/>
                <w:szCs w:val="20"/>
              </w:rPr>
              <w:t>3,713,046</w:t>
            </w:r>
          </w:p>
        </w:tc>
        <w:tc>
          <w:tcPr>
            <w:tcW w:w="0" w:type="auto"/>
            <w:shd w:val="clear" w:color="auto" w:fill="auto"/>
            <w:vAlign w:val="center"/>
            <w:hideMark/>
          </w:tcPr>
          <w:p w14:paraId="6DE8EBDD" w14:textId="77777777" w:rsidR="00F010CC" w:rsidRPr="00910442" w:rsidRDefault="00F010CC" w:rsidP="00F010CC">
            <w:pPr>
              <w:jc w:val="right"/>
              <w:rPr>
                <w:color w:val="000000"/>
                <w:sz w:val="20"/>
                <w:szCs w:val="20"/>
                <w:lang w:eastAsia="en-CA"/>
              </w:rPr>
            </w:pPr>
            <w:r w:rsidRPr="00910442">
              <w:rPr>
                <w:color w:val="000000"/>
                <w:sz w:val="20"/>
                <w:szCs w:val="20"/>
              </w:rPr>
              <w:t>3,360,980</w:t>
            </w:r>
          </w:p>
        </w:tc>
        <w:tc>
          <w:tcPr>
            <w:tcW w:w="0" w:type="auto"/>
          </w:tcPr>
          <w:p w14:paraId="1BAD7FE3"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hideMark/>
          </w:tcPr>
          <w:p w14:paraId="6A0FF204" w14:textId="77777777" w:rsidR="00F010CC" w:rsidRPr="00910442" w:rsidRDefault="00F010CC" w:rsidP="00F010CC">
            <w:pPr>
              <w:jc w:val="right"/>
              <w:rPr>
                <w:color w:val="000000"/>
                <w:sz w:val="20"/>
                <w:szCs w:val="20"/>
                <w:lang w:eastAsia="en-CA"/>
              </w:rPr>
            </w:pPr>
            <w:r w:rsidRPr="00910442">
              <w:rPr>
                <w:color w:val="000000"/>
                <w:sz w:val="20"/>
                <w:szCs w:val="20"/>
              </w:rPr>
              <w:t>7,074,026</w:t>
            </w:r>
          </w:p>
        </w:tc>
      </w:tr>
      <w:tr w:rsidR="00F010CC" w:rsidRPr="00910442" w14:paraId="1A76A704" w14:textId="77777777" w:rsidTr="00DD1B31">
        <w:tc>
          <w:tcPr>
            <w:tcW w:w="0" w:type="auto"/>
            <w:vMerge/>
            <w:hideMark/>
          </w:tcPr>
          <w:p w14:paraId="0C71C76D" w14:textId="77777777" w:rsidR="00F010CC" w:rsidRPr="00910442" w:rsidRDefault="00F010CC" w:rsidP="00F010CC">
            <w:pPr>
              <w:jc w:val="left"/>
              <w:rPr>
                <w:color w:val="000000"/>
                <w:sz w:val="20"/>
                <w:szCs w:val="20"/>
                <w:lang w:eastAsia="en-CA"/>
              </w:rPr>
            </w:pPr>
          </w:p>
        </w:tc>
        <w:tc>
          <w:tcPr>
            <w:tcW w:w="0" w:type="auto"/>
            <w:shd w:val="clear" w:color="auto" w:fill="auto"/>
            <w:noWrap/>
            <w:vAlign w:val="center"/>
            <w:hideMark/>
          </w:tcPr>
          <w:p w14:paraId="03FC48C4" w14:textId="77777777" w:rsidR="00F010CC" w:rsidRPr="00910442" w:rsidRDefault="00F010CC" w:rsidP="00F010CC">
            <w:pPr>
              <w:jc w:val="left"/>
              <w:rPr>
                <w:color w:val="000000"/>
                <w:sz w:val="20"/>
                <w:szCs w:val="20"/>
                <w:lang w:eastAsia="en-CA"/>
              </w:rPr>
            </w:pPr>
            <w:r w:rsidRPr="00910442">
              <w:rPr>
                <w:color w:val="000000"/>
                <w:sz w:val="20"/>
                <w:szCs w:val="20"/>
                <w:lang w:eastAsia="en-CA"/>
              </w:rPr>
              <w:t>Ratio (%)</w:t>
            </w:r>
          </w:p>
        </w:tc>
        <w:tc>
          <w:tcPr>
            <w:tcW w:w="0" w:type="auto"/>
            <w:shd w:val="clear" w:color="auto" w:fill="auto"/>
            <w:vAlign w:val="center"/>
            <w:hideMark/>
          </w:tcPr>
          <w:p w14:paraId="00802D9C" w14:textId="66D50919" w:rsidR="00F010CC" w:rsidRPr="00910442" w:rsidRDefault="00F010CC" w:rsidP="00725E30">
            <w:pPr>
              <w:jc w:val="right"/>
              <w:rPr>
                <w:color w:val="000000"/>
                <w:sz w:val="20"/>
                <w:szCs w:val="20"/>
                <w:lang w:eastAsia="en-CA"/>
              </w:rPr>
            </w:pPr>
            <w:r w:rsidRPr="00910442">
              <w:rPr>
                <w:color w:val="000000"/>
                <w:sz w:val="20"/>
                <w:szCs w:val="20"/>
              </w:rPr>
              <w:t>2</w:t>
            </w:r>
            <w:r w:rsidR="00725E30">
              <w:rPr>
                <w:color w:val="000000"/>
                <w:sz w:val="20"/>
                <w:szCs w:val="20"/>
              </w:rPr>
              <w:t>4</w:t>
            </w:r>
          </w:p>
        </w:tc>
        <w:tc>
          <w:tcPr>
            <w:tcW w:w="0" w:type="auto"/>
            <w:shd w:val="clear" w:color="auto" w:fill="auto"/>
            <w:vAlign w:val="center"/>
            <w:hideMark/>
          </w:tcPr>
          <w:p w14:paraId="50625D73" w14:textId="25F341CC" w:rsidR="00F010CC" w:rsidRPr="00910442" w:rsidRDefault="00F010CC" w:rsidP="00725E30">
            <w:pPr>
              <w:jc w:val="right"/>
              <w:rPr>
                <w:color w:val="000000"/>
                <w:sz w:val="20"/>
                <w:szCs w:val="20"/>
                <w:lang w:eastAsia="en-CA"/>
              </w:rPr>
            </w:pPr>
            <w:r w:rsidRPr="00910442">
              <w:rPr>
                <w:color w:val="000000"/>
                <w:sz w:val="20"/>
                <w:szCs w:val="20"/>
              </w:rPr>
              <w:t>21</w:t>
            </w:r>
          </w:p>
        </w:tc>
        <w:tc>
          <w:tcPr>
            <w:tcW w:w="0" w:type="auto"/>
          </w:tcPr>
          <w:p w14:paraId="68A7E792" w14:textId="77777777" w:rsidR="00F010CC" w:rsidRPr="00910442" w:rsidRDefault="00F010CC" w:rsidP="00F010CC">
            <w:pPr>
              <w:jc w:val="right"/>
              <w:rPr>
                <w:color w:val="000000"/>
                <w:sz w:val="20"/>
                <w:szCs w:val="20"/>
                <w:lang w:eastAsia="en-CA"/>
              </w:rPr>
            </w:pPr>
            <w:r w:rsidRPr="00910442">
              <w:rPr>
                <w:color w:val="000000"/>
                <w:sz w:val="20"/>
                <w:szCs w:val="20"/>
                <w:lang w:eastAsia="en-CA"/>
              </w:rPr>
              <w:t>0</w:t>
            </w:r>
          </w:p>
        </w:tc>
        <w:tc>
          <w:tcPr>
            <w:tcW w:w="0" w:type="auto"/>
            <w:shd w:val="clear" w:color="auto" w:fill="auto"/>
            <w:vAlign w:val="center"/>
            <w:hideMark/>
          </w:tcPr>
          <w:p w14:paraId="0C6BB11F" w14:textId="649463A0" w:rsidR="00F010CC" w:rsidRPr="00910442" w:rsidRDefault="00F010CC" w:rsidP="00725E30">
            <w:pPr>
              <w:jc w:val="right"/>
              <w:rPr>
                <w:color w:val="000000"/>
                <w:sz w:val="20"/>
                <w:szCs w:val="20"/>
                <w:lang w:eastAsia="en-CA"/>
              </w:rPr>
            </w:pPr>
            <w:r w:rsidRPr="00910442">
              <w:rPr>
                <w:color w:val="000000"/>
                <w:sz w:val="20"/>
                <w:szCs w:val="20"/>
              </w:rPr>
              <w:t>22</w:t>
            </w:r>
          </w:p>
        </w:tc>
      </w:tr>
      <w:tr w:rsidR="00F010CC" w:rsidRPr="00910442" w14:paraId="61093F68" w14:textId="77777777" w:rsidTr="00DD1B31">
        <w:tc>
          <w:tcPr>
            <w:tcW w:w="0" w:type="auto"/>
            <w:gridSpan w:val="6"/>
            <w:shd w:val="clear" w:color="auto" w:fill="auto"/>
            <w:hideMark/>
          </w:tcPr>
          <w:p w14:paraId="54F1F322" w14:textId="77777777" w:rsidR="00F010CC" w:rsidRPr="00910442" w:rsidRDefault="00F010CC" w:rsidP="00F010CC">
            <w:pPr>
              <w:widowControl w:val="0"/>
              <w:jc w:val="left"/>
              <w:rPr>
                <w:b/>
                <w:bCs/>
                <w:color w:val="000000"/>
                <w:sz w:val="20"/>
                <w:szCs w:val="20"/>
                <w:lang w:eastAsia="en-CA"/>
              </w:rPr>
            </w:pPr>
            <w:r w:rsidRPr="00910442">
              <w:rPr>
                <w:b/>
                <w:bCs/>
                <w:color w:val="000000"/>
                <w:sz w:val="20"/>
                <w:szCs w:val="20"/>
                <w:lang w:eastAsia="en-CA"/>
              </w:rPr>
              <w:t>Solvent (UNDP)</w:t>
            </w:r>
          </w:p>
        </w:tc>
      </w:tr>
      <w:tr w:rsidR="00F010CC" w:rsidRPr="00910442" w14:paraId="4E667A97" w14:textId="77777777" w:rsidTr="00DD1B31">
        <w:tc>
          <w:tcPr>
            <w:tcW w:w="0" w:type="auto"/>
            <w:gridSpan w:val="2"/>
            <w:shd w:val="clear" w:color="auto" w:fill="auto"/>
            <w:hideMark/>
          </w:tcPr>
          <w:p w14:paraId="3AD273BD" w14:textId="77777777" w:rsidR="00F010CC" w:rsidRPr="00910442" w:rsidRDefault="00F010CC" w:rsidP="00F010CC">
            <w:pPr>
              <w:widowControl w:val="0"/>
              <w:jc w:val="left"/>
              <w:rPr>
                <w:color w:val="000000"/>
                <w:sz w:val="20"/>
                <w:szCs w:val="20"/>
                <w:lang w:eastAsia="en-CA"/>
              </w:rPr>
            </w:pPr>
            <w:r w:rsidRPr="00910442">
              <w:rPr>
                <w:color w:val="000000"/>
                <w:sz w:val="20"/>
                <w:szCs w:val="20"/>
                <w:lang w:eastAsia="en-CA"/>
              </w:rPr>
              <w:t>Funds approved</w:t>
            </w:r>
          </w:p>
        </w:tc>
        <w:tc>
          <w:tcPr>
            <w:tcW w:w="0" w:type="auto"/>
            <w:shd w:val="clear" w:color="auto" w:fill="auto"/>
          </w:tcPr>
          <w:p w14:paraId="36AEF646" w14:textId="77777777" w:rsidR="00F010CC" w:rsidRPr="00910442" w:rsidRDefault="00F010CC" w:rsidP="00F010CC">
            <w:pPr>
              <w:keepNext/>
              <w:keepLines/>
              <w:jc w:val="right"/>
              <w:rPr>
                <w:color w:val="000000"/>
                <w:sz w:val="20"/>
                <w:szCs w:val="20"/>
                <w:lang w:eastAsia="en-CA"/>
              </w:rPr>
            </w:pPr>
            <w:r w:rsidRPr="00910442">
              <w:rPr>
                <w:color w:val="000000"/>
                <w:sz w:val="20"/>
                <w:szCs w:val="20"/>
              </w:rPr>
              <w:t>2,821,937</w:t>
            </w:r>
          </w:p>
        </w:tc>
        <w:tc>
          <w:tcPr>
            <w:tcW w:w="0" w:type="auto"/>
            <w:shd w:val="clear" w:color="auto" w:fill="auto"/>
            <w:vAlign w:val="center"/>
          </w:tcPr>
          <w:p w14:paraId="712AA262" w14:textId="77777777" w:rsidR="00F010CC" w:rsidRPr="00910442" w:rsidRDefault="00F010CC" w:rsidP="00F010CC">
            <w:pPr>
              <w:keepNext/>
              <w:keepLines/>
              <w:jc w:val="right"/>
              <w:rPr>
                <w:color w:val="000000"/>
                <w:sz w:val="20"/>
                <w:szCs w:val="20"/>
              </w:rPr>
            </w:pPr>
            <w:r w:rsidRPr="00910442">
              <w:rPr>
                <w:color w:val="000000"/>
                <w:sz w:val="20"/>
                <w:szCs w:val="20"/>
              </w:rPr>
              <w:t>3,777,190</w:t>
            </w:r>
          </w:p>
        </w:tc>
        <w:tc>
          <w:tcPr>
            <w:tcW w:w="0" w:type="auto"/>
          </w:tcPr>
          <w:p w14:paraId="0BA48A55" w14:textId="77777777" w:rsidR="00F010CC" w:rsidRPr="00910442" w:rsidRDefault="00F010CC" w:rsidP="00F010CC">
            <w:pPr>
              <w:keepNext/>
              <w:keepLines/>
              <w:jc w:val="right"/>
              <w:rPr>
                <w:color w:val="000000"/>
                <w:sz w:val="20"/>
                <w:szCs w:val="20"/>
              </w:rPr>
            </w:pPr>
            <w:r w:rsidRPr="00910442">
              <w:rPr>
                <w:color w:val="000000"/>
                <w:sz w:val="20"/>
                <w:szCs w:val="20"/>
              </w:rPr>
              <w:t>12,946,782</w:t>
            </w:r>
          </w:p>
        </w:tc>
        <w:tc>
          <w:tcPr>
            <w:tcW w:w="0" w:type="auto"/>
            <w:shd w:val="clear" w:color="auto" w:fill="auto"/>
            <w:vAlign w:val="center"/>
          </w:tcPr>
          <w:p w14:paraId="425B94C1" w14:textId="77777777" w:rsidR="00F010CC" w:rsidRPr="00910442" w:rsidRDefault="00F010CC" w:rsidP="00F010CC">
            <w:pPr>
              <w:keepNext/>
              <w:keepLines/>
              <w:jc w:val="right"/>
              <w:rPr>
                <w:color w:val="000000"/>
                <w:sz w:val="20"/>
                <w:szCs w:val="20"/>
              </w:rPr>
            </w:pPr>
            <w:r w:rsidRPr="00910442">
              <w:rPr>
                <w:color w:val="000000"/>
                <w:sz w:val="20"/>
                <w:szCs w:val="20"/>
              </w:rPr>
              <w:t>19,545,909</w:t>
            </w:r>
          </w:p>
        </w:tc>
      </w:tr>
      <w:tr w:rsidR="00F010CC" w:rsidRPr="00910442" w14:paraId="50F10B6E" w14:textId="77777777" w:rsidTr="00DD1B31">
        <w:tc>
          <w:tcPr>
            <w:tcW w:w="0" w:type="auto"/>
            <w:vMerge w:val="restart"/>
            <w:shd w:val="clear" w:color="auto" w:fill="auto"/>
            <w:hideMark/>
          </w:tcPr>
          <w:p w14:paraId="4C79E1D3" w14:textId="77777777" w:rsidR="00F010CC" w:rsidRPr="00910442" w:rsidRDefault="00F010CC" w:rsidP="00F010CC">
            <w:pPr>
              <w:widowControl w:val="0"/>
              <w:jc w:val="left"/>
              <w:rPr>
                <w:color w:val="000000"/>
                <w:sz w:val="20"/>
                <w:szCs w:val="20"/>
                <w:lang w:eastAsia="en-CA"/>
              </w:rPr>
            </w:pPr>
            <w:r w:rsidRPr="00910442">
              <w:rPr>
                <w:color w:val="000000"/>
                <w:sz w:val="20"/>
                <w:szCs w:val="20"/>
                <w:lang w:eastAsia="en-CA"/>
              </w:rPr>
              <w:t>Disbursement from UNDP to FECO</w:t>
            </w:r>
          </w:p>
        </w:tc>
        <w:tc>
          <w:tcPr>
            <w:tcW w:w="0" w:type="auto"/>
            <w:shd w:val="clear" w:color="auto" w:fill="auto"/>
            <w:noWrap/>
            <w:hideMark/>
          </w:tcPr>
          <w:p w14:paraId="7AD935DD" w14:textId="77777777" w:rsidR="00F010CC" w:rsidRPr="00910442" w:rsidRDefault="00F010CC" w:rsidP="00F010CC">
            <w:pPr>
              <w:widowControl w:val="0"/>
              <w:jc w:val="left"/>
              <w:rPr>
                <w:color w:val="000000"/>
                <w:sz w:val="20"/>
                <w:szCs w:val="20"/>
                <w:lang w:eastAsia="en-CA"/>
              </w:rPr>
            </w:pPr>
            <w:r w:rsidRPr="00910442">
              <w:rPr>
                <w:color w:val="000000"/>
                <w:sz w:val="20"/>
                <w:szCs w:val="20"/>
                <w:lang w:eastAsia="en-CA"/>
              </w:rPr>
              <w:t>Amount (US $)</w:t>
            </w:r>
          </w:p>
        </w:tc>
        <w:tc>
          <w:tcPr>
            <w:tcW w:w="0" w:type="auto"/>
            <w:shd w:val="clear" w:color="auto" w:fill="auto"/>
            <w:vAlign w:val="center"/>
          </w:tcPr>
          <w:p w14:paraId="79F453CC" w14:textId="77777777" w:rsidR="00F010CC" w:rsidRPr="00910442" w:rsidRDefault="00F010CC" w:rsidP="00F010CC">
            <w:pPr>
              <w:keepNext/>
              <w:keepLines/>
              <w:jc w:val="right"/>
              <w:rPr>
                <w:color w:val="000000"/>
                <w:sz w:val="20"/>
                <w:szCs w:val="20"/>
              </w:rPr>
            </w:pPr>
            <w:r w:rsidRPr="00910442">
              <w:rPr>
                <w:color w:val="000000"/>
                <w:sz w:val="20"/>
                <w:szCs w:val="20"/>
              </w:rPr>
              <w:t>2,796,937</w:t>
            </w:r>
          </w:p>
        </w:tc>
        <w:tc>
          <w:tcPr>
            <w:tcW w:w="0" w:type="auto"/>
            <w:shd w:val="clear" w:color="auto" w:fill="auto"/>
            <w:vAlign w:val="center"/>
          </w:tcPr>
          <w:p w14:paraId="2D3FA455" w14:textId="77777777" w:rsidR="00F010CC" w:rsidRPr="00910442" w:rsidRDefault="00F010CC" w:rsidP="00F010CC">
            <w:pPr>
              <w:keepNext/>
              <w:keepLines/>
              <w:jc w:val="right"/>
              <w:rPr>
                <w:color w:val="000000"/>
                <w:sz w:val="20"/>
                <w:szCs w:val="20"/>
              </w:rPr>
            </w:pPr>
            <w:r w:rsidRPr="00910442">
              <w:rPr>
                <w:color w:val="000000"/>
                <w:sz w:val="20"/>
                <w:szCs w:val="20"/>
              </w:rPr>
              <w:t>3,741,089</w:t>
            </w:r>
          </w:p>
        </w:tc>
        <w:tc>
          <w:tcPr>
            <w:tcW w:w="0" w:type="auto"/>
          </w:tcPr>
          <w:p w14:paraId="7D902804" w14:textId="77777777" w:rsidR="00F010CC" w:rsidRPr="00910442" w:rsidRDefault="00F010CC" w:rsidP="00F010CC">
            <w:pPr>
              <w:keepNext/>
              <w:keepLines/>
              <w:jc w:val="right"/>
              <w:rPr>
                <w:color w:val="000000"/>
                <w:sz w:val="20"/>
                <w:szCs w:val="20"/>
              </w:rPr>
            </w:pPr>
            <w:r w:rsidRPr="00910442">
              <w:rPr>
                <w:color w:val="000000"/>
                <w:sz w:val="20"/>
                <w:szCs w:val="20"/>
              </w:rPr>
              <w:t>10,357,426</w:t>
            </w:r>
          </w:p>
        </w:tc>
        <w:tc>
          <w:tcPr>
            <w:tcW w:w="0" w:type="auto"/>
            <w:shd w:val="clear" w:color="auto" w:fill="auto"/>
            <w:vAlign w:val="center"/>
          </w:tcPr>
          <w:p w14:paraId="1E5C2B2C" w14:textId="77777777" w:rsidR="00F010CC" w:rsidRPr="00910442" w:rsidRDefault="00F010CC" w:rsidP="00F010CC">
            <w:pPr>
              <w:keepNext/>
              <w:keepLines/>
              <w:jc w:val="right"/>
              <w:rPr>
                <w:color w:val="000000"/>
                <w:sz w:val="20"/>
                <w:szCs w:val="20"/>
              </w:rPr>
            </w:pPr>
            <w:r w:rsidRPr="00910442">
              <w:rPr>
                <w:color w:val="000000"/>
                <w:sz w:val="20"/>
                <w:szCs w:val="20"/>
              </w:rPr>
              <w:t>16,895,452</w:t>
            </w:r>
          </w:p>
        </w:tc>
      </w:tr>
      <w:tr w:rsidR="00F010CC" w:rsidRPr="00910442" w14:paraId="79FF0953" w14:textId="77777777" w:rsidTr="00DD1B31">
        <w:tc>
          <w:tcPr>
            <w:tcW w:w="0" w:type="auto"/>
            <w:vMerge/>
            <w:hideMark/>
          </w:tcPr>
          <w:p w14:paraId="4A5049A3" w14:textId="77777777" w:rsidR="00F010CC" w:rsidRPr="00910442" w:rsidRDefault="00F010CC" w:rsidP="00F010CC">
            <w:pPr>
              <w:keepNext/>
              <w:keepLines/>
              <w:jc w:val="left"/>
              <w:rPr>
                <w:color w:val="000000"/>
                <w:sz w:val="20"/>
                <w:szCs w:val="20"/>
                <w:lang w:eastAsia="en-CA"/>
              </w:rPr>
            </w:pPr>
          </w:p>
        </w:tc>
        <w:tc>
          <w:tcPr>
            <w:tcW w:w="0" w:type="auto"/>
            <w:shd w:val="clear" w:color="auto" w:fill="auto"/>
            <w:noWrap/>
            <w:vAlign w:val="center"/>
            <w:hideMark/>
          </w:tcPr>
          <w:p w14:paraId="0525C16B" w14:textId="77777777" w:rsidR="00F010CC" w:rsidRPr="00910442" w:rsidRDefault="00F010CC" w:rsidP="00F010CC">
            <w:pPr>
              <w:keepNext/>
              <w:keepLines/>
              <w:jc w:val="left"/>
              <w:rPr>
                <w:color w:val="000000"/>
                <w:sz w:val="20"/>
                <w:szCs w:val="20"/>
                <w:lang w:eastAsia="en-CA"/>
              </w:rPr>
            </w:pPr>
            <w:r w:rsidRPr="00910442">
              <w:rPr>
                <w:color w:val="000000"/>
                <w:sz w:val="20"/>
                <w:szCs w:val="20"/>
                <w:lang w:eastAsia="en-CA"/>
              </w:rPr>
              <w:t>Ratio (%)</w:t>
            </w:r>
          </w:p>
        </w:tc>
        <w:tc>
          <w:tcPr>
            <w:tcW w:w="0" w:type="auto"/>
            <w:shd w:val="clear" w:color="auto" w:fill="auto"/>
            <w:vAlign w:val="center"/>
          </w:tcPr>
          <w:p w14:paraId="1479D920" w14:textId="21C9D4B4" w:rsidR="00F010CC" w:rsidRPr="00910442" w:rsidRDefault="00F010CC" w:rsidP="00725E30">
            <w:pPr>
              <w:keepNext/>
              <w:keepLines/>
              <w:jc w:val="right"/>
              <w:rPr>
                <w:color w:val="000000"/>
                <w:sz w:val="20"/>
                <w:szCs w:val="20"/>
              </w:rPr>
            </w:pPr>
            <w:r w:rsidRPr="00910442">
              <w:rPr>
                <w:color w:val="000000"/>
                <w:sz w:val="20"/>
                <w:szCs w:val="20"/>
              </w:rPr>
              <w:t>99</w:t>
            </w:r>
          </w:p>
        </w:tc>
        <w:tc>
          <w:tcPr>
            <w:tcW w:w="0" w:type="auto"/>
            <w:shd w:val="clear" w:color="auto" w:fill="auto"/>
            <w:vAlign w:val="center"/>
          </w:tcPr>
          <w:p w14:paraId="218B5D65" w14:textId="00B22744" w:rsidR="00F010CC" w:rsidRPr="00910442" w:rsidRDefault="00F010CC" w:rsidP="00725E30">
            <w:pPr>
              <w:keepNext/>
              <w:keepLines/>
              <w:jc w:val="right"/>
              <w:rPr>
                <w:color w:val="000000"/>
                <w:sz w:val="20"/>
                <w:szCs w:val="20"/>
              </w:rPr>
            </w:pPr>
            <w:r w:rsidRPr="00910442">
              <w:rPr>
                <w:color w:val="000000"/>
                <w:sz w:val="20"/>
                <w:szCs w:val="20"/>
              </w:rPr>
              <w:t>99</w:t>
            </w:r>
          </w:p>
        </w:tc>
        <w:tc>
          <w:tcPr>
            <w:tcW w:w="0" w:type="auto"/>
          </w:tcPr>
          <w:p w14:paraId="7A8AAB14" w14:textId="6D6CDB31" w:rsidR="00F010CC" w:rsidRPr="00910442" w:rsidRDefault="00F010CC" w:rsidP="00725E30">
            <w:pPr>
              <w:keepNext/>
              <w:keepLines/>
              <w:jc w:val="right"/>
              <w:rPr>
                <w:color w:val="000000"/>
                <w:sz w:val="20"/>
                <w:szCs w:val="20"/>
              </w:rPr>
            </w:pPr>
            <w:r w:rsidRPr="00910442">
              <w:rPr>
                <w:color w:val="000000"/>
                <w:sz w:val="20"/>
                <w:szCs w:val="20"/>
              </w:rPr>
              <w:t>80</w:t>
            </w:r>
          </w:p>
        </w:tc>
        <w:tc>
          <w:tcPr>
            <w:tcW w:w="0" w:type="auto"/>
            <w:shd w:val="clear" w:color="auto" w:fill="auto"/>
            <w:vAlign w:val="center"/>
          </w:tcPr>
          <w:p w14:paraId="34D211BB" w14:textId="34D6FE44" w:rsidR="00F010CC" w:rsidRPr="00910442" w:rsidRDefault="00F010CC" w:rsidP="00725E30">
            <w:pPr>
              <w:keepNext/>
              <w:keepLines/>
              <w:jc w:val="right"/>
              <w:rPr>
                <w:color w:val="000000"/>
                <w:sz w:val="20"/>
                <w:szCs w:val="20"/>
              </w:rPr>
            </w:pPr>
            <w:r w:rsidRPr="00910442">
              <w:rPr>
                <w:color w:val="000000"/>
                <w:sz w:val="20"/>
                <w:szCs w:val="20"/>
              </w:rPr>
              <w:t>86</w:t>
            </w:r>
          </w:p>
        </w:tc>
      </w:tr>
      <w:tr w:rsidR="00F010CC" w:rsidRPr="000A51FA" w14:paraId="4C34BF67" w14:textId="77777777" w:rsidTr="00DD1B31">
        <w:tc>
          <w:tcPr>
            <w:tcW w:w="0" w:type="auto"/>
            <w:vMerge w:val="restart"/>
            <w:shd w:val="clear" w:color="auto" w:fill="auto"/>
            <w:hideMark/>
          </w:tcPr>
          <w:p w14:paraId="48159F8D" w14:textId="77777777" w:rsidR="00F010CC" w:rsidRPr="000A51FA" w:rsidRDefault="00F010CC" w:rsidP="00F010CC">
            <w:pPr>
              <w:jc w:val="left"/>
              <w:rPr>
                <w:color w:val="000000"/>
                <w:sz w:val="20"/>
                <w:szCs w:val="20"/>
                <w:lang w:eastAsia="en-CA"/>
              </w:rPr>
            </w:pPr>
            <w:r w:rsidRPr="000A51FA">
              <w:rPr>
                <w:color w:val="000000"/>
                <w:sz w:val="20"/>
                <w:szCs w:val="20"/>
                <w:lang w:eastAsia="en-CA"/>
              </w:rPr>
              <w:t>Disbursement from FECO to beneficiaries</w:t>
            </w:r>
          </w:p>
        </w:tc>
        <w:tc>
          <w:tcPr>
            <w:tcW w:w="0" w:type="auto"/>
            <w:shd w:val="clear" w:color="auto" w:fill="auto"/>
            <w:noWrap/>
            <w:hideMark/>
          </w:tcPr>
          <w:p w14:paraId="0096BB5E" w14:textId="77777777" w:rsidR="00F010CC" w:rsidRPr="000A51FA" w:rsidRDefault="00F010CC" w:rsidP="00F010CC">
            <w:pPr>
              <w:jc w:val="left"/>
              <w:rPr>
                <w:color w:val="000000"/>
                <w:sz w:val="20"/>
                <w:szCs w:val="20"/>
                <w:lang w:eastAsia="en-CA"/>
              </w:rPr>
            </w:pPr>
            <w:r w:rsidRPr="000A51FA">
              <w:rPr>
                <w:color w:val="000000"/>
                <w:sz w:val="20"/>
                <w:szCs w:val="20"/>
                <w:lang w:eastAsia="en-CA"/>
              </w:rPr>
              <w:t>Amount (US $)</w:t>
            </w:r>
          </w:p>
        </w:tc>
        <w:tc>
          <w:tcPr>
            <w:tcW w:w="0" w:type="auto"/>
            <w:shd w:val="clear" w:color="auto" w:fill="auto"/>
            <w:vAlign w:val="center"/>
          </w:tcPr>
          <w:p w14:paraId="319EC224" w14:textId="77777777" w:rsidR="00F010CC" w:rsidRPr="000A51FA" w:rsidRDefault="00F010CC" w:rsidP="00F010CC">
            <w:pPr>
              <w:jc w:val="right"/>
              <w:rPr>
                <w:color w:val="000000"/>
                <w:sz w:val="20"/>
                <w:szCs w:val="20"/>
              </w:rPr>
            </w:pPr>
            <w:r w:rsidRPr="000A51FA">
              <w:rPr>
                <w:color w:val="000000"/>
                <w:sz w:val="20"/>
                <w:szCs w:val="20"/>
              </w:rPr>
              <w:t>2,796,937</w:t>
            </w:r>
          </w:p>
        </w:tc>
        <w:tc>
          <w:tcPr>
            <w:tcW w:w="0" w:type="auto"/>
            <w:shd w:val="clear" w:color="auto" w:fill="auto"/>
            <w:vAlign w:val="center"/>
          </w:tcPr>
          <w:p w14:paraId="328AB360" w14:textId="1C3D8AA6" w:rsidR="00F010CC" w:rsidRPr="000A51FA" w:rsidRDefault="00F010CC" w:rsidP="00710680">
            <w:pPr>
              <w:jc w:val="right"/>
              <w:rPr>
                <w:color w:val="000000"/>
                <w:sz w:val="20"/>
                <w:szCs w:val="20"/>
              </w:rPr>
            </w:pPr>
            <w:r w:rsidRPr="000A51FA">
              <w:rPr>
                <w:color w:val="000000"/>
                <w:sz w:val="20"/>
                <w:szCs w:val="20"/>
              </w:rPr>
              <w:t>*3,74</w:t>
            </w:r>
            <w:r w:rsidR="00710680" w:rsidRPr="000A51FA">
              <w:rPr>
                <w:color w:val="000000"/>
                <w:sz w:val="20"/>
                <w:szCs w:val="20"/>
              </w:rPr>
              <w:t>2</w:t>
            </w:r>
            <w:r w:rsidRPr="000A51FA">
              <w:rPr>
                <w:color w:val="000000"/>
                <w:sz w:val="20"/>
                <w:szCs w:val="20"/>
              </w:rPr>
              <w:t>,</w:t>
            </w:r>
            <w:r w:rsidR="00710680" w:rsidRPr="000A51FA">
              <w:rPr>
                <w:color w:val="000000"/>
                <w:sz w:val="20"/>
                <w:szCs w:val="20"/>
              </w:rPr>
              <w:t>190</w:t>
            </w:r>
          </w:p>
        </w:tc>
        <w:tc>
          <w:tcPr>
            <w:tcW w:w="0" w:type="auto"/>
          </w:tcPr>
          <w:p w14:paraId="0E10361E" w14:textId="77777777" w:rsidR="00F010CC" w:rsidRPr="000A51FA" w:rsidRDefault="00F010CC" w:rsidP="00F010CC">
            <w:pPr>
              <w:jc w:val="right"/>
              <w:rPr>
                <w:color w:val="000000"/>
                <w:sz w:val="20"/>
                <w:szCs w:val="20"/>
              </w:rPr>
            </w:pPr>
            <w:r w:rsidRPr="000A51FA">
              <w:rPr>
                <w:color w:val="000000"/>
                <w:sz w:val="20"/>
                <w:szCs w:val="20"/>
              </w:rPr>
              <w:t>6,604,184</w:t>
            </w:r>
          </w:p>
        </w:tc>
        <w:tc>
          <w:tcPr>
            <w:tcW w:w="0" w:type="auto"/>
            <w:shd w:val="clear" w:color="auto" w:fill="auto"/>
            <w:vAlign w:val="center"/>
          </w:tcPr>
          <w:p w14:paraId="1EF8DCA1" w14:textId="4C765DDD" w:rsidR="00F010CC" w:rsidRPr="000A51FA" w:rsidRDefault="00F010CC" w:rsidP="00710680">
            <w:pPr>
              <w:jc w:val="right"/>
              <w:rPr>
                <w:color w:val="000000"/>
                <w:sz w:val="20"/>
                <w:szCs w:val="20"/>
              </w:rPr>
            </w:pPr>
            <w:r w:rsidRPr="000A51FA">
              <w:rPr>
                <w:color w:val="000000"/>
                <w:sz w:val="20"/>
                <w:szCs w:val="20"/>
              </w:rPr>
              <w:t>13,14</w:t>
            </w:r>
            <w:r w:rsidR="00710680" w:rsidRPr="000A51FA">
              <w:rPr>
                <w:color w:val="000000"/>
                <w:sz w:val="20"/>
                <w:szCs w:val="20"/>
              </w:rPr>
              <w:t>3</w:t>
            </w:r>
            <w:r w:rsidRPr="000A51FA">
              <w:rPr>
                <w:color w:val="000000"/>
                <w:sz w:val="20"/>
                <w:szCs w:val="20"/>
              </w:rPr>
              <w:t>,</w:t>
            </w:r>
            <w:r w:rsidR="00710680" w:rsidRPr="000A51FA">
              <w:rPr>
                <w:color w:val="000000"/>
                <w:sz w:val="20"/>
                <w:szCs w:val="20"/>
              </w:rPr>
              <w:t>311</w:t>
            </w:r>
          </w:p>
        </w:tc>
      </w:tr>
      <w:tr w:rsidR="00F010CC" w:rsidRPr="000A51FA" w14:paraId="0ED1704B" w14:textId="77777777" w:rsidTr="00DD1B31">
        <w:tc>
          <w:tcPr>
            <w:tcW w:w="0" w:type="auto"/>
            <w:vMerge/>
            <w:hideMark/>
          </w:tcPr>
          <w:p w14:paraId="1E9FA960" w14:textId="77777777" w:rsidR="00F010CC" w:rsidRPr="000A51FA" w:rsidRDefault="00F010CC" w:rsidP="00F010CC">
            <w:pPr>
              <w:jc w:val="left"/>
              <w:rPr>
                <w:color w:val="000000"/>
                <w:sz w:val="20"/>
                <w:szCs w:val="20"/>
                <w:lang w:eastAsia="en-CA"/>
              </w:rPr>
            </w:pPr>
          </w:p>
        </w:tc>
        <w:tc>
          <w:tcPr>
            <w:tcW w:w="0" w:type="auto"/>
            <w:shd w:val="clear" w:color="auto" w:fill="auto"/>
            <w:noWrap/>
            <w:vAlign w:val="center"/>
            <w:hideMark/>
          </w:tcPr>
          <w:p w14:paraId="6E3186AA" w14:textId="77777777" w:rsidR="00F010CC" w:rsidRPr="000A51FA" w:rsidRDefault="00F010CC" w:rsidP="00F010CC">
            <w:pPr>
              <w:jc w:val="left"/>
              <w:rPr>
                <w:color w:val="000000"/>
                <w:sz w:val="20"/>
                <w:szCs w:val="20"/>
                <w:lang w:eastAsia="en-CA"/>
              </w:rPr>
            </w:pPr>
            <w:r w:rsidRPr="000A51FA">
              <w:rPr>
                <w:color w:val="000000"/>
                <w:sz w:val="20"/>
                <w:szCs w:val="20"/>
                <w:lang w:eastAsia="en-CA"/>
              </w:rPr>
              <w:t>Ratio (%)</w:t>
            </w:r>
          </w:p>
        </w:tc>
        <w:tc>
          <w:tcPr>
            <w:tcW w:w="0" w:type="auto"/>
            <w:shd w:val="clear" w:color="auto" w:fill="auto"/>
            <w:vAlign w:val="center"/>
          </w:tcPr>
          <w:p w14:paraId="7D0809D6" w14:textId="551ECEFF" w:rsidR="00F010CC" w:rsidRPr="000A51FA" w:rsidRDefault="00F010CC" w:rsidP="00725E30">
            <w:pPr>
              <w:jc w:val="right"/>
              <w:rPr>
                <w:color w:val="000000"/>
                <w:sz w:val="20"/>
                <w:szCs w:val="20"/>
              </w:rPr>
            </w:pPr>
            <w:r w:rsidRPr="000A51FA">
              <w:rPr>
                <w:color w:val="000000"/>
                <w:sz w:val="20"/>
                <w:szCs w:val="20"/>
              </w:rPr>
              <w:t>99</w:t>
            </w:r>
          </w:p>
        </w:tc>
        <w:tc>
          <w:tcPr>
            <w:tcW w:w="0" w:type="auto"/>
            <w:shd w:val="clear" w:color="auto" w:fill="auto"/>
            <w:vAlign w:val="center"/>
          </w:tcPr>
          <w:p w14:paraId="386E4E1B" w14:textId="632A5013" w:rsidR="00F010CC" w:rsidRPr="000A51FA" w:rsidRDefault="00F010CC" w:rsidP="00725E30">
            <w:pPr>
              <w:jc w:val="right"/>
              <w:rPr>
                <w:color w:val="000000"/>
                <w:sz w:val="20"/>
                <w:szCs w:val="20"/>
              </w:rPr>
            </w:pPr>
            <w:r w:rsidRPr="000A51FA">
              <w:rPr>
                <w:color w:val="000000"/>
                <w:sz w:val="20"/>
                <w:szCs w:val="20"/>
              </w:rPr>
              <w:t>99</w:t>
            </w:r>
          </w:p>
        </w:tc>
        <w:tc>
          <w:tcPr>
            <w:tcW w:w="0" w:type="auto"/>
          </w:tcPr>
          <w:p w14:paraId="7AB722EB" w14:textId="7C4E26B0" w:rsidR="00F010CC" w:rsidRPr="000A51FA" w:rsidRDefault="00F010CC" w:rsidP="00725E30">
            <w:pPr>
              <w:jc w:val="right"/>
              <w:rPr>
                <w:color w:val="000000"/>
                <w:sz w:val="20"/>
                <w:szCs w:val="20"/>
              </w:rPr>
            </w:pPr>
            <w:r w:rsidRPr="000A51FA">
              <w:rPr>
                <w:color w:val="000000"/>
                <w:sz w:val="20"/>
                <w:szCs w:val="20"/>
              </w:rPr>
              <w:t>51</w:t>
            </w:r>
          </w:p>
        </w:tc>
        <w:tc>
          <w:tcPr>
            <w:tcW w:w="0" w:type="auto"/>
            <w:shd w:val="clear" w:color="auto" w:fill="auto"/>
            <w:vAlign w:val="center"/>
          </w:tcPr>
          <w:p w14:paraId="5EC38BA7" w14:textId="7592A0E8" w:rsidR="00F010CC" w:rsidRPr="000A51FA" w:rsidRDefault="00F010CC" w:rsidP="00725E30">
            <w:pPr>
              <w:jc w:val="right"/>
              <w:rPr>
                <w:color w:val="000000"/>
                <w:sz w:val="20"/>
                <w:szCs w:val="20"/>
              </w:rPr>
            </w:pPr>
            <w:r w:rsidRPr="000A51FA">
              <w:rPr>
                <w:color w:val="000000"/>
                <w:sz w:val="20"/>
                <w:szCs w:val="20"/>
              </w:rPr>
              <w:t>67</w:t>
            </w:r>
          </w:p>
        </w:tc>
      </w:tr>
      <w:tr w:rsidR="00F010CC" w:rsidRPr="000A51FA" w14:paraId="55562B74" w14:textId="77777777" w:rsidTr="00DD1B31">
        <w:tc>
          <w:tcPr>
            <w:tcW w:w="0" w:type="auto"/>
            <w:gridSpan w:val="6"/>
            <w:shd w:val="clear" w:color="auto" w:fill="auto"/>
            <w:hideMark/>
          </w:tcPr>
          <w:p w14:paraId="13CDB2EF" w14:textId="4F6DBD83" w:rsidR="00F010CC" w:rsidRPr="000A51FA" w:rsidRDefault="00F010CC" w:rsidP="00F010CC">
            <w:pPr>
              <w:jc w:val="left"/>
              <w:rPr>
                <w:b/>
                <w:bCs/>
                <w:color w:val="000000"/>
                <w:sz w:val="20"/>
                <w:szCs w:val="20"/>
                <w:lang w:eastAsia="en-CA"/>
              </w:rPr>
            </w:pPr>
            <w:r w:rsidRPr="000A51FA">
              <w:rPr>
                <w:b/>
                <w:bCs/>
                <w:color w:val="000000"/>
                <w:sz w:val="20"/>
                <w:szCs w:val="20"/>
                <w:lang w:eastAsia="en-CA"/>
              </w:rPr>
              <w:t>Servicing (UNEP/Germany/Japan</w:t>
            </w:r>
            <w:r w:rsidR="00725E30" w:rsidRPr="000A51FA">
              <w:rPr>
                <w:b/>
                <w:bCs/>
                <w:color w:val="000000"/>
                <w:sz w:val="20"/>
                <w:szCs w:val="20"/>
                <w:lang w:eastAsia="en-CA"/>
              </w:rPr>
              <w:t>)</w:t>
            </w:r>
          </w:p>
        </w:tc>
      </w:tr>
      <w:tr w:rsidR="00F010CC" w:rsidRPr="000A51FA" w14:paraId="2BC897E6" w14:textId="77777777" w:rsidTr="00DD1B31">
        <w:tc>
          <w:tcPr>
            <w:tcW w:w="0" w:type="auto"/>
            <w:gridSpan w:val="2"/>
            <w:shd w:val="clear" w:color="auto" w:fill="auto"/>
            <w:hideMark/>
          </w:tcPr>
          <w:p w14:paraId="65CDD68F" w14:textId="77777777" w:rsidR="00F010CC" w:rsidRPr="000A51FA" w:rsidRDefault="00F010CC" w:rsidP="00F010CC">
            <w:pPr>
              <w:jc w:val="left"/>
              <w:rPr>
                <w:color w:val="000000"/>
                <w:sz w:val="20"/>
                <w:szCs w:val="20"/>
                <w:lang w:eastAsia="en-CA"/>
              </w:rPr>
            </w:pPr>
            <w:r w:rsidRPr="000A51FA">
              <w:rPr>
                <w:color w:val="000000"/>
                <w:sz w:val="20"/>
                <w:szCs w:val="20"/>
                <w:lang w:eastAsia="en-CA"/>
              </w:rPr>
              <w:t>Funds approved</w:t>
            </w:r>
          </w:p>
        </w:tc>
        <w:tc>
          <w:tcPr>
            <w:tcW w:w="0" w:type="auto"/>
            <w:shd w:val="clear" w:color="auto" w:fill="auto"/>
          </w:tcPr>
          <w:p w14:paraId="24AD087D" w14:textId="77777777" w:rsidR="00F010CC" w:rsidRPr="000A51FA" w:rsidRDefault="00F010CC" w:rsidP="00F010CC">
            <w:pPr>
              <w:jc w:val="right"/>
              <w:rPr>
                <w:color w:val="000000"/>
                <w:sz w:val="20"/>
                <w:szCs w:val="20"/>
                <w:lang w:eastAsia="en-CA"/>
              </w:rPr>
            </w:pPr>
            <w:r w:rsidRPr="000A51FA">
              <w:rPr>
                <w:color w:val="000000"/>
                <w:sz w:val="20"/>
                <w:szCs w:val="20"/>
              </w:rPr>
              <w:t>3,679,132</w:t>
            </w:r>
          </w:p>
        </w:tc>
        <w:tc>
          <w:tcPr>
            <w:tcW w:w="0" w:type="auto"/>
            <w:shd w:val="clear" w:color="auto" w:fill="auto"/>
            <w:vAlign w:val="center"/>
          </w:tcPr>
          <w:p w14:paraId="1D2B6367" w14:textId="77777777" w:rsidR="00F010CC" w:rsidRPr="000A51FA" w:rsidRDefault="00F010CC" w:rsidP="00F010CC">
            <w:pPr>
              <w:jc w:val="right"/>
              <w:rPr>
                <w:color w:val="000000"/>
                <w:sz w:val="20"/>
                <w:szCs w:val="20"/>
              </w:rPr>
            </w:pPr>
            <w:r w:rsidRPr="000A51FA">
              <w:rPr>
                <w:color w:val="000000"/>
                <w:sz w:val="20"/>
                <w:szCs w:val="20"/>
              </w:rPr>
              <w:t>2,650,000</w:t>
            </w:r>
          </w:p>
        </w:tc>
        <w:tc>
          <w:tcPr>
            <w:tcW w:w="0" w:type="auto"/>
          </w:tcPr>
          <w:p w14:paraId="24911E8B" w14:textId="77777777" w:rsidR="00F010CC" w:rsidRPr="000A51FA" w:rsidRDefault="00F010CC" w:rsidP="00F010CC">
            <w:pPr>
              <w:jc w:val="right"/>
              <w:rPr>
                <w:color w:val="000000"/>
                <w:sz w:val="20"/>
                <w:szCs w:val="20"/>
              </w:rPr>
            </w:pPr>
            <w:r w:rsidRPr="000A51FA">
              <w:rPr>
                <w:color w:val="000000"/>
                <w:sz w:val="20"/>
                <w:szCs w:val="20"/>
              </w:rPr>
              <w:t>1,000,000</w:t>
            </w:r>
          </w:p>
        </w:tc>
        <w:tc>
          <w:tcPr>
            <w:tcW w:w="0" w:type="auto"/>
            <w:shd w:val="clear" w:color="auto" w:fill="auto"/>
            <w:vAlign w:val="center"/>
          </w:tcPr>
          <w:p w14:paraId="6E4D6FD8" w14:textId="77777777" w:rsidR="00F010CC" w:rsidRPr="000A51FA" w:rsidRDefault="00F010CC" w:rsidP="00F010CC">
            <w:pPr>
              <w:jc w:val="right"/>
              <w:rPr>
                <w:color w:val="000000"/>
                <w:sz w:val="20"/>
                <w:szCs w:val="20"/>
              </w:rPr>
            </w:pPr>
            <w:r w:rsidRPr="000A51FA">
              <w:rPr>
                <w:color w:val="000000"/>
                <w:sz w:val="20"/>
                <w:szCs w:val="20"/>
              </w:rPr>
              <w:t>7,329,132</w:t>
            </w:r>
          </w:p>
        </w:tc>
      </w:tr>
      <w:tr w:rsidR="00F010CC" w:rsidRPr="000A51FA" w14:paraId="603F3745" w14:textId="77777777" w:rsidTr="00DD1B31">
        <w:tc>
          <w:tcPr>
            <w:tcW w:w="0" w:type="auto"/>
            <w:vMerge w:val="restart"/>
            <w:shd w:val="clear" w:color="auto" w:fill="auto"/>
            <w:hideMark/>
          </w:tcPr>
          <w:p w14:paraId="497811B8" w14:textId="4C24275D" w:rsidR="00F010CC" w:rsidRPr="000A51FA" w:rsidRDefault="00F010CC" w:rsidP="00F010CC">
            <w:pPr>
              <w:jc w:val="left"/>
              <w:rPr>
                <w:color w:val="000000"/>
                <w:sz w:val="20"/>
                <w:szCs w:val="20"/>
                <w:lang w:eastAsia="en-CA"/>
              </w:rPr>
            </w:pPr>
            <w:r w:rsidRPr="000A51FA">
              <w:rPr>
                <w:color w:val="000000"/>
                <w:sz w:val="20"/>
                <w:szCs w:val="20"/>
                <w:lang w:eastAsia="en-CA"/>
              </w:rPr>
              <w:t>Disbursement from implementing agencies to FECO**</w:t>
            </w:r>
          </w:p>
        </w:tc>
        <w:tc>
          <w:tcPr>
            <w:tcW w:w="0" w:type="auto"/>
            <w:shd w:val="clear" w:color="auto" w:fill="auto"/>
            <w:noWrap/>
            <w:vAlign w:val="center"/>
            <w:hideMark/>
          </w:tcPr>
          <w:p w14:paraId="1E4C9E68" w14:textId="77777777" w:rsidR="00F010CC" w:rsidRPr="000A51FA" w:rsidRDefault="00F010CC" w:rsidP="00F010CC">
            <w:pPr>
              <w:jc w:val="left"/>
              <w:rPr>
                <w:color w:val="000000"/>
                <w:sz w:val="20"/>
                <w:szCs w:val="20"/>
                <w:lang w:eastAsia="en-CA"/>
              </w:rPr>
            </w:pPr>
            <w:r w:rsidRPr="000A51FA">
              <w:rPr>
                <w:color w:val="000000"/>
                <w:sz w:val="20"/>
                <w:szCs w:val="20"/>
                <w:lang w:eastAsia="en-CA"/>
              </w:rPr>
              <w:t>Amount (US $)</w:t>
            </w:r>
          </w:p>
        </w:tc>
        <w:tc>
          <w:tcPr>
            <w:tcW w:w="0" w:type="auto"/>
            <w:shd w:val="clear" w:color="auto" w:fill="auto"/>
            <w:vAlign w:val="center"/>
          </w:tcPr>
          <w:p w14:paraId="7C65B818" w14:textId="77777777" w:rsidR="00F010CC" w:rsidRPr="000A51FA" w:rsidRDefault="00F010CC" w:rsidP="00F010CC">
            <w:pPr>
              <w:jc w:val="right"/>
              <w:rPr>
                <w:color w:val="000000"/>
                <w:sz w:val="20"/>
                <w:szCs w:val="20"/>
              </w:rPr>
            </w:pPr>
            <w:r w:rsidRPr="000A51FA">
              <w:rPr>
                <w:color w:val="000000"/>
                <w:sz w:val="20"/>
                <w:szCs w:val="20"/>
              </w:rPr>
              <w:t>3,619,276</w:t>
            </w:r>
          </w:p>
        </w:tc>
        <w:tc>
          <w:tcPr>
            <w:tcW w:w="0" w:type="auto"/>
            <w:shd w:val="clear" w:color="auto" w:fill="auto"/>
            <w:vAlign w:val="center"/>
          </w:tcPr>
          <w:p w14:paraId="65547963" w14:textId="77777777" w:rsidR="00F010CC" w:rsidRPr="000A51FA" w:rsidRDefault="00F010CC" w:rsidP="00F010CC">
            <w:pPr>
              <w:jc w:val="right"/>
              <w:rPr>
                <w:color w:val="000000"/>
                <w:sz w:val="20"/>
                <w:szCs w:val="20"/>
              </w:rPr>
            </w:pPr>
            <w:r w:rsidRPr="000A51FA">
              <w:rPr>
                <w:color w:val="000000"/>
                <w:sz w:val="20"/>
                <w:szCs w:val="20"/>
              </w:rPr>
              <w:t>2,640,000</w:t>
            </w:r>
          </w:p>
        </w:tc>
        <w:tc>
          <w:tcPr>
            <w:tcW w:w="0" w:type="auto"/>
            <w:vAlign w:val="center"/>
          </w:tcPr>
          <w:p w14:paraId="74C1B0CA" w14:textId="77777777" w:rsidR="00F010CC" w:rsidRPr="000A51FA" w:rsidRDefault="00F010CC" w:rsidP="00F010CC">
            <w:pPr>
              <w:jc w:val="right"/>
              <w:rPr>
                <w:color w:val="000000"/>
                <w:sz w:val="20"/>
                <w:szCs w:val="20"/>
              </w:rPr>
            </w:pPr>
            <w:r w:rsidRPr="000A51FA">
              <w:rPr>
                <w:color w:val="000000"/>
                <w:sz w:val="20"/>
                <w:szCs w:val="20"/>
              </w:rPr>
              <w:t>925,000</w:t>
            </w:r>
          </w:p>
        </w:tc>
        <w:tc>
          <w:tcPr>
            <w:tcW w:w="0" w:type="auto"/>
            <w:shd w:val="clear" w:color="auto" w:fill="auto"/>
            <w:vAlign w:val="center"/>
          </w:tcPr>
          <w:p w14:paraId="45A82FD1" w14:textId="77777777" w:rsidR="00F010CC" w:rsidRPr="000A51FA" w:rsidRDefault="00F010CC" w:rsidP="00F010CC">
            <w:pPr>
              <w:jc w:val="right"/>
            </w:pPr>
            <w:r w:rsidRPr="000A51FA">
              <w:rPr>
                <w:sz w:val="20"/>
              </w:rPr>
              <w:t>7,184,276</w:t>
            </w:r>
          </w:p>
        </w:tc>
      </w:tr>
      <w:tr w:rsidR="00F010CC" w:rsidRPr="000A51FA" w14:paraId="3E001AB1" w14:textId="77777777" w:rsidTr="00DD1B31">
        <w:tc>
          <w:tcPr>
            <w:tcW w:w="0" w:type="auto"/>
            <w:vMerge/>
            <w:hideMark/>
          </w:tcPr>
          <w:p w14:paraId="743843CE" w14:textId="77777777" w:rsidR="00F010CC" w:rsidRPr="000A51FA" w:rsidRDefault="00F010CC" w:rsidP="00F010CC">
            <w:pPr>
              <w:jc w:val="left"/>
              <w:rPr>
                <w:color w:val="000000"/>
                <w:sz w:val="20"/>
                <w:szCs w:val="20"/>
                <w:lang w:eastAsia="en-CA"/>
              </w:rPr>
            </w:pPr>
          </w:p>
        </w:tc>
        <w:tc>
          <w:tcPr>
            <w:tcW w:w="0" w:type="auto"/>
            <w:shd w:val="clear" w:color="auto" w:fill="auto"/>
            <w:noWrap/>
            <w:vAlign w:val="center"/>
            <w:hideMark/>
          </w:tcPr>
          <w:p w14:paraId="2D8E2BB3" w14:textId="77777777" w:rsidR="00F010CC" w:rsidRPr="000A51FA" w:rsidRDefault="00F010CC" w:rsidP="00F010CC">
            <w:pPr>
              <w:jc w:val="left"/>
              <w:rPr>
                <w:color w:val="000000"/>
                <w:sz w:val="20"/>
                <w:szCs w:val="20"/>
                <w:lang w:eastAsia="en-CA"/>
              </w:rPr>
            </w:pPr>
            <w:r w:rsidRPr="000A51FA">
              <w:rPr>
                <w:color w:val="000000"/>
                <w:sz w:val="20"/>
                <w:szCs w:val="20"/>
                <w:lang w:eastAsia="en-CA"/>
              </w:rPr>
              <w:t>Ratio (%)</w:t>
            </w:r>
          </w:p>
        </w:tc>
        <w:tc>
          <w:tcPr>
            <w:tcW w:w="0" w:type="auto"/>
            <w:shd w:val="clear" w:color="auto" w:fill="auto"/>
            <w:vAlign w:val="center"/>
          </w:tcPr>
          <w:p w14:paraId="422F413A" w14:textId="332019C7" w:rsidR="00F010CC" w:rsidRPr="000A51FA" w:rsidRDefault="00F010CC" w:rsidP="008D7C8C">
            <w:pPr>
              <w:jc w:val="right"/>
              <w:rPr>
                <w:color w:val="000000"/>
                <w:sz w:val="20"/>
                <w:szCs w:val="20"/>
              </w:rPr>
            </w:pPr>
            <w:r w:rsidRPr="000A51FA">
              <w:rPr>
                <w:color w:val="000000"/>
                <w:sz w:val="20"/>
                <w:szCs w:val="20"/>
              </w:rPr>
              <w:t>98</w:t>
            </w:r>
          </w:p>
        </w:tc>
        <w:tc>
          <w:tcPr>
            <w:tcW w:w="0" w:type="auto"/>
            <w:shd w:val="clear" w:color="auto" w:fill="auto"/>
            <w:vAlign w:val="center"/>
          </w:tcPr>
          <w:p w14:paraId="29E627B0" w14:textId="77777777" w:rsidR="00F010CC" w:rsidRPr="000A51FA" w:rsidRDefault="00F010CC" w:rsidP="00F010CC">
            <w:pPr>
              <w:jc w:val="right"/>
              <w:rPr>
                <w:color w:val="000000"/>
                <w:sz w:val="20"/>
                <w:szCs w:val="20"/>
              </w:rPr>
            </w:pPr>
            <w:r w:rsidRPr="000A51FA">
              <w:rPr>
                <w:color w:val="000000"/>
                <w:sz w:val="20"/>
                <w:szCs w:val="20"/>
              </w:rPr>
              <w:t>99.6</w:t>
            </w:r>
          </w:p>
        </w:tc>
        <w:tc>
          <w:tcPr>
            <w:tcW w:w="0" w:type="auto"/>
            <w:vAlign w:val="center"/>
          </w:tcPr>
          <w:p w14:paraId="7D8D47B3" w14:textId="2B0D8A95" w:rsidR="00F010CC" w:rsidRPr="000A51FA" w:rsidRDefault="00F010CC" w:rsidP="008D7C8C">
            <w:pPr>
              <w:jc w:val="right"/>
              <w:rPr>
                <w:color w:val="000000"/>
                <w:sz w:val="20"/>
                <w:szCs w:val="20"/>
              </w:rPr>
            </w:pPr>
            <w:r w:rsidRPr="000A51FA">
              <w:rPr>
                <w:color w:val="000000"/>
                <w:sz w:val="20"/>
                <w:szCs w:val="20"/>
              </w:rPr>
              <w:t>9</w:t>
            </w:r>
            <w:r w:rsidR="008D7C8C" w:rsidRPr="000A51FA">
              <w:rPr>
                <w:color w:val="000000"/>
                <w:sz w:val="20"/>
                <w:szCs w:val="20"/>
              </w:rPr>
              <w:t>3</w:t>
            </w:r>
          </w:p>
        </w:tc>
        <w:tc>
          <w:tcPr>
            <w:tcW w:w="0" w:type="auto"/>
            <w:shd w:val="clear" w:color="auto" w:fill="auto"/>
            <w:vAlign w:val="center"/>
          </w:tcPr>
          <w:p w14:paraId="3004AA25" w14:textId="0A323662" w:rsidR="00F010CC" w:rsidRPr="000A51FA" w:rsidRDefault="00F010CC" w:rsidP="008D7C8C">
            <w:pPr>
              <w:jc w:val="right"/>
              <w:rPr>
                <w:color w:val="000000"/>
                <w:sz w:val="20"/>
                <w:szCs w:val="20"/>
              </w:rPr>
            </w:pPr>
            <w:r w:rsidRPr="000A51FA">
              <w:rPr>
                <w:color w:val="000000"/>
                <w:sz w:val="20"/>
                <w:szCs w:val="20"/>
              </w:rPr>
              <w:t>98</w:t>
            </w:r>
          </w:p>
        </w:tc>
      </w:tr>
      <w:tr w:rsidR="00F010CC" w:rsidRPr="000A51FA" w14:paraId="65C9233B" w14:textId="77777777" w:rsidTr="00DD1B31">
        <w:tc>
          <w:tcPr>
            <w:tcW w:w="0" w:type="auto"/>
            <w:vMerge w:val="restart"/>
            <w:shd w:val="clear" w:color="auto" w:fill="auto"/>
            <w:hideMark/>
          </w:tcPr>
          <w:p w14:paraId="250CDC8F" w14:textId="77777777" w:rsidR="00F010CC" w:rsidRPr="000A51FA" w:rsidRDefault="00F010CC" w:rsidP="00F010CC">
            <w:pPr>
              <w:jc w:val="left"/>
              <w:rPr>
                <w:color w:val="000000"/>
                <w:sz w:val="20"/>
                <w:szCs w:val="20"/>
                <w:lang w:eastAsia="en-CA"/>
              </w:rPr>
            </w:pPr>
            <w:r w:rsidRPr="000A51FA">
              <w:rPr>
                <w:color w:val="000000"/>
                <w:sz w:val="20"/>
                <w:szCs w:val="20"/>
                <w:lang w:eastAsia="en-CA"/>
              </w:rPr>
              <w:t>Disbursement from FECO to beneficiaries</w:t>
            </w:r>
          </w:p>
        </w:tc>
        <w:tc>
          <w:tcPr>
            <w:tcW w:w="0" w:type="auto"/>
            <w:shd w:val="clear" w:color="auto" w:fill="auto"/>
            <w:noWrap/>
            <w:hideMark/>
          </w:tcPr>
          <w:p w14:paraId="79760EC5" w14:textId="77777777" w:rsidR="00F010CC" w:rsidRPr="000A51FA" w:rsidRDefault="00F010CC" w:rsidP="00F010CC">
            <w:pPr>
              <w:jc w:val="left"/>
              <w:rPr>
                <w:color w:val="000000"/>
                <w:sz w:val="20"/>
                <w:szCs w:val="20"/>
                <w:lang w:eastAsia="en-CA"/>
              </w:rPr>
            </w:pPr>
            <w:r w:rsidRPr="000A51FA">
              <w:rPr>
                <w:color w:val="000000"/>
                <w:sz w:val="20"/>
                <w:szCs w:val="20"/>
                <w:lang w:eastAsia="en-CA"/>
              </w:rPr>
              <w:t>Amount (US $)</w:t>
            </w:r>
          </w:p>
        </w:tc>
        <w:tc>
          <w:tcPr>
            <w:tcW w:w="0" w:type="auto"/>
            <w:shd w:val="clear" w:color="auto" w:fill="auto"/>
            <w:vAlign w:val="center"/>
          </w:tcPr>
          <w:p w14:paraId="41219DF1" w14:textId="77777777" w:rsidR="00F010CC" w:rsidRPr="000A51FA" w:rsidRDefault="00F010CC" w:rsidP="00F010CC">
            <w:pPr>
              <w:jc w:val="right"/>
              <w:rPr>
                <w:color w:val="000000"/>
                <w:sz w:val="20"/>
                <w:szCs w:val="20"/>
              </w:rPr>
            </w:pPr>
            <w:r w:rsidRPr="000A51FA">
              <w:rPr>
                <w:color w:val="000000"/>
                <w:sz w:val="20"/>
                <w:szCs w:val="20"/>
              </w:rPr>
              <w:t>2,356,558</w:t>
            </w:r>
          </w:p>
        </w:tc>
        <w:tc>
          <w:tcPr>
            <w:tcW w:w="0" w:type="auto"/>
            <w:shd w:val="clear" w:color="auto" w:fill="auto"/>
            <w:vAlign w:val="center"/>
          </w:tcPr>
          <w:p w14:paraId="41B5027D" w14:textId="77777777" w:rsidR="00F010CC" w:rsidRPr="000A51FA" w:rsidRDefault="00F010CC" w:rsidP="00F010CC">
            <w:pPr>
              <w:jc w:val="right"/>
              <w:rPr>
                <w:color w:val="000000"/>
                <w:sz w:val="20"/>
                <w:szCs w:val="20"/>
              </w:rPr>
            </w:pPr>
            <w:r w:rsidRPr="000A51FA">
              <w:rPr>
                <w:color w:val="000000"/>
                <w:sz w:val="20"/>
                <w:szCs w:val="20"/>
              </w:rPr>
              <w:t>1,312,702</w:t>
            </w:r>
          </w:p>
        </w:tc>
        <w:tc>
          <w:tcPr>
            <w:tcW w:w="0" w:type="auto"/>
          </w:tcPr>
          <w:p w14:paraId="582D4A61" w14:textId="77777777" w:rsidR="00F010CC" w:rsidRPr="000A51FA" w:rsidRDefault="00F010CC" w:rsidP="00F010CC">
            <w:pPr>
              <w:jc w:val="right"/>
              <w:rPr>
                <w:color w:val="000000"/>
                <w:sz w:val="20"/>
                <w:szCs w:val="20"/>
              </w:rPr>
            </w:pPr>
            <w:r w:rsidRPr="000A51FA">
              <w:rPr>
                <w:color w:val="000000"/>
                <w:sz w:val="20"/>
                <w:szCs w:val="20"/>
              </w:rPr>
              <w:t>360,335</w:t>
            </w:r>
          </w:p>
        </w:tc>
        <w:tc>
          <w:tcPr>
            <w:tcW w:w="0" w:type="auto"/>
            <w:shd w:val="clear" w:color="auto" w:fill="auto"/>
            <w:vAlign w:val="center"/>
          </w:tcPr>
          <w:p w14:paraId="5C8B4454" w14:textId="77777777" w:rsidR="00F010CC" w:rsidRPr="000A51FA" w:rsidRDefault="00F010CC" w:rsidP="00F010CC">
            <w:pPr>
              <w:jc w:val="right"/>
              <w:rPr>
                <w:color w:val="000000"/>
                <w:sz w:val="20"/>
                <w:szCs w:val="20"/>
              </w:rPr>
            </w:pPr>
            <w:r w:rsidRPr="000A51FA">
              <w:rPr>
                <w:color w:val="000000"/>
                <w:sz w:val="20"/>
                <w:szCs w:val="20"/>
              </w:rPr>
              <w:t>4,029,595</w:t>
            </w:r>
          </w:p>
        </w:tc>
      </w:tr>
      <w:tr w:rsidR="00F010CC" w:rsidRPr="000A51FA" w14:paraId="2F37D8F2" w14:textId="77777777" w:rsidTr="00DD1B31">
        <w:tc>
          <w:tcPr>
            <w:tcW w:w="0" w:type="auto"/>
            <w:vMerge/>
            <w:hideMark/>
          </w:tcPr>
          <w:p w14:paraId="70596AAB" w14:textId="77777777" w:rsidR="00F010CC" w:rsidRPr="000A51FA" w:rsidRDefault="00F010CC" w:rsidP="00F010CC">
            <w:pPr>
              <w:jc w:val="left"/>
              <w:rPr>
                <w:color w:val="000000"/>
                <w:sz w:val="20"/>
                <w:szCs w:val="20"/>
                <w:lang w:eastAsia="en-CA"/>
              </w:rPr>
            </w:pPr>
          </w:p>
        </w:tc>
        <w:tc>
          <w:tcPr>
            <w:tcW w:w="0" w:type="auto"/>
            <w:shd w:val="clear" w:color="auto" w:fill="auto"/>
            <w:noWrap/>
            <w:vAlign w:val="center"/>
            <w:hideMark/>
          </w:tcPr>
          <w:p w14:paraId="315E12F7" w14:textId="77777777" w:rsidR="00F010CC" w:rsidRPr="000A51FA" w:rsidRDefault="00F010CC" w:rsidP="00F010CC">
            <w:pPr>
              <w:jc w:val="left"/>
              <w:rPr>
                <w:color w:val="000000"/>
                <w:sz w:val="20"/>
                <w:szCs w:val="20"/>
                <w:lang w:eastAsia="en-CA"/>
              </w:rPr>
            </w:pPr>
            <w:r w:rsidRPr="000A51FA">
              <w:rPr>
                <w:color w:val="000000"/>
                <w:sz w:val="20"/>
                <w:szCs w:val="20"/>
                <w:lang w:eastAsia="en-CA"/>
              </w:rPr>
              <w:t>Ratio (%)</w:t>
            </w:r>
          </w:p>
        </w:tc>
        <w:tc>
          <w:tcPr>
            <w:tcW w:w="0" w:type="auto"/>
            <w:shd w:val="clear" w:color="auto" w:fill="auto"/>
            <w:vAlign w:val="center"/>
          </w:tcPr>
          <w:p w14:paraId="010A567D" w14:textId="1F29A4FD" w:rsidR="00F010CC" w:rsidRPr="000A51FA" w:rsidRDefault="00F010CC" w:rsidP="008D7C8C">
            <w:pPr>
              <w:jc w:val="right"/>
              <w:rPr>
                <w:color w:val="000000"/>
                <w:sz w:val="20"/>
                <w:szCs w:val="20"/>
              </w:rPr>
            </w:pPr>
            <w:r w:rsidRPr="000A51FA">
              <w:rPr>
                <w:color w:val="000000"/>
                <w:sz w:val="20"/>
                <w:szCs w:val="20"/>
              </w:rPr>
              <w:t>64</w:t>
            </w:r>
          </w:p>
        </w:tc>
        <w:tc>
          <w:tcPr>
            <w:tcW w:w="0" w:type="auto"/>
            <w:shd w:val="clear" w:color="auto" w:fill="auto"/>
            <w:vAlign w:val="center"/>
          </w:tcPr>
          <w:p w14:paraId="04A4BB33" w14:textId="71ED3043" w:rsidR="00F010CC" w:rsidRPr="000A51FA" w:rsidRDefault="008D7C8C" w:rsidP="008D7C8C">
            <w:pPr>
              <w:jc w:val="right"/>
              <w:rPr>
                <w:color w:val="000000"/>
                <w:sz w:val="20"/>
                <w:szCs w:val="20"/>
              </w:rPr>
            </w:pPr>
            <w:r w:rsidRPr="000A51FA">
              <w:rPr>
                <w:color w:val="000000"/>
                <w:sz w:val="20"/>
                <w:szCs w:val="20"/>
              </w:rPr>
              <w:t>50</w:t>
            </w:r>
          </w:p>
        </w:tc>
        <w:tc>
          <w:tcPr>
            <w:tcW w:w="0" w:type="auto"/>
          </w:tcPr>
          <w:p w14:paraId="3EAE5970" w14:textId="61A5085D" w:rsidR="00F010CC" w:rsidRPr="000A51FA" w:rsidRDefault="00F010CC" w:rsidP="008D7C8C">
            <w:pPr>
              <w:jc w:val="right"/>
              <w:rPr>
                <w:color w:val="000000"/>
                <w:sz w:val="20"/>
                <w:szCs w:val="20"/>
              </w:rPr>
            </w:pPr>
            <w:r w:rsidRPr="000A51FA">
              <w:rPr>
                <w:color w:val="000000"/>
                <w:sz w:val="20"/>
                <w:szCs w:val="20"/>
              </w:rPr>
              <w:t>36</w:t>
            </w:r>
          </w:p>
        </w:tc>
        <w:tc>
          <w:tcPr>
            <w:tcW w:w="0" w:type="auto"/>
            <w:shd w:val="clear" w:color="auto" w:fill="auto"/>
            <w:vAlign w:val="center"/>
          </w:tcPr>
          <w:p w14:paraId="41A9EEB8" w14:textId="7A64042F" w:rsidR="00F010CC" w:rsidRPr="000A51FA" w:rsidRDefault="00F010CC" w:rsidP="008D7C8C">
            <w:pPr>
              <w:jc w:val="right"/>
              <w:rPr>
                <w:color w:val="000000"/>
                <w:sz w:val="20"/>
                <w:szCs w:val="20"/>
              </w:rPr>
            </w:pPr>
            <w:r w:rsidRPr="000A51FA">
              <w:rPr>
                <w:color w:val="000000"/>
                <w:sz w:val="20"/>
                <w:szCs w:val="20"/>
              </w:rPr>
              <w:t>55</w:t>
            </w:r>
          </w:p>
        </w:tc>
      </w:tr>
      <w:tr w:rsidR="00F010CC" w:rsidRPr="000A51FA" w14:paraId="36DFF57E" w14:textId="77777777" w:rsidTr="00DD1B31">
        <w:tc>
          <w:tcPr>
            <w:tcW w:w="0" w:type="auto"/>
            <w:gridSpan w:val="6"/>
            <w:shd w:val="clear" w:color="auto" w:fill="auto"/>
            <w:noWrap/>
            <w:hideMark/>
          </w:tcPr>
          <w:p w14:paraId="0C8A7610" w14:textId="77777777" w:rsidR="00F010CC" w:rsidRPr="000A51FA" w:rsidRDefault="00F010CC" w:rsidP="00F010CC">
            <w:pPr>
              <w:jc w:val="left"/>
              <w:rPr>
                <w:b/>
                <w:bCs/>
                <w:color w:val="000000"/>
                <w:sz w:val="20"/>
                <w:szCs w:val="20"/>
                <w:lang w:eastAsia="en-CA"/>
              </w:rPr>
            </w:pPr>
            <w:r w:rsidRPr="000A51FA">
              <w:rPr>
                <w:b/>
                <w:bCs/>
                <w:color w:val="000000"/>
                <w:sz w:val="20"/>
                <w:szCs w:val="20"/>
                <w:lang w:eastAsia="en-CA"/>
              </w:rPr>
              <w:t>Total for all sectors</w:t>
            </w:r>
          </w:p>
        </w:tc>
      </w:tr>
      <w:tr w:rsidR="00F010CC" w:rsidRPr="000A51FA" w14:paraId="681E4AC3" w14:textId="77777777" w:rsidTr="00DD1B31">
        <w:tc>
          <w:tcPr>
            <w:tcW w:w="0" w:type="auto"/>
            <w:gridSpan w:val="2"/>
            <w:shd w:val="clear" w:color="auto" w:fill="auto"/>
            <w:hideMark/>
          </w:tcPr>
          <w:p w14:paraId="48D9A6A9" w14:textId="77777777" w:rsidR="00F010CC" w:rsidRPr="000A51FA" w:rsidRDefault="00F010CC" w:rsidP="00F010CC">
            <w:pPr>
              <w:jc w:val="left"/>
              <w:rPr>
                <w:color w:val="000000"/>
                <w:sz w:val="20"/>
                <w:szCs w:val="20"/>
                <w:lang w:eastAsia="en-CA"/>
              </w:rPr>
            </w:pPr>
            <w:r w:rsidRPr="000A51FA">
              <w:rPr>
                <w:color w:val="000000"/>
                <w:sz w:val="20"/>
                <w:szCs w:val="20"/>
                <w:lang w:eastAsia="en-CA"/>
              </w:rPr>
              <w:t>Funds approved by the Executive Committee</w:t>
            </w:r>
          </w:p>
        </w:tc>
        <w:tc>
          <w:tcPr>
            <w:tcW w:w="0" w:type="auto"/>
            <w:shd w:val="clear" w:color="auto" w:fill="auto"/>
            <w:hideMark/>
          </w:tcPr>
          <w:p w14:paraId="60DB6A99" w14:textId="77777777" w:rsidR="00F010CC" w:rsidRPr="000A51FA" w:rsidRDefault="00F010CC" w:rsidP="00F010CC">
            <w:pPr>
              <w:jc w:val="right"/>
              <w:rPr>
                <w:color w:val="000000"/>
                <w:w w:val="97"/>
                <w:sz w:val="20"/>
                <w:szCs w:val="20"/>
                <w:lang w:eastAsia="en-CA"/>
              </w:rPr>
            </w:pPr>
            <w:r w:rsidRPr="000A51FA">
              <w:rPr>
                <w:color w:val="000000"/>
                <w:w w:val="97"/>
                <w:sz w:val="20"/>
                <w:szCs w:val="20"/>
                <w:lang w:eastAsia="en-CA"/>
              </w:rPr>
              <w:t>49,992,700</w:t>
            </w:r>
          </w:p>
        </w:tc>
        <w:tc>
          <w:tcPr>
            <w:tcW w:w="0" w:type="auto"/>
            <w:shd w:val="clear" w:color="auto" w:fill="auto"/>
            <w:hideMark/>
          </w:tcPr>
          <w:p w14:paraId="5C955B2D" w14:textId="77777777" w:rsidR="00F010CC" w:rsidRPr="000A51FA" w:rsidRDefault="00F010CC" w:rsidP="00F010CC">
            <w:pPr>
              <w:jc w:val="right"/>
              <w:rPr>
                <w:color w:val="000000"/>
                <w:sz w:val="20"/>
                <w:szCs w:val="20"/>
                <w:lang w:eastAsia="en-CA"/>
              </w:rPr>
            </w:pPr>
            <w:r w:rsidRPr="000A51FA">
              <w:rPr>
                <w:color w:val="000000"/>
                <w:sz w:val="20"/>
                <w:szCs w:val="20"/>
                <w:lang w:eastAsia="en-CA"/>
              </w:rPr>
              <w:t>53,494,202</w:t>
            </w:r>
          </w:p>
        </w:tc>
        <w:tc>
          <w:tcPr>
            <w:tcW w:w="0" w:type="auto"/>
          </w:tcPr>
          <w:p w14:paraId="68D7C741" w14:textId="77777777" w:rsidR="00F010CC" w:rsidRPr="000A51FA" w:rsidRDefault="00F010CC" w:rsidP="00F010CC">
            <w:pPr>
              <w:jc w:val="right"/>
              <w:rPr>
                <w:color w:val="000000"/>
                <w:sz w:val="20"/>
                <w:szCs w:val="20"/>
                <w:lang w:eastAsia="en-CA"/>
              </w:rPr>
            </w:pPr>
            <w:r w:rsidRPr="000A51FA">
              <w:rPr>
                <w:color w:val="000000"/>
                <w:sz w:val="20"/>
                <w:szCs w:val="20"/>
                <w:lang w:eastAsia="en-CA"/>
              </w:rPr>
              <w:t>25,932,988</w:t>
            </w:r>
          </w:p>
        </w:tc>
        <w:tc>
          <w:tcPr>
            <w:tcW w:w="0" w:type="auto"/>
            <w:shd w:val="clear" w:color="auto" w:fill="auto"/>
            <w:hideMark/>
          </w:tcPr>
          <w:p w14:paraId="3903F6C2" w14:textId="77777777" w:rsidR="00F010CC" w:rsidRPr="000A51FA" w:rsidRDefault="00F010CC" w:rsidP="00F010CC">
            <w:pPr>
              <w:jc w:val="right"/>
              <w:rPr>
                <w:color w:val="000000"/>
                <w:sz w:val="20"/>
                <w:szCs w:val="20"/>
                <w:lang w:eastAsia="en-CA"/>
              </w:rPr>
            </w:pPr>
            <w:r w:rsidRPr="000A51FA">
              <w:rPr>
                <w:color w:val="000000"/>
                <w:sz w:val="20"/>
                <w:szCs w:val="20"/>
                <w:lang w:eastAsia="en-CA"/>
              </w:rPr>
              <w:t>129,419,890</w:t>
            </w:r>
          </w:p>
        </w:tc>
      </w:tr>
      <w:tr w:rsidR="00F010CC" w:rsidRPr="000A51FA" w14:paraId="27DA29F6" w14:textId="77777777" w:rsidTr="00DD1B31">
        <w:tc>
          <w:tcPr>
            <w:tcW w:w="0" w:type="auto"/>
            <w:vMerge w:val="restart"/>
            <w:shd w:val="clear" w:color="auto" w:fill="auto"/>
            <w:vAlign w:val="center"/>
            <w:hideMark/>
          </w:tcPr>
          <w:p w14:paraId="6D271652" w14:textId="1814DD34" w:rsidR="00F010CC" w:rsidRPr="000A51FA" w:rsidRDefault="00F010CC" w:rsidP="00711245">
            <w:pPr>
              <w:jc w:val="left"/>
              <w:rPr>
                <w:color w:val="000000"/>
                <w:sz w:val="20"/>
                <w:szCs w:val="20"/>
                <w:lang w:eastAsia="en-CA"/>
              </w:rPr>
            </w:pPr>
            <w:r w:rsidRPr="000A51FA">
              <w:rPr>
                <w:color w:val="000000"/>
                <w:sz w:val="20"/>
                <w:szCs w:val="20"/>
                <w:lang w:eastAsia="en-CA"/>
              </w:rPr>
              <w:t>Disbursement to FECO</w:t>
            </w:r>
          </w:p>
        </w:tc>
        <w:tc>
          <w:tcPr>
            <w:tcW w:w="0" w:type="auto"/>
            <w:shd w:val="clear" w:color="auto" w:fill="auto"/>
            <w:noWrap/>
            <w:hideMark/>
          </w:tcPr>
          <w:p w14:paraId="0F902ED2" w14:textId="77777777" w:rsidR="00F010CC" w:rsidRPr="000A51FA" w:rsidRDefault="00F010CC" w:rsidP="00F010CC">
            <w:pPr>
              <w:jc w:val="left"/>
              <w:rPr>
                <w:color w:val="000000"/>
                <w:sz w:val="20"/>
                <w:szCs w:val="20"/>
                <w:lang w:eastAsia="en-CA"/>
              </w:rPr>
            </w:pPr>
            <w:r w:rsidRPr="000A51FA">
              <w:rPr>
                <w:color w:val="000000"/>
                <w:sz w:val="20"/>
                <w:szCs w:val="20"/>
                <w:lang w:eastAsia="en-CA"/>
              </w:rPr>
              <w:t>Amount (US $)</w:t>
            </w:r>
          </w:p>
        </w:tc>
        <w:tc>
          <w:tcPr>
            <w:tcW w:w="0" w:type="auto"/>
            <w:shd w:val="clear" w:color="auto" w:fill="auto"/>
            <w:vAlign w:val="center"/>
            <w:hideMark/>
          </w:tcPr>
          <w:p w14:paraId="2960D87A" w14:textId="77777777" w:rsidR="00F010CC" w:rsidRPr="000A51FA" w:rsidRDefault="00F010CC" w:rsidP="00F010CC">
            <w:pPr>
              <w:jc w:val="right"/>
              <w:rPr>
                <w:color w:val="000000"/>
                <w:w w:val="97"/>
                <w:sz w:val="20"/>
                <w:szCs w:val="20"/>
              </w:rPr>
            </w:pPr>
            <w:r w:rsidRPr="000A51FA">
              <w:rPr>
                <w:color w:val="000000"/>
                <w:w w:val="97"/>
                <w:sz w:val="20"/>
                <w:szCs w:val="20"/>
              </w:rPr>
              <w:t>38,716,190</w:t>
            </w:r>
          </w:p>
        </w:tc>
        <w:tc>
          <w:tcPr>
            <w:tcW w:w="0" w:type="auto"/>
            <w:shd w:val="clear" w:color="auto" w:fill="auto"/>
            <w:vAlign w:val="center"/>
            <w:hideMark/>
          </w:tcPr>
          <w:p w14:paraId="035D7DEA" w14:textId="77777777" w:rsidR="00F010CC" w:rsidRPr="000A51FA" w:rsidRDefault="00F010CC" w:rsidP="00F010CC">
            <w:pPr>
              <w:jc w:val="right"/>
              <w:rPr>
                <w:color w:val="000000"/>
                <w:sz w:val="20"/>
                <w:szCs w:val="20"/>
              </w:rPr>
            </w:pPr>
            <w:r w:rsidRPr="000A51FA">
              <w:rPr>
                <w:color w:val="000000"/>
                <w:sz w:val="20"/>
                <w:szCs w:val="20"/>
              </w:rPr>
              <w:t>41,154,595</w:t>
            </w:r>
          </w:p>
        </w:tc>
        <w:tc>
          <w:tcPr>
            <w:tcW w:w="0" w:type="auto"/>
          </w:tcPr>
          <w:p w14:paraId="34B43953" w14:textId="77777777" w:rsidR="00F010CC" w:rsidRPr="000A51FA" w:rsidRDefault="00F010CC" w:rsidP="00F010CC">
            <w:pPr>
              <w:jc w:val="right"/>
              <w:rPr>
                <w:color w:val="000000"/>
                <w:sz w:val="20"/>
                <w:szCs w:val="20"/>
              </w:rPr>
            </w:pPr>
            <w:r w:rsidRPr="000A51FA">
              <w:rPr>
                <w:color w:val="000000"/>
                <w:sz w:val="20"/>
                <w:szCs w:val="20"/>
              </w:rPr>
              <w:t>22,171,005</w:t>
            </w:r>
          </w:p>
        </w:tc>
        <w:tc>
          <w:tcPr>
            <w:tcW w:w="0" w:type="auto"/>
            <w:shd w:val="clear" w:color="auto" w:fill="auto"/>
            <w:vAlign w:val="center"/>
            <w:hideMark/>
          </w:tcPr>
          <w:p w14:paraId="0107EB4A" w14:textId="77777777" w:rsidR="00F010CC" w:rsidRPr="000A51FA" w:rsidRDefault="00F010CC" w:rsidP="00F010CC">
            <w:pPr>
              <w:jc w:val="right"/>
              <w:rPr>
                <w:color w:val="000000"/>
                <w:sz w:val="20"/>
                <w:szCs w:val="20"/>
              </w:rPr>
            </w:pPr>
            <w:r w:rsidRPr="000A51FA">
              <w:rPr>
                <w:color w:val="000000"/>
                <w:sz w:val="20"/>
                <w:szCs w:val="20"/>
              </w:rPr>
              <w:t>102,041,790</w:t>
            </w:r>
          </w:p>
        </w:tc>
      </w:tr>
      <w:tr w:rsidR="00F010CC" w:rsidRPr="000A51FA" w14:paraId="2758BE88" w14:textId="77777777" w:rsidTr="00DD1B31">
        <w:tc>
          <w:tcPr>
            <w:tcW w:w="0" w:type="auto"/>
            <w:vMerge/>
            <w:hideMark/>
          </w:tcPr>
          <w:p w14:paraId="77887F0F" w14:textId="77777777" w:rsidR="00F010CC" w:rsidRPr="000A51FA" w:rsidRDefault="00F010CC" w:rsidP="00F010CC">
            <w:pPr>
              <w:jc w:val="left"/>
              <w:rPr>
                <w:color w:val="000000"/>
                <w:sz w:val="20"/>
                <w:szCs w:val="20"/>
                <w:lang w:eastAsia="en-CA"/>
              </w:rPr>
            </w:pPr>
          </w:p>
        </w:tc>
        <w:tc>
          <w:tcPr>
            <w:tcW w:w="0" w:type="auto"/>
            <w:shd w:val="clear" w:color="auto" w:fill="auto"/>
            <w:noWrap/>
            <w:vAlign w:val="center"/>
            <w:hideMark/>
          </w:tcPr>
          <w:p w14:paraId="4A7F4CBC" w14:textId="77777777" w:rsidR="00F010CC" w:rsidRPr="000A51FA" w:rsidRDefault="00F010CC" w:rsidP="00F010CC">
            <w:pPr>
              <w:jc w:val="left"/>
              <w:rPr>
                <w:color w:val="000000"/>
                <w:sz w:val="20"/>
                <w:szCs w:val="20"/>
                <w:lang w:eastAsia="en-CA"/>
              </w:rPr>
            </w:pPr>
            <w:r w:rsidRPr="000A51FA">
              <w:rPr>
                <w:color w:val="000000"/>
                <w:sz w:val="20"/>
                <w:szCs w:val="20"/>
                <w:lang w:eastAsia="en-CA"/>
              </w:rPr>
              <w:t>Ratio (%)</w:t>
            </w:r>
          </w:p>
        </w:tc>
        <w:tc>
          <w:tcPr>
            <w:tcW w:w="0" w:type="auto"/>
            <w:shd w:val="clear" w:color="auto" w:fill="auto"/>
            <w:vAlign w:val="center"/>
            <w:hideMark/>
          </w:tcPr>
          <w:p w14:paraId="10AFA849" w14:textId="58085676" w:rsidR="00F010CC" w:rsidRPr="000A51FA" w:rsidRDefault="00F010CC" w:rsidP="008D7C8C">
            <w:pPr>
              <w:jc w:val="right"/>
              <w:rPr>
                <w:color w:val="000000"/>
                <w:sz w:val="20"/>
                <w:szCs w:val="20"/>
              </w:rPr>
            </w:pPr>
            <w:r w:rsidRPr="000A51FA">
              <w:rPr>
                <w:color w:val="000000"/>
                <w:sz w:val="20"/>
                <w:szCs w:val="20"/>
              </w:rPr>
              <w:t>77</w:t>
            </w:r>
          </w:p>
        </w:tc>
        <w:tc>
          <w:tcPr>
            <w:tcW w:w="0" w:type="auto"/>
            <w:shd w:val="clear" w:color="auto" w:fill="auto"/>
            <w:vAlign w:val="center"/>
            <w:hideMark/>
          </w:tcPr>
          <w:p w14:paraId="3DD79FC8" w14:textId="5D20BA4E" w:rsidR="00F010CC" w:rsidRPr="000A51FA" w:rsidRDefault="00F010CC" w:rsidP="008D7C8C">
            <w:pPr>
              <w:jc w:val="right"/>
              <w:rPr>
                <w:color w:val="000000"/>
                <w:sz w:val="20"/>
                <w:szCs w:val="20"/>
              </w:rPr>
            </w:pPr>
            <w:r w:rsidRPr="000A51FA">
              <w:rPr>
                <w:color w:val="000000"/>
                <w:sz w:val="20"/>
                <w:szCs w:val="20"/>
              </w:rPr>
              <w:t>7</w:t>
            </w:r>
            <w:r w:rsidR="008D7C8C" w:rsidRPr="000A51FA">
              <w:rPr>
                <w:color w:val="000000"/>
                <w:sz w:val="20"/>
                <w:szCs w:val="20"/>
              </w:rPr>
              <w:t>7</w:t>
            </w:r>
          </w:p>
        </w:tc>
        <w:tc>
          <w:tcPr>
            <w:tcW w:w="0" w:type="auto"/>
          </w:tcPr>
          <w:p w14:paraId="14199C64" w14:textId="65D527C3" w:rsidR="00F010CC" w:rsidRPr="000A51FA" w:rsidRDefault="00F010CC" w:rsidP="008D7C8C">
            <w:pPr>
              <w:jc w:val="right"/>
              <w:rPr>
                <w:color w:val="000000"/>
                <w:sz w:val="20"/>
                <w:szCs w:val="20"/>
              </w:rPr>
            </w:pPr>
            <w:r w:rsidRPr="000A51FA">
              <w:rPr>
                <w:color w:val="000000"/>
                <w:sz w:val="20"/>
                <w:szCs w:val="20"/>
              </w:rPr>
              <w:t>8</w:t>
            </w:r>
            <w:r w:rsidR="008D7C8C" w:rsidRPr="000A51FA">
              <w:rPr>
                <w:color w:val="000000"/>
                <w:sz w:val="20"/>
                <w:szCs w:val="20"/>
              </w:rPr>
              <w:t>6</w:t>
            </w:r>
          </w:p>
        </w:tc>
        <w:tc>
          <w:tcPr>
            <w:tcW w:w="0" w:type="auto"/>
            <w:shd w:val="clear" w:color="auto" w:fill="auto"/>
            <w:vAlign w:val="center"/>
            <w:hideMark/>
          </w:tcPr>
          <w:p w14:paraId="35916EE9" w14:textId="1F9CC0C8" w:rsidR="00F010CC" w:rsidRPr="000A51FA" w:rsidRDefault="00F010CC" w:rsidP="008D7C8C">
            <w:pPr>
              <w:jc w:val="right"/>
              <w:rPr>
                <w:color w:val="000000"/>
                <w:sz w:val="20"/>
                <w:szCs w:val="20"/>
              </w:rPr>
            </w:pPr>
            <w:r w:rsidRPr="000A51FA">
              <w:rPr>
                <w:color w:val="000000"/>
                <w:sz w:val="20"/>
                <w:szCs w:val="20"/>
              </w:rPr>
              <w:t>79</w:t>
            </w:r>
          </w:p>
        </w:tc>
      </w:tr>
      <w:tr w:rsidR="00F010CC" w:rsidRPr="000A51FA" w14:paraId="65123780" w14:textId="77777777" w:rsidTr="00DD1B31">
        <w:tc>
          <w:tcPr>
            <w:tcW w:w="0" w:type="auto"/>
            <w:vMerge w:val="restart"/>
            <w:shd w:val="clear" w:color="auto" w:fill="auto"/>
            <w:hideMark/>
          </w:tcPr>
          <w:p w14:paraId="129231BD" w14:textId="4CC7C381" w:rsidR="00F010CC" w:rsidRPr="000A51FA" w:rsidRDefault="00F010CC" w:rsidP="00711245">
            <w:pPr>
              <w:jc w:val="left"/>
              <w:rPr>
                <w:color w:val="000000"/>
                <w:sz w:val="20"/>
                <w:szCs w:val="20"/>
                <w:lang w:eastAsia="en-CA"/>
              </w:rPr>
            </w:pPr>
            <w:r w:rsidRPr="000A51FA">
              <w:rPr>
                <w:color w:val="000000"/>
                <w:sz w:val="20"/>
                <w:szCs w:val="20"/>
                <w:lang w:eastAsia="en-CA"/>
              </w:rPr>
              <w:t>Disbursement from FECO to beneficiaries</w:t>
            </w:r>
          </w:p>
        </w:tc>
        <w:tc>
          <w:tcPr>
            <w:tcW w:w="0" w:type="auto"/>
            <w:shd w:val="clear" w:color="auto" w:fill="auto"/>
            <w:noWrap/>
            <w:hideMark/>
          </w:tcPr>
          <w:p w14:paraId="0D8ADA55" w14:textId="77777777" w:rsidR="00F010CC" w:rsidRPr="000A51FA" w:rsidRDefault="00F010CC" w:rsidP="00F010CC">
            <w:pPr>
              <w:jc w:val="left"/>
              <w:rPr>
                <w:color w:val="000000"/>
                <w:sz w:val="20"/>
                <w:szCs w:val="20"/>
                <w:lang w:eastAsia="en-CA"/>
              </w:rPr>
            </w:pPr>
            <w:r w:rsidRPr="000A51FA">
              <w:rPr>
                <w:color w:val="000000"/>
                <w:sz w:val="20"/>
                <w:szCs w:val="20"/>
                <w:lang w:eastAsia="en-CA"/>
              </w:rPr>
              <w:t>Amount (US $)</w:t>
            </w:r>
          </w:p>
        </w:tc>
        <w:tc>
          <w:tcPr>
            <w:tcW w:w="0" w:type="auto"/>
            <w:shd w:val="clear" w:color="auto" w:fill="auto"/>
            <w:vAlign w:val="center"/>
            <w:hideMark/>
          </w:tcPr>
          <w:p w14:paraId="22E6AAF9" w14:textId="77777777" w:rsidR="00F010CC" w:rsidRPr="000A51FA" w:rsidRDefault="00F010CC" w:rsidP="00F010CC">
            <w:pPr>
              <w:jc w:val="right"/>
              <w:rPr>
                <w:color w:val="000000"/>
                <w:w w:val="97"/>
                <w:sz w:val="20"/>
                <w:szCs w:val="20"/>
              </w:rPr>
            </w:pPr>
            <w:r w:rsidRPr="000A51FA">
              <w:rPr>
                <w:color w:val="000000"/>
                <w:w w:val="97"/>
                <w:sz w:val="20"/>
                <w:szCs w:val="20"/>
              </w:rPr>
              <w:t>33,949,168</w:t>
            </w:r>
          </w:p>
        </w:tc>
        <w:tc>
          <w:tcPr>
            <w:tcW w:w="0" w:type="auto"/>
            <w:shd w:val="clear" w:color="auto" w:fill="auto"/>
            <w:vAlign w:val="center"/>
            <w:hideMark/>
          </w:tcPr>
          <w:p w14:paraId="0639DFDD" w14:textId="295CFC03" w:rsidR="00F010CC" w:rsidRPr="000A51FA" w:rsidRDefault="00F010CC" w:rsidP="00710680">
            <w:pPr>
              <w:jc w:val="right"/>
              <w:rPr>
                <w:color w:val="000000"/>
                <w:sz w:val="20"/>
                <w:szCs w:val="20"/>
              </w:rPr>
            </w:pPr>
            <w:r w:rsidRPr="000A51FA">
              <w:rPr>
                <w:color w:val="000000"/>
                <w:sz w:val="20"/>
                <w:szCs w:val="20"/>
              </w:rPr>
              <w:t>31,</w:t>
            </w:r>
            <w:r w:rsidR="00710680" w:rsidRPr="000A51FA">
              <w:rPr>
                <w:color w:val="000000"/>
                <w:sz w:val="20"/>
                <w:szCs w:val="20"/>
              </w:rPr>
              <w:t>0</w:t>
            </w:r>
            <w:r w:rsidRPr="000A51FA">
              <w:rPr>
                <w:color w:val="000000"/>
                <w:sz w:val="20"/>
                <w:szCs w:val="20"/>
              </w:rPr>
              <w:t>6</w:t>
            </w:r>
            <w:r w:rsidR="00710680" w:rsidRPr="000A51FA">
              <w:rPr>
                <w:color w:val="000000"/>
                <w:sz w:val="20"/>
                <w:szCs w:val="20"/>
              </w:rPr>
              <w:t>1</w:t>
            </w:r>
            <w:r w:rsidRPr="000A51FA">
              <w:rPr>
                <w:color w:val="000000"/>
                <w:sz w:val="20"/>
                <w:szCs w:val="20"/>
              </w:rPr>
              <w:t>,</w:t>
            </w:r>
            <w:r w:rsidR="00710680" w:rsidRPr="000A51FA">
              <w:rPr>
                <w:color w:val="000000"/>
                <w:sz w:val="20"/>
                <w:szCs w:val="20"/>
              </w:rPr>
              <w:t>586</w:t>
            </w:r>
          </w:p>
        </w:tc>
        <w:tc>
          <w:tcPr>
            <w:tcW w:w="0" w:type="auto"/>
          </w:tcPr>
          <w:p w14:paraId="754DC6BF" w14:textId="77777777" w:rsidR="00F010CC" w:rsidRPr="000A51FA" w:rsidRDefault="00F010CC" w:rsidP="00F010CC">
            <w:pPr>
              <w:jc w:val="right"/>
              <w:rPr>
                <w:color w:val="000000"/>
                <w:sz w:val="20"/>
                <w:szCs w:val="20"/>
              </w:rPr>
            </w:pPr>
            <w:r w:rsidRPr="000A51FA">
              <w:rPr>
                <w:color w:val="000000"/>
                <w:sz w:val="20"/>
                <w:szCs w:val="20"/>
              </w:rPr>
              <w:t>17,345,131</w:t>
            </w:r>
          </w:p>
        </w:tc>
        <w:tc>
          <w:tcPr>
            <w:tcW w:w="0" w:type="auto"/>
            <w:shd w:val="clear" w:color="auto" w:fill="auto"/>
            <w:vAlign w:val="center"/>
            <w:hideMark/>
          </w:tcPr>
          <w:p w14:paraId="43CE86B2" w14:textId="381B4123" w:rsidR="00F010CC" w:rsidRPr="000A51FA" w:rsidRDefault="00F010CC" w:rsidP="00710680">
            <w:pPr>
              <w:jc w:val="right"/>
              <w:rPr>
                <w:color w:val="000000"/>
                <w:sz w:val="20"/>
                <w:szCs w:val="20"/>
              </w:rPr>
            </w:pPr>
            <w:r w:rsidRPr="000A51FA">
              <w:rPr>
                <w:color w:val="000000"/>
                <w:sz w:val="20"/>
                <w:szCs w:val="20"/>
              </w:rPr>
              <w:t>82,35</w:t>
            </w:r>
            <w:r w:rsidR="00710680" w:rsidRPr="000A51FA">
              <w:rPr>
                <w:color w:val="000000"/>
                <w:sz w:val="20"/>
                <w:szCs w:val="20"/>
              </w:rPr>
              <w:t>5</w:t>
            </w:r>
            <w:r w:rsidRPr="000A51FA">
              <w:rPr>
                <w:color w:val="000000"/>
                <w:sz w:val="20"/>
                <w:szCs w:val="20"/>
              </w:rPr>
              <w:t>,</w:t>
            </w:r>
            <w:r w:rsidR="00710680" w:rsidRPr="000A51FA">
              <w:rPr>
                <w:color w:val="000000"/>
                <w:sz w:val="20"/>
                <w:szCs w:val="20"/>
              </w:rPr>
              <w:t>885</w:t>
            </w:r>
          </w:p>
        </w:tc>
      </w:tr>
      <w:tr w:rsidR="00F010CC" w:rsidRPr="000A51FA" w14:paraId="66954FE9" w14:textId="77777777" w:rsidTr="00DD1B31">
        <w:tc>
          <w:tcPr>
            <w:tcW w:w="0" w:type="auto"/>
            <w:vMerge/>
            <w:hideMark/>
          </w:tcPr>
          <w:p w14:paraId="06E8055E" w14:textId="77777777" w:rsidR="00F010CC" w:rsidRPr="000A51FA" w:rsidRDefault="00F010CC" w:rsidP="00F010CC">
            <w:pPr>
              <w:jc w:val="left"/>
              <w:rPr>
                <w:color w:val="000000"/>
                <w:sz w:val="20"/>
                <w:szCs w:val="20"/>
                <w:lang w:eastAsia="en-CA"/>
              </w:rPr>
            </w:pPr>
          </w:p>
        </w:tc>
        <w:tc>
          <w:tcPr>
            <w:tcW w:w="0" w:type="auto"/>
            <w:shd w:val="clear" w:color="auto" w:fill="auto"/>
            <w:noWrap/>
            <w:vAlign w:val="center"/>
            <w:hideMark/>
          </w:tcPr>
          <w:p w14:paraId="0E228ECA" w14:textId="77777777" w:rsidR="00F010CC" w:rsidRPr="000A51FA" w:rsidRDefault="00F010CC" w:rsidP="00F010CC">
            <w:pPr>
              <w:jc w:val="left"/>
              <w:rPr>
                <w:color w:val="000000"/>
                <w:sz w:val="20"/>
                <w:szCs w:val="20"/>
                <w:lang w:eastAsia="en-CA"/>
              </w:rPr>
            </w:pPr>
            <w:r w:rsidRPr="000A51FA">
              <w:rPr>
                <w:color w:val="000000"/>
                <w:sz w:val="20"/>
                <w:szCs w:val="20"/>
                <w:lang w:eastAsia="en-CA"/>
              </w:rPr>
              <w:t>Ratio (%)</w:t>
            </w:r>
          </w:p>
        </w:tc>
        <w:tc>
          <w:tcPr>
            <w:tcW w:w="0" w:type="auto"/>
            <w:shd w:val="clear" w:color="auto" w:fill="auto"/>
            <w:vAlign w:val="center"/>
            <w:hideMark/>
          </w:tcPr>
          <w:p w14:paraId="5ECC923B" w14:textId="49EA3FAD" w:rsidR="00F010CC" w:rsidRPr="000A51FA" w:rsidRDefault="00F010CC" w:rsidP="008D7C8C">
            <w:pPr>
              <w:jc w:val="right"/>
              <w:rPr>
                <w:color w:val="000000"/>
                <w:sz w:val="20"/>
                <w:szCs w:val="20"/>
              </w:rPr>
            </w:pPr>
            <w:r w:rsidRPr="000A51FA">
              <w:rPr>
                <w:color w:val="000000"/>
                <w:sz w:val="20"/>
                <w:szCs w:val="20"/>
              </w:rPr>
              <w:t>6</w:t>
            </w:r>
            <w:r w:rsidR="008D7C8C" w:rsidRPr="000A51FA">
              <w:rPr>
                <w:color w:val="000000"/>
                <w:sz w:val="20"/>
                <w:szCs w:val="20"/>
              </w:rPr>
              <w:t>8</w:t>
            </w:r>
          </w:p>
        </w:tc>
        <w:tc>
          <w:tcPr>
            <w:tcW w:w="0" w:type="auto"/>
            <w:shd w:val="clear" w:color="auto" w:fill="auto"/>
            <w:vAlign w:val="center"/>
            <w:hideMark/>
          </w:tcPr>
          <w:p w14:paraId="6912B9C6" w14:textId="2DF472C3" w:rsidR="00F010CC" w:rsidRPr="000A51FA" w:rsidRDefault="00F010CC" w:rsidP="008D7C8C">
            <w:pPr>
              <w:jc w:val="right"/>
              <w:rPr>
                <w:color w:val="000000"/>
                <w:sz w:val="18"/>
                <w:szCs w:val="18"/>
              </w:rPr>
            </w:pPr>
            <w:r w:rsidRPr="000A51FA">
              <w:rPr>
                <w:color w:val="000000"/>
                <w:sz w:val="20"/>
                <w:szCs w:val="18"/>
              </w:rPr>
              <w:t>58</w:t>
            </w:r>
          </w:p>
        </w:tc>
        <w:tc>
          <w:tcPr>
            <w:tcW w:w="0" w:type="auto"/>
          </w:tcPr>
          <w:p w14:paraId="0E6DC0B1" w14:textId="593525B3" w:rsidR="00F010CC" w:rsidRPr="000A51FA" w:rsidRDefault="00F010CC" w:rsidP="008D7C8C">
            <w:pPr>
              <w:jc w:val="right"/>
              <w:rPr>
                <w:color w:val="000000"/>
                <w:sz w:val="18"/>
                <w:szCs w:val="18"/>
              </w:rPr>
            </w:pPr>
            <w:r w:rsidRPr="000A51FA">
              <w:rPr>
                <w:color w:val="000000"/>
                <w:sz w:val="20"/>
                <w:szCs w:val="18"/>
              </w:rPr>
              <w:t>6</w:t>
            </w:r>
            <w:r w:rsidR="008D7C8C" w:rsidRPr="000A51FA">
              <w:rPr>
                <w:color w:val="000000"/>
                <w:sz w:val="20"/>
                <w:szCs w:val="18"/>
              </w:rPr>
              <w:t>7</w:t>
            </w:r>
          </w:p>
        </w:tc>
        <w:tc>
          <w:tcPr>
            <w:tcW w:w="0" w:type="auto"/>
            <w:shd w:val="clear" w:color="auto" w:fill="auto"/>
            <w:vAlign w:val="center"/>
            <w:hideMark/>
          </w:tcPr>
          <w:p w14:paraId="2385FF06" w14:textId="19E17BE5" w:rsidR="00F010CC" w:rsidRPr="000A51FA" w:rsidRDefault="00F010CC" w:rsidP="008D7C8C">
            <w:pPr>
              <w:jc w:val="right"/>
              <w:rPr>
                <w:color w:val="000000"/>
                <w:sz w:val="20"/>
                <w:szCs w:val="20"/>
              </w:rPr>
            </w:pPr>
            <w:r w:rsidRPr="000A51FA">
              <w:rPr>
                <w:color w:val="000000"/>
                <w:sz w:val="20"/>
                <w:szCs w:val="20"/>
              </w:rPr>
              <w:t>6</w:t>
            </w:r>
            <w:r w:rsidR="008D7C8C" w:rsidRPr="000A51FA">
              <w:rPr>
                <w:color w:val="000000"/>
                <w:sz w:val="20"/>
                <w:szCs w:val="20"/>
              </w:rPr>
              <w:t>4</w:t>
            </w:r>
          </w:p>
        </w:tc>
      </w:tr>
    </w:tbl>
    <w:p w14:paraId="09278978" w14:textId="02EB1C64" w:rsidR="00F010CC" w:rsidRPr="00B229E7" w:rsidRDefault="00B229E7" w:rsidP="00B229E7">
      <w:pPr>
        <w:rPr>
          <w:sz w:val="18"/>
          <w:szCs w:val="18"/>
        </w:rPr>
      </w:pPr>
      <w:r>
        <w:rPr>
          <w:sz w:val="18"/>
          <w:szCs w:val="18"/>
        </w:rPr>
        <w:t>* </w:t>
      </w:r>
      <w:r w:rsidR="00F010CC" w:rsidRPr="00B229E7">
        <w:rPr>
          <w:sz w:val="18"/>
          <w:szCs w:val="18"/>
        </w:rPr>
        <w:t>Total disbursement for the second tranche is US $3,741,089 plus US $1,101 (interest accrued up to December 2016 and offset from the transfer for the second tranche, according to decision 80/17(b)), for a total of US $3,742,190.</w:t>
      </w:r>
    </w:p>
    <w:p w14:paraId="1C8F2EFF" w14:textId="0393C08C" w:rsidR="00F010CC" w:rsidRPr="00A25607" w:rsidRDefault="00F010CC" w:rsidP="00A25607">
      <w:pPr>
        <w:spacing w:after="240"/>
        <w:jc w:val="left"/>
        <w:rPr>
          <w:sz w:val="18"/>
          <w:szCs w:val="18"/>
        </w:rPr>
      </w:pPr>
      <w:r w:rsidRPr="000A51FA">
        <w:rPr>
          <w:sz w:val="18"/>
          <w:szCs w:val="18"/>
        </w:rPr>
        <w:t>** Reference for disbursement in the servicing sector.</w:t>
      </w:r>
    </w:p>
    <w:p w14:paraId="7EE9A77D" w14:textId="75196031" w:rsidR="00F010CC" w:rsidRPr="00910442" w:rsidRDefault="00F010CC" w:rsidP="00DD1B31">
      <w:pPr>
        <w:pStyle w:val="Heading1"/>
        <w:widowControl w:val="0"/>
      </w:pPr>
      <w:r w:rsidRPr="00910442">
        <w:t>At the time of submission of the tranche requests (twelve weeks before the 88</w:t>
      </w:r>
      <w:r w:rsidRPr="00910442">
        <w:rPr>
          <w:vertAlign w:val="superscript"/>
        </w:rPr>
        <w:t>th</w:t>
      </w:r>
      <w:r w:rsidRPr="00910442">
        <w:t> meeting), the rate of disbursement of funding from FECO to beneficiaries was above 20</w:t>
      </w:r>
      <w:r w:rsidR="00B229E7">
        <w:t xml:space="preserve"> </w:t>
      </w:r>
      <w:r w:rsidRPr="00910442">
        <w:t xml:space="preserve">per cent in the XPS foam, PU foam, ICR, </w:t>
      </w:r>
      <w:r w:rsidR="0022749C">
        <w:t>RAC</w:t>
      </w:r>
      <w:r w:rsidR="00B229E7">
        <w:t xml:space="preserve">, </w:t>
      </w:r>
      <w:r w:rsidR="00B229E7" w:rsidRPr="00910442">
        <w:t>solvent and</w:t>
      </w:r>
      <w:r w:rsidR="00B229E7">
        <w:t xml:space="preserve"> refrigeration</w:t>
      </w:r>
      <w:r w:rsidR="0022749C">
        <w:t xml:space="preserve"> </w:t>
      </w:r>
      <w:r w:rsidR="00B229E7">
        <w:t>servicing</w:t>
      </w:r>
      <w:r w:rsidR="00B229E7" w:rsidRPr="00910442">
        <w:t xml:space="preserve"> </w:t>
      </w:r>
      <w:r w:rsidRPr="00910442">
        <w:t>sectors.</w:t>
      </w:r>
    </w:p>
    <w:p w14:paraId="64CB5C58" w14:textId="77777777" w:rsidR="00F010CC" w:rsidRPr="005C0895" w:rsidRDefault="00F010CC" w:rsidP="00B229E7">
      <w:pPr>
        <w:keepNext/>
        <w:rPr>
          <w:u w:val="single"/>
        </w:rPr>
      </w:pPr>
      <w:r>
        <w:rPr>
          <w:u w:val="single"/>
        </w:rPr>
        <w:lastRenderedPageBreak/>
        <w:t>Implementation under COVID-19</w:t>
      </w:r>
    </w:p>
    <w:p w14:paraId="68A29893" w14:textId="77777777" w:rsidR="00F010CC" w:rsidRPr="005C0895" w:rsidRDefault="00F010CC" w:rsidP="00B229E7">
      <w:pPr>
        <w:keepNext/>
        <w:rPr>
          <w:u w:val="single"/>
        </w:rPr>
      </w:pPr>
    </w:p>
    <w:p w14:paraId="40C41BDD" w14:textId="04AC8F7A" w:rsidR="00F010CC" w:rsidRDefault="00F010CC" w:rsidP="00B229E7">
      <w:pPr>
        <w:pStyle w:val="Heading1"/>
        <w:keepNext/>
      </w:pPr>
      <w:r>
        <w:t xml:space="preserve">The </w:t>
      </w:r>
      <w:r w:rsidRPr="00F75D72">
        <w:t>COVID-19</w:t>
      </w:r>
      <w:r>
        <w:t xml:space="preserve"> </w:t>
      </w:r>
      <w:r w:rsidR="00DD1B31">
        <w:t xml:space="preserve">pandemic </w:t>
      </w:r>
      <w:r>
        <w:t xml:space="preserve">has </w:t>
      </w:r>
      <w:r w:rsidRPr="00F75D72">
        <w:t>affected the implementa</w:t>
      </w:r>
      <w:r>
        <w:t>tion of s</w:t>
      </w:r>
      <w:r w:rsidR="0017738E">
        <w:t>tage I</w:t>
      </w:r>
      <w:r>
        <w:t>I of the HPMP in different ways, requiring a number of</w:t>
      </w:r>
      <w:r w:rsidRPr="00F75D72">
        <w:t xml:space="preserve"> measures </w:t>
      </w:r>
      <w:r>
        <w:t xml:space="preserve">to be </w:t>
      </w:r>
      <w:r w:rsidRPr="00F75D72">
        <w:t xml:space="preserve">taken by the Government of China and </w:t>
      </w:r>
      <w:r>
        <w:t xml:space="preserve">the </w:t>
      </w:r>
      <w:r w:rsidR="00DD1B31">
        <w:t xml:space="preserve">bilateral and </w:t>
      </w:r>
      <w:r w:rsidRPr="00F75D72">
        <w:t>implementing agencies to continue the implementation of the sector plan</w:t>
      </w:r>
      <w:r>
        <w:t>s.</w:t>
      </w:r>
      <w:r w:rsidRPr="00F75D72">
        <w:t xml:space="preserve"> As the enterprises included in the HPMP are located in provinces and cities that were impacted in </w:t>
      </w:r>
      <w:r>
        <w:t>a variety of</w:t>
      </w:r>
      <w:r w:rsidRPr="00F75D72">
        <w:t xml:space="preserve"> ways and required different </w:t>
      </w:r>
      <w:r>
        <w:t>adjustments</w:t>
      </w:r>
      <w:r w:rsidRPr="00F75D72">
        <w:t xml:space="preserve">, clarifications </w:t>
      </w:r>
      <w:r>
        <w:t xml:space="preserve">regarding the response to the pandemic </w:t>
      </w:r>
      <w:r w:rsidRPr="00F75D72">
        <w:t>are provided under each sector plan.</w:t>
      </w:r>
    </w:p>
    <w:p w14:paraId="3E6DCCAB" w14:textId="77777777" w:rsidR="00F010CC" w:rsidRPr="002B2608" w:rsidRDefault="00F010CC" w:rsidP="00F010CC">
      <w:pPr>
        <w:pStyle w:val="Heading1"/>
        <w:keepNext/>
        <w:numPr>
          <w:ilvl w:val="0"/>
          <w:numId w:val="0"/>
        </w:numPr>
      </w:pPr>
      <w:r w:rsidRPr="00C37C92">
        <w:rPr>
          <w:u w:val="single"/>
        </w:rPr>
        <w:t>Financial report for project implementation and monitoring unit (PMU) expenditures under the HPMP and HPPMP</w:t>
      </w:r>
    </w:p>
    <w:p w14:paraId="15519EBB" w14:textId="1F115567" w:rsidR="00F010CC" w:rsidRPr="002B2608" w:rsidRDefault="00F010CC" w:rsidP="00F010CC">
      <w:pPr>
        <w:pStyle w:val="Heading1"/>
        <w:widowControl w:val="0"/>
      </w:pPr>
      <w:r w:rsidRPr="002B2608">
        <w:t>In line with decision</w:t>
      </w:r>
      <w:r>
        <w:t xml:space="preserve"> </w:t>
      </w:r>
      <w:r w:rsidRPr="002B2608">
        <w:t>81/46(a)</w:t>
      </w:r>
      <w:r>
        <w:t>,</w:t>
      </w:r>
      <w:r w:rsidRPr="002B2608">
        <w:t xml:space="preserve"> UNDP had submitted the PMU expenditures for s</w:t>
      </w:r>
      <w:r w:rsidR="0017738E">
        <w:t>tage I</w:t>
      </w:r>
      <w:r w:rsidRPr="002B2608">
        <w:t xml:space="preserve"> and s</w:t>
      </w:r>
      <w:r w:rsidR="0017738E">
        <w:t>tage I</w:t>
      </w:r>
      <w:r w:rsidRPr="002B2608">
        <w:t>I of the HPMP as of December 2020,</w:t>
      </w:r>
      <w:r w:rsidRPr="002B2608">
        <w:rPr>
          <w:rStyle w:val="FootnoteReference"/>
        </w:rPr>
        <w:footnoteReference w:id="10"/>
      </w:r>
      <w:r w:rsidRPr="002B2608">
        <w:t xml:space="preserve"> as presented in </w:t>
      </w:r>
      <w:r w:rsidRPr="00B229E7">
        <w:t>An</w:t>
      </w:r>
      <w:r w:rsidR="00337E2D" w:rsidRPr="00B229E7">
        <w:t>nex II of</w:t>
      </w:r>
      <w:r w:rsidR="00337E2D">
        <w:t xml:space="preserve"> the present document.</w:t>
      </w:r>
      <w:r w:rsidRPr="002B2608">
        <w:t xml:space="preserve"> </w:t>
      </w:r>
    </w:p>
    <w:p w14:paraId="774320E8" w14:textId="13FDC2FC" w:rsidR="00F010CC" w:rsidRPr="001A45E5" w:rsidRDefault="00F010CC" w:rsidP="00F010CC">
      <w:pPr>
        <w:pStyle w:val="Heading1"/>
        <w:widowControl w:val="0"/>
        <w:numPr>
          <w:ilvl w:val="0"/>
          <w:numId w:val="0"/>
        </w:numPr>
        <w:rPr>
          <w:u w:val="single"/>
        </w:rPr>
      </w:pPr>
      <w:r w:rsidRPr="002B2608">
        <w:rPr>
          <w:u w:val="single"/>
        </w:rPr>
        <w:t>Disbursement of funds and interest accrued under s</w:t>
      </w:r>
      <w:r w:rsidR="0017738E">
        <w:rPr>
          <w:u w:val="single"/>
        </w:rPr>
        <w:t>tage I</w:t>
      </w:r>
      <w:r w:rsidRPr="002B2608">
        <w:rPr>
          <w:u w:val="single"/>
        </w:rPr>
        <w:t xml:space="preserve"> and s</w:t>
      </w:r>
      <w:r w:rsidR="0017738E">
        <w:rPr>
          <w:u w:val="single"/>
        </w:rPr>
        <w:t>tage I</w:t>
      </w:r>
      <w:r w:rsidRPr="002B2608">
        <w:rPr>
          <w:u w:val="single"/>
        </w:rPr>
        <w:t>I</w:t>
      </w:r>
    </w:p>
    <w:p w14:paraId="65524E3A" w14:textId="0506FD60" w:rsidR="00F010CC" w:rsidRPr="00B229E7" w:rsidRDefault="00392384" w:rsidP="00F010CC">
      <w:pPr>
        <w:pStyle w:val="Heading1"/>
        <w:widowControl w:val="0"/>
      </w:pPr>
      <w:r>
        <w:t xml:space="preserve">In line with </w:t>
      </w:r>
      <w:r w:rsidR="00F010CC" w:rsidRPr="00B5120C">
        <w:t>decision 69/24, information on inter</w:t>
      </w:r>
      <w:r w:rsidR="00F010CC">
        <w:t>est accrued as of the end of 2020</w:t>
      </w:r>
      <w:r w:rsidR="00F010CC" w:rsidRPr="00B5120C">
        <w:t xml:space="preserve"> was provided through an audit report on the disbursement</w:t>
      </w:r>
      <w:r w:rsidR="00F010CC">
        <w:t>s</w:t>
      </w:r>
      <w:r w:rsidR="00F010CC" w:rsidRPr="00B5120C">
        <w:t xml:space="preserve"> for s</w:t>
      </w:r>
      <w:r w:rsidR="0017738E">
        <w:t>tage</w:t>
      </w:r>
      <w:r w:rsidR="00B229E7">
        <w:t xml:space="preserve"> </w:t>
      </w:r>
      <w:r w:rsidR="0017738E">
        <w:t>I</w:t>
      </w:r>
      <w:r w:rsidR="00F010CC" w:rsidRPr="00B5120C">
        <w:t xml:space="preserve"> and s</w:t>
      </w:r>
      <w:r w:rsidR="00B229E7">
        <w:t xml:space="preserve">tage </w:t>
      </w:r>
      <w:r w:rsidR="0017738E">
        <w:t>I</w:t>
      </w:r>
      <w:r w:rsidR="00F010CC" w:rsidRPr="00B5120C">
        <w:t xml:space="preserve">I of the </w:t>
      </w:r>
      <w:r>
        <w:t xml:space="preserve">sector plans under the </w:t>
      </w:r>
      <w:r w:rsidR="00F010CC" w:rsidRPr="00B5120C">
        <w:t xml:space="preserve">HPMP </w:t>
      </w:r>
      <w:r w:rsidR="00F010CC">
        <w:t>for</w:t>
      </w:r>
      <w:r w:rsidR="00F010CC" w:rsidRPr="00B5120C">
        <w:t xml:space="preserve"> 20</w:t>
      </w:r>
      <w:r w:rsidR="00F010CC">
        <w:t>20</w:t>
      </w:r>
      <w:r w:rsidR="00F010CC" w:rsidRPr="00B5120C">
        <w:t xml:space="preserve"> submitted by UNDP on </w:t>
      </w:r>
      <w:r w:rsidR="00F010CC">
        <w:t>8 September</w:t>
      </w:r>
      <w:r w:rsidR="00F010CC" w:rsidRPr="00B5120C">
        <w:t xml:space="preserve"> 202</w:t>
      </w:r>
      <w:r w:rsidR="00F010CC">
        <w:t>1</w:t>
      </w:r>
      <w:r w:rsidR="00F010CC" w:rsidRPr="00B5120C">
        <w:t xml:space="preserve">, as shown in </w:t>
      </w:r>
      <w:r w:rsidR="00F010CC" w:rsidRPr="00B229E7">
        <w:t>Table 8. The audit report also indicated that “the financial statement of project grant and disbursement of the HPMP (stages I and II) complies with the rules of the Montreal Protocol on ODS and the Chinese Institution Accounting Standard. The statement of project grant and expenditure has been fairly and justly presented in all material respects from 1</w:t>
      </w:r>
      <w:r w:rsidR="00B229E7">
        <w:t> </w:t>
      </w:r>
      <w:r w:rsidR="00F010CC" w:rsidRPr="00B229E7">
        <w:t>January to 31 December 2020 by FECO.”</w:t>
      </w:r>
    </w:p>
    <w:p w14:paraId="21900148" w14:textId="32BAEF79" w:rsidR="00F010CC" w:rsidRPr="008370C3" w:rsidRDefault="00F010CC" w:rsidP="00F010CC">
      <w:pPr>
        <w:rPr>
          <w:b/>
        </w:rPr>
      </w:pPr>
      <w:r w:rsidRPr="00B229E7">
        <w:rPr>
          <w:b/>
        </w:rPr>
        <w:t>Table 8. Information provided on interest accrued</w:t>
      </w:r>
      <w:r w:rsidR="00B229E7">
        <w:rPr>
          <w:b/>
        </w:rPr>
        <w:t xml:space="preserve"> (US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1920"/>
        <w:gridCol w:w="1920"/>
        <w:gridCol w:w="1920"/>
      </w:tblGrid>
      <w:tr w:rsidR="00392384" w:rsidRPr="008370C3" w14:paraId="72951DC5" w14:textId="77777777" w:rsidTr="00392384">
        <w:tc>
          <w:tcPr>
            <w:tcW w:w="3595" w:type="dxa"/>
            <w:shd w:val="clear" w:color="auto" w:fill="auto"/>
            <w:noWrap/>
            <w:vAlign w:val="center"/>
          </w:tcPr>
          <w:p w14:paraId="121490DE" w14:textId="3BEAAEED" w:rsidR="00392384" w:rsidRPr="00392384" w:rsidRDefault="00392384" w:rsidP="00392384">
            <w:pPr>
              <w:rPr>
                <w:color w:val="000000"/>
                <w:sz w:val="21"/>
                <w:szCs w:val="21"/>
              </w:rPr>
            </w:pPr>
            <w:r w:rsidRPr="00392384">
              <w:rPr>
                <w:b/>
                <w:bCs/>
                <w:color w:val="000000"/>
                <w:sz w:val="21"/>
                <w:szCs w:val="21"/>
                <w:lang w:eastAsia="en-CA"/>
              </w:rPr>
              <w:t>Sector plan</w:t>
            </w:r>
          </w:p>
        </w:tc>
        <w:tc>
          <w:tcPr>
            <w:tcW w:w="1920" w:type="dxa"/>
            <w:shd w:val="clear" w:color="000000" w:fill="FFFFFF"/>
            <w:noWrap/>
            <w:vAlign w:val="center"/>
          </w:tcPr>
          <w:p w14:paraId="3A065191" w14:textId="1873EC99" w:rsidR="00392384" w:rsidRPr="00392384" w:rsidRDefault="00392384" w:rsidP="00392384">
            <w:pPr>
              <w:jc w:val="center"/>
              <w:rPr>
                <w:color w:val="000000"/>
                <w:sz w:val="21"/>
                <w:szCs w:val="21"/>
              </w:rPr>
            </w:pPr>
            <w:r w:rsidRPr="00392384">
              <w:rPr>
                <w:b/>
                <w:bCs/>
                <w:color w:val="000000"/>
                <w:sz w:val="21"/>
                <w:szCs w:val="21"/>
                <w:lang w:eastAsia="en-CA"/>
              </w:rPr>
              <w:t>Stage I</w:t>
            </w:r>
          </w:p>
        </w:tc>
        <w:tc>
          <w:tcPr>
            <w:tcW w:w="1920" w:type="dxa"/>
            <w:shd w:val="clear" w:color="000000" w:fill="FFFFFF"/>
            <w:noWrap/>
            <w:vAlign w:val="center"/>
          </w:tcPr>
          <w:p w14:paraId="1F73F501" w14:textId="32485830" w:rsidR="00392384" w:rsidRPr="00392384" w:rsidRDefault="00392384" w:rsidP="00392384">
            <w:pPr>
              <w:jc w:val="center"/>
              <w:rPr>
                <w:color w:val="000000"/>
                <w:sz w:val="21"/>
                <w:szCs w:val="21"/>
              </w:rPr>
            </w:pPr>
            <w:r w:rsidRPr="00392384">
              <w:rPr>
                <w:b/>
                <w:bCs/>
                <w:color w:val="000000"/>
                <w:sz w:val="21"/>
                <w:szCs w:val="21"/>
                <w:lang w:eastAsia="en-CA"/>
              </w:rPr>
              <w:t>Stage II</w:t>
            </w:r>
          </w:p>
        </w:tc>
        <w:tc>
          <w:tcPr>
            <w:tcW w:w="1920" w:type="dxa"/>
            <w:shd w:val="clear" w:color="000000" w:fill="FFFFFF"/>
            <w:noWrap/>
            <w:vAlign w:val="center"/>
          </w:tcPr>
          <w:p w14:paraId="3E8AEC39" w14:textId="05C552CE" w:rsidR="00392384" w:rsidRPr="00392384" w:rsidRDefault="00392384" w:rsidP="00392384">
            <w:pPr>
              <w:jc w:val="center"/>
              <w:rPr>
                <w:color w:val="000000"/>
                <w:sz w:val="21"/>
                <w:szCs w:val="21"/>
              </w:rPr>
            </w:pPr>
            <w:r w:rsidRPr="00392384">
              <w:rPr>
                <w:b/>
                <w:bCs/>
                <w:color w:val="000000"/>
                <w:sz w:val="21"/>
                <w:szCs w:val="21"/>
                <w:lang w:eastAsia="en-CA"/>
              </w:rPr>
              <w:t>Total</w:t>
            </w:r>
          </w:p>
        </w:tc>
      </w:tr>
      <w:tr w:rsidR="00F010CC" w:rsidRPr="008370C3" w14:paraId="7559CF8A" w14:textId="77777777" w:rsidTr="00392384">
        <w:tc>
          <w:tcPr>
            <w:tcW w:w="3595" w:type="dxa"/>
            <w:shd w:val="clear" w:color="auto" w:fill="auto"/>
            <w:noWrap/>
            <w:vAlign w:val="center"/>
            <w:hideMark/>
          </w:tcPr>
          <w:p w14:paraId="7A068867" w14:textId="77777777" w:rsidR="00F010CC" w:rsidRPr="00392384" w:rsidRDefault="00F010CC" w:rsidP="00F010CC">
            <w:pPr>
              <w:rPr>
                <w:color w:val="000000"/>
                <w:sz w:val="21"/>
                <w:szCs w:val="21"/>
                <w:lang w:val="en-US"/>
              </w:rPr>
            </w:pPr>
            <w:r w:rsidRPr="00392384">
              <w:rPr>
                <w:color w:val="000000"/>
                <w:sz w:val="21"/>
                <w:szCs w:val="21"/>
              </w:rPr>
              <w:t>XPS foam (UNIDO/Germany)</w:t>
            </w:r>
          </w:p>
        </w:tc>
        <w:tc>
          <w:tcPr>
            <w:tcW w:w="1920" w:type="dxa"/>
            <w:shd w:val="clear" w:color="000000" w:fill="FFFFFF"/>
            <w:noWrap/>
            <w:tcMar>
              <w:left w:w="115" w:type="dxa"/>
              <w:right w:w="288" w:type="dxa"/>
            </w:tcMar>
            <w:vAlign w:val="center"/>
            <w:hideMark/>
          </w:tcPr>
          <w:p w14:paraId="67ABD61F" w14:textId="77777777" w:rsidR="00F010CC" w:rsidRPr="00392384" w:rsidRDefault="00F010CC" w:rsidP="00F010CC">
            <w:pPr>
              <w:jc w:val="right"/>
              <w:rPr>
                <w:color w:val="000000"/>
                <w:sz w:val="21"/>
                <w:szCs w:val="21"/>
                <w:lang w:val="en-US"/>
              </w:rPr>
            </w:pPr>
            <w:r w:rsidRPr="00392384">
              <w:rPr>
                <w:color w:val="000000"/>
                <w:sz w:val="21"/>
                <w:szCs w:val="21"/>
              </w:rPr>
              <w:t>-</w:t>
            </w:r>
          </w:p>
        </w:tc>
        <w:tc>
          <w:tcPr>
            <w:tcW w:w="1920" w:type="dxa"/>
            <w:shd w:val="clear" w:color="000000" w:fill="FFFFFF"/>
            <w:noWrap/>
            <w:tcMar>
              <w:left w:w="115" w:type="dxa"/>
              <w:right w:w="288" w:type="dxa"/>
            </w:tcMar>
            <w:vAlign w:val="center"/>
            <w:hideMark/>
          </w:tcPr>
          <w:p w14:paraId="46424318" w14:textId="77777777" w:rsidR="00F010CC" w:rsidRPr="00392384" w:rsidRDefault="00F010CC" w:rsidP="00F010CC">
            <w:pPr>
              <w:jc w:val="right"/>
              <w:rPr>
                <w:color w:val="000000"/>
                <w:sz w:val="21"/>
                <w:szCs w:val="21"/>
                <w:lang w:val="en-US"/>
              </w:rPr>
            </w:pPr>
            <w:r w:rsidRPr="00392384">
              <w:rPr>
                <w:color w:val="000000"/>
                <w:sz w:val="21"/>
                <w:szCs w:val="21"/>
              </w:rPr>
              <w:t>-</w:t>
            </w:r>
          </w:p>
        </w:tc>
        <w:tc>
          <w:tcPr>
            <w:tcW w:w="1920" w:type="dxa"/>
            <w:shd w:val="clear" w:color="000000" w:fill="FFFFFF"/>
            <w:noWrap/>
            <w:tcMar>
              <w:left w:w="115" w:type="dxa"/>
              <w:right w:w="288" w:type="dxa"/>
            </w:tcMar>
            <w:vAlign w:val="center"/>
            <w:hideMark/>
          </w:tcPr>
          <w:p w14:paraId="7714D5C5" w14:textId="77777777" w:rsidR="00F010CC" w:rsidRPr="00392384" w:rsidRDefault="00F010CC" w:rsidP="00F010CC">
            <w:pPr>
              <w:jc w:val="right"/>
              <w:rPr>
                <w:color w:val="000000"/>
                <w:sz w:val="21"/>
                <w:szCs w:val="21"/>
                <w:lang w:val="en-US"/>
              </w:rPr>
            </w:pPr>
            <w:r w:rsidRPr="00392384">
              <w:rPr>
                <w:color w:val="000000"/>
                <w:sz w:val="21"/>
                <w:szCs w:val="21"/>
              </w:rPr>
              <w:t>-</w:t>
            </w:r>
          </w:p>
        </w:tc>
      </w:tr>
      <w:tr w:rsidR="00F010CC" w:rsidRPr="008370C3" w14:paraId="440D67F5" w14:textId="77777777" w:rsidTr="00392384">
        <w:tc>
          <w:tcPr>
            <w:tcW w:w="3595" w:type="dxa"/>
            <w:shd w:val="clear" w:color="auto" w:fill="auto"/>
            <w:noWrap/>
            <w:vAlign w:val="center"/>
            <w:hideMark/>
          </w:tcPr>
          <w:p w14:paraId="117BCD68" w14:textId="77777777" w:rsidR="00F010CC" w:rsidRPr="00392384" w:rsidRDefault="00F010CC" w:rsidP="00F010CC">
            <w:pPr>
              <w:rPr>
                <w:color w:val="000000"/>
                <w:sz w:val="21"/>
                <w:szCs w:val="21"/>
                <w:lang w:val="en-US"/>
              </w:rPr>
            </w:pPr>
            <w:r w:rsidRPr="00392384">
              <w:rPr>
                <w:color w:val="000000"/>
                <w:sz w:val="21"/>
                <w:szCs w:val="21"/>
              </w:rPr>
              <w:t>PU foam (World Bank)</w:t>
            </w:r>
          </w:p>
        </w:tc>
        <w:tc>
          <w:tcPr>
            <w:tcW w:w="1920" w:type="dxa"/>
            <w:shd w:val="clear" w:color="000000" w:fill="FFFFFF"/>
            <w:noWrap/>
            <w:tcMar>
              <w:left w:w="115" w:type="dxa"/>
              <w:right w:w="288" w:type="dxa"/>
            </w:tcMar>
            <w:vAlign w:val="center"/>
            <w:hideMark/>
          </w:tcPr>
          <w:p w14:paraId="5583D463" w14:textId="77777777" w:rsidR="00F010CC" w:rsidRPr="00392384" w:rsidRDefault="00F010CC" w:rsidP="00F010CC">
            <w:pPr>
              <w:jc w:val="right"/>
              <w:rPr>
                <w:color w:val="000000"/>
                <w:sz w:val="21"/>
                <w:szCs w:val="21"/>
                <w:lang w:val="en-US"/>
              </w:rPr>
            </w:pPr>
            <w:r w:rsidRPr="00392384">
              <w:rPr>
                <w:color w:val="000000"/>
                <w:sz w:val="21"/>
                <w:szCs w:val="21"/>
              </w:rPr>
              <w:t>-</w:t>
            </w:r>
          </w:p>
        </w:tc>
        <w:tc>
          <w:tcPr>
            <w:tcW w:w="1920" w:type="dxa"/>
            <w:shd w:val="clear" w:color="000000" w:fill="FFFFFF"/>
            <w:noWrap/>
            <w:tcMar>
              <w:left w:w="115" w:type="dxa"/>
              <w:right w:w="288" w:type="dxa"/>
            </w:tcMar>
            <w:vAlign w:val="center"/>
            <w:hideMark/>
          </w:tcPr>
          <w:p w14:paraId="3D77D05A" w14:textId="77777777" w:rsidR="00F010CC" w:rsidRPr="00392384" w:rsidRDefault="00F010CC" w:rsidP="00F010CC">
            <w:pPr>
              <w:jc w:val="right"/>
              <w:rPr>
                <w:color w:val="000000"/>
                <w:sz w:val="21"/>
                <w:szCs w:val="21"/>
                <w:lang w:val="en-US"/>
              </w:rPr>
            </w:pPr>
            <w:r w:rsidRPr="00392384">
              <w:rPr>
                <w:color w:val="000000"/>
                <w:sz w:val="21"/>
                <w:szCs w:val="21"/>
              </w:rPr>
              <w:t>989</w:t>
            </w:r>
          </w:p>
        </w:tc>
        <w:tc>
          <w:tcPr>
            <w:tcW w:w="1920" w:type="dxa"/>
            <w:shd w:val="clear" w:color="000000" w:fill="FFFFFF"/>
            <w:noWrap/>
            <w:tcMar>
              <w:left w:w="115" w:type="dxa"/>
              <w:right w:w="288" w:type="dxa"/>
            </w:tcMar>
            <w:vAlign w:val="center"/>
            <w:hideMark/>
          </w:tcPr>
          <w:p w14:paraId="3880E63C" w14:textId="77777777" w:rsidR="00F010CC" w:rsidRPr="00392384" w:rsidRDefault="00F010CC" w:rsidP="00F010CC">
            <w:pPr>
              <w:jc w:val="right"/>
              <w:rPr>
                <w:color w:val="000000"/>
                <w:sz w:val="21"/>
                <w:szCs w:val="21"/>
                <w:lang w:val="en-US"/>
              </w:rPr>
            </w:pPr>
            <w:r w:rsidRPr="00392384">
              <w:rPr>
                <w:color w:val="000000"/>
                <w:sz w:val="21"/>
                <w:szCs w:val="21"/>
              </w:rPr>
              <w:t>989</w:t>
            </w:r>
          </w:p>
        </w:tc>
      </w:tr>
      <w:tr w:rsidR="00F010CC" w:rsidRPr="008370C3" w14:paraId="7092DB27" w14:textId="77777777" w:rsidTr="00392384">
        <w:tc>
          <w:tcPr>
            <w:tcW w:w="3595" w:type="dxa"/>
            <w:shd w:val="clear" w:color="auto" w:fill="auto"/>
            <w:noWrap/>
            <w:vAlign w:val="center"/>
            <w:hideMark/>
          </w:tcPr>
          <w:p w14:paraId="515A0BE0" w14:textId="77777777" w:rsidR="00F010CC" w:rsidRPr="00392384" w:rsidRDefault="00F010CC" w:rsidP="00F010CC">
            <w:pPr>
              <w:rPr>
                <w:color w:val="000000"/>
                <w:sz w:val="21"/>
                <w:szCs w:val="21"/>
                <w:lang w:val="en-US"/>
              </w:rPr>
            </w:pPr>
            <w:r w:rsidRPr="00392384">
              <w:rPr>
                <w:color w:val="000000"/>
                <w:sz w:val="21"/>
                <w:szCs w:val="21"/>
              </w:rPr>
              <w:t>ICR (UNDP)</w:t>
            </w:r>
          </w:p>
        </w:tc>
        <w:tc>
          <w:tcPr>
            <w:tcW w:w="1920" w:type="dxa"/>
            <w:shd w:val="clear" w:color="000000" w:fill="FFFFFF"/>
            <w:noWrap/>
            <w:tcMar>
              <w:left w:w="115" w:type="dxa"/>
              <w:right w:w="288" w:type="dxa"/>
            </w:tcMar>
            <w:vAlign w:val="center"/>
            <w:hideMark/>
          </w:tcPr>
          <w:p w14:paraId="06868378" w14:textId="77777777" w:rsidR="00F010CC" w:rsidRPr="00392384" w:rsidRDefault="00F010CC" w:rsidP="00F010CC">
            <w:pPr>
              <w:jc w:val="right"/>
              <w:rPr>
                <w:color w:val="000000"/>
                <w:sz w:val="21"/>
                <w:szCs w:val="21"/>
                <w:lang w:val="en-US"/>
              </w:rPr>
            </w:pPr>
            <w:r w:rsidRPr="00392384">
              <w:rPr>
                <w:color w:val="000000"/>
                <w:sz w:val="21"/>
                <w:szCs w:val="21"/>
              </w:rPr>
              <w:t>29,110</w:t>
            </w:r>
          </w:p>
        </w:tc>
        <w:tc>
          <w:tcPr>
            <w:tcW w:w="1920" w:type="dxa"/>
            <w:shd w:val="clear" w:color="000000" w:fill="FFFFFF"/>
            <w:noWrap/>
            <w:tcMar>
              <w:left w:w="115" w:type="dxa"/>
              <w:right w:w="288" w:type="dxa"/>
            </w:tcMar>
            <w:vAlign w:val="center"/>
            <w:hideMark/>
          </w:tcPr>
          <w:p w14:paraId="716E4611" w14:textId="77777777" w:rsidR="00F010CC" w:rsidRPr="00392384" w:rsidRDefault="00F010CC" w:rsidP="00F010CC">
            <w:pPr>
              <w:jc w:val="right"/>
              <w:rPr>
                <w:color w:val="000000"/>
                <w:sz w:val="21"/>
                <w:szCs w:val="21"/>
                <w:lang w:val="en-US"/>
              </w:rPr>
            </w:pPr>
            <w:r w:rsidRPr="00392384">
              <w:rPr>
                <w:color w:val="000000"/>
                <w:sz w:val="21"/>
                <w:szCs w:val="21"/>
              </w:rPr>
              <w:t>43,449</w:t>
            </w:r>
          </w:p>
        </w:tc>
        <w:tc>
          <w:tcPr>
            <w:tcW w:w="1920" w:type="dxa"/>
            <w:shd w:val="clear" w:color="000000" w:fill="FFFFFF"/>
            <w:noWrap/>
            <w:tcMar>
              <w:left w:w="115" w:type="dxa"/>
              <w:right w:w="288" w:type="dxa"/>
            </w:tcMar>
            <w:vAlign w:val="center"/>
            <w:hideMark/>
          </w:tcPr>
          <w:p w14:paraId="2E82F236" w14:textId="77777777" w:rsidR="00F010CC" w:rsidRPr="00392384" w:rsidRDefault="00F010CC" w:rsidP="00F010CC">
            <w:pPr>
              <w:jc w:val="right"/>
              <w:rPr>
                <w:color w:val="000000"/>
                <w:sz w:val="21"/>
                <w:szCs w:val="21"/>
                <w:lang w:val="en-US"/>
              </w:rPr>
            </w:pPr>
            <w:r w:rsidRPr="00392384">
              <w:rPr>
                <w:color w:val="000000"/>
                <w:sz w:val="21"/>
                <w:szCs w:val="21"/>
              </w:rPr>
              <w:t>72,559</w:t>
            </w:r>
          </w:p>
        </w:tc>
      </w:tr>
      <w:tr w:rsidR="00F010CC" w:rsidRPr="008370C3" w14:paraId="320660D8" w14:textId="77777777" w:rsidTr="00392384">
        <w:tc>
          <w:tcPr>
            <w:tcW w:w="3595" w:type="dxa"/>
            <w:shd w:val="clear" w:color="auto" w:fill="auto"/>
            <w:vAlign w:val="center"/>
            <w:hideMark/>
          </w:tcPr>
          <w:p w14:paraId="4CEE69B1" w14:textId="77777777" w:rsidR="00F010CC" w:rsidRPr="00392384" w:rsidRDefault="00F010CC" w:rsidP="00F010CC">
            <w:pPr>
              <w:rPr>
                <w:color w:val="000000"/>
                <w:sz w:val="21"/>
                <w:szCs w:val="21"/>
                <w:lang w:val="en-US"/>
              </w:rPr>
            </w:pPr>
            <w:r w:rsidRPr="00392384">
              <w:rPr>
                <w:color w:val="000000"/>
                <w:sz w:val="21"/>
                <w:szCs w:val="21"/>
              </w:rPr>
              <w:t>RAC (UNIDO) </w:t>
            </w:r>
          </w:p>
        </w:tc>
        <w:tc>
          <w:tcPr>
            <w:tcW w:w="1920" w:type="dxa"/>
            <w:shd w:val="clear" w:color="000000" w:fill="FFFFFF"/>
            <w:tcMar>
              <w:left w:w="115" w:type="dxa"/>
              <w:right w:w="288" w:type="dxa"/>
            </w:tcMar>
            <w:vAlign w:val="center"/>
            <w:hideMark/>
          </w:tcPr>
          <w:p w14:paraId="71599552" w14:textId="77777777" w:rsidR="00F010CC" w:rsidRPr="00392384" w:rsidRDefault="00F010CC" w:rsidP="00F010CC">
            <w:pPr>
              <w:jc w:val="right"/>
              <w:rPr>
                <w:color w:val="000000"/>
                <w:sz w:val="21"/>
                <w:szCs w:val="21"/>
                <w:lang w:val="en-US"/>
              </w:rPr>
            </w:pPr>
            <w:r w:rsidRPr="00392384">
              <w:rPr>
                <w:color w:val="000000"/>
                <w:sz w:val="21"/>
                <w:szCs w:val="21"/>
              </w:rPr>
              <w:t>6,986</w:t>
            </w:r>
          </w:p>
        </w:tc>
        <w:tc>
          <w:tcPr>
            <w:tcW w:w="1920" w:type="dxa"/>
            <w:shd w:val="clear" w:color="000000" w:fill="FFFFFF"/>
            <w:tcMar>
              <w:left w:w="115" w:type="dxa"/>
              <w:right w:w="288" w:type="dxa"/>
            </w:tcMar>
            <w:vAlign w:val="center"/>
            <w:hideMark/>
          </w:tcPr>
          <w:p w14:paraId="14C26BD2" w14:textId="77777777" w:rsidR="00F010CC" w:rsidRPr="00392384" w:rsidRDefault="00F010CC" w:rsidP="00F010CC">
            <w:pPr>
              <w:jc w:val="right"/>
              <w:rPr>
                <w:color w:val="000000"/>
                <w:sz w:val="21"/>
                <w:szCs w:val="21"/>
                <w:lang w:val="en-US"/>
              </w:rPr>
            </w:pPr>
            <w:r w:rsidRPr="00392384">
              <w:rPr>
                <w:color w:val="000000"/>
                <w:sz w:val="21"/>
                <w:szCs w:val="21"/>
              </w:rPr>
              <w:t>10,709</w:t>
            </w:r>
          </w:p>
        </w:tc>
        <w:tc>
          <w:tcPr>
            <w:tcW w:w="1920" w:type="dxa"/>
            <w:shd w:val="clear" w:color="000000" w:fill="FFFFFF"/>
            <w:noWrap/>
            <w:tcMar>
              <w:left w:w="115" w:type="dxa"/>
              <w:right w:w="288" w:type="dxa"/>
            </w:tcMar>
            <w:vAlign w:val="center"/>
            <w:hideMark/>
          </w:tcPr>
          <w:p w14:paraId="01AF02AD" w14:textId="77777777" w:rsidR="00F010CC" w:rsidRPr="00392384" w:rsidRDefault="00F010CC" w:rsidP="00F010CC">
            <w:pPr>
              <w:jc w:val="right"/>
              <w:rPr>
                <w:color w:val="000000"/>
                <w:sz w:val="21"/>
                <w:szCs w:val="21"/>
                <w:lang w:val="en-US"/>
              </w:rPr>
            </w:pPr>
            <w:r w:rsidRPr="00392384">
              <w:rPr>
                <w:color w:val="000000"/>
                <w:sz w:val="21"/>
                <w:szCs w:val="21"/>
              </w:rPr>
              <w:t>17,695</w:t>
            </w:r>
          </w:p>
        </w:tc>
      </w:tr>
      <w:tr w:rsidR="00F010CC" w:rsidRPr="008370C3" w14:paraId="5E4172F4" w14:textId="77777777" w:rsidTr="00392384">
        <w:tc>
          <w:tcPr>
            <w:tcW w:w="3595" w:type="dxa"/>
            <w:shd w:val="clear" w:color="auto" w:fill="auto"/>
            <w:vAlign w:val="center"/>
            <w:hideMark/>
          </w:tcPr>
          <w:p w14:paraId="39BE0893" w14:textId="77777777" w:rsidR="00F010CC" w:rsidRPr="00392384" w:rsidRDefault="00F010CC" w:rsidP="00F010CC">
            <w:pPr>
              <w:rPr>
                <w:color w:val="000000"/>
                <w:sz w:val="21"/>
                <w:szCs w:val="21"/>
                <w:lang w:val="en-US"/>
              </w:rPr>
            </w:pPr>
            <w:r w:rsidRPr="00392384">
              <w:rPr>
                <w:color w:val="000000"/>
                <w:sz w:val="21"/>
                <w:szCs w:val="21"/>
              </w:rPr>
              <w:t>Solvent (UNDP) </w:t>
            </w:r>
          </w:p>
        </w:tc>
        <w:tc>
          <w:tcPr>
            <w:tcW w:w="1920" w:type="dxa"/>
            <w:shd w:val="clear" w:color="000000" w:fill="FFFFFF"/>
            <w:tcMar>
              <w:left w:w="115" w:type="dxa"/>
              <w:right w:w="288" w:type="dxa"/>
            </w:tcMar>
            <w:vAlign w:val="center"/>
            <w:hideMark/>
          </w:tcPr>
          <w:p w14:paraId="4A5BD288" w14:textId="77777777" w:rsidR="00F010CC" w:rsidRPr="00392384" w:rsidRDefault="00F010CC" w:rsidP="00F010CC">
            <w:pPr>
              <w:jc w:val="right"/>
              <w:rPr>
                <w:color w:val="000000"/>
                <w:sz w:val="21"/>
                <w:szCs w:val="21"/>
                <w:lang w:val="en-US"/>
              </w:rPr>
            </w:pPr>
            <w:r w:rsidRPr="00392384">
              <w:rPr>
                <w:color w:val="000000"/>
                <w:sz w:val="21"/>
                <w:szCs w:val="21"/>
              </w:rPr>
              <w:t>-</w:t>
            </w:r>
          </w:p>
        </w:tc>
        <w:tc>
          <w:tcPr>
            <w:tcW w:w="1920" w:type="dxa"/>
            <w:shd w:val="clear" w:color="000000" w:fill="FFFFFF"/>
            <w:tcMar>
              <w:left w:w="115" w:type="dxa"/>
              <w:right w:w="288" w:type="dxa"/>
            </w:tcMar>
            <w:vAlign w:val="center"/>
            <w:hideMark/>
          </w:tcPr>
          <w:p w14:paraId="3FA89129" w14:textId="77777777" w:rsidR="00F010CC" w:rsidRPr="00392384" w:rsidRDefault="00F010CC" w:rsidP="00F010CC">
            <w:pPr>
              <w:jc w:val="right"/>
              <w:rPr>
                <w:color w:val="000000"/>
                <w:sz w:val="21"/>
                <w:szCs w:val="21"/>
                <w:lang w:val="en-US"/>
              </w:rPr>
            </w:pPr>
            <w:r w:rsidRPr="00392384">
              <w:rPr>
                <w:color w:val="000000"/>
                <w:sz w:val="21"/>
                <w:szCs w:val="21"/>
              </w:rPr>
              <w:t>1,133</w:t>
            </w:r>
          </w:p>
        </w:tc>
        <w:tc>
          <w:tcPr>
            <w:tcW w:w="1920" w:type="dxa"/>
            <w:shd w:val="clear" w:color="000000" w:fill="FFFFFF"/>
            <w:noWrap/>
            <w:tcMar>
              <w:left w:w="115" w:type="dxa"/>
              <w:right w:w="288" w:type="dxa"/>
            </w:tcMar>
            <w:vAlign w:val="center"/>
            <w:hideMark/>
          </w:tcPr>
          <w:p w14:paraId="40D59EFF" w14:textId="77777777" w:rsidR="00F010CC" w:rsidRPr="00392384" w:rsidRDefault="00F010CC" w:rsidP="00F010CC">
            <w:pPr>
              <w:jc w:val="right"/>
              <w:rPr>
                <w:color w:val="000000"/>
                <w:sz w:val="21"/>
                <w:szCs w:val="21"/>
                <w:lang w:val="en-US"/>
              </w:rPr>
            </w:pPr>
            <w:r w:rsidRPr="00392384">
              <w:rPr>
                <w:color w:val="000000"/>
                <w:sz w:val="21"/>
                <w:szCs w:val="21"/>
              </w:rPr>
              <w:t>1,133</w:t>
            </w:r>
          </w:p>
        </w:tc>
      </w:tr>
      <w:tr w:rsidR="00F010CC" w:rsidRPr="008370C3" w14:paraId="691DF358" w14:textId="77777777" w:rsidTr="00392384">
        <w:tc>
          <w:tcPr>
            <w:tcW w:w="3595" w:type="dxa"/>
            <w:shd w:val="clear" w:color="auto" w:fill="auto"/>
            <w:vAlign w:val="center"/>
            <w:hideMark/>
          </w:tcPr>
          <w:p w14:paraId="0FE3DE13" w14:textId="77777777" w:rsidR="00F010CC" w:rsidRPr="00392384" w:rsidRDefault="00F010CC" w:rsidP="00F010CC">
            <w:pPr>
              <w:rPr>
                <w:color w:val="000000"/>
                <w:sz w:val="21"/>
                <w:szCs w:val="21"/>
                <w:lang w:val="en-US"/>
              </w:rPr>
            </w:pPr>
            <w:r w:rsidRPr="00392384">
              <w:rPr>
                <w:color w:val="000000"/>
                <w:sz w:val="21"/>
                <w:szCs w:val="21"/>
              </w:rPr>
              <w:t>Servicing (UNEP /Japan) </w:t>
            </w:r>
          </w:p>
        </w:tc>
        <w:tc>
          <w:tcPr>
            <w:tcW w:w="1920" w:type="dxa"/>
            <w:shd w:val="clear" w:color="000000" w:fill="FFFFFF"/>
            <w:tcMar>
              <w:left w:w="115" w:type="dxa"/>
              <w:right w:w="288" w:type="dxa"/>
            </w:tcMar>
            <w:vAlign w:val="center"/>
            <w:hideMark/>
          </w:tcPr>
          <w:p w14:paraId="33CB33CE" w14:textId="77777777" w:rsidR="00F010CC" w:rsidRPr="00392384" w:rsidRDefault="00F010CC" w:rsidP="00F010CC">
            <w:pPr>
              <w:jc w:val="right"/>
              <w:rPr>
                <w:color w:val="000000"/>
                <w:sz w:val="21"/>
                <w:szCs w:val="21"/>
                <w:lang w:val="en-US"/>
              </w:rPr>
            </w:pPr>
            <w:r w:rsidRPr="00392384">
              <w:rPr>
                <w:color w:val="000000"/>
                <w:sz w:val="21"/>
                <w:szCs w:val="21"/>
              </w:rPr>
              <w:t>-</w:t>
            </w:r>
          </w:p>
        </w:tc>
        <w:tc>
          <w:tcPr>
            <w:tcW w:w="1920" w:type="dxa"/>
            <w:shd w:val="clear" w:color="000000" w:fill="FFFFFF"/>
            <w:tcMar>
              <w:left w:w="115" w:type="dxa"/>
              <w:right w:w="288" w:type="dxa"/>
            </w:tcMar>
            <w:vAlign w:val="center"/>
            <w:hideMark/>
          </w:tcPr>
          <w:p w14:paraId="158F2275" w14:textId="77777777" w:rsidR="00F010CC" w:rsidRPr="00392384" w:rsidRDefault="00F010CC" w:rsidP="00F010CC">
            <w:pPr>
              <w:jc w:val="right"/>
              <w:rPr>
                <w:color w:val="000000"/>
                <w:sz w:val="21"/>
                <w:szCs w:val="21"/>
                <w:lang w:val="en-US"/>
              </w:rPr>
            </w:pPr>
            <w:r w:rsidRPr="00392384">
              <w:rPr>
                <w:color w:val="000000"/>
                <w:sz w:val="21"/>
                <w:szCs w:val="21"/>
              </w:rPr>
              <w:t>7,107</w:t>
            </w:r>
          </w:p>
        </w:tc>
        <w:tc>
          <w:tcPr>
            <w:tcW w:w="1920" w:type="dxa"/>
            <w:shd w:val="clear" w:color="000000" w:fill="FFFFFF"/>
            <w:noWrap/>
            <w:tcMar>
              <w:left w:w="115" w:type="dxa"/>
              <w:right w:w="288" w:type="dxa"/>
            </w:tcMar>
            <w:vAlign w:val="center"/>
            <w:hideMark/>
          </w:tcPr>
          <w:p w14:paraId="2F2993F5" w14:textId="77777777" w:rsidR="00F010CC" w:rsidRPr="00392384" w:rsidRDefault="00F010CC" w:rsidP="00F010CC">
            <w:pPr>
              <w:jc w:val="right"/>
              <w:rPr>
                <w:color w:val="000000"/>
                <w:sz w:val="21"/>
                <w:szCs w:val="21"/>
                <w:lang w:val="en-US"/>
              </w:rPr>
            </w:pPr>
            <w:r w:rsidRPr="00392384">
              <w:rPr>
                <w:color w:val="000000"/>
                <w:sz w:val="21"/>
                <w:szCs w:val="21"/>
              </w:rPr>
              <w:t>7,107</w:t>
            </w:r>
          </w:p>
        </w:tc>
      </w:tr>
      <w:tr w:rsidR="00F010CC" w:rsidRPr="008370C3" w14:paraId="04F559AA" w14:textId="77777777" w:rsidTr="00392384">
        <w:tc>
          <w:tcPr>
            <w:tcW w:w="3595" w:type="dxa"/>
            <w:shd w:val="clear" w:color="auto" w:fill="auto"/>
            <w:noWrap/>
            <w:vAlign w:val="center"/>
            <w:hideMark/>
          </w:tcPr>
          <w:p w14:paraId="3D0D72E7" w14:textId="77777777" w:rsidR="00F010CC" w:rsidRPr="00392384" w:rsidRDefault="00F010CC" w:rsidP="00F010CC">
            <w:pPr>
              <w:rPr>
                <w:b/>
                <w:bCs/>
                <w:color w:val="000000"/>
                <w:sz w:val="21"/>
                <w:szCs w:val="21"/>
                <w:lang w:val="en-US"/>
              </w:rPr>
            </w:pPr>
            <w:r w:rsidRPr="00392384">
              <w:rPr>
                <w:b/>
                <w:bCs/>
                <w:color w:val="000000"/>
                <w:sz w:val="21"/>
                <w:szCs w:val="21"/>
                <w:lang w:eastAsia="en-CA"/>
              </w:rPr>
              <w:t>Total all sectors</w:t>
            </w:r>
          </w:p>
        </w:tc>
        <w:tc>
          <w:tcPr>
            <w:tcW w:w="1920" w:type="dxa"/>
            <w:shd w:val="clear" w:color="auto" w:fill="auto"/>
            <w:noWrap/>
            <w:tcMar>
              <w:left w:w="115" w:type="dxa"/>
              <w:right w:w="288" w:type="dxa"/>
            </w:tcMar>
            <w:vAlign w:val="center"/>
            <w:hideMark/>
          </w:tcPr>
          <w:p w14:paraId="47FDCC07" w14:textId="77777777" w:rsidR="00F010CC" w:rsidRPr="00392384" w:rsidRDefault="00F010CC" w:rsidP="00F010CC">
            <w:pPr>
              <w:jc w:val="right"/>
              <w:rPr>
                <w:b/>
                <w:bCs/>
                <w:color w:val="000000"/>
                <w:sz w:val="21"/>
                <w:szCs w:val="21"/>
                <w:lang w:val="en-US"/>
              </w:rPr>
            </w:pPr>
            <w:r w:rsidRPr="00392384">
              <w:rPr>
                <w:b/>
                <w:bCs/>
                <w:color w:val="000000"/>
                <w:sz w:val="21"/>
                <w:szCs w:val="21"/>
              </w:rPr>
              <w:t>36,095</w:t>
            </w:r>
          </w:p>
        </w:tc>
        <w:tc>
          <w:tcPr>
            <w:tcW w:w="1920" w:type="dxa"/>
            <w:shd w:val="clear" w:color="auto" w:fill="auto"/>
            <w:noWrap/>
            <w:tcMar>
              <w:left w:w="115" w:type="dxa"/>
              <w:right w:w="288" w:type="dxa"/>
            </w:tcMar>
            <w:vAlign w:val="center"/>
            <w:hideMark/>
          </w:tcPr>
          <w:p w14:paraId="6E8906A6" w14:textId="77777777" w:rsidR="00F010CC" w:rsidRPr="00392384" w:rsidRDefault="00F010CC" w:rsidP="00F010CC">
            <w:pPr>
              <w:jc w:val="right"/>
              <w:rPr>
                <w:b/>
                <w:bCs/>
                <w:color w:val="000000"/>
                <w:sz w:val="21"/>
                <w:szCs w:val="21"/>
                <w:lang w:val="en-US"/>
              </w:rPr>
            </w:pPr>
            <w:r w:rsidRPr="00392384">
              <w:rPr>
                <w:b/>
                <w:bCs/>
                <w:color w:val="000000"/>
                <w:sz w:val="21"/>
                <w:szCs w:val="21"/>
              </w:rPr>
              <w:t>63,387</w:t>
            </w:r>
          </w:p>
        </w:tc>
        <w:tc>
          <w:tcPr>
            <w:tcW w:w="1920" w:type="dxa"/>
            <w:shd w:val="clear" w:color="auto" w:fill="auto"/>
            <w:noWrap/>
            <w:tcMar>
              <w:left w:w="115" w:type="dxa"/>
              <w:right w:w="288" w:type="dxa"/>
            </w:tcMar>
            <w:vAlign w:val="center"/>
            <w:hideMark/>
          </w:tcPr>
          <w:p w14:paraId="19D113E8" w14:textId="77777777" w:rsidR="00F010CC" w:rsidRPr="00392384" w:rsidRDefault="00F010CC" w:rsidP="00F010CC">
            <w:pPr>
              <w:jc w:val="right"/>
              <w:rPr>
                <w:b/>
                <w:bCs/>
                <w:color w:val="000000"/>
                <w:sz w:val="21"/>
                <w:szCs w:val="21"/>
                <w:lang w:val="en-US"/>
              </w:rPr>
            </w:pPr>
            <w:r w:rsidRPr="00392384">
              <w:rPr>
                <w:b/>
                <w:bCs/>
                <w:color w:val="000000"/>
                <w:sz w:val="21"/>
                <w:szCs w:val="21"/>
              </w:rPr>
              <w:t>99,482</w:t>
            </w:r>
          </w:p>
        </w:tc>
      </w:tr>
    </w:tbl>
    <w:p w14:paraId="537D92F1" w14:textId="77777777" w:rsidR="00F010CC" w:rsidRPr="00392384" w:rsidRDefault="00F010CC" w:rsidP="00F010CC">
      <w:pPr>
        <w:rPr>
          <w:highlight w:val="red"/>
        </w:rPr>
      </w:pPr>
    </w:p>
    <w:p w14:paraId="137B0CA2" w14:textId="77777777" w:rsidR="00F010CC" w:rsidRPr="000723B9" w:rsidRDefault="00F010CC" w:rsidP="00F010CC">
      <w:pPr>
        <w:pStyle w:val="Heading1"/>
        <w:numPr>
          <w:ilvl w:val="0"/>
          <w:numId w:val="0"/>
        </w:numPr>
        <w:shd w:val="clear" w:color="auto" w:fill="FFFFFF" w:themeFill="background1"/>
        <w:rPr>
          <w:u w:val="single"/>
        </w:rPr>
      </w:pPr>
      <w:r w:rsidRPr="000723B9">
        <w:rPr>
          <w:u w:val="single"/>
        </w:rPr>
        <w:t>Tranche progress reports and funding requests</w:t>
      </w:r>
    </w:p>
    <w:p w14:paraId="3AE49D52" w14:textId="294A24EE" w:rsidR="00392384" w:rsidRDefault="00F010CC" w:rsidP="00337E2D">
      <w:pPr>
        <w:pStyle w:val="Heading1"/>
      </w:pPr>
      <w:r w:rsidRPr="00175B4E">
        <w:t xml:space="preserve">Detailed stand-alone progress reports on the implementation of the XPS foam, PU foam, ICR, </w:t>
      </w:r>
      <w:r>
        <w:t>RAC,</w:t>
      </w:r>
      <w:r w:rsidRPr="00175B4E">
        <w:t xml:space="preserve"> solvent</w:t>
      </w:r>
      <w:r>
        <w:t>, and refrigeration servicing</w:t>
      </w:r>
      <w:r w:rsidRPr="00175B4E">
        <w:t xml:space="preserve"> sector plans and </w:t>
      </w:r>
      <w:r>
        <w:t xml:space="preserve">the associated </w:t>
      </w:r>
      <w:r w:rsidR="00AC43A0">
        <w:t>third</w:t>
      </w:r>
      <w:r w:rsidRPr="00175B4E">
        <w:t xml:space="preserve"> </w:t>
      </w:r>
      <w:r>
        <w:t xml:space="preserve">and </w:t>
      </w:r>
      <w:r w:rsidR="00AC43A0">
        <w:t>fourth</w:t>
      </w:r>
      <w:r>
        <w:t xml:space="preserve"> tranche</w:t>
      </w:r>
      <w:r w:rsidRPr="00175B4E">
        <w:t xml:space="preserve"> requests for funding are attached to the Note by the Secretariat. Each report provides a progress report on the implem</w:t>
      </w:r>
      <w:r>
        <w:t>entation of the ongoing tranche, the level of fund disbursement,</w:t>
      </w:r>
      <w:r w:rsidRPr="00175B4E">
        <w:t xml:space="preserve"> an implement</w:t>
      </w:r>
      <w:r>
        <w:t>ation plan for the next tranche,</w:t>
      </w:r>
      <w:r w:rsidRPr="00175B4E">
        <w:t xml:space="preserve"> c</w:t>
      </w:r>
      <w:r>
        <w:t>omments by the Fund Secretariat,</w:t>
      </w:r>
      <w:r w:rsidRPr="00175B4E">
        <w:t xml:space="preserve"> and the recommendation. </w:t>
      </w:r>
    </w:p>
    <w:p w14:paraId="72A05799" w14:textId="2CCFCC7D" w:rsidR="00F010CC" w:rsidRPr="00175B4E" w:rsidRDefault="00F010CC" w:rsidP="00B229E7">
      <w:pPr>
        <w:pStyle w:val="Heading1"/>
        <w:widowControl w:val="0"/>
      </w:pPr>
      <w:r w:rsidRPr="00175B4E">
        <w:t>The Secretariat notes that the Government of China has been in compliance</w:t>
      </w:r>
      <w:r w:rsidRPr="00175B4E">
        <w:rPr>
          <w:rStyle w:val="FootnoteReference"/>
        </w:rPr>
        <w:footnoteReference w:id="11"/>
      </w:r>
      <w:r w:rsidRPr="00175B4E">
        <w:t xml:space="preserve"> with the HCFC consumption targets established for each sector, that substantive progress and funds disbursement have been achieved in all sectors, </w:t>
      </w:r>
      <w:r>
        <w:t xml:space="preserve">and </w:t>
      </w:r>
      <w:r w:rsidRPr="00175B4E">
        <w:t xml:space="preserve">that all technical and cost issues have been resolved. </w:t>
      </w:r>
    </w:p>
    <w:p w14:paraId="0C4D83FE" w14:textId="77777777" w:rsidR="00F010CC" w:rsidRPr="005C0895" w:rsidRDefault="00F010CC" w:rsidP="00B229E7">
      <w:pPr>
        <w:widowControl w:val="0"/>
        <w:tabs>
          <w:tab w:val="left" w:pos="8280"/>
        </w:tabs>
        <w:rPr>
          <w:b/>
        </w:rPr>
      </w:pPr>
      <w:r w:rsidRPr="005C0895">
        <w:rPr>
          <w:b/>
        </w:rPr>
        <w:t>Secretariat’s recommendation</w:t>
      </w:r>
    </w:p>
    <w:p w14:paraId="14CD610C" w14:textId="77777777" w:rsidR="00F010CC" w:rsidRDefault="00F010CC" w:rsidP="00B229E7">
      <w:pPr>
        <w:widowControl w:val="0"/>
        <w:tabs>
          <w:tab w:val="left" w:pos="8280"/>
        </w:tabs>
      </w:pPr>
    </w:p>
    <w:p w14:paraId="2610BE8F" w14:textId="732247BA" w:rsidR="00F010CC" w:rsidRPr="00F75D72" w:rsidRDefault="00F010CC" w:rsidP="00B229E7">
      <w:pPr>
        <w:pStyle w:val="Heading1"/>
        <w:widowControl w:val="0"/>
      </w:pPr>
      <w:r w:rsidRPr="00F75D72">
        <w:t>The Executive Committee may wish to request the Treasurer, with regard to the interest accrued by the Government of China up to 31 December 20</w:t>
      </w:r>
      <w:r w:rsidR="00BB58B7">
        <w:t>20</w:t>
      </w:r>
      <w:r w:rsidRPr="00F75D72">
        <w:t xml:space="preserve"> from funds previously transferred for the implementation </w:t>
      </w:r>
      <w:r w:rsidRPr="00F75D72">
        <w:lastRenderedPageBreak/>
        <w:t>of sector plans under stages I and II of the HCFC phase-out management plan (HPMP), as per decisions 69/24 and 77/49(b)(iii):</w:t>
      </w:r>
    </w:p>
    <w:p w14:paraId="6B6B4C70" w14:textId="3ECB56DB" w:rsidR="00F010CC" w:rsidRPr="00F75D72" w:rsidRDefault="00F010CC" w:rsidP="00B229E7">
      <w:pPr>
        <w:pStyle w:val="Heading2"/>
      </w:pPr>
      <w:r w:rsidRPr="00F75D72">
        <w:t>To offset future transfers to the World Bank by US $989, representing interest accrued from funds previously transferred for the implementation of the polyurethane foam sector plan under s</w:t>
      </w:r>
      <w:r w:rsidR="0017738E">
        <w:t>tage I</w:t>
      </w:r>
      <w:r w:rsidRPr="00F75D72">
        <w:t>I of the HPMP;</w:t>
      </w:r>
    </w:p>
    <w:p w14:paraId="0E605263" w14:textId="3ACF35AC" w:rsidR="00F010CC" w:rsidRPr="00F75D72" w:rsidRDefault="00F010CC" w:rsidP="000B6BB6">
      <w:pPr>
        <w:pStyle w:val="Heading2"/>
      </w:pPr>
      <w:r w:rsidRPr="00F75D72">
        <w:t>To offset future transfers to UNDP by US $</w:t>
      </w:r>
      <w:r w:rsidRPr="00F75D72">
        <w:rPr>
          <w:color w:val="000000"/>
        </w:rPr>
        <w:t>72,559</w:t>
      </w:r>
      <w:r w:rsidRPr="00F75D72">
        <w:t>, representing interest accrued from funds previously transferred for the implementation of the industrial and commercial refrigeration sector plan</w:t>
      </w:r>
      <w:r w:rsidR="00B72524">
        <w:t xml:space="preserve"> under stages </w:t>
      </w:r>
      <w:r w:rsidRPr="00F75D72">
        <w:t>I and II of the HPMP;</w:t>
      </w:r>
    </w:p>
    <w:p w14:paraId="20455072" w14:textId="26B5C180" w:rsidR="00F010CC" w:rsidRDefault="00F010CC" w:rsidP="000B6BB6">
      <w:pPr>
        <w:pStyle w:val="Heading2"/>
      </w:pPr>
      <w:r w:rsidRPr="00F75D72">
        <w:t>To offset future transfers to UNIDO by US $</w:t>
      </w:r>
      <w:r w:rsidRPr="00F75D72">
        <w:rPr>
          <w:color w:val="000000"/>
          <w:szCs w:val="20"/>
        </w:rPr>
        <w:t>17,695</w:t>
      </w:r>
      <w:r w:rsidRPr="00F75D72">
        <w:t>, representing interest accrued from funds previously transferred for the implementation of the room air</w:t>
      </w:r>
      <w:r w:rsidRPr="00F75D72">
        <w:noBreakHyphen/>
        <w:t>condit</w:t>
      </w:r>
      <w:r w:rsidR="00337E2D">
        <w:t>ioning sector plan under stages</w:t>
      </w:r>
      <w:r w:rsidR="00B72524">
        <w:t> </w:t>
      </w:r>
      <w:r w:rsidRPr="00F75D72">
        <w:t xml:space="preserve">I and II of the HPMP; </w:t>
      </w:r>
    </w:p>
    <w:p w14:paraId="1E2BECE6" w14:textId="5A44E830" w:rsidR="00F010CC" w:rsidRPr="006444D1" w:rsidRDefault="00F010CC" w:rsidP="000B6BB6">
      <w:pPr>
        <w:pStyle w:val="Heading2"/>
      </w:pPr>
      <w:r w:rsidRPr="00F75D72">
        <w:t>To offset future transfers to UNDP by US $</w:t>
      </w:r>
      <w:r w:rsidRPr="00F75D72">
        <w:rPr>
          <w:color w:val="000000"/>
          <w:szCs w:val="20"/>
        </w:rPr>
        <w:t>1,133</w:t>
      </w:r>
      <w:r w:rsidRPr="00F75D72">
        <w:t xml:space="preserve">, representing interest accrued from funds previously transferred for the implementation of the </w:t>
      </w:r>
      <w:r w:rsidR="00337E2D">
        <w:t>solvent sector plan under s</w:t>
      </w:r>
      <w:r w:rsidR="0017738E">
        <w:t>tage I</w:t>
      </w:r>
      <w:r w:rsidRPr="00F75D72">
        <w:t>I of the HPMP</w:t>
      </w:r>
      <w:r>
        <w:t xml:space="preserve">; and </w:t>
      </w:r>
    </w:p>
    <w:p w14:paraId="162BF1F9" w14:textId="44E77F7F" w:rsidR="00F010CC" w:rsidRPr="00F75D72" w:rsidRDefault="00F010CC" w:rsidP="00337E2D">
      <w:pPr>
        <w:pStyle w:val="Heading2"/>
      </w:pPr>
      <w:r w:rsidRPr="00F75D72">
        <w:t>To offset future transfers to UNEP by US $7,107, representing interest accrued from funds previously transferred for the implementation of the refrigeration servicing sector plan and the national enabling programme under s</w:t>
      </w:r>
      <w:r w:rsidR="0017738E">
        <w:t>tage I</w:t>
      </w:r>
      <w:r>
        <w:t>I of the HPMP.</w:t>
      </w:r>
    </w:p>
    <w:p w14:paraId="2EEE9CB3" w14:textId="77777777" w:rsidR="00F010CC" w:rsidRPr="00BD7F2A" w:rsidRDefault="00F010CC" w:rsidP="00F010CC">
      <w:pPr>
        <w:tabs>
          <w:tab w:val="left" w:pos="8280"/>
        </w:tabs>
      </w:pPr>
    </w:p>
    <w:p w14:paraId="12FE3E32" w14:textId="77777777" w:rsidR="00F010CC" w:rsidRPr="005C0895" w:rsidRDefault="00F010CC" w:rsidP="00F010CC">
      <w:pPr>
        <w:jc w:val="left"/>
      </w:pPr>
    </w:p>
    <w:p w14:paraId="3EA4BC5C" w14:textId="77777777" w:rsidR="00F010CC" w:rsidRDefault="00F010CC">
      <w:pPr>
        <w:jc w:val="left"/>
        <w:rPr>
          <w:b/>
        </w:rPr>
      </w:pPr>
      <w:r>
        <w:rPr>
          <w:b/>
        </w:rPr>
        <w:br w:type="page"/>
      </w:r>
    </w:p>
    <w:p w14:paraId="52C637E9" w14:textId="3A2B24B2" w:rsidR="00F010CC" w:rsidRPr="00332249" w:rsidRDefault="00F010CC" w:rsidP="00332249">
      <w:pPr>
        <w:shd w:val="clear" w:color="auto" w:fill="FFFFFF" w:themeFill="background1"/>
        <w:spacing w:after="80"/>
        <w:jc w:val="center"/>
        <w:rPr>
          <w:b/>
        </w:rPr>
      </w:pPr>
      <w:r w:rsidRPr="005C0895">
        <w:rPr>
          <w:b/>
        </w:rPr>
        <w:lastRenderedPageBreak/>
        <w:t>PROJECT EVALUATION SHEET – MULTI-YEAR PROJECTS</w:t>
      </w:r>
    </w:p>
    <w:p w14:paraId="195BBED0" w14:textId="77777777" w:rsidR="00F010CC" w:rsidRPr="005C0895" w:rsidRDefault="00F010CC" w:rsidP="00F010CC">
      <w:pPr>
        <w:shd w:val="clear" w:color="auto" w:fill="FFFFFF" w:themeFill="background1"/>
        <w:spacing w:after="80"/>
        <w:jc w:val="center"/>
      </w:pPr>
      <w:r w:rsidRPr="005C0895">
        <w:rPr>
          <w:b/>
        </w:rPr>
        <w:t>China</w:t>
      </w:r>
    </w:p>
    <w:p w14:paraId="6FB3EAE1" w14:textId="77777777" w:rsidR="00F010CC" w:rsidRPr="005C0895" w:rsidRDefault="00F010CC" w:rsidP="00F010CC">
      <w:pPr>
        <w:shd w:val="clear" w:color="auto" w:fill="FFFFFF" w:themeFill="background1"/>
        <w:tabs>
          <w:tab w:val="left" w:pos="7290"/>
        </w:tabs>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8"/>
        <w:gridCol w:w="2693"/>
        <w:gridCol w:w="1418"/>
        <w:gridCol w:w="1641"/>
      </w:tblGrid>
      <w:tr w:rsidR="00F010CC" w:rsidRPr="00332249" w14:paraId="290EB9F7" w14:textId="77777777" w:rsidTr="00332249">
        <w:trPr>
          <w:trHeight w:val="240"/>
        </w:trPr>
        <w:tc>
          <w:tcPr>
            <w:tcW w:w="4248" w:type="dxa"/>
            <w:shd w:val="clear" w:color="auto" w:fill="auto"/>
          </w:tcPr>
          <w:p w14:paraId="6446B837" w14:textId="77777777" w:rsidR="00F010CC" w:rsidRPr="00332249" w:rsidRDefault="00F010CC" w:rsidP="00F010CC">
            <w:pPr>
              <w:shd w:val="clear" w:color="auto" w:fill="FFFFFF" w:themeFill="background1"/>
              <w:tabs>
                <w:tab w:val="left" w:pos="7290"/>
              </w:tabs>
              <w:jc w:val="left"/>
              <w:rPr>
                <w:b/>
                <w:sz w:val="20"/>
                <w:szCs w:val="18"/>
              </w:rPr>
            </w:pPr>
            <w:r w:rsidRPr="00332249">
              <w:rPr>
                <w:b/>
                <w:sz w:val="20"/>
                <w:szCs w:val="18"/>
              </w:rPr>
              <w:t>(I) PROJECT TITLE</w:t>
            </w:r>
          </w:p>
        </w:tc>
        <w:tc>
          <w:tcPr>
            <w:tcW w:w="2693" w:type="dxa"/>
            <w:shd w:val="clear" w:color="auto" w:fill="auto"/>
          </w:tcPr>
          <w:p w14:paraId="08160733" w14:textId="77777777" w:rsidR="00F010CC" w:rsidRPr="00332249" w:rsidRDefault="00F010CC" w:rsidP="001A3BFA">
            <w:pPr>
              <w:shd w:val="clear" w:color="auto" w:fill="FFFFFF" w:themeFill="background1"/>
              <w:tabs>
                <w:tab w:val="left" w:pos="7290"/>
              </w:tabs>
              <w:jc w:val="center"/>
              <w:rPr>
                <w:b/>
                <w:sz w:val="20"/>
                <w:szCs w:val="18"/>
              </w:rPr>
            </w:pPr>
            <w:r w:rsidRPr="00332249">
              <w:rPr>
                <w:b/>
                <w:sz w:val="20"/>
                <w:szCs w:val="18"/>
              </w:rPr>
              <w:t>AGENCY</w:t>
            </w:r>
          </w:p>
        </w:tc>
        <w:tc>
          <w:tcPr>
            <w:tcW w:w="1418" w:type="dxa"/>
            <w:shd w:val="clear" w:color="auto" w:fill="auto"/>
          </w:tcPr>
          <w:p w14:paraId="501EF49C" w14:textId="77777777" w:rsidR="00F010CC" w:rsidRPr="00332249" w:rsidRDefault="00F010CC" w:rsidP="00F010CC">
            <w:pPr>
              <w:shd w:val="clear" w:color="auto" w:fill="FFFFFF" w:themeFill="background1"/>
              <w:tabs>
                <w:tab w:val="left" w:pos="7290"/>
              </w:tabs>
              <w:jc w:val="center"/>
              <w:rPr>
                <w:b/>
                <w:sz w:val="20"/>
                <w:szCs w:val="18"/>
              </w:rPr>
            </w:pPr>
            <w:r w:rsidRPr="00332249">
              <w:rPr>
                <w:b/>
                <w:sz w:val="20"/>
                <w:szCs w:val="18"/>
              </w:rPr>
              <w:t>MEETING APPROVED</w:t>
            </w:r>
          </w:p>
        </w:tc>
        <w:tc>
          <w:tcPr>
            <w:tcW w:w="1641" w:type="dxa"/>
            <w:shd w:val="clear" w:color="auto" w:fill="auto"/>
          </w:tcPr>
          <w:p w14:paraId="4E9AF0A5" w14:textId="77777777" w:rsidR="00F010CC" w:rsidRPr="00332249" w:rsidRDefault="00F010CC" w:rsidP="00F010CC">
            <w:pPr>
              <w:shd w:val="clear" w:color="auto" w:fill="FFFFFF" w:themeFill="background1"/>
              <w:tabs>
                <w:tab w:val="left" w:pos="7290"/>
              </w:tabs>
              <w:jc w:val="center"/>
              <w:rPr>
                <w:b/>
                <w:sz w:val="20"/>
                <w:szCs w:val="18"/>
              </w:rPr>
            </w:pPr>
            <w:r w:rsidRPr="00332249">
              <w:rPr>
                <w:b/>
                <w:sz w:val="20"/>
                <w:szCs w:val="18"/>
              </w:rPr>
              <w:t>CONTROL MEASURE</w:t>
            </w:r>
          </w:p>
        </w:tc>
      </w:tr>
      <w:tr w:rsidR="00F010CC" w:rsidRPr="00332249" w14:paraId="0569D86C" w14:textId="77777777" w:rsidTr="00332249">
        <w:trPr>
          <w:trHeight w:val="240"/>
        </w:trPr>
        <w:tc>
          <w:tcPr>
            <w:tcW w:w="4248" w:type="dxa"/>
            <w:shd w:val="clear" w:color="auto" w:fill="auto"/>
            <w:vAlign w:val="center"/>
          </w:tcPr>
          <w:p w14:paraId="35011245" w14:textId="0E2077AC" w:rsidR="00F010CC" w:rsidRPr="00332249" w:rsidRDefault="00F010CC" w:rsidP="00F010CC">
            <w:pPr>
              <w:shd w:val="clear" w:color="auto" w:fill="FFFFFF" w:themeFill="background1"/>
              <w:tabs>
                <w:tab w:val="left" w:pos="7290"/>
              </w:tabs>
              <w:jc w:val="left"/>
              <w:rPr>
                <w:sz w:val="20"/>
                <w:szCs w:val="18"/>
              </w:rPr>
            </w:pPr>
            <w:r w:rsidRPr="00332249">
              <w:rPr>
                <w:sz w:val="20"/>
                <w:szCs w:val="18"/>
              </w:rPr>
              <w:t>HCFC phase-out plan (s</w:t>
            </w:r>
            <w:r w:rsidR="0017738E">
              <w:rPr>
                <w:sz w:val="20"/>
                <w:szCs w:val="18"/>
              </w:rPr>
              <w:t>tage I</w:t>
            </w:r>
            <w:r w:rsidRPr="00332249">
              <w:rPr>
                <w:sz w:val="20"/>
                <w:szCs w:val="18"/>
              </w:rPr>
              <w:t>I) XPS foam sector</w:t>
            </w:r>
          </w:p>
        </w:tc>
        <w:tc>
          <w:tcPr>
            <w:tcW w:w="2693" w:type="dxa"/>
            <w:shd w:val="clear" w:color="auto" w:fill="auto"/>
            <w:vAlign w:val="center"/>
          </w:tcPr>
          <w:p w14:paraId="0526BD3B" w14:textId="77777777" w:rsidR="00F010CC" w:rsidRPr="00332249" w:rsidRDefault="00F010CC" w:rsidP="00F010CC">
            <w:pPr>
              <w:shd w:val="clear" w:color="auto" w:fill="FFFFFF" w:themeFill="background1"/>
              <w:tabs>
                <w:tab w:val="left" w:pos="7290"/>
              </w:tabs>
              <w:jc w:val="left"/>
              <w:rPr>
                <w:sz w:val="20"/>
                <w:szCs w:val="18"/>
              </w:rPr>
            </w:pPr>
            <w:r w:rsidRPr="00332249">
              <w:rPr>
                <w:sz w:val="20"/>
                <w:szCs w:val="18"/>
              </w:rPr>
              <w:t>Germany and UNIDO (lead)</w:t>
            </w:r>
          </w:p>
        </w:tc>
        <w:tc>
          <w:tcPr>
            <w:tcW w:w="1418" w:type="dxa"/>
            <w:shd w:val="clear" w:color="auto" w:fill="auto"/>
            <w:vAlign w:val="center"/>
          </w:tcPr>
          <w:p w14:paraId="3A3643F2"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77</w:t>
            </w:r>
            <w:r w:rsidRPr="00332249">
              <w:rPr>
                <w:sz w:val="20"/>
                <w:szCs w:val="18"/>
                <w:vertAlign w:val="superscript"/>
              </w:rPr>
              <w:t>th</w:t>
            </w:r>
          </w:p>
        </w:tc>
        <w:tc>
          <w:tcPr>
            <w:tcW w:w="1641" w:type="dxa"/>
            <w:shd w:val="clear" w:color="auto" w:fill="auto"/>
            <w:vAlign w:val="center"/>
          </w:tcPr>
          <w:p w14:paraId="4ED967A4"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100% in 2026</w:t>
            </w:r>
          </w:p>
        </w:tc>
      </w:tr>
    </w:tbl>
    <w:p w14:paraId="48A0528B" w14:textId="77777777" w:rsidR="00F010CC" w:rsidRPr="00332249" w:rsidRDefault="00F010CC" w:rsidP="00F010CC">
      <w:pPr>
        <w:shd w:val="clear" w:color="auto" w:fill="FFFFFF" w:themeFill="background1"/>
        <w:tabs>
          <w:tab w:val="left" w:pos="7290"/>
        </w:tabs>
        <w:jc w:val="left"/>
        <w:rPr>
          <w:sz w:val="20"/>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F010CC" w:rsidRPr="00332249" w14:paraId="5F01E410" w14:textId="77777777" w:rsidTr="00F010CC">
        <w:trPr>
          <w:trHeight w:val="240"/>
        </w:trPr>
        <w:tc>
          <w:tcPr>
            <w:tcW w:w="4957" w:type="dxa"/>
            <w:shd w:val="clear" w:color="auto" w:fill="auto"/>
          </w:tcPr>
          <w:p w14:paraId="498B77E3" w14:textId="77777777" w:rsidR="00F010CC" w:rsidRPr="00332249" w:rsidRDefault="00F010CC" w:rsidP="00F010CC">
            <w:pPr>
              <w:shd w:val="clear" w:color="auto" w:fill="FFFFFF" w:themeFill="background1"/>
              <w:tabs>
                <w:tab w:val="left" w:pos="7290"/>
              </w:tabs>
              <w:rPr>
                <w:b/>
                <w:sz w:val="20"/>
                <w:szCs w:val="18"/>
              </w:rPr>
            </w:pPr>
            <w:r w:rsidRPr="00332249">
              <w:rPr>
                <w:b/>
                <w:sz w:val="20"/>
                <w:szCs w:val="18"/>
              </w:rPr>
              <w:t>(II) LATEST ARTICLE 7 DATA (Annex C Group l)</w:t>
            </w:r>
          </w:p>
        </w:tc>
        <w:tc>
          <w:tcPr>
            <w:tcW w:w="2551" w:type="dxa"/>
            <w:shd w:val="clear" w:color="auto" w:fill="auto"/>
          </w:tcPr>
          <w:p w14:paraId="06830DB2"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Year: 2020</w:t>
            </w:r>
          </w:p>
        </w:tc>
        <w:tc>
          <w:tcPr>
            <w:tcW w:w="2492" w:type="dxa"/>
            <w:shd w:val="clear" w:color="auto" w:fill="auto"/>
          </w:tcPr>
          <w:p w14:paraId="6CB10B0D"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10,682.65 (ODP tonnes)</w:t>
            </w:r>
          </w:p>
        </w:tc>
      </w:tr>
    </w:tbl>
    <w:p w14:paraId="66971AD8" w14:textId="77777777" w:rsidR="00F010CC" w:rsidRPr="00332249" w:rsidRDefault="00F010CC" w:rsidP="00F010CC">
      <w:pPr>
        <w:shd w:val="clear" w:color="auto" w:fill="FFFFFF" w:themeFill="background1"/>
        <w:tabs>
          <w:tab w:val="left" w:pos="7290"/>
        </w:tabs>
        <w:rPr>
          <w:sz w:val="20"/>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3"/>
        <w:gridCol w:w="1423"/>
        <w:gridCol w:w="1424"/>
        <w:gridCol w:w="1537"/>
        <w:gridCol w:w="1418"/>
        <w:gridCol w:w="1332"/>
        <w:gridCol w:w="16"/>
        <w:gridCol w:w="1427"/>
      </w:tblGrid>
      <w:tr w:rsidR="00F010CC" w:rsidRPr="00332249" w14:paraId="21BE2954" w14:textId="77777777" w:rsidTr="00332249">
        <w:trPr>
          <w:trHeight w:val="240"/>
        </w:trPr>
        <w:tc>
          <w:tcPr>
            <w:tcW w:w="8557" w:type="dxa"/>
            <w:gridSpan w:val="6"/>
            <w:shd w:val="clear" w:color="auto" w:fill="FFFFFF" w:themeFill="background1"/>
          </w:tcPr>
          <w:p w14:paraId="4DEDB2ED" w14:textId="77777777" w:rsidR="00F010CC" w:rsidRPr="00332249" w:rsidRDefault="00F010CC" w:rsidP="00F010CC">
            <w:pPr>
              <w:shd w:val="clear" w:color="auto" w:fill="FFFFFF" w:themeFill="background1"/>
              <w:tabs>
                <w:tab w:val="left" w:pos="7290"/>
              </w:tabs>
              <w:rPr>
                <w:b/>
                <w:sz w:val="20"/>
                <w:szCs w:val="18"/>
              </w:rPr>
            </w:pPr>
            <w:r w:rsidRPr="00332249">
              <w:rPr>
                <w:b/>
                <w:sz w:val="20"/>
                <w:szCs w:val="18"/>
              </w:rPr>
              <w:t>(III) LATEST COUNTRY PROGRAMME SECTORAL DATA (ODP tonnes)</w:t>
            </w:r>
          </w:p>
        </w:tc>
        <w:tc>
          <w:tcPr>
            <w:tcW w:w="1443" w:type="dxa"/>
            <w:gridSpan w:val="2"/>
            <w:shd w:val="clear" w:color="auto" w:fill="FFFFFF" w:themeFill="background1"/>
          </w:tcPr>
          <w:p w14:paraId="32F5FB80" w14:textId="7EF674A2" w:rsidR="00F010CC" w:rsidRPr="00332249" w:rsidRDefault="00F010CC" w:rsidP="00332249">
            <w:pPr>
              <w:shd w:val="clear" w:color="auto" w:fill="FFFFFF" w:themeFill="background1"/>
              <w:tabs>
                <w:tab w:val="left" w:pos="7290"/>
              </w:tabs>
              <w:jc w:val="right"/>
              <w:rPr>
                <w:b/>
                <w:sz w:val="20"/>
                <w:szCs w:val="18"/>
              </w:rPr>
            </w:pPr>
            <w:r w:rsidRPr="00332249">
              <w:rPr>
                <w:b/>
                <w:sz w:val="20"/>
                <w:szCs w:val="18"/>
              </w:rPr>
              <w:t>Year: 2020</w:t>
            </w:r>
          </w:p>
        </w:tc>
      </w:tr>
      <w:tr w:rsidR="00F010CC" w:rsidRPr="00332249" w14:paraId="17AB3FED" w14:textId="77777777" w:rsidTr="00332249">
        <w:trPr>
          <w:trHeight w:val="240"/>
        </w:trPr>
        <w:tc>
          <w:tcPr>
            <w:tcW w:w="1423" w:type="dxa"/>
            <w:shd w:val="clear" w:color="auto" w:fill="auto"/>
            <w:vAlign w:val="center"/>
          </w:tcPr>
          <w:p w14:paraId="17444E77"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Chemical</w:t>
            </w:r>
          </w:p>
        </w:tc>
        <w:tc>
          <w:tcPr>
            <w:tcW w:w="1423" w:type="dxa"/>
            <w:shd w:val="clear" w:color="auto" w:fill="auto"/>
            <w:vAlign w:val="center"/>
          </w:tcPr>
          <w:p w14:paraId="3282E1A1"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Aerosol</w:t>
            </w:r>
          </w:p>
        </w:tc>
        <w:tc>
          <w:tcPr>
            <w:tcW w:w="1424" w:type="dxa"/>
            <w:shd w:val="clear" w:color="auto" w:fill="auto"/>
            <w:vAlign w:val="center"/>
          </w:tcPr>
          <w:p w14:paraId="6216B261"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Foam</w:t>
            </w:r>
          </w:p>
        </w:tc>
        <w:tc>
          <w:tcPr>
            <w:tcW w:w="2955" w:type="dxa"/>
            <w:gridSpan w:val="2"/>
            <w:shd w:val="clear" w:color="auto" w:fill="auto"/>
            <w:vAlign w:val="center"/>
          </w:tcPr>
          <w:p w14:paraId="1BC62BBA"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Refrigeration</w:t>
            </w:r>
          </w:p>
        </w:tc>
        <w:tc>
          <w:tcPr>
            <w:tcW w:w="1332" w:type="dxa"/>
            <w:shd w:val="clear" w:color="auto" w:fill="auto"/>
            <w:vAlign w:val="center"/>
          </w:tcPr>
          <w:p w14:paraId="1C88350C"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Solvent</w:t>
            </w:r>
          </w:p>
        </w:tc>
        <w:tc>
          <w:tcPr>
            <w:tcW w:w="1443" w:type="dxa"/>
            <w:gridSpan w:val="2"/>
            <w:shd w:val="clear" w:color="auto" w:fill="auto"/>
            <w:vAlign w:val="center"/>
          </w:tcPr>
          <w:p w14:paraId="3067C2DC"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Total sector consumption</w:t>
            </w:r>
          </w:p>
        </w:tc>
      </w:tr>
      <w:tr w:rsidR="00F010CC" w:rsidRPr="00332249" w14:paraId="65010150" w14:textId="77777777" w:rsidTr="00332249">
        <w:trPr>
          <w:trHeight w:val="305"/>
        </w:trPr>
        <w:tc>
          <w:tcPr>
            <w:tcW w:w="4270" w:type="dxa"/>
            <w:gridSpan w:val="3"/>
            <w:shd w:val="clear" w:color="auto" w:fill="auto"/>
          </w:tcPr>
          <w:p w14:paraId="1FC01DF3" w14:textId="77777777" w:rsidR="00F010CC" w:rsidRPr="00332249" w:rsidRDefault="00F010CC" w:rsidP="00F010CC">
            <w:pPr>
              <w:shd w:val="clear" w:color="auto" w:fill="FFFFFF" w:themeFill="background1"/>
              <w:tabs>
                <w:tab w:val="left" w:pos="7290"/>
              </w:tabs>
              <w:rPr>
                <w:sz w:val="20"/>
                <w:szCs w:val="18"/>
              </w:rPr>
            </w:pPr>
          </w:p>
        </w:tc>
        <w:tc>
          <w:tcPr>
            <w:tcW w:w="1537" w:type="dxa"/>
            <w:shd w:val="clear" w:color="auto" w:fill="auto"/>
            <w:vAlign w:val="center"/>
          </w:tcPr>
          <w:p w14:paraId="2849A542"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Manufacturing</w:t>
            </w:r>
          </w:p>
        </w:tc>
        <w:tc>
          <w:tcPr>
            <w:tcW w:w="1418" w:type="dxa"/>
            <w:shd w:val="clear" w:color="auto" w:fill="auto"/>
            <w:vAlign w:val="center"/>
          </w:tcPr>
          <w:p w14:paraId="2C558E60" w14:textId="77777777" w:rsidR="00F010CC" w:rsidRPr="00332249" w:rsidRDefault="00F010CC" w:rsidP="00F010CC">
            <w:pPr>
              <w:shd w:val="clear" w:color="auto" w:fill="FFFFFF" w:themeFill="background1"/>
              <w:tabs>
                <w:tab w:val="left" w:pos="7290"/>
              </w:tabs>
              <w:jc w:val="center"/>
              <w:rPr>
                <w:sz w:val="20"/>
                <w:szCs w:val="18"/>
              </w:rPr>
            </w:pPr>
            <w:r w:rsidRPr="00332249">
              <w:rPr>
                <w:sz w:val="20"/>
                <w:szCs w:val="18"/>
              </w:rPr>
              <w:t>Servicing</w:t>
            </w:r>
          </w:p>
        </w:tc>
        <w:tc>
          <w:tcPr>
            <w:tcW w:w="2775" w:type="dxa"/>
            <w:gridSpan w:val="3"/>
            <w:shd w:val="clear" w:color="auto" w:fill="auto"/>
          </w:tcPr>
          <w:p w14:paraId="6943B198" w14:textId="77777777" w:rsidR="00F010CC" w:rsidRPr="00332249" w:rsidRDefault="00F010CC" w:rsidP="00F010CC">
            <w:pPr>
              <w:shd w:val="clear" w:color="auto" w:fill="FFFFFF" w:themeFill="background1"/>
              <w:tabs>
                <w:tab w:val="left" w:pos="7290"/>
              </w:tabs>
              <w:rPr>
                <w:sz w:val="20"/>
                <w:szCs w:val="18"/>
              </w:rPr>
            </w:pPr>
          </w:p>
        </w:tc>
      </w:tr>
      <w:tr w:rsidR="00F010CC" w:rsidRPr="00332249" w14:paraId="5D643315" w14:textId="77777777" w:rsidTr="00332249">
        <w:trPr>
          <w:trHeight w:val="240"/>
        </w:trPr>
        <w:tc>
          <w:tcPr>
            <w:tcW w:w="1423" w:type="dxa"/>
            <w:shd w:val="clear" w:color="auto" w:fill="auto"/>
          </w:tcPr>
          <w:p w14:paraId="729C45E2"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HCFC-22</w:t>
            </w:r>
          </w:p>
        </w:tc>
        <w:tc>
          <w:tcPr>
            <w:tcW w:w="1423" w:type="dxa"/>
            <w:shd w:val="clear" w:color="auto" w:fill="auto"/>
          </w:tcPr>
          <w:p w14:paraId="7031D78D" w14:textId="77777777" w:rsidR="00F010CC" w:rsidRPr="00332249" w:rsidRDefault="00F010CC" w:rsidP="00F010CC">
            <w:pPr>
              <w:shd w:val="clear" w:color="auto" w:fill="FFFFFF" w:themeFill="background1"/>
              <w:tabs>
                <w:tab w:val="left" w:pos="7290"/>
              </w:tabs>
              <w:jc w:val="right"/>
              <w:rPr>
                <w:sz w:val="20"/>
                <w:szCs w:val="18"/>
              </w:rPr>
            </w:pPr>
          </w:p>
        </w:tc>
        <w:tc>
          <w:tcPr>
            <w:tcW w:w="1424" w:type="dxa"/>
            <w:shd w:val="clear" w:color="auto" w:fill="auto"/>
          </w:tcPr>
          <w:p w14:paraId="43271E27"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1,265.00</w:t>
            </w:r>
          </w:p>
        </w:tc>
        <w:tc>
          <w:tcPr>
            <w:tcW w:w="1537" w:type="dxa"/>
            <w:shd w:val="clear" w:color="auto" w:fill="auto"/>
          </w:tcPr>
          <w:p w14:paraId="4EBCA797"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3,135.00</w:t>
            </w:r>
          </w:p>
        </w:tc>
        <w:tc>
          <w:tcPr>
            <w:tcW w:w="1418" w:type="dxa"/>
            <w:shd w:val="clear" w:color="auto" w:fill="auto"/>
          </w:tcPr>
          <w:p w14:paraId="36763B80"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2,939.77</w:t>
            </w:r>
          </w:p>
        </w:tc>
        <w:tc>
          <w:tcPr>
            <w:tcW w:w="1348" w:type="dxa"/>
            <w:gridSpan w:val="2"/>
            <w:shd w:val="clear" w:color="auto" w:fill="auto"/>
          </w:tcPr>
          <w:p w14:paraId="70D569B3" w14:textId="77777777" w:rsidR="00F010CC" w:rsidRPr="00332249" w:rsidRDefault="00F010CC" w:rsidP="00F010CC">
            <w:pPr>
              <w:shd w:val="clear" w:color="auto" w:fill="FFFFFF" w:themeFill="background1"/>
              <w:tabs>
                <w:tab w:val="left" w:pos="7290"/>
              </w:tabs>
              <w:jc w:val="right"/>
              <w:rPr>
                <w:sz w:val="20"/>
                <w:szCs w:val="18"/>
              </w:rPr>
            </w:pPr>
          </w:p>
        </w:tc>
        <w:tc>
          <w:tcPr>
            <w:tcW w:w="1427" w:type="dxa"/>
            <w:shd w:val="clear" w:color="auto" w:fill="auto"/>
          </w:tcPr>
          <w:p w14:paraId="4644EDD1"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7,339.77</w:t>
            </w:r>
          </w:p>
        </w:tc>
      </w:tr>
      <w:tr w:rsidR="00F010CC" w:rsidRPr="00332249" w14:paraId="4F2C5F2F" w14:textId="77777777" w:rsidTr="00332249">
        <w:trPr>
          <w:trHeight w:val="240"/>
        </w:trPr>
        <w:tc>
          <w:tcPr>
            <w:tcW w:w="1423" w:type="dxa"/>
            <w:shd w:val="clear" w:color="auto" w:fill="auto"/>
          </w:tcPr>
          <w:p w14:paraId="68088365"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HCFC-123</w:t>
            </w:r>
          </w:p>
        </w:tc>
        <w:tc>
          <w:tcPr>
            <w:tcW w:w="1423" w:type="dxa"/>
            <w:shd w:val="clear" w:color="auto" w:fill="auto"/>
          </w:tcPr>
          <w:p w14:paraId="29A5A092" w14:textId="77777777" w:rsidR="00F010CC" w:rsidRPr="00332249" w:rsidRDefault="00F010CC" w:rsidP="00F010CC">
            <w:pPr>
              <w:shd w:val="clear" w:color="auto" w:fill="FFFFFF" w:themeFill="background1"/>
              <w:tabs>
                <w:tab w:val="left" w:pos="7290"/>
              </w:tabs>
              <w:jc w:val="right"/>
              <w:rPr>
                <w:sz w:val="20"/>
                <w:szCs w:val="18"/>
              </w:rPr>
            </w:pPr>
          </w:p>
        </w:tc>
        <w:tc>
          <w:tcPr>
            <w:tcW w:w="1424" w:type="dxa"/>
            <w:shd w:val="clear" w:color="auto" w:fill="auto"/>
          </w:tcPr>
          <w:p w14:paraId="520DC393" w14:textId="77777777" w:rsidR="00F010CC" w:rsidRPr="00332249" w:rsidRDefault="00F010CC" w:rsidP="00F010CC">
            <w:pPr>
              <w:shd w:val="clear" w:color="auto" w:fill="FFFFFF" w:themeFill="background1"/>
              <w:tabs>
                <w:tab w:val="left" w:pos="7290"/>
              </w:tabs>
              <w:jc w:val="right"/>
              <w:rPr>
                <w:sz w:val="20"/>
                <w:szCs w:val="18"/>
              </w:rPr>
            </w:pPr>
          </w:p>
        </w:tc>
        <w:tc>
          <w:tcPr>
            <w:tcW w:w="1537" w:type="dxa"/>
            <w:shd w:val="clear" w:color="auto" w:fill="auto"/>
          </w:tcPr>
          <w:p w14:paraId="7514C3A1"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10.20</w:t>
            </w:r>
          </w:p>
        </w:tc>
        <w:tc>
          <w:tcPr>
            <w:tcW w:w="1418" w:type="dxa"/>
            <w:shd w:val="clear" w:color="auto" w:fill="auto"/>
          </w:tcPr>
          <w:p w14:paraId="38A1E08A"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7.16</w:t>
            </w:r>
          </w:p>
        </w:tc>
        <w:tc>
          <w:tcPr>
            <w:tcW w:w="1348" w:type="dxa"/>
            <w:gridSpan w:val="2"/>
            <w:shd w:val="clear" w:color="auto" w:fill="auto"/>
          </w:tcPr>
          <w:p w14:paraId="352FDB16" w14:textId="77777777" w:rsidR="00F010CC" w:rsidRPr="00332249" w:rsidRDefault="00F010CC" w:rsidP="00F010CC">
            <w:pPr>
              <w:shd w:val="clear" w:color="auto" w:fill="FFFFFF" w:themeFill="background1"/>
              <w:tabs>
                <w:tab w:val="left" w:pos="7290"/>
              </w:tabs>
              <w:jc w:val="right"/>
              <w:rPr>
                <w:sz w:val="20"/>
                <w:szCs w:val="18"/>
              </w:rPr>
            </w:pPr>
          </w:p>
        </w:tc>
        <w:tc>
          <w:tcPr>
            <w:tcW w:w="1427" w:type="dxa"/>
            <w:shd w:val="clear" w:color="auto" w:fill="auto"/>
          </w:tcPr>
          <w:p w14:paraId="07F4A360"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17.36</w:t>
            </w:r>
          </w:p>
        </w:tc>
      </w:tr>
      <w:tr w:rsidR="00F010CC" w:rsidRPr="00332249" w14:paraId="533940D1" w14:textId="77777777" w:rsidTr="00332249">
        <w:trPr>
          <w:trHeight w:val="240"/>
        </w:trPr>
        <w:tc>
          <w:tcPr>
            <w:tcW w:w="1423" w:type="dxa"/>
            <w:shd w:val="clear" w:color="auto" w:fill="auto"/>
          </w:tcPr>
          <w:p w14:paraId="744C6896"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HCFC-124</w:t>
            </w:r>
          </w:p>
        </w:tc>
        <w:tc>
          <w:tcPr>
            <w:tcW w:w="1423" w:type="dxa"/>
            <w:shd w:val="clear" w:color="auto" w:fill="auto"/>
          </w:tcPr>
          <w:p w14:paraId="32552C84" w14:textId="77777777" w:rsidR="00F010CC" w:rsidRPr="00332249" w:rsidRDefault="00F010CC" w:rsidP="00F010CC">
            <w:pPr>
              <w:shd w:val="clear" w:color="auto" w:fill="FFFFFF" w:themeFill="background1"/>
              <w:tabs>
                <w:tab w:val="left" w:pos="7290"/>
              </w:tabs>
              <w:jc w:val="right"/>
              <w:rPr>
                <w:sz w:val="20"/>
                <w:szCs w:val="18"/>
              </w:rPr>
            </w:pPr>
          </w:p>
        </w:tc>
        <w:tc>
          <w:tcPr>
            <w:tcW w:w="1424" w:type="dxa"/>
            <w:shd w:val="clear" w:color="auto" w:fill="auto"/>
          </w:tcPr>
          <w:p w14:paraId="08999EB2" w14:textId="77777777" w:rsidR="00F010CC" w:rsidRPr="00332249" w:rsidRDefault="00F010CC" w:rsidP="00F010CC">
            <w:pPr>
              <w:shd w:val="clear" w:color="auto" w:fill="FFFFFF" w:themeFill="background1"/>
              <w:tabs>
                <w:tab w:val="left" w:pos="7290"/>
              </w:tabs>
              <w:jc w:val="right"/>
              <w:rPr>
                <w:sz w:val="20"/>
                <w:szCs w:val="18"/>
              </w:rPr>
            </w:pPr>
          </w:p>
        </w:tc>
        <w:tc>
          <w:tcPr>
            <w:tcW w:w="1537" w:type="dxa"/>
            <w:shd w:val="clear" w:color="auto" w:fill="auto"/>
          </w:tcPr>
          <w:p w14:paraId="0869C4DF" w14:textId="77777777" w:rsidR="00F010CC" w:rsidRPr="00332249" w:rsidRDefault="00F010CC" w:rsidP="00F010CC">
            <w:pPr>
              <w:shd w:val="clear" w:color="auto" w:fill="FFFFFF" w:themeFill="background1"/>
              <w:tabs>
                <w:tab w:val="left" w:pos="7290"/>
              </w:tabs>
              <w:jc w:val="right"/>
              <w:rPr>
                <w:sz w:val="20"/>
                <w:szCs w:val="18"/>
              </w:rPr>
            </w:pPr>
          </w:p>
        </w:tc>
        <w:tc>
          <w:tcPr>
            <w:tcW w:w="1418" w:type="dxa"/>
            <w:shd w:val="clear" w:color="auto" w:fill="auto"/>
          </w:tcPr>
          <w:p w14:paraId="5CB246F2"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-0.51</w:t>
            </w:r>
          </w:p>
        </w:tc>
        <w:tc>
          <w:tcPr>
            <w:tcW w:w="1348" w:type="dxa"/>
            <w:gridSpan w:val="2"/>
            <w:shd w:val="clear" w:color="auto" w:fill="auto"/>
          </w:tcPr>
          <w:p w14:paraId="3E58AB00" w14:textId="77777777" w:rsidR="00F010CC" w:rsidRPr="00332249" w:rsidRDefault="00F010CC" w:rsidP="00F010CC">
            <w:pPr>
              <w:shd w:val="clear" w:color="auto" w:fill="FFFFFF" w:themeFill="background1"/>
              <w:tabs>
                <w:tab w:val="left" w:pos="7290"/>
              </w:tabs>
              <w:jc w:val="right"/>
              <w:rPr>
                <w:sz w:val="20"/>
                <w:szCs w:val="18"/>
              </w:rPr>
            </w:pPr>
          </w:p>
        </w:tc>
        <w:tc>
          <w:tcPr>
            <w:tcW w:w="1427" w:type="dxa"/>
            <w:shd w:val="clear" w:color="auto" w:fill="auto"/>
          </w:tcPr>
          <w:p w14:paraId="6AA4E6DB"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-0.51</w:t>
            </w:r>
          </w:p>
        </w:tc>
      </w:tr>
      <w:tr w:rsidR="00F010CC" w:rsidRPr="00332249" w14:paraId="47D8CBA2" w14:textId="77777777" w:rsidTr="00332249">
        <w:trPr>
          <w:trHeight w:val="240"/>
        </w:trPr>
        <w:tc>
          <w:tcPr>
            <w:tcW w:w="1423" w:type="dxa"/>
            <w:shd w:val="clear" w:color="auto" w:fill="auto"/>
          </w:tcPr>
          <w:p w14:paraId="567862EC"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HCFC-141b</w:t>
            </w:r>
          </w:p>
        </w:tc>
        <w:tc>
          <w:tcPr>
            <w:tcW w:w="1423" w:type="dxa"/>
            <w:shd w:val="clear" w:color="auto" w:fill="auto"/>
          </w:tcPr>
          <w:p w14:paraId="6377DF22" w14:textId="77777777" w:rsidR="00F010CC" w:rsidRPr="00332249" w:rsidRDefault="00F010CC" w:rsidP="00F010CC">
            <w:pPr>
              <w:shd w:val="clear" w:color="auto" w:fill="FFFFFF" w:themeFill="background1"/>
              <w:tabs>
                <w:tab w:val="left" w:pos="7290"/>
              </w:tabs>
              <w:jc w:val="right"/>
              <w:rPr>
                <w:sz w:val="20"/>
                <w:szCs w:val="18"/>
              </w:rPr>
            </w:pPr>
          </w:p>
        </w:tc>
        <w:tc>
          <w:tcPr>
            <w:tcW w:w="1424" w:type="dxa"/>
            <w:shd w:val="clear" w:color="auto" w:fill="auto"/>
          </w:tcPr>
          <w:p w14:paraId="08B80EAB"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2,879.41</w:t>
            </w:r>
          </w:p>
        </w:tc>
        <w:tc>
          <w:tcPr>
            <w:tcW w:w="1537" w:type="dxa"/>
            <w:shd w:val="clear" w:color="auto" w:fill="auto"/>
          </w:tcPr>
          <w:p w14:paraId="18177E81" w14:textId="77777777" w:rsidR="00F010CC" w:rsidRPr="00332249" w:rsidRDefault="00F010CC" w:rsidP="00F010CC">
            <w:pPr>
              <w:shd w:val="clear" w:color="auto" w:fill="FFFFFF" w:themeFill="background1"/>
              <w:tabs>
                <w:tab w:val="left" w:pos="7290"/>
              </w:tabs>
              <w:jc w:val="right"/>
              <w:rPr>
                <w:sz w:val="20"/>
                <w:szCs w:val="18"/>
              </w:rPr>
            </w:pPr>
          </w:p>
        </w:tc>
        <w:tc>
          <w:tcPr>
            <w:tcW w:w="1418" w:type="dxa"/>
            <w:shd w:val="clear" w:color="auto" w:fill="auto"/>
          </w:tcPr>
          <w:p w14:paraId="585CE02C" w14:textId="14CD5216" w:rsidR="00F010CC" w:rsidRPr="00332249" w:rsidRDefault="001A3BFA" w:rsidP="00F010CC">
            <w:pPr>
              <w:shd w:val="clear" w:color="auto" w:fill="FFFFFF" w:themeFill="background1"/>
              <w:tabs>
                <w:tab w:val="left" w:pos="7290"/>
              </w:tabs>
              <w:jc w:val="right"/>
              <w:rPr>
                <w:sz w:val="20"/>
                <w:szCs w:val="18"/>
              </w:rPr>
            </w:pPr>
            <w:r w:rsidRPr="00332249">
              <w:rPr>
                <w:sz w:val="20"/>
                <w:szCs w:val="18"/>
              </w:rPr>
              <w:t>0.00</w:t>
            </w:r>
          </w:p>
        </w:tc>
        <w:tc>
          <w:tcPr>
            <w:tcW w:w="1348" w:type="dxa"/>
            <w:gridSpan w:val="2"/>
            <w:shd w:val="clear" w:color="auto" w:fill="auto"/>
          </w:tcPr>
          <w:p w14:paraId="7E10D27F"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308.00</w:t>
            </w:r>
          </w:p>
        </w:tc>
        <w:tc>
          <w:tcPr>
            <w:tcW w:w="1427" w:type="dxa"/>
            <w:shd w:val="clear" w:color="auto" w:fill="auto"/>
          </w:tcPr>
          <w:p w14:paraId="66683C29"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3,187.41</w:t>
            </w:r>
          </w:p>
        </w:tc>
      </w:tr>
      <w:tr w:rsidR="00F010CC" w:rsidRPr="00332249" w14:paraId="6C27C13C" w14:textId="77777777" w:rsidTr="00332249">
        <w:trPr>
          <w:trHeight w:val="240"/>
        </w:trPr>
        <w:tc>
          <w:tcPr>
            <w:tcW w:w="1423" w:type="dxa"/>
            <w:shd w:val="clear" w:color="auto" w:fill="auto"/>
          </w:tcPr>
          <w:p w14:paraId="6308DE6A"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HCFC-142b</w:t>
            </w:r>
          </w:p>
        </w:tc>
        <w:tc>
          <w:tcPr>
            <w:tcW w:w="1423" w:type="dxa"/>
            <w:shd w:val="clear" w:color="auto" w:fill="auto"/>
          </w:tcPr>
          <w:p w14:paraId="66497D2B" w14:textId="77777777" w:rsidR="00F010CC" w:rsidRPr="00332249" w:rsidRDefault="00F010CC" w:rsidP="00F010CC">
            <w:pPr>
              <w:shd w:val="clear" w:color="auto" w:fill="FFFFFF" w:themeFill="background1"/>
              <w:tabs>
                <w:tab w:val="left" w:pos="7290"/>
              </w:tabs>
              <w:jc w:val="right"/>
              <w:rPr>
                <w:sz w:val="20"/>
                <w:szCs w:val="18"/>
              </w:rPr>
            </w:pPr>
          </w:p>
        </w:tc>
        <w:tc>
          <w:tcPr>
            <w:tcW w:w="1424" w:type="dxa"/>
            <w:shd w:val="clear" w:color="auto" w:fill="auto"/>
          </w:tcPr>
          <w:p w14:paraId="2C53D3B5"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97.50</w:t>
            </w:r>
          </w:p>
        </w:tc>
        <w:tc>
          <w:tcPr>
            <w:tcW w:w="1537" w:type="dxa"/>
            <w:shd w:val="clear" w:color="auto" w:fill="auto"/>
          </w:tcPr>
          <w:p w14:paraId="26ED8E9D"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4.23</w:t>
            </w:r>
          </w:p>
        </w:tc>
        <w:tc>
          <w:tcPr>
            <w:tcW w:w="1418" w:type="dxa"/>
            <w:shd w:val="clear" w:color="auto" w:fill="auto"/>
          </w:tcPr>
          <w:p w14:paraId="0284D7EF"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37.98</w:t>
            </w:r>
          </w:p>
        </w:tc>
        <w:tc>
          <w:tcPr>
            <w:tcW w:w="1348" w:type="dxa"/>
            <w:gridSpan w:val="2"/>
            <w:shd w:val="clear" w:color="auto" w:fill="auto"/>
          </w:tcPr>
          <w:p w14:paraId="3D5C9675" w14:textId="77777777" w:rsidR="00F010CC" w:rsidRPr="00332249" w:rsidRDefault="00F010CC" w:rsidP="00F010CC">
            <w:pPr>
              <w:shd w:val="clear" w:color="auto" w:fill="FFFFFF" w:themeFill="background1"/>
              <w:tabs>
                <w:tab w:val="left" w:pos="7290"/>
              </w:tabs>
              <w:jc w:val="right"/>
              <w:rPr>
                <w:sz w:val="20"/>
                <w:szCs w:val="18"/>
              </w:rPr>
            </w:pPr>
          </w:p>
        </w:tc>
        <w:tc>
          <w:tcPr>
            <w:tcW w:w="1427" w:type="dxa"/>
            <w:shd w:val="clear" w:color="auto" w:fill="auto"/>
          </w:tcPr>
          <w:p w14:paraId="2404EDE9"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139.71</w:t>
            </w:r>
          </w:p>
        </w:tc>
      </w:tr>
    </w:tbl>
    <w:p w14:paraId="4C2D0079" w14:textId="77777777" w:rsidR="00F010CC" w:rsidRPr="00332249" w:rsidRDefault="00F010CC" w:rsidP="00F010CC">
      <w:pPr>
        <w:shd w:val="clear" w:color="auto" w:fill="FFFFFF" w:themeFill="background1"/>
        <w:tabs>
          <w:tab w:val="left" w:pos="7290"/>
        </w:tabs>
        <w:rPr>
          <w:sz w:val="20"/>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1"/>
        <w:gridCol w:w="1715"/>
        <w:gridCol w:w="4394"/>
        <w:gridCol w:w="1500"/>
      </w:tblGrid>
      <w:tr w:rsidR="00F010CC" w:rsidRPr="00332249" w14:paraId="19D23274" w14:textId="77777777" w:rsidTr="00F010CC">
        <w:trPr>
          <w:trHeight w:val="240"/>
        </w:trPr>
        <w:tc>
          <w:tcPr>
            <w:tcW w:w="0" w:type="auto"/>
            <w:gridSpan w:val="4"/>
            <w:shd w:val="clear" w:color="auto" w:fill="auto"/>
          </w:tcPr>
          <w:p w14:paraId="75780E86" w14:textId="77777777" w:rsidR="00F010CC" w:rsidRPr="00332249" w:rsidRDefault="00F010CC" w:rsidP="00F010CC">
            <w:pPr>
              <w:shd w:val="clear" w:color="auto" w:fill="FFFFFF" w:themeFill="background1"/>
              <w:tabs>
                <w:tab w:val="left" w:pos="7290"/>
              </w:tabs>
              <w:rPr>
                <w:b/>
                <w:sz w:val="20"/>
                <w:szCs w:val="18"/>
              </w:rPr>
            </w:pPr>
            <w:r w:rsidRPr="00332249">
              <w:rPr>
                <w:b/>
                <w:sz w:val="20"/>
                <w:szCs w:val="18"/>
              </w:rPr>
              <w:t>(IV) CONSUMPTION DATA (ODP tonnes)</w:t>
            </w:r>
          </w:p>
        </w:tc>
      </w:tr>
      <w:tr w:rsidR="00F010CC" w:rsidRPr="00332249" w14:paraId="346005C8" w14:textId="77777777" w:rsidTr="00332249">
        <w:trPr>
          <w:trHeight w:val="240"/>
        </w:trPr>
        <w:tc>
          <w:tcPr>
            <w:tcW w:w="0" w:type="auto"/>
            <w:shd w:val="clear" w:color="auto" w:fill="auto"/>
          </w:tcPr>
          <w:p w14:paraId="2FE644B6"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2009 - 2010 baseline:</w:t>
            </w:r>
          </w:p>
        </w:tc>
        <w:tc>
          <w:tcPr>
            <w:tcW w:w="1715" w:type="dxa"/>
            <w:shd w:val="clear" w:color="auto" w:fill="auto"/>
          </w:tcPr>
          <w:p w14:paraId="2FE6D947"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19,269.00</w:t>
            </w:r>
          </w:p>
        </w:tc>
        <w:tc>
          <w:tcPr>
            <w:tcW w:w="4394" w:type="dxa"/>
            <w:shd w:val="clear" w:color="auto" w:fill="auto"/>
          </w:tcPr>
          <w:p w14:paraId="462A467E"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Starting point for sustained aggregate reductions:</w:t>
            </w:r>
          </w:p>
        </w:tc>
        <w:tc>
          <w:tcPr>
            <w:tcW w:w="1500" w:type="dxa"/>
            <w:shd w:val="clear" w:color="auto" w:fill="auto"/>
          </w:tcPr>
          <w:p w14:paraId="5EDF3779"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18,865.44</w:t>
            </w:r>
          </w:p>
        </w:tc>
      </w:tr>
      <w:tr w:rsidR="00F010CC" w:rsidRPr="00332249" w14:paraId="1398A92E" w14:textId="77777777" w:rsidTr="00F010CC">
        <w:trPr>
          <w:trHeight w:val="240"/>
        </w:trPr>
        <w:tc>
          <w:tcPr>
            <w:tcW w:w="0" w:type="auto"/>
            <w:gridSpan w:val="4"/>
            <w:shd w:val="clear" w:color="auto" w:fill="auto"/>
          </w:tcPr>
          <w:p w14:paraId="62CAA7EA" w14:textId="77777777" w:rsidR="00F010CC" w:rsidRPr="00332249" w:rsidRDefault="00F010CC" w:rsidP="00F010CC">
            <w:pPr>
              <w:shd w:val="clear" w:color="auto" w:fill="FFFFFF" w:themeFill="background1"/>
              <w:tabs>
                <w:tab w:val="left" w:pos="7290"/>
              </w:tabs>
              <w:rPr>
                <w:b/>
                <w:sz w:val="20"/>
                <w:szCs w:val="18"/>
              </w:rPr>
            </w:pPr>
            <w:r w:rsidRPr="00332249">
              <w:rPr>
                <w:b/>
                <w:sz w:val="20"/>
                <w:szCs w:val="18"/>
              </w:rPr>
              <w:t>CONSUMPTION ELIGIBLE FOR FUNDING (ODP tonnes)</w:t>
            </w:r>
          </w:p>
        </w:tc>
      </w:tr>
      <w:tr w:rsidR="00F010CC" w:rsidRPr="00332249" w14:paraId="793778D5" w14:textId="77777777" w:rsidTr="00332249">
        <w:trPr>
          <w:trHeight w:val="240"/>
        </w:trPr>
        <w:tc>
          <w:tcPr>
            <w:tcW w:w="0" w:type="auto"/>
            <w:shd w:val="clear" w:color="auto" w:fill="auto"/>
          </w:tcPr>
          <w:p w14:paraId="629F1623"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Already approved:</w:t>
            </w:r>
          </w:p>
        </w:tc>
        <w:tc>
          <w:tcPr>
            <w:tcW w:w="1715" w:type="dxa"/>
            <w:shd w:val="clear" w:color="auto" w:fill="auto"/>
          </w:tcPr>
          <w:p w14:paraId="0C21210C"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12,161.02</w:t>
            </w:r>
          </w:p>
        </w:tc>
        <w:tc>
          <w:tcPr>
            <w:tcW w:w="4394" w:type="dxa"/>
            <w:shd w:val="clear" w:color="auto" w:fill="auto"/>
          </w:tcPr>
          <w:p w14:paraId="6DFD8526" w14:textId="77777777" w:rsidR="00F010CC" w:rsidRPr="00332249" w:rsidRDefault="00F010CC" w:rsidP="00F010CC">
            <w:pPr>
              <w:shd w:val="clear" w:color="auto" w:fill="FFFFFF" w:themeFill="background1"/>
              <w:tabs>
                <w:tab w:val="left" w:pos="7290"/>
              </w:tabs>
              <w:rPr>
                <w:sz w:val="20"/>
                <w:szCs w:val="18"/>
              </w:rPr>
            </w:pPr>
            <w:r w:rsidRPr="00332249">
              <w:rPr>
                <w:sz w:val="20"/>
                <w:szCs w:val="18"/>
              </w:rPr>
              <w:t>Remaining:</w:t>
            </w:r>
          </w:p>
        </w:tc>
        <w:tc>
          <w:tcPr>
            <w:tcW w:w="1500" w:type="dxa"/>
            <w:shd w:val="clear" w:color="auto" w:fill="auto"/>
          </w:tcPr>
          <w:p w14:paraId="31EA010F" w14:textId="77777777" w:rsidR="00F010CC" w:rsidRPr="00332249" w:rsidRDefault="00F010CC" w:rsidP="00F010CC">
            <w:pPr>
              <w:shd w:val="clear" w:color="auto" w:fill="FFFFFF" w:themeFill="background1"/>
              <w:tabs>
                <w:tab w:val="left" w:pos="7290"/>
              </w:tabs>
              <w:jc w:val="right"/>
              <w:rPr>
                <w:sz w:val="20"/>
                <w:szCs w:val="18"/>
              </w:rPr>
            </w:pPr>
            <w:r w:rsidRPr="00332249">
              <w:rPr>
                <w:sz w:val="20"/>
                <w:szCs w:val="18"/>
              </w:rPr>
              <w:t>6,704.42</w:t>
            </w:r>
          </w:p>
        </w:tc>
      </w:tr>
    </w:tbl>
    <w:p w14:paraId="60238228" w14:textId="77777777" w:rsidR="00F010CC" w:rsidRPr="00332249" w:rsidRDefault="00F010CC" w:rsidP="00F010CC">
      <w:pPr>
        <w:shd w:val="clear" w:color="auto" w:fill="FFFFFF" w:themeFill="background1"/>
        <w:tabs>
          <w:tab w:val="left" w:pos="7290"/>
        </w:tabs>
        <w:rPr>
          <w:sz w:val="20"/>
          <w:szCs w:val="18"/>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271"/>
        <w:gridCol w:w="2835"/>
        <w:gridCol w:w="1473"/>
        <w:gridCol w:w="1474"/>
        <w:gridCol w:w="1474"/>
        <w:gridCol w:w="1474"/>
      </w:tblGrid>
      <w:tr w:rsidR="00F010CC" w:rsidRPr="00332249" w14:paraId="4E5918C0" w14:textId="77777777" w:rsidTr="00332249">
        <w:trPr>
          <w:trHeight w:val="158"/>
        </w:trPr>
        <w:tc>
          <w:tcPr>
            <w:tcW w:w="4106" w:type="dxa"/>
            <w:gridSpan w:val="2"/>
            <w:shd w:val="clear" w:color="auto" w:fill="auto"/>
          </w:tcPr>
          <w:p w14:paraId="4D451F42" w14:textId="77777777" w:rsidR="00F010CC" w:rsidRPr="00332249" w:rsidRDefault="00F010CC" w:rsidP="00F010CC">
            <w:pPr>
              <w:tabs>
                <w:tab w:val="left" w:pos="7290"/>
              </w:tabs>
              <w:rPr>
                <w:b/>
                <w:sz w:val="20"/>
                <w:szCs w:val="18"/>
              </w:rPr>
            </w:pPr>
            <w:r w:rsidRPr="00332249">
              <w:rPr>
                <w:b/>
                <w:sz w:val="20"/>
                <w:szCs w:val="18"/>
              </w:rPr>
              <w:t>(V) BUSINESS PLAN</w:t>
            </w:r>
          </w:p>
        </w:tc>
        <w:tc>
          <w:tcPr>
            <w:tcW w:w="1473" w:type="dxa"/>
            <w:shd w:val="clear" w:color="auto" w:fill="auto"/>
          </w:tcPr>
          <w:p w14:paraId="6FCD01F0" w14:textId="77777777" w:rsidR="00F010CC" w:rsidRPr="00332249" w:rsidRDefault="00F010CC" w:rsidP="00F010CC">
            <w:pPr>
              <w:tabs>
                <w:tab w:val="left" w:pos="7290"/>
              </w:tabs>
              <w:jc w:val="center"/>
              <w:rPr>
                <w:b/>
                <w:sz w:val="20"/>
                <w:szCs w:val="18"/>
              </w:rPr>
            </w:pPr>
            <w:r w:rsidRPr="00332249">
              <w:rPr>
                <w:b/>
                <w:sz w:val="20"/>
                <w:szCs w:val="18"/>
              </w:rPr>
              <w:t>2021</w:t>
            </w:r>
          </w:p>
        </w:tc>
        <w:tc>
          <w:tcPr>
            <w:tcW w:w="1474" w:type="dxa"/>
          </w:tcPr>
          <w:p w14:paraId="26D041A9" w14:textId="77777777" w:rsidR="00F010CC" w:rsidRPr="00332249" w:rsidRDefault="00F010CC" w:rsidP="00F010CC">
            <w:pPr>
              <w:tabs>
                <w:tab w:val="left" w:pos="7290"/>
              </w:tabs>
              <w:jc w:val="center"/>
              <w:rPr>
                <w:b/>
                <w:sz w:val="20"/>
                <w:szCs w:val="18"/>
              </w:rPr>
            </w:pPr>
            <w:r w:rsidRPr="00332249">
              <w:rPr>
                <w:b/>
                <w:sz w:val="20"/>
                <w:szCs w:val="18"/>
              </w:rPr>
              <w:t>2022</w:t>
            </w:r>
          </w:p>
        </w:tc>
        <w:tc>
          <w:tcPr>
            <w:tcW w:w="1474" w:type="dxa"/>
          </w:tcPr>
          <w:p w14:paraId="1E73B269" w14:textId="77777777" w:rsidR="00F010CC" w:rsidRPr="00332249" w:rsidRDefault="00F010CC" w:rsidP="00F010CC">
            <w:pPr>
              <w:tabs>
                <w:tab w:val="left" w:pos="7290"/>
              </w:tabs>
              <w:jc w:val="center"/>
              <w:rPr>
                <w:b/>
                <w:sz w:val="20"/>
                <w:szCs w:val="18"/>
              </w:rPr>
            </w:pPr>
            <w:r w:rsidRPr="00332249">
              <w:rPr>
                <w:b/>
                <w:sz w:val="20"/>
                <w:szCs w:val="18"/>
              </w:rPr>
              <w:t>2023</w:t>
            </w:r>
          </w:p>
        </w:tc>
        <w:tc>
          <w:tcPr>
            <w:tcW w:w="1474" w:type="dxa"/>
          </w:tcPr>
          <w:p w14:paraId="57901A98" w14:textId="77777777" w:rsidR="00F010CC" w:rsidRPr="00332249" w:rsidRDefault="00F010CC" w:rsidP="00F010CC">
            <w:pPr>
              <w:tabs>
                <w:tab w:val="left" w:pos="7290"/>
              </w:tabs>
              <w:jc w:val="center"/>
              <w:rPr>
                <w:b/>
                <w:sz w:val="20"/>
                <w:szCs w:val="18"/>
              </w:rPr>
            </w:pPr>
            <w:r w:rsidRPr="00332249">
              <w:rPr>
                <w:b/>
                <w:sz w:val="20"/>
                <w:szCs w:val="18"/>
              </w:rPr>
              <w:t>Total</w:t>
            </w:r>
          </w:p>
        </w:tc>
      </w:tr>
      <w:tr w:rsidR="00F010CC" w:rsidRPr="00332249" w14:paraId="7B47B4CA" w14:textId="77777777" w:rsidTr="00332249">
        <w:trPr>
          <w:trHeight w:val="152"/>
        </w:trPr>
        <w:tc>
          <w:tcPr>
            <w:tcW w:w="1271" w:type="dxa"/>
            <w:vMerge w:val="restart"/>
            <w:shd w:val="clear" w:color="auto" w:fill="auto"/>
            <w:vAlign w:val="center"/>
          </w:tcPr>
          <w:p w14:paraId="4B176E4B" w14:textId="77777777" w:rsidR="00F010CC" w:rsidRPr="00332249" w:rsidRDefault="00F010CC" w:rsidP="00F010CC">
            <w:pPr>
              <w:tabs>
                <w:tab w:val="left" w:pos="7290"/>
              </w:tabs>
              <w:jc w:val="left"/>
              <w:rPr>
                <w:sz w:val="20"/>
                <w:szCs w:val="18"/>
              </w:rPr>
            </w:pPr>
            <w:r w:rsidRPr="00332249">
              <w:rPr>
                <w:sz w:val="20"/>
                <w:szCs w:val="18"/>
              </w:rPr>
              <w:t>UNIDO</w:t>
            </w:r>
          </w:p>
        </w:tc>
        <w:tc>
          <w:tcPr>
            <w:tcW w:w="2835" w:type="dxa"/>
            <w:shd w:val="clear" w:color="auto" w:fill="auto"/>
          </w:tcPr>
          <w:p w14:paraId="5CEF0657" w14:textId="77777777" w:rsidR="00F010CC" w:rsidRPr="00332249" w:rsidRDefault="00F010CC" w:rsidP="00F010CC">
            <w:pPr>
              <w:tabs>
                <w:tab w:val="left" w:pos="7290"/>
              </w:tabs>
              <w:rPr>
                <w:sz w:val="20"/>
                <w:szCs w:val="18"/>
              </w:rPr>
            </w:pPr>
            <w:r w:rsidRPr="00332249">
              <w:rPr>
                <w:sz w:val="20"/>
                <w:szCs w:val="18"/>
              </w:rPr>
              <w:t>ODS phase-out (ODP tonnes)</w:t>
            </w:r>
          </w:p>
        </w:tc>
        <w:tc>
          <w:tcPr>
            <w:tcW w:w="1473" w:type="dxa"/>
            <w:shd w:val="clear" w:color="auto" w:fill="auto"/>
            <w:vAlign w:val="center"/>
          </w:tcPr>
          <w:p w14:paraId="58D3224D" w14:textId="77777777" w:rsidR="00F010CC" w:rsidRPr="00332249" w:rsidRDefault="00F010CC" w:rsidP="00F010CC">
            <w:pPr>
              <w:tabs>
                <w:tab w:val="left" w:pos="7290"/>
              </w:tabs>
              <w:jc w:val="right"/>
              <w:rPr>
                <w:sz w:val="20"/>
                <w:szCs w:val="18"/>
              </w:rPr>
            </w:pPr>
            <w:r w:rsidRPr="00332249">
              <w:rPr>
                <w:sz w:val="20"/>
                <w:szCs w:val="18"/>
              </w:rPr>
              <w:t>223.82</w:t>
            </w:r>
          </w:p>
        </w:tc>
        <w:tc>
          <w:tcPr>
            <w:tcW w:w="1474" w:type="dxa"/>
          </w:tcPr>
          <w:p w14:paraId="36D7D6FD" w14:textId="77777777" w:rsidR="00F010CC" w:rsidRPr="00332249" w:rsidRDefault="00F010CC" w:rsidP="00F010CC">
            <w:pPr>
              <w:tabs>
                <w:tab w:val="left" w:pos="7290"/>
              </w:tabs>
              <w:jc w:val="right"/>
              <w:rPr>
                <w:sz w:val="20"/>
                <w:szCs w:val="18"/>
              </w:rPr>
            </w:pPr>
            <w:r w:rsidRPr="00332249">
              <w:rPr>
                <w:sz w:val="20"/>
                <w:szCs w:val="18"/>
              </w:rPr>
              <w:t>101.74</w:t>
            </w:r>
          </w:p>
        </w:tc>
        <w:tc>
          <w:tcPr>
            <w:tcW w:w="1474" w:type="dxa"/>
          </w:tcPr>
          <w:p w14:paraId="115F7AC9" w14:textId="77777777" w:rsidR="00F010CC" w:rsidRPr="00332249" w:rsidRDefault="00F010CC" w:rsidP="00F010CC">
            <w:pPr>
              <w:tabs>
                <w:tab w:val="left" w:pos="7290"/>
              </w:tabs>
              <w:jc w:val="right"/>
              <w:rPr>
                <w:sz w:val="20"/>
                <w:szCs w:val="18"/>
              </w:rPr>
            </w:pPr>
            <w:r w:rsidRPr="00332249">
              <w:rPr>
                <w:sz w:val="20"/>
                <w:szCs w:val="18"/>
              </w:rPr>
              <w:t>152.60</w:t>
            </w:r>
          </w:p>
        </w:tc>
        <w:tc>
          <w:tcPr>
            <w:tcW w:w="1474" w:type="dxa"/>
            <w:shd w:val="clear" w:color="auto" w:fill="auto"/>
            <w:vAlign w:val="center"/>
          </w:tcPr>
          <w:p w14:paraId="16F62074" w14:textId="77777777" w:rsidR="00F010CC" w:rsidRPr="00332249" w:rsidRDefault="00F010CC" w:rsidP="00F010CC">
            <w:pPr>
              <w:tabs>
                <w:tab w:val="left" w:pos="7290"/>
              </w:tabs>
              <w:jc w:val="right"/>
              <w:rPr>
                <w:sz w:val="20"/>
                <w:szCs w:val="18"/>
              </w:rPr>
            </w:pPr>
            <w:r w:rsidRPr="00332249">
              <w:rPr>
                <w:sz w:val="20"/>
                <w:szCs w:val="18"/>
              </w:rPr>
              <w:t>478.16</w:t>
            </w:r>
          </w:p>
        </w:tc>
      </w:tr>
      <w:tr w:rsidR="00F010CC" w:rsidRPr="00332249" w14:paraId="4A304A86" w14:textId="77777777" w:rsidTr="00332249">
        <w:trPr>
          <w:trHeight w:val="143"/>
        </w:trPr>
        <w:tc>
          <w:tcPr>
            <w:tcW w:w="1271" w:type="dxa"/>
            <w:vMerge/>
            <w:shd w:val="clear" w:color="auto" w:fill="auto"/>
            <w:vAlign w:val="center"/>
          </w:tcPr>
          <w:p w14:paraId="08EFA17F" w14:textId="77777777" w:rsidR="00F010CC" w:rsidRPr="00332249" w:rsidRDefault="00F010CC" w:rsidP="00F010CC">
            <w:pPr>
              <w:tabs>
                <w:tab w:val="left" w:pos="7290"/>
              </w:tabs>
              <w:jc w:val="left"/>
              <w:rPr>
                <w:sz w:val="20"/>
                <w:szCs w:val="18"/>
              </w:rPr>
            </w:pPr>
          </w:p>
        </w:tc>
        <w:tc>
          <w:tcPr>
            <w:tcW w:w="2835" w:type="dxa"/>
            <w:shd w:val="clear" w:color="auto" w:fill="auto"/>
          </w:tcPr>
          <w:p w14:paraId="6C133F34" w14:textId="77777777" w:rsidR="00F010CC" w:rsidRPr="00332249" w:rsidRDefault="00F010CC" w:rsidP="00F010CC">
            <w:pPr>
              <w:tabs>
                <w:tab w:val="left" w:pos="7290"/>
              </w:tabs>
              <w:rPr>
                <w:sz w:val="20"/>
                <w:szCs w:val="18"/>
              </w:rPr>
            </w:pPr>
            <w:r w:rsidRPr="00332249">
              <w:rPr>
                <w:sz w:val="20"/>
                <w:szCs w:val="18"/>
              </w:rPr>
              <w:t>Funding (US $)</w:t>
            </w:r>
          </w:p>
        </w:tc>
        <w:tc>
          <w:tcPr>
            <w:tcW w:w="1473" w:type="dxa"/>
            <w:shd w:val="clear" w:color="auto" w:fill="auto"/>
            <w:vAlign w:val="center"/>
          </w:tcPr>
          <w:p w14:paraId="396CA554" w14:textId="77777777" w:rsidR="00F010CC" w:rsidRPr="00332249" w:rsidRDefault="00F010CC" w:rsidP="00F010CC">
            <w:pPr>
              <w:tabs>
                <w:tab w:val="left" w:pos="7290"/>
              </w:tabs>
              <w:jc w:val="right"/>
              <w:rPr>
                <w:sz w:val="20"/>
                <w:szCs w:val="18"/>
              </w:rPr>
            </w:pPr>
            <w:r w:rsidRPr="00332249">
              <w:rPr>
                <w:sz w:val="20"/>
                <w:szCs w:val="18"/>
              </w:rPr>
              <w:t>4,708,000</w:t>
            </w:r>
          </w:p>
        </w:tc>
        <w:tc>
          <w:tcPr>
            <w:tcW w:w="1474" w:type="dxa"/>
          </w:tcPr>
          <w:p w14:paraId="180F4FAD" w14:textId="77777777" w:rsidR="00F010CC" w:rsidRPr="00332249" w:rsidRDefault="00F010CC" w:rsidP="00F010CC">
            <w:pPr>
              <w:tabs>
                <w:tab w:val="left" w:pos="7290"/>
              </w:tabs>
              <w:jc w:val="right"/>
              <w:rPr>
                <w:sz w:val="20"/>
                <w:szCs w:val="18"/>
              </w:rPr>
            </w:pPr>
            <w:r w:rsidRPr="00332249">
              <w:rPr>
                <w:sz w:val="20"/>
                <w:szCs w:val="18"/>
              </w:rPr>
              <w:t>2,140,000</w:t>
            </w:r>
          </w:p>
        </w:tc>
        <w:tc>
          <w:tcPr>
            <w:tcW w:w="1474" w:type="dxa"/>
          </w:tcPr>
          <w:p w14:paraId="1E705041" w14:textId="77777777" w:rsidR="00F010CC" w:rsidRPr="00332249" w:rsidRDefault="00F010CC" w:rsidP="00F010CC">
            <w:pPr>
              <w:tabs>
                <w:tab w:val="left" w:pos="7290"/>
              </w:tabs>
              <w:jc w:val="right"/>
              <w:rPr>
                <w:sz w:val="20"/>
                <w:szCs w:val="18"/>
              </w:rPr>
            </w:pPr>
            <w:r w:rsidRPr="00332249">
              <w:rPr>
                <w:sz w:val="20"/>
                <w:szCs w:val="18"/>
              </w:rPr>
              <w:t>3,210,000</w:t>
            </w:r>
          </w:p>
        </w:tc>
        <w:tc>
          <w:tcPr>
            <w:tcW w:w="1474" w:type="dxa"/>
            <w:shd w:val="clear" w:color="auto" w:fill="auto"/>
            <w:vAlign w:val="center"/>
          </w:tcPr>
          <w:p w14:paraId="55C38E20" w14:textId="77777777" w:rsidR="00F010CC" w:rsidRPr="00332249" w:rsidRDefault="00F010CC" w:rsidP="00F010CC">
            <w:pPr>
              <w:tabs>
                <w:tab w:val="left" w:pos="7290"/>
              </w:tabs>
              <w:jc w:val="right"/>
              <w:rPr>
                <w:sz w:val="20"/>
                <w:szCs w:val="18"/>
              </w:rPr>
            </w:pPr>
            <w:r w:rsidRPr="00332249">
              <w:rPr>
                <w:sz w:val="20"/>
                <w:szCs w:val="18"/>
              </w:rPr>
              <w:t>10,058,000</w:t>
            </w:r>
          </w:p>
        </w:tc>
      </w:tr>
      <w:tr w:rsidR="00F010CC" w:rsidRPr="00332249" w14:paraId="0F59DCFE" w14:textId="77777777" w:rsidTr="00332249">
        <w:trPr>
          <w:trHeight w:val="157"/>
        </w:trPr>
        <w:tc>
          <w:tcPr>
            <w:tcW w:w="1271" w:type="dxa"/>
            <w:vMerge w:val="restart"/>
            <w:shd w:val="clear" w:color="auto" w:fill="auto"/>
            <w:vAlign w:val="center"/>
          </w:tcPr>
          <w:p w14:paraId="39A7DBE9" w14:textId="77777777" w:rsidR="00F010CC" w:rsidRPr="00332249" w:rsidRDefault="00F010CC" w:rsidP="00F010CC">
            <w:pPr>
              <w:tabs>
                <w:tab w:val="left" w:pos="7290"/>
              </w:tabs>
              <w:jc w:val="left"/>
              <w:rPr>
                <w:sz w:val="20"/>
                <w:szCs w:val="18"/>
              </w:rPr>
            </w:pPr>
            <w:r w:rsidRPr="00332249">
              <w:rPr>
                <w:sz w:val="20"/>
                <w:szCs w:val="18"/>
              </w:rPr>
              <w:t>Germany</w:t>
            </w:r>
          </w:p>
        </w:tc>
        <w:tc>
          <w:tcPr>
            <w:tcW w:w="2835" w:type="dxa"/>
            <w:shd w:val="clear" w:color="auto" w:fill="auto"/>
          </w:tcPr>
          <w:p w14:paraId="77AC3C54" w14:textId="77777777" w:rsidR="00F010CC" w:rsidRPr="00332249" w:rsidRDefault="00F010CC" w:rsidP="00F010CC">
            <w:pPr>
              <w:tabs>
                <w:tab w:val="left" w:pos="7290"/>
              </w:tabs>
              <w:rPr>
                <w:sz w:val="20"/>
                <w:szCs w:val="18"/>
              </w:rPr>
            </w:pPr>
            <w:r w:rsidRPr="00332249">
              <w:rPr>
                <w:sz w:val="20"/>
                <w:szCs w:val="18"/>
              </w:rPr>
              <w:t>ODS phase-out (ODP tonnes)</w:t>
            </w:r>
          </w:p>
        </w:tc>
        <w:tc>
          <w:tcPr>
            <w:tcW w:w="1473" w:type="dxa"/>
            <w:shd w:val="clear" w:color="auto" w:fill="auto"/>
            <w:vAlign w:val="center"/>
          </w:tcPr>
          <w:p w14:paraId="259355AF" w14:textId="77777777" w:rsidR="00F010CC" w:rsidRPr="00332249" w:rsidRDefault="00F010CC" w:rsidP="00F010CC">
            <w:pPr>
              <w:tabs>
                <w:tab w:val="left" w:pos="7290"/>
              </w:tabs>
              <w:jc w:val="right"/>
              <w:rPr>
                <w:sz w:val="20"/>
                <w:szCs w:val="18"/>
              </w:rPr>
            </w:pPr>
            <w:r w:rsidRPr="00332249">
              <w:rPr>
                <w:sz w:val="20"/>
                <w:szCs w:val="18"/>
              </w:rPr>
              <w:t>30.52</w:t>
            </w:r>
          </w:p>
        </w:tc>
        <w:tc>
          <w:tcPr>
            <w:tcW w:w="1474" w:type="dxa"/>
          </w:tcPr>
          <w:p w14:paraId="204AD518" w14:textId="77777777" w:rsidR="00F010CC" w:rsidRPr="00332249" w:rsidRDefault="00F010CC" w:rsidP="00F010CC">
            <w:pPr>
              <w:tabs>
                <w:tab w:val="left" w:pos="7290"/>
              </w:tabs>
              <w:jc w:val="right"/>
              <w:rPr>
                <w:sz w:val="20"/>
                <w:szCs w:val="18"/>
              </w:rPr>
            </w:pPr>
            <w:r w:rsidRPr="00332249">
              <w:rPr>
                <w:sz w:val="20"/>
                <w:szCs w:val="18"/>
              </w:rPr>
              <w:t>0.0</w:t>
            </w:r>
          </w:p>
        </w:tc>
        <w:tc>
          <w:tcPr>
            <w:tcW w:w="1474" w:type="dxa"/>
          </w:tcPr>
          <w:p w14:paraId="71DDCE3C" w14:textId="77777777" w:rsidR="00F010CC" w:rsidRPr="00332249" w:rsidRDefault="00F010CC" w:rsidP="00F010CC">
            <w:pPr>
              <w:tabs>
                <w:tab w:val="left" w:pos="7290"/>
              </w:tabs>
              <w:jc w:val="right"/>
              <w:rPr>
                <w:sz w:val="20"/>
                <w:szCs w:val="18"/>
              </w:rPr>
            </w:pPr>
            <w:r w:rsidRPr="00332249">
              <w:rPr>
                <w:sz w:val="20"/>
                <w:szCs w:val="18"/>
              </w:rPr>
              <w:t>0.0</w:t>
            </w:r>
          </w:p>
        </w:tc>
        <w:tc>
          <w:tcPr>
            <w:tcW w:w="1474" w:type="dxa"/>
            <w:shd w:val="clear" w:color="auto" w:fill="auto"/>
            <w:vAlign w:val="center"/>
          </w:tcPr>
          <w:p w14:paraId="653DCFCD" w14:textId="77777777" w:rsidR="00F010CC" w:rsidRPr="00332249" w:rsidRDefault="00F010CC" w:rsidP="00F010CC">
            <w:pPr>
              <w:tabs>
                <w:tab w:val="left" w:pos="7290"/>
              </w:tabs>
              <w:jc w:val="right"/>
              <w:rPr>
                <w:sz w:val="20"/>
                <w:szCs w:val="18"/>
              </w:rPr>
            </w:pPr>
            <w:r w:rsidRPr="00332249">
              <w:rPr>
                <w:sz w:val="20"/>
                <w:szCs w:val="18"/>
              </w:rPr>
              <w:t>30.52</w:t>
            </w:r>
          </w:p>
        </w:tc>
      </w:tr>
      <w:tr w:rsidR="00F010CC" w:rsidRPr="00332249" w14:paraId="6F8A80AB" w14:textId="77777777" w:rsidTr="00332249">
        <w:trPr>
          <w:trHeight w:val="135"/>
        </w:trPr>
        <w:tc>
          <w:tcPr>
            <w:tcW w:w="1271" w:type="dxa"/>
            <w:vMerge/>
            <w:shd w:val="clear" w:color="auto" w:fill="auto"/>
          </w:tcPr>
          <w:p w14:paraId="057FB6DF" w14:textId="77777777" w:rsidR="00F010CC" w:rsidRPr="00332249" w:rsidRDefault="00F010CC" w:rsidP="00F010CC">
            <w:pPr>
              <w:tabs>
                <w:tab w:val="left" w:pos="7290"/>
              </w:tabs>
              <w:rPr>
                <w:sz w:val="20"/>
                <w:szCs w:val="18"/>
              </w:rPr>
            </w:pPr>
          </w:p>
        </w:tc>
        <w:tc>
          <w:tcPr>
            <w:tcW w:w="2835" w:type="dxa"/>
            <w:shd w:val="clear" w:color="auto" w:fill="auto"/>
          </w:tcPr>
          <w:p w14:paraId="0F973E24" w14:textId="77777777" w:rsidR="00F010CC" w:rsidRPr="00332249" w:rsidRDefault="00F010CC" w:rsidP="00F010CC">
            <w:pPr>
              <w:tabs>
                <w:tab w:val="left" w:pos="7290"/>
              </w:tabs>
              <w:rPr>
                <w:sz w:val="20"/>
                <w:szCs w:val="18"/>
              </w:rPr>
            </w:pPr>
            <w:r w:rsidRPr="00332249">
              <w:rPr>
                <w:sz w:val="20"/>
                <w:szCs w:val="18"/>
              </w:rPr>
              <w:t>Funding (US $)</w:t>
            </w:r>
          </w:p>
        </w:tc>
        <w:tc>
          <w:tcPr>
            <w:tcW w:w="1473" w:type="dxa"/>
            <w:shd w:val="clear" w:color="auto" w:fill="auto"/>
            <w:vAlign w:val="center"/>
          </w:tcPr>
          <w:p w14:paraId="3837963D" w14:textId="77777777" w:rsidR="00F010CC" w:rsidRPr="00332249" w:rsidRDefault="00F010CC" w:rsidP="00F010CC">
            <w:pPr>
              <w:tabs>
                <w:tab w:val="left" w:pos="7290"/>
              </w:tabs>
              <w:jc w:val="right"/>
              <w:rPr>
                <w:sz w:val="20"/>
                <w:szCs w:val="18"/>
              </w:rPr>
            </w:pPr>
            <w:r w:rsidRPr="00332249">
              <w:rPr>
                <w:sz w:val="20"/>
                <w:szCs w:val="18"/>
              </w:rPr>
              <w:t>673,535</w:t>
            </w:r>
          </w:p>
        </w:tc>
        <w:tc>
          <w:tcPr>
            <w:tcW w:w="1474" w:type="dxa"/>
          </w:tcPr>
          <w:p w14:paraId="478B6D9D" w14:textId="77777777" w:rsidR="00F010CC" w:rsidRPr="00332249" w:rsidRDefault="00F010CC" w:rsidP="00F010CC">
            <w:pPr>
              <w:tabs>
                <w:tab w:val="left" w:pos="7290"/>
              </w:tabs>
              <w:jc w:val="right"/>
              <w:rPr>
                <w:sz w:val="20"/>
                <w:szCs w:val="18"/>
              </w:rPr>
            </w:pPr>
            <w:r w:rsidRPr="00332249">
              <w:rPr>
                <w:sz w:val="20"/>
                <w:szCs w:val="18"/>
              </w:rPr>
              <w:t>0</w:t>
            </w:r>
          </w:p>
        </w:tc>
        <w:tc>
          <w:tcPr>
            <w:tcW w:w="1474" w:type="dxa"/>
          </w:tcPr>
          <w:p w14:paraId="4AF8F681" w14:textId="77777777" w:rsidR="00F010CC" w:rsidRPr="00332249" w:rsidRDefault="00F010CC" w:rsidP="00F010CC">
            <w:pPr>
              <w:tabs>
                <w:tab w:val="left" w:pos="7290"/>
              </w:tabs>
              <w:jc w:val="right"/>
              <w:rPr>
                <w:sz w:val="20"/>
                <w:szCs w:val="18"/>
              </w:rPr>
            </w:pPr>
            <w:r w:rsidRPr="00332249">
              <w:rPr>
                <w:sz w:val="20"/>
                <w:szCs w:val="18"/>
              </w:rPr>
              <w:t>0</w:t>
            </w:r>
          </w:p>
        </w:tc>
        <w:tc>
          <w:tcPr>
            <w:tcW w:w="1474" w:type="dxa"/>
            <w:shd w:val="clear" w:color="auto" w:fill="auto"/>
            <w:vAlign w:val="center"/>
          </w:tcPr>
          <w:p w14:paraId="4C157DDE" w14:textId="77777777" w:rsidR="00F010CC" w:rsidRPr="00332249" w:rsidRDefault="00F010CC" w:rsidP="00F010CC">
            <w:pPr>
              <w:tabs>
                <w:tab w:val="left" w:pos="7290"/>
              </w:tabs>
              <w:jc w:val="right"/>
              <w:rPr>
                <w:sz w:val="20"/>
                <w:szCs w:val="18"/>
              </w:rPr>
            </w:pPr>
            <w:r w:rsidRPr="00332249">
              <w:rPr>
                <w:sz w:val="20"/>
                <w:szCs w:val="18"/>
              </w:rPr>
              <w:t>673,535</w:t>
            </w:r>
          </w:p>
        </w:tc>
      </w:tr>
    </w:tbl>
    <w:p w14:paraId="2F7703DA" w14:textId="77777777" w:rsidR="00F010CC" w:rsidRPr="005C0895" w:rsidRDefault="00F010CC" w:rsidP="00F010CC">
      <w:pPr>
        <w:shd w:val="clear" w:color="auto" w:fill="FFFFFF" w:themeFill="background1"/>
        <w:tabs>
          <w:tab w:val="left" w:pos="7290"/>
        </w:tabs>
        <w:rPr>
          <w:sz w:val="18"/>
          <w:szCs w:val="18"/>
        </w:rPr>
      </w:pPr>
    </w:p>
    <w:p w14:paraId="3D64593E" w14:textId="77777777" w:rsidR="001A3BFA" w:rsidRDefault="001A3BFA">
      <w:pPr>
        <w:jc w:val="left"/>
        <w:rPr>
          <w:sz w:val="18"/>
          <w:szCs w:val="18"/>
        </w:rPr>
        <w:sectPr w:rsidR="001A3BFA" w:rsidSect="000B6BB6">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r>
        <w:rPr>
          <w:sz w:val="18"/>
          <w:szCs w:val="18"/>
        </w:rPr>
        <w:br w:type="page"/>
      </w:r>
    </w:p>
    <w:tbl>
      <w:tblPr>
        <w:tblStyle w:val="TableGrid20"/>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846"/>
        <w:gridCol w:w="992"/>
        <w:gridCol w:w="1276"/>
        <w:gridCol w:w="992"/>
        <w:gridCol w:w="992"/>
        <w:gridCol w:w="851"/>
        <w:gridCol w:w="1276"/>
        <w:gridCol w:w="992"/>
        <w:gridCol w:w="992"/>
        <w:gridCol w:w="992"/>
        <w:gridCol w:w="993"/>
        <w:gridCol w:w="992"/>
        <w:gridCol w:w="992"/>
        <w:gridCol w:w="1068"/>
      </w:tblGrid>
      <w:tr w:rsidR="00CC1501" w:rsidRPr="006A442E" w14:paraId="63D07C61" w14:textId="77777777" w:rsidTr="00AD5973">
        <w:trPr>
          <w:trHeight w:val="186"/>
        </w:trPr>
        <w:tc>
          <w:tcPr>
            <w:tcW w:w="3114" w:type="dxa"/>
            <w:gridSpan w:val="3"/>
            <w:shd w:val="clear" w:color="auto" w:fill="auto"/>
            <w:tcMar>
              <w:top w:w="28" w:type="dxa"/>
              <w:bottom w:w="28" w:type="dxa"/>
            </w:tcMar>
          </w:tcPr>
          <w:p w14:paraId="47680ED3" w14:textId="77777777" w:rsidR="00CC1501" w:rsidRPr="00332249" w:rsidRDefault="00CC1501" w:rsidP="007206A7">
            <w:pPr>
              <w:tabs>
                <w:tab w:val="left" w:pos="7290"/>
              </w:tabs>
              <w:rPr>
                <w:b/>
                <w:sz w:val="20"/>
                <w:szCs w:val="18"/>
              </w:rPr>
            </w:pPr>
            <w:r w:rsidRPr="00332249">
              <w:rPr>
                <w:b/>
                <w:sz w:val="20"/>
                <w:szCs w:val="18"/>
              </w:rPr>
              <w:lastRenderedPageBreak/>
              <w:t>(VI) PROJECT DATA</w:t>
            </w:r>
          </w:p>
        </w:tc>
        <w:tc>
          <w:tcPr>
            <w:tcW w:w="992" w:type="dxa"/>
            <w:shd w:val="clear" w:color="auto" w:fill="auto"/>
            <w:tcMar>
              <w:top w:w="28" w:type="dxa"/>
              <w:bottom w:w="28" w:type="dxa"/>
            </w:tcMar>
            <w:vAlign w:val="center"/>
          </w:tcPr>
          <w:p w14:paraId="7E0D8C04" w14:textId="77777777" w:rsidR="00CC1501" w:rsidRPr="00332249" w:rsidRDefault="00CC1501" w:rsidP="007206A7">
            <w:pPr>
              <w:tabs>
                <w:tab w:val="left" w:pos="7290"/>
              </w:tabs>
              <w:jc w:val="center"/>
              <w:rPr>
                <w:b/>
                <w:bCs/>
                <w:sz w:val="20"/>
                <w:szCs w:val="18"/>
              </w:rPr>
            </w:pPr>
            <w:r w:rsidRPr="00332249">
              <w:rPr>
                <w:b/>
                <w:bCs/>
                <w:sz w:val="20"/>
                <w:szCs w:val="18"/>
              </w:rPr>
              <w:t>2016</w:t>
            </w:r>
          </w:p>
        </w:tc>
        <w:tc>
          <w:tcPr>
            <w:tcW w:w="992" w:type="dxa"/>
            <w:shd w:val="clear" w:color="auto" w:fill="auto"/>
            <w:tcMar>
              <w:top w:w="28" w:type="dxa"/>
              <w:bottom w:w="28" w:type="dxa"/>
            </w:tcMar>
            <w:vAlign w:val="center"/>
          </w:tcPr>
          <w:p w14:paraId="68C16DB6" w14:textId="77777777" w:rsidR="00CC1501" w:rsidRPr="00332249" w:rsidRDefault="00CC1501" w:rsidP="007206A7">
            <w:pPr>
              <w:tabs>
                <w:tab w:val="left" w:pos="7290"/>
              </w:tabs>
              <w:jc w:val="center"/>
              <w:rPr>
                <w:b/>
                <w:bCs/>
                <w:sz w:val="20"/>
                <w:szCs w:val="18"/>
              </w:rPr>
            </w:pPr>
            <w:r w:rsidRPr="00332249">
              <w:rPr>
                <w:b/>
                <w:bCs/>
                <w:sz w:val="20"/>
                <w:szCs w:val="18"/>
              </w:rPr>
              <w:t>2017</w:t>
            </w:r>
          </w:p>
        </w:tc>
        <w:tc>
          <w:tcPr>
            <w:tcW w:w="851" w:type="dxa"/>
            <w:shd w:val="clear" w:color="auto" w:fill="auto"/>
            <w:tcMar>
              <w:top w:w="28" w:type="dxa"/>
              <w:bottom w:w="28" w:type="dxa"/>
            </w:tcMar>
            <w:vAlign w:val="center"/>
          </w:tcPr>
          <w:p w14:paraId="5F9ACD7C" w14:textId="77777777" w:rsidR="00CC1501" w:rsidRPr="00332249" w:rsidRDefault="00CC1501" w:rsidP="007206A7">
            <w:pPr>
              <w:tabs>
                <w:tab w:val="left" w:pos="7290"/>
              </w:tabs>
              <w:jc w:val="center"/>
              <w:rPr>
                <w:b/>
                <w:bCs/>
                <w:sz w:val="20"/>
                <w:szCs w:val="18"/>
              </w:rPr>
            </w:pPr>
            <w:r w:rsidRPr="00332249">
              <w:rPr>
                <w:b/>
                <w:bCs/>
                <w:sz w:val="20"/>
                <w:szCs w:val="18"/>
              </w:rPr>
              <w:t>2018</w:t>
            </w:r>
            <w:r>
              <w:rPr>
                <w:b/>
                <w:bCs/>
                <w:sz w:val="20"/>
                <w:szCs w:val="18"/>
              </w:rPr>
              <w:t xml:space="preserve"> 2019</w:t>
            </w:r>
          </w:p>
        </w:tc>
        <w:tc>
          <w:tcPr>
            <w:tcW w:w="1276" w:type="dxa"/>
            <w:shd w:val="clear" w:color="auto" w:fill="auto"/>
            <w:tcMar>
              <w:top w:w="28" w:type="dxa"/>
              <w:bottom w:w="28" w:type="dxa"/>
            </w:tcMar>
            <w:vAlign w:val="center"/>
          </w:tcPr>
          <w:p w14:paraId="50C9FD3D" w14:textId="77777777" w:rsidR="00CC1501" w:rsidRPr="00332249" w:rsidRDefault="00CC1501" w:rsidP="007206A7">
            <w:pPr>
              <w:tabs>
                <w:tab w:val="left" w:pos="7290"/>
              </w:tabs>
              <w:jc w:val="center"/>
              <w:rPr>
                <w:b/>
                <w:bCs/>
                <w:sz w:val="20"/>
                <w:szCs w:val="18"/>
              </w:rPr>
            </w:pPr>
            <w:r w:rsidRPr="00332249">
              <w:rPr>
                <w:b/>
                <w:bCs/>
                <w:sz w:val="20"/>
                <w:szCs w:val="18"/>
              </w:rPr>
              <w:t>*</w:t>
            </w:r>
            <w:r w:rsidRPr="00632FC0">
              <w:rPr>
                <w:b/>
                <w:bCs/>
                <w:sz w:val="12"/>
                <w:szCs w:val="18"/>
                <w:vertAlign w:val="superscript"/>
              </w:rPr>
              <w:t xml:space="preserve"> </w:t>
            </w:r>
            <w:r w:rsidRPr="00332249">
              <w:rPr>
                <w:b/>
                <w:bCs/>
                <w:sz w:val="20"/>
                <w:szCs w:val="18"/>
              </w:rPr>
              <w:t>2020</w:t>
            </w:r>
          </w:p>
        </w:tc>
        <w:tc>
          <w:tcPr>
            <w:tcW w:w="992" w:type="dxa"/>
            <w:shd w:val="clear" w:color="auto" w:fill="auto"/>
            <w:tcMar>
              <w:top w:w="28" w:type="dxa"/>
              <w:bottom w:w="28" w:type="dxa"/>
            </w:tcMar>
            <w:vAlign w:val="center"/>
          </w:tcPr>
          <w:p w14:paraId="7004FC47" w14:textId="77777777" w:rsidR="00CC1501" w:rsidRPr="00332249" w:rsidRDefault="00CC1501" w:rsidP="007206A7">
            <w:pPr>
              <w:tabs>
                <w:tab w:val="left" w:pos="7290"/>
              </w:tabs>
              <w:jc w:val="center"/>
              <w:rPr>
                <w:b/>
                <w:bCs/>
                <w:sz w:val="20"/>
                <w:szCs w:val="18"/>
              </w:rPr>
            </w:pPr>
            <w:r w:rsidRPr="00332249">
              <w:rPr>
                <w:b/>
                <w:bCs/>
                <w:sz w:val="20"/>
                <w:szCs w:val="18"/>
              </w:rPr>
              <w:t>2021</w:t>
            </w:r>
          </w:p>
        </w:tc>
        <w:tc>
          <w:tcPr>
            <w:tcW w:w="992" w:type="dxa"/>
            <w:tcMar>
              <w:top w:w="28" w:type="dxa"/>
              <w:bottom w:w="28" w:type="dxa"/>
            </w:tcMar>
            <w:vAlign w:val="center"/>
          </w:tcPr>
          <w:p w14:paraId="0A4F17F2" w14:textId="77777777" w:rsidR="00CC1501" w:rsidRPr="00332249" w:rsidRDefault="00CC1501" w:rsidP="007206A7">
            <w:pPr>
              <w:tabs>
                <w:tab w:val="left" w:pos="7290"/>
              </w:tabs>
              <w:jc w:val="center"/>
              <w:rPr>
                <w:b/>
                <w:sz w:val="20"/>
                <w:szCs w:val="18"/>
              </w:rPr>
            </w:pPr>
            <w:r w:rsidRPr="00332249">
              <w:rPr>
                <w:b/>
                <w:sz w:val="20"/>
                <w:szCs w:val="18"/>
              </w:rPr>
              <w:t>2022</w:t>
            </w:r>
          </w:p>
        </w:tc>
        <w:tc>
          <w:tcPr>
            <w:tcW w:w="992" w:type="dxa"/>
            <w:tcMar>
              <w:top w:w="28" w:type="dxa"/>
              <w:bottom w:w="28" w:type="dxa"/>
            </w:tcMar>
            <w:vAlign w:val="center"/>
          </w:tcPr>
          <w:p w14:paraId="175664FA" w14:textId="77777777" w:rsidR="00CC1501" w:rsidRPr="00332249" w:rsidRDefault="00CC1501" w:rsidP="007206A7">
            <w:pPr>
              <w:tabs>
                <w:tab w:val="left" w:pos="7290"/>
              </w:tabs>
              <w:jc w:val="center"/>
              <w:rPr>
                <w:b/>
                <w:sz w:val="20"/>
                <w:szCs w:val="18"/>
              </w:rPr>
            </w:pPr>
            <w:r w:rsidRPr="00332249">
              <w:rPr>
                <w:b/>
                <w:sz w:val="20"/>
                <w:szCs w:val="18"/>
              </w:rPr>
              <w:t>2023</w:t>
            </w:r>
          </w:p>
        </w:tc>
        <w:tc>
          <w:tcPr>
            <w:tcW w:w="993" w:type="dxa"/>
            <w:tcMar>
              <w:top w:w="28" w:type="dxa"/>
              <w:bottom w:w="28" w:type="dxa"/>
            </w:tcMar>
            <w:vAlign w:val="center"/>
          </w:tcPr>
          <w:p w14:paraId="686C77ED" w14:textId="77777777" w:rsidR="00CC1501" w:rsidRPr="00332249" w:rsidRDefault="00CC1501" w:rsidP="007206A7">
            <w:pPr>
              <w:tabs>
                <w:tab w:val="left" w:pos="7290"/>
              </w:tabs>
              <w:jc w:val="center"/>
              <w:rPr>
                <w:b/>
                <w:sz w:val="20"/>
                <w:szCs w:val="18"/>
              </w:rPr>
            </w:pPr>
            <w:r w:rsidRPr="00332249">
              <w:rPr>
                <w:b/>
                <w:sz w:val="20"/>
                <w:szCs w:val="18"/>
              </w:rPr>
              <w:t>2024</w:t>
            </w:r>
          </w:p>
        </w:tc>
        <w:tc>
          <w:tcPr>
            <w:tcW w:w="992" w:type="dxa"/>
            <w:tcMar>
              <w:top w:w="28" w:type="dxa"/>
              <w:bottom w:w="28" w:type="dxa"/>
            </w:tcMar>
            <w:vAlign w:val="center"/>
          </w:tcPr>
          <w:p w14:paraId="2441A647" w14:textId="77777777" w:rsidR="00CC1501" w:rsidRPr="00332249" w:rsidRDefault="00CC1501" w:rsidP="007206A7">
            <w:pPr>
              <w:tabs>
                <w:tab w:val="left" w:pos="7290"/>
              </w:tabs>
              <w:jc w:val="center"/>
              <w:rPr>
                <w:b/>
                <w:sz w:val="20"/>
                <w:szCs w:val="18"/>
              </w:rPr>
            </w:pPr>
            <w:r w:rsidRPr="00332249">
              <w:rPr>
                <w:b/>
                <w:sz w:val="20"/>
                <w:szCs w:val="18"/>
              </w:rPr>
              <w:t>2025</w:t>
            </w:r>
          </w:p>
        </w:tc>
        <w:tc>
          <w:tcPr>
            <w:tcW w:w="992" w:type="dxa"/>
            <w:tcMar>
              <w:top w:w="28" w:type="dxa"/>
              <w:bottom w:w="28" w:type="dxa"/>
            </w:tcMar>
            <w:vAlign w:val="center"/>
          </w:tcPr>
          <w:p w14:paraId="0594A9D8" w14:textId="77777777" w:rsidR="00CC1501" w:rsidRPr="00332249" w:rsidRDefault="00CC1501" w:rsidP="007206A7">
            <w:pPr>
              <w:tabs>
                <w:tab w:val="left" w:pos="7290"/>
              </w:tabs>
              <w:jc w:val="center"/>
              <w:rPr>
                <w:b/>
                <w:sz w:val="20"/>
                <w:szCs w:val="18"/>
              </w:rPr>
            </w:pPr>
            <w:r w:rsidRPr="00332249">
              <w:rPr>
                <w:b/>
                <w:sz w:val="20"/>
                <w:szCs w:val="18"/>
              </w:rPr>
              <w:t>2026</w:t>
            </w:r>
          </w:p>
        </w:tc>
        <w:tc>
          <w:tcPr>
            <w:tcW w:w="1068" w:type="dxa"/>
            <w:shd w:val="clear" w:color="auto" w:fill="auto"/>
            <w:tcMar>
              <w:top w:w="28" w:type="dxa"/>
              <w:bottom w:w="28" w:type="dxa"/>
            </w:tcMar>
            <w:vAlign w:val="center"/>
          </w:tcPr>
          <w:p w14:paraId="334471DA" w14:textId="77777777" w:rsidR="00CC1501" w:rsidRPr="00332249" w:rsidRDefault="00CC1501" w:rsidP="007206A7">
            <w:pPr>
              <w:tabs>
                <w:tab w:val="left" w:pos="7290"/>
              </w:tabs>
              <w:jc w:val="center"/>
              <w:rPr>
                <w:b/>
                <w:sz w:val="20"/>
                <w:szCs w:val="18"/>
              </w:rPr>
            </w:pPr>
            <w:r w:rsidRPr="00332249">
              <w:rPr>
                <w:b/>
                <w:sz w:val="20"/>
                <w:szCs w:val="18"/>
              </w:rPr>
              <w:t>Total</w:t>
            </w:r>
          </w:p>
        </w:tc>
      </w:tr>
      <w:tr w:rsidR="00CC1501" w:rsidRPr="006A442E" w14:paraId="471DFD7B" w14:textId="77777777" w:rsidTr="00AD5973">
        <w:trPr>
          <w:trHeight w:val="86"/>
        </w:trPr>
        <w:tc>
          <w:tcPr>
            <w:tcW w:w="3114" w:type="dxa"/>
            <w:gridSpan w:val="3"/>
            <w:shd w:val="clear" w:color="auto" w:fill="auto"/>
            <w:tcMar>
              <w:top w:w="28" w:type="dxa"/>
              <w:bottom w:w="28" w:type="dxa"/>
            </w:tcMar>
          </w:tcPr>
          <w:p w14:paraId="50407A51" w14:textId="4E116BB2" w:rsidR="00CC1501" w:rsidRPr="00332249" w:rsidRDefault="00CC1501" w:rsidP="007206A7">
            <w:pPr>
              <w:tabs>
                <w:tab w:val="left" w:pos="7290"/>
              </w:tabs>
              <w:jc w:val="left"/>
              <w:rPr>
                <w:sz w:val="20"/>
                <w:szCs w:val="18"/>
              </w:rPr>
            </w:pPr>
            <w:r w:rsidRPr="00332249">
              <w:rPr>
                <w:sz w:val="20"/>
                <w:szCs w:val="18"/>
              </w:rPr>
              <w:t>Montreal Protocol consumption limits</w:t>
            </w:r>
            <w:r w:rsidR="0003703A">
              <w:rPr>
                <w:sz w:val="20"/>
                <w:szCs w:val="18"/>
              </w:rPr>
              <w:t xml:space="preserve"> </w:t>
            </w:r>
            <w:r w:rsidR="0003703A" w:rsidRPr="0003703A">
              <w:rPr>
                <w:sz w:val="20"/>
                <w:szCs w:val="18"/>
              </w:rPr>
              <w:t>(ODP tonnes</w:t>
            </w:r>
            <w:r w:rsidR="0003703A">
              <w:rPr>
                <w:sz w:val="20"/>
                <w:szCs w:val="18"/>
              </w:rPr>
              <w:t>)</w:t>
            </w:r>
          </w:p>
        </w:tc>
        <w:tc>
          <w:tcPr>
            <w:tcW w:w="992" w:type="dxa"/>
            <w:shd w:val="clear" w:color="auto" w:fill="auto"/>
            <w:tcMar>
              <w:top w:w="28" w:type="dxa"/>
              <w:left w:w="57" w:type="dxa"/>
              <w:bottom w:w="28" w:type="dxa"/>
              <w:right w:w="57" w:type="dxa"/>
            </w:tcMar>
          </w:tcPr>
          <w:p w14:paraId="54A1508A" w14:textId="77777777" w:rsidR="00CC1501" w:rsidRPr="00332249" w:rsidRDefault="00CC1501" w:rsidP="007206A7">
            <w:pPr>
              <w:tabs>
                <w:tab w:val="left" w:pos="7290"/>
              </w:tabs>
              <w:jc w:val="right"/>
              <w:rPr>
                <w:sz w:val="20"/>
                <w:szCs w:val="18"/>
              </w:rPr>
            </w:pPr>
            <w:r w:rsidRPr="00332249">
              <w:rPr>
                <w:sz w:val="20"/>
                <w:szCs w:val="18"/>
              </w:rPr>
              <w:t>17,342.1</w:t>
            </w:r>
          </w:p>
        </w:tc>
        <w:tc>
          <w:tcPr>
            <w:tcW w:w="992" w:type="dxa"/>
            <w:shd w:val="clear" w:color="auto" w:fill="auto"/>
            <w:tcMar>
              <w:top w:w="28" w:type="dxa"/>
              <w:left w:w="57" w:type="dxa"/>
              <w:bottom w:w="28" w:type="dxa"/>
              <w:right w:w="57" w:type="dxa"/>
            </w:tcMar>
          </w:tcPr>
          <w:p w14:paraId="4B9B932D" w14:textId="77777777" w:rsidR="00CC1501" w:rsidRPr="00332249" w:rsidRDefault="00CC1501" w:rsidP="007206A7">
            <w:pPr>
              <w:tabs>
                <w:tab w:val="left" w:pos="7290"/>
              </w:tabs>
              <w:jc w:val="right"/>
              <w:rPr>
                <w:sz w:val="20"/>
                <w:szCs w:val="18"/>
              </w:rPr>
            </w:pPr>
            <w:r w:rsidRPr="00332249">
              <w:rPr>
                <w:sz w:val="20"/>
                <w:szCs w:val="18"/>
              </w:rPr>
              <w:t>17,342.1</w:t>
            </w:r>
          </w:p>
        </w:tc>
        <w:tc>
          <w:tcPr>
            <w:tcW w:w="851" w:type="dxa"/>
            <w:shd w:val="clear" w:color="auto" w:fill="auto"/>
            <w:tcMar>
              <w:top w:w="28" w:type="dxa"/>
              <w:left w:w="57" w:type="dxa"/>
              <w:bottom w:w="28" w:type="dxa"/>
              <w:right w:w="57" w:type="dxa"/>
            </w:tcMar>
          </w:tcPr>
          <w:p w14:paraId="2A6A0568" w14:textId="77777777" w:rsidR="00CC1501" w:rsidRPr="00332249" w:rsidRDefault="00CC1501" w:rsidP="007206A7">
            <w:pPr>
              <w:tabs>
                <w:tab w:val="left" w:pos="7290"/>
              </w:tabs>
              <w:jc w:val="right"/>
              <w:rPr>
                <w:sz w:val="20"/>
                <w:szCs w:val="18"/>
              </w:rPr>
            </w:pPr>
            <w:r w:rsidRPr="00332249">
              <w:rPr>
                <w:sz w:val="20"/>
                <w:szCs w:val="18"/>
              </w:rPr>
              <w:t>17,342.1</w:t>
            </w:r>
          </w:p>
        </w:tc>
        <w:tc>
          <w:tcPr>
            <w:tcW w:w="1276" w:type="dxa"/>
            <w:shd w:val="clear" w:color="auto" w:fill="auto"/>
            <w:tcMar>
              <w:top w:w="28" w:type="dxa"/>
              <w:left w:w="57" w:type="dxa"/>
              <w:bottom w:w="28" w:type="dxa"/>
              <w:right w:w="57" w:type="dxa"/>
            </w:tcMar>
          </w:tcPr>
          <w:p w14:paraId="405E3B60" w14:textId="77777777" w:rsidR="00CC1501" w:rsidRPr="00332249" w:rsidRDefault="00CC1501" w:rsidP="007206A7">
            <w:pPr>
              <w:tabs>
                <w:tab w:val="left" w:pos="7290"/>
              </w:tabs>
              <w:jc w:val="right"/>
              <w:rPr>
                <w:sz w:val="20"/>
                <w:szCs w:val="18"/>
              </w:rPr>
            </w:pPr>
            <w:r w:rsidRPr="00332249">
              <w:rPr>
                <w:sz w:val="20"/>
                <w:szCs w:val="18"/>
              </w:rPr>
              <w:t>12,524.9</w:t>
            </w:r>
          </w:p>
        </w:tc>
        <w:tc>
          <w:tcPr>
            <w:tcW w:w="992" w:type="dxa"/>
            <w:shd w:val="clear" w:color="auto" w:fill="auto"/>
            <w:tcMar>
              <w:top w:w="28" w:type="dxa"/>
              <w:left w:w="57" w:type="dxa"/>
              <w:bottom w:w="28" w:type="dxa"/>
              <w:right w:w="57" w:type="dxa"/>
            </w:tcMar>
          </w:tcPr>
          <w:p w14:paraId="7A18AE7C" w14:textId="77777777" w:rsidR="00CC1501" w:rsidRPr="00332249" w:rsidRDefault="00CC1501" w:rsidP="007206A7">
            <w:pPr>
              <w:tabs>
                <w:tab w:val="left" w:pos="7290"/>
              </w:tabs>
              <w:jc w:val="right"/>
              <w:rPr>
                <w:sz w:val="20"/>
                <w:szCs w:val="18"/>
              </w:rPr>
            </w:pPr>
            <w:r w:rsidRPr="00332249">
              <w:rPr>
                <w:sz w:val="20"/>
                <w:szCs w:val="18"/>
              </w:rPr>
              <w:t>12,524.9</w:t>
            </w:r>
          </w:p>
        </w:tc>
        <w:tc>
          <w:tcPr>
            <w:tcW w:w="992" w:type="dxa"/>
            <w:tcMar>
              <w:top w:w="28" w:type="dxa"/>
              <w:left w:w="57" w:type="dxa"/>
              <w:bottom w:w="28" w:type="dxa"/>
              <w:right w:w="57" w:type="dxa"/>
            </w:tcMar>
          </w:tcPr>
          <w:p w14:paraId="1FEAB85F" w14:textId="77777777" w:rsidR="00CC1501" w:rsidRPr="00332249" w:rsidRDefault="00CC1501" w:rsidP="007206A7">
            <w:pPr>
              <w:tabs>
                <w:tab w:val="left" w:pos="7290"/>
              </w:tabs>
              <w:jc w:val="right"/>
              <w:rPr>
                <w:sz w:val="20"/>
                <w:szCs w:val="18"/>
              </w:rPr>
            </w:pPr>
            <w:r w:rsidRPr="00332249">
              <w:rPr>
                <w:sz w:val="20"/>
                <w:szCs w:val="18"/>
              </w:rPr>
              <w:t>12,524.9</w:t>
            </w:r>
          </w:p>
        </w:tc>
        <w:tc>
          <w:tcPr>
            <w:tcW w:w="992" w:type="dxa"/>
            <w:tcMar>
              <w:top w:w="28" w:type="dxa"/>
              <w:left w:w="57" w:type="dxa"/>
              <w:bottom w:w="28" w:type="dxa"/>
              <w:right w:w="57" w:type="dxa"/>
            </w:tcMar>
          </w:tcPr>
          <w:p w14:paraId="0AAFC897" w14:textId="77777777" w:rsidR="00CC1501" w:rsidRPr="00332249" w:rsidRDefault="00CC1501" w:rsidP="007206A7">
            <w:pPr>
              <w:tabs>
                <w:tab w:val="left" w:pos="7290"/>
              </w:tabs>
              <w:jc w:val="right"/>
              <w:rPr>
                <w:sz w:val="20"/>
                <w:szCs w:val="18"/>
              </w:rPr>
            </w:pPr>
            <w:r w:rsidRPr="00332249">
              <w:rPr>
                <w:sz w:val="20"/>
                <w:szCs w:val="18"/>
              </w:rPr>
              <w:t>12,524.9</w:t>
            </w:r>
          </w:p>
        </w:tc>
        <w:tc>
          <w:tcPr>
            <w:tcW w:w="993" w:type="dxa"/>
            <w:tcMar>
              <w:top w:w="28" w:type="dxa"/>
              <w:left w:w="57" w:type="dxa"/>
              <w:bottom w:w="28" w:type="dxa"/>
              <w:right w:w="57" w:type="dxa"/>
            </w:tcMar>
          </w:tcPr>
          <w:p w14:paraId="14AF058D" w14:textId="77777777" w:rsidR="00CC1501" w:rsidRPr="00332249" w:rsidRDefault="00CC1501" w:rsidP="007206A7">
            <w:pPr>
              <w:tabs>
                <w:tab w:val="left" w:pos="7290"/>
              </w:tabs>
              <w:jc w:val="right"/>
              <w:rPr>
                <w:sz w:val="20"/>
                <w:szCs w:val="18"/>
              </w:rPr>
            </w:pPr>
            <w:r w:rsidRPr="00332249">
              <w:rPr>
                <w:sz w:val="20"/>
                <w:szCs w:val="18"/>
              </w:rPr>
              <w:t>12,524.9</w:t>
            </w:r>
          </w:p>
        </w:tc>
        <w:tc>
          <w:tcPr>
            <w:tcW w:w="992" w:type="dxa"/>
            <w:tcMar>
              <w:top w:w="28" w:type="dxa"/>
              <w:left w:w="57" w:type="dxa"/>
              <w:bottom w:w="28" w:type="dxa"/>
              <w:right w:w="57" w:type="dxa"/>
            </w:tcMar>
          </w:tcPr>
          <w:p w14:paraId="1974AAA5" w14:textId="77777777" w:rsidR="00CC1501" w:rsidRPr="00332249" w:rsidRDefault="00CC1501" w:rsidP="007206A7">
            <w:pPr>
              <w:tabs>
                <w:tab w:val="left" w:pos="7290"/>
              </w:tabs>
              <w:jc w:val="right"/>
              <w:rPr>
                <w:sz w:val="20"/>
                <w:szCs w:val="18"/>
              </w:rPr>
            </w:pPr>
            <w:r w:rsidRPr="00332249">
              <w:rPr>
                <w:sz w:val="20"/>
                <w:szCs w:val="18"/>
              </w:rPr>
              <w:t>6,262.4</w:t>
            </w:r>
          </w:p>
        </w:tc>
        <w:tc>
          <w:tcPr>
            <w:tcW w:w="992" w:type="dxa"/>
            <w:tcMar>
              <w:top w:w="28" w:type="dxa"/>
              <w:left w:w="57" w:type="dxa"/>
              <w:bottom w:w="28" w:type="dxa"/>
              <w:right w:w="57" w:type="dxa"/>
            </w:tcMar>
          </w:tcPr>
          <w:p w14:paraId="2BC34D2A" w14:textId="77777777" w:rsidR="00CC1501" w:rsidRPr="00332249" w:rsidRDefault="00CC1501" w:rsidP="007206A7">
            <w:pPr>
              <w:tabs>
                <w:tab w:val="left" w:pos="7290"/>
              </w:tabs>
              <w:jc w:val="right"/>
              <w:rPr>
                <w:sz w:val="20"/>
                <w:szCs w:val="18"/>
              </w:rPr>
            </w:pPr>
            <w:r w:rsidRPr="00332249">
              <w:rPr>
                <w:sz w:val="20"/>
                <w:szCs w:val="18"/>
              </w:rPr>
              <w:t>6,262.4</w:t>
            </w:r>
          </w:p>
        </w:tc>
        <w:tc>
          <w:tcPr>
            <w:tcW w:w="1068" w:type="dxa"/>
            <w:shd w:val="clear" w:color="auto" w:fill="auto"/>
            <w:tcMar>
              <w:top w:w="28" w:type="dxa"/>
              <w:left w:w="57" w:type="dxa"/>
              <w:bottom w:w="28" w:type="dxa"/>
              <w:right w:w="57" w:type="dxa"/>
            </w:tcMar>
          </w:tcPr>
          <w:p w14:paraId="7E741A32" w14:textId="77777777" w:rsidR="00CC1501" w:rsidRPr="00332249" w:rsidRDefault="00CC1501" w:rsidP="007206A7">
            <w:pPr>
              <w:tabs>
                <w:tab w:val="left" w:pos="7290"/>
              </w:tabs>
              <w:jc w:val="right"/>
              <w:rPr>
                <w:sz w:val="20"/>
                <w:szCs w:val="18"/>
              </w:rPr>
            </w:pPr>
            <w:r w:rsidRPr="00332249">
              <w:rPr>
                <w:sz w:val="20"/>
                <w:szCs w:val="18"/>
              </w:rPr>
              <w:t>n/a</w:t>
            </w:r>
          </w:p>
        </w:tc>
      </w:tr>
      <w:tr w:rsidR="00CC1501" w:rsidRPr="006A442E" w14:paraId="3B8736C2" w14:textId="77777777" w:rsidTr="00AD5973">
        <w:trPr>
          <w:trHeight w:val="34"/>
        </w:trPr>
        <w:tc>
          <w:tcPr>
            <w:tcW w:w="3114" w:type="dxa"/>
            <w:gridSpan w:val="3"/>
            <w:shd w:val="clear" w:color="auto" w:fill="auto"/>
            <w:tcMar>
              <w:top w:w="28" w:type="dxa"/>
              <w:bottom w:w="28" w:type="dxa"/>
              <w:right w:w="28" w:type="dxa"/>
            </w:tcMar>
          </w:tcPr>
          <w:p w14:paraId="64922156" w14:textId="77777777" w:rsidR="00CC1501" w:rsidRPr="00332249" w:rsidRDefault="00CC1501" w:rsidP="007206A7">
            <w:pPr>
              <w:tabs>
                <w:tab w:val="left" w:pos="7290"/>
              </w:tabs>
              <w:jc w:val="left"/>
              <w:rPr>
                <w:sz w:val="20"/>
                <w:szCs w:val="18"/>
              </w:rPr>
            </w:pPr>
            <w:r w:rsidRPr="00332249">
              <w:rPr>
                <w:sz w:val="20"/>
                <w:szCs w:val="18"/>
              </w:rPr>
              <w:t>Maximum allowable consumption (ODP tonnes)</w:t>
            </w:r>
          </w:p>
        </w:tc>
        <w:tc>
          <w:tcPr>
            <w:tcW w:w="992" w:type="dxa"/>
            <w:shd w:val="clear" w:color="auto" w:fill="auto"/>
            <w:tcMar>
              <w:top w:w="28" w:type="dxa"/>
              <w:left w:w="57" w:type="dxa"/>
              <w:bottom w:w="28" w:type="dxa"/>
              <w:right w:w="57" w:type="dxa"/>
            </w:tcMar>
          </w:tcPr>
          <w:p w14:paraId="5515CF49" w14:textId="77777777" w:rsidR="00CC1501" w:rsidRPr="00332249" w:rsidRDefault="00CC1501" w:rsidP="007206A7">
            <w:pPr>
              <w:tabs>
                <w:tab w:val="left" w:pos="7290"/>
              </w:tabs>
              <w:jc w:val="right"/>
              <w:rPr>
                <w:sz w:val="20"/>
                <w:szCs w:val="18"/>
              </w:rPr>
            </w:pPr>
            <w:r w:rsidRPr="00332249">
              <w:rPr>
                <w:color w:val="000000"/>
                <w:sz w:val="20"/>
                <w:szCs w:val="18"/>
              </w:rPr>
              <w:t>2,286.0</w:t>
            </w:r>
          </w:p>
        </w:tc>
        <w:tc>
          <w:tcPr>
            <w:tcW w:w="992" w:type="dxa"/>
            <w:shd w:val="clear" w:color="auto" w:fill="auto"/>
            <w:tcMar>
              <w:top w:w="28" w:type="dxa"/>
              <w:left w:w="57" w:type="dxa"/>
              <w:bottom w:w="28" w:type="dxa"/>
              <w:right w:w="57" w:type="dxa"/>
            </w:tcMar>
          </w:tcPr>
          <w:p w14:paraId="40BE04B4" w14:textId="77777777" w:rsidR="00CC1501" w:rsidRPr="00332249" w:rsidRDefault="00CC1501" w:rsidP="007206A7">
            <w:pPr>
              <w:tabs>
                <w:tab w:val="left" w:pos="7290"/>
              </w:tabs>
              <w:jc w:val="right"/>
              <w:rPr>
                <w:sz w:val="20"/>
                <w:szCs w:val="18"/>
              </w:rPr>
            </w:pPr>
            <w:r w:rsidRPr="00332249">
              <w:rPr>
                <w:color w:val="000000"/>
                <w:sz w:val="20"/>
                <w:szCs w:val="18"/>
              </w:rPr>
              <w:t>2,286.0</w:t>
            </w:r>
          </w:p>
        </w:tc>
        <w:tc>
          <w:tcPr>
            <w:tcW w:w="851" w:type="dxa"/>
            <w:shd w:val="clear" w:color="auto" w:fill="auto"/>
            <w:tcMar>
              <w:top w:w="28" w:type="dxa"/>
              <w:left w:w="57" w:type="dxa"/>
              <w:bottom w:w="28" w:type="dxa"/>
              <w:right w:w="57" w:type="dxa"/>
            </w:tcMar>
          </w:tcPr>
          <w:p w14:paraId="54C7376B" w14:textId="77777777" w:rsidR="00CC1501" w:rsidRPr="00332249" w:rsidRDefault="00CC1501" w:rsidP="007206A7">
            <w:pPr>
              <w:tabs>
                <w:tab w:val="left" w:pos="7290"/>
              </w:tabs>
              <w:jc w:val="right"/>
              <w:rPr>
                <w:sz w:val="20"/>
                <w:szCs w:val="18"/>
              </w:rPr>
            </w:pPr>
            <w:r w:rsidRPr="00332249">
              <w:rPr>
                <w:color w:val="000000"/>
                <w:sz w:val="20"/>
                <w:szCs w:val="18"/>
              </w:rPr>
              <w:t>2,032.0</w:t>
            </w:r>
          </w:p>
        </w:tc>
        <w:tc>
          <w:tcPr>
            <w:tcW w:w="1276" w:type="dxa"/>
            <w:shd w:val="clear" w:color="auto" w:fill="auto"/>
            <w:tcMar>
              <w:top w:w="28" w:type="dxa"/>
              <w:left w:w="57" w:type="dxa"/>
              <w:bottom w:w="28" w:type="dxa"/>
              <w:right w:w="57" w:type="dxa"/>
            </w:tcMar>
          </w:tcPr>
          <w:p w14:paraId="79A5EF64" w14:textId="77777777" w:rsidR="00CC1501" w:rsidRPr="00332249" w:rsidRDefault="00CC1501" w:rsidP="007206A7">
            <w:pPr>
              <w:tabs>
                <w:tab w:val="left" w:pos="7290"/>
              </w:tabs>
              <w:jc w:val="right"/>
              <w:rPr>
                <w:sz w:val="20"/>
                <w:szCs w:val="18"/>
              </w:rPr>
            </w:pPr>
            <w:r w:rsidRPr="00332249">
              <w:rPr>
                <w:color w:val="000000"/>
                <w:sz w:val="20"/>
                <w:szCs w:val="18"/>
              </w:rPr>
              <w:t>1,397.0</w:t>
            </w:r>
          </w:p>
        </w:tc>
        <w:tc>
          <w:tcPr>
            <w:tcW w:w="992" w:type="dxa"/>
            <w:shd w:val="clear" w:color="auto" w:fill="auto"/>
            <w:tcMar>
              <w:top w:w="28" w:type="dxa"/>
              <w:left w:w="57" w:type="dxa"/>
              <w:bottom w:w="28" w:type="dxa"/>
              <w:right w:w="57" w:type="dxa"/>
            </w:tcMar>
          </w:tcPr>
          <w:p w14:paraId="6DDDC244" w14:textId="77777777" w:rsidR="00CC1501" w:rsidRPr="00332249" w:rsidRDefault="00CC1501" w:rsidP="007206A7">
            <w:pPr>
              <w:tabs>
                <w:tab w:val="left" w:pos="7290"/>
              </w:tabs>
              <w:jc w:val="right"/>
              <w:rPr>
                <w:sz w:val="20"/>
                <w:szCs w:val="18"/>
              </w:rPr>
            </w:pPr>
            <w:r w:rsidRPr="00332249">
              <w:rPr>
                <w:color w:val="000000"/>
                <w:sz w:val="20"/>
                <w:szCs w:val="18"/>
              </w:rPr>
              <w:t>1,397.0</w:t>
            </w:r>
          </w:p>
        </w:tc>
        <w:tc>
          <w:tcPr>
            <w:tcW w:w="992" w:type="dxa"/>
            <w:shd w:val="clear" w:color="auto" w:fill="auto"/>
            <w:tcMar>
              <w:top w:w="28" w:type="dxa"/>
              <w:left w:w="57" w:type="dxa"/>
              <w:bottom w:w="28" w:type="dxa"/>
              <w:right w:w="57" w:type="dxa"/>
            </w:tcMar>
          </w:tcPr>
          <w:p w14:paraId="6F729D1E" w14:textId="77777777" w:rsidR="00CC1501" w:rsidRPr="00332249" w:rsidRDefault="00CC1501" w:rsidP="007206A7">
            <w:pPr>
              <w:tabs>
                <w:tab w:val="left" w:pos="7290"/>
              </w:tabs>
              <w:jc w:val="right"/>
              <w:rPr>
                <w:sz w:val="20"/>
                <w:szCs w:val="18"/>
              </w:rPr>
            </w:pPr>
            <w:r w:rsidRPr="00332249">
              <w:rPr>
                <w:color w:val="000000"/>
                <w:sz w:val="20"/>
                <w:szCs w:val="18"/>
              </w:rPr>
              <w:t>1,397.0</w:t>
            </w:r>
          </w:p>
        </w:tc>
        <w:tc>
          <w:tcPr>
            <w:tcW w:w="992" w:type="dxa"/>
            <w:shd w:val="clear" w:color="auto" w:fill="auto"/>
            <w:tcMar>
              <w:top w:w="28" w:type="dxa"/>
              <w:left w:w="57" w:type="dxa"/>
              <w:bottom w:w="28" w:type="dxa"/>
              <w:right w:w="57" w:type="dxa"/>
            </w:tcMar>
          </w:tcPr>
          <w:p w14:paraId="1B026FD4" w14:textId="77777777" w:rsidR="00CC1501" w:rsidRPr="00332249" w:rsidRDefault="00CC1501" w:rsidP="007206A7">
            <w:pPr>
              <w:tabs>
                <w:tab w:val="left" w:pos="7290"/>
              </w:tabs>
              <w:jc w:val="right"/>
              <w:rPr>
                <w:sz w:val="20"/>
                <w:szCs w:val="18"/>
              </w:rPr>
            </w:pPr>
            <w:r w:rsidRPr="00332249">
              <w:rPr>
                <w:color w:val="000000"/>
                <w:sz w:val="20"/>
                <w:szCs w:val="18"/>
              </w:rPr>
              <w:t>762.0</w:t>
            </w:r>
          </w:p>
        </w:tc>
        <w:tc>
          <w:tcPr>
            <w:tcW w:w="993" w:type="dxa"/>
            <w:shd w:val="clear" w:color="auto" w:fill="auto"/>
            <w:tcMar>
              <w:top w:w="28" w:type="dxa"/>
              <w:left w:w="57" w:type="dxa"/>
              <w:bottom w:w="28" w:type="dxa"/>
              <w:right w:w="57" w:type="dxa"/>
            </w:tcMar>
          </w:tcPr>
          <w:p w14:paraId="4788C918" w14:textId="77777777" w:rsidR="00CC1501" w:rsidRPr="00332249" w:rsidRDefault="00CC1501" w:rsidP="007206A7">
            <w:pPr>
              <w:tabs>
                <w:tab w:val="left" w:pos="7290"/>
              </w:tabs>
              <w:jc w:val="right"/>
              <w:rPr>
                <w:sz w:val="20"/>
                <w:szCs w:val="18"/>
              </w:rPr>
            </w:pPr>
            <w:r w:rsidRPr="00332249">
              <w:rPr>
                <w:color w:val="000000"/>
                <w:sz w:val="20"/>
                <w:szCs w:val="18"/>
              </w:rPr>
              <w:t>762.0</w:t>
            </w:r>
          </w:p>
        </w:tc>
        <w:tc>
          <w:tcPr>
            <w:tcW w:w="992" w:type="dxa"/>
            <w:shd w:val="clear" w:color="auto" w:fill="auto"/>
            <w:tcMar>
              <w:top w:w="28" w:type="dxa"/>
              <w:left w:w="57" w:type="dxa"/>
              <w:bottom w:w="28" w:type="dxa"/>
              <w:right w:w="57" w:type="dxa"/>
            </w:tcMar>
          </w:tcPr>
          <w:p w14:paraId="65977695" w14:textId="77777777" w:rsidR="00CC1501" w:rsidRPr="00332249" w:rsidRDefault="00CC1501" w:rsidP="007206A7">
            <w:pPr>
              <w:tabs>
                <w:tab w:val="left" w:pos="7290"/>
              </w:tabs>
              <w:jc w:val="right"/>
              <w:rPr>
                <w:sz w:val="20"/>
                <w:szCs w:val="18"/>
              </w:rPr>
            </w:pPr>
            <w:r w:rsidRPr="00332249">
              <w:rPr>
                <w:color w:val="000000"/>
                <w:sz w:val="20"/>
                <w:szCs w:val="18"/>
              </w:rPr>
              <w:t>165.0</w:t>
            </w:r>
          </w:p>
        </w:tc>
        <w:tc>
          <w:tcPr>
            <w:tcW w:w="992" w:type="dxa"/>
            <w:shd w:val="clear" w:color="auto" w:fill="auto"/>
            <w:tcMar>
              <w:top w:w="28" w:type="dxa"/>
              <w:left w:w="57" w:type="dxa"/>
              <w:bottom w:w="28" w:type="dxa"/>
              <w:right w:w="57" w:type="dxa"/>
            </w:tcMar>
          </w:tcPr>
          <w:p w14:paraId="7EAD1C4C" w14:textId="77777777" w:rsidR="00CC1501" w:rsidRPr="00332249" w:rsidRDefault="00CC1501" w:rsidP="007206A7">
            <w:pPr>
              <w:tabs>
                <w:tab w:val="left" w:pos="7290"/>
              </w:tabs>
              <w:jc w:val="right"/>
              <w:rPr>
                <w:sz w:val="20"/>
                <w:szCs w:val="18"/>
              </w:rPr>
            </w:pPr>
            <w:r w:rsidRPr="00332249">
              <w:rPr>
                <w:color w:val="000000"/>
                <w:sz w:val="20"/>
                <w:szCs w:val="18"/>
              </w:rPr>
              <w:t>0.0</w:t>
            </w:r>
          </w:p>
        </w:tc>
        <w:tc>
          <w:tcPr>
            <w:tcW w:w="1068" w:type="dxa"/>
            <w:shd w:val="clear" w:color="auto" w:fill="auto"/>
            <w:tcMar>
              <w:top w:w="28" w:type="dxa"/>
              <w:left w:w="57" w:type="dxa"/>
              <w:bottom w:w="28" w:type="dxa"/>
              <w:right w:w="57" w:type="dxa"/>
            </w:tcMar>
          </w:tcPr>
          <w:p w14:paraId="52239E92" w14:textId="77777777" w:rsidR="00CC1501" w:rsidRPr="00332249" w:rsidRDefault="00CC1501" w:rsidP="007206A7">
            <w:pPr>
              <w:tabs>
                <w:tab w:val="left" w:pos="7290"/>
              </w:tabs>
              <w:jc w:val="right"/>
              <w:rPr>
                <w:sz w:val="20"/>
                <w:szCs w:val="18"/>
              </w:rPr>
            </w:pPr>
            <w:r w:rsidRPr="00332249">
              <w:rPr>
                <w:color w:val="000000"/>
                <w:sz w:val="20"/>
                <w:szCs w:val="18"/>
              </w:rPr>
              <w:t>n/a</w:t>
            </w:r>
          </w:p>
        </w:tc>
      </w:tr>
      <w:tr w:rsidR="00CC1501" w:rsidRPr="006A442E" w14:paraId="3316CB26" w14:textId="77777777" w:rsidTr="00AD5973">
        <w:trPr>
          <w:trHeight w:val="196"/>
        </w:trPr>
        <w:tc>
          <w:tcPr>
            <w:tcW w:w="846" w:type="dxa"/>
            <w:vMerge w:val="restart"/>
            <w:shd w:val="clear" w:color="auto" w:fill="auto"/>
            <w:tcMar>
              <w:top w:w="28" w:type="dxa"/>
              <w:bottom w:w="28" w:type="dxa"/>
            </w:tcMar>
          </w:tcPr>
          <w:p w14:paraId="0B63429C" w14:textId="7914FB16" w:rsidR="00CC1501" w:rsidRPr="00332249" w:rsidRDefault="00CC1501" w:rsidP="00AD5973">
            <w:pPr>
              <w:tabs>
                <w:tab w:val="left" w:pos="7290"/>
              </w:tabs>
              <w:jc w:val="left"/>
              <w:rPr>
                <w:sz w:val="20"/>
                <w:szCs w:val="18"/>
              </w:rPr>
            </w:pPr>
            <w:r w:rsidRPr="00332249">
              <w:rPr>
                <w:sz w:val="20"/>
                <w:szCs w:val="18"/>
              </w:rPr>
              <w:t>Agreed funding (US $)</w:t>
            </w:r>
            <w:r w:rsidR="00AD5973">
              <w:rPr>
                <w:sz w:val="20"/>
                <w:szCs w:val="18"/>
              </w:rPr>
              <w:t xml:space="preserve"> </w:t>
            </w:r>
            <w:r w:rsidRPr="00332249">
              <w:rPr>
                <w:sz w:val="20"/>
                <w:szCs w:val="18"/>
              </w:rPr>
              <w:t>**</w:t>
            </w:r>
          </w:p>
        </w:tc>
        <w:tc>
          <w:tcPr>
            <w:tcW w:w="992" w:type="dxa"/>
            <w:vMerge w:val="restart"/>
            <w:shd w:val="clear" w:color="auto" w:fill="auto"/>
            <w:tcMar>
              <w:top w:w="28" w:type="dxa"/>
              <w:bottom w:w="28" w:type="dxa"/>
            </w:tcMar>
          </w:tcPr>
          <w:p w14:paraId="79FF2333" w14:textId="77777777" w:rsidR="00CC1501" w:rsidRPr="00332249" w:rsidRDefault="00CC1501" w:rsidP="007206A7">
            <w:pPr>
              <w:tabs>
                <w:tab w:val="left" w:pos="7290"/>
              </w:tabs>
              <w:jc w:val="left"/>
              <w:rPr>
                <w:sz w:val="20"/>
                <w:szCs w:val="18"/>
              </w:rPr>
            </w:pPr>
            <w:r w:rsidRPr="00332249">
              <w:rPr>
                <w:sz w:val="20"/>
                <w:szCs w:val="18"/>
              </w:rPr>
              <w:t>UNIDO</w:t>
            </w:r>
          </w:p>
        </w:tc>
        <w:tc>
          <w:tcPr>
            <w:tcW w:w="1276" w:type="dxa"/>
            <w:shd w:val="clear" w:color="auto" w:fill="auto"/>
            <w:tcMar>
              <w:top w:w="28" w:type="dxa"/>
              <w:bottom w:w="28" w:type="dxa"/>
            </w:tcMar>
          </w:tcPr>
          <w:p w14:paraId="4BF65523" w14:textId="77777777" w:rsidR="00CC1501" w:rsidRPr="00332249" w:rsidRDefault="00CC1501" w:rsidP="007206A7">
            <w:pPr>
              <w:tabs>
                <w:tab w:val="left" w:pos="7290"/>
              </w:tabs>
              <w:jc w:val="left"/>
              <w:rPr>
                <w:sz w:val="20"/>
                <w:szCs w:val="18"/>
              </w:rPr>
            </w:pPr>
            <w:r w:rsidRPr="00332249">
              <w:rPr>
                <w:sz w:val="20"/>
                <w:szCs w:val="18"/>
              </w:rPr>
              <w:t>Project costs</w:t>
            </w:r>
          </w:p>
        </w:tc>
        <w:tc>
          <w:tcPr>
            <w:tcW w:w="992" w:type="dxa"/>
            <w:shd w:val="clear" w:color="auto" w:fill="auto"/>
            <w:tcMar>
              <w:top w:w="28" w:type="dxa"/>
              <w:left w:w="57" w:type="dxa"/>
              <w:bottom w:w="28" w:type="dxa"/>
              <w:right w:w="57" w:type="dxa"/>
            </w:tcMar>
          </w:tcPr>
          <w:p w14:paraId="442CF210" w14:textId="77777777" w:rsidR="00CC1501" w:rsidRPr="00332249" w:rsidRDefault="00CC1501" w:rsidP="007206A7">
            <w:pPr>
              <w:tabs>
                <w:tab w:val="left" w:pos="7290"/>
              </w:tabs>
              <w:jc w:val="right"/>
              <w:rPr>
                <w:sz w:val="20"/>
                <w:szCs w:val="18"/>
              </w:rPr>
            </w:pPr>
            <w:r w:rsidRPr="00332249">
              <w:rPr>
                <w:color w:val="000000"/>
                <w:sz w:val="20"/>
                <w:szCs w:val="18"/>
              </w:rPr>
              <w:t>7,514,867</w:t>
            </w:r>
          </w:p>
        </w:tc>
        <w:tc>
          <w:tcPr>
            <w:tcW w:w="992" w:type="dxa"/>
            <w:shd w:val="clear" w:color="auto" w:fill="auto"/>
            <w:tcMar>
              <w:top w:w="28" w:type="dxa"/>
              <w:left w:w="57" w:type="dxa"/>
              <w:bottom w:w="28" w:type="dxa"/>
              <w:right w:w="57" w:type="dxa"/>
            </w:tcMar>
          </w:tcPr>
          <w:p w14:paraId="0B4F1B32" w14:textId="77777777" w:rsidR="00CC1501" w:rsidRPr="00332249" w:rsidRDefault="00CC1501" w:rsidP="007206A7">
            <w:pPr>
              <w:tabs>
                <w:tab w:val="left" w:pos="7290"/>
              </w:tabs>
              <w:jc w:val="right"/>
              <w:rPr>
                <w:sz w:val="20"/>
                <w:szCs w:val="18"/>
              </w:rPr>
            </w:pPr>
            <w:r w:rsidRPr="00332249">
              <w:rPr>
                <w:color w:val="000000"/>
                <w:sz w:val="20"/>
                <w:szCs w:val="18"/>
              </w:rPr>
              <w:t>8,732,614</w:t>
            </w:r>
          </w:p>
        </w:tc>
        <w:tc>
          <w:tcPr>
            <w:tcW w:w="851" w:type="dxa"/>
            <w:shd w:val="clear" w:color="auto" w:fill="auto"/>
            <w:tcMar>
              <w:top w:w="28" w:type="dxa"/>
              <w:left w:w="57" w:type="dxa"/>
              <w:bottom w:w="28" w:type="dxa"/>
              <w:right w:w="57" w:type="dxa"/>
            </w:tcMar>
          </w:tcPr>
          <w:p w14:paraId="74D2F64C" w14:textId="77777777" w:rsidR="00CC1501" w:rsidRPr="00332249" w:rsidRDefault="00CC1501" w:rsidP="007206A7">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5C3FB718" w14:textId="77777777" w:rsidR="00CC1501" w:rsidRPr="00332249" w:rsidRDefault="00CC1501" w:rsidP="007206A7">
            <w:pPr>
              <w:tabs>
                <w:tab w:val="left" w:pos="7290"/>
              </w:tabs>
              <w:jc w:val="right"/>
              <w:rPr>
                <w:sz w:val="20"/>
                <w:szCs w:val="18"/>
              </w:rPr>
            </w:pPr>
            <w:r w:rsidRPr="00332249">
              <w:rPr>
                <w:color w:val="000000"/>
                <w:sz w:val="20"/>
                <w:szCs w:val="18"/>
              </w:rPr>
              <w:t>9,890,431</w:t>
            </w:r>
          </w:p>
        </w:tc>
        <w:tc>
          <w:tcPr>
            <w:tcW w:w="992" w:type="dxa"/>
            <w:shd w:val="clear" w:color="auto" w:fill="auto"/>
            <w:tcMar>
              <w:top w:w="28" w:type="dxa"/>
              <w:left w:w="57" w:type="dxa"/>
              <w:bottom w:w="28" w:type="dxa"/>
              <w:right w:w="57" w:type="dxa"/>
            </w:tcMar>
          </w:tcPr>
          <w:p w14:paraId="13600CBB" w14:textId="77777777" w:rsidR="00CC1501" w:rsidRPr="00332249" w:rsidRDefault="00CC1501" w:rsidP="007206A7">
            <w:pPr>
              <w:tabs>
                <w:tab w:val="left" w:pos="7290"/>
              </w:tabs>
              <w:jc w:val="right"/>
              <w:rPr>
                <w:sz w:val="20"/>
                <w:szCs w:val="18"/>
              </w:rPr>
            </w:pPr>
            <w:r w:rsidRPr="00332249">
              <w:rPr>
                <w:sz w:val="20"/>
                <w:szCs w:val="18"/>
              </w:rPr>
              <w:t>4,400,000</w:t>
            </w:r>
          </w:p>
        </w:tc>
        <w:tc>
          <w:tcPr>
            <w:tcW w:w="992" w:type="dxa"/>
            <w:shd w:val="clear" w:color="auto" w:fill="auto"/>
            <w:tcMar>
              <w:top w:w="28" w:type="dxa"/>
              <w:left w:w="57" w:type="dxa"/>
              <w:bottom w:w="28" w:type="dxa"/>
              <w:right w:w="57" w:type="dxa"/>
            </w:tcMar>
          </w:tcPr>
          <w:p w14:paraId="66D522D2" w14:textId="77777777" w:rsidR="00CC1501" w:rsidRPr="00332249" w:rsidRDefault="00CC1501" w:rsidP="007206A7">
            <w:pPr>
              <w:tabs>
                <w:tab w:val="left" w:pos="7290"/>
              </w:tabs>
              <w:jc w:val="right"/>
              <w:rPr>
                <w:sz w:val="20"/>
                <w:szCs w:val="18"/>
              </w:rPr>
            </w:pPr>
            <w:r w:rsidRPr="00332249">
              <w:rPr>
                <w:sz w:val="20"/>
                <w:szCs w:val="18"/>
              </w:rPr>
              <w:t>2,000,000</w:t>
            </w:r>
          </w:p>
        </w:tc>
        <w:tc>
          <w:tcPr>
            <w:tcW w:w="992" w:type="dxa"/>
            <w:shd w:val="clear" w:color="auto" w:fill="auto"/>
            <w:tcMar>
              <w:top w:w="28" w:type="dxa"/>
              <w:left w:w="57" w:type="dxa"/>
              <w:bottom w:w="28" w:type="dxa"/>
              <w:right w:w="57" w:type="dxa"/>
            </w:tcMar>
          </w:tcPr>
          <w:p w14:paraId="19A5B7AB" w14:textId="77777777" w:rsidR="00CC1501" w:rsidRPr="00332249" w:rsidRDefault="00CC1501" w:rsidP="007206A7">
            <w:pPr>
              <w:tabs>
                <w:tab w:val="left" w:pos="7290"/>
              </w:tabs>
              <w:jc w:val="right"/>
              <w:rPr>
                <w:sz w:val="20"/>
                <w:szCs w:val="18"/>
              </w:rPr>
            </w:pPr>
            <w:r w:rsidRPr="00332249">
              <w:rPr>
                <w:sz w:val="20"/>
                <w:szCs w:val="18"/>
              </w:rPr>
              <w:t>3,000,000</w:t>
            </w:r>
          </w:p>
        </w:tc>
        <w:tc>
          <w:tcPr>
            <w:tcW w:w="993" w:type="dxa"/>
            <w:shd w:val="clear" w:color="auto" w:fill="auto"/>
            <w:tcMar>
              <w:top w:w="28" w:type="dxa"/>
              <w:left w:w="57" w:type="dxa"/>
              <w:bottom w:w="28" w:type="dxa"/>
              <w:right w:w="57" w:type="dxa"/>
            </w:tcMar>
          </w:tcPr>
          <w:p w14:paraId="0583EBBF" w14:textId="77777777" w:rsidR="00CC1501" w:rsidRPr="00332249" w:rsidRDefault="00CC1501" w:rsidP="007206A7">
            <w:pPr>
              <w:tabs>
                <w:tab w:val="left" w:pos="7290"/>
              </w:tabs>
              <w:jc w:val="right"/>
              <w:rPr>
                <w:sz w:val="20"/>
                <w:szCs w:val="18"/>
              </w:rPr>
            </w:pPr>
            <w:r w:rsidRPr="00332249">
              <w:rPr>
                <w:sz w:val="20"/>
                <w:szCs w:val="18"/>
              </w:rPr>
              <w:t>1,000,000</w:t>
            </w:r>
          </w:p>
        </w:tc>
        <w:tc>
          <w:tcPr>
            <w:tcW w:w="992" w:type="dxa"/>
            <w:shd w:val="clear" w:color="auto" w:fill="auto"/>
            <w:tcMar>
              <w:top w:w="28" w:type="dxa"/>
              <w:left w:w="57" w:type="dxa"/>
              <w:bottom w:w="28" w:type="dxa"/>
              <w:right w:w="57" w:type="dxa"/>
            </w:tcMar>
          </w:tcPr>
          <w:p w14:paraId="30F7C2F3" w14:textId="77777777" w:rsidR="00CC1501" w:rsidRPr="00332249" w:rsidRDefault="00CC1501" w:rsidP="007206A7">
            <w:pPr>
              <w:tabs>
                <w:tab w:val="left" w:pos="7290"/>
              </w:tabs>
              <w:jc w:val="right"/>
              <w:rPr>
                <w:sz w:val="20"/>
                <w:szCs w:val="18"/>
              </w:rPr>
            </w:pPr>
            <w:r w:rsidRPr="00332249">
              <w:rPr>
                <w:sz w:val="20"/>
                <w:szCs w:val="18"/>
              </w:rPr>
              <w:t>4,000,000</w:t>
            </w:r>
          </w:p>
        </w:tc>
        <w:tc>
          <w:tcPr>
            <w:tcW w:w="992" w:type="dxa"/>
            <w:shd w:val="clear" w:color="auto" w:fill="auto"/>
            <w:tcMar>
              <w:top w:w="28" w:type="dxa"/>
              <w:left w:w="57" w:type="dxa"/>
              <w:bottom w:w="28" w:type="dxa"/>
              <w:right w:w="57" w:type="dxa"/>
            </w:tcMar>
          </w:tcPr>
          <w:p w14:paraId="2BFE9F79" w14:textId="77777777" w:rsidR="00CC1501" w:rsidRPr="00332249" w:rsidRDefault="00CC1501" w:rsidP="007206A7">
            <w:pPr>
              <w:tabs>
                <w:tab w:val="left" w:pos="7290"/>
              </w:tabs>
              <w:jc w:val="right"/>
              <w:rPr>
                <w:sz w:val="20"/>
                <w:szCs w:val="18"/>
              </w:rPr>
            </w:pPr>
            <w:r w:rsidRPr="00332249">
              <w:rPr>
                <w:sz w:val="20"/>
                <w:szCs w:val="18"/>
              </w:rPr>
              <w:t>3,534,654</w:t>
            </w:r>
          </w:p>
        </w:tc>
        <w:tc>
          <w:tcPr>
            <w:tcW w:w="1068" w:type="dxa"/>
            <w:shd w:val="clear" w:color="auto" w:fill="auto"/>
            <w:tcMar>
              <w:top w:w="28" w:type="dxa"/>
              <w:left w:w="57" w:type="dxa"/>
              <w:bottom w:w="28" w:type="dxa"/>
              <w:right w:w="57" w:type="dxa"/>
            </w:tcMar>
          </w:tcPr>
          <w:p w14:paraId="6238AB76" w14:textId="77777777" w:rsidR="00CC1501" w:rsidRPr="00332249" w:rsidRDefault="00CC1501" w:rsidP="007206A7">
            <w:pPr>
              <w:tabs>
                <w:tab w:val="left" w:pos="7290"/>
              </w:tabs>
              <w:jc w:val="right"/>
              <w:rPr>
                <w:sz w:val="20"/>
                <w:szCs w:val="18"/>
              </w:rPr>
            </w:pPr>
            <w:r w:rsidRPr="00332249">
              <w:rPr>
                <w:sz w:val="20"/>
                <w:szCs w:val="18"/>
              </w:rPr>
              <w:t>44,072,566</w:t>
            </w:r>
          </w:p>
        </w:tc>
      </w:tr>
      <w:tr w:rsidR="00CC1501" w:rsidRPr="006A442E" w14:paraId="46B3F557" w14:textId="77777777" w:rsidTr="00AD5973">
        <w:trPr>
          <w:trHeight w:val="20"/>
        </w:trPr>
        <w:tc>
          <w:tcPr>
            <w:tcW w:w="846" w:type="dxa"/>
            <w:vMerge/>
            <w:shd w:val="clear" w:color="auto" w:fill="auto"/>
            <w:tcMar>
              <w:top w:w="28" w:type="dxa"/>
              <w:bottom w:w="28" w:type="dxa"/>
            </w:tcMar>
          </w:tcPr>
          <w:p w14:paraId="0C7C3F42" w14:textId="77777777" w:rsidR="00CC1501" w:rsidRPr="00332249" w:rsidRDefault="00CC1501" w:rsidP="007206A7">
            <w:pPr>
              <w:tabs>
                <w:tab w:val="left" w:pos="7290"/>
              </w:tabs>
              <w:jc w:val="left"/>
              <w:rPr>
                <w:sz w:val="20"/>
                <w:szCs w:val="18"/>
              </w:rPr>
            </w:pPr>
          </w:p>
        </w:tc>
        <w:tc>
          <w:tcPr>
            <w:tcW w:w="992" w:type="dxa"/>
            <w:vMerge/>
            <w:shd w:val="clear" w:color="auto" w:fill="auto"/>
            <w:tcMar>
              <w:top w:w="28" w:type="dxa"/>
              <w:bottom w:w="28" w:type="dxa"/>
            </w:tcMar>
          </w:tcPr>
          <w:p w14:paraId="15938146" w14:textId="77777777" w:rsidR="00CC1501" w:rsidRPr="00332249" w:rsidRDefault="00CC1501" w:rsidP="007206A7">
            <w:pPr>
              <w:tabs>
                <w:tab w:val="left" w:pos="7290"/>
              </w:tabs>
              <w:jc w:val="left"/>
              <w:rPr>
                <w:sz w:val="20"/>
                <w:szCs w:val="18"/>
              </w:rPr>
            </w:pPr>
          </w:p>
        </w:tc>
        <w:tc>
          <w:tcPr>
            <w:tcW w:w="1276" w:type="dxa"/>
            <w:shd w:val="clear" w:color="auto" w:fill="auto"/>
            <w:tcMar>
              <w:top w:w="28" w:type="dxa"/>
              <w:bottom w:w="28" w:type="dxa"/>
            </w:tcMar>
          </w:tcPr>
          <w:p w14:paraId="56D31A0B" w14:textId="77777777" w:rsidR="00CC1501" w:rsidRPr="00332249" w:rsidRDefault="00CC1501" w:rsidP="007206A7">
            <w:pPr>
              <w:tabs>
                <w:tab w:val="left" w:pos="7290"/>
              </w:tabs>
              <w:jc w:val="left"/>
              <w:rPr>
                <w:sz w:val="20"/>
                <w:szCs w:val="18"/>
              </w:rPr>
            </w:pPr>
            <w:r w:rsidRPr="00332249">
              <w:rPr>
                <w:sz w:val="20"/>
                <w:szCs w:val="18"/>
              </w:rPr>
              <w:t>Support costs</w:t>
            </w:r>
          </w:p>
        </w:tc>
        <w:tc>
          <w:tcPr>
            <w:tcW w:w="992" w:type="dxa"/>
            <w:shd w:val="clear" w:color="auto" w:fill="auto"/>
            <w:tcMar>
              <w:top w:w="28" w:type="dxa"/>
              <w:left w:w="57" w:type="dxa"/>
              <w:bottom w:w="28" w:type="dxa"/>
              <w:right w:w="57" w:type="dxa"/>
            </w:tcMar>
          </w:tcPr>
          <w:p w14:paraId="7B9AFA00" w14:textId="77777777" w:rsidR="00CC1501" w:rsidRPr="00332249" w:rsidRDefault="00CC1501" w:rsidP="007206A7">
            <w:pPr>
              <w:tabs>
                <w:tab w:val="left" w:pos="7290"/>
              </w:tabs>
              <w:jc w:val="right"/>
              <w:rPr>
                <w:sz w:val="20"/>
                <w:szCs w:val="18"/>
              </w:rPr>
            </w:pPr>
            <w:r w:rsidRPr="00332249">
              <w:rPr>
                <w:color w:val="000000"/>
                <w:sz w:val="20"/>
                <w:szCs w:val="18"/>
              </w:rPr>
              <w:t>526,041</w:t>
            </w:r>
          </w:p>
        </w:tc>
        <w:tc>
          <w:tcPr>
            <w:tcW w:w="992" w:type="dxa"/>
            <w:shd w:val="clear" w:color="auto" w:fill="auto"/>
            <w:tcMar>
              <w:top w:w="28" w:type="dxa"/>
              <w:left w:w="57" w:type="dxa"/>
              <w:bottom w:w="28" w:type="dxa"/>
              <w:right w:w="57" w:type="dxa"/>
            </w:tcMar>
          </w:tcPr>
          <w:p w14:paraId="0375C252" w14:textId="77777777" w:rsidR="00CC1501" w:rsidRPr="00332249" w:rsidRDefault="00CC1501" w:rsidP="007206A7">
            <w:pPr>
              <w:tabs>
                <w:tab w:val="left" w:pos="7290"/>
              </w:tabs>
              <w:jc w:val="right"/>
              <w:rPr>
                <w:sz w:val="20"/>
                <w:szCs w:val="18"/>
              </w:rPr>
            </w:pPr>
            <w:r w:rsidRPr="00332249">
              <w:rPr>
                <w:color w:val="000000"/>
                <w:sz w:val="20"/>
                <w:szCs w:val="18"/>
              </w:rPr>
              <w:t>567,620</w:t>
            </w:r>
          </w:p>
        </w:tc>
        <w:tc>
          <w:tcPr>
            <w:tcW w:w="851" w:type="dxa"/>
            <w:shd w:val="clear" w:color="auto" w:fill="auto"/>
            <w:tcMar>
              <w:top w:w="28" w:type="dxa"/>
              <w:left w:w="57" w:type="dxa"/>
              <w:bottom w:w="28" w:type="dxa"/>
              <w:right w:w="57" w:type="dxa"/>
            </w:tcMar>
          </w:tcPr>
          <w:p w14:paraId="57AC820E" w14:textId="77777777" w:rsidR="00CC1501" w:rsidRPr="00332249" w:rsidRDefault="00CC1501" w:rsidP="007206A7">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10062AC1" w14:textId="77777777" w:rsidR="00CC1501" w:rsidRPr="00332249" w:rsidRDefault="00CC1501" w:rsidP="007206A7">
            <w:pPr>
              <w:tabs>
                <w:tab w:val="left" w:pos="7290"/>
              </w:tabs>
              <w:jc w:val="right"/>
              <w:rPr>
                <w:sz w:val="20"/>
                <w:szCs w:val="18"/>
              </w:rPr>
            </w:pPr>
            <w:r w:rsidRPr="00332249">
              <w:rPr>
                <w:color w:val="000000"/>
                <w:sz w:val="20"/>
                <w:szCs w:val="18"/>
              </w:rPr>
              <w:t>692,330</w:t>
            </w:r>
          </w:p>
        </w:tc>
        <w:tc>
          <w:tcPr>
            <w:tcW w:w="992" w:type="dxa"/>
            <w:shd w:val="clear" w:color="auto" w:fill="auto"/>
            <w:tcMar>
              <w:top w:w="28" w:type="dxa"/>
              <w:left w:w="57" w:type="dxa"/>
              <w:bottom w:w="28" w:type="dxa"/>
              <w:right w:w="57" w:type="dxa"/>
            </w:tcMar>
          </w:tcPr>
          <w:p w14:paraId="57A2F585" w14:textId="77777777" w:rsidR="00CC1501" w:rsidRPr="00332249" w:rsidRDefault="00CC1501" w:rsidP="007206A7">
            <w:pPr>
              <w:tabs>
                <w:tab w:val="left" w:pos="7290"/>
              </w:tabs>
              <w:jc w:val="right"/>
              <w:rPr>
                <w:sz w:val="20"/>
                <w:szCs w:val="18"/>
              </w:rPr>
            </w:pPr>
            <w:r w:rsidRPr="00332249">
              <w:rPr>
                <w:sz w:val="20"/>
                <w:szCs w:val="18"/>
              </w:rPr>
              <w:t>308,000</w:t>
            </w:r>
          </w:p>
        </w:tc>
        <w:tc>
          <w:tcPr>
            <w:tcW w:w="992" w:type="dxa"/>
            <w:shd w:val="clear" w:color="auto" w:fill="auto"/>
            <w:tcMar>
              <w:top w:w="28" w:type="dxa"/>
              <w:left w:w="57" w:type="dxa"/>
              <w:bottom w:w="28" w:type="dxa"/>
              <w:right w:w="57" w:type="dxa"/>
            </w:tcMar>
          </w:tcPr>
          <w:p w14:paraId="21B1CD21" w14:textId="77777777" w:rsidR="00CC1501" w:rsidRPr="00332249" w:rsidRDefault="00CC1501" w:rsidP="007206A7">
            <w:pPr>
              <w:tabs>
                <w:tab w:val="left" w:pos="7290"/>
              </w:tabs>
              <w:jc w:val="right"/>
              <w:rPr>
                <w:sz w:val="20"/>
                <w:szCs w:val="18"/>
              </w:rPr>
            </w:pPr>
            <w:r w:rsidRPr="00332249">
              <w:rPr>
                <w:sz w:val="20"/>
                <w:szCs w:val="18"/>
              </w:rPr>
              <w:t>140,000</w:t>
            </w:r>
          </w:p>
        </w:tc>
        <w:tc>
          <w:tcPr>
            <w:tcW w:w="992" w:type="dxa"/>
            <w:shd w:val="clear" w:color="auto" w:fill="auto"/>
            <w:tcMar>
              <w:top w:w="28" w:type="dxa"/>
              <w:left w:w="57" w:type="dxa"/>
              <w:bottom w:w="28" w:type="dxa"/>
              <w:right w:w="57" w:type="dxa"/>
            </w:tcMar>
          </w:tcPr>
          <w:p w14:paraId="3D172E59" w14:textId="77777777" w:rsidR="00CC1501" w:rsidRPr="00332249" w:rsidRDefault="00CC1501" w:rsidP="007206A7">
            <w:pPr>
              <w:tabs>
                <w:tab w:val="left" w:pos="7290"/>
              </w:tabs>
              <w:jc w:val="right"/>
              <w:rPr>
                <w:sz w:val="20"/>
                <w:szCs w:val="18"/>
              </w:rPr>
            </w:pPr>
            <w:r w:rsidRPr="00332249">
              <w:rPr>
                <w:sz w:val="20"/>
                <w:szCs w:val="18"/>
              </w:rPr>
              <w:t>210,000</w:t>
            </w:r>
          </w:p>
        </w:tc>
        <w:tc>
          <w:tcPr>
            <w:tcW w:w="993" w:type="dxa"/>
            <w:shd w:val="clear" w:color="auto" w:fill="auto"/>
            <w:tcMar>
              <w:top w:w="28" w:type="dxa"/>
              <w:left w:w="57" w:type="dxa"/>
              <w:bottom w:w="28" w:type="dxa"/>
              <w:right w:w="57" w:type="dxa"/>
            </w:tcMar>
          </w:tcPr>
          <w:p w14:paraId="3D59F17C" w14:textId="77777777" w:rsidR="00CC1501" w:rsidRPr="00332249" w:rsidRDefault="00CC1501" w:rsidP="007206A7">
            <w:pPr>
              <w:tabs>
                <w:tab w:val="left" w:pos="7290"/>
              </w:tabs>
              <w:jc w:val="right"/>
              <w:rPr>
                <w:sz w:val="20"/>
                <w:szCs w:val="18"/>
              </w:rPr>
            </w:pPr>
            <w:r w:rsidRPr="00332249">
              <w:rPr>
                <w:sz w:val="20"/>
                <w:szCs w:val="18"/>
              </w:rPr>
              <w:t>70,000</w:t>
            </w:r>
          </w:p>
        </w:tc>
        <w:tc>
          <w:tcPr>
            <w:tcW w:w="992" w:type="dxa"/>
            <w:shd w:val="clear" w:color="auto" w:fill="auto"/>
            <w:tcMar>
              <w:top w:w="28" w:type="dxa"/>
              <w:left w:w="57" w:type="dxa"/>
              <w:bottom w:w="28" w:type="dxa"/>
              <w:right w:w="57" w:type="dxa"/>
            </w:tcMar>
          </w:tcPr>
          <w:p w14:paraId="3E920421" w14:textId="77777777" w:rsidR="00CC1501" w:rsidRPr="00332249" w:rsidRDefault="00CC1501" w:rsidP="007206A7">
            <w:pPr>
              <w:tabs>
                <w:tab w:val="left" w:pos="7290"/>
              </w:tabs>
              <w:jc w:val="right"/>
              <w:rPr>
                <w:sz w:val="20"/>
                <w:szCs w:val="18"/>
              </w:rPr>
            </w:pPr>
            <w:r w:rsidRPr="00332249">
              <w:rPr>
                <w:sz w:val="20"/>
                <w:szCs w:val="18"/>
              </w:rPr>
              <w:t>280,000</w:t>
            </w:r>
          </w:p>
        </w:tc>
        <w:tc>
          <w:tcPr>
            <w:tcW w:w="992" w:type="dxa"/>
            <w:shd w:val="clear" w:color="auto" w:fill="auto"/>
            <w:tcMar>
              <w:top w:w="28" w:type="dxa"/>
              <w:left w:w="57" w:type="dxa"/>
              <w:bottom w:w="28" w:type="dxa"/>
              <w:right w:w="57" w:type="dxa"/>
            </w:tcMar>
          </w:tcPr>
          <w:p w14:paraId="02B536EA" w14:textId="77777777" w:rsidR="00CC1501" w:rsidRPr="00332249" w:rsidRDefault="00CC1501" w:rsidP="007206A7">
            <w:pPr>
              <w:tabs>
                <w:tab w:val="left" w:pos="7290"/>
              </w:tabs>
              <w:jc w:val="right"/>
              <w:rPr>
                <w:sz w:val="20"/>
                <w:szCs w:val="18"/>
              </w:rPr>
            </w:pPr>
            <w:r w:rsidRPr="00332249">
              <w:rPr>
                <w:sz w:val="20"/>
                <w:szCs w:val="18"/>
              </w:rPr>
              <w:t>247,426</w:t>
            </w:r>
          </w:p>
        </w:tc>
        <w:tc>
          <w:tcPr>
            <w:tcW w:w="1068" w:type="dxa"/>
            <w:shd w:val="clear" w:color="auto" w:fill="auto"/>
            <w:tcMar>
              <w:top w:w="28" w:type="dxa"/>
              <w:left w:w="57" w:type="dxa"/>
              <w:bottom w:w="28" w:type="dxa"/>
              <w:right w:w="57" w:type="dxa"/>
            </w:tcMar>
          </w:tcPr>
          <w:p w14:paraId="7D086913" w14:textId="77777777" w:rsidR="00CC1501" w:rsidRPr="00332249" w:rsidRDefault="00CC1501" w:rsidP="007206A7">
            <w:pPr>
              <w:tabs>
                <w:tab w:val="left" w:pos="7290"/>
              </w:tabs>
              <w:jc w:val="right"/>
              <w:rPr>
                <w:sz w:val="20"/>
                <w:szCs w:val="18"/>
              </w:rPr>
            </w:pPr>
            <w:r w:rsidRPr="00332249">
              <w:rPr>
                <w:sz w:val="20"/>
                <w:szCs w:val="18"/>
              </w:rPr>
              <w:t>3,085,080</w:t>
            </w:r>
          </w:p>
        </w:tc>
      </w:tr>
      <w:tr w:rsidR="00CC1501" w:rsidRPr="006A442E" w14:paraId="68AD0C54" w14:textId="77777777" w:rsidTr="00AD5973">
        <w:trPr>
          <w:trHeight w:val="196"/>
        </w:trPr>
        <w:tc>
          <w:tcPr>
            <w:tcW w:w="846" w:type="dxa"/>
            <w:vMerge/>
            <w:shd w:val="clear" w:color="auto" w:fill="auto"/>
            <w:tcMar>
              <w:top w:w="28" w:type="dxa"/>
              <w:bottom w:w="28" w:type="dxa"/>
            </w:tcMar>
          </w:tcPr>
          <w:p w14:paraId="00D7E9B2" w14:textId="77777777" w:rsidR="00CC1501" w:rsidRPr="00332249" w:rsidRDefault="00CC1501" w:rsidP="007206A7">
            <w:pPr>
              <w:tabs>
                <w:tab w:val="left" w:pos="7290"/>
              </w:tabs>
              <w:jc w:val="left"/>
              <w:rPr>
                <w:sz w:val="20"/>
                <w:szCs w:val="18"/>
              </w:rPr>
            </w:pPr>
          </w:p>
        </w:tc>
        <w:tc>
          <w:tcPr>
            <w:tcW w:w="992" w:type="dxa"/>
            <w:vMerge w:val="restart"/>
            <w:shd w:val="clear" w:color="auto" w:fill="auto"/>
            <w:tcMar>
              <w:top w:w="28" w:type="dxa"/>
              <w:bottom w:w="28" w:type="dxa"/>
            </w:tcMar>
          </w:tcPr>
          <w:p w14:paraId="762CF208" w14:textId="77777777" w:rsidR="00CC1501" w:rsidRPr="00332249" w:rsidRDefault="00CC1501" w:rsidP="007206A7">
            <w:pPr>
              <w:tabs>
                <w:tab w:val="left" w:pos="7290"/>
              </w:tabs>
              <w:jc w:val="left"/>
              <w:rPr>
                <w:sz w:val="20"/>
                <w:szCs w:val="18"/>
              </w:rPr>
            </w:pPr>
            <w:r w:rsidRPr="00332249">
              <w:rPr>
                <w:sz w:val="20"/>
                <w:szCs w:val="18"/>
              </w:rPr>
              <w:t>Germany</w:t>
            </w:r>
          </w:p>
        </w:tc>
        <w:tc>
          <w:tcPr>
            <w:tcW w:w="1276" w:type="dxa"/>
            <w:shd w:val="clear" w:color="auto" w:fill="auto"/>
            <w:tcMar>
              <w:top w:w="28" w:type="dxa"/>
              <w:bottom w:w="28" w:type="dxa"/>
            </w:tcMar>
          </w:tcPr>
          <w:p w14:paraId="354E08BB" w14:textId="77777777" w:rsidR="00CC1501" w:rsidRPr="00332249" w:rsidRDefault="00CC1501" w:rsidP="007206A7">
            <w:pPr>
              <w:tabs>
                <w:tab w:val="left" w:pos="7290"/>
              </w:tabs>
              <w:jc w:val="left"/>
              <w:rPr>
                <w:sz w:val="20"/>
                <w:szCs w:val="18"/>
              </w:rPr>
            </w:pPr>
            <w:r w:rsidRPr="00332249">
              <w:rPr>
                <w:sz w:val="20"/>
                <w:szCs w:val="18"/>
              </w:rPr>
              <w:t>Project</w:t>
            </w:r>
            <w:r>
              <w:rPr>
                <w:sz w:val="20"/>
                <w:szCs w:val="18"/>
              </w:rPr>
              <w:t xml:space="preserve"> </w:t>
            </w:r>
            <w:r w:rsidRPr="00332249">
              <w:rPr>
                <w:sz w:val="20"/>
                <w:szCs w:val="18"/>
              </w:rPr>
              <w:t>costs</w:t>
            </w:r>
          </w:p>
        </w:tc>
        <w:tc>
          <w:tcPr>
            <w:tcW w:w="992" w:type="dxa"/>
            <w:shd w:val="clear" w:color="auto" w:fill="auto"/>
            <w:tcMar>
              <w:top w:w="28" w:type="dxa"/>
              <w:left w:w="57" w:type="dxa"/>
              <w:bottom w:w="28" w:type="dxa"/>
              <w:right w:w="57" w:type="dxa"/>
            </w:tcMar>
          </w:tcPr>
          <w:p w14:paraId="0DB1BBA3" w14:textId="77777777" w:rsidR="00CC1501" w:rsidRPr="00332249" w:rsidRDefault="00CC1501" w:rsidP="007206A7">
            <w:pPr>
              <w:tabs>
                <w:tab w:val="left" w:pos="7290"/>
              </w:tabs>
              <w:jc w:val="right"/>
              <w:rPr>
                <w:sz w:val="20"/>
                <w:szCs w:val="18"/>
              </w:rPr>
            </w:pPr>
            <w:r w:rsidRPr="00332249">
              <w:rPr>
                <w:color w:val="000000"/>
                <w:sz w:val="20"/>
                <w:szCs w:val="18"/>
              </w:rPr>
              <w:t>-</w:t>
            </w:r>
          </w:p>
        </w:tc>
        <w:tc>
          <w:tcPr>
            <w:tcW w:w="992" w:type="dxa"/>
            <w:shd w:val="clear" w:color="auto" w:fill="auto"/>
            <w:tcMar>
              <w:top w:w="28" w:type="dxa"/>
              <w:left w:w="57" w:type="dxa"/>
              <w:bottom w:w="28" w:type="dxa"/>
              <w:right w:w="57" w:type="dxa"/>
            </w:tcMar>
          </w:tcPr>
          <w:p w14:paraId="76781D8D" w14:textId="77777777" w:rsidR="00CC1501" w:rsidRPr="00332249" w:rsidRDefault="00CC1501" w:rsidP="007206A7">
            <w:pPr>
              <w:tabs>
                <w:tab w:val="left" w:pos="7290"/>
              </w:tabs>
              <w:jc w:val="right"/>
              <w:rPr>
                <w:sz w:val="20"/>
                <w:szCs w:val="18"/>
              </w:rPr>
            </w:pPr>
            <w:r w:rsidRPr="00332249">
              <w:rPr>
                <w:color w:val="000000"/>
                <w:sz w:val="20"/>
                <w:szCs w:val="18"/>
              </w:rPr>
              <w:t>267,386</w:t>
            </w:r>
          </w:p>
        </w:tc>
        <w:tc>
          <w:tcPr>
            <w:tcW w:w="851" w:type="dxa"/>
            <w:shd w:val="clear" w:color="auto" w:fill="auto"/>
            <w:tcMar>
              <w:top w:w="28" w:type="dxa"/>
              <w:left w:w="57" w:type="dxa"/>
              <w:bottom w:w="28" w:type="dxa"/>
              <w:right w:w="57" w:type="dxa"/>
            </w:tcMar>
          </w:tcPr>
          <w:p w14:paraId="7912930B" w14:textId="77777777" w:rsidR="00CC1501" w:rsidRPr="00332249" w:rsidRDefault="00CC1501" w:rsidP="007206A7">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58A011B1"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0FD3A785" w14:textId="77777777" w:rsidR="00CC1501" w:rsidRPr="00332249" w:rsidRDefault="00CC1501" w:rsidP="007206A7">
            <w:pPr>
              <w:tabs>
                <w:tab w:val="left" w:pos="7290"/>
              </w:tabs>
              <w:jc w:val="right"/>
              <w:rPr>
                <w:sz w:val="20"/>
                <w:szCs w:val="18"/>
              </w:rPr>
            </w:pPr>
            <w:r w:rsidRPr="00332249">
              <w:rPr>
                <w:sz w:val="20"/>
                <w:szCs w:val="18"/>
              </w:rPr>
              <w:t>600,000</w:t>
            </w:r>
          </w:p>
        </w:tc>
        <w:tc>
          <w:tcPr>
            <w:tcW w:w="992" w:type="dxa"/>
            <w:shd w:val="clear" w:color="auto" w:fill="auto"/>
            <w:tcMar>
              <w:top w:w="28" w:type="dxa"/>
              <w:left w:w="57" w:type="dxa"/>
              <w:bottom w:w="28" w:type="dxa"/>
              <w:right w:w="57" w:type="dxa"/>
            </w:tcMar>
          </w:tcPr>
          <w:p w14:paraId="45CE423A"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14CF8BA8" w14:textId="77777777" w:rsidR="00CC1501" w:rsidRPr="00332249" w:rsidRDefault="00CC1501" w:rsidP="007206A7">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792D64AD"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5D7C26F9"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7EF00E79" w14:textId="77777777" w:rsidR="00CC1501" w:rsidRPr="00332249" w:rsidRDefault="00CC1501" w:rsidP="007206A7">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5A682700" w14:textId="77777777" w:rsidR="00CC1501" w:rsidRPr="00332249" w:rsidRDefault="00CC1501" w:rsidP="007206A7">
            <w:pPr>
              <w:tabs>
                <w:tab w:val="left" w:pos="7290"/>
              </w:tabs>
              <w:jc w:val="right"/>
              <w:rPr>
                <w:sz w:val="20"/>
                <w:szCs w:val="18"/>
              </w:rPr>
            </w:pPr>
            <w:r w:rsidRPr="00332249">
              <w:rPr>
                <w:sz w:val="20"/>
                <w:szCs w:val="18"/>
              </w:rPr>
              <w:t>867,386</w:t>
            </w:r>
          </w:p>
        </w:tc>
      </w:tr>
      <w:tr w:rsidR="00CC1501" w:rsidRPr="006A442E" w14:paraId="0B32AFDB" w14:textId="77777777" w:rsidTr="00AD5973">
        <w:trPr>
          <w:trHeight w:val="20"/>
        </w:trPr>
        <w:tc>
          <w:tcPr>
            <w:tcW w:w="846" w:type="dxa"/>
            <w:vMerge/>
            <w:shd w:val="clear" w:color="auto" w:fill="auto"/>
            <w:tcMar>
              <w:top w:w="28" w:type="dxa"/>
              <w:bottom w:w="28" w:type="dxa"/>
            </w:tcMar>
          </w:tcPr>
          <w:p w14:paraId="51BEF0D8" w14:textId="77777777" w:rsidR="00CC1501" w:rsidRPr="00332249" w:rsidRDefault="00CC1501" w:rsidP="007206A7">
            <w:pPr>
              <w:tabs>
                <w:tab w:val="left" w:pos="7290"/>
              </w:tabs>
              <w:jc w:val="left"/>
              <w:rPr>
                <w:sz w:val="20"/>
                <w:szCs w:val="18"/>
              </w:rPr>
            </w:pPr>
          </w:p>
        </w:tc>
        <w:tc>
          <w:tcPr>
            <w:tcW w:w="992" w:type="dxa"/>
            <w:vMerge/>
            <w:shd w:val="clear" w:color="auto" w:fill="auto"/>
            <w:tcMar>
              <w:top w:w="28" w:type="dxa"/>
              <w:bottom w:w="28" w:type="dxa"/>
            </w:tcMar>
          </w:tcPr>
          <w:p w14:paraId="252A71C0" w14:textId="77777777" w:rsidR="00CC1501" w:rsidRPr="00332249" w:rsidRDefault="00CC1501" w:rsidP="007206A7">
            <w:pPr>
              <w:tabs>
                <w:tab w:val="left" w:pos="7290"/>
              </w:tabs>
              <w:jc w:val="left"/>
              <w:rPr>
                <w:sz w:val="20"/>
                <w:szCs w:val="18"/>
              </w:rPr>
            </w:pPr>
          </w:p>
        </w:tc>
        <w:tc>
          <w:tcPr>
            <w:tcW w:w="1276" w:type="dxa"/>
            <w:shd w:val="clear" w:color="auto" w:fill="auto"/>
            <w:tcMar>
              <w:top w:w="28" w:type="dxa"/>
              <w:bottom w:w="28" w:type="dxa"/>
            </w:tcMar>
          </w:tcPr>
          <w:p w14:paraId="685AA013" w14:textId="77777777" w:rsidR="00CC1501" w:rsidRPr="00332249" w:rsidRDefault="00CC1501" w:rsidP="007206A7">
            <w:pPr>
              <w:tabs>
                <w:tab w:val="left" w:pos="7290"/>
              </w:tabs>
              <w:jc w:val="left"/>
              <w:rPr>
                <w:sz w:val="20"/>
                <w:szCs w:val="18"/>
              </w:rPr>
            </w:pPr>
            <w:r w:rsidRPr="00332249">
              <w:rPr>
                <w:sz w:val="20"/>
                <w:szCs w:val="18"/>
              </w:rPr>
              <w:t>Support costs</w:t>
            </w:r>
          </w:p>
        </w:tc>
        <w:tc>
          <w:tcPr>
            <w:tcW w:w="992" w:type="dxa"/>
            <w:shd w:val="clear" w:color="auto" w:fill="auto"/>
            <w:tcMar>
              <w:top w:w="28" w:type="dxa"/>
              <w:left w:w="57" w:type="dxa"/>
              <w:bottom w:w="28" w:type="dxa"/>
              <w:right w:w="57" w:type="dxa"/>
            </w:tcMar>
          </w:tcPr>
          <w:p w14:paraId="77BBE41F" w14:textId="77777777" w:rsidR="00CC1501" w:rsidRPr="00332249" w:rsidRDefault="00CC1501" w:rsidP="007206A7">
            <w:pPr>
              <w:tabs>
                <w:tab w:val="left" w:pos="7290"/>
              </w:tabs>
              <w:jc w:val="right"/>
              <w:rPr>
                <w:sz w:val="20"/>
                <w:szCs w:val="18"/>
              </w:rPr>
            </w:pPr>
            <w:r w:rsidRPr="00332249">
              <w:rPr>
                <w:color w:val="000000"/>
                <w:sz w:val="20"/>
                <w:szCs w:val="18"/>
              </w:rPr>
              <w:t>-</w:t>
            </w:r>
          </w:p>
        </w:tc>
        <w:tc>
          <w:tcPr>
            <w:tcW w:w="992" w:type="dxa"/>
            <w:shd w:val="clear" w:color="auto" w:fill="auto"/>
            <w:tcMar>
              <w:top w:w="28" w:type="dxa"/>
              <w:left w:w="57" w:type="dxa"/>
              <w:bottom w:w="28" w:type="dxa"/>
              <w:right w:w="57" w:type="dxa"/>
            </w:tcMar>
          </w:tcPr>
          <w:p w14:paraId="7E2B76B0" w14:textId="77777777" w:rsidR="00CC1501" w:rsidRPr="00332249" w:rsidRDefault="00CC1501" w:rsidP="007206A7">
            <w:pPr>
              <w:tabs>
                <w:tab w:val="left" w:pos="7290"/>
              </w:tabs>
              <w:jc w:val="right"/>
              <w:rPr>
                <w:sz w:val="20"/>
                <w:szCs w:val="18"/>
              </w:rPr>
            </w:pPr>
            <w:r w:rsidRPr="00332249">
              <w:rPr>
                <w:color w:val="000000"/>
                <w:sz w:val="20"/>
                <w:szCs w:val="18"/>
              </w:rPr>
              <w:t>31,877</w:t>
            </w:r>
          </w:p>
        </w:tc>
        <w:tc>
          <w:tcPr>
            <w:tcW w:w="851" w:type="dxa"/>
            <w:shd w:val="clear" w:color="auto" w:fill="auto"/>
            <w:tcMar>
              <w:top w:w="28" w:type="dxa"/>
              <w:left w:w="57" w:type="dxa"/>
              <w:bottom w:w="28" w:type="dxa"/>
              <w:right w:w="57" w:type="dxa"/>
            </w:tcMar>
          </w:tcPr>
          <w:p w14:paraId="647540D6" w14:textId="77777777" w:rsidR="00CC1501" w:rsidRPr="00332249" w:rsidRDefault="00CC1501" w:rsidP="007206A7">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0145382C"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5788AF13" w14:textId="77777777" w:rsidR="00CC1501" w:rsidRPr="00332249" w:rsidRDefault="00CC1501" w:rsidP="007206A7">
            <w:pPr>
              <w:tabs>
                <w:tab w:val="left" w:pos="7290"/>
              </w:tabs>
              <w:jc w:val="right"/>
              <w:rPr>
                <w:sz w:val="20"/>
                <w:szCs w:val="18"/>
              </w:rPr>
            </w:pPr>
            <w:r w:rsidRPr="00332249">
              <w:rPr>
                <w:sz w:val="20"/>
                <w:szCs w:val="18"/>
              </w:rPr>
              <w:t>73,535</w:t>
            </w:r>
          </w:p>
        </w:tc>
        <w:tc>
          <w:tcPr>
            <w:tcW w:w="992" w:type="dxa"/>
            <w:shd w:val="clear" w:color="auto" w:fill="auto"/>
            <w:tcMar>
              <w:top w:w="28" w:type="dxa"/>
              <w:left w:w="57" w:type="dxa"/>
              <w:bottom w:w="28" w:type="dxa"/>
              <w:right w:w="57" w:type="dxa"/>
            </w:tcMar>
          </w:tcPr>
          <w:p w14:paraId="31B1437F"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78772B09" w14:textId="77777777" w:rsidR="00CC1501" w:rsidRPr="00332249" w:rsidRDefault="00CC1501" w:rsidP="007206A7">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0EBAF88D"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35DDEB80"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1DA062C5" w14:textId="77777777" w:rsidR="00CC1501" w:rsidRPr="00332249" w:rsidRDefault="00CC1501" w:rsidP="007206A7">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2CF9EE2B" w14:textId="77777777" w:rsidR="00CC1501" w:rsidRPr="00332249" w:rsidRDefault="00CC1501" w:rsidP="007206A7">
            <w:pPr>
              <w:tabs>
                <w:tab w:val="left" w:pos="7290"/>
              </w:tabs>
              <w:jc w:val="right"/>
              <w:rPr>
                <w:sz w:val="20"/>
                <w:szCs w:val="18"/>
              </w:rPr>
            </w:pPr>
            <w:r w:rsidRPr="00332249">
              <w:rPr>
                <w:sz w:val="20"/>
                <w:szCs w:val="18"/>
              </w:rPr>
              <w:t>105,412</w:t>
            </w:r>
          </w:p>
        </w:tc>
      </w:tr>
      <w:tr w:rsidR="00CC1501" w:rsidRPr="006A442E" w14:paraId="5A177746" w14:textId="77777777" w:rsidTr="00AD5973">
        <w:trPr>
          <w:trHeight w:val="184"/>
        </w:trPr>
        <w:tc>
          <w:tcPr>
            <w:tcW w:w="1838" w:type="dxa"/>
            <w:gridSpan w:val="2"/>
            <w:vMerge w:val="restart"/>
            <w:shd w:val="clear" w:color="auto" w:fill="auto"/>
            <w:tcMar>
              <w:top w:w="28" w:type="dxa"/>
              <w:bottom w:w="28" w:type="dxa"/>
            </w:tcMar>
          </w:tcPr>
          <w:p w14:paraId="32911BEF" w14:textId="77777777" w:rsidR="00CC1501" w:rsidRPr="00332249" w:rsidRDefault="00CC1501" w:rsidP="007206A7">
            <w:pPr>
              <w:tabs>
                <w:tab w:val="left" w:pos="7290"/>
              </w:tabs>
              <w:jc w:val="left"/>
              <w:rPr>
                <w:sz w:val="20"/>
                <w:szCs w:val="18"/>
              </w:rPr>
            </w:pPr>
            <w:r w:rsidRPr="00332249">
              <w:rPr>
                <w:sz w:val="20"/>
                <w:szCs w:val="18"/>
              </w:rPr>
              <w:t>Funds approved by ExCom (US $)</w:t>
            </w:r>
          </w:p>
        </w:tc>
        <w:tc>
          <w:tcPr>
            <w:tcW w:w="1276" w:type="dxa"/>
            <w:shd w:val="clear" w:color="auto" w:fill="auto"/>
            <w:tcMar>
              <w:top w:w="28" w:type="dxa"/>
              <w:bottom w:w="28" w:type="dxa"/>
            </w:tcMar>
          </w:tcPr>
          <w:p w14:paraId="03E95C38" w14:textId="77777777" w:rsidR="00CC1501" w:rsidRPr="00332249" w:rsidRDefault="00CC1501" w:rsidP="007206A7">
            <w:pPr>
              <w:tabs>
                <w:tab w:val="left" w:pos="7290"/>
              </w:tabs>
              <w:jc w:val="left"/>
              <w:rPr>
                <w:sz w:val="20"/>
                <w:szCs w:val="18"/>
              </w:rPr>
            </w:pPr>
            <w:r w:rsidRPr="00332249">
              <w:rPr>
                <w:sz w:val="20"/>
                <w:szCs w:val="18"/>
              </w:rPr>
              <w:t>Project costs</w:t>
            </w:r>
          </w:p>
        </w:tc>
        <w:tc>
          <w:tcPr>
            <w:tcW w:w="992" w:type="dxa"/>
            <w:shd w:val="clear" w:color="auto" w:fill="auto"/>
            <w:tcMar>
              <w:top w:w="28" w:type="dxa"/>
              <w:left w:w="57" w:type="dxa"/>
              <w:bottom w:w="28" w:type="dxa"/>
              <w:right w:w="57" w:type="dxa"/>
            </w:tcMar>
          </w:tcPr>
          <w:p w14:paraId="2A839342" w14:textId="77777777" w:rsidR="00CC1501" w:rsidRPr="00332249" w:rsidRDefault="00CC1501" w:rsidP="007206A7">
            <w:pPr>
              <w:tabs>
                <w:tab w:val="left" w:pos="7290"/>
              </w:tabs>
              <w:jc w:val="right"/>
              <w:rPr>
                <w:sz w:val="20"/>
                <w:szCs w:val="18"/>
              </w:rPr>
            </w:pPr>
            <w:r w:rsidRPr="00332249">
              <w:rPr>
                <w:color w:val="000000"/>
                <w:sz w:val="20"/>
                <w:szCs w:val="18"/>
              </w:rPr>
              <w:t>7,514,867</w:t>
            </w:r>
          </w:p>
        </w:tc>
        <w:tc>
          <w:tcPr>
            <w:tcW w:w="992" w:type="dxa"/>
            <w:shd w:val="clear" w:color="auto" w:fill="auto"/>
            <w:tcMar>
              <w:top w:w="28" w:type="dxa"/>
              <w:left w:w="57" w:type="dxa"/>
              <w:bottom w:w="28" w:type="dxa"/>
              <w:right w:w="57" w:type="dxa"/>
            </w:tcMar>
          </w:tcPr>
          <w:p w14:paraId="14B50653" w14:textId="77777777" w:rsidR="00CC1501" w:rsidRPr="00332249" w:rsidRDefault="00CC1501" w:rsidP="007206A7">
            <w:pPr>
              <w:tabs>
                <w:tab w:val="left" w:pos="7290"/>
              </w:tabs>
              <w:jc w:val="right"/>
              <w:rPr>
                <w:sz w:val="20"/>
                <w:szCs w:val="18"/>
              </w:rPr>
            </w:pPr>
            <w:r w:rsidRPr="00332249">
              <w:rPr>
                <w:sz w:val="20"/>
                <w:szCs w:val="18"/>
              </w:rPr>
              <w:t>9,000,000</w:t>
            </w:r>
          </w:p>
        </w:tc>
        <w:tc>
          <w:tcPr>
            <w:tcW w:w="851" w:type="dxa"/>
            <w:shd w:val="clear" w:color="auto" w:fill="auto"/>
            <w:tcMar>
              <w:top w:w="28" w:type="dxa"/>
              <w:left w:w="57" w:type="dxa"/>
              <w:bottom w:w="28" w:type="dxa"/>
              <w:right w:w="57" w:type="dxa"/>
            </w:tcMar>
          </w:tcPr>
          <w:p w14:paraId="7FC04C3B" w14:textId="77777777" w:rsidR="00CC1501" w:rsidRPr="00332249" w:rsidRDefault="00CC1501" w:rsidP="007206A7">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0F39687A" w14:textId="655BC8A3" w:rsidR="00CC1501" w:rsidRPr="00332249" w:rsidRDefault="00CC1501" w:rsidP="00246DBE">
            <w:pPr>
              <w:tabs>
                <w:tab w:val="left" w:pos="7290"/>
              </w:tabs>
              <w:jc w:val="right"/>
              <w:rPr>
                <w:sz w:val="20"/>
                <w:szCs w:val="18"/>
              </w:rPr>
            </w:pPr>
            <w:r w:rsidRPr="00332249">
              <w:rPr>
                <w:color w:val="000000"/>
                <w:sz w:val="20"/>
                <w:szCs w:val="18"/>
              </w:rPr>
              <w:t>9,890,431</w:t>
            </w:r>
          </w:p>
        </w:tc>
        <w:tc>
          <w:tcPr>
            <w:tcW w:w="992" w:type="dxa"/>
            <w:shd w:val="clear" w:color="auto" w:fill="auto"/>
            <w:tcMar>
              <w:top w:w="28" w:type="dxa"/>
              <w:left w:w="57" w:type="dxa"/>
              <w:bottom w:w="28" w:type="dxa"/>
              <w:right w:w="57" w:type="dxa"/>
            </w:tcMar>
          </w:tcPr>
          <w:p w14:paraId="2869B94F" w14:textId="77777777" w:rsidR="00CC1501" w:rsidRPr="00332249" w:rsidRDefault="00CC1501" w:rsidP="007206A7">
            <w:pPr>
              <w:tabs>
                <w:tab w:val="left" w:pos="7290"/>
              </w:tabs>
              <w:jc w:val="right"/>
              <w:rPr>
                <w:sz w:val="20"/>
                <w:szCs w:val="18"/>
              </w:rPr>
            </w:pPr>
            <w:r>
              <w:rPr>
                <w:sz w:val="20"/>
                <w:szCs w:val="18"/>
              </w:rPr>
              <w:t>0</w:t>
            </w:r>
          </w:p>
        </w:tc>
        <w:tc>
          <w:tcPr>
            <w:tcW w:w="992" w:type="dxa"/>
            <w:shd w:val="clear" w:color="auto" w:fill="auto"/>
            <w:tcMar>
              <w:top w:w="28" w:type="dxa"/>
              <w:left w:w="57" w:type="dxa"/>
              <w:bottom w:w="28" w:type="dxa"/>
              <w:right w:w="57" w:type="dxa"/>
            </w:tcMar>
          </w:tcPr>
          <w:p w14:paraId="7AF6CCE2"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691EFB5A" w14:textId="77777777" w:rsidR="00CC1501" w:rsidRPr="00332249" w:rsidRDefault="00CC1501" w:rsidP="007206A7">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649D9245"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0C015476"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2A11DBDB" w14:textId="77777777" w:rsidR="00CC1501" w:rsidRPr="00332249" w:rsidRDefault="00CC1501" w:rsidP="007206A7">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0A2C21C0" w14:textId="77777777" w:rsidR="00CC1501" w:rsidRPr="00332249" w:rsidRDefault="00CC1501" w:rsidP="007206A7">
            <w:pPr>
              <w:tabs>
                <w:tab w:val="left" w:pos="7290"/>
              </w:tabs>
              <w:jc w:val="right"/>
              <w:rPr>
                <w:sz w:val="20"/>
                <w:szCs w:val="18"/>
              </w:rPr>
            </w:pPr>
            <w:r w:rsidRPr="00332249">
              <w:rPr>
                <w:sz w:val="20"/>
                <w:szCs w:val="18"/>
              </w:rPr>
              <w:t>26,405,298</w:t>
            </w:r>
          </w:p>
        </w:tc>
      </w:tr>
      <w:tr w:rsidR="00CC1501" w:rsidRPr="006A442E" w14:paraId="1CD97B20" w14:textId="77777777" w:rsidTr="00AD5973">
        <w:trPr>
          <w:trHeight w:val="20"/>
        </w:trPr>
        <w:tc>
          <w:tcPr>
            <w:tcW w:w="1838" w:type="dxa"/>
            <w:gridSpan w:val="2"/>
            <w:vMerge/>
            <w:shd w:val="clear" w:color="auto" w:fill="auto"/>
            <w:tcMar>
              <w:top w:w="28" w:type="dxa"/>
              <w:bottom w:w="28" w:type="dxa"/>
            </w:tcMar>
          </w:tcPr>
          <w:p w14:paraId="51479EEE" w14:textId="77777777" w:rsidR="00CC1501" w:rsidRPr="00332249" w:rsidRDefault="00CC1501" w:rsidP="007206A7">
            <w:pPr>
              <w:tabs>
                <w:tab w:val="left" w:pos="7290"/>
              </w:tabs>
              <w:jc w:val="left"/>
              <w:rPr>
                <w:sz w:val="20"/>
                <w:szCs w:val="18"/>
              </w:rPr>
            </w:pPr>
          </w:p>
        </w:tc>
        <w:tc>
          <w:tcPr>
            <w:tcW w:w="1276" w:type="dxa"/>
            <w:shd w:val="clear" w:color="auto" w:fill="auto"/>
            <w:tcMar>
              <w:top w:w="28" w:type="dxa"/>
              <w:bottom w:w="28" w:type="dxa"/>
            </w:tcMar>
          </w:tcPr>
          <w:p w14:paraId="43A8FCE2" w14:textId="77777777" w:rsidR="00CC1501" w:rsidRPr="00332249" w:rsidRDefault="00CC1501" w:rsidP="007206A7">
            <w:pPr>
              <w:tabs>
                <w:tab w:val="left" w:pos="7290"/>
              </w:tabs>
              <w:jc w:val="left"/>
              <w:rPr>
                <w:sz w:val="20"/>
                <w:szCs w:val="18"/>
              </w:rPr>
            </w:pPr>
            <w:r w:rsidRPr="00332249">
              <w:rPr>
                <w:sz w:val="20"/>
                <w:szCs w:val="18"/>
              </w:rPr>
              <w:t>Support costs</w:t>
            </w:r>
          </w:p>
        </w:tc>
        <w:tc>
          <w:tcPr>
            <w:tcW w:w="992" w:type="dxa"/>
            <w:shd w:val="clear" w:color="auto" w:fill="auto"/>
            <w:tcMar>
              <w:top w:w="28" w:type="dxa"/>
              <w:left w:w="57" w:type="dxa"/>
              <w:bottom w:w="28" w:type="dxa"/>
              <w:right w:w="57" w:type="dxa"/>
            </w:tcMar>
          </w:tcPr>
          <w:p w14:paraId="44FA3D92" w14:textId="77777777" w:rsidR="00CC1501" w:rsidRPr="00332249" w:rsidRDefault="00CC1501" w:rsidP="007206A7">
            <w:pPr>
              <w:tabs>
                <w:tab w:val="left" w:pos="7290"/>
              </w:tabs>
              <w:jc w:val="right"/>
              <w:rPr>
                <w:sz w:val="20"/>
                <w:szCs w:val="18"/>
              </w:rPr>
            </w:pPr>
            <w:r w:rsidRPr="00332249">
              <w:rPr>
                <w:color w:val="000000"/>
                <w:sz w:val="20"/>
                <w:szCs w:val="18"/>
              </w:rPr>
              <w:t>526,041</w:t>
            </w:r>
          </w:p>
        </w:tc>
        <w:tc>
          <w:tcPr>
            <w:tcW w:w="992" w:type="dxa"/>
            <w:shd w:val="clear" w:color="auto" w:fill="auto"/>
            <w:tcMar>
              <w:top w:w="28" w:type="dxa"/>
              <w:left w:w="57" w:type="dxa"/>
              <w:bottom w:w="28" w:type="dxa"/>
              <w:right w:w="57" w:type="dxa"/>
            </w:tcMar>
          </w:tcPr>
          <w:p w14:paraId="4F18F137" w14:textId="77777777" w:rsidR="00CC1501" w:rsidRPr="00332249" w:rsidRDefault="00CC1501" w:rsidP="007206A7">
            <w:pPr>
              <w:tabs>
                <w:tab w:val="left" w:pos="7290"/>
              </w:tabs>
              <w:jc w:val="right"/>
              <w:rPr>
                <w:sz w:val="20"/>
                <w:szCs w:val="18"/>
              </w:rPr>
            </w:pPr>
            <w:r w:rsidRPr="00332249">
              <w:rPr>
                <w:sz w:val="20"/>
                <w:szCs w:val="18"/>
              </w:rPr>
              <w:t>599,497</w:t>
            </w:r>
          </w:p>
        </w:tc>
        <w:tc>
          <w:tcPr>
            <w:tcW w:w="851" w:type="dxa"/>
            <w:shd w:val="clear" w:color="auto" w:fill="auto"/>
            <w:tcMar>
              <w:top w:w="28" w:type="dxa"/>
              <w:left w:w="57" w:type="dxa"/>
              <w:bottom w:w="28" w:type="dxa"/>
              <w:right w:w="57" w:type="dxa"/>
            </w:tcMar>
          </w:tcPr>
          <w:p w14:paraId="0AEAA965" w14:textId="77777777" w:rsidR="00CC1501" w:rsidRPr="00332249" w:rsidRDefault="00CC1501" w:rsidP="007206A7">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67713612" w14:textId="77777777" w:rsidR="00CC1501" w:rsidRPr="00332249" w:rsidRDefault="00CC1501" w:rsidP="007206A7">
            <w:pPr>
              <w:tabs>
                <w:tab w:val="left" w:pos="7290"/>
              </w:tabs>
              <w:jc w:val="right"/>
              <w:rPr>
                <w:sz w:val="20"/>
                <w:szCs w:val="18"/>
              </w:rPr>
            </w:pPr>
            <w:r w:rsidRPr="00332249">
              <w:rPr>
                <w:color w:val="000000"/>
                <w:sz w:val="20"/>
                <w:szCs w:val="18"/>
              </w:rPr>
              <w:t>692,330</w:t>
            </w:r>
          </w:p>
        </w:tc>
        <w:tc>
          <w:tcPr>
            <w:tcW w:w="992" w:type="dxa"/>
            <w:shd w:val="clear" w:color="auto" w:fill="auto"/>
            <w:tcMar>
              <w:top w:w="28" w:type="dxa"/>
              <w:left w:w="57" w:type="dxa"/>
              <w:bottom w:w="28" w:type="dxa"/>
              <w:right w:w="57" w:type="dxa"/>
            </w:tcMar>
          </w:tcPr>
          <w:p w14:paraId="7D343B15" w14:textId="77777777" w:rsidR="00CC1501" w:rsidRPr="00332249" w:rsidRDefault="00CC1501" w:rsidP="007206A7">
            <w:pPr>
              <w:tabs>
                <w:tab w:val="left" w:pos="7290"/>
              </w:tabs>
              <w:jc w:val="right"/>
              <w:rPr>
                <w:sz w:val="20"/>
                <w:szCs w:val="18"/>
              </w:rPr>
            </w:pPr>
            <w:r>
              <w:rPr>
                <w:sz w:val="20"/>
                <w:szCs w:val="18"/>
              </w:rPr>
              <w:t>0</w:t>
            </w:r>
          </w:p>
        </w:tc>
        <w:tc>
          <w:tcPr>
            <w:tcW w:w="992" w:type="dxa"/>
            <w:shd w:val="clear" w:color="auto" w:fill="auto"/>
            <w:tcMar>
              <w:top w:w="28" w:type="dxa"/>
              <w:left w:w="57" w:type="dxa"/>
              <w:bottom w:w="28" w:type="dxa"/>
              <w:right w:w="57" w:type="dxa"/>
            </w:tcMar>
          </w:tcPr>
          <w:p w14:paraId="57CBA012"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39C8ADBA" w14:textId="77777777" w:rsidR="00CC1501" w:rsidRPr="00332249" w:rsidRDefault="00CC1501" w:rsidP="007206A7">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62BD9495"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1DF9F411" w14:textId="77777777" w:rsidR="00CC1501" w:rsidRPr="00332249" w:rsidRDefault="00CC1501" w:rsidP="007206A7">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19150526" w14:textId="77777777" w:rsidR="00CC1501" w:rsidRPr="00332249" w:rsidRDefault="00CC1501" w:rsidP="007206A7">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56733588" w14:textId="77777777" w:rsidR="00CC1501" w:rsidRPr="00332249" w:rsidRDefault="00CC1501" w:rsidP="007206A7">
            <w:pPr>
              <w:tabs>
                <w:tab w:val="left" w:pos="7290"/>
              </w:tabs>
              <w:jc w:val="right"/>
              <w:rPr>
                <w:sz w:val="20"/>
                <w:szCs w:val="18"/>
              </w:rPr>
            </w:pPr>
            <w:r w:rsidRPr="00332249">
              <w:rPr>
                <w:sz w:val="20"/>
                <w:szCs w:val="18"/>
              </w:rPr>
              <w:t>1,817,868</w:t>
            </w:r>
          </w:p>
        </w:tc>
      </w:tr>
      <w:tr w:rsidR="00CC1501" w:rsidRPr="006A442E" w14:paraId="5A16A376" w14:textId="77777777" w:rsidTr="00AD5973">
        <w:trPr>
          <w:trHeight w:val="397"/>
        </w:trPr>
        <w:tc>
          <w:tcPr>
            <w:tcW w:w="1838" w:type="dxa"/>
            <w:gridSpan w:val="2"/>
            <w:vMerge w:val="restart"/>
            <w:shd w:val="clear" w:color="auto" w:fill="auto"/>
            <w:tcMar>
              <w:top w:w="28" w:type="dxa"/>
              <w:bottom w:w="28" w:type="dxa"/>
            </w:tcMar>
          </w:tcPr>
          <w:p w14:paraId="5E55307F" w14:textId="77777777" w:rsidR="00CC1501" w:rsidRPr="00332249" w:rsidRDefault="00CC1501" w:rsidP="007206A7">
            <w:pPr>
              <w:tabs>
                <w:tab w:val="left" w:pos="7290"/>
              </w:tabs>
              <w:jc w:val="left"/>
              <w:rPr>
                <w:sz w:val="20"/>
                <w:szCs w:val="18"/>
              </w:rPr>
            </w:pPr>
            <w:r w:rsidRPr="00332249">
              <w:rPr>
                <w:sz w:val="20"/>
                <w:szCs w:val="18"/>
              </w:rPr>
              <w:t>Total funds requested for approval at this meeting (US $)</w:t>
            </w:r>
          </w:p>
        </w:tc>
        <w:tc>
          <w:tcPr>
            <w:tcW w:w="1276" w:type="dxa"/>
            <w:shd w:val="clear" w:color="auto" w:fill="auto"/>
            <w:tcMar>
              <w:top w:w="28" w:type="dxa"/>
              <w:bottom w:w="28" w:type="dxa"/>
            </w:tcMar>
          </w:tcPr>
          <w:p w14:paraId="053268FC" w14:textId="77777777" w:rsidR="00CC1501" w:rsidRPr="00332249" w:rsidRDefault="00CC1501" w:rsidP="007206A7">
            <w:pPr>
              <w:tabs>
                <w:tab w:val="left" w:pos="7290"/>
              </w:tabs>
              <w:jc w:val="left"/>
              <w:rPr>
                <w:sz w:val="20"/>
                <w:szCs w:val="18"/>
              </w:rPr>
            </w:pPr>
            <w:r w:rsidRPr="00332249">
              <w:rPr>
                <w:sz w:val="20"/>
                <w:szCs w:val="18"/>
              </w:rPr>
              <w:t>Project</w:t>
            </w:r>
            <w:r>
              <w:rPr>
                <w:sz w:val="20"/>
                <w:szCs w:val="18"/>
              </w:rPr>
              <w:t xml:space="preserve"> </w:t>
            </w:r>
            <w:r w:rsidRPr="00332249">
              <w:rPr>
                <w:sz w:val="20"/>
                <w:szCs w:val="18"/>
              </w:rPr>
              <w:t>costs</w:t>
            </w:r>
          </w:p>
        </w:tc>
        <w:tc>
          <w:tcPr>
            <w:tcW w:w="992" w:type="dxa"/>
            <w:shd w:val="clear" w:color="auto" w:fill="auto"/>
            <w:tcMar>
              <w:top w:w="28" w:type="dxa"/>
              <w:left w:w="57" w:type="dxa"/>
              <w:bottom w:w="28" w:type="dxa"/>
              <w:right w:w="57" w:type="dxa"/>
            </w:tcMar>
          </w:tcPr>
          <w:p w14:paraId="79F22DC9" w14:textId="77777777" w:rsidR="00CC1501" w:rsidRPr="00332249" w:rsidRDefault="00CC1501" w:rsidP="007206A7">
            <w:pPr>
              <w:tabs>
                <w:tab w:val="left" w:pos="7290"/>
              </w:tabs>
              <w:jc w:val="right"/>
              <w:rPr>
                <w:sz w:val="20"/>
                <w:szCs w:val="18"/>
              </w:rPr>
            </w:pPr>
          </w:p>
        </w:tc>
        <w:tc>
          <w:tcPr>
            <w:tcW w:w="992" w:type="dxa"/>
            <w:shd w:val="clear" w:color="auto" w:fill="auto"/>
            <w:tcMar>
              <w:top w:w="28" w:type="dxa"/>
              <w:left w:w="57" w:type="dxa"/>
              <w:bottom w:w="28" w:type="dxa"/>
              <w:right w:w="57" w:type="dxa"/>
            </w:tcMar>
          </w:tcPr>
          <w:p w14:paraId="5AD37898" w14:textId="77777777" w:rsidR="00CC1501" w:rsidRPr="00332249" w:rsidRDefault="00CC1501" w:rsidP="007206A7">
            <w:pPr>
              <w:tabs>
                <w:tab w:val="left" w:pos="7290"/>
              </w:tabs>
              <w:jc w:val="right"/>
              <w:rPr>
                <w:sz w:val="20"/>
                <w:szCs w:val="18"/>
              </w:rPr>
            </w:pPr>
          </w:p>
        </w:tc>
        <w:tc>
          <w:tcPr>
            <w:tcW w:w="851" w:type="dxa"/>
            <w:shd w:val="clear" w:color="auto" w:fill="auto"/>
            <w:tcMar>
              <w:top w:w="28" w:type="dxa"/>
              <w:left w:w="57" w:type="dxa"/>
              <w:bottom w:w="28" w:type="dxa"/>
              <w:right w:w="57" w:type="dxa"/>
            </w:tcMar>
          </w:tcPr>
          <w:p w14:paraId="7DC653BB" w14:textId="77777777" w:rsidR="00CC1501" w:rsidRPr="00332249" w:rsidRDefault="00CC1501" w:rsidP="007206A7">
            <w:pPr>
              <w:tabs>
                <w:tab w:val="left" w:pos="7290"/>
              </w:tabs>
              <w:jc w:val="right"/>
              <w:rPr>
                <w:sz w:val="20"/>
                <w:szCs w:val="18"/>
              </w:rPr>
            </w:pPr>
          </w:p>
        </w:tc>
        <w:tc>
          <w:tcPr>
            <w:tcW w:w="1276" w:type="dxa"/>
            <w:shd w:val="clear" w:color="auto" w:fill="auto"/>
            <w:tcMar>
              <w:top w:w="28" w:type="dxa"/>
              <w:left w:w="57" w:type="dxa"/>
              <w:bottom w:w="28" w:type="dxa"/>
              <w:right w:w="57" w:type="dxa"/>
            </w:tcMar>
          </w:tcPr>
          <w:p w14:paraId="3C871815" w14:textId="77777777" w:rsidR="00CC1501" w:rsidRPr="00332249" w:rsidRDefault="00CC1501" w:rsidP="007206A7">
            <w:pPr>
              <w:tabs>
                <w:tab w:val="left" w:pos="7290"/>
              </w:tabs>
              <w:jc w:val="right"/>
              <w:rPr>
                <w:sz w:val="20"/>
                <w:szCs w:val="18"/>
              </w:rPr>
            </w:pPr>
          </w:p>
        </w:tc>
        <w:tc>
          <w:tcPr>
            <w:tcW w:w="992" w:type="dxa"/>
            <w:shd w:val="clear" w:color="auto" w:fill="auto"/>
            <w:tcMar>
              <w:top w:w="28" w:type="dxa"/>
              <w:left w:w="57" w:type="dxa"/>
              <w:bottom w:w="28" w:type="dxa"/>
              <w:right w:w="57" w:type="dxa"/>
            </w:tcMar>
          </w:tcPr>
          <w:p w14:paraId="25B3ADE1" w14:textId="77777777" w:rsidR="00CC1501" w:rsidRPr="00332249" w:rsidRDefault="00CC1501" w:rsidP="007206A7">
            <w:pPr>
              <w:tabs>
                <w:tab w:val="left" w:pos="7290"/>
              </w:tabs>
              <w:jc w:val="right"/>
              <w:rPr>
                <w:sz w:val="20"/>
                <w:szCs w:val="18"/>
              </w:rPr>
            </w:pPr>
            <w:r w:rsidRPr="00332249">
              <w:rPr>
                <w:sz w:val="20"/>
                <w:szCs w:val="18"/>
              </w:rPr>
              <w:t>5,000,000</w:t>
            </w:r>
          </w:p>
        </w:tc>
        <w:tc>
          <w:tcPr>
            <w:tcW w:w="992" w:type="dxa"/>
            <w:tcMar>
              <w:top w:w="28" w:type="dxa"/>
              <w:left w:w="57" w:type="dxa"/>
              <w:bottom w:w="28" w:type="dxa"/>
              <w:right w:w="57" w:type="dxa"/>
            </w:tcMar>
          </w:tcPr>
          <w:p w14:paraId="792258D1" w14:textId="77777777" w:rsidR="00CC1501" w:rsidRPr="00332249" w:rsidRDefault="00CC1501" w:rsidP="007206A7">
            <w:pPr>
              <w:tabs>
                <w:tab w:val="left" w:pos="7290"/>
              </w:tabs>
              <w:jc w:val="right"/>
              <w:rPr>
                <w:sz w:val="20"/>
                <w:szCs w:val="18"/>
              </w:rPr>
            </w:pPr>
          </w:p>
        </w:tc>
        <w:tc>
          <w:tcPr>
            <w:tcW w:w="992" w:type="dxa"/>
            <w:tcMar>
              <w:top w:w="28" w:type="dxa"/>
              <w:left w:w="57" w:type="dxa"/>
              <w:bottom w:w="28" w:type="dxa"/>
              <w:right w:w="57" w:type="dxa"/>
            </w:tcMar>
          </w:tcPr>
          <w:p w14:paraId="35B64017" w14:textId="77777777" w:rsidR="00CC1501" w:rsidRPr="00332249" w:rsidRDefault="00CC1501" w:rsidP="007206A7">
            <w:pPr>
              <w:tabs>
                <w:tab w:val="left" w:pos="7290"/>
              </w:tabs>
              <w:jc w:val="right"/>
              <w:rPr>
                <w:sz w:val="20"/>
                <w:szCs w:val="18"/>
              </w:rPr>
            </w:pPr>
          </w:p>
        </w:tc>
        <w:tc>
          <w:tcPr>
            <w:tcW w:w="993" w:type="dxa"/>
            <w:tcMar>
              <w:top w:w="28" w:type="dxa"/>
              <w:left w:w="57" w:type="dxa"/>
              <w:bottom w:w="28" w:type="dxa"/>
              <w:right w:w="57" w:type="dxa"/>
            </w:tcMar>
          </w:tcPr>
          <w:p w14:paraId="2BC57711" w14:textId="77777777" w:rsidR="00CC1501" w:rsidRPr="00332249" w:rsidRDefault="00CC1501" w:rsidP="007206A7">
            <w:pPr>
              <w:tabs>
                <w:tab w:val="left" w:pos="7290"/>
              </w:tabs>
              <w:jc w:val="right"/>
              <w:rPr>
                <w:sz w:val="20"/>
                <w:szCs w:val="18"/>
              </w:rPr>
            </w:pPr>
          </w:p>
        </w:tc>
        <w:tc>
          <w:tcPr>
            <w:tcW w:w="992" w:type="dxa"/>
            <w:tcMar>
              <w:top w:w="28" w:type="dxa"/>
              <w:left w:w="57" w:type="dxa"/>
              <w:bottom w:w="28" w:type="dxa"/>
              <w:right w:w="57" w:type="dxa"/>
            </w:tcMar>
          </w:tcPr>
          <w:p w14:paraId="5175904E" w14:textId="77777777" w:rsidR="00CC1501" w:rsidRPr="00332249" w:rsidRDefault="00CC1501" w:rsidP="007206A7">
            <w:pPr>
              <w:tabs>
                <w:tab w:val="left" w:pos="7290"/>
              </w:tabs>
              <w:jc w:val="right"/>
              <w:rPr>
                <w:sz w:val="20"/>
                <w:szCs w:val="18"/>
              </w:rPr>
            </w:pPr>
          </w:p>
        </w:tc>
        <w:tc>
          <w:tcPr>
            <w:tcW w:w="992" w:type="dxa"/>
            <w:tcMar>
              <w:top w:w="28" w:type="dxa"/>
              <w:left w:w="57" w:type="dxa"/>
              <w:bottom w:w="28" w:type="dxa"/>
              <w:right w:w="57" w:type="dxa"/>
            </w:tcMar>
          </w:tcPr>
          <w:p w14:paraId="262DE4F7" w14:textId="77777777" w:rsidR="00CC1501" w:rsidRPr="00332249" w:rsidRDefault="00CC1501" w:rsidP="007206A7">
            <w:pPr>
              <w:tabs>
                <w:tab w:val="left" w:pos="7290"/>
              </w:tabs>
              <w:jc w:val="right"/>
              <w:rPr>
                <w:sz w:val="20"/>
                <w:szCs w:val="18"/>
              </w:rPr>
            </w:pPr>
          </w:p>
        </w:tc>
        <w:tc>
          <w:tcPr>
            <w:tcW w:w="1068" w:type="dxa"/>
            <w:shd w:val="clear" w:color="auto" w:fill="auto"/>
            <w:tcMar>
              <w:top w:w="28" w:type="dxa"/>
              <w:left w:w="57" w:type="dxa"/>
              <w:bottom w:w="28" w:type="dxa"/>
              <w:right w:w="57" w:type="dxa"/>
            </w:tcMar>
          </w:tcPr>
          <w:p w14:paraId="49B5AF65" w14:textId="77777777" w:rsidR="00CC1501" w:rsidRPr="00332249" w:rsidRDefault="00CC1501" w:rsidP="007206A7">
            <w:pPr>
              <w:tabs>
                <w:tab w:val="left" w:pos="7290"/>
              </w:tabs>
              <w:jc w:val="right"/>
              <w:rPr>
                <w:sz w:val="20"/>
                <w:szCs w:val="18"/>
              </w:rPr>
            </w:pPr>
            <w:r w:rsidRPr="00332249">
              <w:rPr>
                <w:sz w:val="20"/>
                <w:szCs w:val="18"/>
              </w:rPr>
              <w:t>5,000,000</w:t>
            </w:r>
          </w:p>
        </w:tc>
      </w:tr>
      <w:tr w:rsidR="00CC1501" w:rsidRPr="006A442E" w14:paraId="30C9DCFB" w14:textId="77777777" w:rsidTr="00AD5973">
        <w:trPr>
          <w:trHeight w:val="43"/>
        </w:trPr>
        <w:tc>
          <w:tcPr>
            <w:tcW w:w="1838" w:type="dxa"/>
            <w:gridSpan w:val="2"/>
            <w:vMerge/>
            <w:tcBorders>
              <w:bottom w:val="single" w:sz="4" w:space="0" w:color="auto"/>
            </w:tcBorders>
            <w:shd w:val="clear" w:color="auto" w:fill="auto"/>
            <w:tcMar>
              <w:top w:w="28" w:type="dxa"/>
              <w:bottom w:w="28" w:type="dxa"/>
            </w:tcMar>
          </w:tcPr>
          <w:p w14:paraId="3189C3AE" w14:textId="77777777" w:rsidR="00CC1501" w:rsidRPr="00332249" w:rsidRDefault="00CC1501" w:rsidP="007206A7">
            <w:pPr>
              <w:tabs>
                <w:tab w:val="left" w:pos="7290"/>
              </w:tabs>
              <w:jc w:val="left"/>
              <w:rPr>
                <w:sz w:val="20"/>
                <w:szCs w:val="16"/>
              </w:rPr>
            </w:pPr>
          </w:p>
        </w:tc>
        <w:tc>
          <w:tcPr>
            <w:tcW w:w="1276" w:type="dxa"/>
            <w:tcBorders>
              <w:bottom w:val="single" w:sz="4" w:space="0" w:color="auto"/>
            </w:tcBorders>
            <w:shd w:val="clear" w:color="auto" w:fill="auto"/>
            <w:tcMar>
              <w:top w:w="28" w:type="dxa"/>
              <w:bottom w:w="28" w:type="dxa"/>
            </w:tcMar>
          </w:tcPr>
          <w:p w14:paraId="0D24AD93" w14:textId="77777777" w:rsidR="00CC1501" w:rsidRPr="00332249" w:rsidRDefault="00CC1501" w:rsidP="007206A7">
            <w:pPr>
              <w:tabs>
                <w:tab w:val="left" w:pos="7290"/>
              </w:tabs>
              <w:jc w:val="left"/>
              <w:rPr>
                <w:sz w:val="20"/>
                <w:szCs w:val="18"/>
              </w:rPr>
            </w:pPr>
            <w:r w:rsidRPr="00332249">
              <w:rPr>
                <w:sz w:val="20"/>
                <w:szCs w:val="18"/>
              </w:rPr>
              <w:t>Support costs</w:t>
            </w:r>
          </w:p>
        </w:tc>
        <w:tc>
          <w:tcPr>
            <w:tcW w:w="992" w:type="dxa"/>
            <w:tcBorders>
              <w:bottom w:val="single" w:sz="4" w:space="0" w:color="auto"/>
            </w:tcBorders>
            <w:shd w:val="clear" w:color="auto" w:fill="auto"/>
            <w:tcMar>
              <w:top w:w="28" w:type="dxa"/>
              <w:left w:w="57" w:type="dxa"/>
              <w:bottom w:w="28" w:type="dxa"/>
              <w:right w:w="57" w:type="dxa"/>
            </w:tcMar>
          </w:tcPr>
          <w:p w14:paraId="53239F31" w14:textId="77777777" w:rsidR="00CC1501" w:rsidRPr="00332249" w:rsidRDefault="00CC1501" w:rsidP="007206A7">
            <w:pPr>
              <w:tabs>
                <w:tab w:val="left" w:pos="7290"/>
              </w:tabs>
              <w:jc w:val="right"/>
              <w:rPr>
                <w:sz w:val="20"/>
                <w:szCs w:val="16"/>
              </w:rPr>
            </w:pPr>
          </w:p>
        </w:tc>
        <w:tc>
          <w:tcPr>
            <w:tcW w:w="992" w:type="dxa"/>
            <w:tcBorders>
              <w:bottom w:val="single" w:sz="4" w:space="0" w:color="auto"/>
            </w:tcBorders>
            <w:shd w:val="clear" w:color="auto" w:fill="auto"/>
            <w:tcMar>
              <w:top w:w="28" w:type="dxa"/>
              <w:left w:w="57" w:type="dxa"/>
              <w:bottom w:w="28" w:type="dxa"/>
              <w:right w:w="57" w:type="dxa"/>
            </w:tcMar>
          </w:tcPr>
          <w:p w14:paraId="189EFCE2" w14:textId="77777777" w:rsidR="00CC1501" w:rsidRPr="00332249" w:rsidRDefault="00CC1501" w:rsidP="007206A7">
            <w:pPr>
              <w:tabs>
                <w:tab w:val="left" w:pos="7290"/>
              </w:tabs>
              <w:jc w:val="right"/>
              <w:rPr>
                <w:sz w:val="20"/>
                <w:szCs w:val="16"/>
              </w:rPr>
            </w:pPr>
          </w:p>
        </w:tc>
        <w:tc>
          <w:tcPr>
            <w:tcW w:w="851" w:type="dxa"/>
            <w:tcBorders>
              <w:bottom w:val="single" w:sz="4" w:space="0" w:color="auto"/>
            </w:tcBorders>
            <w:shd w:val="clear" w:color="auto" w:fill="auto"/>
            <w:tcMar>
              <w:top w:w="28" w:type="dxa"/>
              <w:left w:w="57" w:type="dxa"/>
              <w:bottom w:w="28" w:type="dxa"/>
              <w:right w:w="57" w:type="dxa"/>
            </w:tcMar>
          </w:tcPr>
          <w:p w14:paraId="26583B07" w14:textId="77777777" w:rsidR="00CC1501" w:rsidRPr="00332249" w:rsidRDefault="00CC1501" w:rsidP="007206A7">
            <w:pPr>
              <w:tabs>
                <w:tab w:val="left" w:pos="7290"/>
              </w:tabs>
              <w:jc w:val="right"/>
              <w:rPr>
                <w:sz w:val="20"/>
                <w:szCs w:val="16"/>
              </w:rPr>
            </w:pPr>
          </w:p>
        </w:tc>
        <w:tc>
          <w:tcPr>
            <w:tcW w:w="1276" w:type="dxa"/>
            <w:tcBorders>
              <w:bottom w:val="single" w:sz="4" w:space="0" w:color="auto"/>
            </w:tcBorders>
            <w:shd w:val="clear" w:color="auto" w:fill="auto"/>
            <w:tcMar>
              <w:top w:w="28" w:type="dxa"/>
              <w:left w:w="57" w:type="dxa"/>
              <w:bottom w:w="28" w:type="dxa"/>
              <w:right w:w="57" w:type="dxa"/>
            </w:tcMar>
          </w:tcPr>
          <w:p w14:paraId="21DD359D" w14:textId="77777777" w:rsidR="00CC1501" w:rsidRPr="00332249" w:rsidRDefault="00CC1501" w:rsidP="007206A7">
            <w:pPr>
              <w:tabs>
                <w:tab w:val="left" w:pos="7290"/>
              </w:tabs>
              <w:jc w:val="right"/>
              <w:rPr>
                <w:sz w:val="20"/>
                <w:szCs w:val="16"/>
              </w:rPr>
            </w:pPr>
          </w:p>
        </w:tc>
        <w:tc>
          <w:tcPr>
            <w:tcW w:w="992" w:type="dxa"/>
            <w:tcBorders>
              <w:bottom w:val="single" w:sz="4" w:space="0" w:color="auto"/>
            </w:tcBorders>
            <w:shd w:val="clear" w:color="auto" w:fill="auto"/>
            <w:tcMar>
              <w:top w:w="28" w:type="dxa"/>
              <w:left w:w="57" w:type="dxa"/>
              <w:bottom w:w="28" w:type="dxa"/>
              <w:right w:w="57" w:type="dxa"/>
            </w:tcMar>
          </w:tcPr>
          <w:p w14:paraId="3E5E991C" w14:textId="77777777" w:rsidR="00CC1501" w:rsidRPr="00332249" w:rsidRDefault="00CC1501" w:rsidP="007206A7">
            <w:pPr>
              <w:tabs>
                <w:tab w:val="left" w:pos="7290"/>
              </w:tabs>
              <w:jc w:val="right"/>
              <w:rPr>
                <w:sz w:val="20"/>
                <w:szCs w:val="16"/>
              </w:rPr>
            </w:pPr>
            <w:r w:rsidRPr="00332249">
              <w:rPr>
                <w:sz w:val="20"/>
                <w:szCs w:val="16"/>
              </w:rPr>
              <w:t>381,535</w:t>
            </w:r>
          </w:p>
        </w:tc>
        <w:tc>
          <w:tcPr>
            <w:tcW w:w="992" w:type="dxa"/>
            <w:tcBorders>
              <w:bottom w:val="single" w:sz="4" w:space="0" w:color="auto"/>
            </w:tcBorders>
            <w:tcMar>
              <w:top w:w="28" w:type="dxa"/>
              <w:left w:w="57" w:type="dxa"/>
              <w:bottom w:w="28" w:type="dxa"/>
              <w:right w:w="57" w:type="dxa"/>
            </w:tcMar>
          </w:tcPr>
          <w:p w14:paraId="4E248F2D" w14:textId="77777777" w:rsidR="00CC1501" w:rsidRPr="00332249" w:rsidRDefault="00CC1501" w:rsidP="007206A7">
            <w:pPr>
              <w:tabs>
                <w:tab w:val="left" w:pos="7290"/>
              </w:tabs>
              <w:jc w:val="right"/>
              <w:rPr>
                <w:sz w:val="20"/>
                <w:szCs w:val="16"/>
              </w:rPr>
            </w:pPr>
          </w:p>
        </w:tc>
        <w:tc>
          <w:tcPr>
            <w:tcW w:w="992" w:type="dxa"/>
            <w:tcBorders>
              <w:bottom w:val="single" w:sz="4" w:space="0" w:color="auto"/>
            </w:tcBorders>
            <w:tcMar>
              <w:top w:w="28" w:type="dxa"/>
              <w:left w:w="57" w:type="dxa"/>
              <w:bottom w:w="28" w:type="dxa"/>
              <w:right w:w="57" w:type="dxa"/>
            </w:tcMar>
          </w:tcPr>
          <w:p w14:paraId="6B95A08A" w14:textId="77777777" w:rsidR="00CC1501" w:rsidRPr="00332249" w:rsidRDefault="00CC1501" w:rsidP="007206A7">
            <w:pPr>
              <w:tabs>
                <w:tab w:val="left" w:pos="7290"/>
              </w:tabs>
              <w:jc w:val="right"/>
              <w:rPr>
                <w:sz w:val="20"/>
                <w:szCs w:val="16"/>
              </w:rPr>
            </w:pPr>
          </w:p>
        </w:tc>
        <w:tc>
          <w:tcPr>
            <w:tcW w:w="993" w:type="dxa"/>
            <w:tcBorders>
              <w:bottom w:val="single" w:sz="4" w:space="0" w:color="auto"/>
            </w:tcBorders>
            <w:tcMar>
              <w:top w:w="28" w:type="dxa"/>
              <w:left w:w="57" w:type="dxa"/>
              <w:bottom w:w="28" w:type="dxa"/>
              <w:right w:w="57" w:type="dxa"/>
            </w:tcMar>
          </w:tcPr>
          <w:p w14:paraId="663CBD40" w14:textId="77777777" w:rsidR="00CC1501" w:rsidRPr="00332249" w:rsidRDefault="00CC1501" w:rsidP="007206A7">
            <w:pPr>
              <w:tabs>
                <w:tab w:val="left" w:pos="7290"/>
              </w:tabs>
              <w:jc w:val="right"/>
              <w:rPr>
                <w:sz w:val="20"/>
                <w:szCs w:val="16"/>
              </w:rPr>
            </w:pPr>
          </w:p>
        </w:tc>
        <w:tc>
          <w:tcPr>
            <w:tcW w:w="992" w:type="dxa"/>
            <w:tcBorders>
              <w:bottom w:val="single" w:sz="4" w:space="0" w:color="auto"/>
            </w:tcBorders>
            <w:tcMar>
              <w:top w:w="28" w:type="dxa"/>
              <w:left w:w="57" w:type="dxa"/>
              <w:bottom w:w="28" w:type="dxa"/>
              <w:right w:w="57" w:type="dxa"/>
            </w:tcMar>
          </w:tcPr>
          <w:p w14:paraId="4335287A" w14:textId="77777777" w:rsidR="00CC1501" w:rsidRPr="00332249" w:rsidRDefault="00CC1501" w:rsidP="007206A7">
            <w:pPr>
              <w:tabs>
                <w:tab w:val="left" w:pos="7290"/>
              </w:tabs>
              <w:jc w:val="right"/>
              <w:rPr>
                <w:sz w:val="20"/>
                <w:szCs w:val="16"/>
              </w:rPr>
            </w:pPr>
          </w:p>
        </w:tc>
        <w:tc>
          <w:tcPr>
            <w:tcW w:w="992" w:type="dxa"/>
            <w:tcBorders>
              <w:bottom w:val="single" w:sz="4" w:space="0" w:color="auto"/>
            </w:tcBorders>
            <w:tcMar>
              <w:top w:w="28" w:type="dxa"/>
              <w:left w:w="57" w:type="dxa"/>
              <w:bottom w:w="28" w:type="dxa"/>
              <w:right w:w="57" w:type="dxa"/>
            </w:tcMar>
          </w:tcPr>
          <w:p w14:paraId="695E9D32" w14:textId="77777777" w:rsidR="00CC1501" w:rsidRPr="00332249" w:rsidRDefault="00CC1501" w:rsidP="007206A7">
            <w:pPr>
              <w:tabs>
                <w:tab w:val="left" w:pos="7290"/>
              </w:tabs>
              <w:jc w:val="right"/>
              <w:rPr>
                <w:sz w:val="20"/>
                <w:szCs w:val="16"/>
              </w:rPr>
            </w:pPr>
          </w:p>
        </w:tc>
        <w:tc>
          <w:tcPr>
            <w:tcW w:w="1068" w:type="dxa"/>
            <w:tcBorders>
              <w:bottom w:val="single" w:sz="4" w:space="0" w:color="auto"/>
            </w:tcBorders>
            <w:shd w:val="clear" w:color="auto" w:fill="auto"/>
            <w:tcMar>
              <w:top w:w="28" w:type="dxa"/>
              <w:left w:w="57" w:type="dxa"/>
              <w:bottom w:w="28" w:type="dxa"/>
              <w:right w:w="57" w:type="dxa"/>
            </w:tcMar>
          </w:tcPr>
          <w:p w14:paraId="6DC16EF0" w14:textId="77777777" w:rsidR="00CC1501" w:rsidRPr="00332249" w:rsidRDefault="00CC1501" w:rsidP="007206A7">
            <w:pPr>
              <w:tabs>
                <w:tab w:val="left" w:pos="7290"/>
              </w:tabs>
              <w:jc w:val="right"/>
              <w:rPr>
                <w:sz w:val="20"/>
                <w:szCs w:val="16"/>
              </w:rPr>
            </w:pPr>
            <w:r w:rsidRPr="00332249">
              <w:rPr>
                <w:sz w:val="20"/>
                <w:szCs w:val="16"/>
              </w:rPr>
              <w:t>381,535</w:t>
            </w:r>
          </w:p>
        </w:tc>
      </w:tr>
    </w:tbl>
    <w:p w14:paraId="6F2F2230" w14:textId="66B404AE" w:rsidR="001A3BFA" w:rsidRPr="00632FC0" w:rsidRDefault="001A3BFA" w:rsidP="00332249">
      <w:pPr>
        <w:tabs>
          <w:tab w:val="left" w:pos="7290"/>
        </w:tabs>
        <w:spacing w:before="60"/>
        <w:jc w:val="left"/>
        <w:rPr>
          <w:sz w:val="18"/>
          <w:szCs w:val="18"/>
        </w:rPr>
      </w:pPr>
      <w:r w:rsidRPr="00632FC0">
        <w:rPr>
          <w:sz w:val="18"/>
          <w:szCs w:val="18"/>
        </w:rPr>
        <w:t>* The third (2018) tranche was submitted to the 82</w:t>
      </w:r>
      <w:r w:rsidRPr="00632FC0">
        <w:rPr>
          <w:sz w:val="18"/>
          <w:szCs w:val="18"/>
          <w:vertAlign w:val="superscript"/>
        </w:rPr>
        <w:t>nd</w:t>
      </w:r>
      <w:r w:rsidRPr="00632FC0">
        <w:rPr>
          <w:sz w:val="18"/>
          <w:szCs w:val="18"/>
        </w:rPr>
        <w:t>, 83</w:t>
      </w:r>
      <w:r w:rsidRPr="00632FC0">
        <w:rPr>
          <w:sz w:val="18"/>
          <w:szCs w:val="18"/>
          <w:vertAlign w:val="superscript"/>
        </w:rPr>
        <w:t>rd</w:t>
      </w:r>
      <w:r w:rsidRPr="00632FC0">
        <w:rPr>
          <w:sz w:val="18"/>
          <w:szCs w:val="18"/>
        </w:rPr>
        <w:t>, and 84</w:t>
      </w:r>
      <w:r w:rsidRPr="00632FC0">
        <w:rPr>
          <w:sz w:val="18"/>
          <w:szCs w:val="18"/>
          <w:vertAlign w:val="superscript"/>
        </w:rPr>
        <w:t>th</w:t>
      </w:r>
      <w:r w:rsidRPr="00632FC0">
        <w:rPr>
          <w:sz w:val="18"/>
          <w:szCs w:val="18"/>
        </w:rPr>
        <w:t xml:space="preserve"> meetings and deferred for consideration at the 85</w:t>
      </w:r>
      <w:r w:rsidRPr="00632FC0">
        <w:rPr>
          <w:sz w:val="18"/>
          <w:szCs w:val="18"/>
          <w:vertAlign w:val="superscript"/>
        </w:rPr>
        <w:t>th</w:t>
      </w:r>
      <w:r w:rsidRPr="00632FC0">
        <w:rPr>
          <w:sz w:val="18"/>
          <w:szCs w:val="18"/>
        </w:rPr>
        <w:t xml:space="preserve"> meeting (decisions 82/71(b), 83/55 and 84/69(a)).</w:t>
      </w:r>
    </w:p>
    <w:p w14:paraId="7E3F7EF9" w14:textId="099C0EF6" w:rsidR="001A3BFA" w:rsidRPr="00632FC0" w:rsidRDefault="001A3BFA" w:rsidP="00332249">
      <w:pPr>
        <w:tabs>
          <w:tab w:val="left" w:pos="7290"/>
        </w:tabs>
        <w:rPr>
          <w:sz w:val="18"/>
          <w:szCs w:val="18"/>
        </w:rPr>
      </w:pPr>
      <w:r w:rsidRPr="00632FC0">
        <w:rPr>
          <w:sz w:val="18"/>
          <w:szCs w:val="18"/>
        </w:rPr>
        <w:t>** Total adjusted value of s</w:t>
      </w:r>
      <w:r w:rsidR="0017738E">
        <w:rPr>
          <w:sz w:val="18"/>
          <w:szCs w:val="18"/>
        </w:rPr>
        <w:t>tage I</w:t>
      </w:r>
      <w:r w:rsidRPr="00632FC0">
        <w:rPr>
          <w:sz w:val="18"/>
          <w:szCs w:val="18"/>
        </w:rPr>
        <w:t>I of the HPMP for the XPS foam sector plan and the funding level of tranches between 2020 and 2026 were approved at the 86</w:t>
      </w:r>
      <w:r w:rsidRPr="00632FC0">
        <w:rPr>
          <w:sz w:val="18"/>
          <w:szCs w:val="18"/>
          <w:vertAlign w:val="superscript"/>
        </w:rPr>
        <w:t>th</w:t>
      </w:r>
      <w:r w:rsidRPr="00632FC0">
        <w:rPr>
          <w:sz w:val="18"/>
          <w:szCs w:val="18"/>
        </w:rPr>
        <w:t> meeting (decision 86/34).</w:t>
      </w:r>
    </w:p>
    <w:p w14:paraId="76B71CEE" w14:textId="77777777" w:rsidR="001A3BFA" w:rsidRPr="007A5509" w:rsidRDefault="001A3BFA" w:rsidP="00332249">
      <w:pPr>
        <w:tabs>
          <w:tab w:val="left" w:pos="7290"/>
        </w:tabs>
        <w:rPr>
          <w:sz w:val="18"/>
          <w:szCs w:val="18"/>
        </w:rPr>
      </w:pPr>
    </w:p>
    <w:tbl>
      <w:tblPr>
        <w:tblStyle w:val="TableGrid20"/>
        <w:tblW w:w="142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1A3BFA" w:rsidRPr="007A5509" w14:paraId="3B463F54" w14:textId="77777777" w:rsidTr="00332249">
        <w:trPr>
          <w:trHeight w:val="240"/>
        </w:trPr>
        <w:tc>
          <w:tcPr>
            <w:tcW w:w="3000" w:type="dxa"/>
            <w:shd w:val="clear" w:color="auto" w:fill="auto"/>
          </w:tcPr>
          <w:p w14:paraId="69DDD72F" w14:textId="77777777" w:rsidR="001A3BFA" w:rsidRPr="00332249" w:rsidRDefault="001A3BFA" w:rsidP="00332249">
            <w:pPr>
              <w:tabs>
                <w:tab w:val="left" w:pos="7290"/>
              </w:tabs>
              <w:rPr>
                <w:b/>
                <w:sz w:val="20"/>
                <w:szCs w:val="18"/>
              </w:rPr>
            </w:pPr>
            <w:r w:rsidRPr="00332249">
              <w:rPr>
                <w:b/>
                <w:sz w:val="20"/>
                <w:szCs w:val="18"/>
              </w:rPr>
              <w:t>Secretariat's recommendation:</w:t>
            </w:r>
          </w:p>
        </w:tc>
        <w:tc>
          <w:tcPr>
            <w:tcW w:w="11215" w:type="dxa"/>
            <w:shd w:val="clear" w:color="auto" w:fill="auto"/>
          </w:tcPr>
          <w:p w14:paraId="7E9528AC" w14:textId="77777777" w:rsidR="001A3BFA" w:rsidRPr="00332249" w:rsidRDefault="001A3BFA" w:rsidP="00332249">
            <w:pPr>
              <w:tabs>
                <w:tab w:val="left" w:pos="7290"/>
              </w:tabs>
              <w:jc w:val="center"/>
              <w:rPr>
                <w:sz w:val="20"/>
                <w:szCs w:val="18"/>
              </w:rPr>
            </w:pPr>
            <w:r w:rsidRPr="00332249">
              <w:rPr>
                <w:sz w:val="20"/>
                <w:szCs w:val="18"/>
              </w:rPr>
              <w:t>For individual consideration</w:t>
            </w:r>
          </w:p>
        </w:tc>
      </w:tr>
    </w:tbl>
    <w:p w14:paraId="10F84246" w14:textId="77777777" w:rsidR="001A3BFA" w:rsidRPr="007A5509" w:rsidRDefault="001A3BFA" w:rsidP="00332249">
      <w:pPr>
        <w:tabs>
          <w:tab w:val="left" w:pos="7290"/>
        </w:tabs>
        <w:rPr>
          <w:sz w:val="18"/>
          <w:szCs w:val="18"/>
        </w:rPr>
      </w:pPr>
    </w:p>
    <w:p w14:paraId="1F133938" w14:textId="77777777" w:rsidR="001A3BFA" w:rsidRPr="007A5509" w:rsidRDefault="001A3BFA" w:rsidP="00332249">
      <w:pPr>
        <w:tabs>
          <w:tab w:val="left" w:pos="7290"/>
        </w:tabs>
        <w:rPr>
          <w:sz w:val="18"/>
          <w:szCs w:val="18"/>
        </w:rPr>
      </w:pPr>
    </w:p>
    <w:p w14:paraId="3F86DF41" w14:textId="77777777" w:rsidR="001A3BFA" w:rsidRPr="007A5509" w:rsidRDefault="001A3BFA" w:rsidP="00332249">
      <w:pPr>
        <w:tabs>
          <w:tab w:val="left" w:pos="7290"/>
        </w:tabs>
        <w:rPr>
          <w:sz w:val="18"/>
          <w:szCs w:val="18"/>
        </w:rPr>
        <w:sectPr w:rsidR="001A3BFA" w:rsidRPr="007A5509" w:rsidSect="001A3BFA">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cols w:space="720"/>
          <w:docGrid w:linePitch="299"/>
        </w:sectPr>
      </w:pPr>
    </w:p>
    <w:p w14:paraId="342F8626" w14:textId="77777777" w:rsidR="001A3BFA" w:rsidRPr="006A442E" w:rsidRDefault="001A3BFA" w:rsidP="000B6BB6">
      <w:pPr>
        <w:widowControl w:val="0"/>
        <w:jc w:val="center"/>
        <w:rPr>
          <w:b/>
        </w:rPr>
      </w:pPr>
      <w:r w:rsidRPr="006A442E">
        <w:rPr>
          <w:b/>
        </w:rPr>
        <w:lastRenderedPageBreak/>
        <w:t>PROJECT DESCRIPTION</w:t>
      </w:r>
    </w:p>
    <w:p w14:paraId="1E3A28DD" w14:textId="77777777" w:rsidR="001A3BFA" w:rsidRPr="006A442E" w:rsidRDefault="001A3BFA" w:rsidP="000B6BB6">
      <w:pPr>
        <w:widowControl w:val="0"/>
      </w:pPr>
    </w:p>
    <w:p w14:paraId="383E5D95" w14:textId="0B855CFB" w:rsidR="001A3BFA" w:rsidRPr="006A442E" w:rsidRDefault="001A3BFA" w:rsidP="000B6BB6">
      <w:pPr>
        <w:pStyle w:val="Heading1"/>
        <w:widowControl w:val="0"/>
      </w:pPr>
      <w:r w:rsidRPr="006A442E">
        <w:t>On behalf of the Government of China, UNIDO as the lead implementing agency has submitted a request for funding for the fourth tranche of the extruded polystyrene (XPS) foam sector plan of s</w:t>
      </w:r>
      <w:r w:rsidR="0017738E">
        <w:t>tage I</w:t>
      </w:r>
      <w:r w:rsidRPr="006A442E">
        <w:t>I of the HCFC phase-out management plan (HPMP), at a total cost of US $5,381,535, consisting of US $4,400,000 plus agency support costs of US $308,000 for UNIDO, and US $600,000 plus agency support costs of US $73,535 for the Government of Germany.</w:t>
      </w:r>
      <w:r w:rsidRPr="006A442E">
        <w:rPr>
          <w:vertAlign w:val="superscript"/>
        </w:rPr>
        <w:footnoteReference w:id="12"/>
      </w:r>
      <w:r w:rsidRPr="006A442E">
        <w:t xml:space="preserve"> The submission includes a progress report on the implementation of the third tranche of the XPS foam sector plan, the tranche implementation plan for 2022, and verification reports in line with paragraph 5(c) of the Agreement between the Government of China and the Executive Committee.</w:t>
      </w:r>
    </w:p>
    <w:p w14:paraId="4B98F8EA" w14:textId="190E0FA6" w:rsidR="001A3BFA" w:rsidRPr="006A442E" w:rsidRDefault="001A3BFA" w:rsidP="00332249">
      <w:pPr>
        <w:rPr>
          <w:u w:val="single"/>
        </w:rPr>
      </w:pPr>
      <w:r w:rsidRPr="006A442E">
        <w:rPr>
          <w:u w:val="single"/>
        </w:rPr>
        <w:t>Adjustment to s</w:t>
      </w:r>
      <w:r w:rsidR="0017738E">
        <w:rPr>
          <w:u w:val="single"/>
        </w:rPr>
        <w:t>tage I</w:t>
      </w:r>
      <w:r w:rsidRPr="006A442E">
        <w:rPr>
          <w:u w:val="single"/>
        </w:rPr>
        <w:t>I of the XPS foam sector plan</w:t>
      </w:r>
    </w:p>
    <w:p w14:paraId="46921667" w14:textId="77777777" w:rsidR="001A3BFA" w:rsidRPr="006A442E" w:rsidRDefault="001A3BFA" w:rsidP="00332249">
      <w:r w:rsidRPr="006A442E">
        <w:t xml:space="preserve"> </w:t>
      </w:r>
    </w:p>
    <w:p w14:paraId="6D724EBF" w14:textId="1D35996F" w:rsidR="001A3BFA" w:rsidRPr="006A442E" w:rsidRDefault="001A3BFA" w:rsidP="00332249">
      <w:pPr>
        <w:numPr>
          <w:ilvl w:val="0"/>
          <w:numId w:val="1"/>
        </w:numPr>
        <w:spacing w:after="240"/>
        <w:outlineLvl w:val="0"/>
      </w:pPr>
      <w:r w:rsidRPr="006A442E">
        <w:t>At the 84</w:t>
      </w:r>
      <w:r w:rsidRPr="006A442E">
        <w:rPr>
          <w:vertAlign w:val="superscript"/>
        </w:rPr>
        <w:t>th</w:t>
      </w:r>
      <w:r w:rsidRPr="006A442E">
        <w:t xml:space="preserve"> meeting, the Executive Committee adjusted s</w:t>
      </w:r>
      <w:r w:rsidR="0017738E">
        <w:t>tage I</w:t>
      </w:r>
      <w:r w:rsidRPr="006A442E">
        <w:t xml:space="preserve">I of the HPMP for China and requested bilateral and implementing agencies </w:t>
      </w:r>
      <w:r w:rsidRPr="006A442E">
        <w:rPr>
          <w:i/>
        </w:rPr>
        <w:t>inter alia</w:t>
      </w:r>
      <w:r w:rsidRPr="006A442E">
        <w:t xml:space="preserve"> to submit revised plans of action for each sector plan (decision 84/69). At the 85</w:t>
      </w:r>
      <w:r w:rsidRPr="006A442E">
        <w:rPr>
          <w:vertAlign w:val="superscript"/>
        </w:rPr>
        <w:t>th</w:t>
      </w:r>
      <w:r w:rsidRPr="006A442E">
        <w:t xml:space="preserve"> meeting, the Executive Committee approved the third tranche of the XPS foam sector plan at US $9,890,431, plus agency support costs (decision 85/30). At the 86</w:t>
      </w:r>
      <w:r w:rsidRPr="006A442E">
        <w:rPr>
          <w:vertAlign w:val="superscript"/>
        </w:rPr>
        <w:t>th</w:t>
      </w:r>
      <w:r w:rsidRPr="006A442E">
        <w:t xml:space="preserve"> meeting, the Executive Committee approved the revised plan of action for the XPS foam sector at a total amount of US $18,534,654, plus agency support costs, for the period 2021-2026; the adjusted total funding approved in principle for s</w:t>
      </w:r>
      <w:r w:rsidR="0017738E">
        <w:t>tage I</w:t>
      </w:r>
      <w:r w:rsidRPr="006A442E">
        <w:t xml:space="preserve">I of the XPS foam sector plan is US $44,939,952, plus agency support costs (decision 86/34). </w:t>
      </w:r>
    </w:p>
    <w:p w14:paraId="5543F3B7" w14:textId="7BA03C6C" w:rsidR="001A3BFA" w:rsidRPr="006A442E" w:rsidRDefault="001A3BFA" w:rsidP="00332249">
      <w:pPr>
        <w:numPr>
          <w:ilvl w:val="0"/>
          <w:numId w:val="1"/>
        </w:numPr>
        <w:spacing w:after="240"/>
        <w:outlineLvl w:val="0"/>
      </w:pPr>
      <w:r w:rsidRPr="006A442E">
        <w:t>S</w:t>
      </w:r>
      <w:r w:rsidR="0017738E">
        <w:t>tage I</w:t>
      </w:r>
      <w:r w:rsidRPr="006A442E">
        <w:t>I of the XPS foam sector plan comprises four groups of activities: policy and regulatory interventions to ensure the timely and sustainable phase-out of HCFCs; an investment component to assist enterprises with conversions; technical assistance (TA) to strengthen the technical capacity of the industry and to promote the adoption of low-global-warming-potential (GWP) alternatives; and project management. The original plan was to assist 124 enterprises to phase out 1,265 ODP tonnes of HCFCs, while the remaining HCFC consumption of 1,021 ODP tonnes would be phased out by non</w:t>
      </w:r>
      <w:r w:rsidRPr="006A442E">
        <w:noBreakHyphen/>
        <w:t>assisted enterprises; the revised plan approved in 2020 sets out to directly assist a total of 21 enterprises (10 from ongoing projects from previous tranches and 11 proposed in the revised plan of action) to phase out 466.32 ODP tonnes, while the remaining consumption of 930.68 ODP tonnes (based on the 2020 target of 1,397</w:t>
      </w:r>
      <w:r w:rsidR="000B6BB6">
        <w:t> </w:t>
      </w:r>
      <w:r w:rsidRPr="006A442E">
        <w:t>ODP tonnes) would be phased out by non</w:t>
      </w:r>
      <w:r w:rsidRPr="006A442E">
        <w:noBreakHyphen/>
        <w:t>assisted enterprises.</w:t>
      </w:r>
    </w:p>
    <w:p w14:paraId="2AE996E9" w14:textId="670F9493" w:rsidR="001A3BFA" w:rsidRPr="006A442E" w:rsidRDefault="001A3BFA" w:rsidP="00332249">
      <w:pPr>
        <w:spacing w:after="240"/>
        <w:outlineLvl w:val="0"/>
        <w:rPr>
          <w:u w:val="single"/>
        </w:rPr>
      </w:pPr>
      <w:r w:rsidRPr="006A442E">
        <w:rPr>
          <w:u w:val="single"/>
        </w:rPr>
        <w:t>Progress report on the implementation of the third tranche of s</w:t>
      </w:r>
      <w:r w:rsidR="0017738E">
        <w:rPr>
          <w:u w:val="single"/>
        </w:rPr>
        <w:t>tage I</w:t>
      </w:r>
      <w:r w:rsidRPr="006A442E">
        <w:rPr>
          <w:u w:val="single"/>
        </w:rPr>
        <w:t>I</w:t>
      </w:r>
    </w:p>
    <w:p w14:paraId="5E4F43E8" w14:textId="77777777" w:rsidR="001A3BFA" w:rsidRPr="006A442E" w:rsidRDefault="001A3BFA" w:rsidP="00332249">
      <w:pPr>
        <w:spacing w:after="240"/>
        <w:outlineLvl w:val="0"/>
        <w:rPr>
          <w:i/>
        </w:rPr>
      </w:pPr>
      <w:r w:rsidRPr="006A442E">
        <w:rPr>
          <w:i/>
        </w:rPr>
        <w:t>Investment activities</w:t>
      </w:r>
    </w:p>
    <w:p w14:paraId="21ECFE44" w14:textId="7C5C250B" w:rsidR="001A3BFA" w:rsidRPr="006A442E" w:rsidRDefault="001A3BFA" w:rsidP="00332249">
      <w:pPr>
        <w:numPr>
          <w:ilvl w:val="0"/>
          <w:numId w:val="1"/>
        </w:numPr>
        <w:spacing w:after="240"/>
        <w:outlineLvl w:val="0"/>
      </w:pPr>
      <w:r w:rsidRPr="006A442E">
        <w:t>The contract between the Foreign Environmental Cooperation Center (FECO) and UNIDO for the implementation of s</w:t>
      </w:r>
      <w:r w:rsidR="0017738E">
        <w:t>tage I</w:t>
      </w:r>
      <w:r w:rsidRPr="006A442E">
        <w:t>I of the XPS foam sector plan was signed in September 2017. Ten enterprises were selected and have already completed their conversions to CO</w:t>
      </w:r>
      <w:r w:rsidRPr="006A442E">
        <w:rPr>
          <w:vertAlign w:val="subscript"/>
        </w:rPr>
        <w:t>2</w:t>
      </w:r>
      <w:r w:rsidRPr="006A442E">
        <w:t xml:space="preserve"> with other low</w:t>
      </w:r>
      <w:r w:rsidRPr="006A442E">
        <w:noBreakHyphen/>
        <w:t>GWP co</w:t>
      </w:r>
      <w:r w:rsidRPr="006A442E">
        <w:noBreakHyphen/>
        <w:t>blowing agents,</w:t>
      </w:r>
      <w:r w:rsidRPr="006A442E">
        <w:rPr>
          <w:vertAlign w:val="superscript"/>
        </w:rPr>
        <w:footnoteReference w:id="13"/>
      </w:r>
      <w:r w:rsidRPr="006A442E">
        <w:t xml:space="preserve"> phasing out 4,296 mt (247.06 ODP tonnes) of HCFCs, as shown in Table 1.</w:t>
      </w:r>
    </w:p>
    <w:p w14:paraId="1BE32829" w14:textId="77777777" w:rsidR="001A3BFA" w:rsidRPr="006A442E" w:rsidRDefault="001A3BFA" w:rsidP="00332249">
      <w:pPr>
        <w:rPr>
          <w:b/>
        </w:rPr>
      </w:pPr>
      <w:r w:rsidRPr="006A442E">
        <w:rPr>
          <w:b/>
        </w:rPr>
        <w:t>Table 1. Status of progress of XPS foam enterprises selected in the first three tranches</w:t>
      </w:r>
    </w:p>
    <w:tbl>
      <w:tblPr>
        <w:tblStyle w:val="TableGrid10"/>
        <w:tblW w:w="5000" w:type="pct"/>
        <w:tblLook w:val="04A0" w:firstRow="1" w:lastRow="0" w:firstColumn="1" w:lastColumn="0" w:noHBand="0" w:noVBand="1"/>
      </w:tblPr>
      <w:tblGrid>
        <w:gridCol w:w="3901"/>
        <w:gridCol w:w="1182"/>
        <w:gridCol w:w="1359"/>
        <w:gridCol w:w="1275"/>
        <w:gridCol w:w="1633"/>
      </w:tblGrid>
      <w:tr w:rsidR="001A3BFA" w:rsidRPr="006A442E" w14:paraId="14AB8F0D" w14:textId="77777777" w:rsidTr="00A25607">
        <w:tc>
          <w:tcPr>
            <w:tcW w:w="2086" w:type="pct"/>
            <w:vMerge w:val="restart"/>
            <w:vAlign w:val="center"/>
          </w:tcPr>
          <w:p w14:paraId="74885BDF" w14:textId="77777777" w:rsidR="001A3BFA" w:rsidRPr="000B6BB6" w:rsidRDefault="001A3BFA" w:rsidP="00332249">
            <w:pPr>
              <w:jc w:val="center"/>
              <w:rPr>
                <w:b/>
                <w:sz w:val="20"/>
              </w:rPr>
            </w:pPr>
            <w:r w:rsidRPr="000B6BB6">
              <w:rPr>
                <w:b/>
                <w:sz w:val="20"/>
              </w:rPr>
              <w:t>Status of implementation</w:t>
            </w:r>
          </w:p>
        </w:tc>
        <w:tc>
          <w:tcPr>
            <w:tcW w:w="632" w:type="pct"/>
            <w:vMerge w:val="restart"/>
            <w:vAlign w:val="center"/>
          </w:tcPr>
          <w:p w14:paraId="2E3975F2" w14:textId="77777777" w:rsidR="001A3BFA" w:rsidRPr="000B6BB6" w:rsidRDefault="001A3BFA" w:rsidP="00332249">
            <w:pPr>
              <w:jc w:val="center"/>
              <w:rPr>
                <w:b/>
                <w:sz w:val="20"/>
              </w:rPr>
            </w:pPr>
            <w:r w:rsidRPr="000B6BB6">
              <w:rPr>
                <w:b/>
                <w:sz w:val="20"/>
              </w:rPr>
              <w:t>Number of enterprises</w:t>
            </w:r>
          </w:p>
        </w:tc>
        <w:tc>
          <w:tcPr>
            <w:tcW w:w="1409" w:type="pct"/>
            <w:gridSpan w:val="2"/>
            <w:tcMar>
              <w:left w:w="0" w:type="dxa"/>
              <w:right w:w="0" w:type="dxa"/>
            </w:tcMar>
            <w:vAlign w:val="center"/>
          </w:tcPr>
          <w:p w14:paraId="6D6E892C" w14:textId="77777777" w:rsidR="001A3BFA" w:rsidRPr="000B6BB6" w:rsidRDefault="001A3BFA" w:rsidP="00332249">
            <w:pPr>
              <w:jc w:val="center"/>
              <w:rPr>
                <w:b/>
                <w:sz w:val="20"/>
              </w:rPr>
            </w:pPr>
            <w:r w:rsidRPr="000B6BB6">
              <w:rPr>
                <w:b/>
                <w:sz w:val="20"/>
              </w:rPr>
              <w:t>HCFC consumption in 2016*</w:t>
            </w:r>
          </w:p>
        </w:tc>
        <w:tc>
          <w:tcPr>
            <w:tcW w:w="873" w:type="pct"/>
          </w:tcPr>
          <w:p w14:paraId="44914908" w14:textId="77777777" w:rsidR="001A3BFA" w:rsidRPr="000B6BB6" w:rsidRDefault="001A3BFA" w:rsidP="00332249">
            <w:pPr>
              <w:jc w:val="center"/>
              <w:rPr>
                <w:b/>
                <w:sz w:val="20"/>
              </w:rPr>
            </w:pPr>
            <w:r w:rsidRPr="000B6BB6">
              <w:rPr>
                <w:b/>
                <w:sz w:val="20"/>
              </w:rPr>
              <w:t>Value of contracts (US $)</w:t>
            </w:r>
          </w:p>
        </w:tc>
      </w:tr>
      <w:tr w:rsidR="001A3BFA" w:rsidRPr="006A442E" w14:paraId="344F6E57" w14:textId="77777777" w:rsidTr="00A25607">
        <w:tc>
          <w:tcPr>
            <w:tcW w:w="2086" w:type="pct"/>
            <w:vMerge/>
            <w:vAlign w:val="center"/>
          </w:tcPr>
          <w:p w14:paraId="149BA2B8" w14:textId="77777777" w:rsidR="001A3BFA" w:rsidRPr="000B6BB6" w:rsidRDefault="001A3BFA" w:rsidP="00332249">
            <w:pPr>
              <w:jc w:val="center"/>
              <w:rPr>
                <w:b/>
                <w:sz w:val="20"/>
              </w:rPr>
            </w:pPr>
          </w:p>
        </w:tc>
        <w:tc>
          <w:tcPr>
            <w:tcW w:w="632" w:type="pct"/>
            <w:vMerge/>
            <w:vAlign w:val="center"/>
          </w:tcPr>
          <w:p w14:paraId="31BE1AC7" w14:textId="77777777" w:rsidR="001A3BFA" w:rsidRPr="000B6BB6" w:rsidRDefault="001A3BFA" w:rsidP="00332249">
            <w:pPr>
              <w:jc w:val="center"/>
              <w:rPr>
                <w:b/>
                <w:sz w:val="20"/>
              </w:rPr>
            </w:pPr>
          </w:p>
        </w:tc>
        <w:tc>
          <w:tcPr>
            <w:tcW w:w="727" w:type="pct"/>
            <w:tcMar>
              <w:left w:w="0" w:type="dxa"/>
              <w:right w:w="0" w:type="dxa"/>
            </w:tcMar>
            <w:vAlign w:val="center"/>
          </w:tcPr>
          <w:p w14:paraId="65160507" w14:textId="7F9AB04A" w:rsidR="001A3BFA" w:rsidRPr="000B6BB6" w:rsidRDefault="00F6513F" w:rsidP="00332249">
            <w:pPr>
              <w:jc w:val="center"/>
              <w:rPr>
                <w:b/>
                <w:sz w:val="20"/>
              </w:rPr>
            </w:pPr>
            <w:r w:rsidRPr="000B6BB6">
              <w:rPr>
                <w:b/>
                <w:sz w:val="20"/>
              </w:rPr>
              <w:t>M</w:t>
            </w:r>
            <w:r w:rsidR="001A3BFA" w:rsidRPr="000B6BB6">
              <w:rPr>
                <w:b/>
                <w:sz w:val="20"/>
              </w:rPr>
              <w:t>t</w:t>
            </w:r>
          </w:p>
        </w:tc>
        <w:tc>
          <w:tcPr>
            <w:tcW w:w="682" w:type="pct"/>
            <w:tcBorders>
              <w:bottom w:val="single" w:sz="4" w:space="0" w:color="auto"/>
            </w:tcBorders>
            <w:tcMar>
              <w:left w:w="0" w:type="dxa"/>
              <w:right w:w="0" w:type="dxa"/>
            </w:tcMar>
            <w:vAlign w:val="center"/>
          </w:tcPr>
          <w:p w14:paraId="18CBDB5A" w14:textId="77777777" w:rsidR="001A3BFA" w:rsidRPr="000B6BB6" w:rsidRDefault="001A3BFA" w:rsidP="00332249">
            <w:pPr>
              <w:jc w:val="center"/>
              <w:rPr>
                <w:b/>
                <w:sz w:val="20"/>
              </w:rPr>
            </w:pPr>
            <w:r w:rsidRPr="000B6BB6">
              <w:rPr>
                <w:b/>
                <w:sz w:val="20"/>
              </w:rPr>
              <w:t>ODP tonnes**</w:t>
            </w:r>
          </w:p>
        </w:tc>
        <w:tc>
          <w:tcPr>
            <w:tcW w:w="873" w:type="pct"/>
            <w:tcBorders>
              <w:bottom w:val="single" w:sz="4" w:space="0" w:color="auto"/>
            </w:tcBorders>
          </w:tcPr>
          <w:p w14:paraId="5FAABE32" w14:textId="77777777" w:rsidR="001A3BFA" w:rsidRPr="000B6BB6" w:rsidRDefault="001A3BFA" w:rsidP="00332249">
            <w:pPr>
              <w:jc w:val="center"/>
              <w:rPr>
                <w:b/>
                <w:sz w:val="20"/>
              </w:rPr>
            </w:pPr>
          </w:p>
        </w:tc>
      </w:tr>
      <w:tr w:rsidR="001A3BFA" w:rsidRPr="006A442E" w14:paraId="3624A804" w14:textId="77777777" w:rsidTr="00A25607">
        <w:tc>
          <w:tcPr>
            <w:tcW w:w="2086" w:type="pct"/>
            <w:tcBorders>
              <w:bottom w:val="single" w:sz="4" w:space="0" w:color="auto"/>
            </w:tcBorders>
          </w:tcPr>
          <w:p w14:paraId="6648C1D7" w14:textId="77777777" w:rsidR="001A3BFA" w:rsidRPr="000B6BB6" w:rsidRDefault="001A3BFA" w:rsidP="00332249">
            <w:pPr>
              <w:rPr>
                <w:sz w:val="20"/>
              </w:rPr>
            </w:pPr>
            <w:r w:rsidRPr="000B6BB6">
              <w:rPr>
                <w:sz w:val="20"/>
              </w:rPr>
              <w:t>Project completed (passed project acceptance)</w:t>
            </w:r>
          </w:p>
        </w:tc>
        <w:tc>
          <w:tcPr>
            <w:tcW w:w="632" w:type="pct"/>
            <w:tcBorders>
              <w:bottom w:val="single" w:sz="4" w:space="0" w:color="auto"/>
            </w:tcBorders>
          </w:tcPr>
          <w:p w14:paraId="104144D4" w14:textId="77777777" w:rsidR="001A3BFA" w:rsidRPr="000B6BB6" w:rsidRDefault="001A3BFA" w:rsidP="00332249">
            <w:pPr>
              <w:jc w:val="center"/>
              <w:rPr>
                <w:sz w:val="20"/>
              </w:rPr>
            </w:pPr>
            <w:r w:rsidRPr="000B6BB6">
              <w:rPr>
                <w:sz w:val="20"/>
              </w:rPr>
              <w:t>10</w:t>
            </w:r>
          </w:p>
        </w:tc>
        <w:tc>
          <w:tcPr>
            <w:tcW w:w="727" w:type="pct"/>
            <w:tcBorders>
              <w:bottom w:val="single" w:sz="4" w:space="0" w:color="auto"/>
            </w:tcBorders>
          </w:tcPr>
          <w:p w14:paraId="32FA25D3" w14:textId="77777777" w:rsidR="001A3BFA" w:rsidRPr="000B6BB6" w:rsidRDefault="001A3BFA" w:rsidP="00332249">
            <w:pPr>
              <w:jc w:val="right"/>
              <w:rPr>
                <w:sz w:val="20"/>
              </w:rPr>
            </w:pPr>
            <w:r w:rsidRPr="000B6BB6">
              <w:rPr>
                <w:sz w:val="20"/>
              </w:rPr>
              <w:t>4,296.80</w:t>
            </w:r>
          </w:p>
        </w:tc>
        <w:tc>
          <w:tcPr>
            <w:tcW w:w="682" w:type="pct"/>
            <w:tcBorders>
              <w:top w:val="single" w:sz="4" w:space="0" w:color="auto"/>
              <w:left w:val="nil"/>
              <w:bottom w:val="single" w:sz="4" w:space="0" w:color="auto"/>
              <w:right w:val="single" w:sz="4" w:space="0" w:color="auto"/>
            </w:tcBorders>
            <w:shd w:val="clear" w:color="auto" w:fill="auto"/>
          </w:tcPr>
          <w:p w14:paraId="4189DAF5" w14:textId="77777777" w:rsidR="001A3BFA" w:rsidRPr="000B6BB6" w:rsidRDefault="001A3BFA" w:rsidP="00332249">
            <w:pPr>
              <w:jc w:val="right"/>
              <w:rPr>
                <w:sz w:val="20"/>
              </w:rPr>
            </w:pPr>
            <w:r w:rsidRPr="000B6BB6">
              <w:rPr>
                <w:color w:val="000000"/>
                <w:sz w:val="20"/>
              </w:rPr>
              <w:t>247.06</w:t>
            </w:r>
          </w:p>
        </w:tc>
        <w:tc>
          <w:tcPr>
            <w:tcW w:w="873" w:type="pct"/>
            <w:tcBorders>
              <w:top w:val="single" w:sz="4" w:space="0" w:color="auto"/>
              <w:left w:val="nil"/>
              <w:bottom w:val="single" w:sz="4" w:space="0" w:color="auto"/>
              <w:right w:val="single" w:sz="4" w:space="0" w:color="auto"/>
            </w:tcBorders>
          </w:tcPr>
          <w:p w14:paraId="60A1B188" w14:textId="77777777" w:rsidR="001A3BFA" w:rsidRPr="000B6BB6" w:rsidRDefault="001A3BFA" w:rsidP="00332249">
            <w:pPr>
              <w:jc w:val="right"/>
              <w:rPr>
                <w:color w:val="000000"/>
                <w:sz w:val="20"/>
              </w:rPr>
            </w:pPr>
            <w:r w:rsidRPr="000B6BB6">
              <w:rPr>
                <w:color w:val="000000"/>
                <w:sz w:val="20"/>
              </w:rPr>
              <w:t>24,263,130</w:t>
            </w:r>
          </w:p>
        </w:tc>
      </w:tr>
    </w:tbl>
    <w:p w14:paraId="374E73BA" w14:textId="63F9A295" w:rsidR="001A3BFA" w:rsidRPr="00632FC0" w:rsidRDefault="001A3BFA" w:rsidP="00332249">
      <w:pPr>
        <w:rPr>
          <w:sz w:val="18"/>
          <w:szCs w:val="18"/>
        </w:rPr>
      </w:pPr>
      <w:r w:rsidRPr="00632FC0">
        <w:rPr>
          <w:sz w:val="18"/>
          <w:szCs w:val="18"/>
        </w:rPr>
        <w:t>* 2016 is the year used as reference for HCFC consumption for s</w:t>
      </w:r>
      <w:r w:rsidR="0017738E">
        <w:rPr>
          <w:sz w:val="18"/>
          <w:szCs w:val="18"/>
        </w:rPr>
        <w:t>tage I</w:t>
      </w:r>
      <w:r w:rsidRPr="00632FC0">
        <w:rPr>
          <w:sz w:val="18"/>
          <w:szCs w:val="18"/>
        </w:rPr>
        <w:t>I of the HPMP.</w:t>
      </w:r>
    </w:p>
    <w:p w14:paraId="57BA6AFB" w14:textId="77777777" w:rsidR="001A3BFA" w:rsidRPr="00632FC0" w:rsidRDefault="001A3BFA" w:rsidP="00332249">
      <w:pPr>
        <w:rPr>
          <w:sz w:val="18"/>
          <w:szCs w:val="18"/>
        </w:rPr>
      </w:pPr>
      <w:r w:rsidRPr="00632FC0">
        <w:rPr>
          <w:sz w:val="18"/>
          <w:szCs w:val="18"/>
        </w:rPr>
        <w:t>** A mixture of HCFC-22 and HCFC-142b at a ratio of 75:25 (measured in mt), is used as foam blowing agent.</w:t>
      </w:r>
    </w:p>
    <w:p w14:paraId="25A6F2CE" w14:textId="77777777" w:rsidR="001A3BFA" w:rsidRPr="006A442E" w:rsidRDefault="001A3BFA" w:rsidP="00332249"/>
    <w:p w14:paraId="10BD9797" w14:textId="77777777" w:rsidR="001A3BFA" w:rsidRPr="006A442E" w:rsidRDefault="001A3BFA" w:rsidP="00332249">
      <w:pPr>
        <w:keepNext/>
        <w:keepLines/>
        <w:rPr>
          <w:i/>
        </w:rPr>
      </w:pPr>
      <w:r w:rsidRPr="006A442E">
        <w:rPr>
          <w:i/>
        </w:rPr>
        <w:lastRenderedPageBreak/>
        <w:t xml:space="preserve">Verification of converted manufacturing lines </w:t>
      </w:r>
    </w:p>
    <w:p w14:paraId="546D2BA9" w14:textId="77777777" w:rsidR="001A3BFA" w:rsidRPr="006A442E" w:rsidRDefault="001A3BFA" w:rsidP="00332249">
      <w:pPr>
        <w:keepNext/>
        <w:keepLines/>
        <w:rPr>
          <w:i/>
        </w:rPr>
      </w:pPr>
    </w:p>
    <w:p w14:paraId="7B30C7E2" w14:textId="5E26CE61" w:rsidR="001A3BFA" w:rsidRPr="006A442E" w:rsidRDefault="001A3BFA" w:rsidP="00332249">
      <w:pPr>
        <w:keepNext/>
        <w:keepLines/>
        <w:numPr>
          <w:ilvl w:val="0"/>
          <w:numId w:val="1"/>
        </w:numPr>
        <w:spacing w:after="240"/>
        <w:outlineLvl w:val="0"/>
      </w:pPr>
      <w:r w:rsidRPr="006A442E">
        <w:t xml:space="preserve">In accordance with paragraph 5(c) of the Agreement, UNIDO commissioned the verification of seven manufacturing lines in </w:t>
      </w:r>
      <w:r w:rsidRPr="00B229E7">
        <w:t>four of the XPS foam enterprises that have been converted to CO</w:t>
      </w:r>
      <w:r w:rsidRPr="00B229E7">
        <w:rPr>
          <w:vertAlign w:val="subscript"/>
        </w:rPr>
        <w:t>2</w:t>
      </w:r>
      <w:r w:rsidRPr="00B229E7">
        <w:t>, with an associated phase-out of 1,6</w:t>
      </w:r>
      <w:r w:rsidR="00860B41" w:rsidRPr="00B229E7">
        <w:t>49</w:t>
      </w:r>
      <w:r w:rsidRPr="00B229E7">
        <w:t> mt (</w:t>
      </w:r>
      <w:r w:rsidR="00860B41" w:rsidRPr="00B229E7">
        <w:t>93.40</w:t>
      </w:r>
      <w:r w:rsidRPr="00B229E7">
        <w:t xml:space="preserve"> ODP tonnes) of HCFCs. This represents </w:t>
      </w:r>
      <w:r w:rsidR="00F57815" w:rsidRPr="00B229E7">
        <w:t>38</w:t>
      </w:r>
      <w:r w:rsidRPr="00B229E7">
        <w:t> per cent of the amount of HCFCs phased out so far under s</w:t>
      </w:r>
      <w:r w:rsidR="0017738E" w:rsidRPr="00B229E7">
        <w:t>tage I</w:t>
      </w:r>
      <w:r w:rsidRPr="00B229E7">
        <w:t xml:space="preserve">I. The verification reports confirmed </w:t>
      </w:r>
      <w:r w:rsidRPr="00B229E7">
        <w:rPr>
          <w:i/>
        </w:rPr>
        <w:t>inter alia</w:t>
      </w:r>
      <w:r w:rsidRPr="00B229E7">
        <w:t xml:space="preserve"> that the enterprises permanently ceased the use of HCFCs for XPS foam and started manufacturing with CO</w:t>
      </w:r>
      <w:r w:rsidRPr="00B229E7">
        <w:rPr>
          <w:vertAlign w:val="subscript"/>
        </w:rPr>
        <w:t>2</w:t>
      </w:r>
      <w:r w:rsidRPr="00B229E7">
        <w:noBreakHyphen/>
        <w:t>based technology</w:t>
      </w:r>
      <w:r w:rsidRPr="006A442E">
        <w:t xml:space="preserve"> in line with the relevant national product standards. The verifications also confirmed that the allocation of funds was transparent and within the cost-effectiveness thresholds; that there was no capacity upgrade in the conversions; and that the replaced baseline equipment was destroyed. The incremental operating costs (IOCs) for the manufacturers increased as the new CO</w:t>
      </w:r>
      <w:r w:rsidRPr="006A442E">
        <w:rPr>
          <w:vertAlign w:val="subscript"/>
        </w:rPr>
        <w:t>2</w:t>
      </w:r>
      <w:r w:rsidRPr="006A442E">
        <w:t>-based technology could only work with virgin raw material, and the substantial co-finance on capital and operating costs by the enterprises confirms the sustainability of the project.</w:t>
      </w:r>
    </w:p>
    <w:p w14:paraId="197132F9" w14:textId="77777777" w:rsidR="001A3BFA" w:rsidRPr="006A442E" w:rsidRDefault="001A3BFA" w:rsidP="00332249">
      <w:pPr>
        <w:spacing w:after="240"/>
        <w:outlineLvl w:val="0"/>
        <w:rPr>
          <w:i/>
        </w:rPr>
      </w:pPr>
      <w:r w:rsidRPr="006A442E">
        <w:rPr>
          <w:i/>
        </w:rPr>
        <w:t>TA activities</w:t>
      </w:r>
    </w:p>
    <w:p w14:paraId="26BD3654" w14:textId="77777777" w:rsidR="001A3BFA" w:rsidRPr="006A442E" w:rsidRDefault="001A3BFA" w:rsidP="00332249">
      <w:pPr>
        <w:numPr>
          <w:ilvl w:val="0"/>
          <w:numId w:val="1"/>
        </w:numPr>
        <w:spacing w:after="240"/>
        <w:outlineLvl w:val="0"/>
      </w:pPr>
      <w:r w:rsidRPr="006A442E">
        <w:t>TA activities implemented from 2020 to 2021 include technical support provided by the implementation support agency (ISA) to FECO and the enterprises for day-to-day operations, on</w:t>
      </w:r>
      <w:r w:rsidRPr="006A442E">
        <w:noBreakHyphen/>
        <w:t>site baseline verifications and project acceptance processes; support by an accounting firm to review financial material submitted by beneficiaries and to conduct on-site performance verifications with the ISA; and two training workshops on the implementation of safety measures in XPS foam production with CO</w:t>
      </w:r>
      <w:r w:rsidRPr="006A442E">
        <w:rPr>
          <w:vertAlign w:val="subscript"/>
        </w:rPr>
        <w:t>2</w:t>
      </w:r>
      <w:r w:rsidRPr="006A442E">
        <w:noBreakHyphen/>
        <w:t>based technology, including on-site training at eight enterprises.</w:t>
      </w:r>
    </w:p>
    <w:p w14:paraId="43D9ED03" w14:textId="77777777" w:rsidR="001A3BFA" w:rsidRPr="006A442E" w:rsidRDefault="001A3BFA" w:rsidP="00332249">
      <w:pPr>
        <w:rPr>
          <w:i/>
        </w:rPr>
      </w:pPr>
      <w:r w:rsidRPr="006A442E">
        <w:rPr>
          <w:i/>
        </w:rPr>
        <w:t>Gender policy implementation</w:t>
      </w:r>
    </w:p>
    <w:p w14:paraId="1A666448" w14:textId="77777777" w:rsidR="001A3BFA" w:rsidRPr="006A442E" w:rsidRDefault="001A3BFA" w:rsidP="00332249"/>
    <w:p w14:paraId="6521EFFA" w14:textId="1F030937" w:rsidR="001A3BFA" w:rsidRPr="006A442E" w:rsidRDefault="001A3BFA" w:rsidP="00332249">
      <w:pPr>
        <w:numPr>
          <w:ilvl w:val="0"/>
          <w:numId w:val="1"/>
        </w:numPr>
        <w:spacing w:after="240"/>
        <w:outlineLvl w:val="0"/>
      </w:pPr>
      <w:r w:rsidRPr="006A442E">
        <w:t>In line with the Multilateral Fund operational policy on gender mainstreaming (decision 84/92), the implementation of s</w:t>
      </w:r>
      <w:r w:rsidR="0017738E">
        <w:t>tage I</w:t>
      </w:r>
      <w:r w:rsidRPr="006A442E">
        <w:t>I of the XPS foam sector plan will continue to take into account gender mainstreaming activities, such as encouraging the engagement of women in planning, policy and decision making, brainstorming and consultancy, monitoring and evaluation. Women have been invited to participate in such events and activities organized under s</w:t>
      </w:r>
      <w:r w:rsidR="0017738E">
        <w:t>tage I</w:t>
      </w:r>
      <w:r w:rsidRPr="006A442E">
        <w:t>I as meetings, training sessions, workshops, capacity</w:t>
      </w:r>
      <w:r w:rsidRPr="006A442E">
        <w:noBreakHyphen/>
        <w:t>building and outreach activities. Outreach and training materials to be developed will highlight gender issues and promote gender equity where applicable. Gender issues are also expected to be incorporated into the thematic workshops to share experiences and lessons learned on gender mainstreaming.</w:t>
      </w:r>
    </w:p>
    <w:p w14:paraId="62003125" w14:textId="77777777" w:rsidR="001A3BFA" w:rsidRPr="006A442E" w:rsidRDefault="001A3BFA" w:rsidP="00332249">
      <w:pPr>
        <w:spacing w:after="240"/>
        <w:outlineLvl w:val="0"/>
        <w:rPr>
          <w:u w:val="single"/>
        </w:rPr>
      </w:pPr>
      <w:r w:rsidRPr="006A442E">
        <w:rPr>
          <w:u w:val="single"/>
        </w:rPr>
        <w:t>Level of fund disbursement</w:t>
      </w:r>
    </w:p>
    <w:p w14:paraId="3C6A44CA" w14:textId="77777777" w:rsidR="001A3BFA" w:rsidRPr="006A442E" w:rsidRDefault="001A3BFA" w:rsidP="00332249">
      <w:pPr>
        <w:widowControl w:val="0"/>
        <w:numPr>
          <w:ilvl w:val="0"/>
          <w:numId w:val="1"/>
        </w:numPr>
        <w:spacing w:after="240"/>
        <w:outlineLvl w:val="0"/>
      </w:pPr>
      <w:r w:rsidRPr="006A442E">
        <w:t xml:space="preserve">As of August 2021, of the US $26,405,298 approved so far, US $24,110,185 (91.31 per cent) had been disbursed by FECO to beneficiary enterprises. Table 2 presents the overall status of disbursements. </w:t>
      </w:r>
    </w:p>
    <w:p w14:paraId="53DDC5E2" w14:textId="77777777" w:rsidR="001A3BFA" w:rsidRPr="006A442E" w:rsidRDefault="001A3BFA" w:rsidP="00332249">
      <w:pPr>
        <w:keepNext/>
        <w:keepLines/>
        <w:rPr>
          <w:b/>
        </w:rPr>
      </w:pPr>
      <w:r w:rsidRPr="006A442E">
        <w:rPr>
          <w:b/>
        </w:rPr>
        <w:t>Table 2. Status of disbursements for the XPS foam sector plan (as of August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799"/>
        <w:gridCol w:w="1260"/>
        <w:gridCol w:w="1260"/>
        <w:gridCol w:w="1229"/>
        <w:gridCol w:w="1287"/>
      </w:tblGrid>
      <w:tr w:rsidR="001A3BFA" w:rsidRPr="006A442E" w14:paraId="1DDD176A" w14:textId="77777777" w:rsidTr="00A25607">
        <w:tc>
          <w:tcPr>
            <w:tcW w:w="2307" w:type="pct"/>
            <w:gridSpan w:val="2"/>
            <w:shd w:val="clear" w:color="auto" w:fill="auto"/>
            <w:noWrap/>
            <w:vAlign w:val="center"/>
            <w:hideMark/>
          </w:tcPr>
          <w:p w14:paraId="7DFD5A65" w14:textId="77777777" w:rsidR="001A3BFA" w:rsidRPr="006A442E" w:rsidRDefault="001A3BFA" w:rsidP="00332249">
            <w:pPr>
              <w:keepNext/>
              <w:keepLines/>
              <w:jc w:val="center"/>
              <w:rPr>
                <w:b/>
                <w:bCs/>
                <w:color w:val="000000"/>
                <w:sz w:val="20"/>
                <w:szCs w:val="20"/>
                <w:lang w:eastAsia="en-CA"/>
              </w:rPr>
            </w:pPr>
            <w:r w:rsidRPr="006A442E">
              <w:rPr>
                <w:b/>
                <w:bCs/>
                <w:color w:val="000000"/>
                <w:sz w:val="20"/>
                <w:szCs w:val="20"/>
                <w:lang w:eastAsia="en-CA"/>
              </w:rPr>
              <w:t>Description</w:t>
            </w:r>
          </w:p>
        </w:tc>
        <w:tc>
          <w:tcPr>
            <w:tcW w:w="674" w:type="pct"/>
            <w:shd w:val="clear" w:color="auto" w:fill="auto"/>
            <w:noWrap/>
            <w:vAlign w:val="center"/>
            <w:hideMark/>
          </w:tcPr>
          <w:p w14:paraId="7B81D916" w14:textId="77777777" w:rsidR="001A3BFA" w:rsidRPr="006A442E" w:rsidRDefault="001A3BFA" w:rsidP="00332249">
            <w:pPr>
              <w:keepNext/>
              <w:keepLines/>
              <w:jc w:val="center"/>
              <w:rPr>
                <w:b/>
                <w:bCs/>
                <w:color w:val="000000"/>
                <w:sz w:val="20"/>
                <w:szCs w:val="20"/>
                <w:lang w:eastAsia="en-CA"/>
              </w:rPr>
            </w:pPr>
            <w:r w:rsidRPr="006A442E">
              <w:rPr>
                <w:b/>
                <w:bCs/>
                <w:color w:val="000000"/>
                <w:sz w:val="20"/>
                <w:szCs w:val="20"/>
                <w:lang w:eastAsia="en-CA"/>
              </w:rPr>
              <w:t>Tranche 1</w:t>
            </w:r>
          </w:p>
        </w:tc>
        <w:tc>
          <w:tcPr>
            <w:tcW w:w="674" w:type="pct"/>
            <w:shd w:val="clear" w:color="auto" w:fill="auto"/>
            <w:noWrap/>
            <w:vAlign w:val="center"/>
            <w:hideMark/>
          </w:tcPr>
          <w:p w14:paraId="3F721FB2" w14:textId="77777777" w:rsidR="001A3BFA" w:rsidRPr="006A442E" w:rsidRDefault="001A3BFA" w:rsidP="00332249">
            <w:pPr>
              <w:keepNext/>
              <w:keepLines/>
              <w:jc w:val="center"/>
              <w:rPr>
                <w:b/>
                <w:bCs/>
                <w:color w:val="000000"/>
                <w:sz w:val="20"/>
                <w:szCs w:val="20"/>
                <w:lang w:eastAsia="en-CA"/>
              </w:rPr>
            </w:pPr>
            <w:r w:rsidRPr="006A442E">
              <w:rPr>
                <w:b/>
                <w:bCs/>
                <w:color w:val="000000"/>
                <w:sz w:val="20"/>
                <w:szCs w:val="20"/>
                <w:lang w:eastAsia="en-CA"/>
              </w:rPr>
              <w:t>Tranche 2</w:t>
            </w:r>
          </w:p>
        </w:tc>
        <w:tc>
          <w:tcPr>
            <w:tcW w:w="657" w:type="pct"/>
          </w:tcPr>
          <w:p w14:paraId="1836CF80" w14:textId="77777777" w:rsidR="001A3BFA" w:rsidRPr="006A442E" w:rsidRDefault="001A3BFA" w:rsidP="00332249">
            <w:pPr>
              <w:keepNext/>
              <w:keepLines/>
              <w:jc w:val="center"/>
              <w:rPr>
                <w:b/>
                <w:bCs/>
                <w:color w:val="000000"/>
                <w:sz w:val="20"/>
                <w:szCs w:val="20"/>
                <w:lang w:eastAsia="en-CA"/>
              </w:rPr>
            </w:pPr>
            <w:r w:rsidRPr="006A442E">
              <w:rPr>
                <w:b/>
                <w:bCs/>
                <w:color w:val="000000"/>
                <w:sz w:val="20"/>
                <w:szCs w:val="20"/>
                <w:lang w:eastAsia="en-CA"/>
              </w:rPr>
              <w:t>Tranche 3</w:t>
            </w:r>
          </w:p>
        </w:tc>
        <w:tc>
          <w:tcPr>
            <w:tcW w:w="688" w:type="pct"/>
            <w:shd w:val="clear" w:color="auto" w:fill="auto"/>
            <w:noWrap/>
            <w:vAlign w:val="center"/>
            <w:hideMark/>
          </w:tcPr>
          <w:p w14:paraId="09C32131" w14:textId="77777777" w:rsidR="001A3BFA" w:rsidRPr="006A442E" w:rsidRDefault="001A3BFA" w:rsidP="00332249">
            <w:pPr>
              <w:keepNext/>
              <w:keepLines/>
              <w:jc w:val="center"/>
              <w:rPr>
                <w:b/>
                <w:bCs/>
                <w:color w:val="000000"/>
                <w:sz w:val="20"/>
                <w:szCs w:val="20"/>
                <w:lang w:eastAsia="en-CA"/>
              </w:rPr>
            </w:pPr>
            <w:r w:rsidRPr="006A442E">
              <w:rPr>
                <w:b/>
                <w:bCs/>
                <w:color w:val="000000"/>
                <w:sz w:val="20"/>
                <w:szCs w:val="20"/>
                <w:lang w:eastAsia="en-CA"/>
              </w:rPr>
              <w:t>Total</w:t>
            </w:r>
          </w:p>
        </w:tc>
      </w:tr>
      <w:tr w:rsidR="001A3BFA" w:rsidRPr="006A442E" w14:paraId="3F7E36B3" w14:textId="77777777" w:rsidTr="00A25607">
        <w:tc>
          <w:tcPr>
            <w:tcW w:w="1345" w:type="pct"/>
            <w:vMerge w:val="restart"/>
            <w:shd w:val="clear" w:color="auto" w:fill="auto"/>
            <w:vAlign w:val="center"/>
            <w:hideMark/>
          </w:tcPr>
          <w:p w14:paraId="45D80357" w14:textId="77777777" w:rsidR="001A3BFA" w:rsidRPr="006A442E" w:rsidRDefault="001A3BFA" w:rsidP="00332249">
            <w:pPr>
              <w:keepNext/>
              <w:keepLines/>
              <w:jc w:val="left"/>
              <w:rPr>
                <w:color w:val="000000"/>
                <w:sz w:val="20"/>
                <w:szCs w:val="20"/>
                <w:lang w:eastAsia="en-CA"/>
              </w:rPr>
            </w:pPr>
            <w:r w:rsidRPr="006A442E">
              <w:rPr>
                <w:color w:val="000000"/>
                <w:sz w:val="20"/>
                <w:szCs w:val="20"/>
                <w:lang w:eastAsia="en-CA"/>
              </w:rPr>
              <w:t>Funds approved (US $)</w:t>
            </w:r>
          </w:p>
        </w:tc>
        <w:tc>
          <w:tcPr>
            <w:tcW w:w="962" w:type="pct"/>
            <w:shd w:val="clear" w:color="auto" w:fill="auto"/>
          </w:tcPr>
          <w:p w14:paraId="0B05058A" w14:textId="77777777" w:rsidR="001A3BFA" w:rsidRPr="006A442E" w:rsidRDefault="001A3BFA" w:rsidP="00332249">
            <w:pPr>
              <w:keepNext/>
              <w:keepLines/>
              <w:jc w:val="left"/>
              <w:rPr>
                <w:color w:val="000000"/>
                <w:sz w:val="20"/>
                <w:szCs w:val="20"/>
                <w:lang w:eastAsia="en-CA"/>
              </w:rPr>
            </w:pPr>
            <w:r w:rsidRPr="006A442E">
              <w:rPr>
                <w:color w:val="000000"/>
                <w:sz w:val="20"/>
                <w:szCs w:val="20"/>
                <w:lang w:eastAsia="en-CA"/>
              </w:rPr>
              <w:t>UNIDO</w:t>
            </w:r>
          </w:p>
        </w:tc>
        <w:tc>
          <w:tcPr>
            <w:tcW w:w="674" w:type="pct"/>
            <w:shd w:val="clear" w:color="auto" w:fill="auto"/>
            <w:hideMark/>
          </w:tcPr>
          <w:p w14:paraId="5AB225F2"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7,514,867</w:t>
            </w:r>
          </w:p>
        </w:tc>
        <w:tc>
          <w:tcPr>
            <w:tcW w:w="674" w:type="pct"/>
            <w:shd w:val="clear" w:color="auto" w:fill="auto"/>
            <w:hideMark/>
          </w:tcPr>
          <w:p w14:paraId="7F669232"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8,732,614</w:t>
            </w:r>
          </w:p>
        </w:tc>
        <w:tc>
          <w:tcPr>
            <w:tcW w:w="657" w:type="pct"/>
          </w:tcPr>
          <w:p w14:paraId="1D038DD7"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9,890,431</w:t>
            </w:r>
          </w:p>
        </w:tc>
        <w:tc>
          <w:tcPr>
            <w:tcW w:w="688" w:type="pct"/>
            <w:shd w:val="clear" w:color="auto" w:fill="auto"/>
            <w:hideMark/>
          </w:tcPr>
          <w:p w14:paraId="2C652662"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26,137,912</w:t>
            </w:r>
          </w:p>
        </w:tc>
      </w:tr>
      <w:tr w:rsidR="001A3BFA" w:rsidRPr="006A442E" w14:paraId="3C070948" w14:textId="77777777" w:rsidTr="00A25607">
        <w:tc>
          <w:tcPr>
            <w:tcW w:w="1345" w:type="pct"/>
            <w:vMerge/>
            <w:shd w:val="clear" w:color="auto" w:fill="auto"/>
            <w:vAlign w:val="center"/>
          </w:tcPr>
          <w:p w14:paraId="6805343C" w14:textId="77777777" w:rsidR="001A3BFA" w:rsidRPr="006A442E" w:rsidRDefault="001A3BFA" w:rsidP="00332249">
            <w:pPr>
              <w:keepNext/>
              <w:keepLines/>
              <w:jc w:val="left"/>
              <w:rPr>
                <w:color w:val="000000"/>
                <w:sz w:val="20"/>
                <w:szCs w:val="20"/>
                <w:lang w:eastAsia="en-CA"/>
              </w:rPr>
            </w:pPr>
          </w:p>
        </w:tc>
        <w:tc>
          <w:tcPr>
            <w:tcW w:w="962" w:type="pct"/>
            <w:shd w:val="clear" w:color="auto" w:fill="auto"/>
          </w:tcPr>
          <w:p w14:paraId="2AB1DF61" w14:textId="77777777" w:rsidR="001A3BFA" w:rsidRPr="006A442E" w:rsidRDefault="001A3BFA" w:rsidP="00332249">
            <w:pPr>
              <w:keepNext/>
              <w:keepLines/>
              <w:jc w:val="left"/>
              <w:rPr>
                <w:color w:val="000000"/>
                <w:sz w:val="20"/>
                <w:szCs w:val="20"/>
                <w:lang w:eastAsia="en-CA"/>
              </w:rPr>
            </w:pPr>
            <w:r w:rsidRPr="006A442E">
              <w:rPr>
                <w:color w:val="000000"/>
                <w:sz w:val="20"/>
                <w:szCs w:val="20"/>
                <w:lang w:eastAsia="en-CA"/>
              </w:rPr>
              <w:t>Germany</w:t>
            </w:r>
          </w:p>
        </w:tc>
        <w:tc>
          <w:tcPr>
            <w:tcW w:w="674" w:type="pct"/>
            <w:shd w:val="clear" w:color="auto" w:fill="auto"/>
          </w:tcPr>
          <w:p w14:paraId="04D35034"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0</w:t>
            </w:r>
          </w:p>
        </w:tc>
        <w:tc>
          <w:tcPr>
            <w:tcW w:w="674" w:type="pct"/>
            <w:shd w:val="clear" w:color="auto" w:fill="auto"/>
          </w:tcPr>
          <w:p w14:paraId="39B884B4"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267,386</w:t>
            </w:r>
          </w:p>
        </w:tc>
        <w:tc>
          <w:tcPr>
            <w:tcW w:w="657" w:type="pct"/>
          </w:tcPr>
          <w:p w14:paraId="76C7AE80"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0</w:t>
            </w:r>
          </w:p>
        </w:tc>
        <w:tc>
          <w:tcPr>
            <w:tcW w:w="688" w:type="pct"/>
            <w:shd w:val="clear" w:color="auto" w:fill="auto"/>
          </w:tcPr>
          <w:p w14:paraId="657E5EC8"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267,386</w:t>
            </w:r>
          </w:p>
        </w:tc>
      </w:tr>
      <w:tr w:rsidR="001A3BFA" w:rsidRPr="006A442E" w14:paraId="3B56373F" w14:textId="77777777" w:rsidTr="00A25607">
        <w:tc>
          <w:tcPr>
            <w:tcW w:w="1345" w:type="pct"/>
            <w:vMerge/>
            <w:shd w:val="clear" w:color="auto" w:fill="auto"/>
            <w:vAlign w:val="center"/>
          </w:tcPr>
          <w:p w14:paraId="74FBD4D6" w14:textId="77777777" w:rsidR="001A3BFA" w:rsidRPr="006A442E" w:rsidRDefault="001A3BFA" w:rsidP="00332249">
            <w:pPr>
              <w:keepNext/>
              <w:keepLines/>
              <w:jc w:val="left"/>
              <w:rPr>
                <w:color w:val="000000"/>
                <w:sz w:val="20"/>
                <w:szCs w:val="20"/>
                <w:lang w:eastAsia="en-CA"/>
              </w:rPr>
            </w:pPr>
          </w:p>
        </w:tc>
        <w:tc>
          <w:tcPr>
            <w:tcW w:w="962" w:type="pct"/>
            <w:shd w:val="clear" w:color="auto" w:fill="auto"/>
          </w:tcPr>
          <w:p w14:paraId="7C211318" w14:textId="77777777" w:rsidR="001A3BFA" w:rsidRPr="006A442E" w:rsidRDefault="001A3BFA" w:rsidP="00332249">
            <w:pPr>
              <w:keepNext/>
              <w:keepLines/>
              <w:jc w:val="left"/>
              <w:rPr>
                <w:b/>
                <w:color w:val="000000"/>
                <w:sz w:val="20"/>
                <w:szCs w:val="20"/>
                <w:lang w:eastAsia="en-CA"/>
              </w:rPr>
            </w:pPr>
            <w:r w:rsidRPr="006A442E">
              <w:rPr>
                <w:b/>
                <w:color w:val="000000"/>
                <w:sz w:val="20"/>
                <w:szCs w:val="20"/>
                <w:lang w:eastAsia="en-CA"/>
              </w:rPr>
              <w:t xml:space="preserve">Total </w:t>
            </w:r>
          </w:p>
        </w:tc>
        <w:tc>
          <w:tcPr>
            <w:tcW w:w="674" w:type="pct"/>
            <w:shd w:val="clear" w:color="auto" w:fill="auto"/>
          </w:tcPr>
          <w:p w14:paraId="1BE67B94" w14:textId="77777777" w:rsidR="001A3BFA" w:rsidRPr="006A442E" w:rsidRDefault="001A3BFA" w:rsidP="00332249">
            <w:pPr>
              <w:keepNext/>
              <w:keepLines/>
              <w:jc w:val="right"/>
              <w:rPr>
                <w:b/>
                <w:color w:val="000000"/>
                <w:sz w:val="20"/>
                <w:szCs w:val="20"/>
                <w:lang w:eastAsia="en-CA"/>
              </w:rPr>
            </w:pPr>
            <w:r w:rsidRPr="006A442E">
              <w:rPr>
                <w:b/>
                <w:color w:val="000000"/>
                <w:sz w:val="20"/>
                <w:szCs w:val="20"/>
                <w:lang w:eastAsia="en-CA"/>
              </w:rPr>
              <w:t>7,514,867</w:t>
            </w:r>
          </w:p>
        </w:tc>
        <w:tc>
          <w:tcPr>
            <w:tcW w:w="674" w:type="pct"/>
            <w:shd w:val="clear" w:color="auto" w:fill="auto"/>
          </w:tcPr>
          <w:p w14:paraId="741F99FB" w14:textId="77777777" w:rsidR="001A3BFA" w:rsidRPr="006A442E" w:rsidRDefault="001A3BFA" w:rsidP="00332249">
            <w:pPr>
              <w:keepNext/>
              <w:keepLines/>
              <w:jc w:val="right"/>
              <w:rPr>
                <w:b/>
                <w:color w:val="000000"/>
                <w:sz w:val="20"/>
                <w:szCs w:val="20"/>
                <w:lang w:eastAsia="en-CA"/>
              </w:rPr>
            </w:pPr>
            <w:r w:rsidRPr="006A442E">
              <w:rPr>
                <w:b/>
                <w:color w:val="000000"/>
                <w:sz w:val="20"/>
                <w:szCs w:val="20"/>
                <w:lang w:eastAsia="en-CA"/>
              </w:rPr>
              <w:t>9,000,000</w:t>
            </w:r>
          </w:p>
        </w:tc>
        <w:tc>
          <w:tcPr>
            <w:tcW w:w="657" w:type="pct"/>
          </w:tcPr>
          <w:p w14:paraId="7B631B61" w14:textId="77777777" w:rsidR="001A3BFA" w:rsidRPr="006A442E" w:rsidRDefault="001A3BFA" w:rsidP="00332249">
            <w:pPr>
              <w:keepNext/>
              <w:keepLines/>
              <w:jc w:val="right"/>
              <w:rPr>
                <w:b/>
                <w:color w:val="000000"/>
                <w:sz w:val="20"/>
                <w:szCs w:val="20"/>
                <w:lang w:eastAsia="en-CA"/>
              </w:rPr>
            </w:pPr>
            <w:r w:rsidRPr="006A442E">
              <w:rPr>
                <w:b/>
                <w:color w:val="000000"/>
                <w:sz w:val="20"/>
                <w:szCs w:val="20"/>
                <w:lang w:eastAsia="en-CA"/>
              </w:rPr>
              <w:t>9,890,431</w:t>
            </w:r>
          </w:p>
        </w:tc>
        <w:tc>
          <w:tcPr>
            <w:tcW w:w="688" w:type="pct"/>
            <w:shd w:val="clear" w:color="auto" w:fill="auto"/>
          </w:tcPr>
          <w:p w14:paraId="241E5957" w14:textId="77777777" w:rsidR="001A3BFA" w:rsidRPr="006A442E" w:rsidRDefault="001A3BFA" w:rsidP="00332249">
            <w:pPr>
              <w:keepNext/>
              <w:keepLines/>
              <w:jc w:val="right"/>
              <w:rPr>
                <w:b/>
                <w:color w:val="000000"/>
                <w:sz w:val="20"/>
                <w:szCs w:val="20"/>
                <w:lang w:eastAsia="en-CA"/>
              </w:rPr>
            </w:pPr>
            <w:r w:rsidRPr="006A442E">
              <w:rPr>
                <w:b/>
                <w:color w:val="000000"/>
                <w:sz w:val="20"/>
                <w:szCs w:val="20"/>
                <w:lang w:eastAsia="en-CA"/>
              </w:rPr>
              <w:t>26,405,298</w:t>
            </w:r>
          </w:p>
        </w:tc>
      </w:tr>
      <w:tr w:rsidR="001A3BFA" w:rsidRPr="006A442E" w14:paraId="2414055C" w14:textId="77777777" w:rsidTr="00A25607">
        <w:tc>
          <w:tcPr>
            <w:tcW w:w="1345" w:type="pct"/>
            <w:vMerge w:val="restart"/>
            <w:shd w:val="clear" w:color="auto" w:fill="auto"/>
            <w:vAlign w:val="center"/>
            <w:hideMark/>
          </w:tcPr>
          <w:p w14:paraId="75924127" w14:textId="77777777" w:rsidR="001A3BFA" w:rsidRPr="006A442E" w:rsidRDefault="001A3BFA" w:rsidP="00332249">
            <w:pPr>
              <w:keepNext/>
              <w:keepLines/>
              <w:jc w:val="left"/>
              <w:rPr>
                <w:color w:val="000000"/>
                <w:sz w:val="20"/>
                <w:szCs w:val="20"/>
                <w:lang w:eastAsia="en-CA"/>
              </w:rPr>
            </w:pPr>
            <w:r w:rsidRPr="006A442E">
              <w:rPr>
                <w:color w:val="000000"/>
                <w:sz w:val="20"/>
                <w:szCs w:val="20"/>
                <w:lang w:eastAsia="en-CA"/>
              </w:rPr>
              <w:t>Disbursements from implementing agencies to FECO (US $)</w:t>
            </w:r>
          </w:p>
        </w:tc>
        <w:tc>
          <w:tcPr>
            <w:tcW w:w="962" w:type="pct"/>
            <w:shd w:val="clear" w:color="auto" w:fill="auto"/>
            <w:noWrap/>
          </w:tcPr>
          <w:p w14:paraId="06DA6A23" w14:textId="77777777" w:rsidR="001A3BFA" w:rsidRPr="006A442E" w:rsidRDefault="001A3BFA" w:rsidP="00332249">
            <w:pPr>
              <w:keepNext/>
              <w:keepLines/>
              <w:jc w:val="left"/>
              <w:rPr>
                <w:color w:val="000000"/>
                <w:sz w:val="20"/>
                <w:szCs w:val="20"/>
                <w:lang w:eastAsia="en-CA"/>
              </w:rPr>
            </w:pPr>
            <w:r w:rsidRPr="006A442E">
              <w:rPr>
                <w:color w:val="000000"/>
                <w:sz w:val="20"/>
                <w:szCs w:val="20"/>
                <w:lang w:eastAsia="en-CA"/>
              </w:rPr>
              <w:t>UNIDO</w:t>
            </w:r>
          </w:p>
        </w:tc>
        <w:tc>
          <w:tcPr>
            <w:tcW w:w="674" w:type="pct"/>
            <w:shd w:val="clear" w:color="auto" w:fill="auto"/>
          </w:tcPr>
          <w:p w14:paraId="042662A9"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7,514,867</w:t>
            </w:r>
          </w:p>
        </w:tc>
        <w:tc>
          <w:tcPr>
            <w:tcW w:w="674" w:type="pct"/>
            <w:shd w:val="clear" w:color="auto" w:fill="auto"/>
          </w:tcPr>
          <w:p w14:paraId="4FA3ABBC"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8,732,614</w:t>
            </w:r>
          </w:p>
        </w:tc>
        <w:tc>
          <w:tcPr>
            <w:tcW w:w="657" w:type="pct"/>
          </w:tcPr>
          <w:p w14:paraId="550029EE"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9,890,431</w:t>
            </w:r>
          </w:p>
        </w:tc>
        <w:tc>
          <w:tcPr>
            <w:tcW w:w="688" w:type="pct"/>
            <w:shd w:val="clear" w:color="auto" w:fill="auto"/>
          </w:tcPr>
          <w:p w14:paraId="0255791D"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26,137,912</w:t>
            </w:r>
          </w:p>
        </w:tc>
      </w:tr>
      <w:tr w:rsidR="001A3BFA" w:rsidRPr="006A442E" w14:paraId="4C939978" w14:textId="77777777" w:rsidTr="00A25607">
        <w:tc>
          <w:tcPr>
            <w:tcW w:w="1345" w:type="pct"/>
            <w:vMerge/>
            <w:shd w:val="clear" w:color="auto" w:fill="auto"/>
            <w:vAlign w:val="center"/>
          </w:tcPr>
          <w:p w14:paraId="2F1E5A44" w14:textId="77777777" w:rsidR="001A3BFA" w:rsidRPr="006A442E" w:rsidRDefault="001A3BFA" w:rsidP="00332249">
            <w:pPr>
              <w:jc w:val="left"/>
              <w:rPr>
                <w:color w:val="000000"/>
                <w:sz w:val="20"/>
                <w:szCs w:val="20"/>
                <w:lang w:eastAsia="en-CA"/>
              </w:rPr>
            </w:pPr>
          </w:p>
        </w:tc>
        <w:tc>
          <w:tcPr>
            <w:tcW w:w="962" w:type="pct"/>
            <w:shd w:val="clear" w:color="auto" w:fill="auto"/>
            <w:noWrap/>
          </w:tcPr>
          <w:p w14:paraId="3A79A3E4" w14:textId="77777777" w:rsidR="001A3BFA" w:rsidRPr="006A442E" w:rsidRDefault="001A3BFA" w:rsidP="00332249">
            <w:pPr>
              <w:jc w:val="left"/>
              <w:rPr>
                <w:color w:val="000000"/>
                <w:sz w:val="20"/>
                <w:szCs w:val="20"/>
                <w:lang w:eastAsia="en-CA"/>
              </w:rPr>
            </w:pPr>
            <w:r w:rsidRPr="006A442E">
              <w:rPr>
                <w:color w:val="000000"/>
                <w:sz w:val="20"/>
                <w:szCs w:val="20"/>
                <w:lang w:eastAsia="en-CA"/>
              </w:rPr>
              <w:t>Germany*</w:t>
            </w:r>
          </w:p>
        </w:tc>
        <w:tc>
          <w:tcPr>
            <w:tcW w:w="674" w:type="pct"/>
            <w:shd w:val="clear" w:color="auto" w:fill="auto"/>
          </w:tcPr>
          <w:p w14:paraId="67913CB7"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0</w:t>
            </w:r>
          </w:p>
        </w:tc>
        <w:tc>
          <w:tcPr>
            <w:tcW w:w="674" w:type="pct"/>
            <w:shd w:val="clear" w:color="auto" w:fill="auto"/>
          </w:tcPr>
          <w:p w14:paraId="49D31EFB"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267,386</w:t>
            </w:r>
          </w:p>
        </w:tc>
        <w:tc>
          <w:tcPr>
            <w:tcW w:w="657" w:type="pct"/>
          </w:tcPr>
          <w:p w14:paraId="43586F9B" w14:textId="77777777" w:rsidR="001A3BFA" w:rsidRPr="006A442E" w:rsidRDefault="001A3BFA" w:rsidP="00332249">
            <w:pPr>
              <w:jc w:val="right"/>
              <w:rPr>
                <w:color w:val="000000"/>
                <w:sz w:val="20"/>
                <w:szCs w:val="20"/>
                <w:lang w:eastAsia="en-CA"/>
              </w:rPr>
            </w:pPr>
            <w:r w:rsidRPr="006A442E">
              <w:rPr>
                <w:color w:val="000000"/>
                <w:sz w:val="20"/>
                <w:szCs w:val="20"/>
                <w:lang w:eastAsia="en-CA"/>
              </w:rPr>
              <w:t>0</w:t>
            </w:r>
          </w:p>
        </w:tc>
        <w:tc>
          <w:tcPr>
            <w:tcW w:w="688" w:type="pct"/>
            <w:shd w:val="clear" w:color="auto" w:fill="auto"/>
          </w:tcPr>
          <w:p w14:paraId="32BE60C8" w14:textId="77777777" w:rsidR="001A3BFA" w:rsidRPr="006A442E" w:rsidRDefault="001A3BFA" w:rsidP="00332249">
            <w:pPr>
              <w:keepNext/>
              <w:keepLines/>
              <w:jc w:val="right"/>
              <w:rPr>
                <w:color w:val="000000"/>
                <w:sz w:val="20"/>
                <w:szCs w:val="20"/>
                <w:lang w:eastAsia="en-CA"/>
              </w:rPr>
            </w:pPr>
            <w:r w:rsidRPr="006A442E">
              <w:rPr>
                <w:color w:val="000000"/>
                <w:sz w:val="20"/>
                <w:szCs w:val="20"/>
                <w:lang w:eastAsia="en-CA"/>
              </w:rPr>
              <w:t>267,386</w:t>
            </w:r>
          </w:p>
        </w:tc>
      </w:tr>
      <w:tr w:rsidR="001A3BFA" w:rsidRPr="006A442E" w14:paraId="4C75D066" w14:textId="77777777" w:rsidTr="00A25607">
        <w:tc>
          <w:tcPr>
            <w:tcW w:w="1345" w:type="pct"/>
            <w:vMerge/>
            <w:shd w:val="clear" w:color="auto" w:fill="auto"/>
            <w:vAlign w:val="center"/>
          </w:tcPr>
          <w:p w14:paraId="55736F01" w14:textId="77777777" w:rsidR="001A3BFA" w:rsidRPr="006A442E" w:rsidRDefault="001A3BFA" w:rsidP="00332249">
            <w:pPr>
              <w:jc w:val="left"/>
              <w:rPr>
                <w:color w:val="000000"/>
                <w:sz w:val="20"/>
                <w:szCs w:val="20"/>
                <w:lang w:eastAsia="en-CA"/>
              </w:rPr>
            </w:pPr>
          </w:p>
        </w:tc>
        <w:tc>
          <w:tcPr>
            <w:tcW w:w="962" w:type="pct"/>
            <w:shd w:val="clear" w:color="auto" w:fill="auto"/>
            <w:noWrap/>
          </w:tcPr>
          <w:p w14:paraId="48764E1B" w14:textId="77777777" w:rsidR="001A3BFA" w:rsidRPr="006A442E" w:rsidRDefault="001A3BFA" w:rsidP="00332249">
            <w:pPr>
              <w:jc w:val="left"/>
              <w:rPr>
                <w:b/>
                <w:color w:val="000000"/>
                <w:sz w:val="20"/>
                <w:szCs w:val="20"/>
                <w:lang w:eastAsia="en-CA"/>
              </w:rPr>
            </w:pPr>
            <w:r w:rsidRPr="006A442E">
              <w:rPr>
                <w:b/>
                <w:color w:val="000000"/>
                <w:sz w:val="20"/>
                <w:szCs w:val="20"/>
                <w:lang w:eastAsia="en-CA"/>
              </w:rPr>
              <w:t xml:space="preserve">Total </w:t>
            </w:r>
          </w:p>
        </w:tc>
        <w:tc>
          <w:tcPr>
            <w:tcW w:w="674" w:type="pct"/>
            <w:shd w:val="clear" w:color="auto" w:fill="auto"/>
          </w:tcPr>
          <w:p w14:paraId="7D9F4C5A" w14:textId="77777777" w:rsidR="001A3BFA" w:rsidRPr="006A442E" w:rsidRDefault="001A3BFA" w:rsidP="00332249">
            <w:pPr>
              <w:keepNext/>
              <w:keepLines/>
              <w:jc w:val="right"/>
              <w:rPr>
                <w:b/>
                <w:color w:val="000000"/>
                <w:sz w:val="20"/>
                <w:szCs w:val="20"/>
                <w:lang w:eastAsia="en-CA"/>
              </w:rPr>
            </w:pPr>
            <w:r w:rsidRPr="006A442E">
              <w:rPr>
                <w:b/>
                <w:color w:val="000000"/>
                <w:sz w:val="20"/>
                <w:szCs w:val="20"/>
                <w:lang w:eastAsia="en-CA"/>
              </w:rPr>
              <w:t>7,514,867</w:t>
            </w:r>
          </w:p>
        </w:tc>
        <w:tc>
          <w:tcPr>
            <w:tcW w:w="674" w:type="pct"/>
            <w:shd w:val="clear" w:color="auto" w:fill="auto"/>
          </w:tcPr>
          <w:p w14:paraId="63412423" w14:textId="77777777" w:rsidR="001A3BFA" w:rsidRPr="006A442E" w:rsidRDefault="001A3BFA" w:rsidP="00332249">
            <w:pPr>
              <w:keepNext/>
              <w:keepLines/>
              <w:jc w:val="right"/>
              <w:rPr>
                <w:b/>
                <w:color w:val="000000"/>
                <w:sz w:val="20"/>
                <w:szCs w:val="20"/>
                <w:lang w:eastAsia="en-CA"/>
              </w:rPr>
            </w:pPr>
            <w:r w:rsidRPr="006A442E">
              <w:rPr>
                <w:b/>
                <w:color w:val="000000"/>
                <w:sz w:val="20"/>
                <w:szCs w:val="20"/>
                <w:lang w:eastAsia="en-CA"/>
              </w:rPr>
              <w:t>9,000,000</w:t>
            </w:r>
          </w:p>
        </w:tc>
        <w:tc>
          <w:tcPr>
            <w:tcW w:w="657" w:type="pct"/>
          </w:tcPr>
          <w:p w14:paraId="55142DE7" w14:textId="77777777" w:rsidR="001A3BFA" w:rsidRPr="006A442E" w:rsidRDefault="001A3BFA" w:rsidP="00332249">
            <w:pPr>
              <w:jc w:val="right"/>
              <w:rPr>
                <w:b/>
                <w:color w:val="000000"/>
                <w:sz w:val="20"/>
                <w:szCs w:val="20"/>
                <w:lang w:eastAsia="en-CA"/>
              </w:rPr>
            </w:pPr>
            <w:r w:rsidRPr="006A442E">
              <w:rPr>
                <w:b/>
                <w:color w:val="000000"/>
                <w:sz w:val="20"/>
                <w:szCs w:val="20"/>
                <w:lang w:eastAsia="en-CA"/>
              </w:rPr>
              <w:t>9,890,431</w:t>
            </w:r>
          </w:p>
        </w:tc>
        <w:tc>
          <w:tcPr>
            <w:tcW w:w="688" w:type="pct"/>
            <w:shd w:val="clear" w:color="auto" w:fill="auto"/>
          </w:tcPr>
          <w:p w14:paraId="0231D2EF" w14:textId="77777777" w:rsidR="001A3BFA" w:rsidRPr="006A442E" w:rsidRDefault="001A3BFA" w:rsidP="00332249">
            <w:pPr>
              <w:keepNext/>
              <w:keepLines/>
              <w:jc w:val="right"/>
              <w:rPr>
                <w:b/>
                <w:color w:val="000000"/>
                <w:sz w:val="20"/>
                <w:szCs w:val="20"/>
                <w:lang w:eastAsia="en-CA"/>
              </w:rPr>
            </w:pPr>
            <w:r w:rsidRPr="006A442E">
              <w:rPr>
                <w:b/>
                <w:color w:val="000000"/>
                <w:sz w:val="20"/>
                <w:szCs w:val="20"/>
                <w:lang w:eastAsia="en-CA"/>
              </w:rPr>
              <w:t>26,405,298</w:t>
            </w:r>
          </w:p>
        </w:tc>
      </w:tr>
      <w:tr w:rsidR="001A3BFA" w:rsidRPr="006A442E" w14:paraId="7E1D02D8" w14:textId="77777777" w:rsidTr="00A25607">
        <w:tc>
          <w:tcPr>
            <w:tcW w:w="1345" w:type="pct"/>
            <w:vMerge/>
            <w:vAlign w:val="center"/>
            <w:hideMark/>
          </w:tcPr>
          <w:p w14:paraId="5EC8AE06" w14:textId="77777777" w:rsidR="001A3BFA" w:rsidRPr="006A442E" w:rsidRDefault="001A3BFA" w:rsidP="00332249">
            <w:pPr>
              <w:jc w:val="left"/>
              <w:rPr>
                <w:color w:val="000000"/>
                <w:sz w:val="20"/>
                <w:szCs w:val="20"/>
                <w:lang w:eastAsia="en-CA"/>
              </w:rPr>
            </w:pPr>
          </w:p>
        </w:tc>
        <w:tc>
          <w:tcPr>
            <w:tcW w:w="962" w:type="pct"/>
            <w:shd w:val="clear" w:color="auto" w:fill="auto"/>
            <w:noWrap/>
            <w:hideMark/>
          </w:tcPr>
          <w:p w14:paraId="53C90C46" w14:textId="4EEF513E" w:rsidR="001A3BFA" w:rsidRPr="006A442E" w:rsidRDefault="008D7C8C" w:rsidP="00332249">
            <w:pPr>
              <w:jc w:val="left"/>
              <w:rPr>
                <w:color w:val="000000"/>
                <w:sz w:val="20"/>
                <w:szCs w:val="20"/>
                <w:lang w:eastAsia="en-CA"/>
              </w:rPr>
            </w:pPr>
            <w:r>
              <w:rPr>
                <w:color w:val="000000"/>
                <w:sz w:val="20"/>
                <w:szCs w:val="20"/>
                <w:lang w:eastAsia="en-CA"/>
              </w:rPr>
              <w:t>R</w:t>
            </w:r>
            <w:r w:rsidR="001A3BFA" w:rsidRPr="006A442E">
              <w:rPr>
                <w:color w:val="000000"/>
                <w:sz w:val="20"/>
                <w:szCs w:val="20"/>
                <w:lang w:eastAsia="en-CA"/>
              </w:rPr>
              <w:t>atio</w:t>
            </w:r>
            <w:r w:rsidR="00C96806">
              <w:rPr>
                <w:color w:val="000000"/>
                <w:sz w:val="20"/>
                <w:szCs w:val="20"/>
                <w:lang w:eastAsia="en-CA"/>
              </w:rPr>
              <w:t xml:space="preserve"> (%)</w:t>
            </w:r>
          </w:p>
        </w:tc>
        <w:tc>
          <w:tcPr>
            <w:tcW w:w="674" w:type="pct"/>
            <w:shd w:val="clear" w:color="auto" w:fill="auto"/>
            <w:hideMark/>
          </w:tcPr>
          <w:p w14:paraId="62E8A914" w14:textId="5928CCF1" w:rsidR="001A3BFA" w:rsidRPr="006A442E" w:rsidRDefault="001A3BFA" w:rsidP="00C96806">
            <w:pPr>
              <w:jc w:val="right"/>
              <w:rPr>
                <w:color w:val="000000"/>
                <w:sz w:val="20"/>
                <w:szCs w:val="20"/>
                <w:lang w:eastAsia="en-CA"/>
              </w:rPr>
            </w:pPr>
            <w:r w:rsidRPr="006A442E">
              <w:rPr>
                <w:color w:val="000000"/>
                <w:sz w:val="20"/>
                <w:szCs w:val="20"/>
                <w:lang w:eastAsia="en-CA"/>
              </w:rPr>
              <w:t>100</w:t>
            </w:r>
          </w:p>
        </w:tc>
        <w:tc>
          <w:tcPr>
            <w:tcW w:w="674" w:type="pct"/>
            <w:shd w:val="clear" w:color="auto" w:fill="auto"/>
            <w:hideMark/>
          </w:tcPr>
          <w:p w14:paraId="12AB4154" w14:textId="4F057FAD" w:rsidR="001A3BFA" w:rsidRPr="006A442E" w:rsidRDefault="001A3BFA" w:rsidP="00C96806">
            <w:pPr>
              <w:jc w:val="right"/>
              <w:rPr>
                <w:color w:val="000000"/>
                <w:sz w:val="20"/>
                <w:szCs w:val="20"/>
                <w:lang w:eastAsia="en-CA"/>
              </w:rPr>
            </w:pPr>
            <w:r w:rsidRPr="006A442E">
              <w:rPr>
                <w:color w:val="000000"/>
                <w:sz w:val="20"/>
                <w:szCs w:val="20"/>
                <w:lang w:eastAsia="en-CA"/>
              </w:rPr>
              <w:t>100</w:t>
            </w:r>
          </w:p>
        </w:tc>
        <w:tc>
          <w:tcPr>
            <w:tcW w:w="657" w:type="pct"/>
          </w:tcPr>
          <w:p w14:paraId="4EF5FDEB" w14:textId="6E9F8F60" w:rsidR="001A3BFA" w:rsidRPr="006A442E" w:rsidRDefault="001A3BFA" w:rsidP="00C96806">
            <w:pPr>
              <w:jc w:val="right"/>
              <w:rPr>
                <w:color w:val="000000"/>
                <w:sz w:val="20"/>
                <w:szCs w:val="20"/>
                <w:lang w:eastAsia="en-CA"/>
              </w:rPr>
            </w:pPr>
            <w:r w:rsidRPr="006A442E">
              <w:rPr>
                <w:color w:val="000000"/>
                <w:sz w:val="20"/>
                <w:szCs w:val="20"/>
                <w:lang w:eastAsia="en-CA"/>
              </w:rPr>
              <w:t>100</w:t>
            </w:r>
          </w:p>
        </w:tc>
        <w:tc>
          <w:tcPr>
            <w:tcW w:w="688" w:type="pct"/>
            <w:shd w:val="clear" w:color="auto" w:fill="auto"/>
            <w:hideMark/>
          </w:tcPr>
          <w:p w14:paraId="4E1B085F" w14:textId="4E14F332" w:rsidR="001A3BFA" w:rsidRPr="006A442E" w:rsidRDefault="001A3BFA" w:rsidP="00C96806">
            <w:pPr>
              <w:jc w:val="right"/>
              <w:rPr>
                <w:color w:val="000000"/>
                <w:sz w:val="20"/>
                <w:szCs w:val="20"/>
                <w:lang w:eastAsia="en-CA"/>
              </w:rPr>
            </w:pPr>
            <w:r w:rsidRPr="006A442E">
              <w:rPr>
                <w:color w:val="000000"/>
                <w:sz w:val="20"/>
                <w:szCs w:val="20"/>
                <w:lang w:eastAsia="en-CA"/>
              </w:rPr>
              <w:t xml:space="preserve">100 </w:t>
            </w:r>
          </w:p>
        </w:tc>
      </w:tr>
      <w:tr w:rsidR="001A3BFA" w:rsidRPr="006A442E" w14:paraId="6447DDFC" w14:textId="77777777" w:rsidTr="00A25607">
        <w:tc>
          <w:tcPr>
            <w:tcW w:w="1345" w:type="pct"/>
            <w:vMerge w:val="restart"/>
            <w:shd w:val="clear" w:color="auto" w:fill="auto"/>
            <w:vAlign w:val="center"/>
          </w:tcPr>
          <w:p w14:paraId="3A030C9C" w14:textId="77777777" w:rsidR="001A3BFA" w:rsidRPr="006A442E" w:rsidRDefault="001A3BFA" w:rsidP="00332249">
            <w:pPr>
              <w:jc w:val="left"/>
              <w:rPr>
                <w:color w:val="000000"/>
                <w:sz w:val="20"/>
                <w:szCs w:val="20"/>
                <w:lang w:eastAsia="en-CA"/>
              </w:rPr>
            </w:pPr>
            <w:r w:rsidRPr="006A442E">
              <w:rPr>
                <w:color w:val="000000"/>
                <w:sz w:val="20"/>
                <w:szCs w:val="20"/>
                <w:lang w:eastAsia="en-CA"/>
              </w:rPr>
              <w:t>Disbursements from FECO to beneficiaries (US $)</w:t>
            </w:r>
          </w:p>
        </w:tc>
        <w:tc>
          <w:tcPr>
            <w:tcW w:w="962" w:type="pct"/>
            <w:shd w:val="clear" w:color="auto" w:fill="auto"/>
            <w:noWrap/>
          </w:tcPr>
          <w:p w14:paraId="22078521" w14:textId="77777777" w:rsidR="001A3BFA" w:rsidRPr="006A442E" w:rsidRDefault="001A3BFA" w:rsidP="00332249">
            <w:pPr>
              <w:jc w:val="left"/>
              <w:rPr>
                <w:b/>
                <w:color w:val="000000"/>
                <w:sz w:val="20"/>
                <w:szCs w:val="20"/>
                <w:lang w:eastAsia="en-CA"/>
              </w:rPr>
            </w:pPr>
            <w:r w:rsidRPr="006A442E">
              <w:rPr>
                <w:b/>
                <w:color w:val="000000"/>
                <w:sz w:val="20"/>
                <w:szCs w:val="20"/>
                <w:lang w:eastAsia="en-CA"/>
              </w:rPr>
              <w:t xml:space="preserve">Total </w:t>
            </w:r>
          </w:p>
        </w:tc>
        <w:tc>
          <w:tcPr>
            <w:tcW w:w="674" w:type="pct"/>
            <w:shd w:val="clear" w:color="auto" w:fill="auto"/>
          </w:tcPr>
          <w:p w14:paraId="158B0F45" w14:textId="77777777" w:rsidR="001A3BFA" w:rsidRPr="006A442E" w:rsidRDefault="001A3BFA" w:rsidP="00332249">
            <w:pPr>
              <w:jc w:val="right"/>
              <w:rPr>
                <w:b/>
                <w:color w:val="000000"/>
                <w:sz w:val="20"/>
                <w:szCs w:val="20"/>
                <w:lang w:eastAsia="en-CA"/>
              </w:rPr>
            </w:pPr>
            <w:r w:rsidRPr="006A442E">
              <w:rPr>
                <w:b/>
                <w:color w:val="000000"/>
                <w:sz w:val="20"/>
                <w:szCs w:val="20"/>
                <w:lang w:eastAsia="en-CA"/>
              </w:rPr>
              <w:t xml:space="preserve">5,660,095 </w:t>
            </w:r>
          </w:p>
        </w:tc>
        <w:tc>
          <w:tcPr>
            <w:tcW w:w="674" w:type="pct"/>
            <w:shd w:val="clear" w:color="auto" w:fill="auto"/>
          </w:tcPr>
          <w:p w14:paraId="12D57A19" w14:textId="77777777" w:rsidR="001A3BFA" w:rsidRPr="006A442E" w:rsidRDefault="001A3BFA" w:rsidP="00332249">
            <w:pPr>
              <w:jc w:val="right"/>
              <w:rPr>
                <w:b/>
                <w:color w:val="000000"/>
                <w:sz w:val="20"/>
                <w:szCs w:val="20"/>
                <w:lang w:eastAsia="en-CA"/>
              </w:rPr>
            </w:pPr>
            <w:r w:rsidRPr="006A442E">
              <w:rPr>
                <w:b/>
                <w:color w:val="000000"/>
                <w:sz w:val="20"/>
                <w:szCs w:val="20"/>
                <w:lang w:eastAsia="en-CA"/>
              </w:rPr>
              <w:t>8,806,530</w:t>
            </w:r>
          </w:p>
        </w:tc>
        <w:tc>
          <w:tcPr>
            <w:tcW w:w="657" w:type="pct"/>
          </w:tcPr>
          <w:p w14:paraId="22B9D51E" w14:textId="77777777" w:rsidR="001A3BFA" w:rsidRPr="006A442E" w:rsidRDefault="001A3BFA" w:rsidP="00332249">
            <w:pPr>
              <w:jc w:val="right"/>
              <w:rPr>
                <w:b/>
                <w:color w:val="000000"/>
                <w:sz w:val="20"/>
                <w:szCs w:val="20"/>
                <w:lang w:eastAsia="en-CA"/>
              </w:rPr>
            </w:pPr>
            <w:r w:rsidRPr="006A442E">
              <w:rPr>
                <w:b/>
                <w:color w:val="000000"/>
                <w:sz w:val="20"/>
                <w:szCs w:val="20"/>
                <w:lang w:eastAsia="en-CA"/>
              </w:rPr>
              <w:t>9,643,560</w:t>
            </w:r>
          </w:p>
        </w:tc>
        <w:tc>
          <w:tcPr>
            <w:tcW w:w="688" w:type="pct"/>
            <w:shd w:val="clear" w:color="auto" w:fill="auto"/>
          </w:tcPr>
          <w:p w14:paraId="4E31B70A" w14:textId="77777777" w:rsidR="001A3BFA" w:rsidRPr="006A442E" w:rsidRDefault="001A3BFA" w:rsidP="00332249">
            <w:pPr>
              <w:jc w:val="right"/>
              <w:rPr>
                <w:b/>
                <w:color w:val="000000"/>
                <w:sz w:val="20"/>
                <w:szCs w:val="20"/>
                <w:lang w:eastAsia="en-CA"/>
              </w:rPr>
            </w:pPr>
            <w:r w:rsidRPr="006A442E">
              <w:rPr>
                <w:b/>
                <w:color w:val="000000"/>
                <w:sz w:val="20"/>
                <w:szCs w:val="20"/>
                <w:lang w:eastAsia="en-CA"/>
              </w:rPr>
              <w:t>24,110,185</w:t>
            </w:r>
          </w:p>
        </w:tc>
      </w:tr>
      <w:tr w:rsidR="001A3BFA" w:rsidRPr="006A442E" w14:paraId="18ACBB92" w14:textId="77777777" w:rsidTr="00A25607">
        <w:tc>
          <w:tcPr>
            <w:tcW w:w="1345" w:type="pct"/>
            <w:vMerge/>
            <w:shd w:val="clear" w:color="auto" w:fill="auto"/>
            <w:vAlign w:val="center"/>
            <w:hideMark/>
          </w:tcPr>
          <w:p w14:paraId="341C0735" w14:textId="77777777" w:rsidR="001A3BFA" w:rsidRPr="006A442E" w:rsidRDefault="001A3BFA" w:rsidP="00332249">
            <w:pPr>
              <w:jc w:val="left"/>
              <w:rPr>
                <w:color w:val="000000"/>
                <w:sz w:val="20"/>
                <w:szCs w:val="20"/>
                <w:lang w:eastAsia="en-CA"/>
              </w:rPr>
            </w:pPr>
          </w:p>
        </w:tc>
        <w:tc>
          <w:tcPr>
            <w:tcW w:w="962" w:type="pct"/>
            <w:shd w:val="clear" w:color="auto" w:fill="auto"/>
            <w:noWrap/>
            <w:hideMark/>
          </w:tcPr>
          <w:p w14:paraId="324D3CFE" w14:textId="3AD74C62" w:rsidR="001A3BFA" w:rsidRPr="006A442E" w:rsidRDefault="008D7C8C" w:rsidP="008D7C8C">
            <w:pPr>
              <w:jc w:val="left"/>
              <w:rPr>
                <w:color w:val="000000"/>
                <w:sz w:val="20"/>
                <w:szCs w:val="20"/>
                <w:lang w:eastAsia="en-CA"/>
              </w:rPr>
            </w:pPr>
            <w:r>
              <w:rPr>
                <w:color w:val="000000"/>
                <w:sz w:val="20"/>
                <w:szCs w:val="20"/>
                <w:lang w:eastAsia="en-CA"/>
              </w:rPr>
              <w:t>R</w:t>
            </w:r>
            <w:r w:rsidR="001A3BFA" w:rsidRPr="006A442E">
              <w:rPr>
                <w:color w:val="000000"/>
                <w:sz w:val="20"/>
                <w:szCs w:val="20"/>
                <w:lang w:eastAsia="en-CA"/>
              </w:rPr>
              <w:t>atio</w:t>
            </w:r>
            <w:r w:rsidR="00C96806">
              <w:rPr>
                <w:color w:val="000000"/>
                <w:sz w:val="20"/>
                <w:szCs w:val="20"/>
                <w:lang w:eastAsia="en-CA"/>
              </w:rPr>
              <w:t xml:space="preserve"> (%)</w:t>
            </w:r>
          </w:p>
        </w:tc>
        <w:tc>
          <w:tcPr>
            <w:tcW w:w="674" w:type="pct"/>
            <w:shd w:val="clear" w:color="auto" w:fill="auto"/>
            <w:hideMark/>
          </w:tcPr>
          <w:p w14:paraId="5829B3B7" w14:textId="7BB05EE1" w:rsidR="001A3BFA" w:rsidRPr="006A442E" w:rsidRDefault="001A3BFA" w:rsidP="00C96806">
            <w:pPr>
              <w:jc w:val="right"/>
              <w:rPr>
                <w:color w:val="000000"/>
                <w:sz w:val="20"/>
                <w:szCs w:val="20"/>
                <w:lang w:eastAsia="en-CA"/>
              </w:rPr>
            </w:pPr>
            <w:r w:rsidRPr="006A442E">
              <w:rPr>
                <w:color w:val="000000"/>
                <w:sz w:val="20"/>
                <w:szCs w:val="20"/>
                <w:lang w:eastAsia="en-CA"/>
              </w:rPr>
              <w:t>75</w:t>
            </w:r>
          </w:p>
        </w:tc>
        <w:tc>
          <w:tcPr>
            <w:tcW w:w="674" w:type="pct"/>
            <w:shd w:val="clear" w:color="auto" w:fill="auto"/>
            <w:hideMark/>
          </w:tcPr>
          <w:p w14:paraId="52E04C58" w14:textId="2401ECF3" w:rsidR="001A3BFA" w:rsidRPr="006A442E" w:rsidRDefault="001A3BFA" w:rsidP="00C96806">
            <w:pPr>
              <w:jc w:val="right"/>
              <w:rPr>
                <w:color w:val="000000"/>
                <w:sz w:val="20"/>
                <w:szCs w:val="20"/>
                <w:lang w:eastAsia="en-CA"/>
              </w:rPr>
            </w:pPr>
            <w:r w:rsidRPr="006A442E">
              <w:rPr>
                <w:color w:val="000000"/>
                <w:sz w:val="20"/>
                <w:szCs w:val="20"/>
                <w:lang w:eastAsia="en-CA"/>
              </w:rPr>
              <w:t>98</w:t>
            </w:r>
          </w:p>
        </w:tc>
        <w:tc>
          <w:tcPr>
            <w:tcW w:w="657" w:type="pct"/>
          </w:tcPr>
          <w:p w14:paraId="01DDB625" w14:textId="69C7284F" w:rsidR="001A3BFA" w:rsidRPr="006A442E" w:rsidRDefault="001A3BFA" w:rsidP="00C96806">
            <w:pPr>
              <w:jc w:val="right"/>
              <w:rPr>
                <w:color w:val="000000"/>
                <w:sz w:val="20"/>
                <w:szCs w:val="20"/>
                <w:lang w:eastAsia="en-CA"/>
              </w:rPr>
            </w:pPr>
            <w:r w:rsidRPr="006A442E">
              <w:rPr>
                <w:color w:val="000000"/>
                <w:sz w:val="20"/>
                <w:szCs w:val="20"/>
                <w:lang w:eastAsia="en-CA"/>
              </w:rPr>
              <w:t>9</w:t>
            </w:r>
            <w:r w:rsidR="00C96806">
              <w:rPr>
                <w:color w:val="000000"/>
                <w:sz w:val="20"/>
                <w:szCs w:val="20"/>
                <w:lang w:eastAsia="en-CA"/>
              </w:rPr>
              <w:t>8</w:t>
            </w:r>
          </w:p>
        </w:tc>
        <w:tc>
          <w:tcPr>
            <w:tcW w:w="688" w:type="pct"/>
            <w:shd w:val="clear" w:color="auto" w:fill="auto"/>
            <w:hideMark/>
          </w:tcPr>
          <w:p w14:paraId="31A16BAE" w14:textId="67485381" w:rsidR="001A3BFA" w:rsidRPr="006A442E" w:rsidRDefault="001A3BFA" w:rsidP="00C96806">
            <w:pPr>
              <w:jc w:val="right"/>
              <w:rPr>
                <w:color w:val="000000"/>
                <w:sz w:val="20"/>
                <w:szCs w:val="20"/>
                <w:lang w:eastAsia="en-CA"/>
              </w:rPr>
            </w:pPr>
            <w:r w:rsidRPr="006A442E">
              <w:rPr>
                <w:color w:val="000000"/>
                <w:sz w:val="20"/>
                <w:szCs w:val="20"/>
                <w:lang w:eastAsia="en-CA"/>
              </w:rPr>
              <w:t>91</w:t>
            </w:r>
          </w:p>
        </w:tc>
      </w:tr>
    </w:tbl>
    <w:p w14:paraId="35A493DA" w14:textId="77777777" w:rsidR="001A3BFA" w:rsidRPr="00632FC0" w:rsidRDefault="001A3BFA" w:rsidP="00B229E7">
      <w:pPr>
        <w:spacing w:before="20"/>
        <w:rPr>
          <w:sz w:val="18"/>
          <w:szCs w:val="19"/>
        </w:rPr>
      </w:pPr>
      <w:r w:rsidRPr="00632FC0">
        <w:rPr>
          <w:sz w:val="18"/>
          <w:szCs w:val="19"/>
        </w:rPr>
        <w:t>* According to the implementation requirements, funding from the Government of Germany is directly disbursed to beneficiaries and goods/service providers.</w:t>
      </w:r>
    </w:p>
    <w:p w14:paraId="05C8D470" w14:textId="77777777" w:rsidR="001A3BFA" w:rsidRPr="006A442E" w:rsidRDefault="001A3BFA" w:rsidP="00332249">
      <w:pPr>
        <w:rPr>
          <w:sz w:val="20"/>
          <w:szCs w:val="20"/>
        </w:rPr>
      </w:pPr>
    </w:p>
    <w:p w14:paraId="048A6FAF" w14:textId="5D306509" w:rsidR="001A3BFA" w:rsidRPr="006A442E" w:rsidRDefault="001A3BFA" w:rsidP="00332249">
      <w:pPr>
        <w:keepNext/>
        <w:keepLines/>
        <w:rPr>
          <w:u w:val="single"/>
        </w:rPr>
      </w:pPr>
      <w:r w:rsidRPr="006A442E">
        <w:rPr>
          <w:u w:val="single"/>
        </w:rPr>
        <w:lastRenderedPageBreak/>
        <w:t>Implementation plan for the fourth tranche of s</w:t>
      </w:r>
      <w:r w:rsidR="0017738E">
        <w:rPr>
          <w:u w:val="single"/>
        </w:rPr>
        <w:t>tage I</w:t>
      </w:r>
      <w:r w:rsidRPr="006A442E">
        <w:rPr>
          <w:u w:val="single"/>
        </w:rPr>
        <w:t>I</w:t>
      </w:r>
    </w:p>
    <w:p w14:paraId="4DEB3961" w14:textId="77777777" w:rsidR="001A3BFA" w:rsidRPr="006A442E" w:rsidRDefault="001A3BFA" w:rsidP="00332249">
      <w:pPr>
        <w:keepNext/>
        <w:keepLines/>
      </w:pPr>
    </w:p>
    <w:p w14:paraId="54052FE7" w14:textId="087438A3" w:rsidR="001A3BFA" w:rsidRPr="006A442E" w:rsidRDefault="001A3BFA" w:rsidP="00632FC0">
      <w:pPr>
        <w:numPr>
          <w:ilvl w:val="0"/>
          <w:numId w:val="1"/>
        </w:numPr>
        <w:spacing w:after="120"/>
        <w:outlineLvl w:val="0"/>
      </w:pPr>
      <w:r w:rsidRPr="006A442E">
        <w:t>FECO will continue enforcing the quota permits for XPS foam enterprises consuming more than 100 mt of HCFCs per year and will start the process of converting the additional 11 enterprises</w:t>
      </w:r>
      <w:r w:rsidRPr="006A442E">
        <w:rPr>
          <w:vertAlign w:val="superscript"/>
        </w:rPr>
        <w:footnoteReference w:id="14"/>
      </w:r>
      <w:r w:rsidRPr="006A442E">
        <w:t xml:space="preserve"> to CO</w:t>
      </w:r>
      <w:r w:rsidRPr="006A442E">
        <w:rPr>
          <w:vertAlign w:val="subscript"/>
        </w:rPr>
        <w:t>2</w:t>
      </w:r>
      <w:r w:rsidR="00632FC0">
        <w:noBreakHyphen/>
      </w:r>
      <w:r w:rsidRPr="006A442E">
        <w:t>based technology, by reviewing their implementation plans, signing conversion sub</w:t>
      </w:r>
      <w:r w:rsidRPr="006A442E">
        <w:noBreakHyphen/>
        <w:t>contracts, supervising the conversions and providing technical and safety assistance.</w:t>
      </w:r>
    </w:p>
    <w:p w14:paraId="660B9FCF" w14:textId="6F89D4EB" w:rsidR="001A3BFA" w:rsidRPr="006A442E" w:rsidRDefault="001A3BFA" w:rsidP="00A62D78">
      <w:pPr>
        <w:widowControl w:val="0"/>
        <w:numPr>
          <w:ilvl w:val="0"/>
          <w:numId w:val="1"/>
        </w:numPr>
        <w:spacing w:after="120"/>
        <w:outlineLvl w:val="0"/>
      </w:pPr>
      <w:r w:rsidRPr="006A442E">
        <w:t>TA activities will include continuous technical support by the ISA in the enterprises’ conversions; public awareness activities to support the sector conversion to low-GWP alternatives (i.e., conferences, publications, articles, brochures and other materials addressed to XPS foam enterprises and relevant stakeholders); two additional workshops for XPS foam enterprises, equipment suppliers, experts, local ecology and environment bureaus (EEBs), firefighting bureaus, research institutes and other relevant agencies to support the sector transition to low-GWP technologies; revision of a product standard ("XPS</w:t>
      </w:r>
      <w:r w:rsidR="00B229E7">
        <w:t> </w:t>
      </w:r>
      <w:r w:rsidRPr="006A442E">
        <w:t>foam for foundation insulation prior to floor heating"); optimization of CO</w:t>
      </w:r>
      <w:r w:rsidRPr="006A442E">
        <w:rPr>
          <w:vertAlign w:val="subscript"/>
        </w:rPr>
        <w:t>2</w:t>
      </w:r>
      <w:r w:rsidRPr="006A442E">
        <w:t>-based technology through research on the use of heat gluing technology to produce XPS foam thicker than 60 mm; and a study tour to exchange information with other countries in Europe on policy and alternative low</w:t>
      </w:r>
      <w:r w:rsidR="00B229E7">
        <w:noBreakHyphen/>
      </w:r>
      <w:r w:rsidRPr="006A442E">
        <w:t>GWP technologies in XPS foam, including advances i</w:t>
      </w:r>
      <w:r w:rsidR="00B229E7">
        <w:t xml:space="preserve">n heat gluing technology. Table </w:t>
      </w:r>
      <w:r w:rsidRPr="006A442E">
        <w:t xml:space="preserve">3 presents the budget for the activities to be carried out during the implementation of the fourth tranche. </w:t>
      </w:r>
    </w:p>
    <w:p w14:paraId="66FEC1CE" w14:textId="77777777" w:rsidR="001A3BFA" w:rsidRPr="006A442E" w:rsidRDefault="001A3BFA" w:rsidP="00A62D78">
      <w:pPr>
        <w:widowControl w:val="0"/>
        <w:tabs>
          <w:tab w:val="left" w:pos="720"/>
        </w:tabs>
        <w:jc w:val="left"/>
        <w:outlineLvl w:val="0"/>
        <w:rPr>
          <w:b/>
        </w:rPr>
      </w:pPr>
      <w:r w:rsidRPr="006A442E">
        <w:rPr>
          <w:b/>
        </w:rPr>
        <w:t>Table 3. Budget for the fourth tranche of the XPS foam sector plan in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909"/>
      </w:tblGrid>
      <w:tr w:rsidR="001A3BFA" w:rsidRPr="006A442E" w14:paraId="44610BC5" w14:textId="77777777" w:rsidTr="00332249">
        <w:trPr>
          <w:tblHeader/>
        </w:trPr>
        <w:tc>
          <w:tcPr>
            <w:tcW w:w="3979" w:type="pct"/>
            <w:tcBorders>
              <w:top w:val="single" w:sz="4" w:space="0" w:color="000000"/>
              <w:left w:val="single" w:sz="4" w:space="0" w:color="000000"/>
              <w:bottom w:val="single" w:sz="4" w:space="0" w:color="000000"/>
              <w:right w:val="single" w:sz="4" w:space="0" w:color="auto"/>
            </w:tcBorders>
            <w:hideMark/>
          </w:tcPr>
          <w:p w14:paraId="565DF478" w14:textId="77777777" w:rsidR="001A3BFA" w:rsidRPr="006A442E" w:rsidRDefault="001A3BFA" w:rsidP="00A62D78">
            <w:pPr>
              <w:widowControl w:val="0"/>
              <w:tabs>
                <w:tab w:val="left" w:pos="284"/>
              </w:tabs>
              <w:jc w:val="center"/>
              <w:rPr>
                <w:b/>
                <w:sz w:val="20"/>
                <w:szCs w:val="20"/>
              </w:rPr>
            </w:pPr>
            <w:r w:rsidRPr="006A442E">
              <w:rPr>
                <w:b/>
                <w:sz w:val="20"/>
                <w:szCs w:val="20"/>
              </w:rPr>
              <w:t>Activity</w:t>
            </w:r>
          </w:p>
        </w:tc>
        <w:tc>
          <w:tcPr>
            <w:tcW w:w="1021" w:type="pct"/>
            <w:tcBorders>
              <w:top w:val="single" w:sz="4" w:space="0" w:color="000000"/>
              <w:left w:val="single" w:sz="4" w:space="0" w:color="auto"/>
              <w:bottom w:val="single" w:sz="4" w:space="0" w:color="000000"/>
              <w:right w:val="single" w:sz="4" w:space="0" w:color="000000"/>
            </w:tcBorders>
            <w:hideMark/>
          </w:tcPr>
          <w:p w14:paraId="6D788A5D" w14:textId="77777777" w:rsidR="001A3BFA" w:rsidRPr="006A442E" w:rsidRDefault="001A3BFA" w:rsidP="00A62D78">
            <w:pPr>
              <w:widowControl w:val="0"/>
              <w:tabs>
                <w:tab w:val="left" w:pos="284"/>
              </w:tabs>
              <w:jc w:val="center"/>
              <w:rPr>
                <w:b/>
                <w:sz w:val="20"/>
                <w:szCs w:val="20"/>
                <w:lang w:eastAsia="zh-CN"/>
              </w:rPr>
            </w:pPr>
            <w:r w:rsidRPr="006A442E">
              <w:rPr>
                <w:b/>
                <w:sz w:val="20"/>
                <w:szCs w:val="20"/>
                <w:lang w:eastAsia="zh-CN"/>
              </w:rPr>
              <w:t>Budget (US $)</w:t>
            </w:r>
          </w:p>
        </w:tc>
      </w:tr>
      <w:tr w:rsidR="001A3BFA" w:rsidRPr="006A442E" w14:paraId="1FE93CB7" w14:textId="77777777" w:rsidTr="00332249">
        <w:trPr>
          <w:tblHeader/>
        </w:trPr>
        <w:tc>
          <w:tcPr>
            <w:tcW w:w="3979" w:type="pct"/>
            <w:tcBorders>
              <w:top w:val="single" w:sz="4" w:space="0" w:color="000000"/>
              <w:left w:val="single" w:sz="4" w:space="0" w:color="000000"/>
              <w:bottom w:val="single" w:sz="4" w:space="0" w:color="000000"/>
              <w:right w:val="single" w:sz="4" w:space="0" w:color="auto"/>
            </w:tcBorders>
            <w:hideMark/>
          </w:tcPr>
          <w:p w14:paraId="5A0D5351" w14:textId="77777777" w:rsidR="001A3BFA" w:rsidRPr="006A442E" w:rsidRDefault="001A3BFA" w:rsidP="00A62D78">
            <w:pPr>
              <w:widowControl w:val="0"/>
              <w:tabs>
                <w:tab w:val="left" w:pos="284"/>
              </w:tabs>
              <w:rPr>
                <w:sz w:val="20"/>
                <w:szCs w:val="20"/>
              </w:rPr>
            </w:pPr>
            <w:r w:rsidRPr="006A442E">
              <w:rPr>
                <w:sz w:val="20"/>
                <w:szCs w:val="20"/>
              </w:rPr>
              <w:t>Conversion of XPS foam enterprises to CO</w:t>
            </w:r>
            <w:r w:rsidRPr="006A442E">
              <w:rPr>
                <w:sz w:val="20"/>
                <w:szCs w:val="20"/>
                <w:vertAlign w:val="subscript"/>
              </w:rPr>
              <w:t>2</w:t>
            </w:r>
            <w:r w:rsidRPr="006A442E">
              <w:rPr>
                <w:sz w:val="20"/>
                <w:szCs w:val="20"/>
              </w:rPr>
              <w:t xml:space="preserve"> technology</w:t>
            </w:r>
          </w:p>
        </w:tc>
        <w:tc>
          <w:tcPr>
            <w:tcW w:w="1021" w:type="pct"/>
            <w:tcBorders>
              <w:top w:val="single" w:sz="4" w:space="0" w:color="000000"/>
              <w:left w:val="single" w:sz="4" w:space="0" w:color="auto"/>
              <w:bottom w:val="single" w:sz="4" w:space="0" w:color="000000"/>
              <w:right w:val="single" w:sz="4" w:space="0" w:color="000000"/>
            </w:tcBorders>
            <w:tcMar>
              <w:left w:w="115" w:type="dxa"/>
              <w:right w:w="360" w:type="dxa"/>
            </w:tcMar>
            <w:hideMark/>
          </w:tcPr>
          <w:p w14:paraId="4C422098" w14:textId="77777777" w:rsidR="001A3BFA" w:rsidRPr="006A442E" w:rsidRDefault="001A3BFA" w:rsidP="00A62D78">
            <w:pPr>
              <w:widowControl w:val="0"/>
              <w:tabs>
                <w:tab w:val="left" w:pos="284"/>
              </w:tabs>
              <w:jc w:val="right"/>
              <w:rPr>
                <w:sz w:val="20"/>
                <w:szCs w:val="20"/>
                <w:lang w:eastAsia="zh-CN"/>
              </w:rPr>
            </w:pPr>
            <w:r w:rsidRPr="006A442E">
              <w:rPr>
                <w:sz w:val="20"/>
                <w:szCs w:val="20"/>
                <w:lang w:eastAsia="zh-CN"/>
              </w:rPr>
              <w:t>3,956,026</w:t>
            </w:r>
          </w:p>
        </w:tc>
      </w:tr>
      <w:tr w:rsidR="001A3BFA" w:rsidRPr="006A442E" w14:paraId="5420CB0F" w14:textId="77777777" w:rsidTr="00332249">
        <w:trPr>
          <w:tblHeader/>
        </w:trPr>
        <w:tc>
          <w:tcPr>
            <w:tcW w:w="3979" w:type="pct"/>
            <w:tcBorders>
              <w:top w:val="single" w:sz="4" w:space="0" w:color="000000"/>
              <w:left w:val="single" w:sz="4" w:space="0" w:color="000000"/>
              <w:bottom w:val="single" w:sz="4" w:space="0" w:color="000000"/>
              <w:right w:val="single" w:sz="4" w:space="0" w:color="auto"/>
            </w:tcBorders>
          </w:tcPr>
          <w:p w14:paraId="51CAF59F" w14:textId="77777777" w:rsidR="001A3BFA" w:rsidRPr="006A442E" w:rsidRDefault="001A3BFA" w:rsidP="00332249">
            <w:pPr>
              <w:widowControl w:val="0"/>
              <w:tabs>
                <w:tab w:val="left" w:pos="284"/>
              </w:tabs>
              <w:rPr>
                <w:sz w:val="20"/>
                <w:szCs w:val="20"/>
              </w:rPr>
            </w:pPr>
            <w:r w:rsidRPr="006A442E">
              <w:rPr>
                <w:sz w:val="20"/>
                <w:szCs w:val="20"/>
              </w:rPr>
              <w:t>TA:</w:t>
            </w:r>
          </w:p>
          <w:p w14:paraId="723DB6FD" w14:textId="77777777" w:rsidR="001A3BFA" w:rsidRPr="006A442E" w:rsidRDefault="001A3BFA" w:rsidP="00895E40">
            <w:pPr>
              <w:widowControl w:val="0"/>
              <w:numPr>
                <w:ilvl w:val="0"/>
                <w:numId w:val="8"/>
              </w:numPr>
              <w:tabs>
                <w:tab w:val="left" w:pos="284"/>
              </w:tabs>
              <w:ind w:left="335"/>
              <w:contextualSpacing/>
              <w:rPr>
                <w:sz w:val="20"/>
                <w:szCs w:val="20"/>
                <w:lang w:val="en-GB"/>
              </w:rPr>
            </w:pPr>
            <w:r w:rsidRPr="006A442E">
              <w:rPr>
                <w:sz w:val="20"/>
                <w:szCs w:val="20"/>
                <w:lang w:val="en-GB"/>
              </w:rPr>
              <w:t>ISA technical support, supervision and verification (UNIDO) (US $201,974)</w:t>
            </w:r>
          </w:p>
          <w:p w14:paraId="44A20D22" w14:textId="77777777" w:rsidR="001A3BFA" w:rsidRPr="006A442E" w:rsidRDefault="001A3BFA" w:rsidP="00895E40">
            <w:pPr>
              <w:widowControl w:val="0"/>
              <w:numPr>
                <w:ilvl w:val="0"/>
                <w:numId w:val="8"/>
              </w:numPr>
              <w:tabs>
                <w:tab w:val="left" w:pos="284"/>
              </w:tabs>
              <w:ind w:left="335"/>
              <w:contextualSpacing/>
              <w:rPr>
                <w:sz w:val="20"/>
                <w:szCs w:val="20"/>
                <w:lang w:val="en-GB"/>
              </w:rPr>
            </w:pPr>
            <w:r w:rsidRPr="006A442E">
              <w:rPr>
                <w:sz w:val="20"/>
                <w:szCs w:val="20"/>
                <w:lang w:val="en-GB"/>
              </w:rPr>
              <w:t>Technical workshops, revision of standards, optimization of CO</w:t>
            </w:r>
            <w:r w:rsidRPr="006A442E">
              <w:rPr>
                <w:sz w:val="20"/>
                <w:szCs w:val="20"/>
                <w:vertAlign w:val="subscript"/>
                <w:lang w:val="en-GB"/>
              </w:rPr>
              <w:t>2</w:t>
            </w:r>
            <w:r w:rsidRPr="006A442E">
              <w:rPr>
                <w:sz w:val="20"/>
                <w:szCs w:val="20"/>
                <w:lang w:val="en-GB"/>
              </w:rPr>
              <w:noBreakHyphen/>
              <w:t xml:space="preserve">based technology, awareness activities (Germany) (US $581,338) </w:t>
            </w:r>
          </w:p>
        </w:tc>
        <w:tc>
          <w:tcPr>
            <w:tcW w:w="1021" w:type="pct"/>
            <w:tcBorders>
              <w:top w:val="single" w:sz="4" w:space="0" w:color="000000"/>
              <w:left w:val="single" w:sz="4" w:space="0" w:color="auto"/>
              <w:bottom w:val="single" w:sz="4" w:space="0" w:color="000000"/>
              <w:right w:val="single" w:sz="4" w:space="0" w:color="000000"/>
            </w:tcBorders>
            <w:tcMar>
              <w:left w:w="115" w:type="dxa"/>
              <w:right w:w="360" w:type="dxa"/>
            </w:tcMar>
          </w:tcPr>
          <w:p w14:paraId="17DEA9B2" w14:textId="77777777" w:rsidR="001A3BFA" w:rsidRPr="006A442E" w:rsidRDefault="001A3BFA" w:rsidP="00332249">
            <w:pPr>
              <w:widowControl w:val="0"/>
              <w:tabs>
                <w:tab w:val="left" w:pos="284"/>
              </w:tabs>
              <w:jc w:val="right"/>
              <w:rPr>
                <w:sz w:val="20"/>
                <w:szCs w:val="20"/>
                <w:lang w:eastAsia="zh-CN"/>
              </w:rPr>
            </w:pPr>
            <w:r w:rsidRPr="006A442E">
              <w:rPr>
                <w:sz w:val="20"/>
                <w:szCs w:val="20"/>
                <w:lang w:eastAsia="zh-CN"/>
              </w:rPr>
              <w:t>783,312</w:t>
            </w:r>
          </w:p>
        </w:tc>
      </w:tr>
      <w:tr w:rsidR="001A3BFA" w:rsidRPr="006A442E" w14:paraId="1A4ED4F7" w14:textId="77777777" w:rsidTr="00332249">
        <w:trPr>
          <w:tblHeader/>
        </w:trPr>
        <w:tc>
          <w:tcPr>
            <w:tcW w:w="3979" w:type="pct"/>
            <w:tcBorders>
              <w:top w:val="single" w:sz="4" w:space="0" w:color="000000"/>
              <w:left w:val="single" w:sz="4" w:space="0" w:color="000000"/>
              <w:bottom w:val="single" w:sz="4" w:space="0" w:color="000000"/>
              <w:right w:val="single" w:sz="4" w:space="0" w:color="auto"/>
            </w:tcBorders>
            <w:hideMark/>
          </w:tcPr>
          <w:p w14:paraId="091ADD89" w14:textId="77777777" w:rsidR="001A3BFA" w:rsidRPr="006A442E" w:rsidRDefault="001A3BFA" w:rsidP="00332249">
            <w:pPr>
              <w:widowControl w:val="0"/>
              <w:tabs>
                <w:tab w:val="left" w:pos="284"/>
              </w:tabs>
              <w:jc w:val="left"/>
              <w:rPr>
                <w:sz w:val="20"/>
                <w:szCs w:val="20"/>
                <w:lang w:eastAsia="zh-CN"/>
              </w:rPr>
            </w:pPr>
            <w:r w:rsidRPr="006A442E">
              <w:rPr>
                <w:sz w:val="20"/>
                <w:szCs w:val="20"/>
                <w:lang w:eastAsia="zh-CN"/>
              </w:rPr>
              <w:t>Project monitoring, including:</w:t>
            </w:r>
          </w:p>
          <w:p w14:paraId="66B19780" w14:textId="77777777" w:rsidR="001A3BFA" w:rsidRPr="006A442E" w:rsidRDefault="001A3BFA" w:rsidP="00895E40">
            <w:pPr>
              <w:widowControl w:val="0"/>
              <w:numPr>
                <w:ilvl w:val="0"/>
                <w:numId w:val="7"/>
              </w:numPr>
              <w:ind w:left="247" w:hanging="247"/>
              <w:contextualSpacing/>
              <w:jc w:val="left"/>
              <w:rPr>
                <w:sz w:val="20"/>
                <w:szCs w:val="20"/>
                <w:lang w:eastAsia="zh-CN"/>
              </w:rPr>
            </w:pPr>
            <w:r w:rsidRPr="006A442E">
              <w:rPr>
                <w:sz w:val="20"/>
                <w:szCs w:val="20"/>
                <w:lang w:eastAsia="zh-CN"/>
              </w:rPr>
              <w:t>Project and support staff (US $154,051)</w:t>
            </w:r>
          </w:p>
          <w:p w14:paraId="460DF552" w14:textId="77777777" w:rsidR="001A3BFA" w:rsidRPr="006A442E" w:rsidRDefault="001A3BFA" w:rsidP="00895E40">
            <w:pPr>
              <w:widowControl w:val="0"/>
              <w:numPr>
                <w:ilvl w:val="0"/>
                <w:numId w:val="7"/>
              </w:numPr>
              <w:ind w:left="247" w:hanging="247"/>
              <w:contextualSpacing/>
              <w:jc w:val="left"/>
              <w:rPr>
                <w:sz w:val="20"/>
                <w:szCs w:val="20"/>
                <w:lang w:eastAsia="zh-CN"/>
              </w:rPr>
            </w:pPr>
            <w:r w:rsidRPr="006A442E">
              <w:rPr>
                <w:sz w:val="20"/>
                <w:szCs w:val="20"/>
                <w:lang w:eastAsia="zh-CN"/>
              </w:rPr>
              <w:t>Operating costs: daily operating expenses, domestic travel, meetings, office facilities and equipment (US $97,227)</w:t>
            </w:r>
          </w:p>
          <w:p w14:paraId="2089333E" w14:textId="77777777" w:rsidR="001A3BFA" w:rsidRPr="006A442E" w:rsidRDefault="001A3BFA" w:rsidP="00895E40">
            <w:pPr>
              <w:widowControl w:val="0"/>
              <w:numPr>
                <w:ilvl w:val="0"/>
                <w:numId w:val="7"/>
              </w:numPr>
              <w:ind w:left="247" w:hanging="247"/>
              <w:contextualSpacing/>
              <w:jc w:val="left"/>
              <w:rPr>
                <w:sz w:val="20"/>
                <w:szCs w:val="20"/>
                <w:lang w:eastAsia="zh-CN"/>
              </w:rPr>
            </w:pPr>
            <w:r w:rsidRPr="006A442E">
              <w:rPr>
                <w:sz w:val="20"/>
                <w:szCs w:val="20"/>
                <w:lang w:eastAsia="zh-CN"/>
              </w:rPr>
              <w:t xml:space="preserve">Consulting services (US $9,384) </w:t>
            </w:r>
          </w:p>
        </w:tc>
        <w:tc>
          <w:tcPr>
            <w:tcW w:w="1021"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4A7F8CF1" w14:textId="77777777" w:rsidR="001A3BFA" w:rsidRPr="006A442E" w:rsidRDefault="001A3BFA" w:rsidP="00332249">
            <w:pPr>
              <w:widowControl w:val="0"/>
              <w:tabs>
                <w:tab w:val="left" w:pos="284"/>
              </w:tabs>
              <w:jc w:val="right"/>
              <w:rPr>
                <w:sz w:val="20"/>
                <w:szCs w:val="20"/>
                <w:lang w:eastAsia="zh-CN"/>
              </w:rPr>
            </w:pPr>
            <w:r w:rsidRPr="006A442E">
              <w:rPr>
                <w:sz w:val="20"/>
                <w:szCs w:val="20"/>
                <w:lang w:eastAsia="zh-CN"/>
              </w:rPr>
              <w:t>260,662</w:t>
            </w:r>
          </w:p>
        </w:tc>
      </w:tr>
      <w:tr w:rsidR="001A3BFA" w:rsidRPr="006A442E" w14:paraId="1F8C10D0" w14:textId="77777777" w:rsidTr="00332249">
        <w:trPr>
          <w:tblHeader/>
        </w:trPr>
        <w:tc>
          <w:tcPr>
            <w:tcW w:w="3979" w:type="pct"/>
            <w:tcBorders>
              <w:top w:val="single" w:sz="4" w:space="0" w:color="000000"/>
              <w:left w:val="single" w:sz="4" w:space="0" w:color="000000"/>
              <w:bottom w:val="single" w:sz="4" w:space="0" w:color="000000"/>
              <w:right w:val="single" w:sz="4" w:space="0" w:color="auto"/>
            </w:tcBorders>
            <w:hideMark/>
          </w:tcPr>
          <w:p w14:paraId="5D4CD248" w14:textId="77777777" w:rsidR="001A3BFA" w:rsidRPr="006A442E" w:rsidRDefault="001A3BFA" w:rsidP="00332249">
            <w:pPr>
              <w:widowControl w:val="0"/>
              <w:tabs>
                <w:tab w:val="left" w:pos="284"/>
              </w:tabs>
              <w:jc w:val="left"/>
              <w:rPr>
                <w:b/>
                <w:sz w:val="20"/>
                <w:szCs w:val="20"/>
                <w:lang w:eastAsia="zh-CN"/>
              </w:rPr>
            </w:pPr>
            <w:r w:rsidRPr="006A442E">
              <w:rPr>
                <w:b/>
                <w:sz w:val="20"/>
                <w:szCs w:val="20"/>
                <w:lang w:eastAsia="zh-CN"/>
              </w:rPr>
              <w:t xml:space="preserve">Total </w:t>
            </w:r>
          </w:p>
        </w:tc>
        <w:tc>
          <w:tcPr>
            <w:tcW w:w="1021"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672C0A17" w14:textId="77777777" w:rsidR="001A3BFA" w:rsidRPr="006A442E" w:rsidRDefault="001A3BFA" w:rsidP="00332249">
            <w:pPr>
              <w:widowControl w:val="0"/>
              <w:tabs>
                <w:tab w:val="left" w:pos="284"/>
              </w:tabs>
              <w:jc w:val="right"/>
              <w:rPr>
                <w:b/>
                <w:sz w:val="20"/>
                <w:szCs w:val="20"/>
                <w:lang w:eastAsia="zh-CN"/>
              </w:rPr>
            </w:pPr>
            <w:r w:rsidRPr="006A442E">
              <w:rPr>
                <w:b/>
                <w:sz w:val="20"/>
                <w:szCs w:val="20"/>
              </w:rPr>
              <w:t>5,000,000</w:t>
            </w:r>
          </w:p>
        </w:tc>
      </w:tr>
    </w:tbl>
    <w:p w14:paraId="5B6DCA16" w14:textId="77777777" w:rsidR="001A3BFA" w:rsidRPr="006A442E" w:rsidRDefault="001A3BFA" w:rsidP="00332249"/>
    <w:p w14:paraId="1DEE959F" w14:textId="77777777" w:rsidR="001A3BFA" w:rsidRPr="006A442E" w:rsidRDefault="001A3BFA" w:rsidP="001558B8">
      <w:pPr>
        <w:widowControl w:val="0"/>
        <w:spacing w:after="240"/>
        <w:jc w:val="center"/>
        <w:rPr>
          <w:b/>
        </w:rPr>
      </w:pPr>
      <w:r w:rsidRPr="006A442E">
        <w:rPr>
          <w:b/>
        </w:rPr>
        <w:t>SECRETARIAT’S COMMENTS AND RECOMMENDATION</w:t>
      </w:r>
    </w:p>
    <w:p w14:paraId="64EEB041" w14:textId="77777777" w:rsidR="001A3BFA" w:rsidRPr="006A442E" w:rsidRDefault="001A3BFA" w:rsidP="00A62D78">
      <w:pPr>
        <w:widowControl w:val="0"/>
        <w:spacing w:after="240"/>
        <w:jc w:val="left"/>
        <w:rPr>
          <w:b/>
        </w:rPr>
      </w:pPr>
      <w:r w:rsidRPr="006A442E">
        <w:rPr>
          <w:b/>
        </w:rPr>
        <w:t>COMMENTS</w:t>
      </w:r>
    </w:p>
    <w:p w14:paraId="33EC8FFF" w14:textId="77777777" w:rsidR="001A3BFA" w:rsidRPr="006A442E" w:rsidRDefault="001A3BFA" w:rsidP="00A62D78">
      <w:pPr>
        <w:widowControl w:val="0"/>
        <w:spacing w:after="240"/>
        <w:jc w:val="left"/>
        <w:rPr>
          <w:u w:val="single"/>
        </w:rPr>
      </w:pPr>
      <w:r w:rsidRPr="006A442E">
        <w:rPr>
          <w:u w:val="single"/>
        </w:rPr>
        <w:t>HCFC consumption</w:t>
      </w:r>
    </w:p>
    <w:p w14:paraId="155CF012" w14:textId="77777777" w:rsidR="001A3BFA" w:rsidRPr="006A442E" w:rsidRDefault="001A3BFA" w:rsidP="00A62D78">
      <w:pPr>
        <w:numPr>
          <w:ilvl w:val="0"/>
          <w:numId w:val="1"/>
        </w:numPr>
        <w:spacing w:after="120"/>
        <w:outlineLvl w:val="0"/>
      </w:pPr>
      <w:r w:rsidRPr="006A442E">
        <w:t>Consumption of HCFCs in the XPS foam manufacturing sector in 2020 was 24,500 mt (1,362.50 ODP tonnes), which is below the 1,397 ODP tonnes allowable consumption in the Agreement between the Government of China and the Executive Committee, as shown in Table 4.</w:t>
      </w:r>
    </w:p>
    <w:p w14:paraId="2972B27D" w14:textId="77777777" w:rsidR="001A3BFA" w:rsidRPr="006A442E" w:rsidRDefault="001A3BFA" w:rsidP="00332249">
      <w:pPr>
        <w:keepNext/>
        <w:jc w:val="left"/>
        <w:rPr>
          <w:b/>
        </w:rPr>
      </w:pPr>
      <w:r w:rsidRPr="006A442E">
        <w:rPr>
          <w:b/>
        </w:rPr>
        <w:t>Table 4. Consumption of HCFCs in the XPS foam sector</w:t>
      </w:r>
    </w:p>
    <w:tbl>
      <w:tblPr>
        <w:tblStyle w:val="TableGrid10"/>
        <w:tblW w:w="5000" w:type="pct"/>
        <w:tblLook w:val="04A0" w:firstRow="1" w:lastRow="0" w:firstColumn="1" w:lastColumn="0" w:noHBand="0" w:noVBand="1"/>
      </w:tblPr>
      <w:tblGrid>
        <w:gridCol w:w="2095"/>
        <w:gridCol w:w="1316"/>
        <w:gridCol w:w="1174"/>
        <w:gridCol w:w="1171"/>
        <w:gridCol w:w="1079"/>
        <w:gridCol w:w="1262"/>
        <w:gridCol w:w="1253"/>
      </w:tblGrid>
      <w:tr w:rsidR="001A3BFA" w:rsidRPr="006A442E" w14:paraId="2DE66684" w14:textId="77777777" w:rsidTr="00A62D78">
        <w:trPr>
          <w:trHeight w:val="240"/>
          <w:tblHeader/>
        </w:trPr>
        <w:tc>
          <w:tcPr>
            <w:tcW w:w="1824" w:type="pct"/>
            <w:gridSpan w:val="2"/>
            <w:shd w:val="clear" w:color="auto" w:fill="auto"/>
            <w:tcMar>
              <w:left w:w="57" w:type="dxa"/>
              <w:right w:w="57" w:type="dxa"/>
            </w:tcMar>
          </w:tcPr>
          <w:p w14:paraId="303637FC" w14:textId="77777777" w:rsidR="001A3BFA" w:rsidRPr="00A25607" w:rsidRDefault="001A3BFA" w:rsidP="00A62D78">
            <w:pPr>
              <w:widowControl w:val="0"/>
              <w:jc w:val="center"/>
              <w:rPr>
                <w:sz w:val="20"/>
                <w:szCs w:val="20"/>
              </w:rPr>
            </w:pPr>
            <w:r w:rsidRPr="00A25607">
              <w:rPr>
                <w:b/>
                <w:sz w:val="20"/>
                <w:szCs w:val="20"/>
              </w:rPr>
              <w:t>Description</w:t>
            </w:r>
          </w:p>
        </w:tc>
        <w:tc>
          <w:tcPr>
            <w:tcW w:w="628" w:type="pct"/>
            <w:shd w:val="clear" w:color="auto" w:fill="auto"/>
            <w:tcMar>
              <w:left w:w="57" w:type="dxa"/>
              <w:right w:w="57" w:type="dxa"/>
            </w:tcMar>
          </w:tcPr>
          <w:p w14:paraId="2B0E7878" w14:textId="77777777" w:rsidR="001A3BFA" w:rsidRPr="00A25607" w:rsidRDefault="001A3BFA" w:rsidP="00332249">
            <w:pPr>
              <w:widowControl w:val="0"/>
              <w:jc w:val="center"/>
              <w:rPr>
                <w:sz w:val="20"/>
                <w:szCs w:val="20"/>
              </w:rPr>
            </w:pPr>
            <w:r w:rsidRPr="00A25607">
              <w:rPr>
                <w:b/>
                <w:sz w:val="20"/>
                <w:szCs w:val="20"/>
              </w:rPr>
              <w:t>2016</w:t>
            </w:r>
          </w:p>
        </w:tc>
        <w:tc>
          <w:tcPr>
            <w:tcW w:w="626" w:type="pct"/>
            <w:shd w:val="clear" w:color="auto" w:fill="auto"/>
            <w:tcMar>
              <w:left w:w="57" w:type="dxa"/>
              <w:right w:w="57" w:type="dxa"/>
            </w:tcMar>
          </w:tcPr>
          <w:p w14:paraId="653056BA" w14:textId="77777777" w:rsidR="001A3BFA" w:rsidRPr="00A25607" w:rsidRDefault="001A3BFA" w:rsidP="00332249">
            <w:pPr>
              <w:widowControl w:val="0"/>
              <w:jc w:val="center"/>
              <w:rPr>
                <w:b/>
                <w:sz w:val="20"/>
                <w:szCs w:val="20"/>
              </w:rPr>
            </w:pPr>
            <w:r w:rsidRPr="00A25607">
              <w:rPr>
                <w:b/>
                <w:sz w:val="20"/>
                <w:szCs w:val="20"/>
              </w:rPr>
              <w:t>2017</w:t>
            </w:r>
          </w:p>
        </w:tc>
        <w:tc>
          <w:tcPr>
            <w:tcW w:w="577" w:type="pct"/>
            <w:shd w:val="clear" w:color="auto" w:fill="auto"/>
            <w:tcMar>
              <w:left w:w="57" w:type="dxa"/>
              <w:right w:w="57" w:type="dxa"/>
            </w:tcMar>
          </w:tcPr>
          <w:p w14:paraId="0A7C142F" w14:textId="77777777" w:rsidR="001A3BFA" w:rsidRPr="00A25607" w:rsidRDefault="001A3BFA" w:rsidP="00332249">
            <w:pPr>
              <w:widowControl w:val="0"/>
              <w:jc w:val="center"/>
              <w:rPr>
                <w:b/>
                <w:sz w:val="20"/>
                <w:szCs w:val="20"/>
              </w:rPr>
            </w:pPr>
            <w:r w:rsidRPr="00A25607">
              <w:rPr>
                <w:b/>
                <w:sz w:val="20"/>
                <w:szCs w:val="20"/>
              </w:rPr>
              <w:t>2018</w:t>
            </w:r>
          </w:p>
        </w:tc>
        <w:tc>
          <w:tcPr>
            <w:tcW w:w="675" w:type="pct"/>
            <w:shd w:val="clear" w:color="auto" w:fill="auto"/>
          </w:tcPr>
          <w:p w14:paraId="551F1727" w14:textId="77777777" w:rsidR="001A3BFA" w:rsidRPr="00A25607" w:rsidRDefault="001A3BFA" w:rsidP="00332249">
            <w:pPr>
              <w:widowControl w:val="0"/>
              <w:jc w:val="center"/>
              <w:rPr>
                <w:b/>
                <w:sz w:val="20"/>
                <w:szCs w:val="20"/>
              </w:rPr>
            </w:pPr>
            <w:r w:rsidRPr="00A25607">
              <w:rPr>
                <w:b/>
                <w:sz w:val="20"/>
                <w:szCs w:val="20"/>
              </w:rPr>
              <w:t>2019</w:t>
            </w:r>
          </w:p>
        </w:tc>
        <w:tc>
          <w:tcPr>
            <w:tcW w:w="670" w:type="pct"/>
            <w:shd w:val="clear" w:color="auto" w:fill="auto"/>
          </w:tcPr>
          <w:p w14:paraId="24C82955" w14:textId="77777777" w:rsidR="001A3BFA" w:rsidRPr="00A25607" w:rsidRDefault="001A3BFA" w:rsidP="00332249">
            <w:pPr>
              <w:widowControl w:val="0"/>
              <w:jc w:val="center"/>
              <w:rPr>
                <w:b/>
                <w:sz w:val="20"/>
                <w:szCs w:val="20"/>
              </w:rPr>
            </w:pPr>
            <w:r w:rsidRPr="00A25607">
              <w:rPr>
                <w:b/>
                <w:sz w:val="20"/>
                <w:szCs w:val="20"/>
              </w:rPr>
              <w:t>2020</w:t>
            </w:r>
          </w:p>
        </w:tc>
      </w:tr>
      <w:tr w:rsidR="001A3BFA" w:rsidRPr="006A442E" w14:paraId="3174502C" w14:textId="77777777" w:rsidTr="00A62D78">
        <w:trPr>
          <w:trHeight w:val="241"/>
        </w:trPr>
        <w:tc>
          <w:tcPr>
            <w:tcW w:w="1120" w:type="pct"/>
            <w:vMerge w:val="restart"/>
            <w:shd w:val="clear" w:color="auto" w:fill="auto"/>
            <w:tcMar>
              <w:left w:w="57" w:type="dxa"/>
              <w:right w:w="57" w:type="dxa"/>
            </w:tcMar>
          </w:tcPr>
          <w:p w14:paraId="7AF7981D" w14:textId="77777777" w:rsidR="001A3BFA" w:rsidRPr="00A25607" w:rsidRDefault="001A3BFA" w:rsidP="00332249">
            <w:pPr>
              <w:widowControl w:val="0"/>
              <w:rPr>
                <w:sz w:val="20"/>
                <w:szCs w:val="20"/>
              </w:rPr>
            </w:pPr>
            <w:r w:rsidRPr="00A25607">
              <w:rPr>
                <w:sz w:val="20"/>
                <w:szCs w:val="20"/>
              </w:rPr>
              <w:t>Consumption*</w:t>
            </w:r>
          </w:p>
        </w:tc>
        <w:tc>
          <w:tcPr>
            <w:tcW w:w="704" w:type="pct"/>
            <w:shd w:val="clear" w:color="auto" w:fill="auto"/>
            <w:tcMar>
              <w:left w:w="57" w:type="dxa"/>
              <w:right w:w="57" w:type="dxa"/>
            </w:tcMar>
            <w:vAlign w:val="center"/>
          </w:tcPr>
          <w:p w14:paraId="0793794A" w14:textId="77777777" w:rsidR="001A3BFA" w:rsidRPr="00A25607" w:rsidRDefault="001A3BFA" w:rsidP="00332249">
            <w:pPr>
              <w:widowControl w:val="0"/>
              <w:rPr>
                <w:sz w:val="20"/>
                <w:szCs w:val="20"/>
              </w:rPr>
            </w:pPr>
            <w:r w:rsidRPr="00A25607">
              <w:rPr>
                <w:sz w:val="20"/>
                <w:szCs w:val="20"/>
              </w:rPr>
              <w:t>mt</w:t>
            </w:r>
          </w:p>
        </w:tc>
        <w:tc>
          <w:tcPr>
            <w:tcW w:w="628" w:type="pct"/>
            <w:shd w:val="clear" w:color="auto" w:fill="auto"/>
            <w:tcMar>
              <w:left w:w="57" w:type="dxa"/>
              <w:right w:w="173" w:type="dxa"/>
            </w:tcMar>
          </w:tcPr>
          <w:p w14:paraId="3FA0BCF6" w14:textId="77777777" w:rsidR="001A3BFA" w:rsidRPr="00A25607" w:rsidRDefault="001A3BFA" w:rsidP="00332249">
            <w:pPr>
              <w:widowControl w:val="0"/>
              <w:jc w:val="right"/>
              <w:rPr>
                <w:sz w:val="20"/>
                <w:szCs w:val="20"/>
              </w:rPr>
            </w:pPr>
            <w:r w:rsidRPr="00A25607">
              <w:rPr>
                <w:sz w:val="20"/>
                <w:szCs w:val="20"/>
              </w:rPr>
              <w:t>35,500</w:t>
            </w:r>
          </w:p>
        </w:tc>
        <w:tc>
          <w:tcPr>
            <w:tcW w:w="626" w:type="pct"/>
            <w:shd w:val="clear" w:color="auto" w:fill="auto"/>
            <w:tcMar>
              <w:left w:w="57" w:type="dxa"/>
              <w:right w:w="173" w:type="dxa"/>
            </w:tcMar>
          </w:tcPr>
          <w:p w14:paraId="147E023C" w14:textId="77777777" w:rsidR="001A3BFA" w:rsidRPr="00A25607" w:rsidRDefault="001A3BFA" w:rsidP="00332249">
            <w:pPr>
              <w:widowControl w:val="0"/>
              <w:jc w:val="right"/>
              <w:rPr>
                <w:sz w:val="20"/>
                <w:szCs w:val="20"/>
              </w:rPr>
            </w:pPr>
            <w:r w:rsidRPr="00A25607">
              <w:rPr>
                <w:sz w:val="20"/>
                <w:szCs w:val="20"/>
              </w:rPr>
              <w:t>38,500</w:t>
            </w:r>
          </w:p>
        </w:tc>
        <w:tc>
          <w:tcPr>
            <w:tcW w:w="577" w:type="pct"/>
            <w:shd w:val="clear" w:color="auto" w:fill="auto"/>
            <w:tcMar>
              <w:left w:w="57" w:type="dxa"/>
              <w:right w:w="173" w:type="dxa"/>
            </w:tcMar>
          </w:tcPr>
          <w:p w14:paraId="41287B9B" w14:textId="77777777" w:rsidR="001A3BFA" w:rsidRPr="00A25607" w:rsidRDefault="001A3BFA" w:rsidP="00332249">
            <w:pPr>
              <w:widowControl w:val="0"/>
              <w:jc w:val="right"/>
              <w:rPr>
                <w:sz w:val="20"/>
                <w:szCs w:val="20"/>
              </w:rPr>
            </w:pPr>
            <w:r w:rsidRPr="00A25607">
              <w:rPr>
                <w:sz w:val="20"/>
                <w:szCs w:val="20"/>
              </w:rPr>
              <w:t>34,000</w:t>
            </w:r>
          </w:p>
        </w:tc>
        <w:tc>
          <w:tcPr>
            <w:tcW w:w="675" w:type="pct"/>
            <w:shd w:val="clear" w:color="auto" w:fill="auto"/>
          </w:tcPr>
          <w:p w14:paraId="491AD1E9" w14:textId="77777777" w:rsidR="001A3BFA" w:rsidRPr="00A25607" w:rsidRDefault="001A3BFA" w:rsidP="00332249">
            <w:pPr>
              <w:widowControl w:val="0"/>
              <w:jc w:val="right"/>
              <w:rPr>
                <w:sz w:val="20"/>
                <w:szCs w:val="20"/>
              </w:rPr>
            </w:pPr>
            <w:r w:rsidRPr="00A25607">
              <w:rPr>
                <w:sz w:val="20"/>
                <w:szCs w:val="20"/>
              </w:rPr>
              <w:t>33,500</w:t>
            </w:r>
          </w:p>
        </w:tc>
        <w:tc>
          <w:tcPr>
            <w:tcW w:w="670" w:type="pct"/>
            <w:shd w:val="clear" w:color="auto" w:fill="auto"/>
          </w:tcPr>
          <w:p w14:paraId="24F3A100" w14:textId="77777777" w:rsidR="001A3BFA" w:rsidRPr="00A25607" w:rsidRDefault="001A3BFA" w:rsidP="00332249">
            <w:pPr>
              <w:widowControl w:val="0"/>
              <w:jc w:val="right"/>
              <w:rPr>
                <w:sz w:val="20"/>
                <w:szCs w:val="20"/>
              </w:rPr>
            </w:pPr>
            <w:r w:rsidRPr="00A25607">
              <w:rPr>
                <w:sz w:val="20"/>
                <w:szCs w:val="20"/>
              </w:rPr>
              <w:t>24,500</w:t>
            </w:r>
          </w:p>
        </w:tc>
      </w:tr>
      <w:tr w:rsidR="001A3BFA" w:rsidRPr="006A442E" w14:paraId="61344F85" w14:textId="77777777" w:rsidTr="00A62D78">
        <w:trPr>
          <w:trHeight w:val="242"/>
        </w:trPr>
        <w:tc>
          <w:tcPr>
            <w:tcW w:w="1120" w:type="pct"/>
            <w:vMerge/>
            <w:shd w:val="clear" w:color="auto" w:fill="auto"/>
            <w:tcMar>
              <w:left w:w="57" w:type="dxa"/>
              <w:right w:w="57" w:type="dxa"/>
            </w:tcMar>
          </w:tcPr>
          <w:p w14:paraId="56347349" w14:textId="77777777" w:rsidR="001A3BFA" w:rsidRPr="00A25607" w:rsidRDefault="001A3BFA" w:rsidP="00332249">
            <w:pPr>
              <w:widowControl w:val="0"/>
              <w:rPr>
                <w:sz w:val="20"/>
                <w:szCs w:val="20"/>
              </w:rPr>
            </w:pPr>
          </w:p>
        </w:tc>
        <w:tc>
          <w:tcPr>
            <w:tcW w:w="704" w:type="pct"/>
            <w:shd w:val="clear" w:color="auto" w:fill="auto"/>
            <w:tcMar>
              <w:left w:w="57" w:type="dxa"/>
              <w:right w:w="57" w:type="dxa"/>
            </w:tcMar>
            <w:vAlign w:val="center"/>
          </w:tcPr>
          <w:p w14:paraId="3537A66A" w14:textId="77777777" w:rsidR="001A3BFA" w:rsidRPr="00A25607" w:rsidRDefault="001A3BFA" w:rsidP="00332249">
            <w:pPr>
              <w:widowControl w:val="0"/>
              <w:rPr>
                <w:sz w:val="20"/>
                <w:szCs w:val="20"/>
              </w:rPr>
            </w:pPr>
            <w:r w:rsidRPr="00A25607">
              <w:rPr>
                <w:sz w:val="20"/>
                <w:szCs w:val="20"/>
              </w:rPr>
              <w:t>ODP tonnes</w:t>
            </w:r>
          </w:p>
        </w:tc>
        <w:tc>
          <w:tcPr>
            <w:tcW w:w="628" w:type="pct"/>
            <w:shd w:val="clear" w:color="auto" w:fill="auto"/>
            <w:tcMar>
              <w:left w:w="57" w:type="dxa"/>
              <w:right w:w="173" w:type="dxa"/>
            </w:tcMar>
          </w:tcPr>
          <w:p w14:paraId="32F803C1" w14:textId="77777777" w:rsidR="001A3BFA" w:rsidRPr="00A25607" w:rsidRDefault="001A3BFA" w:rsidP="00332249">
            <w:pPr>
              <w:widowControl w:val="0"/>
              <w:jc w:val="right"/>
              <w:rPr>
                <w:sz w:val="20"/>
                <w:szCs w:val="20"/>
              </w:rPr>
            </w:pPr>
            <w:r w:rsidRPr="00A25607">
              <w:rPr>
                <w:sz w:val="20"/>
                <w:szCs w:val="20"/>
              </w:rPr>
              <w:t>2,043</w:t>
            </w:r>
          </w:p>
        </w:tc>
        <w:tc>
          <w:tcPr>
            <w:tcW w:w="626" w:type="pct"/>
            <w:shd w:val="clear" w:color="auto" w:fill="auto"/>
            <w:tcMar>
              <w:left w:w="57" w:type="dxa"/>
              <w:right w:w="173" w:type="dxa"/>
            </w:tcMar>
          </w:tcPr>
          <w:p w14:paraId="6FB4D562" w14:textId="77777777" w:rsidR="001A3BFA" w:rsidRPr="00A25607" w:rsidRDefault="001A3BFA" w:rsidP="00332249">
            <w:pPr>
              <w:widowControl w:val="0"/>
              <w:jc w:val="right"/>
              <w:rPr>
                <w:sz w:val="20"/>
                <w:szCs w:val="20"/>
              </w:rPr>
            </w:pPr>
            <w:r w:rsidRPr="00A25607">
              <w:rPr>
                <w:sz w:val="20"/>
                <w:szCs w:val="20"/>
              </w:rPr>
              <w:t>2,213</w:t>
            </w:r>
          </w:p>
        </w:tc>
        <w:tc>
          <w:tcPr>
            <w:tcW w:w="577" w:type="pct"/>
            <w:shd w:val="clear" w:color="auto" w:fill="auto"/>
            <w:tcMar>
              <w:left w:w="57" w:type="dxa"/>
              <w:right w:w="173" w:type="dxa"/>
            </w:tcMar>
          </w:tcPr>
          <w:p w14:paraId="076AFB61" w14:textId="77777777" w:rsidR="001A3BFA" w:rsidRPr="00A25607" w:rsidRDefault="001A3BFA" w:rsidP="00332249">
            <w:pPr>
              <w:widowControl w:val="0"/>
              <w:jc w:val="right"/>
              <w:rPr>
                <w:sz w:val="20"/>
                <w:szCs w:val="20"/>
              </w:rPr>
            </w:pPr>
            <w:r w:rsidRPr="00A25607">
              <w:rPr>
                <w:color w:val="000000"/>
                <w:sz w:val="20"/>
                <w:szCs w:val="20"/>
                <w:lang w:eastAsia="en-CA"/>
              </w:rPr>
              <w:t>1,920</w:t>
            </w:r>
          </w:p>
        </w:tc>
        <w:tc>
          <w:tcPr>
            <w:tcW w:w="675" w:type="pct"/>
            <w:shd w:val="clear" w:color="auto" w:fill="auto"/>
          </w:tcPr>
          <w:p w14:paraId="2E3A6592"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1,898</w:t>
            </w:r>
          </w:p>
        </w:tc>
        <w:tc>
          <w:tcPr>
            <w:tcW w:w="670" w:type="pct"/>
            <w:shd w:val="clear" w:color="auto" w:fill="auto"/>
          </w:tcPr>
          <w:p w14:paraId="115767C3"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1,363</w:t>
            </w:r>
          </w:p>
        </w:tc>
      </w:tr>
      <w:tr w:rsidR="001A3BFA" w:rsidRPr="006A442E" w14:paraId="7E0DAB63" w14:textId="77777777" w:rsidTr="00A62D78">
        <w:trPr>
          <w:trHeight w:val="241"/>
        </w:trPr>
        <w:tc>
          <w:tcPr>
            <w:tcW w:w="1120" w:type="pct"/>
            <w:vMerge w:val="restart"/>
            <w:shd w:val="clear" w:color="auto" w:fill="auto"/>
            <w:tcMar>
              <w:left w:w="57" w:type="dxa"/>
              <w:right w:w="57" w:type="dxa"/>
            </w:tcMar>
          </w:tcPr>
          <w:p w14:paraId="2EDB9D8D" w14:textId="77777777" w:rsidR="001A3BFA" w:rsidRPr="00A25607" w:rsidRDefault="001A3BFA" w:rsidP="00332249">
            <w:pPr>
              <w:widowControl w:val="0"/>
              <w:jc w:val="left"/>
              <w:rPr>
                <w:sz w:val="20"/>
                <w:szCs w:val="20"/>
              </w:rPr>
            </w:pPr>
            <w:r w:rsidRPr="00A25607">
              <w:rPr>
                <w:sz w:val="20"/>
                <w:szCs w:val="20"/>
              </w:rPr>
              <w:t>Maximum allowable consumption**</w:t>
            </w:r>
          </w:p>
        </w:tc>
        <w:tc>
          <w:tcPr>
            <w:tcW w:w="704" w:type="pct"/>
            <w:shd w:val="clear" w:color="auto" w:fill="auto"/>
            <w:tcMar>
              <w:left w:w="57" w:type="dxa"/>
              <w:right w:w="57" w:type="dxa"/>
            </w:tcMar>
            <w:vAlign w:val="center"/>
          </w:tcPr>
          <w:p w14:paraId="3A37E3D8" w14:textId="77777777" w:rsidR="001A3BFA" w:rsidRPr="00A25607" w:rsidRDefault="001A3BFA" w:rsidP="00332249">
            <w:pPr>
              <w:widowControl w:val="0"/>
              <w:rPr>
                <w:sz w:val="20"/>
                <w:szCs w:val="20"/>
              </w:rPr>
            </w:pPr>
            <w:r w:rsidRPr="00A25607">
              <w:rPr>
                <w:sz w:val="20"/>
                <w:szCs w:val="20"/>
              </w:rPr>
              <w:t>mt</w:t>
            </w:r>
          </w:p>
        </w:tc>
        <w:tc>
          <w:tcPr>
            <w:tcW w:w="628" w:type="pct"/>
            <w:shd w:val="clear" w:color="auto" w:fill="auto"/>
            <w:tcMar>
              <w:left w:w="57" w:type="dxa"/>
              <w:right w:w="173" w:type="dxa"/>
            </w:tcMar>
          </w:tcPr>
          <w:p w14:paraId="0D2CA319" w14:textId="77777777" w:rsidR="001A3BFA" w:rsidRPr="00A25607" w:rsidRDefault="001A3BFA" w:rsidP="00332249">
            <w:pPr>
              <w:widowControl w:val="0"/>
              <w:jc w:val="right"/>
              <w:rPr>
                <w:sz w:val="20"/>
                <w:szCs w:val="20"/>
              </w:rPr>
            </w:pPr>
            <w:r w:rsidRPr="00A25607">
              <w:rPr>
                <w:color w:val="000000"/>
                <w:sz w:val="20"/>
                <w:szCs w:val="20"/>
                <w:lang w:eastAsia="en-CA"/>
              </w:rPr>
              <w:t>39,755</w:t>
            </w:r>
          </w:p>
        </w:tc>
        <w:tc>
          <w:tcPr>
            <w:tcW w:w="626" w:type="pct"/>
            <w:shd w:val="clear" w:color="auto" w:fill="auto"/>
            <w:tcMar>
              <w:left w:w="57" w:type="dxa"/>
              <w:right w:w="173" w:type="dxa"/>
            </w:tcMar>
          </w:tcPr>
          <w:p w14:paraId="0479B075"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39,755</w:t>
            </w:r>
          </w:p>
        </w:tc>
        <w:tc>
          <w:tcPr>
            <w:tcW w:w="577" w:type="pct"/>
            <w:shd w:val="clear" w:color="auto" w:fill="auto"/>
            <w:tcMar>
              <w:left w:w="57" w:type="dxa"/>
              <w:right w:w="173" w:type="dxa"/>
            </w:tcMar>
          </w:tcPr>
          <w:p w14:paraId="4B7318B9"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35,339</w:t>
            </w:r>
          </w:p>
        </w:tc>
        <w:tc>
          <w:tcPr>
            <w:tcW w:w="675" w:type="pct"/>
            <w:shd w:val="clear" w:color="auto" w:fill="auto"/>
          </w:tcPr>
          <w:p w14:paraId="19884F18"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35,339</w:t>
            </w:r>
          </w:p>
        </w:tc>
        <w:tc>
          <w:tcPr>
            <w:tcW w:w="670" w:type="pct"/>
            <w:shd w:val="clear" w:color="auto" w:fill="auto"/>
          </w:tcPr>
          <w:p w14:paraId="1D4F160D"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24,296</w:t>
            </w:r>
          </w:p>
        </w:tc>
      </w:tr>
      <w:tr w:rsidR="001A3BFA" w:rsidRPr="006A442E" w14:paraId="61E3A0B6" w14:textId="77777777" w:rsidTr="00A62D78">
        <w:trPr>
          <w:trHeight w:val="242"/>
        </w:trPr>
        <w:tc>
          <w:tcPr>
            <w:tcW w:w="1120" w:type="pct"/>
            <w:vMerge/>
            <w:tcBorders>
              <w:bottom w:val="single" w:sz="4" w:space="0" w:color="auto"/>
            </w:tcBorders>
            <w:shd w:val="clear" w:color="auto" w:fill="auto"/>
            <w:tcMar>
              <w:left w:w="57" w:type="dxa"/>
              <w:right w:w="57" w:type="dxa"/>
            </w:tcMar>
          </w:tcPr>
          <w:p w14:paraId="6D74FDC8" w14:textId="77777777" w:rsidR="001A3BFA" w:rsidRPr="00A25607" w:rsidRDefault="001A3BFA" w:rsidP="00332249">
            <w:pPr>
              <w:widowControl w:val="0"/>
              <w:rPr>
                <w:sz w:val="20"/>
                <w:szCs w:val="20"/>
              </w:rPr>
            </w:pPr>
          </w:p>
        </w:tc>
        <w:tc>
          <w:tcPr>
            <w:tcW w:w="704" w:type="pct"/>
            <w:tcBorders>
              <w:bottom w:val="single" w:sz="4" w:space="0" w:color="auto"/>
            </w:tcBorders>
            <w:shd w:val="clear" w:color="auto" w:fill="auto"/>
            <w:tcMar>
              <w:left w:w="57" w:type="dxa"/>
              <w:right w:w="57" w:type="dxa"/>
            </w:tcMar>
            <w:vAlign w:val="center"/>
          </w:tcPr>
          <w:p w14:paraId="3C38D592" w14:textId="77777777" w:rsidR="001A3BFA" w:rsidRPr="00A25607" w:rsidRDefault="001A3BFA" w:rsidP="00332249">
            <w:pPr>
              <w:widowControl w:val="0"/>
              <w:rPr>
                <w:sz w:val="20"/>
                <w:szCs w:val="20"/>
              </w:rPr>
            </w:pPr>
            <w:r w:rsidRPr="00A25607">
              <w:rPr>
                <w:sz w:val="20"/>
                <w:szCs w:val="20"/>
              </w:rPr>
              <w:t>ODP tonnes</w:t>
            </w:r>
          </w:p>
        </w:tc>
        <w:tc>
          <w:tcPr>
            <w:tcW w:w="628" w:type="pct"/>
            <w:shd w:val="clear" w:color="auto" w:fill="auto"/>
            <w:tcMar>
              <w:left w:w="57" w:type="dxa"/>
              <w:right w:w="173" w:type="dxa"/>
            </w:tcMar>
          </w:tcPr>
          <w:p w14:paraId="6B661BE0" w14:textId="77777777" w:rsidR="001A3BFA" w:rsidRPr="00A25607" w:rsidRDefault="001A3BFA" w:rsidP="00332249">
            <w:pPr>
              <w:widowControl w:val="0"/>
              <w:jc w:val="right"/>
              <w:rPr>
                <w:sz w:val="20"/>
                <w:szCs w:val="20"/>
              </w:rPr>
            </w:pPr>
            <w:r w:rsidRPr="00A25607">
              <w:rPr>
                <w:color w:val="000000"/>
                <w:sz w:val="20"/>
                <w:szCs w:val="20"/>
                <w:lang w:eastAsia="en-CA"/>
              </w:rPr>
              <w:t>2,286</w:t>
            </w:r>
          </w:p>
        </w:tc>
        <w:tc>
          <w:tcPr>
            <w:tcW w:w="626" w:type="pct"/>
            <w:shd w:val="clear" w:color="auto" w:fill="auto"/>
            <w:tcMar>
              <w:left w:w="57" w:type="dxa"/>
              <w:right w:w="173" w:type="dxa"/>
            </w:tcMar>
          </w:tcPr>
          <w:p w14:paraId="47485869"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2,286</w:t>
            </w:r>
          </w:p>
        </w:tc>
        <w:tc>
          <w:tcPr>
            <w:tcW w:w="577" w:type="pct"/>
            <w:shd w:val="clear" w:color="auto" w:fill="auto"/>
            <w:tcMar>
              <w:left w:w="57" w:type="dxa"/>
              <w:right w:w="173" w:type="dxa"/>
            </w:tcMar>
          </w:tcPr>
          <w:p w14:paraId="3D748DAF"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2,032</w:t>
            </w:r>
          </w:p>
        </w:tc>
        <w:tc>
          <w:tcPr>
            <w:tcW w:w="675" w:type="pct"/>
            <w:shd w:val="clear" w:color="auto" w:fill="auto"/>
          </w:tcPr>
          <w:p w14:paraId="3B6C4EBD"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2,032</w:t>
            </w:r>
          </w:p>
        </w:tc>
        <w:tc>
          <w:tcPr>
            <w:tcW w:w="670" w:type="pct"/>
            <w:shd w:val="clear" w:color="auto" w:fill="auto"/>
          </w:tcPr>
          <w:p w14:paraId="45156C2C" w14:textId="77777777" w:rsidR="001A3BFA" w:rsidRPr="00A25607" w:rsidRDefault="001A3BFA" w:rsidP="00332249">
            <w:pPr>
              <w:widowControl w:val="0"/>
              <w:jc w:val="right"/>
              <w:rPr>
                <w:color w:val="000000"/>
                <w:sz w:val="20"/>
                <w:szCs w:val="20"/>
                <w:lang w:eastAsia="en-CA"/>
              </w:rPr>
            </w:pPr>
            <w:r w:rsidRPr="00A25607">
              <w:rPr>
                <w:color w:val="000000"/>
                <w:sz w:val="20"/>
                <w:szCs w:val="20"/>
                <w:lang w:eastAsia="en-CA"/>
              </w:rPr>
              <w:t>1,397</w:t>
            </w:r>
          </w:p>
        </w:tc>
      </w:tr>
      <w:tr w:rsidR="001A3BFA" w:rsidRPr="006A442E" w14:paraId="7D8B8D50" w14:textId="77777777" w:rsidTr="00A62D78">
        <w:trPr>
          <w:trHeight w:val="241"/>
        </w:trPr>
        <w:tc>
          <w:tcPr>
            <w:tcW w:w="1120" w:type="pct"/>
            <w:vMerge w:val="restart"/>
            <w:tcBorders>
              <w:bottom w:val="single" w:sz="4" w:space="0" w:color="auto"/>
            </w:tcBorders>
            <w:shd w:val="clear" w:color="auto" w:fill="auto"/>
            <w:tcMar>
              <w:left w:w="57" w:type="dxa"/>
              <w:right w:w="57" w:type="dxa"/>
            </w:tcMar>
          </w:tcPr>
          <w:p w14:paraId="74993FF4" w14:textId="321702BE" w:rsidR="001A3BFA" w:rsidRPr="00A25607" w:rsidRDefault="001A3BFA" w:rsidP="00332249">
            <w:pPr>
              <w:widowControl w:val="0"/>
              <w:rPr>
                <w:sz w:val="20"/>
                <w:szCs w:val="20"/>
              </w:rPr>
            </w:pPr>
            <w:r w:rsidRPr="00A25607">
              <w:rPr>
                <w:sz w:val="20"/>
                <w:szCs w:val="20"/>
              </w:rPr>
              <w:t>Phase-out target</w:t>
            </w:r>
            <w:r w:rsidR="00A25607">
              <w:rPr>
                <w:sz w:val="20"/>
                <w:szCs w:val="20"/>
              </w:rPr>
              <w:t>s</w:t>
            </w:r>
          </w:p>
        </w:tc>
        <w:tc>
          <w:tcPr>
            <w:tcW w:w="704" w:type="pct"/>
            <w:tcBorders>
              <w:bottom w:val="single" w:sz="4" w:space="0" w:color="auto"/>
            </w:tcBorders>
            <w:shd w:val="clear" w:color="auto" w:fill="auto"/>
            <w:tcMar>
              <w:left w:w="57" w:type="dxa"/>
              <w:right w:w="57" w:type="dxa"/>
            </w:tcMar>
            <w:vAlign w:val="center"/>
          </w:tcPr>
          <w:p w14:paraId="36376BAD" w14:textId="77777777" w:rsidR="001A3BFA" w:rsidRPr="00A25607" w:rsidRDefault="001A3BFA" w:rsidP="00332249">
            <w:pPr>
              <w:widowControl w:val="0"/>
              <w:rPr>
                <w:sz w:val="20"/>
                <w:szCs w:val="20"/>
              </w:rPr>
            </w:pPr>
            <w:r w:rsidRPr="00A25607">
              <w:rPr>
                <w:sz w:val="20"/>
                <w:szCs w:val="20"/>
              </w:rPr>
              <w:t>mt</w:t>
            </w:r>
          </w:p>
        </w:tc>
        <w:tc>
          <w:tcPr>
            <w:tcW w:w="628" w:type="pct"/>
            <w:shd w:val="clear" w:color="auto" w:fill="auto"/>
            <w:tcMar>
              <w:left w:w="57" w:type="dxa"/>
              <w:right w:w="173" w:type="dxa"/>
            </w:tcMar>
          </w:tcPr>
          <w:p w14:paraId="072AA564" w14:textId="77777777" w:rsidR="001A3BFA" w:rsidRPr="00A25607" w:rsidRDefault="001A3BFA" w:rsidP="00332249">
            <w:pPr>
              <w:widowControl w:val="0"/>
              <w:jc w:val="right"/>
              <w:rPr>
                <w:sz w:val="20"/>
                <w:szCs w:val="20"/>
              </w:rPr>
            </w:pPr>
          </w:p>
        </w:tc>
        <w:tc>
          <w:tcPr>
            <w:tcW w:w="626" w:type="pct"/>
            <w:shd w:val="clear" w:color="auto" w:fill="auto"/>
            <w:tcMar>
              <w:left w:w="57" w:type="dxa"/>
              <w:right w:w="173" w:type="dxa"/>
            </w:tcMar>
          </w:tcPr>
          <w:p w14:paraId="0A17A321" w14:textId="77777777" w:rsidR="001A3BFA" w:rsidRPr="00A25607" w:rsidRDefault="001A3BFA" w:rsidP="00332249">
            <w:pPr>
              <w:widowControl w:val="0"/>
              <w:jc w:val="right"/>
              <w:rPr>
                <w:sz w:val="20"/>
                <w:szCs w:val="20"/>
              </w:rPr>
            </w:pPr>
          </w:p>
        </w:tc>
        <w:tc>
          <w:tcPr>
            <w:tcW w:w="577" w:type="pct"/>
            <w:shd w:val="clear" w:color="auto" w:fill="auto"/>
            <w:tcMar>
              <w:left w:w="57" w:type="dxa"/>
              <w:right w:w="173" w:type="dxa"/>
            </w:tcMar>
          </w:tcPr>
          <w:p w14:paraId="47D9EC80" w14:textId="77777777" w:rsidR="001A3BFA" w:rsidRPr="00A25607" w:rsidRDefault="001A3BFA" w:rsidP="00332249">
            <w:pPr>
              <w:widowControl w:val="0"/>
              <w:jc w:val="right"/>
              <w:rPr>
                <w:sz w:val="20"/>
                <w:szCs w:val="20"/>
              </w:rPr>
            </w:pPr>
            <w:r w:rsidRPr="00A25607">
              <w:rPr>
                <w:sz w:val="20"/>
                <w:szCs w:val="20"/>
              </w:rPr>
              <w:t>4,416</w:t>
            </w:r>
          </w:p>
        </w:tc>
        <w:tc>
          <w:tcPr>
            <w:tcW w:w="675" w:type="pct"/>
            <w:shd w:val="clear" w:color="auto" w:fill="auto"/>
          </w:tcPr>
          <w:p w14:paraId="0E52B73B" w14:textId="77777777" w:rsidR="001A3BFA" w:rsidRPr="00A25607" w:rsidRDefault="001A3BFA" w:rsidP="00332249">
            <w:pPr>
              <w:widowControl w:val="0"/>
              <w:jc w:val="right"/>
              <w:rPr>
                <w:sz w:val="20"/>
                <w:szCs w:val="20"/>
              </w:rPr>
            </w:pPr>
          </w:p>
        </w:tc>
        <w:tc>
          <w:tcPr>
            <w:tcW w:w="670" w:type="pct"/>
            <w:shd w:val="clear" w:color="auto" w:fill="auto"/>
          </w:tcPr>
          <w:p w14:paraId="164C05EA" w14:textId="77777777" w:rsidR="001A3BFA" w:rsidRPr="00A25607" w:rsidRDefault="001A3BFA" w:rsidP="00332249">
            <w:pPr>
              <w:widowControl w:val="0"/>
              <w:jc w:val="right"/>
              <w:rPr>
                <w:sz w:val="20"/>
                <w:szCs w:val="20"/>
              </w:rPr>
            </w:pPr>
            <w:r w:rsidRPr="00A25607">
              <w:rPr>
                <w:sz w:val="20"/>
                <w:szCs w:val="20"/>
              </w:rPr>
              <w:t>11,043</w:t>
            </w:r>
          </w:p>
        </w:tc>
      </w:tr>
      <w:tr w:rsidR="001A3BFA" w:rsidRPr="006A442E" w14:paraId="013123F9" w14:textId="77777777" w:rsidTr="00A62D78">
        <w:trPr>
          <w:trHeight w:val="242"/>
        </w:trPr>
        <w:tc>
          <w:tcPr>
            <w:tcW w:w="1120" w:type="pct"/>
            <w:vMerge/>
            <w:tcBorders>
              <w:bottom w:val="single" w:sz="4" w:space="0" w:color="auto"/>
            </w:tcBorders>
            <w:shd w:val="clear" w:color="auto" w:fill="auto"/>
            <w:tcMar>
              <w:left w:w="57" w:type="dxa"/>
              <w:right w:w="57" w:type="dxa"/>
            </w:tcMar>
          </w:tcPr>
          <w:p w14:paraId="6DB935D0" w14:textId="77777777" w:rsidR="001A3BFA" w:rsidRPr="006A442E" w:rsidRDefault="001A3BFA" w:rsidP="00332249">
            <w:pPr>
              <w:widowControl w:val="0"/>
              <w:rPr>
                <w:sz w:val="21"/>
                <w:szCs w:val="21"/>
              </w:rPr>
            </w:pPr>
          </w:p>
        </w:tc>
        <w:tc>
          <w:tcPr>
            <w:tcW w:w="704" w:type="pct"/>
            <w:tcBorders>
              <w:bottom w:val="single" w:sz="4" w:space="0" w:color="auto"/>
            </w:tcBorders>
            <w:shd w:val="clear" w:color="auto" w:fill="auto"/>
            <w:tcMar>
              <w:left w:w="57" w:type="dxa"/>
              <w:right w:w="57" w:type="dxa"/>
            </w:tcMar>
            <w:vAlign w:val="center"/>
          </w:tcPr>
          <w:p w14:paraId="75526139" w14:textId="77777777" w:rsidR="001A3BFA" w:rsidRPr="006A442E" w:rsidRDefault="001A3BFA" w:rsidP="00332249">
            <w:pPr>
              <w:widowControl w:val="0"/>
              <w:rPr>
                <w:sz w:val="21"/>
                <w:szCs w:val="21"/>
              </w:rPr>
            </w:pPr>
            <w:r w:rsidRPr="006A442E">
              <w:rPr>
                <w:sz w:val="21"/>
                <w:szCs w:val="21"/>
              </w:rPr>
              <w:t>ODP tonnes</w:t>
            </w:r>
          </w:p>
        </w:tc>
        <w:tc>
          <w:tcPr>
            <w:tcW w:w="628" w:type="pct"/>
            <w:shd w:val="clear" w:color="auto" w:fill="auto"/>
            <w:tcMar>
              <w:left w:w="57" w:type="dxa"/>
              <w:right w:w="173" w:type="dxa"/>
            </w:tcMar>
          </w:tcPr>
          <w:p w14:paraId="7468C0DD" w14:textId="77777777" w:rsidR="001A3BFA" w:rsidRPr="006A442E" w:rsidRDefault="001A3BFA" w:rsidP="00332249">
            <w:pPr>
              <w:widowControl w:val="0"/>
              <w:jc w:val="right"/>
              <w:rPr>
                <w:sz w:val="21"/>
                <w:szCs w:val="21"/>
              </w:rPr>
            </w:pPr>
            <w:r w:rsidRPr="006A442E">
              <w:rPr>
                <w:sz w:val="21"/>
                <w:szCs w:val="21"/>
              </w:rPr>
              <w:t>n/a</w:t>
            </w:r>
          </w:p>
        </w:tc>
        <w:tc>
          <w:tcPr>
            <w:tcW w:w="626" w:type="pct"/>
            <w:shd w:val="clear" w:color="auto" w:fill="auto"/>
            <w:tcMar>
              <w:left w:w="57" w:type="dxa"/>
              <w:right w:w="173" w:type="dxa"/>
            </w:tcMar>
          </w:tcPr>
          <w:p w14:paraId="71BBD38C" w14:textId="77777777" w:rsidR="001A3BFA" w:rsidRPr="006A442E" w:rsidRDefault="001A3BFA" w:rsidP="00332249">
            <w:pPr>
              <w:widowControl w:val="0"/>
              <w:jc w:val="right"/>
              <w:rPr>
                <w:sz w:val="21"/>
                <w:szCs w:val="21"/>
              </w:rPr>
            </w:pPr>
            <w:r w:rsidRPr="006A442E">
              <w:rPr>
                <w:sz w:val="21"/>
                <w:szCs w:val="21"/>
              </w:rPr>
              <w:t>n/a</w:t>
            </w:r>
          </w:p>
        </w:tc>
        <w:tc>
          <w:tcPr>
            <w:tcW w:w="577" w:type="pct"/>
            <w:shd w:val="clear" w:color="auto" w:fill="auto"/>
            <w:tcMar>
              <w:left w:w="57" w:type="dxa"/>
              <w:right w:w="173" w:type="dxa"/>
            </w:tcMar>
          </w:tcPr>
          <w:p w14:paraId="4DAF860A" w14:textId="77777777" w:rsidR="001A3BFA" w:rsidRPr="006A442E" w:rsidRDefault="001A3BFA" w:rsidP="00332249">
            <w:pPr>
              <w:widowControl w:val="0"/>
              <w:jc w:val="right"/>
              <w:rPr>
                <w:sz w:val="21"/>
                <w:szCs w:val="21"/>
              </w:rPr>
            </w:pPr>
            <w:r w:rsidRPr="006A442E">
              <w:rPr>
                <w:sz w:val="21"/>
                <w:szCs w:val="21"/>
              </w:rPr>
              <w:t>254</w:t>
            </w:r>
          </w:p>
        </w:tc>
        <w:tc>
          <w:tcPr>
            <w:tcW w:w="675" w:type="pct"/>
            <w:shd w:val="clear" w:color="auto" w:fill="auto"/>
          </w:tcPr>
          <w:p w14:paraId="61B601ED" w14:textId="77777777" w:rsidR="001A3BFA" w:rsidRPr="006A442E" w:rsidRDefault="001A3BFA" w:rsidP="00332249">
            <w:pPr>
              <w:widowControl w:val="0"/>
              <w:jc w:val="right"/>
              <w:rPr>
                <w:sz w:val="21"/>
                <w:szCs w:val="21"/>
              </w:rPr>
            </w:pPr>
            <w:r w:rsidRPr="006A442E">
              <w:rPr>
                <w:sz w:val="21"/>
                <w:szCs w:val="21"/>
              </w:rPr>
              <w:t>n/a</w:t>
            </w:r>
          </w:p>
        </w:tc>
        <w:tc>
          <w:tcPr>
            <w:tcW w:w="670" w:type="pct"/>
            <w:shd w:val="clear" w:color="auto" w:fill="auto"/>
          </w:tcPr>
          <w:p w14:paraId="1E74C834" w14:textId="77777777" w:rsidR="001A3BFA" w:rsidRPr="006A442E" w:rsidRDefault="001A3BFA" w:rsidP="00332249">
            <w:pPr>
              <w:widowControl w:val="0"/>
              <w:jc w:val="right"/>
              <w:rPr>
                <w:sz w:val="21"/>
                <w:szCs w:val="21"/>
              </w:rPr>
            </w:pPr>
            <w:r w:rsidRPr="006A442E">
              <w:rPr>
                <w:sz w:val="21"/>
                <w:szCs w:val="21"/>
              </w:rPr>
              <w:t>635</w:t>
            </w:r>
          </w:p>
        </w:tc>
      </w:tr>
    </w:tbl>
    <w:p w14:paraId="553DB9F5" w14:textId="77777777" w:rsidR="001A3BFA" w:rsidRPr="00A62D78" w:rsidRDefault="001A3BFA" w:rsidP="00332249">
      <w:pPr>
        <w:rPr>
          <w:sz w:val="18"/>
          <w:szCs w:val="19"/>
        </w:rPr>
      </w:pPr>
      <w:r w:rsidRPr="00A62D78">
        <w:rPr>
          <w:sz w:val="18"/>
          <w:szCs w:val="19"/>
        </w:rPr>
        <w:t xml:space="preserve">* 2014-2020: As per the country programme implementation report. </w:t>
      </w:r>
    </w:p>
    <w:p w14:paraId="3C13D62E" w14:textId="2A51F97A" w:rsidR="001A3BFA" w:rsidRPr="00A62D78" w:rsidRDefault="001A3BFA" w:rsidP="00332249">
      <w:pPr>
        <w:rPr>
          <w:sz w:val="18"/>
          <w:szCs w:val="19"/>
        </w:rPr>
      </w:pPr>
      <w:r w:rsidRPr="00A62D78">
        <w:rPr>
          <w:sz w:val="18"/>
          <w:szCs w:val="19"/>
        </w:rPr>
        <w:t>** As per the Agreement signed at the 67</w:t>
      </w:r>
      <w:r w:rsidRPr="00A62D78">
        <w:rPr>
          <w:sz w:val="18"/>
          <w:szCs w:val="19"/>
          <w:vertAlign w:val="superscript"/>
        </w:rPr>
        <w:t>th</w:t>
      </w:r>
      <w:r w:rsidRPr="00A62D78">
        <w:rPr>
          <w:sz w:val="18"/>
          <w:szCs w:val="19"/>
        </w:rPr>
        <w:t> meeting for s</w:t>
      </w:r>
      <w:r w:rsidR="0017738E">
        <w:rPr>
          <w:sz w:val="18"/>
          <w:szCs w:val="19"/>
        </w:rPr>
        <w:t>tage I</w:t>
      </w:r>
      <w:r w:rsidRPr="00A62D78">
        <w:rPr>
          <w:sz w:val="18"/>
          <w:szCs w:val="19"/>
        </w:rPr>
        <w:t xml:space="preserve"> up to 2015, and as per the Agreement signed at the 86</w:t>
      </w:r>
      <w:r w:rsidRPr="00A62D78">
        <w:rPr>
          <w:sz w:val="18"/>
          <w:szCs w:val="19"/>
          <w:vertAlign w:val="superscript"/>
        </w:rPr>
        <w:t>th</w:t>
      </w:r>
      <w:r w:rsidRPr="00A62D78">
        <w:rPr>
          <w:sz w:val="18"/>
          <w:szCs w:val="19"/>
        </w:rPr>
        <w:t> meeting for s</w:t>
      </w:r>
      <w:r w:rsidR="0017738E">
        <w:rPr>
          <w:sz w:val="18"/>
          <w:szCs w:val="19"/>
        </w:rPr>
        <w:t>tage I</w:t>
      </w:r>
      <w:r w:rsidRPr="00A62D78">
        <w:rPr>
          <w:sz w:val="18"/>
          <w:szCs w:val="19"/>
        </w:rPr>
        <w:t>I from 2016 to 2019.</w:t>
      </w:r>
    </w:p>
    <w:p w14:paraId="48A2DB41" w14:textId="77777777" w:rsidR="00A62D78" w:rsidRPr="00A62D78" w:rsidRDefault="00A62D78" w:rsidP="00332249">
      <w:pPr>
        <w:rPr>
          <w:szCs w:val="19"/>
        </w:rPr>
      </w:pPr>
    </w:p>
    <w:p w14:paraId="600C7069" w14:textId="77777777" w:rsidR="001A3BFA" w:rsidRPr="006A442E" w:rsidRDefault="001A3BFA" w:rsidP="00332249">
      <w:pPr>
        <w:numPr>
          <w:ilvl w:val="0"/>
          <w:numId w:val="1"/>
        </w:numPr>
        <w:spacing w:after="240"/>
        <w:outlineLvl w:val="0"/>
      </w:pPr>
      <w:r w:rsidRPr="006A442E">
        <w:t xml:space="preserve">Since 2016, the demand for XPS foam products for insulation has increased, with an associated increase in the consumption of HCFCs. Reductions in HCFC consumption since 2017 have been achieved through the conversion of XPS foam enterprises, strict implementation of the HCFC production quota, the domestic sales quota issued for each producer and HCFC consumption quotas for manufacturing enterprises using more than 100 mt. </w:t>
      </w:r>
    </w:p>
    <w:p w14:paraId="584153D8" w14:textId="77777777" w:rsidR="001A3BFA" w:rsidRPr="006A442E" w:rsidRDefault="001A3BFA" w:rsidP="00332249">
      <w:pPr>
        <w:spacing w:after="240"/>
        <w:outlineLvl w:val="0"/>
      </w:pPr>
      <w:r w:rsidRPr="006A442E">
        <w:rPr>
          <w:u w:val="single"/>
        </w:rPr>
        <w:t>Status of progress</w:t>
      </w:r>
    </w:p>
    <w:p w14:paraId="5D3A6E4B" w14:textId="77777777" w:rsidR="001A3BFA" w:rsidRPr="006A442E" w:rsidRDefault="001A3BFA" w:rsidP="00332249">
      <w:pPr>
        <w:numPr>
          <w:ilvl w:val="0"/>
          <w:numId w:val="1"/>
        </w:numPr>
        <w:spacing w:after="240"/>
        <w:outlineLvl w:val="0"/>
      </w:pPr>
      <w:r w:rsidRPr="006A442E">
        <w:t>To achieve 2020 consumption of 1,362.50 ODP tonnes, the XPS foam sector in China phased out 535.50 ODP tonnes from the 1,897.50 ODP tonnes of HCFCs consumed in 2019. The Secretariat notes that 247.06 ODP tonnes were phased out by the conversion of 10 enterprises. UNIDO explained that the remaining reductions to reach the 2020 target were achieved by the implementation of policy measures, including the quotas on HCFC production, import, and export, quotas for large consumers, the registration of enterprises, and the supervision and monitoring of these enterprises by EEBs. In addition to the ongoing activities, during the upcoming tranches the Government of China will increase technical support, training and supervision to strengthen the industry’s technical capacity to adopt low</w:t>
      </w:r>
      <w:r w:rsidRPr="006A442E">
        <w:noBreakHyphen/>
        <w:t>GWP alternatives and ensure that further reductions are achieved and sustained.</w:t>
      </w:r>
    </w:p>
    <w:p w14:paraId="25A61182" w14:textId="77777777" w:rsidR="001A3BFA" w:rsidRPr="006A442E" w:rsidRDefault="001A3BFA" w:rsidP="00332249">
      <w:pPr>
        <w:numPr>
          <w:ilvl w:val="0"/>
          <w:numId w:val="1"/>
        </w:numPr>
        <w:spacing w:after="240"/>
        <w:outlineLvl w:val="0"/>
      </w:pPr>
      <w:r w:rsidRPr="006A442E">
        <w:t>UNIDO indicated that the main challenges identified in the adoption of CO</w:t>
      </w:r>
      <w:r w:rsidRPr="006A442E">
        <w:rPr>
          <w:vertAlign w:val="subscript"/>
        </w:rPr>
        <w:t>2</w:t>
      </w:r>
      <w:r w:rsidRPr="006A442E">
        <w:t>-based technology in the XPS foam sector in China so far have been safety requirements when using ethanol, and a slight reduction in thermal insulation performance. These issues have been addressed through plant safety conditioning, including forced ventilation systems inside the factory, fire</w:t>
      </w:r>
      <w:r w:rsidRPr="006A442E">
        <w:noBreakHyphen/>
        <w:t>extinguishing systems, anti</w:t>
      </w:r>
      <w:r w:rsidRPr="006A442E">
        <w:noBreakHyphen/>
        <w:t>static systems, combustible gas concentration detection and control systems, automatic quenching systems, emergency power generation systems and explosion-proof retrofitting of foaming equipment. Enterprises also provide regular safety training to improve workers' awareness of production safety. The slightly lower performance issue is being addressed through research on CO</w:t>
      </w:r>
      <w:r w:rsidRPr="006A442E">
        <w:rPr>
          <w:vertAlign w:val="subscript"/>
        </w:rPr>
        <w:t>2</w:t>
      </w:r>
      <w:r w:rsidRPr="006A442E">
        <w:t>–based technology optimization and production-process improvement. Technical standards for XPS foam products are also being updated to support the adoption of the technology.</w:t>
      </w:r>
    </w:p>
    <w:p w14:paraId="6EFA6F08" w14:textId="72D38395" w:rsidR="001A3BFA" w:rsidRPr="006A442E" w:rsidRDefault="001A3BFA" w:rsidP="00332249">
      <w:pPr>
        <w:numPr>
          <w:ilvl w:val="0"/>
          <w:numId w:val="1"/>
        </w:numPr>
        <w:spacing w:after="240"/>
        <w:outlineLvl w:val="0"/>
      </w:pPr>
      <w:r w:rsidRPr="006A442E">
        <w:t>Noting that the verified enterprises had estimated high IOCs due to the need to use new rather than recycled resin,</w:t>
      </w:r>
      <w:r w:rsidRPr="006A442E">
        <w:rPr>
          <w:rStyle w:val="FootnoteReference"/>
        </w:rPr>
        <w:footnoteReference w:id="15"/>
      </w:r>
      <w:r w:rsidRPr="006A442E">
        <w:t xml:space="preserve"> the Secretariat enquired whether this would represent a risk of returning to HCFCs, as the enterprises would have to pay for most of the IOC (the project would pay only around US</w:t>
      </w:r>
      <w:r w:rsidR="00D44369">
        <w:t> $</w:t>
      </w:r>
      <w:r w:rsidRPr="006A442E">
        <w:t>1.00/kg for one year) and as there were still non-converted enterprises that might be competing at a lower production cost. UNIDO explained that these IOCs were estimated based on the cost of HCFCs before conversion; however, with the implementation of quotas over the years and the reduction of market supply, the price of HCFCs and, consequently, the cost of products made using HCFCs have increased. In addition, the foam product with CO</w:t>
      </w:r>
      <w:r w:rsidRPr="006A442E">
        <w:rPr>
          <w:vertAlign w:val="subscript"/>
        </w:rPr>
        <w:t>2</w:t>
      </w:r>
      <w:r w:rsidRPr="006A442E">
        <w:noBreakHyphen/>
        <w:t xml:space="preserve">based technology exhibits property advantages in some aspects, such as compressive strength. </w:t>
      </w:r>
    </w:p>
    <w:p w14:paraId="188278B3" w14:textId="6D802FEF" w:rsidR="001A3BFA" w:rsidRPr="006A442E" w:rsidRDefault="001A3BFA" w:rsidP="00332249">
      <w:pPr>
        <w:numPr>
          <w:ilvl w:val="0"/>
          <w:numId w:val="1"/>
        </w:numPr>
        <w:spacing w:after="240"/>
        <w:outlineLvl w:val="0"/>
      </w:pPr>
      <w:r w:rsidRPr="006A442E">
        <w:t>At present, a large number of enterprises are planning to phase out HCFCs, but many of them, especially small and medium-sized enterprises (SMEs), have insufficient technological capacity to use CO</w:t>
      </w:r>
      <w:r w:rsidRPr="006A442E">
        <w:rPr>
          <w:vertAlign w:val="subscript"/>
        </w:rPr>
        <w:t>2</w:t>
      </w:r>
      <w:r w:rsidRPr="006A442E">
        <w:noBreakHyphen/>
        <w:t>based technology. During the next tranches, the Government of China will continue implementing TA</w:t>
      </w:r>
      <w:r w:rsidR="00A62D78">
        <w:t> </w:t>
      </w:r>
      <w:r w:rsidRPr="006A442E">
        <w:t>activities to facilitate the conversion to low-GWP alternatives by a large number of SMEs. This will include training on technical formulas, equipment, on-site start-up technologies, product testing, and safety.</w:t>
      </w:r>
    </w:p>
    <w:p w14:paraId="605D28FE" w14:textId="77777777" w:rsidR="001A3BFA" w:rsidRPr="006A442E" w:rsidRDefault="001A3BFA" w:rsidP="00A62D78">
      <w:pPr>
        <w:widowControl w:val="0"/>
        <w:rPr>
          <w:u w:val="single"/>
        </w:rPr>
      </w:pPr>
      <w:r w:rsidRPr="006A442E">
        <w:rPr>
          <w:u w:val="single"/>
        </w:rPr>
        <w:t>Project management unit (PMU)</w:t>
      </w:r>
    </w:p>
    <w:p w14:paraId="70FA7A6D" w14:textId="77777777" w:rsidR="001A3BFA" w:rsidRPr="006A442E" w:rsidRDefault="001A3BFA" w:rsidP="00A62D78">
      <w:pPr>
        <w:widowControl w:val="0"/>
      </w:pPr>
    </w:p>
    <w:p w14:paraId="5437A5DA" w14:textId="0EF13A93" w:rsidR="001A3BFA" w:rsidRPr="006A442E" w:rsidRDefault="001A3BFA" w:rsidP="00A62D78">
      <w:pPr>
        <w:widowControl w:val="0"/>
        <w:numPr>
          <w:ilvl w:val="0"/>
          <w:numId w:val="1"/>
        </w:numPr>
        <w:spacing w:after="240"/>
        <w:outlineLvl w:val="0"/>
      </w:pPr>
      <w:r w:rsidRPr="006A442E">
        <w:t>UNDP as the overall lead agency for s</w:t>
      </w:r>
      <w:r w:rsidR="0017738E">
        <w:t>tage I</w:t>
      </w:r>
      <w:r w:rsidRPr="006A442E">
        <w:t xml:space="preserve">I of the HPMP provided a cumulative report on PMU expenditures, in line with decision 81/46(b). Based on that report, the expenditures related to the PMU for </w:t>
      </w:r>
      <w:r w:rsidRPr="006A442E">
        <w:lastRenderedPageBreak/>
        <w:t>s</w:t>
      </w:r>
      <w:r w:rsidR="0017738E">
        <w:t>tage I</w:t>
      </w:r>
      <w:r w:rsidRPr="006A442E">
        <w:t>I of the XPS foam sector plan implemented by UNIDO are summarized in Table 5.</w:t>
      </w:r>
    </w:p>
    <w:p w14:paraId="75E27894" w14:textId="389D9A08" w:rsidR="001A3BFA" w:rsidRPr="006A442E" w:rsidRDefault="001A3BFA" w:rsidP="00332249">
      <w:pPr>
        <w:widowControl w:val="0"/>
        <w:outlineLvl w:val="0"/>
        <w:rPr>
          <w:b/>
        </w:rPr>
      </w:pPr>
      <w:r w:rsidRPr="006A442E">
        <w:rPr>
          <w:b/>
        </w:rPr>
        <w:t>Table 5. PMU cumulative expenditures for s</w:t>
      </w:r>
      <w:r w:rsidR="0017738E">
        <w:rPr>
          <w:b/>
        </w:rPr>
        <w:t>tage I</w:t>
      </w:r>
      <w:r w:rsidRPr="006A442E">
        <w:rPr>
          <w:b/>
        </w:rPr>
        <w:t xml:space="preserve">I of the XPS foam sector plan </w:t>
      </w:r>
      <w:r w:rsidR="00C26387">
        <w:rPr>
          <w:b/>
        </w:rPr>
        <w:t xml:space="preserve">from 2017 to </w:t>
      </w:r>
      <w:r w:rsidRPr="006A442E">
        <w:rPr>
          <w:b/>
        </w:rPr>
        <w:t>2020</w:t>
      </w:r>
    </w:p>
    <w:tbl>
      <w:tblPr>
        <w:tblStyle w:val="TableGrid10"/>
        <w:tblW w:w="5000" w:type="pct"/>
        <w:tblLook w:val="04A0" w:firstRow="1" w:lastRow="0" w:firstColumn="1" w:lastColumn="0" w:noHBand="0" w:noVBand="1"/>
      </w:tblPr>
      <w:tblGrid>
        <w:gridCol w:w="1839"/>
        <w:gridCol w:w="6236"/>
        <w:gridCol w:w="1275"/>
      </w:tblGrid>
      <w:tr w:rsidR="001A3BFA" w:rsidRPr="006A442E" w14:paraId="6F6A79E5" w14:textId="77777777" w:rsidTr="00D44369">
        <w:trPr>
          <w:tblHeader/>
        </w:trPr>
        <w:tc>
          <w:tcPr>
            <w:tcW w:w="983" w:type="pct"/>
            <w:vAlign w:val="center"/>
          </w:tcPr>
          <w:p w14:paraId="0C38C48C" w14:textId="1FE0E8CC" w:rsidR="001A3BFA" w:rsidRPr="00A62D78" w:rsidRDefault="00634877" w:rsidP="00312E13">
            <w:pPr>
              <w:widowControl w:val="0"/>
              <w:jc w:val="center"/>
              <w:rPr>
                <w:b/>
                <w:sz w:val="20"/>
              </w:rPr>
            </w:pPr>
            <w:r>
              <w:rPr>
                <w:b/>
                <w:sz w:val="20"/>
              </w:rPr>
              <w:t>Item</w:t>
            </w:r>
            <w:r w:rsidR="00312E13" w:rsidRPr="00A62D78">
              <w:rPr>
                <w:b/>
                <w:sz w:val="20"/>
              </w:rPr>
              <w:t xml:space="preserve"> </w:t>
            </w:r>
          </w:p>
        </w:tc>
        <w:tc>
          <w:tcPr>
            <w:tcW w:w="3335" w:type="pct"/>
            <w:vAlign w:val="center"/>
          </w:tcPr>
          <w:p w14:paraId="78D8EF38" w14:textId="1FC7A026" w:rsidR="001A3BFA" w:rsidRPr="00A62D78" w:rsidRDefault="00312E13" w:rsidP="004A37E0">
            <w:pPr>
              <w:widowControl w:val="0"/>
              <w:jc w:val="center"/>
              <w:rPr>
                <w:b/>
                <w:sz w:val="20"/>
              </w:rPr>
            </w:pPr>
            <w:r>
              <w:rPr>
                <w:b/>
                <w:sz w:val="20"/>
              </w:rPr>
              <w:t>Description</w:t>
            </w:r>
          </w:p>
        </w:tc>
        <w:tc>
          <w:tcPr>
            <w:tcW w:w="682" w:type="pct"/>
            <w:vAlign w:val="center"/>
          </w:tcPr>
          <w:p w14:paraId="355E38AC" w14:textId="687F9FB5" w:rsidR="001A3BFA" w:rsidRPr="00A62D78" w:rsidRDefault="00312606" w:rsidP="004A37E0">
            <w:pPr>
              <w:widowControl w:val="0"/>
              <w:jc w:val="center"/>
              <w:rPr>
                <w:b/>
                <w:sz w:val="20"/>
              </w:rPr>
            </w:pPr>
            <w:r>
              <w:rPr>
                <w:b/>
                <w:sz w:val="20"/>
              </w:rPr>
              <w:t>Cost</w:t>
            </w:r>
          </w:p>
          <w:p w14:paraId="7AB0E5BD" w14:textId="77777777" w:rsidR="001A3BFA" w:rsidRPr="00A62D78" w:rsidRDefault="001A3BFA" w:rsidP="004A37E0">
            <w:pPr>
              <w:widowControl w:val="0"/>
              <w:jc w:val="center"/>
              <w:rPr>
                <w:b/>
                <w:sz w:val="20"/>
              </w:rPr>
            </w:pPr>
            <w:r w:rsidRPr="00A62D78">
              <w:rPr>
                <w:b/>
                <w:sz w:val="20"/>
              </w:rPr>
              <w:t>(US $)</w:t>
            </w:r>
          </w:p>
        </w:tc>
      </w:tr>
      <w:tr w:rsidR="001A3BFA" w:rsidRPr="006A442E" w14:paraId="16C70759" w14:textId="77777777" w:rsidTr="00D44369">
        <w:tc>
          <w:tcPr>
            <w:tcW w:w="983" w:type="pct"/>
            <w:vMerge w:val="restart"/>
            <w:vAlign w:val="center"/>
          </w:tcPr>
          <w:p w14:paraId="62D3384E" w14:textId="77777777" w:rsidR="001A3BFA" w:rsidRPr="00A62D78" w:rsidRDefault="001A3BFA" w:rsidP="00332249">
            <w:pPr>
              <w:widowControl w:val="0"/>
              <w:jc w:val="left"/>
              <w:rPr>
                <w:sz w:val="20"/>
              </w:rPr>
            </w:pPr>
            <w:r w:rsidRPr="00A62D78">
              <w:rPr>
                <w:sz w:val="20"/>
              </w:rPr>
              <w:t>Sector</w:t>
            </w:r>
            <w:r w:rsidRPr="00A62D78">
              <w:rPr>
                <w:sz w:val="20"/>
              </w:rPr>
              <w:noBreakHyphen/>
              <w:t>specific costs</w:t>
            </w:r>
          </w:p>
        </w:tc>
        <w:tc>
          <w:tcPr>
            <w:tcW w:w="3335" w:type="pct"/>
          </w:tcPr>
          <w:p w14:paraId="5C23FAC0" w14:textId="77777777" w:rsidR="001A3BFA" w:rsidRPr="00A62D78" w:rsidRDefault="001A3BFA" w:rsidP="00332249">
            <w:pPr>
              <w:widowControl w:val="0"/>
              <w:rPr>
                <w:sz w:val="20"/>
              </w:rPr>
            </w:pPr>
            <w:r w:rsidRPr="00A62D78">
              <w:rPr>
                <w:sz w:val="20"/>
              </w:rPr>
              <w:t>Project staff</w:t>
            </w:r>
          </w:p>
        </w:tc>
        <w:tc>
          <w:tcPr>
            <w:tcW w:w="682" w:type="pct"/>
          </w:tcPr>
          <w:p w14:paraId="6B577F99" w14:textId="77777777" w:rsidR="001A3BFA" w:rsidRPr="00A62D78" w:rsidRDefault="001A3BFA" w:rsidP="00332249">
            <w:pPr>
              <w:widowControl w:val="0"/>
              <w:jc w:val="right"/>
              <w:rPr>
                <w:sz w:val="20"/>
              </w:rPr>
            </w:pPr>
            <w:r w:rsidRPr="00A62D78">
              <w:rPr>
                <w:sz w:val="20"/>
              </w:rPr>
              <w:t>580,211</w:t>
            </w:r>
          </w:p>
        </w:tc>
      </w:tr>
      <w:tr w:rsidR="001A3BFA" w:rsidRPr="006A442E" w14:paraId="665C3181" w14:textId="77777777" w:rsidTr="00D44369">
        <w:tc>
          <w:tcPr>
            <w:tcW w:w="983" w:type="pct"/>
            <w:vMerge/>
          </w:tcPr>
          <w:p w14:paraId="6C71910F" w14:textId="77777777" w:rsidR="001A3BFA" w:rsidRPr="00A62D78" w:rsidRDefault="001A3BFA" w:rsidP="00332249">
            <w:pPr>
              <w:widowControl w:val="0"/>
              <w:jc w:val="left"/>
              <w:rPr>
                <w:sz w:val="20"/>
              </w:rPr>
            </w:pPr>
          </w:p>
        </w:tc>
        <w:tc>
          <w:tcPr>
            <w:tcW w:w="3335" w:type="pct"/>
            <w:tcBorders>
              <w:right w:val="single" w:sz="4" w:space="0" w:color="auto"/>
            </w:tcBorders>
          </w:tcPr>
          <w:p w14:paraId="5BD6E156" w14:textId="77777777" w:rsidR="001A3BFA" w:rsidRPr="00A62D78" w:rsidRDefault="001A3BFA" w:rsidP="00332249">
            <w:pPr>
              <w:widowControl w:val="0"/>
              <w:rPr>
                <w:sz w:val="20"/>
              </w:rPr>
            </w:pPr>
            <w:r w:rsidRPr="00A62D78">
              <w:rPr>
                <w:sz w:val="20"/>
              </w:rPr>
              <w:t>Domestic travel</w:t>
            </w:r>
          </w:p>
        </w:tc>
        <w:tc>
          <w:tcPr>
            <w:tcW w:w="682" w:type="pct"/>
          </w:tcPr>
          <w:p w14:paraId="5D8F87DE" w14:textId="77777777" w:rsidR="001A3BFA" w:rsidRPr="00A62D78" w:rsidRDefault="001A3BFA" w:rsidP="00332249">
            <w:pPr>
              <w:widowControl w:val="0"/>
              <w:jc w:val="right"/>
              <w:rPr>
                <w:sz w:val="20"/>
              </w:rPr>
            </w:pPr>
            <w:r w:rsidRPr="00A62D78">
              <w:rPr>
                <w:sz w:val="20"/>
              </w:rPr>
              <w:t>95,004</w:t>
            </w:r>
          </w:p>
        </w:tc>
      </w:tr>
      <w:tr w:rsidR="001A3BFA" w:rsidRPr="006A442E" w14:paraId="319D7D3B" w14:textId="77777777" w:rsidTr="00D44369">
        <w:tc>
          <w:tcPr>
            <w:tcW w:w="983" w:type="pct"/>
            <w:vMerge/>
          </w:tcPr>
          <w:p w14:paraId="79E4043E" w14:textId="77777777" w:rsidR="001A3BFA" w:rsidRPr="00A62D78" w:rsidRDefault="001A3BFA" w:rsidP="00332249">
            <w:pPr>
              <w:widowControl w:val="0"/>
              <w:jc w:val="left"/>
              <w:rPr>
                <w:sz w:val="20"/>
              </w:rPr>
            </w:pPr>
          </w:p>
        </w:tc>
        <w:tc>
          <w:tcPr>
            <w:tcW w:w="3335" w:type="pct"/>
          </w:tcPr>
          <w:p w14:paraId="3B83AB52" w14:textId="77777777" w:rsidR="001A3BFA" w:rsidRPr="00A62D78" w:rsidRDefault="001A3BFA" w:rsidP="00332249">
            <w:pPr>
              <w:widowControl w:val="0"/>
              <w:rPr>
                <w:sz w:val="20"/>
              </w:rPr>
            </w:pPr>
            <w:r w:rsidRPr="00A62D78">
              <w:rPr>
                <w:sz w:val="20"/>
              </w:rPr>
              <w:t>International travel</w:t>
            </w:r>
          </w:p>
        </w:tc>
        <w:tc>
          <w:tcPr>
            <w:tcW w:w="682" w:type="pct"/>
          </w:tcPr>
          <w:p w14:paraId="455038BD" w14:textId="77777777" w:rsidR="001A3BFA" w:rsidRPr="00A62D78" w:rsidRDefault="001A3BFA" w:rsidP="00332249">
            <w:pPr>
              <w:widowControl w:val="0"/>
              <w:jc w:val="right"/>
              <w:rPr>
                <w:sz w:val="20"/>
              </w:rPr>
            </w:pPr>
            <w:r w:rsidRPr="00A62D78">
              <w:rPr>
                <w:sz w:val="20"/>
              </w:rPr>
              <w:t>3,821</w:t>
            </w:r>
          </w:p>
        </w:tc>
      </w:tr>
      <w:tr w:rsidR="001A3BFA" w:rsidRPr="006A442E" w14:paraId="4F4B7768" w14:textId="77777777" w:rsidTr="00D44369">
        <w:tc>
          <w:tcPr>
            <w:tcW w:w="983" w:type="pct"/>
            <w:vMerge/>
          </w:tcPr>
          <w:p w14:paraId="01DA20B8" w14:textId="77777777" w:rsidR="001A3BFA" w:rsidRPr="00A62D78" w:rsidRDefault="001A3BFA" w:rsidP="00332249">
            <w:pPr>
              <w:widowControl w:val="0"/>
              <w:rPr>
                <w:sz w:val="20"/>
              </w:rPr>
            </w:pPr>
          </w:p>
        </w:tc>
        <w:tc>
          <w:tcPr>
            <w:tcW w:w="3335" w:type="pct"/>
          </w:tcPr>
          <w:p w14:paraId="2825F5FB" w14:textId="77777777" w:rsidR="001A3BFA" w:rsidRPr="00A62D78" w:rsidRDefault="001A3BFA" w:rsidP="00332249">
            <w:pPr>
              <w:widowControl w:val="0"/>
              <w:rPr>
                <w:sz w:val="20"/>
              </w:rPr>
            </w:pPr>
            <w:r w:rsidRPr="00A62D78">
              <w:rPr>
                <w:sz w:val="20"/>
              </w:rPr>
              <w:t>Domestic meetings</w:t>
            </w:r>
          </w:p>
        </w:tc>
        <w:tc>
          <w:tcPr>
            <w:tcW w:w="682" w:type="pct"/>
          </w:tcPr>
          <w:p w14:paraId="535A6E6F" w14:textId="77777777" w:rsidR="001A3BFA" w:rsidRPr="00A62D78" w:rsidRDefault="001A3BFA" w:rsidP="00332249">
            <w:pPr>
              <w:widowControl w:val="0"/>
              <w:jc w:val="right"/>
              <w:rPr>
                <w:sz w:val="20"/>
              </w:rPr>
            </w:pPr>
            <w:r w:rsidRPr="00A62D78">
              <w:rPr>
                <w:sz w:val="20"/>
              </w:rPr>
              <w:t>44,876</w:t>
            </w:r>
          </w:p>
        </w:tc>
      </w:tr>
      <w:tr w:rsidR="001A3BFA" w:rsidRPr="006A442E" w14:paraId="52164CF7" w14:textId="77777777" w:rsidTr="00D44369">
        <w:tc>
          <w:tcPr>
            <w:tcW w:w="983" w:type="pct"/>
            <w:vMerge/>
          </w:tcPr>
          <w:p w14:paraId="1D30BDE1" w14:textId="77777777" w:rsidR="001A3BFA" w:rsidRPr="00A62D78" w:rsidRDefault="001A3BFA" w:rsidP="00332249">
            <w:pPr>
              <w:widowControl w:val="0"/>
              <w:rPr>
                <w:sz w:val="20"/>
              </w:rPr>
            </w:pPr>
          </w:p>
        </w:tc>
        <w:tc>
          <w:tcPr>
            <w:tcW w:w="3335" w:type="pct"/>
          </w:tcPr>
          <w:p w14:paraId="71F12632" w14:textId="77777777" w:rsidR="001A3BFA" w:rsidRPr="00A62D78" w:rsidRDefault="001A3BFA" w:rsidP="00332249">
            <w:pPr>
              <w:widowControl w:val="0"/>
              <w:rPr>
                <w:sz w:val="20"/>
              </w:rPr>
            </w:pPr>
            <w:r w:rsidRPr="00A62D78">
              <w:rPr>
                <w:sz w:val="20"/>
              </w:rPr>
              <w:t>International meetings</w:t>
            </w:r>
          </w:p>
        </w:tc>
        <w:tc>
          <w:tcPr>
            <w:tcW w:w="682" w:type="pct"/>
          </w:tcPr>
          <w:p w14:paraId="4B53349D" w14:textId="77777777" w:rsidR="001A3BFA" w:rsidRPr="00A62D78" w:rsidRDefault="001A3BFA" w:rsidP="00332249">
            <w:pPr>
              <w:widowControl w:val="0"/>
              <w:jc w:val="right"/>
              <w:rPr>
                <w:sz w:val="20"/>
              </w:rPr>
            </w:pPr>
            <w:r w:rsidRPr="00A62D78">
              <w:rPr>
                <w:sz w:val="20"/>
              </w:rPr>
              <w:t>0</w:t>
            </w:r>
          </w:p>
        </w:tc>
      </w:tr>
      <w:tr w:rsidR="001A3BFA" w:rsidRPr="006A442E" w14:paraId="7213856D" w14:textId="77777777" w:rsidTr="00D44369">
        <w:tc>
          <w:tcPr>
            <w:tcW w:w="983" w:type="pct"/>
            <w:vMerge/>
          </w:tcPr>
          <w:p w14:paraId="3C938915" w14:textId="77777777" w:rsidR="001A3BFA" w:rsidRPr="00A62D78" w:rsidRDefault="001A3BFA" w:rsidP="00332249">
            <w:pPr>
              <w:widowControl w:val="0"/>
              <w:rPr>
                <w:sz w:val="20"/>
              </w:rPr>
            </w:pPr>
          </w:p>
        </w:tc>
        <w:tc>
          <w:tcPr>
            <w:tcW w:w="3335" w:type="pct"/>
          </w:tcPr>
          <w:p w14:paraId="02FEACF2" w14:textId="77777777" w:rsidR="001A3BFA" w:rsidRPr="00A62D78" w:rsidRDefault="001A3BFA" w:rsidP="00332249">
            <w:pPr>
              <w:widowControl w:val="0"/>
              <w:rPr>
                <w:sz w:val="20"/>
              </w:rPr>
            </w:pPr>
            <w:r w:rsidRPr="00A62D78">
              <w:rPr>
                <w:sz w:val="20"/>
              </w:rPr>
              <w:t>Consulting service</w:t>
            </w:r>
          </w:p>
        </w:tc>
        <w:tc>
          <w:tcPr>
            <w:tcW w:w="682" w:type="pct"/>
          </w:tcPr>
          <w:p w14:paraId="7F3D69DF" w14:textId="77777777" w:rsidR="001A3BFA" w:rsidRPr="00A62D78" w:rsidRDefault="001A3BFA" w:rsidP="00332249">
            <w:pPr>
              <w:widowControl w:val="0"/>
              <w:jc w:val="right"/>
              <w:rPr>
                <w:sz w:val="20"/>
              </w:rPr>
            </w:pPr>
            <w:r w:rsidRPr="00A62D78">
              <w:rPr>
                <w:sz w:val="20"/>
              </w:rPr>
              <w:t>65,215</w:t>
            </w:r>
          </w:p>
        </w:tc>
      </w:tr>
      <w:tr w:rsidR="001A3BFA" w:rsidRPr="006A442E" w14:paraId="2E15C3DB" w14:textId="77777777" w:rsidTr="00D44369">
        <w:tc>
          <w:tcPr>
            <w:tcW w:w="4318" w:type="pct"/>
            <w:gridSpan w:val="2"/>
          </w:tcPr>
          <w:p w14:paraId="71F28947" w14:textId="77777777" w:rsidR="001A3BFA" w:rsidRPr="00A62D78" w:rsidRDefault="001A3BFA" w:rsidP="00332249">
            <w:pPr>
              <w:widowControl w:val="0"/>
              <w:jc w:val="left"/>
              <w:rPr>
                <w:b/>
                <w:sz w:val="20"/>
              </w:rPr>
            </w:pPr>
            <w:r w:rsidRPr="00A62D78">
              <w:rPr>
                <w:b/>
                <w:sz w:val="20"/>
              </w:rPr>
              <w:t>Sub-total for sector-specific costs</w:t>
            </w:r>
          </w:p>
        </w:tc>
        <w:tc>
          <w:tcPr>
            <w:tcW w:w="682" w:type="pct"/>
          </w:tcPr>
          <w:p w14:paraId="00894B2E" w14:textId="77777777" w:rsidR="001A3BFA" w:rsidRPr="00A62D78" w:rsidRDefault="001A3BFA" w:rsidP="00332249">
            <w:pPr>
              <w:widowControl w:val="0"/>
              <w:jc w:val="right"/>
              <w:rPr>
                <w:b/>
                <w:sz w:val="20"/>
              </w:rPr>
            </w:pPr>
            <w:r w:rsidRPr="00A62D78">
              <w:rPr>
                <w:b/>
                <w:sz w:val="20"/>
              </w:rPr>
              <w:t>789,127</w:t>
            </w:r>
          </w:p>
        </w:tc>
      </w:tr>
      <w:tr w:rsidR="001A3BFA" w:rsidRPr="006A442E" w14:paraId="78DCBDF0" w14:textId="77777777" w:rsidTr="00D44369">
        <w:tc>
          <w:tcPr>
            <w:tcW w:w="983" w:type="pct"/>
            <w:vAlign w:val="center"/>
          </w:tcPr>
          <w:p w14:paraId="14077F7B" w14:textId="77777777" w:rsidR="001A3BFA" w:rsidRPr="00A62D78" w:rsidRDefault="001A3BFA" w:rsidP="00332249">
            <w:pPr>
              <w:widowControl w:val="0"/>
              <w:jc w:val="left"/>
              <w:rPr>
                <w:b/>
                <w:sz w:val="20"/>
              </w:rPr>
            </w:pPr>
            <w:r w:rsidRPr="00A62D78">
              <w:rPr>
                <w:sz w:val="20"/>
              </w:rPr>
              <w:t>Operational costs</w:t>
            </w:r>
          </w:p>
        </w:tc>
        <w:tc>
          <w:tcPr>
            <w:tcW w:w="3335" w:type="pct"/>
          </w:tcPr>
          <w:p w14:paraId="7EB24545" w14:textId="77777777" w:rsidR="001A3BFA" w:rsidRPr="00A62D78" w:rsidRDefault="001A3BFA" w:rsidP="00332249">
            <w:pPr>
              <w:widowControl w:val="0"/>
              <w:rPr>
                <w:b/>
                <w:sz w:val="20"/>
              </w:rPr>
            </w:pPr>
            <w:r w:rsidRPr="00A62D78">
              <w:rPr>
                <w:sz w:val="20"/>
              </w:rPr>
              <w:t>Shared costs (support staff, computers, internet, printing, office operation and maintenance)</w:t>
            </w:r>
          </w:p>
        </w:tc>
        <w:tc>
          <w:tcPr>
            <w:tcW w:w="682" w:type="pct"/>
          </w:tcPr>
          <w:p w14:paraId="18185760" w14:textId="77777777" w:rsidR="001A3BFA" w:rsidRPr="00A62D78" w:rsidRDefault="001A3BFA" w:rsidP="00332249">
            <w:pPr>
              <w:widowControl w:val="0"/>
              <w:jc w:val="right"/>
              <w:rPr>
                <w:sz w:val="20"/>
              </w:rPr>
            </w:pPr>
            <w:r w:rsidRPr="00A62D78">
              <w:rPr>
                <w:sz w:val="20"/>
              </w:rPr>
              <w:t>837,021</w:t>
            </w:r>
          </w:p>
        </w:tc>
      </w:tr>
      <w:tr w:rsidR="001A3BFA" w:rsidRPr="006A442E" w14:paraId="2C53642A" w14:textId="77777777" w:rsidTr="00D44369">
        <w:tc>
          <w:tcPr>
            <w:tcW w:w="4318" w:type="pct"/>
            <w:gridSpan w:val="2"/>
          </w:tcPr>
          <w:p w14:paraId="476F85A4" w14:textId="77777777" w:rsidR="001A3BFA" w:rsidRPr="00A62D78" w:rsidRDefault="001A3BFA" w:rsidP="00332249">
            <w:pPr>
              <w:widowControl w:val="0"/>
              <w:rPr>
                <w:sz w:val="20"/>
              </w:rPr>
            </w:pPr>
            <w:r w:rsidRPr="00A62D78">
              <w:rPr>
                <w:b/>
                <w:sz w:val="20"/>
              </w:rPr>
              <w:t>Total disbursement *</w:t>
            </w:r>
          </w:p>
        </w:tc>
        <w:tc>
          <w:tcPr>
            <w:tcW w:w="682" w:type="pct"/>
          </w:tcPr>
          <w:p w14:paraId="1C66BC52" w14:textId="77777777" w:rsidR="001A3BFA" w:rsidRPr="00A62D78" w:rsidRDefault="001A3BFA" w:rsidP="00332249">
            <w:pPr>
              <w:widowControl w:val="0"/>
              <w:jc w:val="right"/>
              <w:rPr>
                <w:b/>
                <w:sz w:val="20"/>
              </w:rPr>
            </w:pPr>
            <w:r w:rsidRPr="00A62D78">
              <w:rPr>
                <w:b/>
                <w:sz w:val="20"/>
              </w:rPr>
              <w:t>1,626,148</w:t>
            </w:r>
          </w:p>
        </w:tc>
      </w:tr>
    </w:tbl>
    <w:p w14:paraId="163678F3" w14:textId="77777777" w:rsidR="001A3BFA" w:rsidRPr="004A37E0" w:rsidRDefault="001A3BFA" w:rsidP="00D44369">
      <w:pPr>
        <w:widowControl w:val="0"/>
        <w:spacing w:before="20"/>
        <w:rPr>
          <w:sz w:val="18"/>
          <w:szCs w:val="18"/>
        </w:rPr>
      </w:pPr>
      <w:r w:rsidRPr="004A37E0">
        <w:rPr>
          <w:sz w:val="18"/>
          <w:szCs w:val="18"/>
        </w:rPr>
        <w:t>* Additional expenditures from the Government of China (e.g., operational costs as well as in-kind) are not included in the table.</w:t>
      </w:r>
    </w:p>
    <w:p w14:paraId="42CAC603" w14:textId="77777777" w:rsidR="001A3BFA" w:rsidRPr="006A442E" w:rsidRDefault="001A3BFA" w:rsidP="00332249"/>
    <w:p w14:paraId="781B42B8" w14:textId="77777777" w:rsidR="001A3BFA" w:rsidRPr="006A442E" w:rsidRDefault="001A3BFA" w:rsidP="00332249">
      <w:pPr>
        <w:keepNext/>
        <w:keepLines/>
      </w:pPr>
      <w:r w:rsidRPr="006A442E">
        <w:rPr>
          <w:u w:val="single"/>
        </w:rPr>
        <w:t>Conclusion</w:t>
      </w:r>
      <w:r w:rsidRPr="006A442E">
        <w:t xml:space="preserve"> </w:t>
      </w:r>
    </w:p>
    <w:p w14:paraId="48DB80AF" w14:textId="77777777" w:rsidR="001A3BFA" w:rsidRPr="006A442E" w:rsidRDefault="001A3BFA" w:rsidP="00332249">
      <w:pPr>
        <w:keepNext/>
        <w:keepLines/>
        <w:rPr>
          <w:u w:val="single"/>
        </w:rPr>
      </w:pPr>
    </w:p>
    <w:p w14:paraId="27E48C86" w14:textId="36CF95D7" w:rsidR="001A3BFA" w:rsidRPr="006A442E" w:rsidRDefault="001A3BFA" w:rsidP="00332249">
      <w:pPr>
        <w:pStyle w:val="Heading1"/>
      </w:pPr>
      <w:r w:rsidRPr="006A442E">
        <w:t>The Secretariat notes that the Government of China continues to be in compliance with the Montreal Protocol and its Agreement with the Executive Committee with regard to the XPS foam sector plan, including the reduction target agreed for 2020. There is significant progress in the implementation of the first three tranches of s</w:t>
      </w:r>
      <w:r w:rsidR="0017738E">
        <w:t>tage I</w:t>
      </w:r>
      <w:r w:rsidRPr="006A442E">
        <w:t>I, including the completion of the conversion of 10 enterprises with the phase</w:t>
      </w:r>
      <w:r w:rsidRPr="006A442E">
        <w:noBreakHyphen/>
        <w:t>out of 4,296.80 </w:t>
      </w:r>
      <w:r w:rsidRPr="00D44369">
        <w:t>mt (247.06 ODP tonnes) of HCFCs and supporting TA activities. In line with paragraph 5(c) of the Agreement, the submission included the verification of the conversion of seven manufacturing lines in four XPS foam enterprises converted to CO</w:t>
      </w:r>
      <w:r w:rsidRPr="00D44369">
        <w:rPr>
          <w:vertAlign w:val="subscript"/>
        </w:rPr>
        <w:t>2</w:t>
      </w:r>
      <w:r w:rsidRPr="00D44369">
        <w:t>-based technology, confirming the phase</w:t>
      </w:r>
      <w:r w:rsidRPr="00D44369">
        <w:noBreakHyphen/>
        <w:t>out of 1,6</w:t>
      </w:r>
      <w:r w:rsidR="005E68E1" w:rsidRPr="00D44369">
        <w:t>49</w:t>
      </w:r>
      <w:r w:rsidRPr="00D44369">
        <w:t> mt (</w:t>
      </w:r>
      <w:r w:rsidR="005E68E1" w:rsidRPr="00D44369">
        <w:t>93.40</w:t>
      </w:r>
      <w:r w:rsidRPr="00D44369">
        <w:t> ODP tonnes) of HCFCs. The level of disbursement to beneficiary enterprises is over 97.5 per cent of the funds approved in the third tranche. With funds from the fourth tranche, the Government of China will start the conversion of 11 additional enterprises and continue the policy and TA</w:t>
      </w:r>
      <w:r w:rsidR="00A62D78" w:rsidRPr="00D44369">
        <w:t> </w:t>
      </w:r>
      <w:r w:rsidRPr="00D44369">
        <w:t>activities to facilitate the conversion to low-GWP</w:t>
      </w:r>
      <w:r w:rsidRPr="006A442E">
        <w:t xml:space="preserve"> alternatives, including </w:t>
      </w:r>
      <w:r w:rsidRPr="006A442E">
        <w:rPr>
          <w:i/>
        </w:rPr>
        <w:t>inter alia</w:t>
      </w:r>
      <w:r w:rsidRPr="006A442E">
        <w:t xml:space="preserve"> training on technical formulas, equipment, product testing, and safety for a large number of SMEs that have insufficient technological capacity to use CO</w:t>
      </w:r>
      <w:r w:rsidRPr="006A442E">
        <w:rPr>
          <w:vertAlign w:val="subscript"/>
        </w:rPr>
        <w:t>2</w:t>
      </w:r>
      <w:r w:rsidRPr="006A442E">
        <w:t xml:space="preserve">-based technology. </w:t>
      </w:r>
    </w:p>
    <w:p w14:paraId="05EFA715" w14:textId="77777777" w:rsidR="001A3BFA" w:rsidRPr="006A442E" w:rsidRDefault="001A3BFA" w:rsidP="00332249">
      <w:pPr>
        <w:keepNext/>
        <w:keepLines/>
        <w:rPr>
          <w:b/>
        </w:rPr>
      </w:pPr>
      <w:r w:rsidRPr="006A442E">
        <w:rPr>
          <w:b/>
        </w:rPr>
        <w:t>RECOMMENDATION</w:t>
      </w:r>
    </w:p>
    <w:p w14:paraId="55E97F29" w14:textId="77777777" w:rsidR="001A3BFA" w:rsidRPr="006A442E" w:rsidRDefault="001A3BFA" w:rsidP="00332249">
      <w:pPr>
        <w:keepNext/>
        <w:keepLines/>
      </w:pPr>
    </w:p>
    <w:p w14:paraId="79C01A03" w14:textId="77777777" w:rsidR="001A3BFA" w:rsidRPr="006A442E" w:rsidRDefault="001A3BFA" w:rsidP="00332249">
      <w:pPr>
        <w:keepNext/>
        <w:keepLines/>
        <w:numPr>
          <w:ilvl w:val="0"/>
          <w:numId w:val="1"/>
        </w:numPr>
        <w:spacing w:after="240"/>
        <w:outlineLvl w:val="0"/>
      </w:pPr>
      <w:r w:rsidRPr="006A442E">
        <w:t xml:space="preserve">The Executive Committee may wish to consider: </w:t>
      </w:r>
    </w:p>
    <w:p w14:paraId="59B2E84A" w14:textId="1D83DD13" w:rsidR="001A3BFA" w:rsidRPr="006A442E" w:rsidRDefault="001A3BFA" w:rsidP="006D2064">
      <w:pPr>
        <w:pStyle w:val="Heading2"/>
      </w:pPr>
      <w:r w:rsidRPr="006A442E">
        <w:t>Noting the progress report on the implementation of the third tranche of the extruded polystyrene (XPS) foam sector plan of s</w:t>
      </w:r>
      <w:r w:rsidR="0017738E">
        <w:t>tage I</w:t>
      </w:r>
      <w:r w:rsidRPr="006A442E">
        <w:t xml:space="preserve">I of the HCFC phase-out management plan (HPMP) for China; and </w:t>
      </w:r>
    </w:p>
    <w:p w14:paraId="3F863AD2" w14:textId="2AFDDC19" w:rsidR="001A3BFA" w:rsidRPr="006A442E" w:rsidRDefault="001A3BFA" w:rsidP="006D2064">
      <w:pPr>
        <w:pStyle w:val="Heading2"/>
      </w:pPr>
      <w:r w:rsidRPr="006A442E">
        <w:t>Approving the fourth tranche of the XPS foam sector plan of s</w:t>
      </w:r>
      <w:r w:rsidR="0017738E">
        <w:t>tage I</w:t>
      </w:r>
      <w:r w:rsidRPr="006A442E">
        <w:t>I of the HPMP for China, and the corresponding 2022 tranche implementation plan, at the amount of US $5,381,535, consisting of US $4,400,000, plus agency support costs of US $308,000 for UNIDO, and US $600,000, plus agency support cost of US $73,535 for the Government of Germany.</w:t>
      </w:r>
    </w:p>
    <w:p w14:paraId="03DB930C" w14:textId="7BEFE656" w:rsidR="001A3BFA" w:rsidRDefault="001A3BFA">
      <w:pPr>
        <w:jc w:val="left"/>
        <w:rPr>
          <w:sz w:val="18"/>
          <w:szCs w:val="18"/>
        </w:rPr>
      </w:pPr>
    </w:p>
    <w:p w14:paraId="1519D4AA" w14:textId="42E4B9E7" w:rsidR="00F010CC" w:rsidRDefault="00F010CC" w:rsidP="00F010CC">
      <w:pPr>
        <w:shd w:val="clear" w:color="auto" w:fill="FFFFFF" w:themeFill="background1"/>
        <w:tabs>
          <w:tab w:val="left" w:pos="7290"/>
        </w:tabs>
        <w:rPr>
          <w:sz w:val="18"/>
          <w:szCs w:val="18"/>
        </w:rPr>
      </w:pPr>
    </w:p>
    <w:p w14:paraId="5BBCA603" w14:textId="5C47F5C9" w:rsidR="001A3BFA" w:rsidRDefault="001A3BFA" w:rsidP="00F010CC">
      <w:pPr>
        <w:shd w:val="clear" w:color="auto" w:fill="FFFFFF" w:themeFill="background1"/>
        <w:tabs>
          <w:tab w:val="left" w:pos="7290"/>
        </w:tabs>
        <w:rPr>
          <w:sz w:val="18"/>
          <w:szCs w:val="18"/>
        </w:rPr>
      </w:pPr>
    </w:p>
    <w:p w14:paraId="4FAD1462" w14:textId="783C3E41" w:rsidR="001A3BFA" w:rsidRDefault="001A3BFA" w:rsidP="00F010CC">
      <w:pPr>
        <w:shd w:val="clear" w:color="auto" w:fill="FFFFFF" w:themeFill="background1"/>
        <w:tabs>
          <w:tab w:val="left" w:pos="7290"/>
        </w:tabs>
        <w:rPr>
          <w:sz w:val="18"/>
          <w:szCs w:val="18"/>
        </w:rPr>
      </w:pPr>
    </w:p>
    <w:p w14:paraId="3A2D2984" w14:textId="77777777" w:rsidR="001A3BFA" w:rsidRPr="005C0895" w:rsidRDefault="001A3BFA" w:rsidP="00F010CC">
      <w:pPr>
        <w:shd w:val="clear" w:color="auto" w:fill="FFFFFF" w:themeFill="background1"/>
        <w:tabs>
          <w:tab w:val="left" w:pos="7290"/>
        </w:tabs>
        <w:rPr>
          <w:sz w:val="18"/>
          <w:szCs w:val="18"/>
        </w:rPr>
      </w:pPr>
    </w:p>
    <w:p w14:paraId="19A4E677" w14:textId="77777777" w:rsidR="00F010CC" w:rsidRPr="005C0895" w:rsidRDefault="00F010CC" w:rsidP="00F010CC">
      <w:pPr>
        <w:shd w:val="clear" w:color="auto" w:fill="FFFFFF" w:themeFill="background1"/>
        <w:tabs>
          <w:tab w:val="left" w:pos="7290"/>
        </w:tabs>
        <w:rPr>
          <w:sz w:val="18"/>
          <w:szCs w:val="18"/>
        </w:rPr>
      </w:pPr>
    </w:p>
    <w:p w14:paraId="662A120F" w14:textId="77777777" w:rsidR="00F010CC" w:rsidRPr="005C0895" w:rsidRDefault="00F010CC" w:rsidP="00F010CC">
      <w:pPr>
        <w:shd w:val="clear" w:color="auto" w:fill="D9D9D9" w:themeFill="background1" w:themeFillShade="D9"/>
        <w:tabs>
          <w:tab w:val="left" w:pos="7290"/>
        </w:tabs>
        <w:sectPr w:rsidR="00F010CC" w:rsidRPr="005C0895" w:rsidSect="001A3BFA">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cols w:space="720"/>
          <w:docGrid w:linePitch="299"/>
        </w:sectPr>
      </w:pPr>
    </w:p>
    <w:p w14:paraId="1D70A8A4" w14:textId="77777777" w:rsidR="00F010CC" w:rsidRPr="005C0895" w:rsidRDefault="00F010CC" w:rsidP="00F010CC">
      <w:pPr>
        <w:shd w:val="clear" w:color="auto" w:fill="FFFFFF" w:themeFill="background1"/>
        <w:spacing w:after="80"/>
        <w:jc w:val="center"/>
        <w:rPr>
          <w:b/>
        </w:rPr>
      </w:pPr>
      <w:r w:rsidRPr="005C0895">
        <w:rPr>
          <w:b/>
        </w:rPr>
        <w:lastRenderedPageBreak/>
        <w:t>PROJECT EVALUATION SHEET – MULTI-YEAR PROJECTS</w:t>
      </w:r>
    </w:p>
    <w:p w14:paraId="06026277" w14:textId="77777777" w:rsidR="00F010CC" w:rsidRPr="00461DD0" w:rsidRDefault="00F010CC" w:rsidP="00F010CC">
      <w:pPr>
        <w:shd w:val="clear" w:color="auto" w:fill="FFFFFF" w:themeFill="background1"/>
        <w:spacing w:after="80"/>
        <w:jc w:val="center"/>
      </w:pPr>
    </w:p>
    <w:p w14:paraId="24881C44" w14:textId="77777777" w:rsidR="00F010CC" w:rsidRPr="005C0895" w:rsidRDefault="00F010CC" w:rsidP="00F010CC">
      <w:pPr>
        <w:shd w:val="clear" w:color="auto" w:fill="FFFFFF" w:themeFill="background1"/>
        <w:spacing w:after="80"/>
        <w:jc w:val="center"/>
      </w:pPr>
      <w:r w:rsidRPr="005C0895">
        <w:rPr>
          <w:b/>
        </w:rPr>
        <w:t>China</w:t>
      </w:r>
    </w:p>
    <w:p w14:paraId="14B1168D" w14:textId="77777777" w:rsidR="00F010CC" w:rsidRDefault="00F010CC" w:rsidP="00F010CC">
      <w:pPr>
        <w:shd w:val="clear" w:color="auto" w:fill="FFFFFF" w:themeFill="background1"/>
        <w:tabs>
          <w:tab w:val="left" w:pos="7290"/>
        </w:tabs>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06"/>
        <w:gridCol w:w="1418"/>
        <w:gridCol w:w="2268"/>
        <w:gridCol w:w="2208"/>
      </w:tblGrid>
      <w:tr w:rsidR="00F010CC" w:rsidRPr="006D2064" w14:paraId="4461EEA3" w14:textId="77777777" w:rsidTr="00F010CC">
        <w:trPr>
          <w:trHeight w:val="240"/>
        </w:trPr>
        <w:tc>
          <w:tcPr>
            <w:tcW w:w="4106" w:type="dxa"/>
            <w:shd w:val="clear" w:color="auto" w:fill="auto"/>
          </w:tcPr>
          <w:p w14:paraId="68BADB63" w14:textId="77777777" w:rsidR="00F010CC" w:rsidRPr="006D2064" w:rsidRDefault="00F010CC" w:rsidP="00F010CC">
            <w:pPr>
              <w:shd w:val="clear" w:color="auto" w:fill="FFFFFF" w:themeFill="background1"/>
              <w:tabs>
                <w:tab w:val="left" w:pos="7290"/>
              </w:tabs>
              <w:jc w:val="left"/>
              <w:rPr>
                <w:b/>
                <w:sz w:val="20"/>
                <w:szCs w:val="20"/>
              </w:rPr>
            </w:pPr>
            <w:r w:rsidRPr="006D2064">
              <w:rPr>
                <w:b/>
                <w:sz w:val="20"/>
                <w:szCs w:val="20"/>
              </w:rPr>
              <w:t>(I) PROJECT TITLE</w:t>
            </w:r>
          </w:p>
        </w:tc>
        <w:tc>
          <w:tcPr>
            <w:tcW w:w="1418" w:type="dxa"/>
            <w:shd w:val="clear" w:color="auto" w:fill="auto"/>
          </w:tcPr>
          <w:p w14:paraId="637F5FB2" w14:textId="77777777" w:rsidR="00F010CC" w:rsidRPr="006D2064" w:rsidRDefault="00F010CC" w:rsidP="00F010CC">
            <w:pPr>
              <w:shd w:val="clear" w:color="auto" w:fill="FFFFFF" w:themeFill="background1"/>
              <w:tabs>
                <w:tab w:val="left" w:pos="7290"/>
              </w:tabs>
              <w:jc w:val="center"/>
              <w:rPr>
                <w:b/>
                <w:sz w:val="20"/>
                <w:szCs w:val="20"/>
              </w:rPr>
            </w:pPr>
            <w:r w:rsidRPr="006D2064">
              <w:rPr>
                <w:b/>
                <w:sz w:val="20"/>
                <w:szCs w:val="20"/>
              </w:rPr>
              <w:t>AGENCY</w:t>
            </w:r>
          </w:p>
        </w:tc>
        <w:tc>
          <w:tcPr>
            <w:tcW w:w="2268" w:type="dxa"/>
            <w:shd w:val="clear" w:color="auto" w:fill="auto"/>
          </w:tcPr>
          <w:p w14:paraId="28871DBC" w14:textId="77777777" w:rsidR="00F010CC" w:rsidRPr="006D2064" w:rsidRDefault="00F010CC" w:rsidP="00F010CC">
            <w:pPr>
              <w:shd w:val="clear" w:color="auto" w:fill="FFFFFF" w:themeFill="background1"/>
              <w:tabs>
                <w:tab w:val="left" w:pos="7290"/>
              </w:tabs>
              <w:jc w:val="center"/>
              <w:rPr>
                <w:b/>
                <w:sz w:val="20"/>
                <w:szCs w:val="20"/>
              </w:rPr>
            </w:pPr>
            <w:r w:rsidRPr="006D2064">
              <w:rPr>
                <w:b/>
                <w:sz w:val="20"/>
                <w:szCs w:val="20"/>
              </w:rPr>
              <w:t>MEETING APPROVED</w:t>
            </w:r>
          </w:p>
        </w:tc>
        <w:tc>
          <w:tcPr>
            <w:tcW w:w="2208" w:type="dxa"/>
            <w:shd w:val="clear" w:color="auto" w:fill="auto"/>
          </w:tcPr>
          <w:p w14:paraId="628C889E" w14:textId="77777777" w:rsidR="00F010CC" w:rsidRPr="006D2064" w:rsidRDefault="00F010CC" w:rsidP="00F010CC">
            <w:pPr>
              <w:shd w:val="clear" w:color="auto" w:fill="FFFFFF" w:themeFill="background1"/>
              <w:tabs>
                <w:tab w:val="left" w:pos="7290"/>
              </w:tabs>
              <w:jc w:val="center"/>
              <w:rPr>
                <w:b/>
                <w:sz w:val="20"/>
                <w:szCs w:val="20"/>
              </w:rPr>
            </w:pPr>
            <w:r w:rsidRPr="006D2064">
              <w:rPr>
                <w:b/>
                <w:sz w:val="20"/>
                <w:szCs w:val="20"/>
              </w:rPr>
              <w:t>CONTROL MEASURE</w:t>
            </w:r>
          </w:p>
        </w:tc>
      </w:tr>
      <w:tr w:rsidR="00F010CC" w:rsidRPr="006D2064" w14:paraId="5B418F1D" w14:textId="77777777" w:rsidTr="00F010CC">
        <w:trPr>
          <w:trHeight w:val="240"/>
        </w:trPr>
        <w:tc>
          <w:tcPr>
            <w:tcW w:w="4106" w:type="dxa"/>
            <w:shd w:val="clear" w:color="auto" w:fill="auto"/>
            <w:vAlign w:val="center"/>
          </w:tcPr>
          <w:p w14:paraId="7C0CC9DD" w14:textId="35014060" w:rsidR="00F010CC" w:rsidRPr="006D2064" w:rsidRDefault="00F010CC" w:rsidP="00F010CC">
            <w:pPr>
              <w:shd w:val="clear" w:color="auto" w:fill="FFFFFF" w:themeFill="background1"/>
              <w:tabs>
                <w:tab w:val="left" w:pos="7290"/>
              </w:tabs>
              <w:jc w:val="left"/>
              <w:rPr>
                <w:sz w:val="20"/>
                <w:szCs w:val="20"/>
              </w:rPr>
            </w:pPr>
            <w:r w:rsidRPr="006D2064">
              <w:rPr>
                <w:sz w:val="20"/>
                <w:szCs w:val="20"/>
              </w:rPr>
              <w:t>HCFC phase-out plan (s</w:t>
            </w:r>
            <w:r w:rsidR="0017738E">
              <w:rPr>
                <w:sz w:val="20"/>
                <w:szCs w:val="20"/>
              </w:rPr>
              <w:t>tage I</w:t>
            </w:r>
            <w:r w:rsidRPr="006D2064">
              <w:rPr>
                <w:sz w:val="20"/>
                <w:szCs w:val="20"/>
              </w:rPr>
              <w:t>I) PU foam sector</w:t>
            </w:r>
          </w:p>
        </w:tc>
        <w:tc>
          <w:tcPr>
            <w:tcW w:w="1418" w:type="dxa"/>
            <w:shd w:val="clear" w:color="auto" w:fill="auto"/>
            <w:vAlign w:val="center"/>
          </w:tcPr>
          <w:p w14:paraId="11A91DA5"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World Bank</w:t>
            </w:r>
          </w:p>
        </w:tc>
        <w:tc>
          <w:tcPr>
            <w:tcW w:w="2268" w:type="dxa"/>
            <w:shd w:val="clear" w:color="auto" w:fill="auto"/>
            <w:vAlign w:val="center"/>
          </w:tcPr>
          <w:p w14:paraId="1FE30E3F"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77</w:t>
            </w:r>
            <w:r w:rsidRPr="006D2064">
              <w:rPr>
                <w:sz w:val="20"/>
                <w:szCs w:val="20"/>
                <w:vertAlign w:val="superscript"/>
              </w:rPr>
              <w:t>th</w:t>
            </w:r>
          </w:p>
        </w:tc>
        <w:tc>
          <w:tcPr>
            <w:tcW w:w="2208" w:type="dxa"/>
            <w:shd w:val="clear" w:color="auto" w:fill="auto"/>
            <w:vAlign w:val="center"/>
          </w:tcPr>
          <w:p w14:paraId="64A64F6A"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100% in 2026</w:t>
            </w:r>
          </w:p>
        </w:tc>
      </w:tr>
    </w:tbl>
    <w:p w14:paraId="7D1C442B" w14:textId="77777777" w:rsidR="00F010CC" w:rsidRPr="006D2064" w:rsidRDefault="00F010CC" w:rsidP="00F010CC">
      <w:pPr>
        <w:shd w:val="clear" w:color="auto" w:fill="FFFFFF" w:themeFill="background1"/>
        <w:tabs>
          <w:tab w:val="left" w:pos="7290"/>
        </w:tabs>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F010CC" w:rsidRPr="006D2064" w14:paraId="05D8A0A0" w14:textId="77777777" w:rsidTr="00F010CC">
        <w:trPr>
          <w:trHeight w:val="240"/>
        </w:trPr>
        <w:tc>
          <w:tcPr>
            <w:tcW w:w="5524" w:type="dxa"/>
            <w:shd w:val="clear" w:color="auto" w:fill="auto"/>
          </w:tcPr>
          <w:p w14:paraId="40701065" w14:textId="77777777" w:rsidR="00F010CC" w:rsidRPr="006D2064" w:rsidRDefault="00F010CC" w:rsidP="00F010CC">
            <w:pPr>
              <w:shd w:val="clear" w:color="auto" w:fill="FFFFFF" w:themeFill="background1"/>
              <w:tabs>
                <w:tab w:val="left" w:pos="7290"/>
              </w:tabs>
              <w:rPr>
                <w:b/>
                <w:sz w:val="20"/>
                <w:szCs w:val="20"/>
              </w:rPr>
            </w:pPr>
            <w:r w:rsidRPr="006D2064">
              <w:rPr>
                <w:b/>
                <w:sz w:val="20"/>
                <w:szCs w:val="20"/>
              </w:rPr>
              <w:t>(II) LATEST ARTICLE 7 DATA (Annex C Group l)</w:t>
            </w:r>
          </w:p>
        </w:tc>
        <w:tc>
          <w:tcPr>
            <w:tcW w:w="2268" w:type="dxa"/>
            <w:shd w:val="clear" w:color="auto" w:fill="auto"/>
          </w:tcPr>
          <w:p w14:paraId="2631C663"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Year: 2020</w:t>
            </w:r>
          </w:p>
        </w:tc>
        <w:tc>
          <w:tcPr>
            <w:tcW w:w="2208" w:type="dxa"/>
            <w:shd w:val="clear" w:color="auto" w:fill="auto"/>
          </w:tcPr>
          <w:p w14:paraId="5E9499AE"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10,682.65 (ODP tonnes)</w:t>
            </w:r>
          </w:p>
        </w:tc>
      </w:tr>
    </w:tbl>
    <w:p w14:paraId="6296C9A1" w14:textId="77777777" w:rsidR="00F010CC" w:rsidRPr="006D2064" w:rsidRDefault="00F010CC" w:rsidP="00F010CC">
      <w:pPr>
        <w:shd w:val="clear" w:color="auto" w:fill="FFFFFF" w:themeFill="background1"/>
        <w:tabs>
          <w:tab w:val="left" w:pos="7290"/>
        </w:tabs>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1"/>
        <w:gridCol w:w="1373"/>
        <w:gridCol w:w="1247"/>
        <w:gridCol w:w="1405"/>
        <w:gridCol w:w="1554"/>
        <w:gridCol w:w="1553"/>
        <w:gridCol w:w="1357"/>
      </w:tblGrid>
      <w:tr w:rsidR="00F010CC" w:rsidRPr="006D2064" w14:paraId="12E0F4DD" w14:textId="77777777" w:rsidTr="00F010CC">
        <w:trPr>
          <w:trHeight w:val="240"/>
        </w:trPr>
        <w:tc>
          <w:tcPr>
            <w:tcW w:w="8642" w:type="dxa"/>
            <w:gridSpan w:val="6"/>
            <w:shd w:val="clear" w:color="auto" w:fill="FFFFFF" w:themeFill="background1"/>
          </w:tcPr>
          <w:p w14:paraId="4DC20579" w14:textId="77777777" w:rsidR="00F010CC" w:rsidRPr="006D2064" w:rsidRDefault="00F010CC" w:rsidP="00F010CC">
            <w:pPr>
              <w:shd w:val="clear" w:color="auto" w:fill="FFFFFF" w:themeFill="background1"/>
              <w:tabs>
                <w:tab w:val="left" w:pos="7290"/>
              </w:tabs>
              <w:rPr>
                <w:b/>
                <w:sz w:val="20"/>
                <w:szCs w:val="20"/>
              </w:rPr>
            </w:pPr>
            <w:r w:rsidRPr="006D2064">
              <w:rPr>
                <w:b/>
                <w:sz w:val="20"/>
                <w:szCs w:val="20"/>
              </w:rPr>
              <w:t>(III) LATEST COUNTRY PROGRAMME SECTORAL DATA (ODP tonnes)</w:t>
            </w:r>
          </w:p>
        </w:tc>
        <w:tc>
          <w:tcPr>
            <w:tcW w:w="1358" w:type="dxa"/>
            <w:shd w:val="clear" w:color="auto" w:fill="FFFFFF" w:themeFill="background1"/>
          </w:tcPr>
          <w:p w14:paraId="2758C096" w14:textId="77777777" w:rsidR="00F010CC" w:rsidRPr="006D2064" w:rsidRDefault="00F010CC" w:rsidP="00F010CC">
            <w:pPr>
              <w:shd w:val="clear" w:color="auto" w:fill="FFFFFF" w:themeFill="background1"/>
              <w:tabs>
                <w:tab w:val="left" w:pos="7290"/>
              </w:tabs>
              <w:jc w:val="right"/>
              <w:rPr>
                <w:b/>
                <w:sz w:val="20"/>
                <w:szCs w:val="20"/>
              </w:rPr>
            </w:pPr>
            <w:r w:rsidRPr="006D2064">
              <w:rPr>
                <w:b/>
                <w:sz w:val="20"/>
                <w:szCs w:val="20"/>
              </w:rPr>
              <w:t>Year: 2020</w:t>
            </w:r>
          </w:p>
        </w:tc>
      </w:tr>
      <w:tr w:rsidR="00F010CC" w:rsidRPr="006D2064" w14:paraId="7D755FAC" w14:textId="77777777" w:rsidTr="00F010CC">
        <w:trPr>
          <w:trHeight w:val="240"/>
        </w:trPr>
        <w:tc>
          <w:tcPr>
            <w:tcW w:w="1515" w:type="dxa"/>
            <w:shd w:val="clear" w:color="auto" w:fill="auto"/>
            <w:vAlign w:val="center"/>
          </w:tcPr>
          <w:p w14:paraId="5B1E88DE"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Chemical</w:t>
            </w:r>
          </w:p>
        </w:tc>
        <w:tc>
          <w:tcPr>
            <w:tcW w:w="1378" w:type="dxa"/>
            <w:shd w:val="clear" w:color="auto" w:fill="auto"/>
            <w:vAlign w:val="center"/>
          </w:tcPr>
          <w:p w14:paraId="3D758A89"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Aerosol</w:t>
            </w:r>
          </w:p>
        </w:tc>
        <w:tc>
          <w:tcPr>
            <w:tcW w:w="1250" w:type="dxa"/>
            <w:shd w:val="clear" w:color="auto" w:fill="auto"/>
            <w:vAlign w:val="center"/>
          </w:tcPr>
          <w:p w14:paraId="61507419"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Foam</w:t>
            </w:r>
          </w:p>
        </w:tc>
        <w:tc>
          <w:tcPr>
            <w:tcW w:w="2940" w:type="dxa"/>
            <w:gridSpan w:val="2"/>
            <w:shd w:val="clear" w:color="auto" w:fill="auto"/>
            <w:vAlign w:val="center"/>
          </w:tcPr>
          <w:p w14:paraId="6682C41D"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Refrigeration</w:t>
            </w:r>
          </w:p>
        </w:tc>
        <w:tc>
          <w:tcPr>
            <w:tcW w:w="1559" w:type="dxa"/>
            <w:shd w:val="clear" w:color="auto" w:fill="auto"/>
            <w:vAlign w:val="center"/>
          </w:tcPr>
          <w:p w14:paraId="41AA6EFE"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Solvent</w:t>
            </w:r>
          </w:p>
        </w:tc>
        <w:tc>
          <w:tcPr>
            <w:tcW w:w="1358" w:type="dxa"/>
            <w:shd w:val="clear" w:color="auto" w:fill="auto"/>
            <w:vAlign w:val="center"/>
          </w:tcPr>
          <w:p w14:paraId="4270D3AD"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Total sector consumption</w:t>
            </w:r>
          </w:p>
        </w:tc>
      </w:tr>
      <w:tr w:rsidR="00F010CC" w:rsidRPr="006D2064" w14:paraId="1DD931A5" w14:textId="77777777" w:rsidTr="00F010CC">
        <w:trPr>
          <w:trHeight w:val="305"/>
        </w:trPr>
        <w:tc>
          <w:tcPr>
            <w:tcW w:w="4143" w:type="dxa"/>
            <w:gridSpan w:val="3"/>
            <w:shd w:val="clear" w:color="auto" w:fill="auto"/>
          </w:tcPr>
          <w:p w14:paraId="1AE442CC" w14:textId="77777777" w:rsidR="00F010CC" w:rsidRPr="006D2064" w:rsidRDefault="00F010CC" w:rsidP="00F010CC">
            <w:pPr>
              <w:shd w:val="clear" w:color="auto" w:fill="FFFFFF" w:themeFill="background1"/>
              <w:tabs>
                <w:tab w:val="left" w:pos="7290"/>
              </w:tabs>
              <w:rPr>
                <w:sz w:val="20"/>
                <w:szCs w:val="20"/>
              </w:rPr>
            </w:pPr>
          </w:p>
        </w:tc>
        <w:tc>
          <w:tcPr>
            <w:tcW w:w="1381" w:type="dxa"/>
            <w:shd w:val="clear" w:color="auto" w:fill="auto"/>
            <w:vAlign w:val="center"/>
          </w:tcPr>
          <w:p w14:paraId="41E34295"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Manufacturing</w:t>
            </w:r>
          </w:p>
        </w:tc>
        <w:tc>
          <w:tcPr>
            <w:tcW w:w="1559" w:type="dxa"/>
            <w:shd w:val="clear" w:color="auto" w:fill="auto"/>
            <w:vAlign w:val="center"/>
          </w:tcPr>
          <w:p w14:paraId="467E29FE" w14:textId="77777777" w:rsidR="00F010CC" w:rsidRPr="006D2064" w:rsidRDefault="00F010CC" w:rsidP="00F010CC">
            <w:pPr>
              <w:shd w:val="clear" w:color="auto" w:fill="FFFFFF" w:themeFill="background1"/>
              <w:tabs>
                <w:tab w:val="left" w:pos="7290"/>
              </w:tabs>
              <w:jc w:val="center"/>
              <w:rPr>
                <w:sz w:val="20"/>
                <w:szCs w:val="20"/>
              </w:rPr>
            </w:pPr>
            <w:r w:rsidRPr="006D2064">
              <w:rPr>
                <w:sz w:val="20"/>
                <w:szCs w:val="20"/>
              </w:rPr>
              <w:t>Servicing</w:t>
            </w:r>
          </w:p>
        </w:tc>
        <w:tc>
          <w:tcPr>
            <w:tcW w:w="2917" w:type="dxa"/>
            <w:gridSpan w:val="2"/>
            <w:shd w:val="clear" w:color="auto" w:fill="auto"/>
          </w:tcPr>
          <w:p w14:paraId="711DC345" w14:textId="77777777" w:rsidR="00F010CC" w:rsidRPr="006D2064" w:rsidRDefault="00F010CC" w:rsidP="00F010CC">
            <w:pPr>
              <w:shd w:val="clear" w:color="auto" w:fill="FFFFFF" w:themeFill="background1"/>
              <w:tabs>
                <w:tab w:val="left" w:pos="7290"/>
              </w:tabs>
              <w:rPr>
                <w:sz w:val="20"/>
                <w:szCs w:val="20"/>
              </w:rPr>
            </w:pPr>
          </w:p>
        </w:tc>
      </w:tr>
      <w:tr w:rsidR="00F010CC" w:rsidRPr="006D2064" w14:paraId="1A42E49D" w14:textId="77777777" w:rsidTr="00F010CC">
        <w:trPr>
          <w:trHeight w:val="240"/>
        </w:trPr>
        <w:tc>
          <w:tcPr>
            <w:tcW w:w="1515" w:type="dxa"/>
            <w:shd w:val="clear" w:color="auto" w:fill="auto"/>
          </w:tcPr>
          <w:p w14:paraId="305238EB"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HCFC-22</w:t>
            </w:r>
          </w:p>
        </w:tc>
        <w:tc>
          <w:tcPr>
            <w:tcW w:w="1378" w:type="dxa"/>
            <w:shd w:val="clear" w:color="auto" w:fill="auto"/>
          </w:tcPr>
          <w:p w14:paraId="5D5E6F21" w14:textId="77777777" w:rsidR="00F010CC" w:rsidRPr="006D2064"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0ADA2413"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1,265.00</w:t>
            </w:r>
          </w:p>
        </w:tc>
        <w:tc>
          <w:tcPr>
            <w:tcW w:w="1381" w:type="dxa"/>
            <w:shd w:val="clear" w:color="auto" w:fill="auto"/>
          </w:tcPr>
          <w:p w14:paraId="6DA6B3A2"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3,135.00</w:t>
            </w:r>
          </w:p>
        </w:tc>
        <w:tc>
          <w:tcPr>
            <w:tcW w:w="1559" w:type="dxa"/>
            <w:shd w:val="clear" w:color="auto" w:fill="auto"/>
          </w:tcPr>
          <w:p w14:paraId="2F4639AD"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2,939.77</w:t>
            </w:r>
          </w:p>
        </w:tc>
        <w:tc>
          <w:tcPr>
            <w:tcW w:w="1559" w:type="dxa"/>
            <w:shd w:val="clear" w:color="auto" w:fill="auto"/>
          </w:tcPr>
          <w:p w14:paraId="341F6403" w14:textId="77777777" w:rsidR="00F010CC" w:rsidRPr="006D2064" w:rsidRDefault="00F010CC" w:rsidP="00F010CC">
            <w:pPr>
              <w:shd w:val="clear" w:color="auto" w:fill="FFFFFF" w:themeFill="background1"/>
              <w:tabs>
                <w:tab w:val="left" w:pos="7290"/>
              </w:tabs>
              <w:jc w:val="right"/>
              <w:rPr>
                <w:sz w:val="20"/>
                <w:szCs w:val="20"/>
              </w:rPr>
            </w:pPr>
          </w:p>
        </w:tc>
        <w:tc>
          <w:tcPr>
            <w:tcW w:w="1358" w:type="dxa"/>
            <w:shd w:val="clear" w:color="auto" w:fill="auto"/>
          </w:tcPr>
          <w:p w14:paraId="334C897A"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7,339.77</w:t>
            </w:r>
          </w:p>
        </w:tc>
      </w:tr>
      <w:tr w:rsidR="00F010CC" w:rsidRPr="006D2064" w14:paraId="66E1BA9A" w14:textId="77777777" w:rsidTr="00F010CC">
        <w:trPr>
          <w:trHeight w:val="240"/>
        </w:trPr>
        <w:tc>
          <w:tcPr>
            <w:tcW w:w="1515" w:type="dxa"/>
            <w:shd w:val="clear" w:color="auto" w:fill="auto"/>
          </w:tcPr>
          <w:p w14:paraId="134925F7"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HCFC-123</w:t>
            </w:r>
          </w:p>
        </w:tc>
        <w:tc>
          <w:tcPr>
            <w:tcW w:w="1378" w:type="dxa"/>
            <w:shd w:val="clear" w:color="auto" w:fill="auto"/>
          </w:tcPr>
          <w:p w14:paraId="784240C8" w14:textId="77777777" w:rsidR="00F010CC" w:rsidRPr="006D2064"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20BC2082" w14:textId="77777777" w:rsidR="00F010CC" w:rsidRPr="006D2064" w:rsidRDefault="00F010CC" w:rsidP="00F010CC">
            <w:pPr>
              <w:shd w:val="clear" w:color="auto" w:fill="FFFFFF" w:themeFill="background1"/>
              <w:tabs>
                <w:tab w:val="left" w:pos="7290"/>
              </w:tabs>
              <w:jc w:val="right"/>
              <w:rPr>
                <w:sz w:val="20"/>
                <w:szCs w:val="20"/>
              </w:rPr>
            </w:pPr>
          </w:p>
        </w:tc>
        <w:tc>
          <w:tcPr>
            <w:tcW w:w="1381" w:type="dxa"/>
            <w:shd w:val="clear" w:color="auto" w:fill="auto"/>
          </w:tcPr>
          <w:p w14:paraId="6C37EBC6"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10.20</w:t>
            </w:r>
          </w:p>
        </w:tc>
        <w:tc>
          <w:tcPr>
            <w:tcW w:w="1559" w:type="dxa"/>
            <w:shd w:val="clear" w:color="auto" w:fill="auto"/>
          </w:tcPr>
          <w:p w14:paraId="385CEEE3"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7.16</w:t>
            </w:r>
          </w:p>
        </w:tc>
        <w:tc>
          <w:tcPr>
            <w:tcW w:w="1559" w:type="dxa"/>
            <w:shd w:val="clear" w:color="auto" w:fill="auto"/>
          </w:tcPr>
          <w:p w14:paraId="604539ED" w14:textId="77777777" w:rsidR="00F010CC" w:rsidRPr="006D2064" w:rsidRDefault="00F010CC" w:rsidP="00F010CC">
            <w:pPr>
              <w:shd w:val="clear" w:color="auto" w:fill="FFFFFF" w:themeFill="background1"/>
              <w:tabs>
                <w:tab w:val="left" w:pos="7290"/>
              </w:tabs>
              <w:jc w:val="right"/>
              <w:rPr>
                <w:sz w:val="20"/>
                <w:szCs w:val="20"/>
              </w:rPr>
            </w:pPr>
          </w:p>
        </w:tc>
        <w:tc>
          <w:tcPr>
            <w:tcW w:w="1358" w:type="dxa"/>
            <w:shd w:val="clear" w:color="auto" w:fill="auto"/>
          </w:tcPr>
          <w:p w14:paraId="5ACC3387"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17.36</w:t>
            </w:r>
          </w:p>
        </w:tc>
      </w:tr>
      <w:tr w:rsidR="00F010CC" w:rsidRPr="006D2064" w14:paraId="561D1FCD" w14:textId="77777777" w:rsidTr="00F010CC">
        <w:trPr>
          <w:trHeight w:val="240"/>
        </w:trPr>
        <w:tc>
          <w:tcPr>
            <w:tcW w:w="1515" w:type="dxa"/>
            <w:shd w:val="clear" w:color="auto" w:fill="auto"/>
          </w:tcPr>
          <w:p w14:paraId="7CC089BF"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HCFC-124</w:t>
            </w:r>
          </w:p>
        </w:tc>
        <w:tc>
          <w:tcPr>
            <w:tcW w:w="1378" w:type="dxa"/>
            <w:shd w:val="clear" w:color="auto" w:fill="auto"/>
          </w:tcPr>
          <w:p w14:paraId="0171627F" w14:textId="77777777" w:rsidR="00F010CC" w:rsidRPr="006D2064"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75DC4A38" w14:textId="77777777" w:rsidR="00F010CC" w:rsidRPr="006D2064" w:rsidRDefault="00F010CC" w:rsidP="00F010CC">
            <w:pPr>
              <w:shd w:val="clear" w:color="auto" w:fill="FFFFFF" w:themeFill="background1"/>
              <w:tabs>
                <w:tab w:val="left" w:pos="7290"/>
              </w:tabs>
              <w:jc w:val="right"/>
              <w:rPr>
                <w:sz w:val="20"/>
                <w:szCs w:val="20"/>
              </w:rPr>
            </w:pPr>
          </w:p>
        </w:tc>
        <w:tc>
          <w:tcPr>
            <w:tcW w:w="1381" w:type="dxa"/>
            <w:shd w:val="clear" w:color="auto" w:fill="auto"/>
          </w:tcPr>
          <w:p w14:paraId="1F184D5E" w14:textId="77777777" w:rsidR="00F010CC" w:rsidRPr="006D2064" w:rsidRDefault="00F010CC" w:rsidP="00F010CC">
            <w:pPr>
              <w:shd w:val="clear" w:color="auto" w:fill="FFFFFF" w:themeFill="background1"/>
              <w:tabs>
                <w:tab w:val="left" w:pos="7290"/>
              </w:tabs>
              <w:jc w:val="right"/>
              <w:rPr>
                <w:sz w:val="20"/>
                <w:szCs w:val="20"/>
              </w:rPr>
            </w:pPr>
          </w:p>
        </w:tc>
        <w:tc>
          <w:tcPr>
            <w:tcW w:w="1559" w:type="dxa"/>
            <w:shd w:val="clear" w:color="auto" w:fill="auto"/>
          </w:tcPr>
          <w:p w14:paraId="025CDA4E"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-0.51</w:t>
            </w:r>
          </w:p>
        </w:tc>
        <w:tc>
          <w:tcPr>
            <w:tcW w:w="1559" w:type="dxa"/>
            <w:shd w:val="clear" w:color="auto" w:fill="auto"/>
          </w:tcPr>
          <w:p w14:paraId="3F2F9CEE" w14:textId="77777777" w:rsidR="00F010CC" w:rsidRPr="006D2064" w:rsidRDefault="00F010CC" w:rsidP="00F010CC">
            <w:pPr>
              <w:shd w:val="clear" w:color="auto" w:fill="FFFFFF" w:themeFill="background1"/>
              <w:tabs>
                <w:tab w:val="left" w:pos="7290"/>
              </w:tabs>
              <w:jc w:val="right"/>
              <w:rPr>
                <w:sz w:val="20"/>
                <w:szCs w:val="20"/>
              </w:rPr>
            </w:pPr>
          </w:p>
        </w:tc>
        <w:tc>
          <w:tcPr>
            <w:tcW w:w="1358" w:type="dxa"/>
            <w:shd w:val="clear" w:color="auto" w:fill="auto"/>
          </w:tcPr>
          <w:p w14:paraId="20A431F4"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-0.51</w:t>
            </w:r>
          </w:p>
        </w:tc>
      </w:tr>
      <w:tr w:rsidR="00F010CC" w:rsidRPr="006D2064" w14:paraId="5951C8AA" w14:textId="77777777" w:rsidTr="00F010CC">
        <w:trPr>
          <w:trHeight w:val="240"/>
        </w:trPr>
        <w:tc>
          <w:tcPr>
            <w:tcW w:w="1515" w:type="dxa"/>
            <w:shd w:val="clear" w:color="auto" w:fill="auto"/>
          </w:tcPr>
          <w:p w14:paraId="3659E439"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HCFC-141b</w:t>
            </w:r>
          </w:p>
        </w:tc>
        <w:tc>
          <w:tcPr>
            <w:tcW w:w="1378" w:type="dxa"/>
            <w:shd w:val="clear" w:color="auto" w:fill="auto"/>
          </w:tcPr>
          <w:p w14:paraId="31953600" w14:textId="77777777" w:rsidR="00F010CC" w:rsidRPr="006D2064"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444568EE"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2,879.41</w:t>
            </w:r>
          </w:p>
        </w:tc>
        <w:tc>
          <w:tcPr>
            <w:tcW w:w="1381" w:type="dxa"/>
            <w:shd w:val="clear" w:color="auto" w:fill="auto"/>
          </w:tcPr>
          <w:p w14:paraId="35D73E84" w14:textId="77777777" w:rsidR="00F010CC" w:rsidRPr="006D2064" w:rsidRDefault="00F010CC" w:rsidP="00F010CC">
            <w:pPr>
              <w:shd w:val="clear" w:color="auto" w:fill="FFFFFF" w:themeFill="background1"/>
              <w:tabs>
                <w:tab w:val="left" w:pos="7290"/>
              </w:tabs>
              <w:jc w:val="right"/>
              <w:rPr>
                <w:sz w:val="20"/>
                <w:szCs w:val="20"/>
              </w:rPr>
            </w:pPr>
          </w:p>
        </w:tc>
        <w:tc>
          <w:tcPr>
            <w:tcW w:w="1559" w:type="dxa"/>
            <w:shd w:val="clear" w:color="auto" w:fill="auto"/>
          </w:tcPr>
          <w:p w14:paraId="1D860F71" w14:textId="413A567B" w:rsidR="00F010CC" w:rsidRPr="006D2064" w:rsidRDefault="00A35C82" w:rsidP="006D2064">
            <w:pPr>
              <w:shd w:val="clear" w:color="auto" w:fill="FFFFFF" w:themeFill="background1"/>
              <w:tabs>
                <w:tab w:val="left" w:pos="1145"/>
                <w:tab w:val="left" w:pos="7290"/>
              </w:tabs>
              <w:jc w:val="right"/>
              <w:rPr>
                <w:sz w:val="20"/>
                <w:szCs w:val="20"/>
              </w:rPr>
            </w:pPr>
            <w:r w:rsidRPr="006D2064">
              <w:rPr>
                <w:sz w:val="20"/>
                <w:szCs w:val="20"/>
              </w:rPr>
              <w:t>0.00</w:t>
            </w:r>
          </w:p>
        </w:tc>
        <w:tc>
          <w:tcPr>
            <w:tcW w:w="1559" w:type="dxa"/>
            <w:shd w:val="clear" w:color="auto" w:fill="auto"/>
          </w:tcPr>
          <w:p w14:paraId="3B0B3273"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308.00</w:t>
            </w:r>
          </w:p>
        </w:tc>
        <w:tc>
          <w:tcPr>
            <w:tcW w:w="1358" w:type="dxa"/>
            <w:shd w:val="clear" w:color="auto" w:fill="auto"/>
          </w:tcPr>
          <w:p w14:paraId="379B3BCC"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3,187.41</w:t>
            </w:r>
          </w:p>
        </w:tc>
      </w:tr>
      <w:tr w:rsidR="00F010CC" w:rsidRPr="006D2064" w14:paraId="7E327893" w14:textId="77777777" w:rsidTr="00F010CC">
        <w:trPr>
          <w:trHeight w:val="240"/>
        </w:trPr>
        <w:tc>
          <w:tcPr>
            <w:tcW w:w="1515" w:type="dxa"/>
            <w:shd w:val="clear" w:color="auto" w:fill="auto"/>
          </w:tcPr>
          <w:p w14:paraId="318C0D82"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HCFC-142b</w:t>
            </w:r>
          </w:p>
        </w:tc>
        <w:tc>
          <w:tcPr>
            <w:tcW w:w="1378" w:type="dxa"/>
            <w:shd w:val="clear" w:color="auto" w:fill="auto"/>
          </w:tcPr>
          <w:p w14:paraId="64EEEF58" w14:textId="77777777" w:rsidR="00F010CC" w:rsidRPr="006D2064"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3D60E8DF"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97.50</w:t>
            </w:r>
          </w:p>
        </w:tc>
        <w:tc>
          <w:tcPr>
            <w:tcW w:w="1381" w:type="dxa"/>
            <w:shd w:val="clear" w:color="auto" w:fill="auto"/>
          </w:tcPr>
          <w:p w14:paraId="49D28E0D"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4.23</w:t>
            </w:r>
          </w:p>
        </w:tc>
        <w:tc>
          <w:tcPr>
            <w:tcW w:w="1559" w:type="dxa"/>
            <w:shd w:val="clear" w:color="auto" w:fill="auto"/>
          </w:tcPr>
          <w:p w14:paraId="2DA056CD"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37.98</w:t>
            </w:r>
          </w:p>
        </w:tc>
        <w:tc>
          <w:tcPr>
            <w:tcW w:w="1559" w:type="dxa"/>
            <w:shd w:val="clear" w:color="auto" w:fill="auto"/>
          </w:tcPr>
          <w:p w14:paraId="7B2EB449" w14:textId="77777777" w:rsidR="00F010CC" w:rsidRPr="006D2064" w:rsidRDefault="00F010CC" w:rsidP="00F010CC">
            <w:pPr>
              <w:shd w:val="clear" w:color="auto" w:fill="FFFFFF" w:themeFill="background1"/>
              <w:tabs>
                <w:tab w:val="left" w:pos="7290"/>
              </w:tabs>
              <w:jc w:val="right"/>
              <w:rPr>
                <w:sz w:val="20"/>
                <w:szCs w:val="20"/>
              </w:rPr>
            </w:pPr>
          </w:p>
        </w:tc>
        <w:tc>
          <w:tcPr>
            <w:tcW w:w="1358" w:type="dxa"/>
            <w:shd w:val="clear" w:color="auto" w:fill="auto"/>
          </w:tcPr>
          <w:p w14:paraId="49C74F1A"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139.71</w:t>
            </w:r>
          </w:p>
        </w:tc>
      </w:tr>
    </w:tbl>
    <w:p w14:paraId="7148A153" w14:textId="77777777" w:rsidR="00F010CC" w:rsidRPr="006D2064" w:rsidRDefault="00F010CC" w:rsidP="00F010CC">
      <w:pPr>
        <w:shd w:val="clear" w:color="auto" w:fill="FFFFFF" w:themeFill="background1"/>
        <w:tabs>
          <w:tab w:val="left" w:pos="7290"/>
        </w:tabs>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1276"/>
        <w:gridCol w:w="709"/>
        <w:gridCol w:w="3827"/>
        <w:gridCol w:w="1358"/>
      </w:tblGrid>
      <w:tr w:rsidR="00F010CC" w:rsidRPr="006D2064" w14:paraId="69AD8FDF" w14:textId="77777777" w:rsidTr="00F010CC">
        <w:trPr>
          <w:trHeight w:val="240"/>
        </w:trPr>
        <w:tc>
          <w:tcPr>
            <w:tcW w:w="0" w:type="auto"/>
            <w:gridSpan w:val="5"/>
            <w:shd w:val="clear" w:color="auto" w:fill="auto"/>
          </w:tcPr>
          <w:p w14:paraId="0A61EC29" w14:textId="77777777" w:rsidR="00F010CC" w:rsidRPr="006D2064" w:rsidRDefault="00F010CC" w:rsidP="00F010CC">
            <w:pPr>
              <w:shd w:val="clear" w:color="auto" w:fill="FFFFFF" w:themeFill="background1"/>
              <w:tabs>
                <w:tab w:val="left" w:pos="7290"/>
              </w:tabs>
              <w:rPr>
                <w:b/>
                <w:sz w:val="20"/>
                <w:szCs w:val="20"/>
              </w:rPr>
            </w:pPr>
            <w:r w:rsidRPr="006D2064">
              <w:rPr>
                <w:b/>
                <w:sz w:val="20"/>
                <w:szCs w:val="20"/>
              </w:rPr>
              <w:t>(IV) CONSUMPTION DATA (ODP tonnes)</w:t>
            </w:r>
          </w:p>
        </w:tc>
      </w:tr>
      <w:tr w:rsidR="00F010CC" w:rsidRPr="006D2064" w14:paraId="2B9E66A5" w14:textId="77777777" w:rsidTr="006D2064">
        <w:trPr>
          <w:trHeight w:val="240"/>
        </w:trPr>
        <w:tc>
          <w:tcPr>
            <w:tcW w:w="2830" w:type="dxa"/>
            <w:shd w:val="clear" w:color="auto" w:fill="auto"/>
          </w:tcPr>
          <w:p w14:paraId="427559F1"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2009 - 2010 baseline:</w:t>
            </w:r>
          </w:p>
        </w:tc>
        <w:tc>
          <w:tcPr>
            <w:tcW w:w="1276" w:type="dxa"/>
            <w:shd w:val="clear" w:color="auto" w:fill="auto"/>
          </w:tcPr>
          <w:p w14:paraId="2B085D07"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19,269.00</w:t>
            </w:r>
          </w:p>
        </w:tc>
        <w:tc>
          <w:tcPr>
            <w:tcW w:w="4536" w:type="dxa"/>
            <w:gridSpan w:val="2"/>
            <w:shd w:val="clear" w:color="auto" w:fill="auto"/>
          </w:tcPr>
          <w:p w14:paraId="7AE58D49"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Starting point for sustained aggregate reductions:</w:t>
            </w:r>
          </w:p>
        </w:tc>
        <w:tc>
          <w:tcPr>
            <w:tcW w:w="1358" w:type="dxa"/>
            <w:shd w:val="clear" w:color="auto" w:fill="auto"/>
          </w:tcPr>
          <w:p w14:paraId="536A2F1E"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18,865.44</w:t>
            </w:r>
          </w:p>
        </w:tc>
      </w:tr>
      <w:tr w:rsidR="00F010CC" w:rsidRPr="006D2064" w14:paraId="53108CB4" w14:textId="77777777" w:rsidTr="00F010CC">
        <w:trPr>
          <w:trHeight w:val="240"/>
        </w:trPr>
        <w:tc>
          <w:tcPr>
            <w:tcW w:w="0" w:type="auto"/>
            <w:gridSpan w:val="5"/>
            <w:shd w:val="clear" w:color="auto" w:fill="auto"/>
          </w:tcPr>
          <w:p w14:paraId="76D48C20" w14:textId="77777777" w:rsidR="00F010CC" w:rsidRPr="006D2064" w:rsidRDefault="00F010CC" w:rsidP="00F010CC">
            <w:pPr>
              <w:shd w:val="clear" w:color="auto" w:fill="FFFFFF" w:themeFill="background1"/>
              <w:tabs>
                <w:tab w:val="left" w:pos="7290"/>
              </w:tabs>
              <w:rPr>
                <w:b/>
                <w:sz w:val="20"/>
                <w:szCs w:val="20"/>
              </w:rPr>
            </w:pPr>
            <w:r w:rsidRPr="006D2064">
              <w:rPr>
                <w:b/>
                <w:sz w:val="20"/>
                <w:szCs w:val="20"/>
              </w:rPr>
              <w:t>CONSUMPTION ELIGIBLE FOR FUNDING (ODP tonnes)</w:t>
            </w:r>
          </w:p>
        </w:tc>
      </w:tr>
      <w:tr w:rsidR="00F010CC" w:rsidRPr="006D2064" w14:paraId="0B253F83" w14:textId="77777777" w:rsidTr="00F010CC">
        <w:trPr>
          <w:trHeight w:val="240"/>
        </w:trPr>
        <w:tc>
          <w:tcPr>
            <w:tcW w:w="2830" w:type="dxa"/>
            <w:shd w:val="clear" w:color="auto" w:fill="auto"/>
          </w:tcPr>
          <w:p w14:paraId="3CF2B094"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Already approved:</w:t>
            </w:r>
          </w:p>
        </w:tc>
        <w:tc>
          <w:tcPr>
            <w:tcW w:w="1985" w:type="dxa"/>
            <w:gridSpan w:val="2"/>
            <w:shd w:val="clear" w:color="auto" w:fill="auto"/>
          </w:tcPr>
          <w:p w14:paraId="456CF9C7"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12,161.02</w:t>
            </w:r>
          </w:p>
        </w:tc>
        <w:tc>
          <w:tcPr>
            <w:tcW w:w="3827" w:type="dxa"/>
            <w:shd w:val="clear" w:color="auto" w:fill="auto"/>
          </w:tcPr>
          <w:p w14:paraId="00B7233C" w14:textId="77777777" w:rsidR="00F010CC" w:rsidRPr="006D2064" w:rsidRDefault="00F010CC" w:rsidP="00F010CC">
            <w:pPr>
              <w:shd w:val="clear" w:color="auto" w:fill="FFFFFF" w:themeFill="background1"/>
              <w:tabs>
                <w:tab w:val="left" w:pos="7290"/>
              </w:tabs>
              <w:rPr>
                <w:sz w:val="20"/>
                <w:szCs w:val="20"/>
              </w:rPr>
            </w:pPr>
            <w:r w:rsidRPr="006D2064">
              <w:rPr>
                <w:sz w:val="20"/>
                <w:szCs w:val="20"/>
              </w:rPr>
              <w:t>Remaining:</w:t>
            </w:r>
          </w:p>
        </w:tc>
        <w:tc>
          <w:tcPr>
            <w:tcW w:w="1358" w:type="dxa"/>
            <w:shd w:val="clear" w:color="auto" w:fill="auto"/>
          </w:tcPr>
          <w:p w14:paraId="0CCF6368" w14:textId="77777777" w:rsidR="00F010CC" w:rsidRPr="006D2064" w:rsidRDefault="00F010CC" w:rsidP="00F010CC">
            <w:pPr>
              <w:shd w:val="clear" w:color="auto" w:fill="FFFFFF" w:themeFill="background1"/>
              <w:tabs>
                <w:tab w:val="left" w:pos="7290"/>
              </w:tabs>
              <w:jc w:val="right"/>
              <w:rPr>
                <w:sz w:val="20"/>
                <w:szCs w:val="20"/>
              </w:rPr>
            </w:pPr>
            <w:r w:rsidRPr="006D2064">
              <w:rPr>
                <w:sz w:val="20"/>
                <w:szCs w:val="20"/>
              </w:rPr>
              <w:t>6,704.42</w:t>
            </w:r>
          </w:p>
        </w:tc>
      </w:tr>
    </w:tbl>
    <w:p w14:paraId="2F024272" w14:textId="77777777" w:rsidR="00F010CC" w:rsidRPr="006D2064" w:rsidRDefault="00F010CC" w:rsidP="00F010CC">
      <w:pPr>
        <w:shd w:val="clear" w:color="auto" w:fill="FFFFFF" w:themeFill="background1"/>
        <w:tabs>
          <w:tab w:val="left" w:pos="7290"/>
        </w:tabs>
        <w:jc w:val="center"/>
        <w:rPr>
          <w:sz w:val="20"/>
          <w:szCs w:val="20"/>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413"/>
        <w:gridCol w:w="2693"/>
        <w:gridCol w:w="1473"/>
        <w:gridCol w:w="1474"/>
        <w:gridCol w:w="1474"/>
        <w:gridCol w:w="1474"/>
      </w:tblGrid>
      <w:tr w:rsidR="00F010CC" w:rsidRPr="006D2064" w14:paraId="5427474C" w14:textId="77777777" w:rsidTr="00F010CC">
        <w:trPr>
          <w:trHeight w:val="158"/>
        </w:trPr>
        <w:tc>
          <w:tcPr>
            <w:tcW w:w="4106" w:type="dxa"/>
            <w:gridSpan w:val="2"/>
            <w:shd w:val="clear" w:color="auto" w:fill="auto"/>
          </w:tcPr>
          <w:p w14:paraId="04BBD3F1" w14:textId="77777777" w:rsidR="00F010CC" w:rsidRPr="006D2064" w:rsidRDefault="00F010CC" w:rsidP="00F010CC">
            <w:pPr>
              <w:tabs>
                <w:tab w:val="left" w:pos="7290"/>
              </w:tabs>
              <w:rPr>
                <w:b/>
                <w:sz w:val="20"/>
                <w:szCs w:val="20"/>
              </w:rPr>
            </w:pPr>
            <w:r w:rsidRPr="006D2064">
              <w:rPr>
                <w:b/>
                <w:sz w:val="20"/>
                <w:szCs w:val="20"/>
              </w:rPr>
              <w:t>(V) BUSINESS PLAN</w:t>
            </w:r>
          </w:p>
        </w:tc>
        <w:tc>
          <w:tcPr>
            <w:tcW w:w="1473" w:type="dxa"/>
            <w:shd w:val="clear" w:color="auto" w:fill="auto"/>
          </w:tcPr>
          <w:p w14:paraId="34BE6914" w14:textId="77777777" w:rsidR="00F010CC" w:rsidRPr="006D2064" w:rsidRDefault="00F010CC" w:rsidP="00F010CC">
            <w:pPr>
              <w:tabs>
                <w:tab w:val="left" w:pos="7290"/>
              </w:tabs>
              <w:jc w:val="center"/>
              <w:rPr>
                <w:b/>
                <w:sz w:val="20"/>
                <w:szCs w:val="20"/>
              </w:rPr>
            </w:pPr>
            <w:r w:rsidRPr="006D2064">
              <w:rPr>
                <w:b/>
                <w:sz w:val="20"/>
                <w:szCs w:val="20"/>
              </w:rPr>
              <w:t>2021</w:t>
            </w:r>
          </w:p>
        </w:tc>
        <w:tc>
          <w:tcPr>
            <w:tcW w:w="1474" w:type="dxa"/>
          </w:tcPr>
          <w:p w14:paraId="07D20005" w14:textId="77777777" w:rsidR="00F010CC" w:rsidRPr="006D2064" w:rsidRDefault="00F010CC" w:rsidP="00F010CC">
            <w:pPr>
              <w:tabs>
                <w:tab w:val="left" w:pos="7290"/>
              </w:tabs>
              <w:jc w:val="center"/>
              <w:rPr>
                <w:b/>
                <w:sz w:val="20"/>
                <w:szCs w:val="20"/>
              </w:rPr>
            </w:pPr>
            <w:r w:rsidRPr="006D2064">
              <w:rPr>
                <w:b/>
                <w:sz w:val="20"/>
                <w:szCs w:val="20"/>
              </w:rPr>
              <w:t>2022</w:t>
            </w:r>
          </w:p>
        </w:tc>
        <w:tc>
          <w:tcPr>
            <w:tcW w:w="1474" w:type="dxa"/>
          </w:tcPr>
          <w:p w14:paraId="1E57702F" w14:textId="77777777" w:rsidR="00F010CC" w:rsidRPr="006D2064" w:rsidRDefault="00F010CC" w:rsidP="00F010CC">
            <w:pPr>
              <w:tabs>
                <w:tab w:val="left" w:pos="7290"/>
              </w:tabs>
              <w:jc w:val="center"/>
              <w:rPr>
                <w:b/>
                <w:sz w:val="20"/>
                <w:szCs w:val="20"/>
              </w:rPr>
            </w:pPr>
            <w:r w:rsidRPr="006D2064">
              <w:rPr>
                <w:b/>
                <w:sz w:val="20"/>
                <w:szCs w:val="20"/>
              </w:rPr>
              <w:t>2023</w:t>
            </w:r>
          </w:p>
        </w:tc>
        <w:tc>
          <w:tcPr>
            <w:tcW w:w="1474" w:type="dxa"/>
          </w:tcPr>
          <w:p w14:paraId="1B778B4A" w14:textId="77777777" w:rsidR="00F010CC" w:rsidRPr="006D2064" w:rsidRDefault="00F010CC" w:rsidP="00F010CC">
            <w:pPr>
              <w:tabs>
                <w:tab w:val="left" w:pos="7290"/>
              </w:tabs>
              <w:jc w:val="center"/>
              <w:rPr>
                <w:b/>
                <w:sz w:val="20"/>
                <w:szCs w:val="20"/>
              </w:rPr>
            </w:pPr>
            <w:r w:rsidRPr="006D2064">
              <w:rPr>
                <w:b/>
                <w:sz w:val="20"/>
                <w:szCs w:val="20"/>
              </w:rPr>
              <w:t>Total</w:t>
            </w:r>
          </w:p>
        </w:tc>
      </w:tr>
      <w:tr w:rsidR="00F010CC" w:rsidRPr="006D2064" w14:paraId="1354D246" w14:textId="77777777" w:rsidTr="00F010CC">
        <w:trPr>
          <w:trHeight w:val="152"/>
        </w:trPr>
        <w:tc>
          <w:tcPr>
            <w:tcW w:w="1413" w:type="dxa"/>
            <w:vMerge w:val="restart"/>
            <w:shd w:val="clear" w:color="auto" w:fill="auto"/>
            <w:vAlign w:val="center"/>
          </w:tcPr>
          <w:p w14:paraId="01E713A7" w14:textId="77777777" w:rsidR="00F010CC" w:rsidRPr="006D2064" w:rsidRDefault="00F010CC" w:rsidP="00F010CC">
            <w:pPr>
              <w:tabs>
                <w:tab w:val="left" w:pos="7290"/>
              </w:tabs>
              <w:jc w:val="left"/>
              <w:rPr>
                <w:sz w:val="20"/>
                <w:szCs w:val="20"/>
              </w:rPr>
            </w:pPr>
            <w:r w:rsidRPr="006D2064">
              <w:rPr>
                <w:sz w:val="20"/>
                <w:szCs w:val="20"/>
              </w:rPr>
              <w:t>World Bank</w:t>
            </w:r>
          </w:p>
        </w:tc>
        <w:tc>
          <w:tcPr>
            <w:tcW w:w="2693" w:type="dxa"/>
            <w:shd w:val="clear" w:color="auto" w:fill="auto"/>
          </w:tcPr>
          <w:p w14:paraId="18E9B228" w14:textId="77777777" w:rsidR="00F010CC" w:rsidRPr="006D2064" w:rsidRDefault="00F010CC" w:rsidP="00F010CC">
            <w:pPr>
              <w:tabs>
                <w:tab w:val="left" w:pos="7290"/>
              </w:tabs>
              <w:rPr>
                <w:sz w:val="20"/>
                <w:szCs w:val="20"/>
              </w:rPr>
            </w:pPr>
            <w:r w:rsidRPr="006D2064">
              <w:rPr>
                <w:sz w:val="20"/>
                <w:szCs w:val="20"/>
              </w:rPr>
              <w:t>ODS phase-out (ODP tonnes)</w:t>
            </w:r>
          </w:p>
        </w:tc>
        <w:tc>
          <w:tcPr>
            <w:tcW w:w="1473" w:type="dxa"/>
            <w:shd w:val="clear" w:color="auto" w:fill="auto"/>
            <w:vAlign w:val="center"/>
          </w:tcPr>
          <w:p w14:paraId="58645CC2" w14:textId="77777777" w:rsidR="00F010CC" w:rsidRPr="006D2064" w:rsidRDefault="00F010CC" w:rsidP="00F010CC">
            <w:pPr>
              <w:tabs>
                <w:tab w:val="left" w:pos="7290"/>
              </w:tabs>
              <w:jc w:val="right"/>
              <w:rPr>
                <w:sz w:val="20"/>
                <w:szCs w:val="20"/>
              </w:rPr>
            </w:pPr>
            <w:r w:rsidRPr="006D2064">
              <w:rPr>
                <w:sz w:val="20"/>
                <w:szCs w:val="20"/>
              </w:rPr>
              <w:t>628.65</w:t>
            </w:r>
          </w:p>
        </w:tc>
        <w:tc>
          <w:tcPr>
            <w:tcW w:w="1474" w:type="dxa"/>
          </w:tcPr>
          <w:p w14:paraId="1D47601C" w14:textId="77777777" w:rsidR="00F010CC" w:rsidRPr="006D2064" w:rsidRDefault="00F010CC" w:rsidP="00F010CC">
            <w:pPr>
              <w:tabs>
                <w:tab w:val="left" w:pos="7290"/>
              </w:tabs>
              <w:jc w:val="right"/>
              <w:rPr>
                <w:sz w:val="20"/>
                <w:szCs w:val="20"/>
              </w:rPr>
            </w:pPr>
            <w:r w:rsidRPr="006D2064">
              <w:rPr>
                <w:sz w:val="20"/>
                <w:szCs w:val="20"/>
              </w:rPr>
              <w:t>0.0</w:t>
            </w:r>
          </w:p>
        </w:tc>
        <w:tc>
          <w:tcPr>
            <w:tcW w:w="1474" w:type="dxa"/>
          </w:tcPr>
          <w:p w14:paraId="563EDFA6" w14:textId="77777777" w:rsidR="00F010CC" w:rsidRPr="006D2064" w:rsidRDefault="00F010CC" w:rsidP="00F010CC">
            <w:pPr>
              <w:tabs>
                <w:tab w:val="left" w:pos="7290"/>
              </w:tabs>
              <w:jc w:val="right"/>
              <w:rPr>
                <w:sz w:val="20"/>
                <w:szCs w:val="20"/>
              </w:rPr>
            </w:pPr>
            <w:r w:rsidRPr="006D2064">
              <w:rPr>
                <w:sz w:val="20"/>
                <w:szCs w:val="20"/>
              </w:rPr>
              <w:t>785.81</w:t>
            </w:r>
          </w:p>
        </w:tc>
        <w:tc>
          <w:tcPr>
            <w:tcW w:w="1474" w:type="dxa"/>
            <w:shd w:val="clear" w:color="auto" w:fill="auto"/>
            <w:vAlign w:val="center"/>
          </w:tcPr>
          <w:p w14:paraId="4516B61A" w14:textId="77777777" w:rsidR="00F010CC" w:rsidRPr="006D2064" w:rsidRDefault="00F010CC" w:rsidP="00F010CC">
            <w:pPr>
              <w:tabs>
                <w:tab w:val="left" w:pos="7290"/>
              </w:tabs>
              <w:jc w:val="right"/>
              <w:rPr>
                <w:sz w:val="20"/>
                <w:szCs w:val="20"/>
              </w:rPr>
            </w:pPr>
            <w:r w:rsidRPr="006D2064">
              <w:rPr>
                <w:sz w:val="20"/>
                <w:szCs w:val="20"/>
              </w:rPr>
              <w:t>1,414.46</w:t>
            </w:r>
          </w:p>
        </w:tc>
      </w:tr>
      <w:tr w:rsidR="00F010CC" w:rsidRPr="006D2064" w14:paraId="5BAF8FD9" w14:textId="77777777" w:rsidTr="00F010CC">
        <w:trPr>
          <w:trHeight w:val="143"/>
        </w:trPr>
        <w:tc>
          <w:tcPr>
            <w:tcW w:w="1413" w:type="dxa"/>
            <w:vMerge/>
            <w:shd w:val="clear" w:color="auto" w:fill="auto"/>
            <w:vAlign w:val="center"/>
          </w:tcPr>
          <w:p w14:paraId="38137E34" w14:textId="77777777" w:rsidR="00F010CC" w:rsidRPr="006D2064" w:rsidRDefault="00F010CC" w:rsidP="00F010CC">
            <w:pPr>
              <w:tabs>
                <w:tab w:val="left" w:pos="7290"/>
              </w:tabs>
              <w:jc w:val="left"/>
              <w:rPr>
                <w:sz w:val="20"/>
                <w:szCs w:val="20"/>
              </w:rPr>
            </w:pPr>
          </w:p>
        </w:tc>
        <w:tc>
          <w:tcPr>
            <w:tcW w:w="2693" w:type="dxa"/>
            <w:shd w:val="clear" w:color="auto" w:fill="auto"/>
          </w:tcPr>
          <w:p w14:paraId="5EDD6243" w14:textId="77777777" w:rsidR="00F010CC" w:rsidRPr="006D2064" w:rsidRDefault="00F010CC" w:rsidP="00F010CC">
            <w:pPr>
              <w:tabs>
                <w:tab w:val="left" w:pos="7290"/>
              </w:tabs>
              <w:rPr>
                <w:sz w:val="20"/>
                <w:szCs w:val="20"/>
              </w:rPr>
            </w:pPr>
            <w:r w:rsidRPr="006D2064">
              <w:rPr>
                <w:sz w:val="20"/>
                <w:szCs w:val="20"/>
              </w:rPr>
              <w:t>Funding (US $)</w:t>
            </w:r>
          </w:p>
        </w:tc>
        <w:tc>
          <w:tcPr>
            <w:tcW w:w="1473" w:type="dxa"/>
            <w:shd w:val="clear" w:color="auto" w:fill="auto"/>
            <w:vAlign w:val="center"/>
          </w:tcPr>
          <w:p w14:paraId="6E0F8837" w14:textId="77777777" w:rsidR="00F010CC" w:rsidRPr="006D2064" w:rsidRDefault="00F010CC" w:rsidP="00F010CC">
            <w:pPr>
              <w:tabs>
                <w:tab w:val="left" w:pos="7290"/>
              </w:tabs>
              <w:jc w:val="right"/>
              <w:rPr>
                <w:sz w:val="20"/>
                <w:szCs w:val="20"/>
              </w:rPr>
            </w:pPr>
            <w:r w:rsidRPr="006D2064">
              <w:rPr>
                <w:sz w:val="20"/>
                <w:szCs w:val="20"/>
              </w:rPr>
              <w:t>4,280,000</w:t>
            </w:r>
          </w:p>
        </w:tc>
        <w:tc>
          <w:tcPr>
            <w:tcW w:w="1474" w:type="dxa"/>
          </w:tcPr>
          <w:p w14:paraId="64E9AB0D" w14:textId="77777777" w:rsidR="00F010CC" w:rsidRPr="006D2064" w:rsidRDefault="00F010CC" w:rsidP="00F010CC">
            <w:pPr>
              <w:tabs>
                <w:tab w:val="left" w:pos="7290"/>
              </w:tabs>
              <w:jc w:val="right"/>
              <w:rPr>
                <w:sz w:val="20"/>
                <w:szCs w:val="20"/>
              </w:rPr>
            </w:pPr>
            <w:r w:rsidRPr="006D2064">
              <w:rPr>
                <w:sz w:val="20"/>
                <w:szCs w:val="20"/>
              </w:rPr>
              <w:t>0</w:t>
            </w:r>
          </w:p>
        </w:tc>
        <w:tc>
          <w:tcPr>
            <w:tcW w:w="1474" w:type="dxa"/>
          </w:tcPr>
          <w:p w14:paraId="73540256" w14:textId="77777777" w:rsidR="00F010CC" w:rsidRPr="006D2064" w:rsidRDefault="00F010CC" w:rsidP="00F010CC">
            <w:pPr>
              <w:tabs>
                <w:tab w:val="left" w:pos="7290"/>
              </w:tabs>
              <w:jc w:val="right"/>
              <w:rPr>
                <w:sz w:val="20"/>
                <w:szCs w:val="20"/>
              </w:rPr>
            </w:pPr>
            <w:r w:rsidRPr="006D2064">
              <w:rPr>
                <w:sz w:val="20"/>
                <w:szCs w:val="20"/>
              </w:rPr>
              <w:t>5,350,000</w:t>
            </w:r>
          </w:p>
        </w:tc>
        <w:tc>
          <w:tcPr>
            <w:tcW w:w="1474" w:type="dxa"/>
            <w:shd w:val="clear" w:color="auto" w:fill="auto"/>
            <w:vAlign w:val="center"/>
          </w:tcPr>
          <w:p w14:paraId="78EA9DAB" w14:textId="77777777" w:rsidR="00F010CC" w:rsidRPr="006D2064" w:rsidRDefault="00F010CC" w:rsidP="00F010CC">
            <w:pPr>
              <w:tabs>
                <w:tab w:val="left" w:pos="7290"/>
              </w:tabs>
              <w:jc w:val="right"/>
              <w:rPr>
                <w:sz w:val="20"/>
                <w:szCs w:val="20"/>
              </w:rPr>
            </w:pPr>
            <w:r w:rsidRPr="006D2064">
              <w:rPr>
                <w:sz w:val="20"/>
                <w:szCs w:val="20"/>
              </w:rPr>
              <w:t>9,630,000</w:t>
            </w:r>
          </w:p>
        </w:tc>
      </w:tr>
    </w:tbl>
    <w:p w14:paraId="792E52DE" w14:textId="77777777" w:rsidR="00F010CC" w:rsidRPr="006D2064" w:rsidRDefault="00F010CC" w:rsidP="00F010CC">
      <w:pPr>
        <w:shd w:val="clear" w:color="auto" w:fill="FFFFFF" w:themeFill="background1"/>
        <w:tabs>
          <w:tab w:val="left" w:pos="7290"/>
        </w:tabs>
        <w:jc w:val="center"/>
        <w:rPr>
          <w:sz w:val="20"/>
          <w:szCs w:val="20"/>
        </w:rPr>
      </w:pPr>
    </w:p>
    <w:p w14:paraId="27C3EF1E" w14:textId="77777777" w:rsidR="00A35C82" w:rsidRDefault="00A35C82" w:rsidP="00F010CC">
      <w:pPr>
        <w:shd w:val="clear" w:color="auto" w:fill="FFFFFF" w:themeFill="background1"/>
        <w:tabs>
          <w:tab w:val="left" w:pos="7290"/>
        </w:tabs>
        <w:jc w:val="center"/>
        <w:sectPr w:rsidR="00A35C82" w:rsidSect="006D2064">
          <w:headerReference w:type="even" r:id="rId29"/>
          <w:headerReference w:type="default" r:id="rId30"/>
          <w:footerReference w:type="even" r:id="rId31"/>
          <w:footerReference w:type="default" r:id="rId32"/>
          <w:headerReference w:type="first" r:id="rId33"/>
          <w:pgSz w:w="12240" w:h="15840" w:code="1"/>
          <w:pgMar w:top="600" w:right="1440" w:bottom="600" w:left="1440" w:header="720" w:footer="475" w:gutter="0"/>
          <w:cols w:space="720"/>
          <w:docGrid w:linePitch="299"/>
        </w:sectPr>
      </w:pPr>
    </w:p>
    <w:p w14:paraId="3ADF3343" w14:textId="77777777" w:rsidR="00A35C82" w:rsidRPr="000C6E06" w:rsidRDefault="00A35C82" w:rsidP="00A35C82">
      <w:pPr>
        <w:tabs>
          <w:tab w:val="left" w:pos="7290"/>
        </w:tabs>
        <w:rPr>
          <w:sz w:val="18"/>
          <w:szCs w:val="18"/>
        </w:rPr>
      </w:pPr>
    </w:p>
    <w:tbl>
      <w:tblPr>
        <w:tblStyle w:val="TableGrid10"/>
        <w:tblW w:w="5000" w:type="pct"/>
        <w:jc w:val="center"/>
        <w:tblLayout w:type="fixed"/>
        <w:tblLook w:val="04A0" w:firstRow="1" w:lastRow="0" w:firstColumn="1" w:lastColumn="0" w:noHBand="0" w:noVBand="1"/>
      </w:tblPr>
      <w:tblGrid>
        <w:gridCol w:w="1129"/>
        <w:gridCol w:w="849"/>
        <w:gridCol w:w="1416"/>
        <w:gridCol w:w="945"/>
        <w:gridCol w:w="945"/>
        <w:gridCol w:w="945"/>
        <w:gridCol w:w="1276"/>
        <w:gridCol w:w="992"/>
        <w:gridCol w:w="992"/>
        <w:gridCol w:w="992"/>
        <w:gridCol w:w="992"/>
        <w:gridCol w:w="992"/>
        <w:gridCol w:w="992"/>
        <w:gridCol w:w="1173"/>
      </w:tblGrid>
      <w:tr w:rsidR="0003703A" w:rsidRPr="000C6E06" w14:paraId="2A9ABB10" w14:textId="77777777" w:rsidTr="0003703A">
        <w:trPr>
          <w:jc w:val="center"/>
        </w:trPr>
        <w:tc>
          <w:tcPr>
            <w:tcW w:w="1160" w:type="pct"/>
            <w:gridSpan w:val="3"/>
            <w:shd w:val="clear" w:color="auto" w:fill="auto"/>
            <w:tcMar>
              <w:top w:w="28" w:type="dxa"/>
              <w:bottom w:w="28" w:type="dxa"/>
            </w:tcMar>
          </w:tcPr>
          <w:p w14:paraId="1FBE5BBF" w14:textId="77777777" w:rsidR="0003703A" w:rsidRPr="00A35C82" w:rsidRDefault="0003703A" w:rsidP="00A35C82">
            <w:pPr>
              <w:tabs>
                <w:tab w:val="left" w:pos="7290"/>
              </w:tabs>
              <w:rPr>
                <w:b/>
                <w:sz w:val="20"/>
                <w:szCs w:val="20"/>
              </w:rPr>
            </w:pPr>
            <w:r w:rsidRPr="00A35C82">
              <w:rPr>
                <w:b/>
                <w:sz w:val="20"/>
                <w:szCs w:val="20"/>
              </w:rPr>
              <w:t>(VI) PROJECT DATA</w:t>
            </w:r>
          </w:p>
        </w:tc>
        <w:tc>
          <w:tcPr>
            <w:tcW w:w="323" w:type="pct"/>
            <w:shd w:val="clear" w:color="auto" w:fill="auto"/>
            <w:tcMar>
              <w:top w:w="28" w:type="dxa"/>
              <w:bottom w:w="28" w:type="dxa"/>
            </w:tcMar>
            <w:vAlign w:val="center"/>
          </w:tcPr>
          <w:p w14:paraId="64D27006" w14:textId="77777777" w:rsidR="0003703A" w:rsidRPr="00A35C82" w:rsidRDefault="0003703A" w:rsidP="0003703A">
            <w:pPr>
              <w:tabs>
                <w:tab w:val="left" w:pos="7290"/>
              </w:tabs>
              <w:jc w:val="center"/>
              <w:rPr>
                <w:b/>
                <w:bCs/>
                <w:sz w:val="20"/>
                <w:szCs w:val="20"/>
              </w:rPr>
            </w:pPr>
            <w:r w:rsidRPr="00A35C82">
              <w:rPr>
                <w:b/>
                <w:bCs/>
                <w:sz w:val="20"/>
                <w:szCs w:val="20"/>
              </w:rPr>
              <w:t>2016</w:t>
            </w:r>
          </w:p>
        </w:tc>
        <w:tc>
          <w:tcPr>
            <w:tcW w:w="323" w:type="pct"/>
            <w:shd w:val="clear" w:color="auto" w:fill="auto"/>
            <w:tcMar>
              <w:top w:w="28" w:type="dxa"/>
              <w:bottom w:w="28" w:type="dxa"/>
            </w:tcMar>
            <w:vAlign w:val="center"/>
          </w:tcPr>
          <w:p w14:paraId="78207483" w14:textId="77777777" w:rsidR="0003703A" w:rsidRPr="00A35C82" w:rsidRDefault="0003703A" w:rsidP="0003703A">
            <w:pPr>
              <w:tabs>
                <w:tab w:val="left" w:pos="7290"/>
              </w:tabs>
              <w:jc w:val="center"/>
              <w:rPr>
                <w:b/>
                <w:bCs/>
                <w:sz w:val="20"/>
                <w:szCs w:val="20"/>
              </w:rPr>
            </w:pPr>
            <w:r w:rsidRPr="00A35C82">
              <w:rPr>
                <w:b/>
                <w:bCs/>
                <w:sz w:val="20"/>
                <w:szCs w:val="20"/>
              </w:rPr>
              <w:t>2017</w:t>
            </w:r>
          </w:p>
        </w:tc>
        <w:tc>
          <w:tcPr>
            <w:tcW w:w="323" w:type="pct"/>
            <w:shd w:val="clear" w:color="auto" w:fill="auto"/>
            <w:tcMar>
              <w:top w:w="28" w:type="dxa"/>
              <w:bottom w:w="28" w:type="dxa"/>
            </w:tcMar>
            <w:vAlign w:val="center"/>
          </w:tcPr>
          <w:p w14:paraId="1F3C0364" w14:textId="337BD59E" w:rsidR="0003703A" w:rsidRPr="00A35C82" w:rsidRDefault="0003703A" w:rsidP="0003703A">
            <w:pPr>
              <w:tabs>
                <w:tab w:val="left" w:pos="7290"/>
              </w:tabs>
              <w:jc w:val="center"/>
              <w:rPr>
                <w:b/>
                <w:bCs/>
                <w:sz w:val="20"/>
                <w:szCs w:val="20"/>
              </w:rPr>
            </w:pPr>
            <w:r w:rsidRPr="00A35C82">
              <w:rPr>
                <w:b/>
                <w:bCs/>
                <w:sz w:val="20"/>
                <w:szCs w:val="20"/>
              </w:rPr>
              <w:t>2018</w:t>
            </w:r>
            <w:r>
              <w:rPr>
                <w:b/>
                <w:bCs/>
                <w:sz w:val="20"/>
                <w:szCs w:val="20"/>
              </w:rPr>
              <w:t xml:space="preserve"> 2019</w:t>
            </w:r>
          </w:p>
        </w:tc>
        <w:tc>
          <w:tcPr>
            <w:tcW w:w="436" w:type="pct"/>
            <w:shd w:val="clear" w:color="auto" w:fill="auto"/>
            <w:tcMar>
              <w:top w:w="28" w:type="dxa"/>
              <w:bottom w:w="28" w:type="dxa"/>
            </w:tcMar>
            <w:vAlign w:val="center"/>
          </w:tcPr>
          <w:p w14:paraId="5C5ADF9B" w14:textId="64355423" w:rsidR="0003703A" w:rsidRPr="004A37E0" w:rsidRDefault="0003703A" w:rsidP="0003703A">
            <w:pPr>
              <w:tabs>
                <w:tab w:val="left" w:pos="7290"/>
              </w:tabs>
              <w:jc w:val="center"/>
              <w:rPr>
                <w:b/>
                <w:bCs/>
                <w:sz w:val="20"/>
                <w:szCs w:val="20"/>
              </w:rPr>
            </w:pPr>
            <w:r>
              <w:rPr>
                <w:b/>
                <w:bCs/>
                <w:sz w:val="20"/>
                <w:szCs w:val="20"/>
              </w:rPr>
              <w:t>*</w:t>
            </w:r>
            <w:r w:rsidRPr="004A37E0">
              <w:rPr>
                <w:b/>
                <w:bCs/>
                <w:sz w:val="4"/>
                <w:szCs w:val="4"/>
              </w:rPr>
              <w:t> </w:t>
            </w:r>
            <w:r>
              <w:rPr>
                <w:b/>
                <w:bCs/>
                <w:sz w:val="20"/>
                <w:szCs w:val="20"/>
              </w:rPr>
              <w:t>2</w:t>
            </w:r>
            <w:r w:rsidRPr="004A37E0">
              <w:rPr>
                <w:b/>
                <w:bCs/>
                <w:sz w:val="20"/>
                <w:szCs w:val="20"/>
              </w:rPr>
              <w:t>020</w:t>
            </w:r>
          </w:p>
        </w:tc>
        <w:tc>
          <w:tcPr>
            <w:tcW w:w="339" w:type="pct"/>
            <w:shd w:val="clear" w:color="auto" w:fill="auto"/>
            <w:tcMar>
              <w:top w:w="28" w:type="dxa"/>
              <w:bottom w:w="28" w:type="dxa"/>
            </w:tcMar>
            <w:vAlign w:val="center"/>
          </w:tcPr>
          <w:p w14:paraId="254113B4" w14:textId="77777777" w:rsidR="0003703A" w:rsidRPr="00A35C82" w:rsidRDefault="0003703A" w:rsidP="0003703A">
            <w:pPr>
              <w:tabs>
                <w:tab w:val="left" w:pos="7290"/>
              </w:tabs>
              <w:jc w:val="center"/>
              <w:rPr>
                <w:b/>
                <w:bCs/>
                <w:sz w:val="20"/>
                <w:szCs w:val="20"/>
              </w:rPr>
            </w:pPr>
            <w:r w:rsidRPr="00A35C82">
              <w:rPr>
                <w:b/>
                <w:bCs/>
                <w:sz w:val="20"/>
                <w:szCs w:val="20"/>
              </w:rPr>
              <w:t>2021</w:t>
            </w:r>
          </w:p>
        </w:tc>
        <w:tc>
          <w:tcPr>
            <w:tcW w:w="339" w:type="pct"/>
            <w:tcMar>
              <w:top w:w="28" w:type="dxa"/>
              <w:bottom w:w="28" w:type="dxa"/>
            </w:tcMar>
            <w:vAlign w:val="center"/>
          </w:tcPr>
          <w:p w14:paraId="4C9DA46D" w14:textId="77777777" w:rsidR="0003703A" w:rsidRPr="00A35C82" w:rsidRDefault="0003703A" w:rsidP="0003703A">
            <w:pPr>
              <w:tabs>
                <w:tab w:val="left" w:pos="7290"/>
              </w:tabs>
              <w:jc w:val="center"/>
              <w:rPr>
                <w:b/>
                <w:sz w:val="20"/>
                <w:szCs w:val="20"/>
              </w:rPr>
            </w:pPr>
            <w:r w:rsidRPr="00A35C82">
              <w:rPr>
                <w:b/>
                <w:sz w:val="20"/>
                <w:szCs w:val="20"/>
              </w:rPr>
              <w:t>2022</w:t>
            </w:r>
          </w:p>
        </w:tc>
        <w:tc>
          <w:tcPr>
            <w:tcW w:w="339" w:type="pct"/>
            <w:tcMar>
              <w:top w:w="28" w:type="dxa"/>
              <w:bottom w:w="28" w:type="dxa"/>
            </w:tcMar>
            <w:vAlign w:val="center"/>
          </w:tcPr>
          <w:p w14:paraId="56B9C0BD" w14:textId="77777777" w:rsidR="0003703A" w:rsidRPr="00A35C82" w:rsidRDefault="0003703A" w:rsidP="0003703A">
            <w:pPr>
              <w:tabs>
                <w:tab w:val="left" w:pos="7290"/>
              </w:tabs>
              <w:jc w:val="center"/>
              <w:rPr>
                <w:b/>
                <w:sz w:val="20"/>
                <w:szCs w:val="20"/>
              </w:rPr>
            </w:pPr>
            <w:r w:rsidRPr="00A35C82">
              <w:rPr>
                <w:b/>
                <w:sz w:val="20"/>
                <w:szCs w:val="20"/>
              </w:rPr>
              <w:t>2023</w:t>
            </w:r>
          </w:p>
        </w:tc>
        <w:tc>
          <w:tcPr>
            <w:tcW w:w="339" w:type="pct"/>
            <w:tcMar>
              <w:top w:w="28" w:type="dxa"/>
              <w:bottom w:w="28" w:type="dxa"/>
            </w:tcMar>
            <w:vAlign w:val="center"/>
          </w:tcPr>
          <w:p w14:paraId="2F23F604" w14:textId="77777777" w:rsidR="0003703A" w:rsidRPr="00A35C82" w:rsidRDefault="0003703A" w:rsidP="0003703A">
            <w:pPr>
              <w:tabs>
                <w:tab w:val="left" w:pos="7290"/>
              </w:tabs>
              <w:jc w:val="center"/>
              <w:rPr>
                <w:b/>
                <w:sz w:val="20"/>
                <w:szCs w:val="20"/>
              </w:rPr>
            </w:pPr>
            <w:r w:rsidRPr="00A35C82">
              <w:rPr>
                <w:b/>
                <w:sz w:val="20"/>
                <w:szCs w:val="20"/>
              </w:rPr>
              <w:t>2024</w:t>
            </w:r>
          </w:p>
        </w:tc>
        <w:tc>
          <w:tcPr>
            <w:tcW w:w="339" w:type="pct"/>
            <w:tcMar>
              <w:top w:w="28" w:type="dxa"/>
              <w:bottom w:w="28" w:type="dxa"/>
            </w:tcMar>
            <w:vAlign w:val="center"/>
          </w:tcPr>
          <w:p w14:paraId="11A1CBC0" w14:textId="77777777" w:rsidR="0003703A" w:rsidRPr="00A35C82" w:rsidRDefault="0003703A" w:rsidP="0003703A">
            <w:pPr>
              <w:tabs>
                <w:tab w:val="left" w:pos="7290"/>
              </w:tabs>
              <w:jc w:val="center"/>
              <w:rPr>
                <w:b/>
                <w:sz w:val="20"/>
                <w:szCs w:val="20"/>
              </w:rPr>
            </w:pPr>
            <w:r w:rsidRPr="00A35C82">
              <w:rPr>
                <w:b/>
                <w:sz w:val="20"/>
                <w:szCs w:val="20"/>
              </w:rPr>
              <w:t>2025</w:t>
            </w:r>
          </w:p>
        </w:tc>
        <w:tc>
          <w:tcPr>
            <w:tcW w:w="339" w:type="pct"/>
            <w:tcMar>
              <w:top w:w="28" w:type="dxa"/>
              <w:bottom w:w="28" w:type="dxa"/>
            </w:tcMar>
            <w:vAlign w:val="center"/>
          </w:tcPr>
          <w:p w14:paraId="0712457E" w14:textId="77777777" w:rsidR="0003703A" w:rsidRPr="00A35C82" w:rsidRDefault="0003703A" w:rsidP="0003703A">
            <w:pPr>
              <w:tabs>
                <w:tab w:val="left" w:pos="7290"/>
              </w:tabs>
              <w:jc w:val="center"/>
              <w:rPr>
                <w:b/>
                <w:sz w:val="20"/>
                <w:szCs w:val="20"/>
              </w:rPr>
            </w:pPr>
            <w:r w:rsidRPr="00A35C82">
              <w:rPr>
                <w:b/>
                <w:sz w:val="20"/>
                <w:szCs w:val="20"/>
              </w:rPr>
              <w:t>2026</w:t>
            </w:r>
          </w:p>
        </w:tc>
        <w:tc>
          <w:tcPr>
            <w:tcW w:w="401" w:type="pct"/>
            <w:shd w:val="clear" w:color="auto" w:fill="auto"/>
            <w:tcMar>
              <w:top w:w="28" w:type="dxa"/>
              <w:bottom w:w="28" w:type="dxa"/>
            </w:tcMar>
            <w:vAlign w:val="center"/>
          </w:tcPr>
          <w:p w14:paraId="6300A3DA" w14:textId="77777777" w:rsidR="0003703A" w:rsidRPr="00A35C82" w:rsidRDefault="0003703A" w:rsidP="0003703A">
            <w:pPr>
              <w:tabs>
                <w:tab w:val="left" w:pos="7290"/>
              </w:tabs>
              <w:jc w:val="center"/>
              <w:rPr>
                <w:b/>
                <w:sz w:val="20"/>
                <w:szCs w:val="20"/>
              </w:rPr>
            </w:pPr>
            <w:r w:rsidRPr="00A35C82">
              <w:rPr>
                <w:b/>
                <w:sz w:val="20"/>
                <w:szCs w:val="20"/>
              </w:rPr>
              <w:t>Total</w:t>
            </w:r>
          </w:p>
        </w:tc>
      </w:tr>
      <w:tr w:rsidR="0003703A" w:rsidRPr="000C6E06" w14:paraId="545675BF" w14:textId="77777777" w:rsidTr="0003703A">
        <w:trPr>
          <w:jc w:val="center"/>
        </w:trPr>
        <w:tc>
          <w:tcPr>
            <w:tcW w:w="1160" w:type="pct"/>
            <w:gridSpan w:val="3"/>
            <w:shd w:val="clear" w:color="auto" w:fill="auto"/>
            <w:tcMar>
              <w:top w:w="28" w:type="dxa"/>
              <w:bottom w:w="28" w:type="dxa"/>
            </w:tcMar>
          </w:tcPr>
          <w:p w14:paraId="0D0718A0" w14:textId="268487A5" w:rsidR="0003703A" w:rsidRPr="00A35C82" w:rsidRDefault="0003703A" w:rsidP="00A35C82">
            <w:pPr>
              <w:tabs>
                <w:tab w:val="left" w:pos="7290"/>
              </w:tabs>
              <w:jc w:val="left"/>
              <w:rPr>
                <w:sz w:val="20"/>
                <w:szCs w:val="20"/>
              </w:rPr>
            </w:pPr>
            <w:r w:rsidRPr="00A35C82">
              <w:rPr>
                <w:sz w:val="20"/>
                <w:szCs w:val="20"/>
              </w:rPr>
              <w:t>Montreal Protocol consumption limits</w:t>
            </w:r>
            <w:r>
              <w:rPr>
                <w:sz w:val="20"/>
                <w:szCs w:val="20"/>
              </w:rPr>
              <w:t xml:space="preserve"> (ODP tonnes)</w:t>
            </w:r>
          </w:p>
        </w:tc>
        <w:tc>
          <w:tcPr>
            <w:tcW w:w="323" w:type="pct"/>
            <w:shd w:val="clear" w:color="auto" w:fill="auto"/>
            <w:tcMar>
              <w:top w:w="28" w:type="dxa"/>
              <w:left w:w="57" w:type="dxa"/>
              <w:bottom w:w="28" w:type="dxa"/>
              <w:right w:w="85" w:type="dxa"/>
            </w:tcMar>
          </w:tcPr>
          <w:p w14:paraId="6448745C" w14:textId="509EE2A1" w:rsidR="0003703A" w:rsidRPr="00A35C82" w:rsidRDefault="0003703A" w:rsidP="00701746">
            <w:pPr>
              <w:tabs>
                <w:tab w:val="left" w:pos="7290"/>
              </w:tabs>
              <w:jc w:val="right"/>
              <w:rPr>
                <w:sz w:val="20"/>
                <w:szCs w:val="20"/>
              </w:rPr>
            </w:pPr>
            <w:r w:rsidRPr="00A35C82">
              <w:rPr>
                <w:sz w:val="20"/>
                <w:szCs w:val="20"/>
              </w:rPr>
              <w:t>17,342.1</w:t>
            </w:r>
          </w:p>
        </w:tc>
        <w:tc>
          <w:tcPr>
            <w:tcW w:w="323" w:type="pct"/>
            <w:shd w:val="clear" w:color="auto" w:fill="auto"/>
            <w:tcMar>
              <w:top w:w="28" w:type="dxa"/>
              <w:left w:w="57" w:type="dxa"/>
              <w:bottom w:w="28" w:type="dxa"/>
              <w:right w:w="85" w:type="dxa"/>
            </w:tcMar>
          </w:tcPr>
          <w:p w14:paraId="4AA4DD24" w14:textId="60A8FE1C" w:rsidR="0003703A" w:rsidRPr="00A35C82" w:rsidRDefault="0003703A" w:rsidP="00701746">
            <w:pPr>
              <w:tabs>
                <w:tab w:val="left" w:pos="7290"/>
              </w:tabs>
              <w:jc w:val="right"/>
              <w:rPr>
                <w:sz w:val="20"/>
                <w:szCs w:val="20"/>
              </w:rPr>
            </w:pPr>
            <w:r w:rsidRPr="00A35C82">
              <w:rPr>
                <w:sz w:val="20"/>
                <w:szCs w:val="20"/>
              </w:rPr>
              <w:t>17,342.1</w:t>
            </w:r>
          </w:p>
        </w:tc>
        <w:tc>
          <w:tcPr>
            <w:tcW w:w="323" w:type="pct"/>
            <w:shd w:val="clear" w:color="auto" w:fill="auto"/>
            <w:tcMar>
              <w:top w:w="28" w:type="dxa"/>
              <w:left w:w="57" w:type="dxa"/>
              <w:bottom w:w="28" w:type="dxa"/>
              <w:right w:w="85" w:type="dxa"/>
            </w:tcMar>
          </w:tcPr>
          <w:p w14:paraId="5A9F3F8D" w14:textId="5488C371" w:rsidR="0003703A" w:rsidRPr="00A35C82" w:rsidRDefault="0003703A" w:rsidP="00701746">
            <w:pPr>
              <w:tabs>
                <w:tab w:val="left" w:pos="7290"/>
              </w:tabs>
              <w:jc w:val="right"/>
              <w:rPr>
                <w:sz w:val="20"/>
                <w:szCs w:val="20"/>
              </w:rPr>
            </w:pPr>
            <w:r w:rsidRPr="00A35C82">
              <w:rPr>
                <w:sz w:val="20"/>
                <w:szCs w:val="20"/>
              </w:rPr>
              <w:t>17,342.1</w:t>
            </w:r>
          </w:p>
        </w:tc>
        <w:tc>
          <w:tcPr>
            <w:tcW w:w="436" w:type="pct"/>
            <w:shd w:val="clear" w:color="auto" w:fill="auto"/>
            <w:tcMar>
              <w:top w:w="28" w:type="dxa"/>
              <w:left w:w="57" w:type="dxa"/>
              <w:bottom w:w="28" w:type="dxa"/>
              <w:right w:w="85" w:type="dxa"/>
            </w:tcMar>
          </w:tcPr>
          <w:p w14:paraId="2A55F31E" w14:textId="07112124" w:rsidR="0003703A" w:rsidRPr="00A35C82" w:rsidRDefault="0003703A" w:rsidP="00701746">
            <w:pPr>
              <w:tabs>
                <w:tab w:val="left" w:pos="7290"/>
              </w:tabs>
              <w:jc w:val="right"/>
              <w:rPr>
                <w:sz w:val="20"/>
                <w:szCs w:val="20"/>
              </w:rPr>
            </w:pPr>
            <w:r w:rsidRPr="00A35C82">
              <w:rPr>
                <w:sz w:val="20"/>
                <w:szCs w:val="20"/>
              </w:rPr>
              <w:t>12,524.9</w:t>
            </w:r>
          </w:p>
        </w:tc>
        <w:tc>
          <w:tcPr>
            <w:tcW w:w="339" w:type="pct"/>
            <w:shd w:val="clear" w:color="auto" w:fill="auto"/>
            <w:tcMar>
              <w:top w:w="28" w:type="dxa"/>
              <w:left w:w="57" w:type="dxa"/>
              <w:bottom w:w="28" w:type="dxa"/>
              <w:right w:w="85" w:type="dxa"/>
            </w:tcMar>
          </w:tcPr>
          <w:p w14:paraId="3E5C9925" w14:textId="108672B9" w:rsidR="0003703A" w:rsidRPr="00A35C82" w:rsidRDefault="0003703A" w:rsidP="00701746">
            <w:pPr>
              <w:tabs>
                <w:tab w:val="left" w:pos="7290"/>
              </w:tabs>
              <w:jc w:val="right"/>
              <w:rPr>
                <w:sz w:val="20"/>
                <w:szCs w:val="20"/>
              </w:rPr>
            </w:pPr>
            <w:r w:rsidRPr="00A35C82">
              <w:rPr>
                <w:sz w:val="20"/>
                <w:szCs w:val="20"/>
              </w:rPr>
              <w:t>12,524.9</w:t>
            </w:r>
          </w:p>
        </w:tc>
        <w:tc>
          <w:tcPr>
            <w:tcW w:w="339" w:type="pct"/>
            <w:tcMar>
              <w:top w:w="28" w:type="dxa"/>
              <w:left w:w="57" w:type="dxa"/>
              <w:bottom w:w="28" w:type="dxa"/>
              <w:right w:w="85" w:type="dxa"/>
            </w:tcMar>
          </w:tcPr>
          <w:p w14:paraId="016BF2B8" w14:textId="396D7226" w:rsidR="0003703A" w:rsidRPr="00A35C82" w:rsidRDefault="0003703A" w:rsidP="00701746">
            <w:pPr>
              <w:tabs>
                <w:tab w:val="left" w:pos="7290"/>
              </w:tabs>
              <w:jc w:val="right"/>
              <w:rPr>
                <w:sz w:val="20"/>
                <w:szCs w:val="20"/>
              </w:rPr>
            </w:pPr>
            <w:r w:rsidRPr="00A35C82">
              <w:rPr>
                <w:sz w:val="20"/>
                <w:szCs w:val="20"/>
              </w:rPr>
              <w:t>12,524.9</w:t>
            </w:r>
          </w:p>
        </w:tc>
        <w:tc>
          <w:tcPr>
            <w:tcW w:w="339" w:type="pct"/>
            <w:tcMar>
              <w:top w:w="28" w:type="dxa"/>
              <w:left w:w="57" w:type="dxa"/>
              <w:bottom w:w="28" w:type="dxa"/>
              <w:right w:w="85" w:type="dxa"/>
            </w:tcMar>
          </w:tcPr>
          <w:p w14:paraId="254B1AE4" w14:textId="1FDDCEE5" w:rsidR="0003703A" w:rsidRPr="00A35C82" w:rsidRDefault="0003703A" w:rsidP="00701746">
            <w:pPr>
              <w:tabs>
                <w:tab w:val="left" w:pos="7290"/>
              </w:tabs>
              <w:jc w:val="right"/>
              <w:rPr>
                <w:sz w:val="20"/>
                <w:szCs w:val="20"/>
              </w:rPr>
            </w:pPr>
            <w:r w:rsidRPr="00A35C82">
              <w:rPr>
                <w:sz w:val="20"/>
                <w:szCs w:val="20"/>
              </w:rPr>
              <w:t>12,524.9</w:t>
            </w:r>
          </w:p>
        </w:tc>
        <w:tc>
          <w:tcPr>
            <w:tcW w:w="339" w:type="pct"/>
            <w:tcMar>
              <w:top w:w="28" w:type="dxa"/>
              <w:left w:w="57" w:type="dxa"/>
              <w:bottom w:w="28" w:type="dxa"/>
              <w:right w:w="85" w:type="dxa"/>
            </w:tcMar>
          </w:tcPr>
          <w:p w14:paraId="4D537073" w14:textId="340E1B13" w:rsidR="0003703A" w:rsidRPr="00A35C82" w:rsidRDefault="0003703A" w:rsidP="00701746">
            <w:pPr>
              <w:tabs>
                <w:tab w:val="left" w:pos="7290"/>
              </w:tabs>
              <w:jc w:val="right"/>
              <w:rPr>
                <w:sz w:val="20"/>
                <w:szCs w:val="20"/>
              </w:rPr>
            </w:pPr>
            <w:r w:rsidRPr="00A35C82">
              <w:rPr>
                <w:sz w:val="20"/>
                <w:szCs w:val="20"/>
              </w:rPr>
              <w:t>12,524.9</w:t>
            </w:r>
          </w:p>
        </w:tc>
        <w:tc>
          <w:tcPr>
            <w:tcW w:w="339" w:type="pct"/>
            <w:tcMar>
              <w:top w:w="28" w:type="dxa"/>
              <w:left w:w="57" w:type="dxa"/>
              <w:bottom w:w="28" w:type="dxa"/>
              <w:right w:w="85" w:type="dxa"/>
            </w:tcMar>
          </w:tcPr>
          <w:p w14:paraId="150DC608" w14:textId="4C885AAC" w:rsidR="0003703A" w:rsidRPr="00A35C82" w:rsidRDefault="0003703A" w:rsidP="00701746">
            <w:pPr>
              <w:tabs>
                <w:tab w:val="left" w:pos="7290"/>
              </w:tabs>
              <w:jc w:val="right"/>
              <w:rPr>
                <w:sz w:val="20"/>
                <w:szCs w:val="20"/>
              </w:rPr>
            </w:pPr>
            <w:r w:rsidRPr="00A35C82">
              <w:rPr>
                <w:sz w:val="20"/>
                <w:szCs w:val="20"/>
              </w:rPr>
              <w:t>6,262.4</w:t>
            </w:r>
          </w:p>
        </w:tc>
        <w:tc>
          <w:tcPr>
            <w:tcW w:w="339" w:type="pct"/>
            <w:tcMar>
              <w:top w:w="28" w:type="dxa"/>
              <w:left w:w="57" w:type="dxa"/>
              <w:bottom w:w="28" w:type="dxa"/>
              <w:right w:w="85" w:type="dxa"/>
            </w:tcMar>
          </w:tcPr>
          <w:p w14:paraId="4C72DF65" w14:textId="1AF97197" w:rsidR="0003703A" w:rsidRPr="00A35C82" w:rsidRDefault="0003703A" w:rsidP="00701746">
            <w:pPr>
              <w:tabs>
                <w:tab w:val="left" w:pos="7290"/>
              </w:tabs>
              <w:jc w:val="right"/>
              <w:rPr>
                <w:sz w:val="20"/>
                <w:szCs w:val="20"/>
              </w:rPr>
            </w:pPr>
            <w:r w:rsidRPr="00A35C82">
              <w:rPr>
                <w:sz w:val="20"/>
                <w:szCs w:val="20"/>
              </w:rPr>
              <w:t>6,262.4</w:t>
            </w:r>
          </w:p>
        </w:tc>
        <w:tc>
          <w:tcPr>
            <w:tcW w:w="401" w:type="pct"/>
            <w:shd w:val="clear" w:color="auto" w:fill="auto"/>
            <w:tcMar>
              <w:top w:w="28" w:type="dxa"/>
              <w:left w:w="57" w:type="dxa"/>
              <w:bottom w:w="28" w:type="dxa"/>
              <w:right w:w="85" w:type="dxa"/>
            </w:tcMar>
          </w:tcPr>
          <w:p w14:paraId="6DF11243" w14:textId="77777777" w:rsidR="0003703A" w:rsidRPr="00A35C82" w:rsidRDefault="0003703A" w:rsidP="00A35C82">
            <w:pPr>
              <w:tabs>
                <w:tab w:val="left" w:pos="7290"/>
              </w:tabs>
              <w:jc w:val="right"/>
              <w:rPr>
                <w:sz w:val="20"/>
                <w:szCs w:val="20"/>
              </w:rPr>
            </w:pPr>
            <w:r w:rsidRPr="00A35C82">
              <w:rPr>
                <w:sz w:val="20"/>
                <w:szCs w:val="20"/>
              </w:rPr>
              <w:t>n/a</w:t>
            </w:r>
          </w:p>
        </w:tc>
      </w:tr>
      <w:tr w:rsidR="0003703A" w:rsidRPr="000C6E06" w14:paraId="2811044C" w14:textId="77777777" w:rsidTr="0003703A">
        <w:trPr>
          <w:jc w:val="center"/>
        </w:trPr>
        <w:tc>
          <w:tcPr>
            <w:tcW w:w="1160" w:type="pct"/>
            <w:gridSpan w:val="3"/>
            <w:shd w:val="clear" w:color="auto" w:fill="auto"/>
            <w:tcMar>
              <w:top w:w="28" w:type="dxa"/>
              <w:bottom w:w="28" w:type="dxa"/>
            </w:tcMar>
          </w:tcPr>
          <w:p w14:paraId="13EFFF53" w14:textId="77777777" w:rsidR="0003703A" w:rsidRPr="00A35C82" w:rsidRDefault="0003703A" w:rsidP="00A35C82">
            <w:pPr>
              <w:tabs>
                <w:tab w:val="left" w:pos="7290"/>
              </w:tabs>
              <w:jc w:val="left"/>
              <w:rPr>
                <w:sz w:val="20"/>
                <w:szCs w:val="20"/>
              </w:rPr>
            </w:pPr>
            <w:r w:rsidRPr="00A35C82">
              <w:rPr>
                <w:sz w:val="20"/>
                <w:szCs w:val="20"/>
              </w:rPr>
              <w:t>Maximum allowable consumption (ODP tonnes)</w:t>
            </w:r>
          </w:p>
        </w:tc>
        <w:tc>
          <w:tcPr>
            <w:tcW w:w="323" w:type="pct"/>
            <w:shd w:val="clear" w:color="auto" w:fill="auto"/>
            <w:tcMar>
              <w:top w:w="28" w:type="dxa"/>
              <w:left w:w="57" w:type="dxa"/>
              <w:bottom w:w="28" w:type="dxa"/>
              <w:right w:w="85" w:type="dxa"/>
            </w:tcMar>
          </w:tcPr>
          <w:p w14:paraId="7922CBF2" w14:textId="41154EEB" w:rsidR="0003703A" w:rsidRPr="00A35C82" w:rsidRDefault="0003703A" w:rsidP="00701746">
            <w:pPr>
              <w:tabs>
                <w:tab w:val="left" w:pos="7290"/>
              </w:tabs>
              <w:jc w:val="right"/>
              <w:rPr>
                <w:sz w:val="20"/>
                <w:szCs w:val="20"/>
              </w:rPr>
            </w:pPr>
            <w:r w:rsidRPr="00A35C82">
              <w:rPr>
                <w:color w:val="000000"/>
                <w:sz w:val="20"/>
                <w:szCs w:val="20"/>
              </w:rPr>
              <w:t>4,449.6</w:t>
            </w:r>
          </w:p>
        </w:tc>
        <w:tc>
          <w:tcPr>
            <w:tcW w:w="323" w:type="pct"/>
            <w:shd w:val="clear" w:color="auto" w:fill="auto"/>
            <w:tcMar>
              <w:top w:w="28" w:type="dxa"/>
              <w:left w:w="57" w:type="dxa"/>
              <w:bottom w:w="28" w:type="dxa"/>
              <w:right w:w="85" w:type="dxa"/>
            </w:tcMar>
          </w:tcPr>
          <w:p w14:paraId="46F6F6FA" w14:textId="77777777" w:rsidR="0003703A" w:rsidRPr="00A35C82" w:rsidRDefault="0003703A" w:rsidP="00A35C82">
            <w:pPr>
              <w:tabs>
                <w:tab w:val="left" w:pos="7290"/>
              </w:tabs>
              <w:jc w:val="right"/>
              <w:rPr>
                <w:sz w:val="20"/>
                <w:szCs w:val="20"/>
              </w:rPr>
            </w:pPr>
            <w:r w:rsidRPr="00A35C82">
              <w:rPr>
                <w:color w:val="000000"/>
                <w:sz w:val="20"/>
                <w:szCs w:val="20"/>
              </w:rPr>
              <w:t>4,449.6</w:t>
            </w:r>
          </w:p>
        </w:tc>
        <w:tc>
          <w:tcPr>
            <w:tcW w:w="323" w:type="pct"/>
            <w:shd w:val="clear" w:color="auto" w:fill="auto"/>
            <w:tcMar>
              <w:top w:w="28" w:type="dxa"/>
              <w:left w:w="57" w:type="dxa"/>
              <w:bottom w:w="28" w:type="dxa"/>
              <w:right w:w="85" w:type="dxa"/>
            </w:tcMar>
          </w:tcPr>
          <w:p w14:paraId="0BE90304" w14:textId="2A114E66" w:rsidR="0003703A" w:rsidRPr="00A35C82" w:rsidRDefault="0003703A" w:rsidP="00A35C82">
            <w:pPr>
              <w:tabs>
                <w:tab w:val="left" w:pos="7290"/>
              </w:tabs>
              <w:jc w:val="right"/>
              <w:rPr>
                <w:sz w:val="20"/>
                <w:szCs w:val="20"/>
              </w:rPr>
            </w:pPr>
            <w:r w:rsidRPr="00A35C82">
              <w:rPr>
                <w:color w:val="000000"/>
                <w:sz w:val="20"/>
                <w:szCs w:val="20"/>
              </w:rPr>
              <w:t>3,774.5</w:t>
            </w:r>
          </w:p>
        </w:tc>
        <w:tc>
          <w:tcPr>
            <w:tcW w:w="436" w:type="pct"/>
            <w:shd w:val="clear" w:color="auto" w:fill="auto"/>
            <w:tcMar>
              <w:top w:w="28" w:type="dxa"/>
              <w:left w:w="57" w:type="dxa"/>
              <w:bottom w:w="28" w:type="dxa"/>
              <w:right w:w="85" w:type="dxa"/>
            </w:tcMar>
          </w:tcPr>
          <w:p w14:paraId="0525643C" w14:textId="77777777" w:rsidR="0003703A" w:rsidRPr="00A35C82" w:rsidRDefault="0003703A" w:rsidP="00A35C82">
            <w:pPr>
              <w:tabs>
                <w:tab w:val="left" w:pos="7290"/>
              </w:tabs>
              <w:jc w:val="right"/>
              <w:rPr>
                <w:sz w:val="20"/>
                <w:szCs w:val="20"/>
              </w:rPr>
            </w:pPr>
            <w:r w:rsidRPr="00A35C82">
              <w:rPr>
                <w:color w:val="000000"/>
                <w:sz w:val="20"/>
                <w:szCs w:val="20"/>
              </w:rPr>
              <w:t>2,965.7</w:t>
            </w:r>
          </w:p>
        </w:tc>
        <w:tc>
          <w:tcPr>
            <w:tcW w:w="339" w:type="pct"/>
            <w:shd w:val="clear" w:color="auto" w:fill="auto"/>
            <w:tcMar>
              <w:top w:w="28" w:type="dxa"/>
              <w:left w:w="57" w:type="dxa"/>
              <w:bottom w:w="28" w:type="dxa"/>
              <w:right w:w="85" w:type="dxa"/>
            </w:tcMar>
          </w:tcPr>
          <w:p w14:paraId="0682F29F" w14:textId="77777777" w:rsidR="0003703A" w:rsidRPr="00A35C82" w:rsidRDefault="0003703A" w:rsidP="00A35C82">
            <w:pPr>
              <w:tabs>
                <w:tab w:val="left" w:pos="7290"/>
              </w:tabs>
              <w:jc w:val="right"/>
              <w:rPr>
                <w:sz w:val="20"/>
                <w:szCs w:val="20"/>
              </w:rPr>
            </w:pPr>
            <w:r w:rsidRPr="00A35C82">
              <w:rPr>
                <w:color w:val="000000"/>
                <w:sz w:val="20"/>
                <w:szCs w:val="20"/>
              </w:rPr>
              <w:t>2,965.7</w:t>
            </w:r>
          </w:p>
        </w:tc>
        <w:tc>
          <w:tcPr>
            <w:tcW w:w="339" w:type="pct"/>
            <w:shd w:val="clear" w:color="auto" w:fill="auto"/>
            <w:tcMar>
              <w:top w:w="28" w:type="dxa"/>
              <w:left w:w="57" w:type="dxa"/>
              <w:bottom w:w="28" w:type="dxa"/>
              <w:right w:w="85" w:type="dxa"/>
            </w:tcMar>
          </w:tcPr>
          <w:p w14:paraId="68A2604D" w14:textId="77777777" w:rsidR="0003703A" w:rsidRPr="00A35C82" w:rsidRDefault="0003703A" w:rsidP="00A35C82">
            <w:pPr>
              <w:tabs>
                <w:tab w:val="left" w:pos="7290"/>
              </w:tabs>
              <w:jc w:val="right"/>
              <w:rPr>
                <w:sz w:val="20"/>
                <w:szCs w:val="20"/>
              </w:rPr>
            </w:pPr>
            <w:r w:rsidRPr="00A35C82">
              <w:rPr>
                <w:color w:val="000000"/>
                <w:sz w:val="20"/>
                <w:szCs w:val="20"/>
              </w:rPr>
              <w:t>2,965.7</w:t>
            </w:r>
          </w:p>
        </w:tc>
        <w:tc>
          <w:tcPr>
            <w:tcW w:w="339" w:type="pct"/>
            <w:shd w:val="clear" w:color="auto" w:fill="auto"/>
            <w:tcMar>
              <w:top w:w="28" w:type="dxa"/>
              <w:left w:w="57" w:type="dxa"/>
              <w:bottom w:w="28" w:type="dxa"/>
              <w:right w:w="85" w:type="dxa"/>
            </w:tcMar>
          </w:tcPr>
          <w:p w14:paraId="3855600F" w14:textId="074F2025" w:rsidR="0003703A" w:rsidRPr="00A35C82" w:rsidRDefault="0003703A" w:rsidP="00701746">
            <w:pPr>
              <w:tabs>
                <w:tab w:val="left" w:pos="7290"/>
              </w:tabs>
              <w:jc w:val="right"/>
              <w:rPr>
                <w:sz w:val="20"/>
                <w:szCs w:val="20"/>
              </w:rPr>
            </w:pPr>
            <w:r w:rsidRPr="00A35C82">
              <w:rPr>
                <w:color w:val="000000"/>
                <w:sz w:val="20"/>
                <w:szCs w:val="20"/>
              </w:rPr>
              <w:t>1,078.4</w:t>
            </w:r>
          </w:p>
        </w:tc>
        <w:tc>
          <w:tcPr>
            <w:tcW w:w="339" w:type="pct"/>
            <w:shd w:val="clear" w:color="auto" w:fill="auto"/>
            <w:tcMar>
              <w:top w:w="28" w:type="dxa"/>
              <w:left w:w="57" w:type="dxa"/>
              <w:bottom w:w="28" w:type="dxa"/>
              <w:right w:w="85" w:type="dxa"/>
            </w:tcMar>
          </w:tcPr>
          <w:p w14:paraId="3E53037B" w14:textId="77777777" w:rsidR="0003703A" w:rsidRPr="00A35C82" w:rsidRDefault="0003703A" w:rsidP="00A35C82">
            <w:pPr>
              <w:tabs>
                <w:tab w:val="left" w:pos="7290"/>
              </w:tabs>
              <w:jc w:val="right"/>
              <w:rPr>
                <w:sz w:val="20"/>
                <w:szCs w:val="20"/>
              </w:rPr>
            </w:pPr>
            <w:r w:rsidRPr="00A35C82">
              <w:rPr>
                <w:color w:val="000000"/>
                <w:sz w:val="20"/>
                <w:szCs w:val="20"/>
              </w:rPr>
              <w:t>1,078.4</w:t>
            </w:r>
          </w:p>
        </w:tc>
        <w:tc>
          <w:tcPr>
            <w:tcW w:w="339" w:type="pct"/>
            <w:shd w:val="clear" w:color="auto" w:fill="auto"/>
            <w:tcMar>
              <w:top w:w="28" w:type="dxa"/>
              <w:left w:w="57" w:type="dxa"/>
              <w:bottom w:w="28" w:type="dxa"/>
              <w:right w:w="85" w:type="dxa"/>
            </w:tcMar>
          </w:tcPr>
          <w:p w14:paraId="11B94BF8" w14:textId="3933FC29" w:rsidR="0003703A" w:rsidRPr="00A35C82" w:rsidRDefault="0003703A" w:rsidP="00701746">
            <w:pPr>
              <w:tabs>
                <w:tab w:val="left" w:pos="7290"/>
              </w:tabs>
              <w:jc w:val="right"/>
              <w:rPr>
                <w:sz w:val="20"/>
                <w:szCs w:val="20"/>
              </w:rPr>
            </w:pPr>
            <w:r w:rsidRPr="00A35C82">
              <w:rPr>
                <w:color w:val="000000"/>
                <w:sz w:val="20"/>
                <w:szCs w:val="20"/>
              </w:rPr>
              <w:t>330.0</w:t>
            </w:r>
          </w:p>
        </w:tc>
        <w:tc>
          <w:tcPr>
            <w:tcW w:w="339" w:type="pct"/>
            <w:shd w:val="clear" w:color="auto" w:fill="auto"/>
            <w:tcMar>
              <w:top w:w="28" w:type="dxa"/>
              <w:left w:w="57" w:type="dxa"/>
              <w:bottom w:w="28" w:type="dxa"/>
              <w:right w:w="85" w:type="dxa"/>
            </w:tcMar>
          </w:tcPr>
          <w:p w14:paraId="0CA42B1C" w14:textId="732E5413" w:rsidR="0003703A" w:rsidRPr="00A35C82" w:rsidRDefault="0003703A" w:rsidP="00701746">
            <w:pPr>
              <w:tabs>
                <w:tab w:val="left" w:pos="7290"/>
              </w:tabs>
              <w:jc w:val="right"/>
              <w:rPr>
                <w:sz w:val="20"/>
                <w:szCs w:val="20"/>
              </w:rPr>
            </w:pPr>
            <w:r w:rsidRPr="00A35C82">
              <w:rPr>
                <w:color w:val="000000"/>
                <w:sz w:val="20"/>
                <w:szCs w:val="20"/>
              </w:rPr>
              <w:t>0.0</w:t>
            </w:r>
          </w:p>
        </w:tc>
        <w:tc>
          <w:tcPr>
            <w:tcW w:w="401" w:type="pct"/>
            <w:shd w:val="clear" w:color="auto" w:fill="auto"/>
            <w:tcMar>
              <w:top w:w="28" w:type="dxa"/>
              <w:left w:w="57" w:type="dxa"/>
              <w:bottom w:w="28" w:type="dxa"/>
              <w:right w:w="85" w:type="dxa"/>
            </w:tcMar>
          </w:tcPr>
          <w:p w14:paraId="111685A0" w14:textId="77777777" w:rsidR="0003703A" w:rsidRPr="00A35C82" w:rsidRDefault="0003703A" w:rsidP="00A35C82">
            <w:pPr>
              <w:tabs>
                <w:tab w:val="left" w:pos="7290"/>
              </w:tabs>
              <w:jc w:val="right"/>
              <w:rPr>
                <w:sz w:val="20"/>
                <w:szCs w:val="20"/>
              </w:rPr>
            </w:pPr>
            <w:r w:rsidRPr="00A35C82">
              <w:rPr>
                <w:color w:val="000000"/>
                <w:sz w:val="20"/>
                <w:szCs w:val="20"/>
              </w:rPr>
              <w:t>n/a</w:t>
            </w:r>
          </w:p>
        </w:tc>
      </w:tr>
      <w:tr w:rsidR="0003703A" w:rsidRPr="000C6E06" w14:paraId="4124EA8F" w14:textId="77777777" w:rsidTr="0003703A">
        <w:trPr>
          <w:trHeight w:val="460"/>
          <w:jc w:val="center"/>
        </w:trPr>
        <w:tc>
          <w:tcPr>
            <w:tcW w:w="386" w:type="pct"/>
            <w:vMerge w:val="restart"/>
            <w:shd w:val="clear" w:color="auto" w:fill="auto"/>
            <w:tcMar>
              <w:top w:w="28" w:type="dxa"/>
              <w:bottom w:w="28" w:type="dxa"/>
            </w:tcMar>
          </w:tcPr>
          <w:p w14:paraId="0AF1957B" w14:textId="5B93664E" w:rsidR="0003703A" w:rsidRPr="00A35C82" w:rsidRDefault="0003703A" w:rsidP="0003703A">
            <w:pPr>
              <w:tabs>
                <w:tab w:val="left" w:pos="7290"/>
              </w:tabs>
              <w:jc w:val="left"/>
              <w:rPr>
                <w:sz w:val="20"/>
                <w:szCs w:val="20"/>
              </w:rPr>
            </w:pPr>
            <w:r w:rsidRPr="00A35C82">
              <w:rPr>
                <w:sz w:val="20"/>
                <w:szCs w:val="20"/>
              </w:rPr>
              <w:t>Agreed funding (US $)</w:t>
            </w:r>
            <w:r w:rsidRPr="0003703A">
              <w:rPr>
                <w:sz w:val="4"/>
                <w:szCs w:val="4"/>
              </w:rPr>
              <w:t> </w:t>
            </w:r>
            <w:r w:rsidRPr="00A35C82">
              <w:rPr>
                <w:sz w:val="20"/>
                <w:szCs w:val="20"/>
              </w:rPr>
              <w:t>**</w:t>
            </w:r>
          </w:p>
        </w:tc>
        <w:tc>
          <w:tcPr>
            <w:tcW w:w="290" w:type="pct"/>
            <w:vMerge w:val="restart"/>
            <w:shd w:val="clear" w:color="auto" w:fill="auto"/>
            <w:tcMar>
              <w:top w:w="28" w:type="dxa"/>
              <w:bottom w:w="28" w:type="dxa"/>
            </w:tcMar>
            <w:vAlign w:val="center"/>
          </w:tcPr>
          <w:p w14:paraId="71005404" w14:textId="77777777" w:rsidR="0003703A" w:rsidRPr="00A35C82" w:rsidRDefault="0003703A" w:rsidP="0003703A">
            <w:pPr>
              <w:tabs>
                <w:tab w:val="left" w:pos="7290"/>
              </w:tabs>
              <w:jc w:val="left"/>
              <w:rPr>
                <w:sz w:val="20"/>
                <w:szCs w:val="20"/>
              </w:rPr>
            </w:pPr>
            <w:r w:rsidRPr="00A35C82">
              <w:rPr>
                <w:sz w:val="20"/>
                <w:szCs w:val="20"/>
              </w:rPr>
              <w:t>World Bank</w:t>
            </w:r>
          </w:p>
        </w:tc>
        <w:tc>
          <w:tcPr>
            <w:tcW w:w="484" w:type="pct"/>
            <w:shd w:val="clear" w:color="auto" w:fill="auto"/>
            <w:tcMar>
              <w:top w:w="28" w:type="dxa"/>
              <w:bottom w:w="28" w:type="dxa"/>
            </w:tcMar>
          </w:tcPr>
          <w:p w14:paraId="34A41078" w14:textId="77777777" w:rsidR="0003703A" w:rsidRPr="00A35C82" w:rsidRDefault="0003703A" w:rsidP="00A35C82">
            <w:pPr>
              <w:tabs>
                <w:tab w:val="left" w:pos="7290"/>
              </w:tabs>
              <w:rPr>
                <w:sz w:val="20"/>
                <w:szCs w:val="20"/>
              </w:rPr>
            </w:pPr>
            <w:r w:rsidRPr="00A35C82">
              <w:rPr>
                <w:sz w:val="20"/>
                <w:szCs w:val="20"/>
              </w:rPr>
              <w:t>Project costs</w:t>
            </w:r>
          </w:p>
        </w:tc>
        <w:tc>
          <w:tcPr>
            <w:tcW w:w="323" w:type="pct"/>
            <w:shd w:val="clear" w:color="auto" w:fill="auto"/>
            <w:tcMar>
              <w:top w:w="28" w:type="dxa"/>
              <w:left w:w="57" w:type="dxa"/>
              <w:bottom w:w="28" w:type="dxa"/>
              <w:right w:w="85" w:type="dxa"/>
            </w:tcMar>
          </w:tcPr>
          <w:p w14:paraId="15189E8B" w14:textId="77777777" w:rsidR="0003703A" w:rsidRPr="00A35C82" w:rsidRDefault="0003703A" w:rsidP="00A35C82">
            <w:pPr>
              <w:tabs>
                <w:tab w:val="left" w:pos="7290"/>
              </w:tabs>
              <w:jc w:val="right"/>
              <w:rPr>
                <w:sz w:val="20"/>
                <w:szCs w:val="20"/>
              </w:rPr>
            </w:pPr>
            <w:r w:rsidRPr="00A35C82">
              <w:rPr>
                <w:sz w:val="20"/>
                <w:szCs w:val="20"/>
              </w:rPr>
              <w:t>7,045,027</w:t>
            </w:r>
          </w:p>
        </w:tc>
        <w:tc>
          <w:tcPr>
            <w:tcW w:w="323" w:type="pct"/>
            <w:shd w:val="clear" w:color="000000" w:fill="FFFFFF"/>
            <w:tcMar>
              <w:top w:w="28" w:type="dxa"/>
              <w:left w:w="57" w:type="dxa"/>
              <w:bottom w:w="28" w:type="dxa"/>
              <w:right w:w="85" w:type="dxa"/>
            </w:tcMar>
          </w:tcPr>
          <w:p w14:paraId="6C86F0E4" w14:textId="77777777" w:rsidR="0003703A" w:rsidRPr="00A35C82" w:rsidRDefault="0003703A" w:rsidP="00A35C82">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5FF75C30" w14:textId="56A45677" w:rsidR="0003703A" w:rsidRPr="00A35C82" w:rsidRDefault="0003703A" w:rsidP="00A35C82">
            <w:pPr>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2F98813E" w14:textId="77777777" w:rsidR="0003703A" w:rsidRPr="00A35C82" w:rsidRDefault="0003703A" w:rsidP="00A35C82">
            <w:pPr>
              <w:jc w:val="right"/>
              <w:rPr>
                <w:sz w:val="20"/>
                <w:szCs w:val="20"/>
              </w:rPr>
            </w:pPr>
            <w:r w:rsidRPr="00A35C82">
              <w:rPr>
                <w:sz w:val="20"/>
                <w:szCs w:val="20"/>
              </w:rPr>
              <w:t>2,067,012</w:t>
            </w:r>
          </w:p>
        </w:tc>
        <w:tc>
          <w:tcPr>
            <w:tcW w:w="339" w:type="pct"/>
            <w:shd w:val="clear" w:color="auto" w:fill="auto"/>
            <w:tcMar>
              <w:top w:w="28" w:type="dxa"/>
              <w:left w:w="57" w:type="dxa"/>
              <w:bottom w:w="28" w:type="dxa"/>
              <w:right w:w="85" w:type="dxa"/>
            </w:tcMar>
          </w:tcPr>
          <w:p w14:paraId="08A2FF45" w14:textId="77777777" w:rsidR="0003703A" w:rsidRPr="00A35C82" w:rsidRDefault="0003703A" w:rsidP="00A35C82">
            <w:pPr>
              <w:jc w:val="right"/>
              <w:rPr>
                <w:sz w:val="20"/>
                <w:szCs w:val="20"/>
              </w:rPr>
            </w:pPr>
            <w:r w:rsidRPr="00A35C82">
              <w:rPr>
                <w:sz w:val="20"/>
                <w:szCs w:val="20"/>
              </w:rPr>
              <w:t>4,000,000</w:t>
            </w:r>
          </w:p>
        </w:tc>
        <w:tc>
          <w:tcPr>
            <w:tcW w:w="339" w:type="pct"/>
            <w:shd w:val="clear" w:color="auto" w:fill="auto"/>
            <w:tcMar>
              <w:top w:w="28" w:type="dxa"/>
              <w:left w:w="57" w:type="dxa"/>
              <w:bottom w:w="28" w:type="dxa"/>
              <w:right w:w="85" w:type="dxa"/>
            </w:tcMar>
          </w:tcPr>
          <w:p w14:paraId="7027A213" w14:textId="77777777" w:rsidR="0003703A" w:rsidRPr="00A35C82" w:rsidRDefault="0003703A" w:rsidP="00A35C82">
            <w:pPr>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3B81B2F5" w14:textId="77777777" w:rsidR="0003703A" w:rsidRPr="00A35C82" w:rsidRDefault="0003703A" w:rsidP="00A35C82">
            <w:pPr>
              <w:jc w:val="right"/>
              <w:rPr>
                <w:sz w:val="20"/>
                <w:szCs w:val="20"/>
              </w:rPr>
            </w:pPr>
            <w:r w:rsidRPr="00A35C82">
              <w:rPr>
                <w:sz w:val="20"/>
                <w:szCs w:val="20"/>
              </w:rPr>
              <w:t>5,000,000</w:t>
            </w:r>
          </w:p>
        </w:tc>
        <w:tc>
          <w:tcPr>
            <w:tcW w:w="339" w:type="pct"/>
            <w:shd w:val="clear" w:color="auto" w:fill="auto"/>
            <w:tcMar>
              <w:top w:w="28" w:type="dxa"/>
              <w:left w:w="57" w:type="dxa"/>
              <w:bottom w:w="28" w:type="dxa"/>
              <w:right w:w="85" w:type="dxa"/>
            </w:tcMar>
          </w:tcPr>
          <w:p w14:paraId="79BB24D0" w14:textId="77777777" w:rsidR="0003703A" w:rsidRPr="00A35C82" w:rsidRDefault="0003703A" w:rsidP="00A35C82">
            <w:pPr>
              <w:jc w:val="right"/>
              <w:rPr>
                <w:sz w:val="20"/>
                <w:szCs w:val="20"/>
              </w:rPr>
            </w:pPr>
            <w:r w:rsidRPr="00A35C82">
              <w:rPr>
                <w:sz w:val="20"/>
                <w:szCs w:val="20"/>
              </w:rPr>
              <w:t>1,000,000</w:t>
            </w:r>
          </w:p>
        </w:tc>
        <w:tc>
          <w:tcPr>
            <w:tcW w:w="339" w:type="pct"/>
            <w:shd w:val="clear" w:color="auto" w:fill="auto"/>
            <w:tcMar>
              <w:top w:w="28" w:type="dxa"/>
              <w:left w:w="57" w:type="dxa"/>
              <w:bottom w:w="28" w:type="dxa"/>
              <w:right w:w="85" w:type="dxa"/>
            </w:tcMar>
          </w:tcPr>
          <w:p w14:paraId="1B80282A" w14:textId="77777777" w:rsidR="0003703A" w:rsidRPr="00A35C82" w:rsidRDefault="0003703A" w:rsidP="00A35C82">
            <w:pPr>
              <w:jc w:val="right"/>
              <w:rPr>
                <w:sz w:val="20"/>
                <w:szCs w:val="20"/>
              </w:rPr>
            </w:pPr>
            <w:r w:rsidRPr="00A35C82">
              <w:rPr>
                <w:sz w:val="20"/>
                <w:szCs w:val="20"/>
              </w:rPr>
              <w:t>5,000,000</w:t>
            </w:r>
          </w:p>
        </w:tc>
        <w:tc>
          <w:tcPr>
            <w:tcW w:w="339" w:type="pct"/>
            <w:shd w:val="clear" w:color="auto" w:fill="auto"/>
            <w:tcMar>
              <w:top w:w="28" w:type="dxa"/>
              <w:left w:w="57" w:type="dxa"/>
              <w:bottom w:w="28" w:type="dxa"/>
              <w:right w:w="85" w:type="dxa"/>
            </w:tcMar>
          </w:tcPr>
          <w:p w14:paraId="1E919C9D" w14:textId="77777777" w:rsidR="0003703A" w:rsidRPr="00A35C82" w:rsidRDefault="0003703A" w:rsidP="00A35C82">
            <w:pPr>
              <w:jc w:val="right"/>
              <w:rPr>
                <w:sz w:val="20"/>
                <w:szCs w:val="20"/>
              </w:rPr>
            </w:pPr>
            <w:r w:rsidRPr="00A35C82">
              <w:rPr>
                <w:sz w:val="20"/>
                <w:szCs w:val="20"/>
              </w:rPr>
              <w:t>4,200,000</w:t>
            </w:r>
          </w:p>
        </w:tc>
        <w:tc>
          <w:tcPr>
            <w:tcW w:w="401" w:type="pct"/>
            <w:shd w:val="clear" w:color="auto" w:fill="auto"/>
            <w:tcMar>
              <w:top w:w="28" w:type="dxa"/>
              <w:left w:w="57" w:type="dxa"/>
              <w:bottom w:w="28" w:type="dxa"/>
              <w:right w:w="85" w:type="dxa"/>
            </w:tcMar>
          </w:tcPr>
          <w:p w14:paraId="53320634" w14:textId="77777777" w:rsidR="0003703A" w:rsidRPr="00A35C82" w:rsidRDefault="0003703A" w:rsidP="00A35C82">
            <w:pPr>
              <w:tabs>
                <w:tab w:val="left" w:pos="7290"/>
              </w:tabs>
              <w:jc w:val="right"/>
              <w:rPr>
                <w:sz w:val="20"/>
                <w:szCs w:val="20"/>
              </w:rPr>
            </w:pPr>
            <w:r w:rsidRPr="00A35C82">
              <w:rPr>
                <w:sz w:val="20"/>
                <w:szCs w:val="20"/>
              </w:rPr>
              <w:t>28,312,039</w:t>
            </w:r>
          </w:p>
        </w:tc>
      </w:tr>
      <w:tr w:rsidR="0003703A" w:rsidRPr="000C6E06" w14:paraId="7715EF60" w14:textId="77777777" w:rsidTr="0003703A">
        <w:trPr>
          <w:trHeight w:val="460"/>
          <w:jc w:val="center"/>
        </w:trPr>
        <w:tc>
          <w:tcPr>
            <w:tcW w:w="386" w:type="pct"/>
            <w:vMerge/>
            <w:shd w:val="clear" w:color="auto" w:fill="auto"/>
            <w:tcMar>
              <w:top w:w="28" w:type="dxa"/>
              <w:bottom w:w="28" w:type="dxa"/>
            </w:tcMar>
          </w:tcPr>
          <w:p w14:paraId="4047387B" w14:textId="77777777" w:rsidR="0003703A" w:rsidRPr="00A35C82" w:rsidRDefault="0003703A" w:rsidP="00A35C82">
            <w:pPr>
              <w:tabs>
                <w:tab w:val="left" w:pos="7290"/>
              </w:tabs>
              <w:rPr>
                <w:sz w:val="20"/>
                <w:szCs w:val="20"/>
              </w:rPr>
            </w:pPr>
          </w:p>
        </w:tc>
        <w:tc>
          <w:tcPr>
            <w:tcW w:w="290" w:type="pct"/>
            <w:vMerge/>
            <w:shd w:val="clear" w:color="auto" w:fill="auto"/>
            <w:tcMar>
              <w:top w:w="28" w:type="dxa"/>
              <w:bottom w:w="28" w:type="dxa"/>
            </w:tcMar>
          </w:tcPr>
          <w:p w14:paraId="074E99EF" w14:textId="77777777" w:rsidR="0003703A" w:rsidRPr="00A35C82" w:rsidRDefault="0003703A" w:rsidP="00A35C82">
            <w:pPr>
              <w:tabs>
                <w:tab w:val="left" w:pos="7290"/>
              </w:tabs>
              <w:rPr>
                <w:sz w:val="20"/>
                <w:szCs w:val="20"/>
              </w:rPr>
            </w:pPr>
          </w:p>
        </w:tc>
        <w:tc>
          <w:tcPr>
            <w:tcW w:w="484" w:type="pct"/>
            <w:shd w:val="clear" w:color="auto" w:fill="auto"/>
            <w:tcMar>
              <w:top w:w="28" w:type="dxa"/>
              <w:bottom w:w="28" w:type="dxa"/>
            </w:tcMar>
          </w:tcPr>
          <w:p w14:paraId="6D7411BB" w14:textId="77777777" w:rsidR="0003703A" w:rsidRPr="00A35C82" w:rsidRDefault="0003703A" w:rsidP="00A35C82">
            <w:pPr>
              <w:tabs>
                <w:tab w:val="left" w:pos="7290"/>
              </w:tabs>
              <w:rPr>
                <w:sz w:val="20"/>
                <w:szCs w:val="20"/>
              </w:rPr>
            </w:pPr>
            <w:r w:rsidRPr="00A35C82">
              <w:rPr>
                <w:sz w:val="20"/>
                <w:szCs w:val="20"/>
              </w:rPr>
              <w:t>Support costs</w:t>
            </w:r>
          </w:p>
        </w:tc>
        <w:tc>
          <w:tcPr>
            <w:tcW w:w="323" w:type="pct"/>
            <w:shd w:val="clear" w:color="auto" w:fill="auto"/>
            <w:tcMar>
              <w:top w:w="28" w:type="dxa"/>
              <w:left w:w="57" w:type="dxa"/>
              <w:bottom w:w="28" w:type="dxa"/>
              <w:right w:w="85" w:type="dxa"/>
            </w:tcMar>
          </w:tcPr>
          <w:p w14:paraId="18D91DB6" w14:textId="77777777" w:rsidR="0003703A" w:rsidRPr="00A35C82" w:rsidRDefault="0003703A" w:rsidP="00A35C82">
            <w:pPr>
              <w:tabs>
                <w:tab w:val="left" w:pos="7290"/>
              </w:tabs>
              <w:jc w:val="right"/>
              <w:rPr>
                <w:sz w:val="20"/>
                <w:szCs w:val="20"/>
              </w:rPr>
            </w:pPr>
            <w:r w:rsidRPr="00A35C82">
              <w:rPr>
                <w:sz w:val="20"/>
                <w:szCs w:val="20"/>
              </w:rPr>
              <w:t>493,152</w:t>
            </w:r>
          </w:p>
        </w:tc>
        <w:tc>
          <w:tcPr>
            <w:tcW w:w="323" w:type="pct"/>
            <w:shd w:val="clear" w:color="000000" w:fill="FFFFFF"/>
            <w:tcMar>
              <w:top w:w="28" w:type="dxa"/>
              <w:left w:w="57" w:type="dxa"/>
              <w:bottom w:w="28" w:type="dxa"/>
              <w:right w:w="85" w:type="dxa"/>
            </w:tcMar>
          </w:tcPr>
          <w:p w14:paraId="5C557C73" w14:textId="77777777" w:rsidR="0003703A" w:rsidRPr="00A35C82" w:rsidRDefault="0003703A" w:rsidP="00A35C82">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0B3C6330" w14:textId="64A417E5" w:rsidR="0003703A" w:rsidRPr="00A35C82" w:rsidRDefault="0003703A" w:rsidP="00A35C82">
            <w:pPr>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26B5D7F2" w14:textId="77777777" w:rsidR="0003703A" w:rsidRPr="00A35C82" w:rsidRDefault="0003703A" w:rsidP="00A35C82">
            <w:pPr>
              <w:jc w:val="right"/>
              <w:rPr>
                <w:sz w:val="20"/>
                <w:szCs w:val="20"/>
              </w:rPr>
            </w:pPr>
            <w:r w:rsidRPr="00A35C82">
              <w:rPr>
                <w:sz w:val="20"/>
                <w:szCs w:val="20"/>
              </w:rPr>
              <w:t>144,691</w:t>
            </w:r>
          </w:p>
        </w:tc>
        <w:tc>
          <w:tcPr>
            <w:tcW w:w="339" w:type="pct"/>
            <w:shd w:val="clear" w:color="auto" w:fill="auto"/>
            <w:tcMar>
              <w:top w:w="28" w:type="dxa"/>
              <w:left w:w="57" w:type="dxa"/>
              <w:bottom w:w="28" w:type="dxa"/>
              <w:right w:w="85" w:type="dxa"/>
            </w:tcMar>
          </w:tcPr>
          <w:p w14:paraId="292A1889" w14:textId="77777777" w:rsidR="0003703A" w:rsidRPr="00A35C82" w:rsidRDefault="0003703A" w:rsidP="00A35C82">
            <w:pPr>
              <w:jc w:val="right"/>
              <w:rPr>
                <w:sz w:val="20"/>
                <w:szCs w:val="20"/>
              </w:rPr>
            </w:pPr>
            <w:r w:rsidRPr="00A35C82">
              <w:rPr>
                <w:sz w:val="20"/>
                <w:szCs w:val="20"/>
              </w:rPr>
              <w:t>280,000</w:t>
            </w:r>
          </w:p>
        </w:tc>
        <w:tc>
          <w:tcPr>
            <w:tcW w:w="339" w:type="pct"/>
            <w:shd w:val="clear" w:color="auto" w:fill="auto"/>
            <w:tcMar>
              <w:top w:w="28" w:type="dxa"/>
              <w:left w:w="57" w:type="dxa"/>
              <w:bottom w:w="28" w:type="dxa"/>
              <w:right w:w="85" w:type="dxa"/>
            </w:tcMar>
          </w:tcPr>
          <w:p w14:paraId="4EFC0D65" w14:textId="77777777" w:rsidR="0003703A" w:rsidRPr="00A35C82" w:rsidRDefault="0003703A" w:rsidP="00A35C82">
            <w:pPr>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369ABC6D" w14:textId="77777777" w:rsidR="0003703A" w:rsidRPr="00A35C82" w:rsidRDefault="0003703A" w:rsidP="00A35C82">
            <w:pPr>
              <w:jc w:val="right"/>
              <w:rPr>
                <w:sz w:val="20"/>
                <w:szCs w:val="20"/>
              </w:rPr>
            </w:pPr>
            <w:r w:rsidRPr="00A35C82">
              <w:rPr>
                <w:sz w:val="20"/>
                <w:szCs w:val="20"/>
              </w:rPr>
              <w:t>350,000</w:t>
            </w:r>
          </w:p>
        </w:tc>
        <w:tc>
          <w:tcPr>
            <w:tcW w:w="339" w:type="pct"/>
            <w:shd w:val="clear" w:color="auto" w:fill="auto"/>
            <w:tcMar>
              <w:top w:w="28" w:type="dxa"/>
              <w:left w:w="57" w:type="dxa"/>
              <w:bottom w:w="28" w:type="dxa"/>
              <w:right w:w="85" w:type="dxa"/>
            </w:tcMar>
          </w:tcPr>
          <w:p w14:paraId="693B682E" w14:textId="77777777" w:rsidR="0003703A" w:rsidRPr="00A35C82" w:rsidRDefault="0003703A" w:rsidP="00A35C82">
            <w:pPr>
              <w:jc w:val="right"/>
              <w:rPr>
                <w:sz w:val="20"/>
                <w:szCs w:val="20"/>
              </w:rPr>
            </w:pPr>
            <w:r w:rsidRPr="00A35C82">
              <w:rPr>
                <w:sz w:val="20"/>
                <w:szCs w:val="20"/>
              </w:rPr>
              <w:t>70,000</w:t>
            </w:r>
          </w:p>
        </w:tc>
        <w:tc>
          <w:tcPr>
            <w:tcW w:w="339" w:type="pct"/>
            <w:shd w:val="clear" w:color="auto" w:fill="auto"/>
            <w:tcMar>
              <w:top w:w="28" w:type="dxa"/>
              <w:left w:w="57" w:type="dxa"/>
              <w:bottom w:w="28" w:type="dxa"/>
              <w:right w:w="85" w:type="dxa"/>
            </w:tcMar>
          </w:tcPr>
          <w:p w14:paraId="27188A99" w14:textId="77777777" w:rsidR="0003703A" w:rsidRPr="00A35C82" w:rsidRDefault="0003703A" w:rsidP="00A35C82">
            <w:pPr>
              <w:jc w:val="right"/>
              <w:rPr>
                <w:sz w:val="20"/>
                <w:szCs w:val="20"/>
              </w:rPr>
            </w:pPr>
            <w:r w:rsidRPr="00A35C82">
              <w:rPr>
                <w:sz w:val="20"/>
                <w:szCs w:val="20"/>
              </w:rPr>
              <w:t>350,000</w:t>
            </w:r>
          </w:p>
        </w:tc>
        <w:tc>
          <w:tcPr>
            <w:tcW w:w="339" w:type="pct"/>
            <w:shd w:val="clear" w:color="auto" w:fill="auto"/>
            <w:tcMar>
              <w:top w:w="28" w:type="dxa"/>
              <w:left w:w="57" w:type="dxa"/>
              <w:bottom w:w="28" w:type="dxa"/>
              <w:right w:w="85" w:type="dxa"/>
            </w:tcMar>
          </w:tcPr>
          <w:p w14:paraId="7389D9E8" w14:textId="77777777" w:rsidR="0003703A" w:rsidRPr="00A35C82" w:rsidRDefault="0003703A" w:rsidP="00A35C82">
            <w:pPr>
              <w:jc w:val="right"/>
              <w:rPr>
                <w:sz w:val="20"/>
                <w:szCs w:val="20"/>
              </w:rPr>
            </w:pPr>
            <w:r w:rsidRPr="00A35C82">
              <w:rPr>
                <w:sz w:val="20"/>
                <w:szCs w:val="20"/>
              </w:rPr>
              <w:t>294,000</w:t>
            </w:r>
          </w:p>
        </w:tc>
        <w:tc>
          <w:tcPr>
            <w:tcW w:w="401" w:type="pct"/>
            <w:shd w:val="clear" w:color="auto" w:fill="auto"/>
            <w:tcMar>
              <w:top w:w="28" w:type="dxa"/>
              <w:left w:w="57" w:type="dxa"/>
              <w:bottom w:w="28" w:type="dxa"/>
              <w:right w:w="85" w:type="dxa"/>
            </w:tcMar>
          </w:tcPr>
          <w:p w14:paraId="0A79A0AE" w14:textId="77777777" w:rsidR="0003703A" w:rsidRPr="00A35C82" w:rsidRDefault="0003703A" w:rsidP="00A35C82">
            <w:pPr>
              <w:tabs>
                <w:tab w:val="left" w:pos="7290"/>
              </w:tabs>
              <w:jc w:val="right"/>
              <w:rPr>
                <w:sz w:val="20"/>
                <w:szCs w:val="20"/>
              </w:rPr>
            </w:pPr>
            <w:r w:rsidRPr="00A35C82">
              <w:rPr>
                <w:sz w:val="20"/>
                <w:szCs w:val="20"/>
              </w:rPr>
              <w:t>1,981,843</w:t>
            </w:r>
          </w:p>
        </w:tc>
      </w:tr>
      <w:tr w:rsidR="0003703A" w:rsidRPr="000C6E06" w14:paraId="494F3B35" w14:textId="77777777" w:rsidTr="0003703A">
        <w:trPr>
          <w:jc w:val="center"/>
        </w:trPr>
        <w:tc>
          <w:tcPr>
            <w:tcW w:w="676" w:type="pct"/>
            <w:gridSpan w:val="2"/>
            <w:vMerge w:val="restart"/>
            <w:shd w:val="clear" w:color="auto" w:fill="auto"/>
            <w:tcMar>
              <w:top w:w="28" w:type="dxa"/>
              <w:bottom w:w="28" w:type="dxa"/>
            </w:tcMar>
          </w:tcPr>
          <w:p w14:paraId="1F8D309C" w14:textId="77777777" w:rsidR="0003703A" w:rsidRPr="00A35C82" w:rsidRDefault="0003703A" w:rsidP="00A35C82">
            <w:pPr>
              <w:tabs>
                <w:tab w:val="left" w:pos="7290"/>
              </w:tabs>
              <w:jc w:val="left"/>
              <w:rPr>
                <w:sz w:val="20"/>
                <w:szCs w:val="20"/>
              </w:rPr>
            </w:pPr>
            <w:r w:rsidRPr="00A35C82">
              <w:rPr>
                <w:sz w:val="20"/>
                <w:szCs w:val="20"/>
              </w:rPr>
              <w:t>Funds approved by ExCom (US $)</w:t>
            </w:r>
          </w:p>
        </w:tc>
        <w:tc>
          <w:tcPr>
            <w:tcW w:w="484" w:type="pct"/>
            <w:shd w:val="clear" w:color="auto" w:fill="auto"/>
            <w:tcMar>
              <w:top w:w="28" w:type="dxa"/>
              <w:bottom w:w="28" w:type="dxa"/>
            </w:tcMar>
          </w:tcPr>
          <w:p w14:paraId="068E9888" w14:textId="77777777" w:rsidR="0003703A" w:rsidRPr="00A35C82" w:rsidRDefault="0003703A" w:rsidP="00A35C82">
            <w:pPr>
              <w:tabs>
                <w:tab w:val="left" w:pos="7290"/>
              </w:tabs>
              <w:rPr>
                <w:sz w:val="20"/>
                <w:szCs w:val="20"/>
              </w:rPr>
            </w:pPr>
            <w:r w:rsidRPr="00A35C82">
              <w:rPr>
                <w:sz w:val="20"/>
                <w:szCs w:val="20"/>
              </w:rPr>
              <w:t>Project costs</w:t>
            </w:r>
          </w:p>
        </w:tc>
        <w:tc>
          <w:tcPr>
            <w:tcW w:w="323" w:type="pct"/>
            <w:shd w:val="clear" w:color="auto" w:fill="auto"/>
            <w:tcMar>
              <w:top w:w="28" w:type="dxa"/>
              <w:left w:w="57" w:type="dxa"/>
              <w:bottom w:w="28" w:type="dxa"/>
              <w:right w:w="85" w:type="dxa"/>
            </w:tcMar>
          </w:tcPr>
          <w:p w14:paraId="277E544D" w14:textId="77777777" w:rsidR="0003703A" w:rsidRPr="00A35C82" w:rsidRDefault="0003703A" w:rsidP="00A35C82">
            <w:pPr>
              <w:tabs>
                <w:tab w:val="left" w:pos="7290"/>
              </w:tabs>
              <w:jc w:val="right"/>
              <w:rPr>
                <w:sz w:val="20"/>
                <w:szCs w:val="20"/>
              </w:rPr>
            </w:pPr>
            <w:r w:rsidRPr="00A35C82">
              <w:rPr>
                <w:sz w:val="20"/>
                <w:szCs w:val="20"/>
              </w:rPr>
              <w:t>7,045,027</w:t>
            </w:r>
          </w:p>
        </w:tc>
        <w:tc>
          <w:tcPr>
            <w:tcW w:w="323" w:type="pct"/>
            <w:shd w:val="clear" w:color="auto" w:fill="auto"/>
            <w:tcMar>
              <w:top w:w="28" w:type="dxa"/>
              <w:left w:w="57" w:type="dxa"/>
              <w:bottom w:w="28" w:type="dxa"/>
              <w:right w:w="85" w:type="dxa"/>
            </w:tcMar>
          </w:tcPr>
          <w:p w14:paraId="3474DEF9" w14:textId="77777777" w:rsidR="0003703A" w:rsidRPr="00A35C82" w:rsidRDefault="0003703A" w:rsidP="00A35C82">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047E5018" w14:textId="19ADB6A7" w:rsidR="0003703A" w:rsidRPr="00A35C82" w:rsidRDefault="0003703A" w:rsidP="00A35C82">
            <w:pPr>
              <w:tabs>
                <w:tab w:val="left" w:pos="7290"/>
              </w:tabs>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7CD34ABC" w14:textId="4FD7A59A" w:rsidR="0003703A" w:rsidRPr="00A35C82" w:rsidRDefault="0003703A" w:rsidP="00A35C82">
            <w:pPr>
              <w:tabs>
                <w:tab w:val="left" w:pos="7290"/>
              </w:tabs>
              <w:jc w:val="right"/>
              <w:rPr>
                <w:sz w:val="20"/>
                <w:szCs w:val="20"/>
              </w:rPr>
            </w:pPr>
            <w:r w:rsidRPr="00A35C82">
              <w:rPr>
                <w:sz w:val="20"/>
                <w:szCs w:val="20"/>
              </w:rPr>
              <w:t>2,067,012</w:t>
            </w:r>
          </w:p>
        </w:tc>
        <w:tc>
          <w:tcPr>
            <w:tcW w:w="339" w:type="pct"/>
            <w:shd w:val="clear" w:color="auto" w:fill="auto"/>
            <w:tcMar>
              <w:top w:w="28" w:type="dxa"/>
              <w:left w:w="57" w:type="dxa"/>
              <w:bottom w:w="28" w:type="dxa"/>
              <w:right w:w="85" w:type="dxa"/>
            </w:tcMar>
          </w:tcPr>
          <w:p w14:paraId="50E710F6"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4B82960B"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6BC2F451"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3123BCD7"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43104FDC"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63D476E6" w14:textId="77777777" w:rsidR="0003703A" w:rsidRPr="00A35C82" w:rsidRDefault="0003703A" w:rsidP="00A35C82">
            <w:pPr>
              <w:tabs>
                <w:tab w:val="left" w:pos="7290"/>
              </w:tabs>
              <w:jc w:val="right"/>
              <w:rPr>
                <w:sz w:val="20"/>
                <w:szCs w:val="20"/>
              </w:rPr>
            </w:pPr>
            <w:r w:rsidRPr="00A35C82">
              <w:rPr>
                <w:sz w:val="20"/>
                <w:szCs w:val="20"/>
              </w:rPr>
              <w:t>0</w:t>
            </w:r>
          </w:p>
        </w:tc>
        <w:tc>
          <w:tcPr>
            <w:tcW w:w="401" w:type="pct"/>
            <w:shd w:val="clear" w:color="auto" w:fill="auto"/>
            <w:tcMar>
              <w:top w:w="28" w:type="dxa"/>
              <w:left w:w="57" w:type="dxa"/>
              <w:bottom w:w="28" w:type="dxa"/>
              <w:right w:w="85" w:type="dxa"/>
            </w:tcMar>
          </w:tcPr>
          <w:p w14:paraId="68E2366F" w14:textId="77777777" w:rsidR="0003703A" w:rsidRPr="00A35C82" w:rsidRDefault="0003703A" w:rsidP="00A35C82">
            <w:pPr>
              <w:tabs>
                <w:tab w:val="left" w:pos="7290"/>
              </w:tabs>
              <w:jc w:val="right"/>
              <w:rPr>
                <w:sz w:val="20"/>
                <w:szCs w:val="20"/>
              </w:rPr>
            </w:pPr>
            <w:r w:rsidRPr="00A35C82">
              <w:rPr>
                <w:sz w:val="20"/>
                <w:szCs w:val="20"/>
              </w:rPr>
              <w:t>9,112,039</w:t>
            </w:r>
          </w:p>
        </w:tc>
      </w:tr>
      <w:tr w:rsidR="0003703A" w:rsidRPr="000C6E06" w14:paraId="145FADF7" w14:textId="77777777" w:rsidTr="0003703A">
        <w:trPr>
          <w:trHeight w:val="153"/>
          <w:jc w:val="center"/>
        </w:trPr>
        <w:tc>
          <w:tcPr>
            <w:tcW w:w="676" w:type="pct"/>
            <w:gridSpan w:val="2"/>
            <w:vMerge/>
            <w:shd w:val="clear" w:color="auto" w:fill="auto"/>
            <w:tcMar>
              <w:top w:w="28" w:type="dxa"/>
              <w:bottom w:w="28" w:type="dxa"/>
            </w:tcMar>
          </w:tcPr>
          <w:p w14:paraId="7F9F35E5" w14:textId="77777777" w:rsidR="0003703A" w:rsidRPr="00A35C82" w:rsidRDefault="0003703A" w:rsidP="00A35C82">
            <w:pPr>
              <w:tabs>
                <w:tab w:val="left" w:pos="7290"/>
              </w:tabs>
              <w:rPr>
                <w:sz w:val="20"/>
                <w:szCs w:val="20"/>
              </w:rPr>
            </w:pPr>
          </w:p>
        </w:tc>
        <w:tc>
          <w:tcPr>
            <w:tcW w:w="484" w:type="pct"/>
            <w:shd w:val="clear" w:color="auto" w:fill="auto"/>
            <w:tcMar>
              <w:top w:w="28" w:type="dxa"/>
              <w:bottom w:w="28" w:type="dxa"/>
            </w:tcMar>
          </w:tcPr>
          <w:p w14:paraId="19E383A3" w14:textId="77777777" w:rsidR="0003703A" w:rsidRPr="00A35C82" w:rsidRDefault="0003703A" w:rsidP="00A35C82">
            <w:pPr>
              <w:tabs>
                <w:tab w:val="left" w:pos="7290"/>
              </w:tabs>
              <w:rPr>
                <w:sz w:val="20"/>
                <w:szCs w:val="20"/>
              </w:rPr>
            </w:pPr>
            <w:r w:rsidRPr="00A35C82">
              <w:rPr>
                <w:sz w:val="20"/>
                <w:szCs w:val="20"/>
              </w:rPr>
              <w:t>Support costs</w:t>
            </w:r>
          </w:p>
        </w:tc>
        <w:tc>
          <w:tcPr>
            <w:tcW w:w="323" w:type="pct"/>
            <w:shd w:val="clear" w:color="auto" w:fill="auto"/>
            <w:tcMar>
              <w:top w:w="28" w:type="dxa"/>
              <w:left w:w="57" w:type="dxa"/>
              <w:bottom w:w="28" w:type="dxa"/>
              <w:right w:w="85" w:type="dxa"/>
            </w:tcMar>
          </w:tcPr>
          <w:p w14:paraId="483DB7FD" w14:textId="77777777" w:rsidR="0003703A" w:rsidRPr="00A35C82" w:rsidRDefault="0003703A" w:rsidP="00A35C82">
            <w:pPr>
              <w:tabs>
                <w:tab w:val="left" w:pos="7290"/>
              </w:tabs>
              <w:jc w:val="right"/>
              <w:rPr>
                <w:sz w:val="20"/>
                <w:szCs w:val="20"/>
              </w:rPr>
            </w:pPr>
            <w:r w:rsidRPr="00A35C82">
              <w:rPr>
                <w:sz w:val="20"/>
                <w:szCs w:val="20"/>
              </w:rPr>
              <w:t>493,152</w:t>
            </w:r>
          </w:p>
        </w:tc>
        <w:tc>
          <w:tcPr>
            <w:tcW w:w="323" w:type="pct"/>
            <w:shd w:val="clear" w:color="auto" w:fill="auto"/>
            <w:tcMar>
              <w:top w:w="28" w:type="dxa"/>
              <w:left w:w="57" w:type="dxa"/>
              <w:bottom w:w="28" w:type="dxa"/>
              <w:right w:w="85" w:type="dxa"/>
            </w:tcMar>
          </w:tcPr>
          <w:p w14:paraId="02C85276" w14:textId="77777777" w:rsidR="0003703A" w:rsidRPr="00A35C82" w:rsidRDefault="0003703A" w:rsidP="00A35C82">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36F85ADF" w14:textId="4673CBAE" w:rsidR="0003703A" w:rsidRPr="00A35C82" w:rsidRDefault="0003703A" w:rsidP="00A35C82">
            <w:pPr>
              <w:tabs>
                <w:tab w:val="left" w:pos="7290"/>
              </w:tabs>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70C2F1AE" w14:textId="77777777" w:rsidR="0003703A" w:rsidRPr="00A35C82" w:rsidRDefault="0003703A" w:rsidP="00A35C82">
            <w:pPr>
              <w:tabs>
                <w:tab w:val="left" w:pos="7290"/>
              </w:tabs>
              <w:jc w:val="right"/>
              <w:rPr>
                <w:sz w:val="20"/>
                <w:szCs w:val="20"/>
              </w:rPr>
            </w:pPr>
            <w:r w:rsidRPr="00A35C82">
              <w:rPr>
                <w:sz w:val="20"/>
                <w:szCs w:val="20"/>
              </w:rPr>
              <w:t>144,691</w:t>
            </w:r>
          </w:p>
        </w:tc>
        <w:tc>
          <w:tcPr>
            <w:tcW w:w="339" w:type="pct"/>
            <w:shd w:val="clear" w:color="auto" w:fill="auto"/>
            <w:tcMar>
              <w:top w:w="28" w:type="dxa"/>
              <w:left w:w="57" w:type="dxa"/>
              <w:bottom w:w="28" w:type="dxa"/>
              <w:right w:w="85" w:type="dxa"/>
            </w:tcMar>
          </w:tcPr>
          <w:p w14:paraId="01BE83CB"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04D2C5A9"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24F59FBE"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7DFE0118"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147CF8CF" w14:textId="77777777" w:rsidR="0003703A" w:rsidRPr="00A35C82" w:rsidRDefault="0003703A" w:rsidP="00A35C82">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1961DB78" w14:textId="77777777" w:rsidR="0003703A" w:rsidRPr="00A35C82" w:rsidRDefault="0003703A" w:rsidP="00A35C82">
            <w:pPr>
              <w:tabs>
                <w:tab w:val="left" w:pos="7290"/>
              </w:tabs>
              <w:jc w:val="right"/>
              <w:rPr>
                <w:sz w:val="20"/>
                <w:szCs w:val="20"/>
              </w:rPr>
            </w:pPr>
            <w:r w:rsidRPr="00A35C82">
              <w:rPr>
                <w:sz w:val="20"/>
                <w:szCs w:val="20"/>
              </w:rPr>
              <w:t>0</w:t>
            </w:r>
          </w:p>
        </w:tc>
        <w:tc>
          <w:tcPr>
            <w:tcW w:w="401" w:type="pct"/>
            <w:shd w:val="clear" w:color="auto" w:fill="auto"/>
            <w:tcMar>
              <w:top w:w="28" w:type="dxa"/>
              <w:left w:w="57" w:type="dxa"/>
              <w:bottom w:w="28" w:type="dxa"/>
              <w:right w:w="85" w:type="dxa"/>
            </w:tcMar>
          </w:tcPr>
          <w:p w14:paraId="5A2D3BE5" w14:textId="77777777" w:rsidR="0003703A" w:rsidRPr="00A35C82" w:rsidRDefault="0003703A" w:rsidP="00A35C82">
            <w:pPr>
              <w:tabs>
                <w:tab w:val="left" w:pos="7290"/>
              </w:tabs>
              <w:jc w:val="right"/>
              <w:rPr>
                <w:sz w:val="20"/>
                <w:szCs w:val="20"/>
              </w:rPr>
            </w:pPr>
            <w:r w:rsidRPr="00A35C82">
              <w:rPr>
                <w:sz w:val="20"/>
                <w:szCs w:val="20"/>
              </w:rPr>
              <w:t>637,843</w:t>
            </w:r>
          </w:p>
        </w:tc>
      </w:tr>
      <w:tr w:rsidR="0003703A" w:rsidRPr="000C6E06" w14:paraId="7A6FB873" w14:textId="77777777" w:rsidTr="0003703A">
        <w:trPr>
          <w:trHeight w:val="340"/>
          <w:jc w:val="center"/>
        </w:trPr>
        <w:tc>
          <w:tcPr>
            <w:tcW w:w="676" w:type="pct"/>
            <w:gridSpan w:val="2"/>
            <w:vMerge w:val="restart"/>
            <w:shd w:val="clear" w:color="auto" w:fill="auto"/>
            <w:tcMar>
              <w:top w:w="28" w:type="dxa"/>
              <w:bottom w:w="28" w:type="dxa"/>
            </w:tcMar>
          </w:tcPr>
          <w:p w14:paraId="35A1942E" w14:textId="77777777" w:rsidR="0003703A" w:rsidRPr="00A35C82" w:rsidRDefault="0003703A" w:rsidP="00A35C82">
            <w:pPr>
              <w:tabs>
                <w:tab w:val="left" w:pos="7290"/>
              </w:tabs>
              <w:jc w:val="left"/>
              <w:rPr>
                <w:sz w:val="20"/>
                <w:szCs w:val="20"/>
              </w:rPr>
            </w:pPr>
            <w:r w:rsidRPr="00A35C82">
              <w:rPr>
                <w:sz w:val="20"/>
                <w:szCs w:val="20"/>
              </w:rPr>
              <w:t>Total funds requested for approval at this meeting (US $)</w:t>
            </w:r>
          </w:p>
        </w:tc>
        <w:tc>
          <w:tcPr>
            <w:tcW w:w="484" w:type="pct"/>
            <w:shd w:val="clear" w:color="auto" w:fill="auto"/>
            <w:tcMar>
              <w:top w:w="28" w:type="dxa"/>
              <w:bottom w:w="28" w:type="dxa"/>
            </w:tcMar>
          </w:tcPr>
          <w:p w14:paraId="12BE6C13" w14:textId="77777777" w:rsidR="0003703A" w:rsidRPr="00A35C82" w:rsidRDefault="0003703A" w:rsidP="00A35C82">
            <w:pPr>
              <w:tabs>
                <w:tab w:val="left" w:pos="7290"/>
              </w:tabs>
              <w:rPr>
                <w:sz w:val="20"/>
                <w:szCs w:val="20"/>
              </w:rPr>
            </w:pPr>
            <w:r w:rsidRPr="00A35C82">
              <w:rPr>
                <w:sz w:val="20"/>
                <w:szCs w:val="20"/>
              </w:rPr>
              <w:t>Project costs</w:t>
            </w:r>
          </w:p>
        </w:tc>
        <w:tc>
          <w:tcPr>
            <w:tcW w:w="323" w:type="pct"/>
            <w:shd w:val="clear" w:color="auto" w:fill="auto"/>
            <w:tcMar>
              <w:top w:w="28" w:type="dxa"/>
              <w:left w:w="57" w:type="dxa"/>
              <w:bottom w:w="28" w:type="dxa"/>
              <w:right w:w="85" w:type="dxa"/>
            </w:tcMar>
          </w:tcPr>
          <w:p w14:paraId="2E44D3B2" w14:textId="77777777" w:rsidR="0003703A" w:rsidRPr="00A35C82" w:rsidRDefault="0003703A" w:rsidP="00A35C82">
            <w:pPr>
              <w:tabs>
                <w:tab w:val="left" w:pos="7290"/>
              </w:tabs>
              <w:jc w:val="right"/>
              <w:rPr>
                <w:sz w:val="20"/>
                <w:szCs w:val="20"/>
                <w:highlight w:val="red"/>
              </w:rPr>
            </w:pPr>
          </w:p>
        </w:tc>
        <w:tc>
          <w:tcPr>
            <w:tcW w:w="323" w:type="pct"/>
            <w:shd w:val="clear" w:color="auto" w:fill="auto"/>
            <w:tcMar>
              <w:top w:w="28" w:type="dxa"/>
              <w:left w:w="57" w:type="dxa"/>
              <w:bottom w:w="28" w:type="dxa"/>
              <w:right w:w="85" w:type="dxa"/>
            </w:tcMar>
          </w:tcPr>
          <w:p w14:paraId="217A0F62" w14:textId="77777777" w:rsidR="0003703A" w:rsidRPr="00A35C82" w:rsidRDefault="0003703A" w:rsidP="00A35C82">
            <w:pPr>
              <w:tabs>
                <w:tab w:val="left" w:pos="7290"/>
              </w:tabs>
              <w:jc w:val="right"/>
              <w:rPr>
                <w:sz w:val="20"/>
                <w:szCs w:val="20"/>
                <w:highlight w:val="red"/>
              </w:rPr>
            </w:pPr>
          </w:p>
        </w:tc>
        <w:tc>
          <w:tcPr>
            <w:tcW w:w="323" w:type="pct"/>
            <w:shd w:val="clear" w:color="auto" w:fill="auto"/>
            <w:tcMar>
              <w:top w:w="28" w:type="dxa"/>
              <w:left w:w="57" w:type="dxa"/>
              <w:bottom w:w="28" w:type="dxa"/>
              <w:right w:w="85" w:type="dxa"/>
            </w:tcMar>
          </w:tcPr>
          <w:p w14:paraId="20073C1D" w14:textId="77777777" w:rsidR="0003703A" w:rsidRPr="00A35C82" w:rsidRDefault="0003703A" w:rsidP="00A35C82">
            <w:pPr>
              <w:tabs>
                <w:tab w:val="left" w:pos="7290"/>
              </w:tabs>
              <w:jc w:val="right"/>
              <w:rPr>
                <w:sz w:val="20"/>
                <w:szCs w:val="20"/>
                <w:highlight w:val="red"/>
              </w:rPr>
            </w:pPr>
          </w:p>
        </w:tc>
        <w:tc>
          <w:tcPr>
            <w:tcW w:w="436" w:type="pct"/>
            <w:shd w:val="clear" w:color="auto" w:fill="auto"/>
            <w:tcMar>
              <w:top w:w="28" w:type="dxa"/>
              <w:left w:w="57" w:type="dxa"/>
              <w:bottom w:w="28" w:type="dxa"/>
              <w:right w:w="85" w:type="dxa"/>
            </w:tcMar>
          </w:tcPr>
          <w:p w14:paraId="5099F59B" w14:textId="77777777" w:rsidR="0003703A" w:rsidRPr="00A35C82" w:rsidRDefault="0003703A" w:rsidP="00A35C82">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3D7029AE" w14:textId="77777777" w:rsidR="0003703A" w:rsidRPr="00A35C82" w:rsidRDefault="0003703A" w:rsidP="00A35C82">
            <w:pPr>
              <w:tabs>
                <w:tab w:val="left" w:pos="7290"/>
              </w:tabs>
              <w:jc w:val="right"/>
              <w:rPr>
                <w:sz w:val="20"/>
                <w:szCs w:val="20"/>
              </w:rPr>
            </w:pPr>
            <w:r w:rsidRPr="00A35C82">
              <w:rPr>
                <w:sz w:val="20"/>
                <w:szCs w:val="20"/>
              </w:rPr>
              <w:t>4,000,000</w:t>
            </w:r>
          </w:p>
        </w:tc>
        <w:tc>
          <w:tcPr>
            <w:tcW w:w="339" w:type="pct"/>
            <w:tcMar>
              <w:top w:w="28" w:type="dxa"/>
              <w:left w:w="57" w:type="dxa"/>
              <w:bottom w:w="28" w:type="dxa"/>
              <w:right w:w="85" w:type="dxa"/>
            </w:tcMar>
          </w:tcPr>
          <w:p w14:paraId="12FBC10B" w14:textId="77777777" w:rsidR="0003703A" w:rsidRPr="00A35C82" w:rsidRDefault="0003703A" w:rsidP="00A35C82">
            <w:pPr>
              <w:tabs>
                <w:tab w:val="left" w:pos="7290"/>
              </w:tabs>
              <w:jc w:val="right"/>
              <w:rPr>
                <w:sz w:val="20"/>
                <w:szCs w:val="20"/>
              </w:rPr>
            </w:pPr>
          </w:p>
        </w:tc>
        <w:tc>
          <w:tcPr>
            <w:tcW w:w="339" w:type="pct"/>
            <w:tcMar>
              <w:top w:w="28" w:type="dxa"/>
              <w:left w:w="57" w:type="dxa"/>
              <w:bottom w:w="28" w:type="dxa"/>
              <w:right w:w="85" w:type="dxa"/>
            </w:tcMar>
          </w:tcPr>
          <w:p w14:paraId="5F298BC0" w14:textId="77777777" w:rsidR="0003703A" w:rsidRPr="00A35C82" w:rsidRDefault="0003703A" w:rsidP="00A35C82">
            <w:pPr>
              <w:tabs>
                <w:tab w:val="left" w:pos="7290"/>
              </w:tabs>
              <w:jc w:val="right"/>
              <w:rPr>
                <w:sz w:val="20"/>
                <w:szCs w:val="20"/>
              </w:rPr>
            </w:pPr>
          </w:p>
        </w:tc>
        <w:tc>
          <w:tcPr>
            <w:tcW w:w="339" w:type="pct"/>
            <w:tcMar>
              <w:top w:w="28" w:type="dxa"/>
              <w:left w:w="57" w:type="dxa"/>
              <w:bottom w:w="28" w:type="dxa"/>
              <w:right w:w="85" w:type="dxa"/>
            </w:tcMar>
          </w:tcPr>
          <w:p w14:paraId="57E32CE6" w14:textId="77777777" w:rsidR="0003703A" w:rsidRPr="00A35C82" w:rsidRDefault="0003703A" w:rsidP="00A35C82">
            <w:pPr>
              <w:tabs>
                <w:tab w:val="left" w:pos="7290"/>
              </w:tabs>
              <w:jc w:val="right"/>
              <w:rPr>
                <w:sz w:val="20"/>
                <w:szCs w:val="20"/>
              </w:rPr>
            </w:pPr>
          </w:p>
        </w:tc>
        <w:tc>
          <w:tcPr>
            <w:tcW w:w="339" w:type="pct"/>
            <w:tcMar>
              <w:top w:w="28" w:type="dxa"/>
              <w:left w:w="57" w:type="dxa"/>
              <w:bottom w:w="28" w:type="dxa"/>
              <w:right w:w="85" w:type="dxa"/>
            </w:tcMar>
          </w:tcPr>
          <w:p w14:paraId="413E5FD4" w14:textId="77777777" w:rsidR="0003703A" w:rsidRPr="00A35C82" w:rsidRDefault="0003703A" w:rsidP="00A35C82">
            <w:pPr>
              <w:tabs>
                <w:tab w:val="left" w:pos="7290"/>
              </w:tabs>
              <w:jc w:val="right"/>
              <w:rPr>
                <w:sz w:val="20"/>
                <w:szCs w:val="20"/>
              </w:rPr>
            </w:pPr>
          </w:p>
        </w:tc>
        <w:tc>
          <w:tcPr>
            <w:tcW w:w="339" w:type="pct"/>
            <w:tcMar>
              <w:top w:w="28" w:type="dxa"/>
              <w:left w:w="57" w:type="dxa"/>
              <w:bottom w:w="28" w:type="dxa"/>
              <w:right w:w="85" w:type="dxa"/>
            </w:tcMar>
          </w:tcPr>
          <w:p w14:paraId="10EF0D8D" w14:textId="77777777" w:rsidR="0003703A" w:rsidRPr="00A35C82" w:rsidRDefault="0003703A" w:rsidP="00A35C82">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3DE7A347" w14:textId="77777777" w:rsidR="0003703A" w:rsidRPr="00A35C82" w:rsidRDefault="0003703A" w:rsidP="00A35C82">
            <w:pPr>
              <w:tabs>
                <w:tab w:val="left" w:pos="7290"/>
              </w:tabs>
              <w:jc w:val="right"/>
              <w:rPr>
                <w:sz w:val="20"/>
                <w:szCs w:val="20"/>
              </w:rPr>
            </w:pPr>
            <w:r w:rsidRPr="00A35C82">
              <w:rPr>
                <w:sz w:val="20"/>
                <w:szCs w:val="20"/>
              </w:rPr>
              <w:t>4,000,000</w:t>
            </w:r>
          </w:p>
        </w:tc>
      </w:tr>
      <w:tr w:rsidR="0003703A" w:rsidRPr="000C6E06" w14:paraId="66F5FF35" w14:textId="77777777" w:rsidTr="0003703A">
        <w:trPr>
          <w:trHeight w:val="340"/>
          <w:jc w:val="center"/>
        </w:trPr>
        <w:tc>
          <w:tcPr>
            <w:tcW w:w="676" w:type="pct"/>
            <w:gridSpan w:val="2"/>
            <w:vMerge/>
            <w:tcBorders>
              <w:bottom w:val="single" w:sz="4" w:space="0" w:color="auto"/>
            </w:tcBorders>
            <w:shd w:val="clear" w:color="auto" w:fill="auto"/>
            <w:tcMar>
              <w:top w:w="28" w:type="dxa"/>
              <w:bottom w:w="28" w:type="dxa"/>
            </w:tcMar>
          </w:tcPr>
          <w:p w14:paraId="2B0415EE" w14:textId="77777777" w:rsidR="0003703A" w:rsidRPr="00A35C82" w:rsidRDefault="0003703A" w:rsidP="00A35C82">
            <w:pPr>
              <w:tabs>
                <w:tab w:val="left" w:pos="7290"/>
              </w:tabs>
              <w:rPr>
                <w:sz w:val="20"/>
                <w:szCs w:val="20"/>
              </w:rPr>
            </w:pPr>
          </w:p>
        </w:tc>
        <w:tc>
          <w:tcPr>
            <w:tcW w:w="484" w:type="pct"/>
            <w:tcBorders>
              <w:bottom w:val="single" w:sz="4" w:space="0" w:color="auto"/>
            </w:tcBorders>
            <w:shd w:val="clear" w:color="auto" w:fill="auto"/>
            <w:tcMar>
              <w:top w:w="28" w:type="dxa"/>
              <w:bottom w:w="28" w:type="dxa"/>
            </w:tcMar>
          </w:tcPr>
          <w:p w14:paraId="56CA1291" w14:textId="77777777" w:rsidR="0003703A" w:rsidRPr="00A35C82" w:rsidRDefault="0003703A" w:rsidP="00A35C82">
            <w:pPr>
              <w:tabs>
                <w:tab w:val="left" w:pos="7290"/>
              </w:tabs>
              <w:rPr>
                <w:sz w:val="20"/>
                <w:szCs w:val="20"/>
              </w:rPr>
            </w:pPr>
            <w:r w:rsidRPr="00A35C82">
              <w:rPr>
                <w:sz w:val="20"/>
                <w:szCs w:val="20"/>
              </w:rPr>
              <w:t>Support costs</w:t>
            </w:r>
          </w:p>
        </w:tc>
        <w:tc>
          <w:tcPr>
            <w:tcW w:w="323" w:type="pct"/>
            <w:tcBorders>
              <w:bottom w:val="single" w:sz="4" w:space="0" w:color="auto"/>
            </w:tcBorders>
            <w:shd w:val="clear" w:color="auto" w:fill="auto"/>
            <w:tcMar>
              <w:top w:w="28" w:type="dxa"/>
              <w:left w:w="57" w:type="dxa"/>
              <w:bottom w:w="28" w:type="dxa"/>
              <w:right w:w="85" w:type="dxa"/>
            </w:tcMar>
          </w:tcPr>
          <w:p w14:paraId="21372CFA" w14:textId="77777777" w:rsidR="0003703A" w:rsidRPr="00A35C82" w:rsidRDefault="0003703A" w:rsidP="00A35C82">
            <w:pPr>
              <w:tabs>
                <w:tab w:val="left" w:pos="7290"/>
              </w:tabs>
              <w:jc w:val="right"/>
              <w:rPr>
                <w:sz w:val="20"/>
                <w:szCs w:val="20"/>
                <w:highlight w:val="red"/>
              </w:rPr>
            </w:pPr>
          </w:p>
        </w:tc>
        <w:tc>
          <w:tcPr>
            <w:tcW w:w="323" w:type="pct"/>
            <w:tcBorders>
              <w:bottom w:val="single" w:sz="4" w:space="0" w:color="auto"/>
            </w:tcBorders>
            <w:shd w:val="clear" w:color="auto" w:fill="auto"/>
            <w:tcMar>
              <w:top w:w="28" w:type="dxa"/>
              <w:left w:w="57" w:type="dxa"/>
              <w:bottom w:w="28" w:type="dxa"/>
              <w:right w:w="85" w:type="dxa"/>
            </w:tcMar>
          </w:tcPr>
          <w:p w14:paraId="5CC546AA" w14:textId="77777777" w:rsidR="0003703A" w:rsidRPr="00A35C82" w:rsidRDefault="0003703A" w:rsidP="00A35C82">
            <w:pPr>
              <w:tabs>
                <w:tab w:val="left" w:pos="7290"/>
              </w:tabs>
              <w:jc w:val="right"/>
              <w:rPr>
                <w:sz w:val="20"/>
                <w:szCs w:val="20"/>
                <w:highlight w:val="red"/>
              </w:rPr>
            </w:pPr>
          </w:p>
        </w:tc>
        <w:tc>
          <w:tcPr>
            <w:tcW w:w="323" w:type="pct"/>
            <w:tcBorders>
              <w:bottom w:val="single" w:sz="4" w:space="0" w:color="auto"/>
            </w:tcBorders>
            <w:shd w:val="clear" w:color="auto" w:fill="auto"/>
            <w:tcMar>
              <w:top w:w="28" w:type="dxa"/>
              <w:left w:w="57" w:type="dxa"/>
              <w:bottom w:w="28" w:type="dxa"/>
              <w:right w:w="85" w:type="dxa"/>
            </w:tcMar>
          </w:tcPr>
          <w:p w14:paraId="5F6C6B50" w14:textId="77777777" w:rsidR="0003703A" w:rsidRPr="00A35C82" w:rsidRDefault="0003703A" w:rsidP="00A35C82">
            <w:pPr>
              <w:tabs>
                <w:tab w:val="left" w:pos="7290"/>
              </w:tabs>
              <w:jc w:val="right"/>
              <w:rPr>
                <w:sz w:val="20"/>
                <w:szCs w:val="20"/>
                <w:highlight w:val="red"/>
              </w:rPr>
            </w:pPr>
          </w:p>
        </w:tc>
        <w:tc>
          <w:tcPr>
            <w:tcW w:w="436" w:type="pct"/>
            <w:tcBorders>
              <w:bottom w:val="single" w:sz="4" w:space="0" w:color="auto"/>
            </w:tcBorders>
            <w:shd w:val="clear" w:color="auto" w:fill="auto"/>
            <w:tcMar>
              <w:top w:w="28" w:type="dxa"/>
              <w:left w:w="57" w:type="dxa"/>
              <w:bottom w:w="28" w:type="dxa"/>
              <w:right w:w="85" w:type="dxa"/>
            </w:tcMar>
          </w:tcPr>
          <w:p w14:paraId="5D5DB2AE" w14:textId="77777777" w:rsidR="0003703A" w:rsidRPr="00A35C82" w:rsidRDefault="0003703A" w:rsidP="00A35C82">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6E9C9626" w14:textId="77777777" w:rsidR="0003703A" w:rsidRPr="00A35C82" w:rsidRDefault="0003703A" w:rsidP="00A35C82">
            <w:pPr>
              <w:tabs>
                <w:tab w:val="left" w:pos="7290"/>
              </w:tabs>
              <w:jc w:val="right"/>
              <w:rPr>
                <w:sz w:val="20"/>
                <w:szCs w:val="20"/>
              </w:rPr>
            </w:pPr>
            <w:r w:rsidRPr="00A35C82">
              <w:rPr>
                <w:sz w:val="20"/>
                <w:szCs w:val="20"/>
              </w:rPr>
              <w:t>280,000</w:t>
            </w:r>
          </w:p>
        </w:tc>
        <w:tc>
          <w:tcPr>
            <w:tcW w:w="339" w:type="pct"/>
            <w:tcBorders>
              <w:bottom w:val="single" w:sz="4" w:space="0" w:color="auto"/>
            </w:tcBorders>
            <w:tcMar>
              <w:top w:w="28" w:type="dxa"/>
              <w:left w:w="57" w:type="dxa"/>
              <w:bottom w:w="28" w:type="dxa"/>
              <w:right w:w="85" w:type="dxa"/>
            </w:tcMar>
          </w:tcPr>
          <w:p w14:paraId="083920F3" w14:textId="77777777" w:rsidR="0003703A" w:rsidRPr="00A35C82" w:rsidRDefault="0003703A" w:rsidP="00A35C82">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12B1C88C" w14:textId="77777777" w:rsidR="0003703A" w:rsidRPr="00A35C82" w:rsidRDefault="0003703A" w:rsidP="00A35C82">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9675429" w14:textId="77777777" w:rsidR="0003703A" w:rsidRPr="00A35C82" w:rsidRDefault="0003703A" w:rsidP="00A35C82">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1C1496AB" w14:textId="77777777" w:rsidR="0003703A" w:rsidRPr="00A35C82" w:rsidRDefault="0003703A" w:rsidP="00A35C82">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5CE4D591" w14:textId="77777777" w:rsidR="0003703A" w:rsidRPr="00A35C82" w:rsidRDefault="0003703A" w:rsidP="00A35C82">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51E20566" w14:textId="77777777" w:rsidR="0003703A" w:rsidRPr="00A35C82" w:rsidRDefault="0003703A" w:rsidP="00A35C82">
            <w:pPr>
              <w:tabs>
                <w:tab w:val="left" w:pos="7290"/>
              </w:tabs>
              <w:jc w:val="right"/>
              <w:rPr>
                <w:sz w:val="20"/>
                <w:szCs w:val="20"/>
              </w:rPr>
            </w:pPr>
            <w:r w:rsidRPr="00A35C82">
              <w:rPr>
                <w:sz w:val="20"/>
                <w:szCs w:val="20"/>
              </w:rPr>
              <w:t>280,000</w:t>
            </w:r>
          </w:p>
        </w:tc>
      </w:tr>
      <w:tr w:rsidR="00A35C82" w:rsidRPr="006D2064" w14:paraId="7440985F" w14:textId="77777777" w:rsidTr="0003703A">
        <w:trPr>
          <w:trHeight w:val="54"/>
          <w:jc w:val="center"/>
        </w:trPr>
        <w:tc>
          <w:tcPr>
            <w:tcW w:w="5000" w:type="pct"/>
            <w:gridSpan w:val="14"/>
            <w:tcBorders>
              <w:top w:val="single" w:sz="4" w:space="0" w:color="auto"/>
              <w:left w:val="nil"/>
              <w:bottom w:val="nil"/>
              <w:right w:val="nil"/>
            </w:tcBorders>
            <w:shd w:val="clear" w:color="auto" w:fill="auto"/>
          </w:tcPr>
          <w:p w14:paraId="064C7657" w14:textId="77777777" w:rsidR="00A35C82" w:rsidRPr="006D2064" w:rsidRDefault="00A35C82" w:rsidP="00A35C82">
            <w:pPr>
              <w:tabs>
                <w:tab w:val="left" w:pos="7290"/>
              </w:tabs>
              <w:rPr>
                <w:sz w:val="18"/>
                <w:szCs w:val="18"/>
              </w:rPr>
            </w:pPr>
            <w:r w:rsidRPr="006D2064">
              <w:rPr>
                <w:sz w:val="18"/>
                <w:szCs w:val="18"/>
              </w:rPr>
              <w:t>* The second (2017) tranche was submitted to the 84</w:t>
            </w:r>
            <w:r w:rsidRPr="006D2064">
              <w:rPr>
                <w:sz w:val="18"/>
                <w:szCs w:val="18"/>
                <w:vertAlign w:val="superscript"/>
              </w:rPr>
              <w:t>th</w:t>
            </w:r>
            <w:r w:rsidRPr="006D2064">
              <w:rPr>
                <w:sz w:val="18"/>
                <w:szCs w:val="18"/>
              </w:rPr>
              <w:t xml:space="preserve"> meeting and deferred for consideration at the 85</w:t>
            </w:r>
            <w:r w:rsidRPr="006D2064">
              <w:rPr>
                <w:sz w:val="18"/>
                <w:szCs w:val="18"/>
                <w:vertAlign w:val="superscript"/>
              </w:rPr>
              <w:t>th</w:t>
            </w:r>
            <w:r w:rsidRPr="006D2064">
              <w:rPr>
                <w:sz w:val="18"/>
                <w:szCs w:val="18"/>
              </w:rPr>
              <w:t xml:space="preserve"> meeting (decision 84/69(a)).</w:t>
            </w:r>
          </w:p>
          <w:p w14:paraId="334835B1" w14:textId="3474623C" w:rsidR="00A35C82" w:rsidRPr="006D2064" w:rsidRDefault="00A35C82" w:rsidP="00246DBE">
            <w:pPr>
              <w:tabs>
                <w:tab w:val="left" w:pos="7290"/>
              </w:tabs>
              <w:rPr>
                <w:sz w:val="18"/>
                <w:szCs w:val="18"/>
              </w:rPr>
            </w:pPr>
            <w:r w:rsidRPr="006D2064">
              <w:rPr>
                <w:sz w:val="18"/>
                <w:szCs w:val="18"/>
              </w:rPr>
              <w:t>** Total adjusted value of s</w:t>
            </w:r>
            <w:r w:rsidR="0017738E">
              <w:rPr>
                <w:sz w:val="18"/>
                <w:szCs w:val="18"/>
              </w:rPr>
              <w:t>tage I</w:t>
            </w:r>
            <w:r w:rsidRPr="006D2064">
              <w:rPr>
                <w:sz w:val="18"/>
                <w:szCs w:val="18"/>
              </w:rPr>
              <w:t>I of the HPMP for the PU foam sector plan and the funding level of tranches between 2020 and 2026 were approved at the 86</w:t>
            </w:r>
            <w:r w:rsidRPr="006D2064">
              <w:rPr>
                <w:sz w:val="18"/>
                <w:szCs w:val="18"/>
                <w:vertAlign w:val="superscript"/>
              </w:rPr>
              <w:t>th</w:t>
            </w:r>
            <w:r w:rsidRPr="006D2064">
              <w:rPr>
                <w:sz w:val="18"/>
                <w:szCs w:val="18"/>
              </w:rPr>
              <w:t xml:space="preserve"> meeting (decision 86/34). </w:t>
            </w:r>
          </w:p>
        </w:tc>
      </w:tr>
    </w:tbl>
    <w:p w14:paraId="6D2262E1" w14:textId="77777777" w:rsidR="00A35C82" w:rsidRPr="006D2064" w:rsidRDefault="00A35C82" w:rsidP="00A35C82">
      <w:pPr>
        <w:tabs>
          <w:tab w:val="left" w:pos="7290"/>
        </w:tabs>
        <w:rPr>
          <w:sz w:val="20"/>
          <w:szCs w:val="20"/>
        </w:rPr>
      </w:pPr>
    </w:p>
    <w:p w14:paraId="5B384101" w14:textId="77777777" w:rsidR="00A35C82" w:rsidRPr="006D2064" w:rsidRDefault="00A35C82" w:rsidP="00A35C82">
      <w:pPr>
        <w:tabs>
          <w:tab w:val="left" w:pos="7290"/>
        </w:tabs>
        <w:rPr>
          <w:sz w:val="20"/>
          <w:szCs w:val="20"/>
        </w:rPr>
      </w:pPr>
    </w:p>
    <w:tbl>
      <w:tblPr>
        <w:tblStyle w:val="TableGrid10"/>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A35C82" w:rsidRPr="006D2064" w14:paraId="78D5B95F" w14:textId="77777777" w:rsidTr="006D2064">
        <w:trPr>
          <w:trHeight w:val="250"/>
          <w:jc w:val="center"/>
        </w:trPr>
        <w:tc>
          <w:tcPr>
            <w:tcW w:w="1208" w:type="pct"/>
            <w:shd w:val="clear" w:color="auto" w:fill="auto"/>
          </w:tcPr>
          <w:p w14:paraId="1822B987" w14:textId="77777777" w:rsidR="00A35C82" w:rsidRPr="006D2064" w:rsidRDefault="00A35C82" w:rsidP="00A35C82">
            <w:pPr>
              <w:tabs>
                <w:tab w:val="left" w:pos="7290"/>
              </w:tabs>
              <w:rPr>
                <w:b/>
                <w:sz w:val="20"/>
                <w:szCs w:val="20"/>
              </w:rPr>
            </w:pPr>
            <w:r w:rsidRPr="006D2064">
              <w:rPr>
                <w:b/>
                <w:sz w:val="20"/>
                <w:szCs w:val="20"/>
              </w:rPr>
              <w:t>Secretariat's recommendation:</w:t>
            </w:r>
          </w:p>
        </w:tc>
        <w:tc>
          <w:tcPr>
            <w:tcW w:w="3792" w:type="pct"/>
            <w:shd w:val="clear" w:color="auto" w:fill="auto"/>
          </w:tcPr>
          <w:p w14:paraId="073434AE" w14:textId="7F46F5D6" w:rsidR="00A35C82" w:rsidRPr="006D2064" w:rsidRDefault="004A37E0" w:rsidP="00A35C82">
            <w:pPr>
              <w:tabs>
                <w:tab w:val="left" w:pos="7290"/>
              </w:tabs>
              <w:jc w:val="center"/>
              <w:rPr>
                <w:sz w:val="20"/>
                <w:szCs w:val="20"/>
              </w:rPr>
            </w:pPr>
            <w:r>
              <w:rPr>
                <w:sz w:val="20"/>
                <w:szCs w:val="20"/>
              </w:rPr>
              <w:t>For i</w:t>
            </w:r>
            <w:r w:rsidR="00A35C82" w:rsidRPr="006D2064">
              <w:rPr>
                <w:sz w:val="20"/>
                <w:szCs w:val="20"/>
              </w:rPr>
              <w:t>ndividual consideration</w:t>
            </w:r>
          </w:p>
        </w:tc>
      </w:tr>
    </w:tbl>
    <w:p w14:paraId="3A355A43" w14:textId="77777777" w:rsidR="00A35C82" w:rsidRPr="000C6E06" w:rsidRDefault="00A35C82" w:rsidP="00A35C82">
      <w:pPr>
        <w:tabs>
          <w:tab w:val="left" w:pos="7290"/>
        </w:tabs>
        <w:rPr>
          <w:sz w:val="18"/>
          <w:szCs w:val="18"/>
        </w:rPr>
      </w:pPr>
    </w:p>
    <w:p w14:paraId="2BD493C8" w14:textId="77777777" w:rsidR="00A35C82" w:rsidRPr="000C6E06" w:rsidRDefault="00A35C82" w:rsidP="00A35C82">
      <w:pPr>
        <w:tabs>
          <w:tab w:val="left" w:pos="7290"/>
        </w:tabs>
        <w:rPr>
          <w:sz w:val="18"/>
          <w:szCs w:val="18"/>
        </w:rPr>
      </w:pPr>
    </w:p>
    <w:p w14:paraId="15363886" w14:textId="77777777" w:rsidR="00A35C82" w:rsidRPr="000C6E06" w:rsidRDefault="00A35C82" w:rsidP="00A35C82">
      <w:pPr>
        <w:tabs>
          <w:tab w:val="left" w:pos="7290"/>
        </w:tabs>
        <w:rPr>
          <w:sz w:val="18"/>
          <w:szCs w:val="18"/>
        </w:rPr>
        <w:sectPr w:rsidR="00A35C82" w:rsidRPr="000C6E06" w:rsidSect="00A35C82">
          <w:headerReference w:type="even" r:id="rId34"/>
          <w:headerReference w:type="default" r:id="rId35"/>
          <w:footerReference w:type="even" r:id="rId36"/>
          <w:pgSz w:w="15840" w:h="12240" w:orient="landscape" w:code="1"/>
          <w:pgMar w:top="1440" w:right="600" w:bottom="1440" w:left="600" w:header="720" w:footer="475" w:gutter="0"/>
          <w:cols w:space="720"/>
          <w:docGrid w:linePitch="299"/>
        </w:sectPr>
      </w:pPr>
    </w:p>
    <w:p w14:paraId="5C23307D" w14:textId="77777777" w:rsidR="00A35C82" w:rsidRPr="000C6E06" w:rsidRDefault="00A35C82" w:rsidP="00A35C82">
      <w:pPr>
        <w:keepNext/>
        <w:jc w:val="center"/>
        <w:rPr>
          <w:b/>
        </w:rPr>
      </w:pPr>
      <w:r w:rsidRPr="000C6E06">
        <w:rPr>
          <w:b/>
        </w:rPr>
        <w:lastRenderedPageBreak/>
        <w:t>PROJECT DESCRIPTION</w:t>
      </w:r>
    </w:p>
    <w:p w14:paraId="4D081402" w14:textId="77777777" w:rsidR="00A35C82" w:rsidRPr="000C6E06" w:rsidRDefault="00A35C82" w:rsidP="00A35C82">
      <w:pPr>
        <w:keepNext/>
      </w:pPr>
    </w:p>
    <w:p w14:paraId="49F48072" w14:textId="607EC872" w:rsidR="00A35C82" w:rsidRPr="004B3534" w:rsidRDefault="00A35C82" w:rsidP="006D2064">
      <w:pPr>
        <w:pStyle w:val="Heading1"/>
      </w:pPr>
      <w:r w:rsidRPr="000C6E06">
        <w:t xml:space="preserve">On behalf of the Government of China, the World Bank as the designated implementing agency has submitted a request for funding for the </w:t>
      </w:r>
      <w:r>
        <w:t xml:space="preserve">third </w:t>
      </w:r>
      <w:r w:rsidRPr="000C6E06">
        <w:t>tranche of the polyurethane (PU) rigid foam sector plan of s</w:t>
      </w:r>
      <w:r w:rsidR="0017738E">
        <w:t>tage I</w:t>
      </w:r>
      <w:r w:rsidRPr="000C6E06">
        <w:t xml:space="preserve">I of the HCFC phase-out management plan (HPMP), at </w:t>
      </w:r>
      <w:r>
        <w:t xml:space="preserve">a total cost of </w:t>
      </w:r>
      <w:r w:rsidRPr="000C6E06">
        <w:t>US $</w:t>
      </w:r>
      <w:r>
        <w:t>4,000,000,</w:t>
      </w:r>
      <w:r w:rsidRPr="000C6E06">
        <w:t xml:space="preserve"> plus agency support costs of US $</w:t>
      </w:r>
      <w:r>
        <w:t>280,000</w:t>
      </w:r>
      <w:r w:rsidRPr="000C6E06">
        <w:t>.</w:t>
      </w:r>
      <w:r w:rsidRPr="000C6E06">
        <w:rPr>
          <w:vertAlign w:val="superscript"/>
        </w:rPr>
        <w:footnoteReference w:id="16"/>
      </w:r>
      <w:r w:rsidRPr="000C6E06">
        <w:t xml:space="preserve"> The submission includes a progress report on the implementation of the </w:t>
      </w:r>
      <w:r>
        <w:t>second</w:t>
      </w:r>
      <w:r w:rsidRPr="000C6E06">
        <w:t xml:space="preserve"> tranche</w:t>
      </w:r>
      <w:r>
        <w:t>,</w:t>
      </w:r>
      <w:r w:rsidRPr="000C6E06">
        <w:t xml:space="preserve"> the tranche implementation plan for 2022</w:t>
      </w:r>
      <w:r>
        <w:t>, and</w:t>
      </w:r>
      <w:r w:rsidRPr="004D7976">
        <w:t xml:space="preserve"> </w:t>
      </w:r>
      <w:r w:rsidRPr="005E2EE4">
        <w:t>verification reports in line with paragraph</w:t>
      </w:r>
      <w:r>
        <w:t> </w:t>
      </w:r>
      <w:r w:rsidRPr="005E2EE4">
        <w:t>5(</w:t>
      </w:r>
      <w:r w:rsidRPr="004B3534">
        <w:t>c) of the Agreement between the Government of China and the Executive Committee.</w:t>
      </w:r>
    </w:p>
    <w:p w14:paraId="78E90DCB" w14:textId="7D0D99FD" w:rsidR="00A35C82" w:rsidRPr="004A37E0" w:rsidRDefault="00A35C82" w:rsidP="004A37E0">
      <w:pPr>
        <w:spacing w:after="120"/>
        <w:rPr>
          <w:u w:val="single"/>
        </w:rPr>
      </w:pPr>
      <w:r w:rsidRPr="004B3534">
        <w:rPr>
          <w:u w:val="single"/>
        </w:rPr>
        <w:t>Adjustment to s</w:t>
      </w:r>
      <w:r w:rsidR="0017738E">
        <w:rPr>
          <w:u w:val="single"/>
        </w:rPr>
        <w:t>tage I</w:t>
      </w:r>
      <w:r w:rsidRPr="004B3534">
        <w:rPr>
          <w:u w:val="single"/>
        </w:rPr>
        <w:t>I of the PU foam sector plan</w:t>
      </w:r>
    </w:p>
    <w:p w14:paraId="1FC313A4" w14:textId="7A711048" w:rsidR="00A35C82" w:rsidRPr="004B3534" w:rsidRDefault="00A35C82" w:rsidP="00A35C82">
      <w:pPr>
        <w:numPr>
          <w:ilvl w:val="0"/>
          <w:numId w:val="1"/>
        </w:numPr>
        <w:spacing w:after="240"/>
        <w:outlineLvl w:val="0"/>
      </w:pPr>
      <w:r w:rsidRPr="004B3534">
        <w:t>At the 84</w:t>
      </w:r>
      <w:r w:rsidRPr="004B3534">
        <w:rPr>
          <w:vertAlign w:val="superscript"/>
        </w:rPr>
        <w:t>th</w:t>
      </w:r>
      <w:r w:rsidRPr="004B3534">
        <w:t> meeting, the Executive Committee adjusted s</w:t>
      </w:r>
      <w:r w:rsidR="0017738E">
        <w:t>tage I</w:t>
      </w:r>
      <w:r w:rsidRPr="004B3534">
        <w:t xml:space="preserve">I of the HPMP for China and requested bilateral and implementing agencies to </w:t>
      </w:r>
      <w:r w:rsidRPr="004B3534">
        <w:rPr>
          <w:i/>
        </w:rPr>
        <w:t>inter alia</w:t>
      </w:r>
      <w:r w:rsidRPr="004B3534">
        <w:t xml:space="preserve"> submit the revised plans of action for each sector (decision 84/69). At the 85</w:t>
      </w:r>
      <w:r w:rsidRPr="004B3534">
        <w:rPr>
          <w:vertAlign w:val="superscript"/>
        </w:rPr>
        <w:t>th</w:t>
      </w:r>
      <w:r w:rsidRPr="004B3534">
        <w:t> meeting, the Executive Committee approved the second tranche of the PU foam sector plan at US $2,067,012, plus agency support costs (decision 85/31). At the 86</w:t>
      </w:r>
      <w:r w:rsidRPr="004B3534">
        <w:rPr>
          <w:vertAlign w:val="superscript"/>
        </w:rPr>
        <w:t>th</w:t>
      </w:r>
      <w:r w:rsidRPr="004B3534">
        <w:t> meeting the Executive Committee approved the revised plan of action for the PU foam sector at a total amount of US $19,200,000, plus agency support costs, for the period 2021-2026; the adjusted total funding approved in principle for s</w:t>
      </w:r>
      <w:r w:rsidR="0017738E">
        <w:t>tage I</w:t>
      </w:r>
      <w:r w:rsidRPr="004B3534">
        <w:t xml:space="preserve">I of the PU foam sector plan is US $28,312,039, plus agency support costs (decisions 86/34 and 86/39). </w:t>
      </w:r>
    </w:p>
    <w:p w14:paraId="19D54DD3" w14:textId="77777777" w:rsidR="00A35C82" w:rsidRPr="00FE229C" w:rsidRDefault="00A35C82" w:rsidP="00A35C82">
      <w:pPr>
        <w:pStyle w:val="Heading1"/>
      </w:pPr>
      <w:r w:rsidRPr="004B3534">
        <w:t>The original plan was to assist approximately 150 enterprises with HCFC-141b consumption above 20 metric tonnes (mt) and small and medium</w:t>
      </w:r>
      <w:r w:rsidRPr="004B3534">
        <w:noBreakHyphen/>
        <w:t xml:space="preserve">sized enterprises (SMEs) through systems houses. The revised plan of action proposes to phase out 379.30 ODP tonnes through the conversion of individual enterprises, and to channel </w:t>
      </w:r>
      <w:r>
        <w:t>technical assistance (</w:t>
      </w:r>
      <w:r w:rsidRPr="004B3534">
        <w:t>TA</w:t>
      </w:r>
      <w:r>
        <w:t>)</w:t>
      </w:r>
      <w:r w:rsidRPr="004B3534">
        <w:t>, including the development of foam</w:t>
      </w:r>
      <w:r w:rsidRPr="004B3534">
        <w:noBreakHyphen/>
        <w:t>blowing formulations</w:t>
      </w:r>
      <w:r>
        <w:t xml:space="preserve">, through 19 </w:t>
      </w:r>
      <w:r w:rsidRPr="004B3534">
        <w:t>systems houses to downstream enterprises (many of which are</w:t>
      </w:r>
      <w:r w:rsidRPr="00FE229C">
        <w:t xml:space="preserve"> SMEs)</w:t>
      </w:r>
      <w:r>
        <w:t>;</w:t>
      </w:r>
      <w:r w:rsidRPr="00FE229C">
        <w:t xml:space="preserve"> </w:t>
      </w:r>
      <w:r>
        <w:t>t</w:t>
      </w:r>
      <w:r w:rsidRPr="00FE229C">
        <w:t xml:space="preserve">he number of systems houses or individual conversion projects to be funded may be adjusted according to circumstances that arise during implementation. The sector plan will be supported by policy and </w:t>
      </w:r>
      <w:r>
        <w:t xml:space="preserve">TA </w:t>
      </w:r>
      <w:r w:rsidRPr="00FE229C">
        <w:t>components, the implementation of which will accelerate given the reduction in the funding level from the original approval.</w:t>
      </w:r>
    </w:p>
    <w:p w14:paraId="271769ED" w14:textId="028D986C" w:rsidR="00A35C82" w:rsidRPr="000C6E06" w:rsidRDefault="00A35C82" w:rsidP="004A37E0">
      <w:pPr>
        <w:spacing w:after="240"/>
        <w:rPr>
          <w:u w:val="single"/>
        </w:rPr>
      </w:pPr>
      <w:r w:rsidRPr="000C6E06">
        <w:rPr>
          <w:u w:val="single"/>
        </w:rPr>
        <w:t xml:space="preserve">Progress report on the implementation of the </w:t>
      </w:r>
      <w:r>
        <w:rPr>
          <w:u w:val="single"/>
        </w:rPr>
        <w:t>second</w:t>
      </w:r>
      <w:r w:rsidRPr="000C6E06">
        <w:rPr>
          <w:u w:val="single"/>
        </w:rPr>
        <w:t xml:space="preserve"> tranche of s</w:t>
      </w:r>
      <w:r w:rsidR="0017738E">
        <w:rPr>
          <w:u w:val="single"/>
        </w:rPr>
        <w:t>tage I</w:t>
      </w:r>
      <w:r w:rsidRPr="000C6E06">
        <w:rPr>
          <w:u w:val="single"/>
        </w:rPr>
        <w:t>I</w:t>
      </w:r>
    </w:p>
    <w:p w14:paraId="48476D82" w14:textId="77777777" w:rsidR="00A35C82" w:rsidRPr="000C6E06" w:rsidRDefault="00A35C82" w:rsidP="004A37E0">
      <w:pPr>
        <w:spacing w:after="120"/>
        <w:outlineLvl w:val="0"/>
        <w:rPr>
          <w:i/>
          <w:iCs/>
        </w:rPr>
      </w:pPr>
      <w:r w:rsidRPr="000C6E06">
        <w:rPr>
          <w:i/>
          <w:iCs/>
        </w:rPr>
        <w:t>Investment projects</w:t>
      </w:r>
    </w:p>
    <w:p w14:paraId="7740E7D8" w14:textId="30712B79" w:rsidR="00A35C82" w:rsidRPr="000C6E06" w:rsidRDefault="00A35C82" w:rsidP="00A35C82">
      <w:pPr>
        <w:numPr>
          <w:ilvl w:val="0"/>
          <w:numId w:val="1"/>
        </w:numPr>
        <w:spacing w:after="240"/>
        <w:outlineLvl w:val="0"/>
      </w:pPr>
      <w:r w:rsidRPr="000C6E06">
        <w:t>The contract between the Foreign Environmental Cooperation Office (FECO) and the World Bank for the implementation of</w:t>
      </w:r>
      <w:r>
        <w:t xml:space="preserve"> s</w:t>
      </w:r>
      <w:r w:rsidR="0017738E">
        <w:t>tage I</w:t>
      </w:r>
      <w:r>
        <w:t>I of</w:t>
      </w:r>
      <w:r w:rsidRPr="000C6E06">
        <w:t xml:space="preserve"> the PU rigid foam sector plan was signed on 8 January 2019. </w:t>
      </w:r>
      <w:r>
        <w:t xml:space="preserve">Out of the 25 PU foam </w:t>
      </w:r>
      <w:r w:rsidRPr="000C6E06">
        <w:t xml:space="preserve">enterprises </w:t>
      </w:r>
      <w:r>
        <w:t xml:space="preserve">for which </w:t>
      </w:r>
      <w:r w:rsidRPr="000C6E06">
        <w:t xml:space="preserve">baseline information </w:t>
      </w:r>
      <w:r>
        <w:t xml:space="preserve">was </w:t>
      </w:r>
      <w:r w:rsidRPr="000C6E06">
        <w:t>verifi</w:t>
      </w:r>
      <w:r>
        <w:t>ed</w:t>
      </w:r>
      <w:r w:rsidRPr="000C6E06">
        <w:t xml:space="preserve"> (i.e., non-Article-5 ownership, baseline equipment, HCFC consumption and financial data), 11</w:t>
      </w:r>
      <w:r>
        <w:t xml:space="preserve"> e</w:t>
      </w:r>
      <w:r w:rsidRPr="000C6E06">
        <w:t>nterprises</w:t>
      </w:r>
      <w:r>
        <w:t xml:space="preserve"> consuming 1,189 mt</w:t>
      </w:r>
      <w:r w:rsidRPr="000C6E06">
        <w:t xml:space="preserve"> of HCFC</w:t>
      </w:r>
      <w:r w:rsidRPr="000C6E06">
        <w:noBreakHyphen/>
        <w:t>141b were selected as beneficiaries and have signed contracts with FECO for conversion to water</w:t>
      </w:r>
      <w:r w:rsidRPr="000C6E06">
        <w:noBreakHyphen/>
        <w:t xml:space="preserve">blown, hydrocarbon (HC) or hydrofluoroolefin (HFO) technology. </w:t>
      </w:r>
    </w:p>
    <w:p w14:paraId="100B3E96" w14:textId="77777777" w:rsidR="00A35C82" w:rsidRDefault="00A35C82" w:rsidP="00D955FC">
      <w:pPr>
        <w:numPr>
          <w:ilvl w:val="0"/>
          <w:numId w:val="1"/>
        </w:numPr>
        <w:spacing w:after="120"/>
        <w:outlineLvl w:val="0"/>
      </w:pPr>
      <w:r w:rsidRPr="000C6E06">
        <w:rPr>
          <w:lang w:eastAsia="zh-CN"/>
        </w:rPr>
        <w:t xml:space="preserve">To date, </w:t>
      </w:r>
      <w:r>
        <w:rPr>
          <w:lang w:eastAsia="zh-CN"/>
        </w:rPr>
        <w:t>eight of these</w:t>
      </w:r>
      <w:r w:rsidRPr="000C6E06">
        <w:rPr>
          <w:lang w:eastAsia="zh-CN"/>
        </w:rPr>
        <w:t xml:space="preserve"> enterprises </w:t>
      </w:r>
      <w:r>
        <w:rPr>
          <w:lang w:eastAsia="zh-CN"/>
        </w:rPr>
        <w:t>have completed conversions: to water-based technology (five), HFO (two), and cyclopentane (one), including project acceptance in 2021</w:t>
      </w:r>
      <w:r w:rsidRPr="000C6E06">
        <w:rPr>
          <w:lang w:eastAsia="zh-CN"/>
        </w:rPr>
        <w:t xml:space="preserve">. </w:t>
      </w:r>
      <w:r>
        <w:rPr>
          <w:lang w:eastAsia="zh-CN"/>
        </w:rPr>
        <w:t xml:space="preserve">The remaining three </w:t>
      </w:r>
      <w:r w:rsidRPr="000C6E06">
        <w:rPr>
          <w:lang w:eastAsia="zh-CN"/>
        </w:rPr>
        <w:t>enterprises</w:t>
      </w:r>
      <w:r>
        <w:rPr>
          <w:lang w:eastAsia="zh-CN"/>
        </w:rPr>
        <w:t xml:space="preserve"> have converted to cyclopentane and are in the process of preparing for environmental and safety approval, expected to be completed in 2022. </w:t>
      </w:r>
      <w:r w:rsidRPr="000E66A6">
        <w:t>The status of progress of the conversions of the 11</w:t>
      </w:r>
      <w:r>
        <w:t xml:space="preserve"> </w:t>
      </w:r>
      <w:r w:rsidRPr="000E66A6">
        <w:t>en</w:t>
      </w:r>
      <w:r>
        <w:t xml:space="preserve">terprises is presented in Table </w:t>
      </w:r>
      <w:r w:rsidRPr="000E66A6">
        <w:t>1.</w:t>
      </w:r>
    </w:p>
    <w:p w14:paraId="46E017D7" w14:textId="77777777" w:rsidR="00A35C82" w:rsidRPr="000C6E06" w:rsidRDefault="00A35C82" w:rsidP="00A35C82">
      <w:pPr>
        <w:widowControl w:val="0"/>
        <w:rPr>
          <w:b/>
        </w:rPr>
      </w:pPr>
      <w:r w:rsidRPr="000C6E06">
        <w:rPr>
          <w:b/>
        </w:rPr>
        <w:t>Table 1. Status of progress of the PU foam enterprises</w:t>
      </w:r>
      <w:r>
        <w:rPr>
          <w:b/>
        </w:rPr>
        <w:t xml:space="preserve"> selected for conversion in the first two tranches</w:t>
      </w:r>
    </w:p>
    <w:tbl>
      <w:tblPr>
        <w:tblW w:w="9351" w:type="dxa"/>
        <w:tblInd w:w="-5" w:type="dxa"/>
        <w:tblLook w:val="04A0" w:firstRow="1" w:lastRow="0" w:firstColumn="1" w:lastColumn="0" w:noHBand="0" w:noVBand="1"/>
      </w:tblPr>
      <w:tblGrid>
        <w:gridCol w:w="2250"/>
        <w:gridCol w:w="1161"/>
        <w:gridCol w:w="1260"/>
        <w:gridCol w:w="1620"/>
        <w:gridCol w:w="1440"/>
        <w:gridCol w:w="1620"/>
      </w:tblGrid>
      <w:tr w:rsidR="00A35C82" w:rsidRPr="0091508D" w14:paraId="289AF0E1" w14:textId="77777777" w:rsidTr="00D955FC">
        <w:trPr>
          <w:tblHeader/>
        </w:trPr>
        <w:tc>
          <w:tcPr>
            <w:tcW w:w="22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F75B7" w14:textId="77777777" w:rsidR="00A35C82" w:rsidRPr="0091508D" w:rsidRDefault="00A35C82" w:rsidP="00A35C82">
            <w:pPr>
              <w:widowControl w:val="0"/>
              <w:jc w:val="center"/>
              <w:rPr>
                <w:b/>
                <w:color w:val="000000"/>
                <w:sz w:val="20"/>
                <w:szCs w:val="20"/>
              </w:rPr>
            </w:pPr>
            <w:r w:rsidRPr="0091508D">
              <w:rPr>
                <w:b/>
                <w:color w:val="000000"/>
                <w:sz w:val="20"/>
                <w:szCs w:val="20"/>
              </w:rPr>
              <w:t>Status of implementation</w:t>
            </w:r>
          </w:p>
        </w:tc>
        <w:tc>
          <w:tcPr>
            <w:tcW w:w="1161" w:type="dxa"/>
            <w:vMerge w:val="restart"/>
            <w:tcBorders>
              <w:top w:val="single" w:sz="4" w:space="0" w:color="auto"/>
              <w:left w:val="single" w:sz="4" w:space="0" w:color="auto"/>
              <w:right w:val="single" w:sz="4" w:space="0" w:color="auto"/>
            </w:tcBorders>
            <w:vAlign w:val="center"/>
          </w:tcPr>
          <w:p w14:paraId="6C53A274" w14:textId="77777777" w:rsidR="00A35C82" w:rsidRPr="0091508D" w:rsidRDefault="00A35C82" w:rsidP="00A35C82">
            <w:pPr>
              <w:widowControl w:val="0"/>
              <w:jc w:val="center"/>
              <w:rPr>
                <w:b/>
                <w:color w:val="000000"/>
                <w:sz w:val="20"/>
                <w:szCs w:val="20"/>
              </w:rPr>
            </w:pPr>
            <w:r w:rsidRPr="0091508D">
              <w:rPr>
                <w:b/>
                <w:color w:val="000000"/>
                <w:sz w:val="20"/>
                <w:szCs w:val="20"/>
              </w:rPr>
              <w:t>No. of enterprises</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C2616" w14:textId="77777777" w:rsidR="00A35C82" w:rsidRPr="0091508D" w:rsidRDefault="00A35C82" w:rsidP="00A35C82">
            <w:pPr>
              <w:widowControl w:val="0"/>
              <w:jc w:val="center"/>
              <w:rPr>
                <w:b/>
                <w:color w:val="000000"/>
                <w:sz w:val="20"/>
                <w:szCs w:val="20"/>
              </w:rPr>
            </w:pPr>
            <w:r w:rsidRPr="0091508D">
              <w:rPr>
                <w:b/>
                <w:color w:val="000000"/>
                <w:sz w:val="20"/>
                <w:szCs w:val="20"/>
              </w:rPr>
              <w:t>Technology selected</w:t>
            </w:r>
          </w:p>
        </w:tc>
        <w:tc>
          <w:tcPr>
            <w:tcW w:w="30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E9E1434" w14:textId="77777777" w:rsidR="00A35C82" w:rsidRPr="0091508D" w:rsidRDefault="00A35C82" w:rsidP="00A35C82">
            <w:pPr>
              <w:widowControl w:val="0"/>
              <w:jc w:val="center"/>
              <w:rPr>
                <w:b/>
              </w:rPr>
            </w:pPr>
            <w:r w:rsidRPr="0091508D">
              <w:rPr>
                <w:b/>
              </w:rPr>
              <w:t>HCFC consumption in 2016*</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9CC2F" w14:textId="77777777" w:rsidR="00A35C82" w:rsidRPr="0091508D" w:rsidRDefault="00A35C82" w:rsidP="00A35C82">
            <w:pPr>
              <w:widowControl w:val="0"/>
              <w:jc w:val="center"/>
              <w:rPr>
                <w:b/>
              </w:rPr>
            </w:pPr>
            <w:r>
              <w:rPr>
                <w:b/>
              </w:rPr>
              <w:t>Contract v</w:t>
            </w:r>
            <w:r w:rsidRPr="0091508D">
              <w:rPr>
                <w:b/>
              </w:rPr>
              <w:t>alue (US $)</w:t>
            </w:r>
          </w:p>
        </w:tc>
      </w:tr>
      <w:tr w:rsidR="00A35C82" w:rsidRPr="0091508D" w14:paraId="33D4E90F" w14:textId="77777777" w:rsidTr="00D955FC">
        <w:tc>
          <w:tcPr>
            <w:tcW w:w="2250" w:type="dxa"/>
            <w:vMerge/>
            <w:tcBorders>
              <w:top w:val="single" w:sz="4" w:space="0" w:color="auto"/>
              <w:left w:val="single" w:sz="4" w:space="0" w:color="auto"/>
              <w:bottom w:val="single" w:sz="4" w:space="0" w:color="auto"/>
              <w:right w:val="single" w:sz="4" w:space="0" w:color="auto"/>
            </w:tcBorders>
            <w:vAlign w:val="center"/>
            <w:hideMark/>
          </w:tcPr>
          <w:p w14:paraId="5B17BE5B" w14:textId="77777777" w:rsidR="00A35C82" w:rsidRPr="0091508D" w:rsidRDefault="00A35C82" w:rsidP="00A35C82">
            <w:pPr>
              <w:jc w:val="left"/>
              <w:rPr>
                <w:color w:val="000000"/>
                <w:sz w:val="20"/>
                <w:szCs w:val="20"/>
              </w:rPr>
            </w:pPr>
          </w:p>
        </w:tc>
        <w:tc>
          <w:tcPr>
            <w:tcW w:w="1161" w:type="dxa"/>
            <w:vMerge/>
            <w:tcBorders>
              <w:left w:val="single" w:sz="4" w:space="0" w:color="auto"/>
              <w:bottom w:val="single" w:sz="4" w:space="0" w:color="auto"/>
              <w:right w:val="single" w:sz="4" w:space="0" w:color="auto"/>
            </w:tcBorders>
          </w:tcPr>
          <w:p w14:paraId="38EE8200" w14:textId="77777777" w:rsidR="00A35C82" w:rsidRPr="0091508D" w:rsidRDefault="00A35C82" w:rsidP="00A35C82">
            <w:pPr>
              <w:jc w:val="left"/>
              <w:rPr>
                <w:color w:val="000000"/>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0FE04C8" w14:textId="77777777" w:rsidR="00A35C82" w:rsidRPr="0091508D" w:rsidRDefault="00A35C82" w:rsidP="00A35C82">
            <w:pPr>
              <w:jc w:val="left"/>
              <w:rPr>
                <w:color w:val="000000"/>
                <w:sz w:val="20"/>
                <w:szCs w:val="20"/>
              </w:rPr>
            </w:pPr>
          </w:p>
        </w:tc>
        <w:tc>
          <w:tcPr>
            <w:tcW w:w="1620" w:type="dxa"/>
            <w:tcBorders>
              <w:top w:val="nil"/>
              <w:left w:val="nil"/>
              <w:bottom w:val="single" w:sz="4" w:space="0" w:color="auto"/>
              <w:right w:val="single" w:sz="4" w:space="0" w:color="auto"/>
            </w:tcBorders>
            <w:shd w:val="clear" w:color="auto" w:fill="auto"/>
            <w:noWrap/>
            <w:vAlign w:val="center"/>
            <w:hideMark/>
          </w:tcPr>
          <w:p w14:paraId="1C0A2AC6" w14:textId="77777777" w:rsidR="00A35C82" w:rsidRPr="000C6E06" w:rsidRDefault="00A35C82" w:rsidP="00A35C82">
            <w:pPr>
              <w:jc w:val="center"/>
              <w:rPr>
                <w:b/>
              </w:rPr>
            </w:pPr>
            <w:r w:rsidRPr="000C6E06">
              <w:rPr>
                <w:b/>
              </w:rPr>
              <w:t>mt</w:t>
            </w:r>
          </w:p>
        </w:tc>
        <w:tc>
          <w:tcPr>
            <w:tcW w:w="1440" w:type="dxa"/>
            <w:tcBorders>
              <w:top w:val="nil"/>
              <w:left w:val="nil"/>
              <w:bottom w:val="single" w:sz="4" w:space="0" w:color="auto"/>
              <w:right w:val="single" w:sz="4" w:space="0" w:color="auto"/>
            </w:tcBorders>
            <w:shd w:val="clear" w:color="auto" w:fill="auto"/>
            <w:noWrap/>
            <w:vAlign w:val="center"/>
            <w:hideMark/>
          </w:tcPr>
          <w:p w14:paraId="4D17B7A9" w14:textId="77777777" w:rsidR="00A35C82" w:rsidRPr="000C6E06" w:rsidRDefault="00A35C82" w:rsidP="00A35C82">
            <w:pPr>
              <w:jc w:val="center"/>
              <w:rPr>
                <w:b/>
              </w:rPr>
            </w:pPr>
            <w:r>
              <w:rPr>
                <w:b/>
              </w:rPr>
              <w:t>ODP tonnes</w:t>
            </w: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21ED9E0C" w14:textId="77777777" w:rsidR="00A35C82" w:rsidRPr="0091508D" w:rsidRDefault="00A35C82" w:rsidP="00A35C82">
            <w:pPr>
              <w:jc w:val="left"/>
              <w:rPr>
                <w:color w:val="000000"/>
                <w:sz w:val="20"/>
                <w:szCs w:val="20"/>
              </w:rPr>
            </w:pPr>
          </w:p>
        </w:tc>
      </w:tr>
      <w:tr w:rsidR="00D955FC" w:rsidRPr="0091508D" w14:paraId="19F8FD87" w14:textId="77777777" w:rsidTr="00D955FC">
        <w:tc>
          <w:tcPr>
            <w:tcW w:w="2250" w:type="dxa"/>
            <w:vMerge w:val="restart"/>
            <w:tcBorders>
              <w:top w:val="nil"/>
              <w:left w:val="single" w:sz="4" w:space="0" w:color="auto"/>
              <w:right w:val="single" w:sz="4" w:space="0" w:color="auto"/>
            </w:tcBorders>
            <w:shd w:val="clear" w:color="auto" w:fill="auto"/>
            <w:noWrap/>
            <w:vAlign w:val="center"/>
            <w:hideMark/>
          </w:tcPr>
          <w:p w14:paraId="09FDAEDB" w14:textId="77777777" w:rsidR="00D955FC" w:rsidRPr="0091508D" w:rsidRDefault="00D955FC" w:rsidP="00A35C82">
            <w:pPr>
              <w:jc w:val="left"/>
              <w:rPr>
                <w:color w:val="000000"/>
                <w:sz w:val="20"/>
                <w:szCs w:val="20"/>
              </w:rPr>
            </w:pPr>
            <w:r w:rsidRPr="0091508D">
              <w:rPr>
                <w:color w:val="000000"/>
                <w:sz w:val="20"/>
                <w:szCs w:val="20"/>
              </w:rPr>
              <w:t>Completed</w:t>
            </w:r>
          </w:p>
        </w:tc>
        <w:tc>
          <w:tcPr>
            <w:tcW w:w="1161" w:type="dxa"/>
            <w:tcBorders>
              <w:top w:val="single" w:sz="4" w:space="0" w:color="auto"/>
              <w:left w:val="nil"/>
              <w:bottom w:val="single" w:sz="4" w:space="0" w:color="auto"/>
              <w:right w:val="single" w:sz="4" w:space="0" w:color="auto"/>
            </w:tcBorders>
            <w:vAlign w:val="center"/>
          </w:tcPr>
          <w:p w14:paraId="6429C932" w14:textId="77777777" w:rsidR="00D955FC" w:rsidRPr="0091508D" w:rsidRDefault="00D955FC" w:rsidP="00A35C82">
            <w:pPr>
              <w:ind w:right="124"/>
              <w:jc w:val="center"/>
              <w:rPr>
                <w:color w:val="000000"/>
                <w:sz w:val="20"/>
                <w:szCs w:val="20"/>
              </w:rPr>
            </w:pPr>
            <w:r w:rsidRPr="0091508D">
              <w:rPr>
                <w:color w:val="000000"/>
                <w:sz w:val="20"/>
                <w:szCs w:val="20"/>
              </w:rPr>
              <w:t>5</w:t>
            </w:r>
          </w:p>
        </w:tc>
        <w:tc>
          <w:tcPr>
            <w:tcW w:w="1260" w:type="dxa"/>
            <w:tcBorders>
              <w:top w:val="nil"/>
              <w:left w:val="single" w:sz="4" w:space="0" w:color="auto"/>
              <w:bottom w:val="single" w:sz="4" w:space="0" w:color="auto"/>
              <w:right w:val="single" w:sz="4" w:space="0" w:color="auto"/>
            </w:tcBorders>
            <w:shd w:val="clear" w:color="auto" w:fill="auto"/>
            <w:noWrap/>
            <w:hideMark/>
          </w:tcPr>
          <w:p w14:paraId="32186180" w14:textId="77777777" w:rsidR="00D955FC" w:rsidRPr="0091508D" w:rsidRDefault="00D955FC" w:rsidP="00A35C82">
            <w:pPr>
              <w:jc w:val="left"/>
              <w:rPr>
                <w:color w:val="000000"/>
                <w:sz w:val="20"/>
                <w:szCs w:val="20"/>
              </w:rPr>
            </w:pPr>
            <w:r w:rsidRPr="0091508D">
              <w:rPr>
                <w:color w:val="000000"/>
                <w:sz w:val="20"/>
                <w:szCs w:val="20"/>
              </w:rPr>
              <w:t>Water-based</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6C613946" w14:textId="77777777" w:rsidR="00D955FC" w:rsidRPr="0091508D" w:rsidRDefault="00D955FC" w:rsidP="00A35C82">
            <w:pPr>
              <w:jc w:val="right"/>
              <w:rPr>
                <w:color w:val="000000"/>
                <w:sz w:val="20"/>
                <w:szCs w:val="20"/>
              </w:rPr>
            </w:pPr>
            <w:r w:rsidRPr="0091508D">
              <w:rPr>
                <w:color w:val="000000"/>
                <w:sz w:val="20"/>
                <w:szCs w:val="20"/>
              </w:rPr>
              <w:t>611.49</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68DF2119" w14:textId="77777777" w:rsidR="00D955FC" w:rsidRPr="0091508D" w:rsidRDefault="00D955FC" w:rsidP="00A35C82">
            <w:pPr>
              <w:jc w:val="right"/>
              <w:rPr>
                <w:color w:val="000000"/>
                <w:sz w:val="20"/>
                <w:szCs w:val="20"/>
              </w:rPr>
            </w:pPr>
            <w:r w:rsidRPr="0091508D">
              <w:rPr>
                <w:color w:val="000000"/>
                <w:sz w:val="20"/>
                <w:szCs w:val="20"/>
              </w:rPr>
              <w:t>67.26</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5305A0DC" w14:textId="77777777" w:rsidR="00D955FC" w:rsidRPr="0091508D" w:rsidRDefault="00D955FC" w:rsidP="00A35C82">
            <w:pPr>
              <w:jc w:val="right"/>
              <w:rPr>
                <w:color w:val="000000"/>
                <w:sz w:val="20"/>
                <w:szCs w:val="20"/>
              </w:rPr>
            </w:pPr>
            <w:r w:rsidRPr="0091508D">
              <w:rPr>
                <w:color w:val="000000"/>
                <w:sz w:val="20"/>
                <w:szCs w:val="20"/>
              </w:rPr>
              <w:t>3,031,455</w:t>
            </w:r>
          </w:p>
        </w:tc>
      </w:tr>
      <w:tr w:rsidR="00D955FC" w:rsidRPr="0091508D" w14:paraId="6C534334" w14:textId="77777777" w:rsidTr="00D955FC">
        <w:tc>
          <w:tcPr>
            <w:tcW w:w="2250" w:type="dxa"/>
            <w:vMerge/>
            <w:tcBorders>
              <w:left w:val="single" w:sz="4" w:space="0" w:color="auto"/>
              <w:right w:val="single" w:sz="4" w:space="0" w:color="auto"/>
            </w:tcBorders>
            <w:shd w:val="clear" w:color="auto" w:fill="auto"/>
            <w:noWrap/>
            <w:hideMark/>
          </w:tcPr>
          <w:p w14:paraId="0022E336" w14:textId="77777777" w:rsidR="00D955FC" w:rsidRPr="0091508D" w:rsidRDefault="00D955FC" w:rsidP="00A35C82">
            <w:pPr>
              <w:jc w:val="left"/>
              <w:rPr>
                <w:color w:val="000000"/>
                <w:sz w:val="20"/>
                <w:szCs w:val="20"/>
              </w:rPr>
            </w:pPr>
          </w:p>
        </w:tc>
        <w:tc>
          <w:tcPr>
            <w:tcW w:w="1161" w:type="dxa"/>
            <w:tcBorders>
              <w:top w:val="single" w:sz="4" w:space="0" w:color="auto"/>
              <w:left w:val="nil"/>
              <w:bottom w:val="single" w:sz="4" w:space="0" w:color="auto"/>
              <w:right w:val="single" w:sz="4" w:space="0" w:color="auto"/>
            </w:tcBorders>
            <w:vAlign w:val="center"/>
          </w:tcPr>
          <w:p w14:paraId="557346D0" w14:textId="77777777" w:rsidR="00D955FC" w:rsidRPr="0091508D" w:rsidRDefault="00D955FC" w:rsidP="00A35C82">
            <w:pPr>
              <w:ind w:right="124"/>
              <w:jc w:val="center"/>
              <w:rPr>
                <w:color w:val="000000"/>
                <w:sz w:val="20"/>
                <w:szCs w:val="20"/>
              </w:rPr>
            </w:pPr>
            <w:r>
              <w:rPr>
                <w:color w:val="000000"/>
                <w:sz w:val="20"/>
                <w:szCs w:val="20"/>
              </w:rPr>
              <w:t>2</w:t>
            </w:r>
          </w:p>
        </w:tc>
        <w:tc>
          <w:tcPr>
            <w:tcW w:w="1260" w:type="dxa"/>
            <w:tcBorders>
              <w:top w:val="nil"/>
              <w:left w:val="single" w:sz="4" w:space="0" w:color="auto"/>
              <w:bottom w:val="single" w:sz="4" w:space="0" w:color="auto"/>
              <w:right w:val="single" w:sz="4" w:space="0" w:color="auto"/>
            </w:tcBorders>
            <w:shd w:val="clear" w:color="auto" w:fill="auto"/>
            <w:noWrap/>
            <w:hideMark/>
          </w:tcPr>
          <w:p w14:paraId="42707C3F" w14:textId="77777777" w:rsidR="00D955FC" w:rsidRPr="0091508D" w:rsidRDefault="00D955FC" w:rsidP="00A35C82">
            <w:pPr>
              <w:jc w:val="left"/>
              <w:rPr>
                <w:color w:val="000000"/>
                <w:sz w:val="20"/>
                <w:szCs w:val="20"/>
              </w:rPr>
            </w:pPr>
            <w:r w:rsidRPr="0091508D">
              <w:rPr>
                <w:color w:val="000000"/>
                <w:sz w:val="20"/>
                <w:szCs w:val="20"/>
              </w:rPr>
              <w:t xml:space="preserve">HFO </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705B4737" w14:textId="77777777" w:rsidR="00D955FC" w:rsidRPr="0091508D" w:rsidRDefault="00D955FC" w:rsidP="00A35C82">
            <w:pPr>
              <w:jc w:val="right"/>
              <w:rPr>
                <w:color w:val="000000"/>
                <w:sz w:val="20"/>
                <w:szCs w:val="20"/>
              </w:rPr>
            </w:pPr>
            <w:r w:rsidRPr="0091508D">
              <w:rPr>
                <w:color w:val="000000"/>
                <w:sz w:val="20"/>
                <w:szCs w:val="20"/>
              </w:rPr>
              <w:t>167.53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78C7EA02" w14:textId="77777777" w:rsidR="00D955FC" w:rsidRPr="0091508D" w:rsidRDefault="00D955FC" w:rsidP="00A35C82">
            <w:pPr>
              <w:jc w:val="right"/>
              <w:rPr>
                <w:color w:val="000000"/>
                <w:sz w:val="20"/>
                <w:szCs w:val="20"/>
              </w:rPr>
            </w:pPr>
            <w:r>
              <w:rPr>
                <w:color w:val="000000"/>
                <w:sz w:val="20"/>
                <w:szCs w:val="20"/>
              </w:rPr>
              <w:t>18.43</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2869579F" w14:textId="77777777" w:rsidR="00D955FC" w:rsidRPr="0091508D" w:rsidRDefault="00D955FC" w:rsidP="00A35C82">
            <w:pPr>
              <w:jc w:val="right"/>
              <w:rPr>
                <w:color w:val="000000"/>
                <w:sz w:val="20"/>
                <w:szCs w:val="20"/>
              </w:rPr>
            </w:pPr>
            <w:r w:rsidRPr="0091508D">
              <w:rPr>
                <w:color w:val="000000"/>
                <w:sz w:val="20"/>
                <w:szCs w:val="20"/>
              </w:rPr>
              <w:t>658,486</w:t>
            </w:r>
          </w:p>
        </w:tc>
      </w:tr>
      <w:tr w:rsidR="00D955FC" w:rsidRPr="0091508D" w14:paraId="5B908B76" w14:textId="77777777" w:rsidTr="00D955FC">
        <w:tc>
          <w:tcPr>
            <w:tcW w:w="2250" w:type="dxa"/>
            <w:vMerge/>
            <w:tcBorders>
              <w:left w:val="single" w:sz="4" w:space="0" w:color="auto"/>
              <w:bottom w:val="single" w:sz="4" w:space="0" w:color="auto"/>
              <w:right w:val="single" w:sz="4" w:space="0" w:color="auto"/>
            </w:tcBorders>
            <w:shd w:val="clear" w:color="auto" w:fill="auto"/>
            <w:noWrap/>
            <w:hideMark/>
          </w:tcPr>
          <w:p w14:paraId="514616EE" w14:textId="77777777" w:rsidR="00D955FC" w:rsidRPr="0091508D" w:rsidRDefault="00D955FC" w:rsidP="00A35C82">
            <w:pPr>
              <w:jc w:val="left"/>
              <w:rPr>
                <w:color w:val="000000"/>
                <w:sz w:val="20"/>
                <w:szCs w:val="20"/>
              </w:rPr>
            </w:pPr>
          </w:p>
        </w:tc>
        <w:tc>
          <w:tcPr>
            <w:tcW w:w="1161" w:type="dxa"/>
            <w:tcBorders>
              <w:top w:val="single" w:sz="4" w:space="0" w:color="auto"/>
              <w:left w:val="nil"/>
              <w:bottom w:val="single" w:sz="4" w:space="0" w:color="auto"/>
              <w:right w:val="single" w:sz="4" w:space="0" w:color="auto"/>
            </w:tcBorders>
            <w:vAlign w:val="center"/>
          </w:tcPr>
          <w:p w14:paraId="08EA77D0" w14:textId="77777777" w:rsidR="00D955FC" w:rsidRPr="0091508D" w:rsidRDefault="00D955FC" w:rsidP="00A35C82">
            <w:pPr>
              <w:ind w:right="124"/>
              <w:jc w:val="center"/>
              <w:rPr>
                <w:color w:val="000000"/>
                <w:sz w:val="20"/>
                <w:szCs w:val="20"/>
              </w:rPr>
            </w:pPr>
            <w:r>
              <w:rPr>
                <w:color w:val="000000"/>
                <w:sz w:val="20"/>
                <w:szCs w:val="20"/>
              </w:rPr>
              <w:t>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327C1" w14:textId="77777777" w:rsidR="00D955FC" w:rsidRPr="0091508D" w:rsidRDefault="00D955FC" w:rsidP="00A35C82">
            <w:pPr>
              <w:jc w:val="left"/>
              <w:rPr>
                <w:color w:val="000000"/>
                <w:sz w:val="20"/>
                <w:szCs w:val="20"/>
              </w:rPr>
            </w:pPr>
            <w:r>
              <w:rPr>
                <w:color w:val="000000"/>
                <w:sz w:val="20"/>
                <w:szCs w:val="20"/>
              </w:rPr>
              <w:t>HC</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6218CBA3" w14:textId="77777777" w:rsidR="00D955FC" w:rsidRPr="0091508D" w:rsidRDefault="00D955FC" w:rsidP="00A35C82">
            <w:pPr>
              <w:jc w:val="right"/>
              <w:rPr>
                <w:color w:val="000000"/>
                <w:sz w:val="20"/>
                <w:szCs w:val="20"/>
              </w:rPr>
            </w:pPr>
            <w:r>
              <w:rPr>
                <w:color w:val="000000"/>
                <w:sz w:val="20"/>
                <w:szCs w:val="20"/>
              </w:rPr>
              <w:t>51.32</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6C4912B7" w14:textId="77777777" w:rsidR="00D955FC" w:rsidRPr="0091508D" w:rsidRDefault="00D955FC" w:rsidP="00A35C82">
            <w:pPr>
              <w:jc w:val="right"/>
              <w:rPr>
                <w:color w:val="000000"/>
                <w:sz w:val="20"/>
                <w:szCs w:val="20"/>
              </w:rPr>
            </w:pPr>
            <w:r>
              <w:rPr>
                <w:color w:val="000000"/>
                <w:sz w:val="20"/>
                <w:szCs w:val="20"/>
              </w:rPr>
              <w:t>5.65</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4A5FE2E7" w14:textId="77777777" w:rsidR="00D955FC" w:rsidRPr="0091508D" w:rsidRDefault="00D955FC" w:rsidP="00A35C82">
            <w:pPr>
              <w:jc w:val="right"/>
              <w:rPr>
                <w:color w:val="000000"/>
                <w:sz w:val="20"/>
                <w:szCs w:val="20"/>
              </w:rPr>
            </w:pPr>
            <w:r w:rsidRPr="0091508D">
              <w:rPr>
                <w:color w:val="000000"/>
                <w:sz w:val="20"/>
                <w:szCs w:val="20"/>
              </w:rPr>
              <w:t>1,695,072</w:t>
            </w:r>
          </w:p>
        </w:tc>
      </w:tr>
      <w:tr w:rsidR="00A35C82" w:rsidRPr="0091508D" w14:paraId="4BA242C7" w14:textId="77777777" w:rsidTr="00D955FC">
        <w:tc>
          <w:tcPr>
            <w:tcW w:w="2250" w:type="dxa"/>
            <w:tcBorders>
              <w:top w:val="nil"/>
              <w:left w:val="single" w:sz="4" w:space="0" w:color="auto"/>
              <w:bottom w:val="single" w:sz="4" w:space="0" w:color="auto"/>
              <w:right w:val="single" w:sz="4" w:space="0" w:color="auto"/>
            </w:tcBorders>
            <w:shd w:val="clear" w:color="auto" w:fill="auto"/>
            <w:noWrap/>
            <w:hideMark/>
          </w:tcPr>
          <w:p w14:paraId="53431C03" w14:textId="77777777" w:rsidR="00A35C82" w:rsidRPr="0091508D" w:rsidRDefault="00A35C82" w:rsidP="00A35C82">
            <w:pPr>
              <w:jc w:val="left"/>
              <w:rPr>
                <w:color w:val="000000"/>
                <w:sz w:val="20"/>
                <w:szCs w:val="20"/>
              </w:rPr>
            </w:pPr>
            <w:r w:rsidRPr="0091508D">
              <w:rPr>
                <w:color w:val="000000"/>
                <w:sz w:val="20"/>
                <w:szCs w:val="20"/>
              </w:rPr>
              <w:lastRenderedPageBreak/>
              <w:t>Completed on-site verification and trial run</w:t>
            </w:r>
          </w:p>
        </w:tc>
        <w:tc>
          <w:tcPr>
            <w:tcW w:w="1161" w:type="dxa"/>
            <w:tcBorders>
              <w:top w:val="single" w:sz="4" w:space="0" w:color="auto"/>
              <w:left w:val="nil"/>
              <w:bottom w:val="single" w:sz="4" w:space="0" w:color="auto"/>
              <w:right w:val="single" w:sz="4" w:space="0" w:color="auto"/>
            </w:tcBorders>
          </w:tcPr>
          <w:p w14:paraId="50967961" w14:textId="77777777" w:rsidR="00A35C82" w:rsidRPr="0091508D" w:rsidRDefault="00A35C82" w:rsidP="00D955FC">
            <w:pPr>
              <w:ind w:right="124"/>
              <w:jc w:val="center"/>
              <w:rPr>
                <w:color w:val="000000"/>
                <w:sz w:val="20"/>
                <w:szCs w:val="20"/>
              </w:rPr>
            </w:pPr>
            <w:r w:rsidRPr="0091508D">
              <w:rPr>
                <w:color w:val="000000"/>
                <w:sz w:val="20"/>
                <w:szCs w:val="20"/>
              </w:rPr>
              <w:t>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7BB535C" w14:textId="47F9E0AB" w:rsidR="00A35C82" w:rsidRPr="0091508D" w:rsidRDefault="00D955FC" w:rsidP="00A35C82">
            <w:pPr>
              <w:jc w:val="left"/>
              <w:rPr>
                <w:color w:val="000000"/>
                <w:sz w:val="20"/>
                <w:szCs w:val="20"/>
              </w:rPr>
            </w:pPr>
            <w:r>
              <w:rPr>
                <w:color w:val="000000"/>
                <w:sz w:val="20"/>
                <w:szCs w:val="20"/>
              </w:rPr>
              <w:t>HC</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2879B116" w14:textId="77777777" w:rsidR="00A35C82" w:rsidRPr="0091508D" w:rsidRDefault="00A35C82" w:rsidP="00A35C82">
            <w:pPr>
              <w:jc w:val="right"/>
              <w:rPr>
                <w:color w:val="000000"/>
                <w:sz w:val="20"/>
                <w:szCs w:val="20"/>
              </w:rPr>
            </w:pPr>
            <w:r w:rsidRPr="0091508D">
              <w:rPr>
                <w:color w:val="000000"/>
                <w:sz w:val="20"/>
                <w:szCs w:val="20"/>
              </w:rPr>
              <w:t>358.83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5F8B6977" w14:textId="77777777" w:rsidR="00A35C82" w:rsidRPr="0091508D" w:rsidRDefault="00A35C82" w:rsidP="00A35C82">
            <w:pPr>
              <w:jc w:val="right"/>
              <w:rPr>
                <w:color w:val="000000"/>
                <w:sz w:val="20"/>
                <w:szCs w:val="20"/>
              </w:rPr>
            </w:pPr>
            <w:r w:rsidRPr="0091508D">
              <w:rPr>
                <w:color w:val="000000"/>
                <w:sz w:val="20"/>
                <w:szCs w:val="20"/>
              </w:rPr>
              <w:t>39.47</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0259D738" w14:textId="77777777" w:rsidR="00A35C82" w:rsidRPr="0091508D" w:rsidRDefault="00A35C82" w:rsidP="00A35C82">
            <w:pPr>
              <w:jc w:val="right"/>
              <w:rPr>
                <w:color w:val="000000"/>
                <w:sz w:val="20"/>
                <w:szCs w:val="20"/>
              </w:rPr>
            </w:pPr>
            <w:r w:rsidRPr="0091508D">
              <w:rPr>
                <w:color w:val="000000"/>
                <w:sz w:val="20"/>
                <w:szCs w:val="20"/>
              </w:rPr>
              <w:t>2,789,024</w:t>
            </w:r>
          </w:p>
        </w:tc>
      </w:tr>
      <w:tr w:rsidR="00A35C82" w:rsidRPr="0091508D" w14:paraId="6D9A4387" w14:textId="77777777" w:rsidTr="00D955FC">
        <w:tc>
          <w:tcPr>
            <w:tcW w:w="2250" w:type="dxa"/>
            <w:tcBorders>
              <w:top w:val="nil"/>
              <w:left w:val="single" w:sz="4" w:space="0" w:color="auto"/>
              <w:bottom w:val="single" w:sz="4" w:space="0" w:color="auto"/>
              <w:right w:val="single" w:sz="4" w:space="0" w:color="auto"/>
            </w:tcBorders>
            <w:shd w:val="clear" w:color="auto" w:fill="auto"/>
            <w:noWrap/>
            <w:hideMark/>
          </w:tcPr>
          <w:p w14:paraId="2AE8B86B" w14:textId="77777777" w:rsidR="00A35C82" w:rsidRPr="0091508D" w:rsidRDefault="00A35C82" w:rsidP="00A35C82">
            <w:pPr>
              <w:jc w:val="left"/>
              <w:rPr>
                <w:b/>
                <w:color w:val="000000"/>
                <w:sz w:val="20"/>
                <w:szCs w:val="20"/>
              </w:rPr>
            </w:pPr>
            <w:r w:rsidRPr="0091508D">
              <w:rPr>
                <w:b/>
                <w:color w:val="000000"/>
                <w:sz w:val="20"/>
                <w:szCs w:val="20"/>
              </w:rPr>
              <w:t>Total</w:t>
            </w:r>
          </w:p>
        </w:tc>
        <w:tc>
          <w:tcPr>
            <w:tcW w:w="1161" w:type="dxa"/>
            <w:tcBorders>
              <w:top w:val="single" w:sz="4" w:space="0" w:color="auto"/>
              <w:left w:val="nil"/>
              <w:bottom w:val="single" w:sz="4" w:space="0" w:color="auto"/>
              <w:right w:val="single" w:sz="4" w:space="0" w:color="auto"/>
            </w:tcBorders>
            <w:vAlign w:val="center"/>
          </w:tcPr>
          <w:p w14:paraId="3CF7AF79" w14:textId="77777777" w:rsidR="00A35C82" w:rsidRPr="0091508D" w:rsidRDefault="00A35C82" w:rsidP="00A35C82">
            <w:pPr>
              <w:ind w:right="124"/>
              <w:jc w:val="center"/>
              <w:rPr>
                <w:b/>
                <w:color w:val="000000"/>
                <w:sz w:val="20"/>
                <w:szCs w:val="20"/>
              </w:rPr>
            </w:pPr>
            <w:r w:rsidRPr="0091508D">
              <w:rPr>
                <w:b/>
                <w:color w:val="000000"/>
                <w:sz w:val="20"/>
                <w:szCs w:val="20"/>
              </w:rPr>
              <w:t>11</w:t>
            </w:r>
          </w:p>
        </w:tc>
        <w:tc>
          <w:tcPr>
            <w:tcW w:w="1260" w:type="dxa"/>
            <w:tcBorders>
              <w:top w:val="nil"/>
              <w:left w:val="single" w:sz="4" w:space="0" w:color="auto"/>
              <w:bottom w:val="single" w:sz="4" w:space="0" w:color="auto"/>
              <w:right w:val="single" w:sz="4" w:space="0" w:color="auto"/>
            </w:tcBorders>
            <w:shd w:val="clear" w:color="auto" w:fill="auto"/>
            <w:noWrap/>
            <w:hideMark/>
          </w:tcPr>
          <w:p w14:paraId="05137D31" w14:textId="77777777" w:rsidR="00A35C82" w:rsidRPr="0091508D" w:rsidRDefault="00A35C82" w:rsidP="00A35C82">
            <w:pPr>
              <w:jc w:val="left"/>
              <w:rPr>
                <w:b/>
                <w:color w:val="000000"/>
                <w:sz w:val="20"/>
                <w:szCs w:val="20"/>
              </w:rPr>
            </w:pP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57B6782C" w14:textId="77777777" w:rsidR="00A35C82" w:rsidRPr="0091508D" w:rsidRDefault="00A35C82" w:rsidP="00A35C82">
            <w:pPr>
              <w:jc w:val="right"/>
              <w:rPr>
                <w:b/>
                <w:color w:val="000000"/>
                <w:sz w:val="20"/>
                <w:szCs w:val="20"/>
              </w:rPr>
            </w:pPr>
            <w:r w:rsidRPr="0091508D">
              <w:rPr>
                <w:b/>
                <w:color w:val="000000"/>
                <w:sz w:val="20"/>
                <w:szCs w:val="20"/>
              </w:rPr>
              <w:t>1,189.17</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0E2D12BE" w14:textId="77777777" w:rsidR="00A35C82" w:rsidRPr="0091508D" w:rsidRDefault="00A35C82" w:rsidP="00A35C82">
            <w:pPr>
              <w:jc w:val="right"/>
              <w:rPr>
                <w:b/>
                <w:color w:val="000000"/>
                <w:sz w:val="20"/>
                <w:szCs w:val="20"/>
              </w:rPr>
            </w:pPr>
            <w:r w:rsidRPr="0091508D">
              <w:rPr>
                <w:b/>
                <w:color w:val="000000"/>
                <w:sz w:val="20"/>
                <w:szCs w:val="20"/>
              </w:rPr>
              <w:t>130.81</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7234C5EF" w14:textId="77777777" w:rsidR="00A35C82" w:rsidRPr="0091508D" w:rsidRDefault="00A35C82" w:rsidP="00A35C82">
            <w:pPr>
              <w:jc w:val="right"/>
              <w:rPr>
                <w:b/>
                <w:color w:val="000000"/>
                <w:sz w:val="20"/>
                <w:szCs w:val="20"/>
              </w:rPr>
            </w:pPr>
            <w:r w:rsidRPr="0091508D">
              <w:rPr>
                <w:b/>
                <w:color w:val="000000"/>
                <w:sz w:val="20"/>
                <w:szCs w:val="20"/>
              </w:rPr>
              <w:t>8,174,036</w:t>
            </w:r>
          </w:p>
        </w:tc>
      </w:tr>
    </w:tbl>
    <w:p w14:paraId="52B155F2" w14:textId="3930FAD8" w:rsidR="00A35C82" w:rsidRPr="004A37E0" w:rsidRDefault="00A35C82" w:rsidP="00B512A5">
      <w:pPr>
        <w:spacing w:after="240"/>
        <w:rPr>
          <w:sz w:val="18"/>
          <w:szCs w:val="19"/>
        </w:rPr>
      </w:pPr>
      <w:r w:rsidRPr="004A37E0">
        <w:rPr>
          <w:sz w:val="18"/>
          <w:szCs w:val="19"/>
        </w:rPr>
        <w:t>* 2016 is the reference year for HCFC consumption for s</w:t>
      </w:r>
      <w:r w:rsidR="0017738E">
        <w:rPr>
          <w:sz w:val="18"/>
          <w:szCs w:val="19"/>
        </w:rPr>
        <w:t>tage I</w:t>
      </w:r>
      <w:r w:rsidRPr="004A37E0">
        <w:rPr>
          <w:sz w:val="18"/>
          <w:szCs w:val="19"/>
        </w:rPr>
        <w:t>I of the HPMP.</w:t>
      </w:r>
    </w:p>
    <w:p w14:paraId="783AFB14" w14:textId="77777777" w:rsidR="00A35C82" w:rsidRPr="00F24559" w:rsidRDefault="00A35C82" w:rsidP="004A37E0">
      <w:pPr>
        <w:keepNext/>
        <w:keepLines/>
        <w:spacing w:before="120" w:after="120"/>
        <w:rPr>
          <w:i/>
        </w:rPr>
      </w:pPr>
      <w:r w:rsidRPr="00F24559">
        <w:rPr>
          <w:i/>
        </w:rPr>
        <w:t xml:space="preserve">Verification of converted manufacturing lines </w:t>
      </w:r>
    </w:p>
    <w:p w14:paraId="05BFCAD8" w14:textId="77777777" w:rsidR="00A35C82" w:rsidRPr="00F24559" w:rsidRDefault="00A35C82" w:rsidP="004A37E0">
      <w:pPr>
        <w:pStyle w:val="Heading1"/>
        <w:spacing w:after="120"/>
      </w:pPr>
      <w:r>
        <w:t>Since</w:t>
      </w:r>
      <w:r w:rsidRPr="00F24559">
        <w:t xml:space="preserve"> the first individual conversion projects in the PU foam sector </w:t>
      </w:r>
      <w:r>
        <w:t>were</w:t>
      </w:r>
      <w:r w:rsidRPr="00F24559">
        <w:t xml:space="preserve"> </w:t>
      </w:r>
      <w:r>
        <w:t>only</w:t>
      </w:r>
      <w:r w:rsidRPr="00F24559">
        <w:t xml:space="preserve"> completed in 2021, in line with paragraph</w:t>
      </w:r>
      <w:r>
        <w:t> 5(c) of the Agreement,</w:t>
      </w:r>
      <w:r w:rsidRPr="00F24559">
        <w:t xml:space="preserve"> </w:t>
      </w:r>
      <w:r>
        <w:t>t</w:t>
      </w:r>
      <w:r w:rsidRPr="00F24559">
        <w:t xml:space="preserve">he World Bank will submit the </w:t>
      </w:r>
      <w:r>
        <w:t>r</w:t>
      </w:r>
      <w:r w:rsidRPr="00F24559">
        <w:t xml:space="preserve">elevant verifications along with the next tranche request. </w:t>
      </w:r>
    </w:p>
    <w:p w14:paraId="29D5834E" w14:textId="77777777" w:rsidR="00A35C82" w:rsidRPr="00F24559" w:rsidRDefault="00A35C82" w:rsidP="004A37E0">
      <w:pPr>
        <w:spacing w:before="240" w:after="120"/>
        <w:outlineLvl w:val="0"/>
        <w:rPr>
          <w:i/>
        </w:rPr>
      </w:pPr>
      <w:r>
        <w:rPr>
          <w:i/>
        </w:rPr>
        <w:t xml:space="preserve">TA </w:t>
      </w:r>
      <w:r w:rsidRPr="00F24559">
        <w:rPr>
          <w:i/>
        </w:rPr>
        <w:t>activities</w:t>
      </w:r>
    </w:p>
    <w:p w14:paraId="7F1B2212" w14:textId="77777777" w:rsidR="00A35C82" w:rsidRDefault="00A35C82" w:rsidP="004A37E0">
      <w:pPr>
        <w:pStyle w:val="Heading1"/>
        <w:spacing w:after="120"/>
      </w:pPr>
      <w:r>
        <w:t xml:space="preserve">TA </w:t>
      </w:r>
      <w:r w:rsidRPr="00F24559">
        <w:t>activities implemented between 2020 and 2021 include the assistance provided by the implementation</w:t>
      </w:r>
      <w:r w:rsidRPr="00370236">
        <w:t xml:space="preserve"> support agency </w:t>
      </w:r>
      <w:r>
        <w:t>(ISA) to FECO and to enterprises in the implementation of the projects</w:t>
      </w:r>
      <w:r w:rsidRPr="00370236">
        <w:t xml:space="preserve">, </w:t>
      </w:r>
      <w:r>
        <w:t xml:space="preserve">the financial appraisal and performance verifications at </w:t>
      </w:r>
      <w:r w:rsidRPr="00370236">
        <w:t>beneficiary enterprises</w:t>
      </w:r>
      <w:r>
        <w:t xml:space="preserve">, and ongoing </w:t>
      </w:r>
      <w:r w:rsidRPr="00370236">
        <w:t xml:space="preserve">research on the ban </w:t>
      </w:r>
      <w:r>
        <w:t>on the</w:t>
      </w:r>
      <w:r w:rsidRPr="00370236">
        <w:t xml:space="preserve"> use </w:t>
      </w:r>
      <w:r>
        <w:t xml:space="preserve">of </w:t>
      </w:r>
      <w:r w:rsidRPr="00370236">
        <w:t xml:space="preserve">HCFC-141b as blowing agent in </w:t>
      </w:r>
      <w:r>
        <w:t xml:space="preserve">the </w:t>
      </w:r>
      <w:r w:rsidRPr="00370236">
        <w:t xml:space="preserve">pipe insulation </w:t>
      </w:r>
      <w:r>
        <w:t>sub-sector.</w:t>
      </w:r>
    </w:p>
    <w:p w14:paraId="767FC90A" w14:textId="7E3BCE18" w:rsidR="00A35C82" w:rsidRPr="004A37E0" w:rsidRDefault="00A35C82" w:rsidP="004A37E0">
      <w:pPr>
        <w:spacing w:before="240" w:after="120"/>
        <w:rPr>
          <w:i/>
        </w:rPr>
      </w:pPr>
      <w:r w:rsidRPr="009E1827">
        <w:rPr>
          <w:i/>
        </w:rPr>
        <w:t>Monitoring by the Ecology and Environment Bureau</w:t>
      </w:r>
      <w:r>
        <w:rPr>
          <w:i/>
        </w:rPr>
        <w:t>s</w:t>
      </w:r>
      <w:r w:rsidRPr="009E1827">
        <w:rPr>
          <w:i/>
        </w:rPr>
        <w:t xml:space="preserve"> (EEB</w:t>
      </w:r>
      <w:r>
        <w:rPr>
          <w:i/>
        </w:rPr>
        <w:t>s</w:t>
      </w:r>
      <w:r w:rsidRPr="009E1827">
        <w:rPr>
          <w:i/>
        </w:rPr>
        <w:t>)</w:t>
      </w:r>
    </w:p>
    <w:p w14:paraId="1F508BA8" w14:textId="77777777" w:rsidR="00A35C82" w:rsidRPr="009E1827" w:rsidRDefault="00A35C82" w:rsidP="00A35C82">
      <w:pPr>
        <w:pStyle w:val="Heading1"/>
      </w:pPr>
      <w:r w:rsidRPr="009E1827">
        <w:t>In line with decision 84/39(c)(iii),</w:t>
      </w:r>
      <w:r w:rsidRPr="009E1827">
        <w:rPr>
          <w:rStyle w:val="FootnoteReference"/>
        </w:rPr>
        <w:footnoteReference w:id="17"/>
      </w:r>
      <w:r w:rsidRPr="009E1827">
        <w:t xml:space="preserve"> the Government of Chin</w:t>
      </w:r>
      <w:r>
        <w:t>a</w:t>
      </w:r>
      <w:r w:rsidRPr="009E1827">
        <w:t xml:space="preserve"> reported through the World Bank that local EEBs continued to </w:t>
      </w:r>
      <w:r>
        <w:t>exercise</w:t>
      </w:r>
      <w:r w:rsidRPr="009E1827">
        <w:t xml:space="preserve"> their registration systems </w:t>
      </w:r>
      <w:r>
        <w:t>with</w:t>
      </w:r>
      <w:r w:rsidRPr="009E1827">
        <w:t xml:space="preserve"> HCFC consumers</w:t>
      </w:r>
      <w:r>
        <w:t>,</w:t>
      </w:r>
      <w:r w:rsidRPr="009E1827">
        <w:t xml:space="preserve"> and to conduct routine monitoring and management of ODS-related enterprises in their regions, with the established enforcement capacities. Since the submission of </w:t>
      </w:r>
      <w:r>
        <w:t>the last progress report,</w:t>
      </w:r>
      <w:r w:rsidRPr="009E1827">
        <w:t xml:space="preserve"> </w:t>
      </w:r>
      <w:r>
        <w:t xml:space="preserve">no </w:t>
      </w:r>
      <w:r w:rsidRPr="009E1827">
        <w:t xml:space="preserve">illegal production or consumption </w:t>
      </w:r>
      <w:r>
        <w:t xml:space="preserve">of </w:t>
      </w:r>
      <w:r w:rsidRPr="009E1827">
        <w:t>CFC</w:t>
      </w:r>
      <w:r>
        <w:noBreakHyphen/>
      </w:r>
      <w:r w:rsidRPr="009E1827">
        <w:t>11</w:t>
      </w:r>
      <w:r>
        <w:t xml:space="preserve"> </w:t>
      </w:r>
      <w:r w:rsidRPr="009E1827">
        <w:t>has been found.</w:t>
      </w:r>
      <w:r w:rsidRPr="0066217E">
        <w:t xml:space="preserve"> </w:t>
      </w:r>
    </w:p>
    <w:p w14:paraId="700A6BCB" w14:textId="77777777" w:rsidR="00A35C82" w:rsidRPr="00370236" w:rsidRDefault="00A35C82" w:rsidP="004A37E0">
      <w:pPr>
        <w:widowControl w:val="0"/>
        <w:spacing w:after="120"/>
        <w:outlineLvl w:val="0"/>
        <w:rPr>
          <w:i/>
        </w:rPr>
      </w:pPr>
      <w:r w:rsidRPr="00370236">
        <w:rPr>
          <w:i/>
        </w:rPr>
        <w:t>Gender policy implementation</w:t>
      </w:r>
    </w:p>
    <w:p w14:paraId="5AD63AB0" w14:textId="4367CD63" w:rsidR="00A35C82" w:rsidRPr="00817E4B" w:rsidRDefault="00A35C82" w:rsidP="00A35C82">
      <w:pPr>
        <w:pStyle w:val="Heading1"/>
      </w:pPr>
      <w:r>
        <w:t>T</w:t>
      </w:r>
      <w:r w:rsidRPr="00817E4B">
        <w:t xml:space="preserve">he Government </w:t>
      </w:r>
      <w:r>
        <w:t xml:space="preserve">of China, </w:t>
      </w:r>
      <w:r w:rsidRPr="00817E4B">
        <w:t xml:space="preserve">through the </w:t>
      </w:r>
      <w:r>
        <w:t>p</w:t>
      </w:r>
      <w:r w:rsidRPr="0066217E">
        <w:t xml:space="preserve">roject implementation and monitoring unit </w:t>
      </w:r>
      <w:r>
        <w:t>(</w:t>
      </w:r>
      <w:r w:rsidRPr="00817E4B">
        <w:t>PMU</w:t>
      </w:r>
      <w:r>
        <w:t>)</w:t>
      </w:r>
      <w:r w:rsidRPr="00817E4B">
        <w:t xml:space="preserve">, is incorporating gender mainstreaming </w:t>
      </w:r>
      <w:r>
        <w:t>into</w:t>
      </w:r>
      <w:r w:rsidRPr="00817E4B">
        <w:t xml:space="preserve"> th</w:t>
      </w:r>
      <w:r>
        <w:t>e</w:t>
      </w:r>
      <w:r w:rsidRPr="00817E4B">
        <w:t xml:space="preserve"> implementation of s</w:t>
      </w:r>
      <w:r w:rsidR="0017738E">
        <w:t>tage I</w:t>
      </w:r>
      <w:r>
        <w:t xml:space="preserve">I to the extent possible, </w:t>
      </w:r>
      <w:r w:rsidRPr="00817E4B">
        <w:t>in line with</w:t>
      </w:r>
      <w:r>
        <w:t xml:space="preserve"> the Fund’s</w:t>
      </w:r>
      <w:r w:rsidRPr="00817E4B">
        <w:t xml:space="preserve"> gender mainstreaming polic</w:t>
      </w:r>
      <w:r>
        <w:t>y (d</w:t>
      </w:r>
      <w:r w:rsidRPr="00817E4B">
        <w:t>ecision</w:t>
      </w:r>
      <w:r>
        <w:t> </w:t>
      </w:r>
      <w:r w:rsidRPr="00817E4B">
        <w:t>84/92</w:t>
      </w:r>
      <w:r>
        <w:t>)</w:t>
      </w:r>
      <w:r w:rsidRPr="00817E4B">
        <w:t xml:space="preserve">. This includes </w:t>
      </w:r>
      <w:r>
        <w:rPr>
          <w:i/>
        </w:rPr>
        <w:t xml:space="preserve">inter </w:t>
      </w:r>
      <w:r w:rsidRPr="00817E4B">
        <w:rPr>
          <w:i/>
        </w:rPr>
        <w:t>alia</w:t>
      </w:r>
      <w:r w:rsidRPr="00817E4B">
        <w:t xml:space="preserve"> encouraging the engagement of women in various steps</w:t>
      </w:r>
      <w:r>
        <w:t xml:space="preserve"> of</w:t>
      </w:r>
      <w:r w:rsidRPr="00817E4B">
        <w:t xml:space="preserve"> project implementation</w:t>
      </w:r>
      <w:r>
        <w:t>,</w:t>
      </w:r>
      <w:r w:rsidRPr="00817E4B">
        <w:t xml:space="preserve"> such as planning, policy and decision making, brainstorming and advisory services, monitoring and evaluation. Women </w:t>
      </w:r>
      <w:r>
        <w:t>are</w:t>
      </w:r>
      <w:r w:rsidRPr="00817E4B">
        <w:t xml:space="preserve"> encouraged to participate in events and activities organized under </w:t>
      </w:r>
      <w:r>
        <w:t>s</w:t>
      </w:r>
      <w:r w:rsidR="0017738E">
        <w:t>tage I</w:t>
      </w:r>
      <w:r>
        <w:t xml:space="preserve">I of the </w:t>
      </w:r>
      <w:r w:rsidRPr="00817E4B">
        <w:t>HPMP</w:t>
      </w:r>
      <w:r>
        <w:t xml:space="preserve">, </w:t>
      </w:r>
      <w:r w:rsidRPr="00817E4B">
        <w:t>such as meetings, training</w:t>
      </w:r>
      <w:r>
        <w:t xml:space="preserve"> sessions</w:t>
      </w:r>
      <w:r w:rsidRPr="00817E4B">
        <w:t xml:space="preserve">, workshops, </w:t>
      </w:r>
      <w:r>
        <w:t>capacity-</w:t>
      </w:r>
      <w:r w:rsidRPr="00817E4B">
        <w:t xml:space="preserve">building and outreach activities. </w:t>
      </w:r>
      <w:r>
        <w:t>Gender</w:t>
      </w:r>
      <w:r>
        <w:noBreakHyphen/>
      </w:r>
      <w:r w:rsidRPr="00817E4B">
        <w:t xml:space="preserve">sensitive </w:t>
      </w:r>
      <w:r>
        <w:t>o</w:t>
      </w:r>
      <w:r w:rsidRPr="00817E4B">
        <w:t>utreach and tra</w:t>
      </w:r>
      <w:r>
        <w:t>ining materials that</w:t>
      </w:r>
      <w:r w:rsidRPr="00817E4B">
        <w:t xml:space="preserve"> promote equity </w:t>
      </w:r>
      <w:r>
        <w:t>are</w:t>
      </w:r>
      <w:r w:rsidRPr="00817E4B">
        <w:t xml:space="preserve"> developed whe</w:t>
      </w:r>
      <w:r>
        <w:t>re applicable, and gender issues are</w:t>
      </w:r>
      <w:r w:rsidRPr="00817E4B">
        <w:t xml:space="preserve"> be</w:t>
      </w:r>
      <w:r>
        <w:t>ing</w:t>
      </w:r>
      <w:r w:rsidRPr="00817E4B">
        <w:t xml:space="preserve"> incorporated into various thematic workshops in order to share experiences and lessons learned.</w:t>
      </w:r>
    </w:p>
    <w:p w14:paraId="67965A29" w14:textId="77777777" w:rsidR="00A35C82" w:rsidRPr="000C6E06" w:rsidRDefault="00A35C82" w:rsidP="004A37E0">
      <w:pPr>
        <w:widowControl w:val="0"/>
        <w:spacing w:after="240"/>
        <w:outlineLvl w:val="0"/>
        <w:rPr>
          <w:u w:val="single"/>
        </w:rPr>
      </w:pPr>
      <w:r w:rsidRPr="000C6E06">
        <w:rPr>
          <w:u w:val="single"/>
        </w:rPr>
        <w:t>Level of fund disbursement</w:t>
      </w:r>
    </w:p>
    <w:p w14:paraId="0E0DCA23" w14:textId="1AAADF0B" w:rsidR="00A35C82" w:rsidRPr="000C6E06" w:rsidRDefault="00A35C82" w:rsidP="00A35C82">
      <w:pPr>
        <w:widowControl w:val="0"/>
        <w:numPr>
          <w:ilvl w:val="0"/>
          <w:numId w:val="1"/>
        </w:numPr>
        <w:spacing w:after="240"/>
        <w:outlineLvl w:val="0"/>
      </w:pPr>
      <w:r w:rsidRPr="000C6E06">
        <w:t xml:space="preserve">As of </w:t>
      </w:r>
      <w:r>
        <w:t xml:space="preserve">August </w:t>
      </w:r>
      <w:r w:rsidRPr="000C6E06">
        <w:t>202</w:t>
      </w:r>
      <w:r>
        <w:t>1</w:t>
      </w:r>
      <w:r w:rsidRPr="000C6E06">
        <w:t>, of the US $</w:t>
      </w:r>
      <w:r>
        <w:t>9,112,039</w:t>
      </w:r>
      <w:r w:rsidRPr="000C6E06">
        <w:t xml:space="preserve"> approved, US $</w:t>
      </w:r>
      <w:r>
        <w:t>8,078,533</w:t>
      </w:r>
      <w:r w:rsidRPr="000C6E06">
        <w:t xml:space="preserve"> </w:t>
      </w:r>
      <w:r>
        <w:t>had been</w:t>
      </w:r>
      <w:r w:rsidRPr="000C6E06">
        <w:t xml:space="preserve"> disbursed by the World Bank to FECO, and US $</w:t>
      </w:r>
      <w:r>
        <w:t>7,753,273</w:t>
      </w:r>
      <w:r w:rsidRPr="000C6E06">
        <w:t xml:space="preserve"> (</w:t>
      </w:r>
      <w:r>
        <w:t>85</w:t>
      </w:r>
      <w:r w:rsidRPr="000C6E06">
        <w:t xml:space="preserve"> per cent of the total funding approved) </w:t>
      </w:r>
      <w:r>
        <w:t>had been</w:t>
      </w:r>
      <w:r w:rsidRPr="000C6E06">
        <w:t xml:space="preserve"> disbursed by FECO to beneficiary enterprises, as shown in Table 2.</w:t>
      </w:r>
    </w:p>
    <w:p w14:paraId="42106221" w14:textId="77777777" w:rsidR="00A35C82" w:rsidRPr="000C6E06" w:rsidRDefault="00A35C82" w:rsidP="004A37E0">
      <w:pPr>
        <w:widowControl w:val="0"/>
        <w:rPr>
          <w:b/>
        </w:rPr>
      </w:pPr>
      <w:r w:rsidRPr="000C6E06">
        <w:rPr>
          <w:b/>
        </w:rPr>
        <w:t xml:space="preserve">Table 2. Status of disbursements for the PU foam sector plan (as of </w:t>
      </w:r>
      <w:r w:rsidRPr="00764047">
        <w:rPr>
          <w:b/>
        </w:rPr>
        <w:t>August 2</w:t>
      </w:r>
      <w:r w:rsidRPr="000C6E06">
        <w:rPr>
          <w:b/>
        </w:rPr>
        <w:t>02</w:t>
      </w:r>
      <w:r>
        <w:rPr>
          <w:b/>
        </w:rPr>
        <w:t>1)</w:t>
      </w:r>
    </w:p>
    <w:tbl>
      <w:tblPr>
        <w:tblW w:w="5000" w:type="pct"/>
        <w:tblLook w:val="04A0" w:firstRow="1" w:lastRow="0" w:firstColumn="1" w:lastColumn="0" w:noHBand="0" w:noVBand="1"/>
      </w:tblPr>
      <w:tblGrid>
        <w:gridCol w:w="2155"/>
        <w:gridCol w:w="1524"/>
        <w:gridCol w:w="1889"/>
        <w:gridCol w:w="1891"/>
        <w:gridCol w:w="1891"/>
      </w:tblGrid>
      <w:tr w:rsidR="00A35C82" w:rsidRPr="000C6E06" w14:paraId="48E87F0A" w14:textId="77777777" w:rsidTr="004A37E0">
        <w:trPr>
          <w:trHeight w:val="230"/>
          <w:tblHeader/>
        </w:trPr>
        <w:tc>
          <w:tcPr>
            <w:tcW w:w="1968"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91556C" w14:textId="77777777" w:rsidR="00A35C82" w:rsidRPr="000C6E06" w:rsidRDefault="00A35C82" w:rsidP="004A37E0">
            <w:pPr>
              <w:widowControl w:val="0"/>
              <w:jc w:val="center"/>
              <w:rPr>
                <w:b/>
                <w:bCs/>
                <w:color w:val="000000"/>
                <w:sz w:val="20"/>
                <w:szCs w:val="20"/>
                <w:lang w:eastAsia="en-CA"/>
              </w:rPr>
            </w:pPr>
            <w:r w:rsidRPr="000C6E06">
              <w:rPr>
                <w:b/>
                <w:bCs/>
                <w:color w:val="000000"/>
                <w:sz w:val="20"/>
                <w:szCs w:val="20"/>
                <w:lang w:eastAsia="en-CA"/>
              </w:rPr>
              <w:t>PU foam sector plan</w:t>
            </w:r>
          </w:p>
        </w:tc>
        <w:tc>
          <w:tcPr>
            <w:tcW w:w="1010" w:type="pct"/>
            <w:tcBorders>
              <w:top w:val="single" w:sz="4" w:space="0" w:color="auto"/>
              <w:left w:val="nil"/>
              <w:bottom w:val="single" w:sz="4" w:space="0" w:color="auto"/>
              <w:right w:val="single" w:sz="4" w:space="0" w:color="auto"/>
            </w:tcBorders>
            <w:shd w:val="clear" w:color="auto" w:fill="auto"/>
            <w:noWrap/>
            <w:vAlign w:val="center"/>
            <w:hideMark/>
          </w:tcPr>
          <w:p w14:paraId="2786C403" w14:textId="77777777" w:rsidR="00A35C82" w:rsidRPr="000C6E06" w:rsidRDefault="00A35C82" w:rsidP="004A37E0">
            <w:pPr>
              <w:widowControl w:val="0"/>
              <w:jc w:val="center"/>
              <w:rPr>
                <w:b/>
                <w:bCs/>
                <w:color w:val="000000"/>
                <w:sz w:val="20"/>
                <w:szCs w:val="20"/>
                <w:lang w:eastAsia="en-CA"/>
              </w:rPr>
            </w:pPr>
            <w:r>
              <w:rPr>
                <w:b/>
                <w:bCs/>
                <w:color w:val="000000"/>
                <w:sz w:val="20"/>
                <w:szCs w:val="20"/>
                <w:lang w:eastAsia="en-CA"/>
              </w:rPr>
              <w:t>First tranche</w:t>
            </w:r>
          </w:p>
        </w:tc>
        <w:tc>
          <w:tcPr>
            <w:tcW w:w="1011" w:type="pct"/>
            <w:tcBorders>
              <w:top w:val="single" w:sz="4" w:space="0" w:color="auto"/>
              <w:left w:val="nil"/>
              <w:bottom w:val="single" w:sz="4" w:space="0" w:color="auto"/>
              <w:right w:val="single" w:sz="4" w:space="0" w:color="auto"/>
            </w:tcBorders>
            <w:vAlign w:val="center"/>
          </w:tcPr>
          <w:p w14:paraId="781A6E45" w14:textId="77777777" w:rsidR="00A35C82" w:rsidRPr="000C6E06" w:rsidRDefault="00A35C82" w:rsidP="004A37E0">
            <w:pPr>
              <w:widowControl w:val="0"/>
              <w:jc w:val="center"/>
              <w:rPr>
                <w:b/>
                <w:bCs/>
                <w:color w:val="000000"/>
                <w:sz w:val="20"/>
                <w:szCs w:val="20"/>
                <w:lang w:eastAsia="en-CA"/>
              </w:rPr>
            </w:pPr>
            <w:r>
              <w:rPr>
                <w:b/>
                <w:bCs/>
                <w:color w:val="000000"/>
                <w:sz w:val="20"/>
                <w:szCs w:val="20"/>
                <w:lang w:eastAsia="en-CA"/>
              </w:rPr>
              <w:t>Second tranche</w:t>
            </w:r>
          </w:p>
        </w:tc>
        <w:tc>
          <w:tcPr>
            <w:tcW w:w="1011" w:type="pct"/>
            <w:tcBorders>
              <w:top w:val="single" w:sz="4" w:space="0" w:color="auto"/>
              <w:left w:val="nil"/>
              <w:bottom w:val="single" w:sz="4" w:space="0" w:color="auto"/>
              <w:right w:val="single" w:sz="4" w:space="0" w:color="auto"/>
            </w:tcBorders>
            <w:vAlign w:val="center"/>
          </w:tcPr>
          <w:p w14:paraId="29053C56" w14:textId="77777777" w:rsidR="00A35C82" w:rsidRPr="000C6E06" w:rsidRDefault="00A35C82" w:rsidP="004A37E0">
            <w:pPr>
              <w:widowControl w:val="0"/>
              <w:jc w:val="center"/>
              <w:rPr>
                <w:b/>
                <w:bCs/>
                <w:color w:val="000000"/>
                <w:sz w:val="20"/>
                <w:szCs w:val="20"/>
                <w:lang w:eastAsia="en-CA"/>
              </w:rPr>
            </w:pPr>
            <w:r>
              <w:rPr>
                <w:b/>
                <w:bCs/>
                <w:color w:val="000000"/>
                <w:sz w:val="20"/>
                <w:szCs w:val="20"/>
                <w:lang w:eastAsia="en-CA"/>
              </w:rPr>
              <w:t>Total</w:t>
            </w:r>
          </w:p>
        </w:tc>
      </w:tr>
      <w:tr w:rsidR="00A35C82" w:rsidRPr="000C6E06" w14:paraId="3D0D43FC" w14:textId="77777777" w:rsidTr="00A35C82">
        <w:trPr>
          <w:trHeight w:val="230"/>
        </w:trPr>
        <w:tc>
          <w:tcPr>
            <w:tcW w:w="1968"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A5E8DA2" w14:textId="77777777" w:rsidR="00A35C82" w:rsidRPr="000C6E06" w:rsidRDefault="00A35C82" w:rsidP="004A37E0">
            <w:pPr>
              <w:widowControl w:val="0"/>
              <w:jc w:val="left"/>
              <w:rPr>
                <w:color w:val="000000"/>
                <w:sz w:val="20"/>
                <w:szCs w:val="20"/>
                <w:lang w:eastAsia="en-CA"/>
              </w:rPr>
            </w:pPr>
            <w:r w:rsidRPr="000C6E06">
              <w:rPr>
                <w:color w:val="000000"/>
                <w:sz w:val="20"/>
                <w:szCs w:val="20"/>
                <w:lang w:eastAsia="en-CA"/>
              </w:rPr>
              <w:t>Funds approved</w:t>
            </w:r>
          </w:p>
        </w:tc>
        <w:tc>
          <w:tcPr>
            <w:tcW w:w="1010" w:type="pct"/>
            <w:tcBorders>
              <w:top w:val="nil"/>
              <w:left w:val="nil"/>
              <w:bottom w:val="single" w:sz="4" w:space="0" w:color="auto"/>
              <w:right w:val="single" w:sz="4" w:space="0" w:color="auto"/>
            </w:tcBorders>
            <w:shd w:val="clear" w:color="auto" w:fill="auto"/>
            <w:tcMar>
              <w:left w:w="115" w:type="dxa"/>
              <w:right w:w="202" w:type="dxa"/>
            </w:tcMar>
          </w:tcPr>
          <w:p w14:paraId="386C4204" w14:textId="77777777" w:rsidR="00A35C82" w:rsidRPr="000C6E06" w:rsidRDefault="00A35C82" w:rsidP="004A37E0">
            <w:pPr>
              <w:widowControl w:val="0"/>
              <w:jc w:val="right"/>
              <w:rPr>
                <w:color w:val="000000"/>
                <w:sz w:val="20"/>
                <w:szCs w:val="20"/>
                <w:lang w:eastAsia="en-CA"/>
              </w:rPr>
            </w:pPr>
            <w:r w:rsidRPr="000C6E06">
              <w:rPr>
                <w:color w:val="000000"/>
                <w:sz w:val="20"/>
                <w:szCs w:val="20"/>
                <w:lang w:eastAsia="en-CA"/>
              </w:rPr>
              <w:t>7,045,027</w:t>
            </w:r>
          </w:p>
        </w:tc>
        <w:tc>
          <w:tcPr>
            <w:tcW w:w="1011" w:type="pct"/>
            <w:tcBorders>
              <w:top w:val="nil"/>
              <w:left w:val="nil"/>
              <w:bottom w:val="single" w:sz="4" w:space="0" w:color="auto"/>
              <w:right w:val="single" w:sz="4" w:space="0" w:color="auto"/>
            </w:tcBorders>
            <w:tcMar>
              <w:left w:w="115" w:type="dxa"/>
              <w:right w:w="202" w:type="dxa"/>
            </w:tcMar>
          </w:tcPr>
          <w:p w14:paraId="2C2D55D7" w14:textId="77777777" w:rsidR="00A35C82" w:rsidRPr="000C6E06" w:rsidRDefault="00A35C82" w:rsidP="004A37E0">
            <w:pPr>
              <w:widowControl w:val="0"/>
              <w:jc w:val="right"/>
              <w:rPr>
                <w:color w:val="000000"/>
                <w:sz w:val="20"/>
                <w:szCs w:val="20"/>
                <w:lang w:eastAsia="en-CA"/>
              </w:rPr>
            </w:pPr>
            <w:r>
              <w:rPr>
                <w:color w:val="000000"/>
                <w:sz w:val="20"/>
                <w:szCs w:val="20"/>
                <w:lang w:eastAsia="en-CA"/>
              </w:rPr>
              <w:t>2,067,012</w:t>
            </w:r>
          </w:p>
        </w:tc>
        <w:tc>
          <w:tcPr>
            <w:tcW w:w="1011" w:type="pct"/>
            <w:tcBorders>
              <w:top w:val="nil"/>
              <w:left w:val="nil"/>
              <w:bottom w:val="single" w:sz="4" w:space="0" w:color="auto"/>
              <w:right w:val="single" w:sz="4" w:space="0" w:color="auto"/>
            </w:tcBorders>
            <w:tcMar>
              <w:left w:w="115" w:type="dxa"/>
              <w:right w:w="202" w:type="dxa"/>
            </w:tcMar>
          </w:tcPr>
          <w:p w14:paraId="6242F065" w14:textId="77777777" w:rsidR="00A35C82" w:rsidRPr="000C6E06" w:rsidRDefault="00A35C82" w:rsidP="004A37E0">
            <w:pPr>
              <w:widowControl w:val="0"/>
              <w:jc w:val="right"/>
              <w:rPr>
                <w:color w:val="000000"/>
                <w:sz w:val="20"/>
                <w:szCs w:val="20"/>
                <w:lang w:eastAsia="en-CA"/>
              </w:rPr>
            </w:pPr>
            <w:r>
              <w:rPr>
                <w:color w:val="000000"/>
                <w:sz w:val="20"/>
                <w:szCs w:val="20"/>
                <w:lang w:eastAsia="en-CA"/>
              </w:rPr>
              <w:t>9,112,039</w:t>
            </w:r>
          </w:p>
        </w:tc>
      </w:tr>
      <w:tr w:rsidR="00A35C82" w:rsidRPr="000C6E06" w14:paraId="5551D1F2" w14:textId="77777777" w:rsidTr="00A35C82">
        <w:trPr>
          <w:trHeight w:val="230"/>
        </w:trPr>
        <w:tc>
          <w:tcPr>
            <w:tcW w:w="1153" w:type="pct"/>
            <w:vMerge w:val="restart"/>
            <w:tcBorders>
              <w:top w:val="single" w:sz="4" w:space="0" w:color="auto"/>
              <w:left w:val="single" w:sz="4" w:space="0" w:color="auto"/>
              <w:right w:val="single" w:sz="4" w:space="0" w:color="auto"/>
            </w:tcBorders>
            <w:shd w:val="clear" w:color="auto" w:fill="auto"/>
            <w:hideMark/>
          </w:tcPr>
          <w:p w14:paraId="40F5E699" w14:textId="77777777" w:rsidR="00A35C82" w:rsidRPr="00764047" w:rsidRDefault="00A35C82" w:rsidP="004A37E0">
            <w:pPr>
              <w:widowControl w:val="0"/>
              <w:jc w:val="left"/>
              <w:rPr>
                <w:color w:val="000000"/>
                <w:sz w:val="20"/>
                <w:szCs w:val="20"/>
                <w:lang w:eastAsia="en-CA"/>
              </w:rPr>
            </w:pPr>
            <w:r w:rsidRPr="00764047">
              <w:rPr>
                <w:color w:val="000000"/>
                <w:sz w:val="20"/>
                <w:szCs w:val="20"/>
                <w:lang w:eastAsia="en-CA"/>
              </w:rPr>
              <w:t xml:space="preserve">Disbursement from the World Bank to FECO </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49C636F" w14:textId="77777777" w:rsidR="00A35C82" w:rsidRPr="00764047" w:rsidRDefault="00A35C82" w:rsidP="00A35C82">
            <w:pPr>
              <w:keepNext/>
              <w:keepLines/>
              <w:jc w:val="left"/>
              <w:rPr>
                <w:color w:val="000000"/>
                <w:sz w:val="20"/>
                <w:szCs w:val="20"/>
                <w:lang w:eastAsia="en-CA"/>
              </w:rPr>
            </w:pPr>
            <w:r w:rsidRPr="00764047">
              <w:rPr>
                <w:color w:val="000000"/>
                <w:sz w:val="20"/>
                <w:szCs w:val="20"/>
                <w:lang w:eastAsia="en-CA"/>
              </w:rPr>
              <w:t>Amount (US $)</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6E9F69B8" w14:textId="77777777" w:rsidR="00A35C82" w:rsidRPr="000C6E06" w:rsidRDefault="00A35C82" w:rsidP="00A35C82">
            <w:pPr>
              <w:keepNext/>
              <w:keepLines/>
              <w:jc w:val="right"/>
              <w:rPr>
                <w:sz w:val="20"/>
                <w:szCs w:val="20"/>
                <w:lang w:eastAsia="zh-CN"/>
              </w:rPr>
            </w:pPr>
            <w:r>
              <w:rPr>
                <w:sz w:val="20"/>
                <w:szCs w:val="20"/>
              </w:rPr>
              <w:t>7,045,027</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74A7B439" w14:textId="77777777" w:rsidR="00A35C82" w:rsidRPr="000C6E06" w:rsidRDefault="00A35C82" w:rsidP="00A35C82">
            <w:pPr>
              <w:keepNext/>
              <w:keepLines/>
              <w:jc w:val="right"/>
              <w:rPr>
                <w:sz w:val="20"/>
                <w:szCs w:val="20"/>
              </w:rPr>
            </w:pPr>
            <w:r>
              <w:rPr>
                <w:sz w:val="20"/>
                <w:szCs w:val="20"/>
              </w:rPr>
              <w:t>1,033,506</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60B9DCA0" w14:textId="77777777" w:rsidR="00A35C82" w:rsidRPr="000C6E06" w:rsidRDefault="00A35C82" w:rsidP="00A35C82">
            <w:pPr>
              <w:keepNext/>
              <w:keepLines/>
              <w:jc w:val="right"/>
              <w:rPr>
                <w:sz w:val="20"/>
                <w:szCs w:val="20"/>
              </w:rPr>
            </w:pPr>
            <w:r>
              <w:rPr>
                <w:sz w:val="20"/>
                <w:szCs w:val="20"/>
              </w:rPr>
              <w:t>8,078,533</w:t>
            </w:r>
          </w:p>
        </w:tc>
      </w:tr>
      <w:tr w:rsidR="00A35C82" w:rsidRPr="000C6E06" w14:paraId="5F8E9C6F" w14:textId="77777777" w:rsidTr="004A37E0">
        <w:trPr>
          <w:trHeight w:val="230"/>
        </w:trPr>
        <w:tc>
          <w:tcPr>
            <w:tcW w:w="1153" w:type="pct"/>
            <w:vMerge/>
            <w:tcBorders>
              <w:left w:val="single" w:sz="4" w:space="0" w:color="auto"/>
              <w:bottom w:val="single" w:sz="4" w:space="0" w:color="auto"/>
              <w:right w:val="single" w:sz="4" w:space="0" w:color="auto"/>
            </w:tcBorders>
            <w:shd w:val="clear" w:color="auto" w:fill="auto"/>
          </w:tcPr>
          <w:p w14:paraId="3EF0195D" w14:textId="77777777" w:rsidR="00A35C82" w:rsidRPr="00764047" w:rsidRDefault="00A35C82" w:rsidP="00A35C82">
            <w:pPr>
              <w:jc w:val="left"/>
              <w:rPr>
                <w:color w:val="000000"/>
                <w:sz w:val="20"/>
                <w:szCs w:val="20"/>
                <w:lang w:eastAsia="en-CA"/>
              </w:rPr>
            </w:pP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1C09E692" w14:textId="77777777" w:rsidR="00A35C82" w:rsidRPr="00764047" w:rsidRDefault="00A35C82" w:rsidP="00A35C82">
            <w:pPr>
              <w:jc w:val="left"/>
              <w:rPr>
                <w:color w:val="000000"/>
                <w:sz w:val="20"/>
                <w:szCs w:val="20"/>
                <w:lang w:eastAsia="en-CA"/>
              </w:rPr>
            </w:pPr>
            <w:r w:rsidRPr="00764047">
              <w:rPr>
                <w:color w:val="000000"/>
                <w:sz w:val="20"/>
                <w:szCs w:val="20"/>
                <w:lang w:eastAsia="en-CA"/>
              </w:rPr>
              <w:t>Ratio (%)</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2DF2417" w14:textId="225DBDF6" w:rsidR="00A35C82" w:rsidRPr="000C6E06" w:rsidRDefault="00A35C82" w:rsidP="00E21053">
            <w:pPr>
              <w:jc w:val="right"/>
              <w:rPr>
                <w:b/>
                <w:color w:val="000000"/>
                <w:sz w:val="20"/>
                <w:szCs w:val="20"/>
                <w:lang w:eastAsia="en-CA"/>
              </w:rPr>
            </w:pPr>
            <w:r>
              <w:rPr>
                <w:color w:val="000000"/>
                <w:sz w:val="20"/>
                <w:szCs w:val="20"/>
                <w:lang w:eastAsia="en-CA"/>
              </w:rPr>
              <w:t>10</w:t>
            </w:r>
            <w:r w:rsidRPr="000C6E06">
              <w:rPr>
                <w:color w:val="000000"/>
                <w:sz w:val="20"/>
                <w:szCs w:val="20"/>
                <w:lang w:eastAsia="en-CA"/>
              </w:rPr>
              <w:t>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057850EA" w14:textId="4EB107F3" w:rsidR="00A35C82" w:rsidRPr="000C6E06" w:rsidRDefault="00A35C82" w:rsidP="00E21053">
            <w:pPr>
              <w:jc w:val="right"/>
              <w:rPr>
                <w:color w:val="000000"/>
                <w:sz w:val="20"/>
                <w:szCs w:val="20"/>
                <w:lang w:eastAsia="en-CA"/>
              </w:rPr>
            </w:pPr>
            <w:r>
              <w:rPr>
                <w:color w:val="000000"/>
                <w:sz w:val="20"/>
                <w:szCs w:val="20"/>
                <w:lang w:eastAsia="en-CA"/>
              </w:rPr>
              <w:t>50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73C4CA37" w14:textId="6C03FC1D" w:rsidR="00A35C82" w:rsidRPr="000C6E06" w:rsidRDefault="00A35C82" w:rsidP="00E21053">
            <w:pPr>
              <w:jc w:val="right"/>
              <w:rPr>
                <w:color w:val="000000"/>
                <w:sz w:val="20"/>
                <w:szCs w:val="20"/>
                <w:lang w:eastAsia="en-CA"/>
              </w:rPr>
            </w:pPr>
            <w:r>
              <w:rPr>
                <w:color w:val="000000"/>
                <w:sz w:val="20"/>
                <w:szCs w:val="20"/>
                <w:lang w:eastAsia="en-CA"/>
              </w:rPr>
              <w:t>8</w:t>
            </w:r>
            <w:r w:rsidR="00E21053">
              <w:rPr>
                <w:color w:val="000000"/>
                <w:sz w:val="20"/>
                <w:szCs w:val="20"/>
                <w:lang w:eastAsia="en-CA"/>
              </w:rPr>
              <w:t>9</w:t>
            </w:r>
          </w:p>
        </w:tc>
      </w:tr>
      <w:tr w:rsidR="00A35C82" w:rsidRPr="000C6E06" w14:paraId="4DAA9805" w14:textId="77777777" w:rsidTr="00A35C82">
        <w:trPr>
          <w:trHeight w:val="230"/>
        </w:trPr>
        <w:tc>
          <w:tcPr>
            <w:tcW w:w="1153" w:type="pct"/>
            <w:vMerge w:val="restart"/>
            <w:tcBorders>
              <w:top w:val="single" w:sz="4" w:space="0" w:color="auto"/>
              <w:left w:val="single" w:sz="4" w:space="0" w:color="auto"/>
              <w:right w:val="single" w:sz="4" w:space="0" w:color="auto"/>
            </w:tcBorders>
            <w:shd w:val="clear" w:color="auto" w:fill="auto"/>
            <w:hideMark/>
          </w:tcPr>
          <w:p w14:paraId="7D144349" w14:textId="77777777" w:rsidR="00A35C82" w:rsidRPr="000C6E06" w:rsidRDefault="00A35C82" w:rsidP="00A35C82">
            <w:pPr>
              <w:jc w:val="left"/>
              <w:rPr>
                <w:color w:val="000000"/>
                <w:sz w:val="20"/>
                <w:szCs w:val="20"/>
                <w:lang w:eastAsia="en-CA"/>
              </w:rPr>
            </w:pPr>
            <w:r>
              <w:rPr>
                <w:color w:val="000000"/>
                <w:sz w:val="20"/>
                <w:szCs w:val="20"/>
                <w:lang w:eastAsia="en-CA"/>
              </w:rPr>
              <w:lastRenderedPageBreak/>
              <w:t>Disbursement</w:t>
            </w:r>
            <w:r w:rsidRPr="000C6E06">
              <w:rPr>
                <w:color w:val="000000"/>
                <w:sz w:val="20"/>
                <w:szCs w:val="20"/>
                <w:lang w:eastAsia="en-CA"/>
              </w:rPr>
              <w:t xml:space="preserve"> from FECO to beneficiaries</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0D66361E" w14:textId="77777777" w:rsidR="00A35C82" w:rsidRPr="000C6E06" w:rsidRDefault="00A35C82" w:rsidP="00A35C82">
            <w:pPr>
              <w:jc w:val="left"/>
              <w:rPr>
                <w:color w:val="000000"/>
                <w:sz w:val="20"/>
                <w:szCs w:val="20"/>
                <w:lang w:eastAsia="en-CA"/>
              </w:rPr>
            </w:pPr>
            <w:r w:rsidRPr="00764047">
              <w:rPr>
                <w:color w:val="000000"/>
                <w:sz w:val="20"/>
                <w:szCs w:val="20"/>
                <w:lang w:eastAsia="en-CA"/>
              </w:rPr>
              <w:t>Amount (US $)</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536D446" w14:textId="77777777" w:rsidR="00A35C82" w:rsidRPr="000C6E06" w:rsidRDefault="00A35C82" w:rsidP="00A35C82">
            <w:pPr>
              <w:jc w:val="right"/>
              <w:rPr>
                <w:color w:val="000000"/>
                <w:sz w:val="20"/>
                <w:szCs w:val="20"/>
                <w:lang w:eastAsia="en-CA"/>
              </w:rPr>
            </w:pPr>
            <w:r>
              <w:rPr>
                <w:color w:val="000000"/>
                <w:sz w:val="20"/>
                <w:szCs w:val="20"/>
                <w:lang w:eastAsia="en-CA"/>
              </w:rPr>
              <w:t>7,027,872</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437A3DD2" w14:textId="77777777" w:rsidR="00A35C82" w:rsidRPr="000C6E06" w:rsidRDefault="00A35C82" w:rsidP="00A35C82">
            <w:pPr>
              <w:jc w:val="right"/>
              <w:rPr>
                <w:color w:val="000000"/>
                <w:sz w:val="20"/>
                <w:szCs w:val="20"/>
                <w:lang w:eastAsia="en-CA"/>
              </w:rPr>
            </w:pPr>
            <w:r>
              <w:rPr>
                <w:color w:val="000000"/>
                <w:sz w:val="20"/>
                <w:szCs w:val="20"/>
                <w:lang w:eastAsia="en-CA"/>
              </w:rPr>
              <w:t>725,401</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43A28A90" w14:textId="77777777" w:rsidR="00A35C82" w:rsidRPr="000C6E06" w:rsidRDefault="00A35C82" w:rsidP="00A35C82">
            <w:pPr>
              <w:jc w:val="right"/>
              <w:rPr>
                <w:color w:val="000000"/>
                <w:sz w:val="20"/>
                <w:szCs w:val="20"/>
                <w:lang w:eastAsia="en-CA"/>
              </w:rPr>
            </w:pPr>
            <w:r>
              <w:rPr>
                <w:color w:val="000000"/>
                <w:sz w:val="20"/>
                <w:szCs w:val="20"/>
                <w:lang w:eastAsia="en-CA"/>
              </w:rPr>
              <w:t>7,753,273</w:t>
            </w:r>
          </w:p>
        </w:tc>
      </w:tr>
      <w:tr w:rsidR="00A35C82" w:rsidRPr="000C6E06" w14:paraId="4A609C46" w14:textId="77777777" w:rsidTr="00A35C82">
        <w:trPr>
          <w:trHeight w:val="230"/>
        </w:trPr>
        <w:tc>
          <w:tcPr>
            <w:tcW w:w="1153" w:type="pct"/>
            <w:vMerge/>
            <w:tcBorders>
              <w:left w:val="single" w:sz="4" w:space="0" w:color="auto"/>
              <w:bottom w:val="single" w:sz="4" w:space="0" w:color="auto"/>
              <w:right w:val="single" w:sz="4" w:space="0" w:color="auto"/>
            </w:tcBorders>
            <w:shd w:val="clear" w:color="auto" w:fill="auto"/>
          </w:tcPr>
          <w:p w14:paraId="2496CC43" w14:textId="77777777" w:rsidR="00A35C82" w:rsidRPr="000C6E06" w:rsidRDefault="00A35C82" w:rsidP="00A35C82">
            <w:pPr>
              <w:jc w:val="left"/>
              <w:rPr>
                <w:b/>
                <w:color w:val="000000"/>
                <w:sz w:val="20"/>
                <w:szCs w:val="20"/>
                <w:lang w:eastAsia="en-CA"/>
              </w:rPr>
            </w:pP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4826F504" w14:textId="77777777" w:rsidR="00A35C82" w:rsidRPr="000C6E06" w:rsidRDefault="00A35C82" w:rsidP="00A35C82">
            <w:pPr>
              <w:jc w:val="left"/>
              <w:rPr>
                <w:b/>
                <w:color w:val="000000"/>
                <w:sz w:val="20"/>
                <w:szCs w:val="20"/>
                <w:lang w:eastAsia="en-CA"/>
              </w:rPr>
            </w:pPr>
            <w:r w:rsidRPr="00764047">
              <w:rPr>
                <w:color w:val="000000"/>
                <w:sz w:val="20"/>
                <w:szCs w:val="20"/>
                <w:lang w:eastAsia="en-CA"/>
              </w:rPr>
              <w:t>Ratio (%)</w:t>
            </w:r>
          </w:p>
        </w:tc>
        <w:tc>
          <w:tcPr>
            <w:tcW w:w="1010"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99269A8" w14:textId="77777777" w:rsidR="00A35C82" w:rsidRPr="000C6E06" w:rsidRDefault="00A35C82" w:rsidP="00A35C82">
            <w:pPr>
              <w:jc w:val="right"/>
              <w:rPr>
                <w:b/>
                <w:color w:val="000000"/>
                <w:sz w:val="20"/>
                <w:szCs w:val="20"/>
                <w:lang w:eastAsia="en-CA"/>
              </w:rPr>
            </w:pPr>
            <w:r>
              <w:rPr>
                <w:color w:val="000000"/>
                <w:sz w:val="20"/>
                <w:szCs w:val="20"/>
                <w:lang w:eastAsia="en-CA"/>
              </w:rPr>
              <w:t>99</w:t>
            </w:r>
            <w:r w:rsidRPr="000C6E06">
              <w:rPr>
                <w:color w:val="000000"/>
                <w:sz w:val="20"/>
                <w:szCs w:val="20"/>
                <w:lang w:eastAsia="en-CA"/>
              </w:rPr>
              <w:t>.</w:t>
            </w:r>
            <w:r>
              <w:rPr>
                <w:color w:val="000000"/>
                <w:sz w:val="20"/>
                <w:szCs w:val="20"/>
                <w:lang w:eastAsia="en-CA"/>
              </w:rPr>
              <w:t>8</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20EC0549" w14:textId="3CCBB525" w:rsidR="00A35C82" w:rsidRPr="000C6E06" w:rsidRDefault="00A35C82" w:rsidP="00E21053">
            <w:pPr>
              <w:jc w:val="right"/>
              <w:rPr>
                <w:color w:val="000000"/>
                <w:sz w:val="20"/>
                <w:szCs w:val="20"/>
                <w:lang w:eastAsia="en-CA"/>
              </w:rPr>
            </w:pPr>
            <w:r>
              <w:rPr>
                <w:color w:val="000000"/>
                <w:sz w:val="20"/>
                <w:szCs w:val="20"/>
                <w:lang w:eastAsia="en-CA"/>
              </w:rPr>
              <w:t>35</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19937E4A" w14:textId="0692EBA9" w:rsidR="00A35C82" w:rsidRPr="000C6E06" w:rsidRDefault="00A35C82" w:rsidP="00E21053">
            <w:pPr>
              <w:jc w:val="right"/>
              <w:rPr>
                <w:color w:val="000000"/>
                <w:sz w:val="20"/>
                <w:szCs w:val="20"/>
                <w:lang w:eastAsia="en-CA"/>
              </w:rPr>
            </w:pPr>
            <w:r>
              <w:rPr>
                <w:color w:val="000000"/>
                <w:sz w:val="20"/>
                <w:szCs w:val="20"/>
                <w:lang w:eastAsia="en-CA"/>
              </w:rPr>
              <w:t>85</w:t>
            </w:r>
          </w:p>
        </w:tc>
      </w:tr>
    </w:tbl>
    <w:p w14:paraId="7757F687" w14:textId="77777777" w:rsidR="00A35C82" w:rsidRDefault="00A35C82" w:rsidP="00A35C82">
      <w:pPr>
        <w:rPr>
          <w:lang w:eastAsia="zh-CN"/>
        </w:rPr>
      </w:pPr>
    </w:p>
    <w:p w14:paraId="049995BA" w14:textId="1297324E" w:rsidR="00A35C82" w:rsidRPr="000C6E06" w:rsidRDefault="00A35C82" w:rsidP="004A37E0">
      <w:pPr>
        <w:widowControl w:val="0"/>
        <w:rPr>
          <w:u w:val="single"/>
        </w:rPr>
      </w:pPr>
      <w:r w:rsidRPr="000C6E06">
        <w:rPr>
          <w:u w:val="single"/>
        </w:rPr>
        <w:t xml:space="preserve">Implementation plan for the </w:t>
      </w:r>
      <w:r>
        <w:rPr>
          <w:u w:val="single"/>
        </w:rPr>
        <w:t>third</w:t>
      </w:r>
      <w:r w:rsidRPr="000C6E06">
        <w:rPr>
          <w:u w:val="single"/>
        </w:rPr>
        <w:t xml:space="preserve"> tranche of s</w:t>
      </w:r>
      <w:r w:rsidR="0017738E">
        <w:rPr>
          <w:u w:val="single"/>
        </w:rPr>
        <w:t>tage I</w:t>
      </w:r>
      <w:r w:rsidRPr="000C6E06">
        <w:rPr>
          <w:u w:val="single"/>
        </w:rPr>
        <w:t>I</w:t>
      </w:r>
    </w:p>
    <w:p w14:paraId="1311BDA4" w14:textId="77777777" w:rsidR="00A35C82" w:rsidRPr="000C6E06" w:rsidRDefault="00A35C82" w:rsidP="004A37E0">
      <w:pPr>
        <w:widowControl w:val="0"/>
      </w:pPr>
    </w:p>
    <w:p w14:paraId="2AA4F17B" w14:textId="77777777" w:rsidR="00A35C82" w:rsidRDefault="00A35C82" w:rsidP="004A37E0">
      <w:pPr>
        <w:widowControl w:val="0"/>
        <w:numPr>
          <w:ilvl w:val="0"/>
          <w:numId w:val="1"/>
        </w:numPr>
        <w:spacing w:after="240"/>
        <w:outlineLvl w:val="0"/>
      </w:pPr>
      <w:r>
        <w:t>During the third tranche, FECO will complete the conversion to HC of the three remaining enterprises and will start the conversion of an additional 13 enterprises consuming 1,118.16 mt of HCFC</w:t>
      </w:r>
      <w:r>
        <w:noBreakHyphen/>
        <w:t xml:space="preserve">141b: to HFO (six), to water-based technology (five), and to HC (two). Additionally, </w:t>
      </w:r>
      <w:r w:rsidRPr="009F536A">
        <w:t xml:space="preserve">FECO </w:t>
      </w:r>
      <w:r>
        <w:t>and t</w:t>
      </w:r>
      <w:r w:rsidRPr="009F536A">
        <w:t xml:space="preserve">he World Bank will further develop the implementation approach that will be utilized to reach </w:t>
      </w:r>
      <w:r>
        <w:t>SMEs</w:t>
      </w:r>
      <w:r w:rsidRPr="009F536A">
        <w:t xml:space="preserve"> through an estimated 19 system</w:t>
      </w:r>
      <w:r>
        <w:t>s</w:t>
      </w:r>
      <w:r w:rsidRPr="009F536A">
        <w:t xml:space="preserve"> houses</w:t>
      </w:r>
      <w:r>
        <w:t>.</w:t>
      </w:r>
    </w:p>
    <w:p w14:paraId="14D0B84E" w14:textId="77777777" w:rsidR="00A35C82" w:rsidRDefault="00A35C82" w:rsidP="004A37E0">
      <w:pPr>
        <w:pStyle w:val="Heading1"/>
        <w:widowControl w:val="0"/>
      </w:pPr>
      <w:r>
        <w:t xml:space="preserve">FECO will also continue enforcing </w:t>
      </w:r>
      <w:r w:rsidRPr="000C6E06">
        <w:t>the quota permits for PU foam enterprises that consume more than 100 mt of HCFCs per year</w:t>
      </w:r>
      <w:r>
        <w:t>,</w:t>
      </w:r>
      <w:r w:rsidRPr="000C6E06">
        <w:t xml:space="preserve"> </w:t>
      </w:r>
      <w:r>
        <w:t xml:space="preserve">as a supplementary measure to ensure maintaining the compliance target in 2022. A ban on the use of HCFC-141b </w:t>
      </w:r>
      <w:r w:rsidRPr="009F536A">
        <w:t>in the insulation pipe and solar water heater sub-sector</w:t>
      </w:r>
      <w:r>
        <w:t>s</w:t>
      </w:r>
      <w:r w:rsidRPr="009F536A">
        <w:t xml:space="preserve"> </w:t>
      </w:r>
      <w:r>
        <w:t>is still being</w:t>
      </w:r>
      <w:r w:rsidRPr="009F536A">
        <w:t xml:space="preserve"> prepa</w:t>
      </w:r>
      <w:r>
        <w:t xml:space="preserve">red and is expected to </w:t>
      </w:r>
      <w:r w:rsidRPr="009F536A">
        <w:t>be issued in 2022</w:t>
      </w:r>
      <w:r>
        <w:t xml:space="preserve">, resulting in the phase-out of about </w:t>
      </w:r>
      <w:r w:rsidRPr="009F536A">
        <w:t>11,000</w:t>
      </w:r>
      <w:r>
        <w:t xml:space="preserve"> mt</w:t>
      </w:r>
      <w:r w:rsidRPr="009F536A">
        <w:t xml:space="preserve"> of HCFC</w:t>
      </w:r>
      <w:r>
        <w:noBreakHyphen/>
      </w:r>
      <w:r w:rsidRPr="009F536A">
        <w:t>141b consumption in the PU foam sector.</w:t>
      </w:r>
    </w:p>
    <w:p w14:paraId="263B39CA" w14:textId="77777777" w:rsidR="00A35C82" w:rsidRPr="00F8519F" w:rsidRDefault="00A35C82" w:rsidP="004A37E0">
      <w:pPr>
        <w:pStyle w:val="Heading1"/>
        <w:widowControl w:val="0"/>
      </w:pPr>
      <w:r>
        <w:t xml:space="preserve">TA </w:t>
      </w:r>
      <w:r w:rsidRPr="00F8519F">
        <w:t xml:space="preserve">activities </w:t>
      </w:r>
      <w:r>
        <w:t xml:space="preserve">will include </w:t>
      </w:r>
      <w:r w:rsidRPr="00F8519F">
        <w:t xml:space="preserve">assistance by the </w:t>
      </w:r>
      <w:r>
        <w:t>ISA</w:t>
      </w:r>
      <w:r w:rsidRPr="00F8519F">
        <w:t xml:space="preserve"> to FECO and enterpri</w:t>
      </w:r>
      <w:r>
        <w:t>ses in the implementation of new</w:t>
      </w:r>
      <w:r w:rsidRPr="00F8519F">
        <w:t xml:space="preserve"> projects, the financial appraisal and performance verificat</w:t>
      </w:r>
      <w:r>
        <w:t>ions to new beneficiary enterprises;</w:t>
      </w:r>
      <w:r w:rsidRPr="00F8519F">
        <w:t xml:space="preserve"> additional workshops and meetings for relevant stakeholders to promote knowledge sharing and lessons learn</w:t>
      </w:r>
      <w:r>
        <w:t>ed;</w:t>
      </w:r>
      <w:r w:rsidRPr="00F8519F">
        <w:t xml:space="preserve"> and awareness activities through various media to introduce the development of alternative technologies in the sector in a timely manner, mobilize additional enterprises to participate in future conversion activities, and enhance public awareness on the phase-out of HCFCs. </w:t>
      </w:r>
    </w:p>
    <w:p w14:paraId="4924CFBA" w14:textId="77777777" w:rsidR="00A35C82" w:rsidRPr="000C6E06" w:rsidRDefault="00A35C82" w:rsidP="004A37E0">
      <w:pPr>
        <w:widowControl w:val="0"/>
        <w:numPr>
          <w:ilvl w:val="0"/>
          <w:numId w:val="1"/>
        </w:numPr>
        <w:spacing w:after="240"/>
        <w:outlineLvl w:val="0"/>
      </w:pPr>
      <w:r w:rsidRPr="000C6E06">
        <w:t xml:space="preserve">Table 3 presents the budget for the activities </w:t>
      </w:r>
      <w:r>
        <w:t>included in</w:t>
      </w:r>
      <w:r w:rsidRPr="000C6E06">
        <w:t xml:space="preserve"> the implementation of the </w:t>
      </w:r>
      <w:r>
        <w:t>third</w:t>
      </w:r>
      <w:r w:rsidRPr="000C6E06">
        <w:t xml:space="preserve"> tranche. </w:t>
      </w:r>
    </w:p>
    <w:p w14:paraId="2441E824" w14:textId="77777777" w:rsidR="00A35C82" w:rsidRPr="000C6E06" w:rsidRDefault="00A35C82" w:rsidP="004A37E0">
      <w:pPr>
        <w:widowControl w:val="0"/>
        <w:tabs>
          <w:tab w:val="left" w:pos="720"/>
        </w:tabs>
        <w:jc w:val="left"/>
        <w:outlineLvl w:val="0"/>
        <w:rPr>
          <w:b/>
        </w:rPr>
      </w:pPr>
      <w:r w:rsidRPr="000C6E06">
        <w:rPr>
          <w:b/>
        </w:rPr>
        <w:t xml:space="preserve">Table 3. Budget for the </w:t>
      </w:r>
      <w:r>
        <w:rPr>
          <w:b/>
        </w:rPr>
        <w:t>third</w:t>
      </w:r>
      <w:r w:rsidRPr="000C6E06">
        <w:rPr>
          <w:b/>
        </w:rPr>
        <w:t xml:space="preserve"> tranche of the PU foam sector plan in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A35C82" w:rsidRPr="000C6E06" w14:paraId="16B60619" w14:textId="77777777" w:rsidTr="00B512A5">
        <w:trPr>
          <w:tblHeader/>
        </w:trPr>
        <w:tc>
          <w:tcPr>
            <w:tcW w:w="4091" w:type="pct"/>
            <w:tcBorders>
              <w:top w:val="single" w:sz="4" w:space="0" w:color="000000"/>
              <w:left w:val="single" w:sz="4" w:space="0" w:color="000000"/>
              <w:bottom w:val="single" w:sz="4" w:space="0" w:color="000000"/>
              <w:right w:val="single" w:sz="4" w:space="0" w:color="auto"/>
            </w:tcBorders>
            <w:hideMark/>
          </w:tcPr>
          <w:p w14:paraId="0F737131" w14:textId="77777777" w:rsidR="00A35C82" w:rsidRPr="000C6E06" w:rsidRDefault="00A35C82" w:rsidP="004A37E0">
            <w:pPr>
              <w:widowControl w:val="0"/>
              <w:tabs>
                <w:tab w:val="left" w:pos="284"/>
              </w:tabs>
              <w:jc w:val="center"/>
              <w:rPr>
                <w:b/>
                <w:sz w:val="20"/>
                <w:szCs w:val="20"/>
              </w:rPr>
            </w:pPr>
            <w:r w:rsidRPr="000C6E06">
              <w:rPr>
                <w:b/>
                <w:sz w:val="20"/>
                <w:szCs w:val="20"/>
              </w:rPr>
              <w:t>Activity</w:t>
            </w:r>
          </w:p>
        </w:tc>
        <w:tc>
          <w:tcPr>
            <w:tcW w:w="909" w:type="pct"/>
            <w:gridSpan w:val="2"/>
            <w:tcBorders>
              <w:top w:val="single" w:sz="4" w:space="0" w:color="000000"/>
              <w:left w:val="single" w:sz="4" w:space="0" w:color="auto"/>
              <w:bottom w:val="single" w:sz="4" w:space="0" w:color="auto"/>
              <w:right w:val="single" w:sz="4" w:space="0" w:color="000000"/>
            </w:tcBorders>
            <w:hideMark/>
          </w:tcPr>
          <w:p w14:paraId="5ACA1C8C" w14:textId="77777777" w:rsidR="00A35C82" w:rsidRPr="000C6E06" w:rsidRDefault="00A35C82" w:rsidP="004A37E0">
            <w:pPr>
              <w:widowControl w:val="0"/>
              <w:tabs>
                <w:tab w:val="left" w:pos="284"/>
              </w:tabs>
              <w:jc w:val="center"/>
              <w:rPr>
                <w:b/>
                <w:sz w:val="20"/>
                <w:szCs w:val="20"/>
                <w:lang w:eastAsia="zh-CN"/>
              </w:rPr>
            </w:pPr>
            <w:r w:rsidRPr="000C6E06">
              <w:rPr>
                <w:b/>
                <w:sz w:val="20"/>
                <w:szCs w:val="20"/>
                <w:lang w:eastAsia="zh-CN"/>
              </w:rPr>
              <w:t>Budget (US $)</w:t>
            </w:r>
          </w:p>
        </w:tc>
      </w:tr>
      <w:tr w:rsidR="00A35C82" w:rsidRPr="000C6E06" w14:paraId="5D46A5B2" w14:textId="77777777" w:rsidTr="00B512A5">
        <w:trPr>
          <w:tblHeader/>
        </w:trPr>
        <w:tc>
          <w:tcPr>
            <w:tcW w:w="4091" w:type="pct"/>
            <w:tcBorders>
              <w:top w:val="single" w:sz="4" w:space="0" w:color="000000"/>
              <w:left w:val="single" w:sz="4" w:space="0" w:color="000000"/>
              <w:bottom w:val="single" w:sz="4" w:space="0" w:color="000000"/>
              <w:right w:val="single" w:sz="4" w:space="0" w:color="auto"/>
            </w:tcBorders>
            <w:hideMark/>
          </w:tcPr>
          <w:p w14:paraId="60149B63" w14:textId="77777777" w:rsidR="00A35C82" w:rsidRPr="00764047" w:rsidRDefault="00A35C82" w:rsidP="004A37E0">
            <w:pPr>
              <w:widowControl w:val="0"/>
              <w:jc w:val="left"/>
              <w:rPr>
                <w:sz w:val="20"/>
              </w:rPr>
            </w:pPr>
            <w:r w:rsidRPr="000C6E06">
              <w:rPr>
                <w:sz w:val="20"/>
                <w:szCs w:val="20"/>
              </w:rPr>
              <w:t>Conversion of PU foam enterprises to water-based, HFO and HC technology</w:t>
            </w:r>
          </w:p>
        </w:tc>
        <w:tc>
          <w:tcPr>
            <w:tcW w:w="909" w:type="pct"/>
            <w:gridSpan w:val="2"/>
            <w:tcBorders>
              <w:top w:val="single" w:sz="4" w:space="0" w:color="auto"/>
              <w:left w:val="single" w:sz="4" w:space="0" w:color="auto"/>
              <w:bottom w:val="single" w:sz="4" w:space="0" w:color="auto"/>
              <w:right w:val="single" w:sz="4" w:space="0" w:color="auto"/>
            </w:tcBorders>
          </w:tcPr>
          <w:p w14:paraId="119A088C" w14:textId="77777777" w:rsidR="00A35C82" w:rsidRPr="00764047" w:rsidRDefault="00A35C82" w:rsidP="004A37E0">
            <w:pPr>
              <w:widowControl w:val="0"/>
              <w:jc w:val="right"/>
              <w:rPr>
                <w:sz w:val="20"/>
              </w:rPr>
            </w:pPr>
            <w:r w:rsidRPr="00764047">
              <w:rPr>
                <w:sz w:val="20"/>
              </w:rPr>
              <w:t>3,780,000</w:t>
            </w:r>
          </w:p>
        </w:tc>
      </w:tr>
      <w:tr w:rsidR="00A35C82" w:rsidRPr="000C6E06" w14:paraId="62FF94FF" w14:textId="77777777" w:rsidTr="00B512A5">
        <w:trPr>
          <w:tblHeader/>
        </w:trPr>
        <w:tc>
          <w:tcPr>
            <w:tcW w:w="4091" w:type="pct"/>
            <w:tcBorders>
              <w:top w:val="single" w:sz="4" w:space="0" w:color="000000"/>
              <w:left w:val="single" w:sz="4" w:space="0" w:color="000000"/>
              <w:bottom w:val="nil"/>
              <w:right w:val="single" w:sz="4" w:space="0" w:color="auto"/>
            </w:tcBorders>
          </w:tcPr>
          <w:p w14:paraId="7A4F7866" w14:textId="77777777" w:rsidR="00A35C82" w:rsidRPr="00764047" w:rsidRDefault="00A35C82" w:rsidP="004A37E0">
            <w:pPr>
              <w:widowControl w:val="0"/>
              <w:jc w:val="left"/>
              <w:rPr>
                <w:sz w:val="20"/>
              </w:rPr>
            </w:pPr>
            <w:r w:rsidRPr="000C6E06">
              <w:rPr>
                <w:sz w:val="20"/>
                <w:szCs w:val="20"/>
                <w:lang w:eastAsia="zh-CN"/>
              </w:rPr>
              <w:t>Project monitoring</w:t>
            </w:r>
            <w:r>
              <w:rPr>
                <w:sz w:val="20"/>
                <w:szCs w:val="20"/>
                <w:lang w:eastAsia="zh-CN"/>
              </w:rPr>
              <w:t>,</w:t>
            </w:r>
            <w:r w:rsidRPr="000C6E06">
              <w:rPr>
                <w:sz w:val="20"/>
                <w:szCs w:val="20"/>
                <w:lang w:eastAsia="zh-CN"/>
              </w:rPr>
              <w:t xml:space="preserve"> includi</w:t>
            </w:r>
            <w:r w:rsidRPr="00C329B9">
              <w:rPr>
                <w:sz w:val="20"/>
                <w:szCs w:val="20"/>
                <w:lang w:eastAsia="zh-CN"/>
              </w:rPr>
              <w:t>n</w:t>
            </w:r>
            <w:r w:rsidRPr="000C6E06">
              <w:rPr>
                <w:sz w:val="20"/>
                <w:szCs w:val="20"/>
                <w:lang w:eastAsia="zh-CN"/>
              </w:rPr>
              <w:t>g:</w:t>
            </w:r>
          </w:p>
        </w:tc>
        <w:tc>
          <w:tcPr>
            <w:tcW w:w="909" w:type="pct"/>
            <w:gridSpan w:val="2"/>
            <w:tcBorders>
              <w:top w:val="single" w:sz="4" w:space="0" w:color="auto"/>
              <w:left w:val="single" w:sz="4" w:space="0" w:color="000000"/>
              <w:bottom w:val="nil"/>
              <w:right w:val="single" w:sz="4" w:space="0" w:color="auto"/>
            </w:tcBorders>
          </w:tcPr>
          <w:p w14:paraId="55CADFFB" w14:textId="77777777" w:rsidR="00A35C82" w:rsidRPr="00764047" w:rsidRDefault="00A35C82" w:rsidP="004A37E0">
            <w:pPr>
              <w:widowControl w:val="0"/>
              <w:jc w:val="left"/>
              <w:rPr>
                <w:sz w:val="20"/>
              </w:rPr>
            </w:pPr>
          </w:p>
        </w:tc>
      </w:tr>
      <w:tr w:rsidR="00A35C82" w:rsidRPr="000C6E06" w14:paraId="62EE4B70" w14:textId="77777777" w:rsidTr="00B512A5">
        <w:trPr>
          <w:tblHeader/>
        </w:trPr>
        <w:tc>
          <w:tcPr>
            <w:tcW w:w="4091" w:type="pct"/>
            <w:tcBorders>
              <w:top w:val="nil"/>
              <w:left w:val="single" w:sz="4" w:space="0" w:color="auto"/>
              <w:bottom w:val="nil"/>
              <w:right w:val="single" w:sz="4" w:space="0" w:color="auto"/>
            </w:tcBorders>
          </w:tcPr>
          <w:p w14:paraId="0203DB4C" w14:textId="77777777" w:rsidR="00A35C82" w:rsidRPr="00C329B9" w:rsidRDefault="00A35C82" w:rsidP="00895E40">
            <w:pPr>
              <w:pStyle w:val="ListParagraph"/>
              <w:widowControl w:val="0"/>
              <w:numPr>
                <w:ilvl w:val="0"/>
                <w:numId w:val="10"/>
              </w:numPr>
              <w:ind w:hanging="170"/>
              <w:jc w:val="left"/>
              <w:rPr>
                <w:sz w:val="20"/>
                <w:szCs w:val="20"/>
                <w:lang w:val="en-CA"/>
              </w:rPr>
            </w:pPr>
            <w:r w:rsidRPr="00C329B9">
              <w:rPr>
                <w:sz w:val="20"/>
                <w:szCs w:val="20"/>
                <w:lang w:val="en-CA" w:eastAsia="zh-CN"/>
              </w:rPr>
              <w:t xml:space="preserve">Project staff – programme management, support, financial procurement, legal support </w:t>
            </w:r>
          </w:p>
        </w:tc>
        <w:tc>
          <w:tcPr>
            <w:tcW w:w="454" w:type="pct"/>
            <w:tcBorders>
              <w:top w:val="nil"/>
              <w:left w:val="single" w:sz="4" w:space="0" w:color="auto"/>
              <w:bottom w:val="nil"/>
              <w:right w:val="nil"/>
            </w:tcBorders>
          </w:tcPr>
          <w:p w14:paraId="6900B239" w14:textId="77777777" w:rsidR="00A35C82" w:rsidRPr="00764047" w:rsidRDefault="00A35C82" w:rsidP="004A37E0">
            <w:pPr>
              <w:widowControl w:val="0"/>
              <w:jc w:val="right"/>
              <w:rPr>
                <w:sz w:val="20"/>
              </w:rPr>
            </w:pPr>
            <w:r w:rsidRPr="00764047">
              <w:rPr>
                <w:sz w:val="20"/>
              </w:rPr>
              <w:t>132,000</w:t>
            </w:r>
          </w:p>
        </w:tc>
        <w:tc>
          <w:tcPr>
            <w:tcW w:w="455" w:type="pct"/>
            <w:vMerge w:val="restart"/>
            <w:tcBorders>
              <w:top w:val="nil"/>
              <w:left w:val="nil"/>
              <w:bottom w:val="single" w:sz="4" w:space="0" w:color="000000"/>
              <w:right w:val="single" w:sz="4" w:space="0" w:color="auto"/>
            </w:tcBorders>
          </w:tcPr>
          <w:p w14:paraId="5AC216B7" w14:textId="77777777" w:rsidR="00A35C82" w:rsidRPr="00764047" w:rsidRDefault="00A35C82" w:rsidP="004A37E0">
            <w:pPr>
              <w:widowControl w:val="0"/>
              <w:jc w:val="right"/>
              <w:rPr>
                <w:sz w:val="20"/>
              </w:rPr>
            </w:pPr>
          </w:p>
        </w:tc>
      </w:tr>
      <w:tr w:rsidR="00A35C82" w:rsidRPr="000C6E06" w14:paraId="1B46FFB3" w14:textId="77777777" w:rsidTr="00B512A5">
        <w:trPr>
          <w:tblHeader/>
        </w:trPr>
        <w:tc>
          <w:tcPr>
            <w:tcW w:w="4091" w:type="pct"/>
            <w:tcBorders>
              <w:top w:val="nil"/>
              <w:left w:val="single" w:sz="4" w:space="0" w:color="auto"/>
              <w:bottom w:val="nil"/>
              <w:right w:val="single" w:sz="4" w:space="0" w:color="auto"/>
            </w:tcBorders>
          </w:tcPr>
          <w:p w14:paraId="6AD0E32C" w14:textId="77777777" w:rsidR="00A35C82" w:rsidRPr="00C329B9" w:rsidRDefault="00A35C82" w:rsidP="00895E40">
            <w:pPr>
              <w:pStyle w:val="ListParagraph"/>
              <w:widowControl w:val="0"/>
              <w:numPr>
                <w:ilvl w:val="0"/>
                <w:numId w:val="10"/>
              </w:numPr>
              <w:ind w:hanging="170"/>
              <w:jc w:val="left"/>
              <w:rPr>
                <w:sz w:val="20"/>
                <w:szCs w:val="20"/>
                <w:lang w:val="en-CA"/>
              </w:rPr>
            </w:pPr>
            <w:r w:rsidRPr="00C329B9">
              <w:rPr>
                <w:sz w:val="20"/>
                <w:szCs w:val="20"/>
                <w:lang w:val="en-CA" w:eastAsia="zh-CN"/>
              </w:rPr>
              <w:t>Domestic travel</w:t>
            </w:r>
          </w:p>
        </w:tc>
        <w:tc>
          <w:tcPr>
            <w:tcW w:w="454" w:type="pct"/>
            <w:tcBorders>
              <w:top w:val="nil"/>
              <w:left w:val="single" w:sz="4" w:space="0" w:color="auto"/>
              <w:bottom w:val="nil"/>
              <w:right w:val="nil"/>
            </w:tcBorders>
          </w:tcPr>
          <w:p w14:paraId="6AA806DE" w14:textId="77777777" w:rsidR="00A35C82" w:rsidRPr="00764047" w:rsidRDefault="00A35C82" w:rsidP="004A37E0">
            <w:pPr>
              <w:widowControl w:val="0"/>
              <w:jc w:val="right"/>
              <w:rPr>
                <w:sz w:val="20"/>
              </w:rPr>
            </w:pPr>
            <w:r w:rsidRPr="00764047">
              <w:rPr>
                <w:sz w:val="20"/>
              </w:rPr>
              <w:t>11,000</w:t>
            </w:r>
          </w:p>
        </w:tc>
        <w:tc>
          <w:tcPr>
            <w:tcW w:w="455" w:type="pct"/>
            <w:vMerge/>
            <w:tcBorders>
              <w:top w:val="single" w:sz="4" w:space="0" w:color="auto"/>
              <w:left w:val="nil"/>
              <w:bottom w:val="single" w:sz="4" w:space="0" w:color="000000"/>
              <w:right w:val="single" w:sz="4" w:space="0" w:color="auto"/>
            </w:tcBorders>
          </w:tcPr>
          <w:p w14:paraId="4B1C6477" w14:textId="77777777" w:rsidR="00A35C82" w:rsidRPr="00764047" w:rsidRDefault="00A35C82" w:rsidP="004A37E0">
            <w:pPr>
              <w:widowControl w:val="0"/>
              <w:jc w:val="right"/>
              <w:rPr>
                <w:sz w:val="20"/>
              </w:rPr>
            </w:pPr>
          </w:p>
        </w:tc>
      </w:tr>
      <w:tr w:rsidR="00A35C82" w:rsidRPr="000C6E06" w14:paraId="688432DC" w14:textId="77777777" w:rsidTr="00B512A5">
        <w:trPr>
          <w:tblHeader/>
        </w:trPr>
        <w:tc>
          <w:tcPr>
            <w:tcW w:w="4091" w:type="pct"/>
            <w:tcBorders>
              <w:top w:val="nil"/>
              <w:left w:val="single" w:sz="4" w:space="0" w:color="auto"/>
              <w:bottom w:val="nil"/>
              <w:right w:val="single" w:sz="4" w:space="0" w:color="auto"/>
            </w:tcBorders>
          </w:tcPr>
          <w:p w14:paraId="0DCC4109" w14:textId="77777777" w:rsidR="00A35C82" w:rsidRPr="00C329B9" w:rsidRDefault="00A35C82" w:rsidP="00895E40">
            <w:pPr>
              <w:pStyle w:val="ListParagraph"/>
              <w:widowControl w:val="0"/>
              <w:numPr>
                <w:ilvl w:val="0"/>
                <w:numId w:val="10"/>
              </w:numPr>
              <w:ind w:hanging="170"/>
              <w:jc w:val="left"/>
              <w:rPr>
                <w:sz w:val="20"/>
                <w:szCs w:val="20"/>
                <w:lang w:val="en-CA"/>
              </w:rPr>
            </w:pPr>
            <w:r w:rsidRPr="00C329B9">
              <w:rPr>
                <w:sz w:val="20"/>
                <w:szCs w:val="20"/>
                <w:lang w:val="en-CA" w:eastAsia="zh-CN"/>
              </w:rPr>
              <w:t>Domestic meetings</w:t>
            </w:r>
          </w:p>
        </w:tc>
        <w:tc>
          <w:tcPr>
            <w:tcW w:w="454" w:type="pct"/>
            <w:tcBorders>
              <w:top w:val="nil"/>
              <w:left w:val="single" w:sz="4" w:space="0" w:color="auto"/>
              <w:bottom w:val="nil"/>
              <w:right w:val="nil"/>
            </w:tcBorders>
          </w:tcPr>
          <w:p w14:paraId="6FE7A2ED" w14:textId="77777777" w:rsidR="00A35C82" w:rsidRPr="00764047" w:rsidRDefault="00A35C82" w:rsidP="004A37E0">
            <w:pPr>
              <w:widowControl w:val="0"/>
              <w:jc w:val="right"/>
              <w:rPr>
                <w:sz w:val="20"/>
              </w:rPr>
            </w:pPr>
            <w:r w:rsidRPr="00764047">
              <w:rPr>
                <w:sz w:val="20"/>
              </w:rPr>
              <w:t>8,800</w:t>
            </w:r>
          </w:p>
        </w:tc>
        <w:tc>
          <w:tcPr>
            <w:tcW w:w="455" w:type="pct"/>
            <w:vMerge/>
            <w:tcBorders>
              <w:top w:val="single" w:sz="4" w:space="0" w:color="auto"/>
              <w:left w:val="nil"/>
              <w:bottom w:val="single" w:sz="4" w:space="0" w:color="000000"/>
              <w:right w:val="single" w:sz="4" w:space="0" w:color="auto"/>
            </w:tcBorders>
          </w:tcPr>
          <w:p w14:paraId="246241D4" w14:textId="77777777" w:rsidR="00A35C82" w:rsidRPr="00764047" w:rsidRDefault="00A35C82" w:rsidP="004A37E0">
            <w:pPr>
              <w:widowControl w:val="0"/>
              <w:jc w:val="right"/>
              <w:rPr>
                <w:sz w:val="20"/>
              </w:rPr>
            </w:pPr>
          </w:p>
        </w:tc>
      </w:tr>
      <w:tr w:rsidR="00A35C82" w:rsidRPr="000C6E06" w14:paraId="7DD95535" w14:textId="77777777" w:rsidTr="00B512A5">
        <w:trPr>
          <w:tblHeader/>
        </w:trPr>
        <w:tc>
          <w:tcPr>
            <w:tcW w:w="4091" w:type="pct"/>
            <w:tcBorders>
              <w:top w:val="nil"/>
              <w:left w:val="single" w:sz="4" w:space="0" w:color="auto"/>
              <w:bottom w:val="nil"/>
              <w:right w:val="single" w:sz="4" w:space="0" w:color="auto"/>
            </w:tcBorders>
          </w:tcPr>
          <w:p w14:paraId="32A021C0" w14:textId="77777777" w:rsidR="00A35C82" w:rsidRPr="00C329B9" w:rsidRDefault="00A35C82" w:rsidP="00895E40">
            <w:pPr>
              <w:pStyle w:val="ListParagraph"/>
              <w:widowControl w:val="0"/>
              <w:numPr>
                <w:ilvl w:val="0"/>
                <w:numId w:val="10"/>
              </w:numPr>
              <w:ind w:hanging="170"/>
              <w:jc w:val="left"/>
              <w:rPr>
                <w:sz w:val="20"/>
                <w:szCs w:val="20"/>
                <w:lang w:val="en-CA"/>
              </w:rPr>
            </w:pPr>
            <w:r w:rsidRPr="00C329B9">
              <w:rPr>
                <w:sz w:val="20"/>
                <w:szCs w:val="20"/>
                <w:lang w:val="en-CA" w:eastAsia="zh-CN"/>
              </w:rPr>
              <w:t>Consulting services</w:t>
            </w:r>
          </w:p>
        </w:tc>
        <w:tc>
          <w:tcPr>
            <w:tcW w:w="454" w:type="pct"/>
            <w:tcBorders>
              <w:top w:val="nil"/>
              <w:left w:val="single" w:sz="4" w:space="0" w:color="auto"/>
              <w:bottom w:val="nil"/>
              <w:right w:val="nil"/>
            </w:tcBorders>
          </w:tcPr>
          <w:p w14:paraId="443B97F2" w14:textId="77777777" w:rsidR="00A35C82" w:rsidRPr="00764047" w:rsidRDefault="00A35C82" w:rsidP="004A37E0">
            <w:pPr>
              <w:widowControl w:val="0"/>
              <w:jc w:val="right"/>
              <w:rPr>
                <w:sz w:val="20"/>
              </w:rPr>
            </w:pPr>
            <w:r w:rsidRPr="00764047">
              <w:rPr>
                <w:sz w:val="20"/>
              </w:rPr>
              <w:t>8,800</w:t>
            </w:r>
          </w:p>
        </w:tc>
        <w:tc>
          <w:tcPr>
            <w:tcW w:w="455" w:type="pct"/>
            <w:vMerge/>
            <w:tcBorders>
              <w:top w:val="single" w:sz="4" w:space="0" w:color="auto"/>
              <w:left w:val="nil"/>
              <w:right w:val="single" w:sz="4" w:space="0" w:color="auto"/>
            </w:tcBorders>
          </w:tcPr>
          <w:p w14:paraId="3D40E68C" w14:textId="77777777" w:rsidR="00A35C82" w:rsidRPr="00764047" w:rsidRDefault="00A35C82" w:rsidP="004A37E0">
            <w:pPr>
              <w:widowControl w:val="0"/>
              <w:jc w:val="right"/>
              <w:rPr>
                <w:sz w:val="20"/>
              </w:rPr>
            </w:pPr>
          </w:p>
        </w:tc>
      </w:tr>
      <w:tr w:rsidR="00A35C82" w:rsidRPr="000C6E06" w14:paraId="00D94D33" w14:textId="77777777" w:rsidTr="00B512A5">
        <w:trPr>
          <w:tblHeader/>
        </w:trPr>
        <w:tc>
          <w:tcPr>
            <w:tcW w:w="4091" w:type="pct"/>
            <w:tcBorders>
              <w:top w:val="nil"/>
              <w:left w:val="single" w:sz="4" w:space="0" w:color="auto"/>
              <w:bottom w:val="single" w:sz="4" w:space="0" w:color="auto"/>
              <w:right w:val="single" w:sz="4" w:space="0" w:color="auto"/>
            </w:tcBorders>
            <w:hideMark/>
          </w:tcPr>
          <w:p w14:paraId="15A6D5FB" w14:textId="77777777" w:rsidR="00A35C82" w:rsidRPr="0098318A" w:rsidRDefault="00A35C82" w:rsidP="00895E40">
            <w:pPr>
              <w:pStyle w:val="ListParagraph"/>
              <w:widowControl w:val="0"/>
              <w:numPr>
                <w:ilvl w:val="0"/>
                <w:numId w:val="10"/>
              </w:numPr>
              <w:ind w:hanging="170"/>
            </w:pPr>
            <w:r w:rsidRPr="00C329B9">
              <w:rPr>
                <w:sz w:val="20"/>
                <w:lang w:val="en-CA" w:eastAsia="zh-CN"/>
              </w:rPr>
              <w:t xml:space="preserve">Operating costs – daily operating expenses, support staff, office facilities and equipment </w:t>
            </w:r>
          </w:p>
        </w:tc>
        <w:tc>
          <w:tcPr>
            <w:tcW w:w="454" w:type="pct"/>
            <w:tcBorders>
              <w:top w:val="nil"/>
              <w:left w:val="single" w:sz="4" w:space="0" w:color="auto"/>
              <w:bottom w:val="single" w:sz="4" w:space="0" w:color="auto"/>
              <w:right w:val="nil"/>
            </w:tcBorders>
            <w:hideMark/>
          </w:tcPr>
          <w:p w14:paraId="3C6BBE3F" w14:textId="77777777" w:rsidR="00A35C82" w:rsidRPr="00764047" w:rsidRDefault="00A35C82" w:rsidP="004A37E0">
            <w:pPr>
              <w:widowControl w:val="0"/>
              <w:jc w:val="right"/>
              <w:rPr>
                <w:sz w:val="20"/>
              </w:rPr>
            </w:pPr>
            <w:r w:rsidRPr="00764047">
              <w:rPr>
                <w:sz w:val="20"/>
              </w:rPr>
              <w:t>59,400</w:t>
            </w:r>
          </w:p>
        </w:tc>
        <w:tc>
          <w:tcPr>
            <w:tcW w:w="455" w:type="pct"/>
            <w:vMerge/>
            <w:tcBorders>
              <w:left w:val="nil"/>
              <w:bottom w:val="single" w:sz="4" w:space="0" w:color="auto"/>
              <w:right w:val="single" w:sz="4" w:space="0" w:color="auto"/>
            </w:tcBorders>
          </w:tcPr>
          <w:p w14:paraId="0C6E5C58" w14:textId="77777777" w:rsidR="00A35C82" w:rsidRPr="00764047" w:rsidRDefault="00A35C82" w:rsidP="004A37E0">
            <w:pPr>
              <w:widowControl w:val="0"/>
              <w:jc w:val="right"/>
              <w:rPr>
                <w:sz w:val="20"/>
              </w:rPr>
            </w:pPr>
          </w:p>
        </w:tc>
      </w:tr>
      <w:tr w:rsidR="00A35C82" w:rsidRPr="000C6E06" w14:paraId="10817E40" w14:textId="77777777" w:rsidTr="00B512A5">
        <w:trPr>
          <w:tblHeader/>
        </w:trPr>
        <w:tc>
          <w:tcPr>
            <w:tcW w:w="4091" w:type="pct"/>
            <w:tcBorders>
              <w:top w:val="single" w:sz="4" w:space="0" w:color="000000"/>
              <w:left w:val="single" w:sz="4" w:space="0" w:color="000000"/>
              <w:bottom w:val="single" w:sz="4" w:space="0" w:color="000000"/>
              <w:right w:val="single" w:sz="4" w:space="0" w:color="auto"/>
            </w:tcBorders>
          </w:tcPr>
          <w:p w14:paraId="2B735DF8" w14:textId="77777777" w:rsidR="00A35C82" w:rsidRPr="00764047" w:rsidRDefault="00A35C82" w:rsidP="004A37E0">
            <w:pPr>
              <w:widowControl w:val="0"/>
              <w:jc w:val="left"/>
              <w:rPr>
                <w:sz w:val="20"/>
              </w:rPr>
            </w:pPr>
            <w:r>
              <w:rPr>
                <w:sz w:val="20"/>
                <w:szCs w:val="20"/>
                <w:lang w:eastAsia="zh-CN"/>
              </w:rPr>
              <w:t>Sub-total for project monitoring</w:t>
            </w:r>
          </w:p>
        </w:tc>
        <w:tc>
          <w:tcPr>
            <w:tcW w:w="909" w:type="pct"/>
            <w:gridSpan w:val="2"/>
            <w:tcBorders>
              <w:top w:val="single" w:sz="4" w:space="0" w:color="auto"/>
              <w:left w:val="single" w:sz="4" w:space="0" w:color="auto"/>
              <w:bottom w:val="single" w:sz="4" w:space="0" w:color="000000"/>
              <w:right w:val="single" w:sz="4" w:space="0" w:color="auto"/>
            </w:tcBorders>
          </w:tcPr>
          <w:p w14:paraId="03E8AEAB" w14:textId="77777777" w:rsidR="00A35C82" w:rsidRDefault="00A35C82" w:rsidP="004A37E0">
            <w:pPr>
              <w:widowControl w:val="0"/>
              <w:jc w:val="right"/>
              <w:rPr>
                <w:sz w:val="20"/>
                <w:szCs w:val="20"/>
                <w:lang w:eastAsia="zh-CN"/>
              </w:rPr>
            </w:pPr>
            <w:r>
              <w:rPr>
                <w:sz w:val="20"/>
                <w:szCs w:val="20"/>
                <w:lang w:eastAsia="zh-CN"/>
              </w:rPr>
              <w:t>220,000</w:t>
            </w:r>
          </w:p>
        </w:tc>
      </w:tr>
      <w:tr w:rsidR="00A35C82" w:rsidRPr="000C6E06" w14:paraId="3DA5FCD5" w14:textId="77777777" w:rsidTr="00B512A5">
        <w:trPr>
          <w:tblHeader/>
        </w:trPr>
        <w:tc>
          <w:tcPr>
            <w:tcW w:w="4091" w:type="pct"/>
            <w:tcBorders>
              <w:top w:val="single" w:sz="4" w:space="0" w:color="000000"/>
              <w:left w:val="single" w:sz="4" w:space="0" w:color="000000"/>
              <w:bottom w:val="single" w:sz="4" w:space="0" w:color="000000"/>
              <w:right w:val="single" w:sz="4" w:space="0" w:color="auto"/>
            </w:tcBorders>
            <w:hideMark/>
          </w:tcPr>
          <w:p w14:paraId="52D507D9" w14:textId="77777777" w:rsidR="00A35C82" w:rsidRPr="000C6E06" w:rsidRDefault="00A35C82" w:rsidP="004A37E0">
            <w:pPr>
              <w:widowControl w:val="0"/>
              <w:tabs>
                <w:tab w:val="left" w:pos="284"/>
              </w:tabs>
              <w:jc w:val="left"/>
              <w:rPr>
                <w:b/>
                <w:sz w:val="20"/>
                <w:szCs w:val="20"/>
                <w:lang w:eastAsia="zh-CN"/>
              </w:rPr>
            </w:pPr>
            <w:r w:rsidRPr="000C6E06">
              <w:rPr>
                <w:b/>
                <w:sz w:val="20"/>
                <w:szCs w:val="20"/>
                <w:lang w:eastAsia="zh-CN"/>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519AE091" w14:textId="77777777" w:rsidR="00A35C82" w:rsidRPr="0098318A" w:rsidRDefault="00A35C82" w:rsidP="004A37E0">
            <w:pPr>
              <w:widowControl w:val="0"/>
              <w:jc w:val="right"/>
              <w:rPr>
                <w:b/>
                <w:sz w:val="20"/>
                <w:szCs w:val="20"/>
                <w:lang w:eastAsia="zh-CN"/>
              </w:rPr>
            </w:pPr>
            <w:r w:rsidRPr="0098318A">
              <w:rPr>
                <w:b/>
                <w:sz w:val="20"/>
                <w:szCs w:val="20"/>
              </w:rPr>
              <w:t>4,000,000</w:t>
            </w:r>
          </w:p>
        </w:tc>
      </w:tr>
    </w:tbl>
    <w:p w14:paraId="23E14F46" w14:textId="77777777" w:rsidR="00A35C82" w:rsidRPr="000C6E06" w:rsidRDefault="00A35C82" w:rsidP="004A37E0">
      <w:pPr>
        <w:widowControl w:val="0"/>
        <w:rPr>
          <w:lang w:eastAsia="zh-CN"/>
        </w:rPr>
      </w:pPr>
    </w:p>
    <w:p w14:paraId="15AAE662" w14:textId="77777777" w:rsidR="00A35C82" w:rsidRPr="000C6E06" w:rsidRDefault="00A35C82" w:rsidP="004A37E0">
      <w:pPr>
        <w:widowControl w:val="0"/>
        <w:spacing w:after="240"/>
        <w:jc w:val="center"/>
        <w:rPr>
          <w:b/>
        </w:rPr>
      </w:pPr>
      <w:r w:rsidRPr="000C6E06">
        <w:rPr>
          <w:b/>
        </w:rPr>
        <w:t>SECRETARIAT’S COMMENTS AND RECOMMENDATION</w:t>
      </w:r>
    </w:p>
    <w:p w14:paraId="5854E8AF" w14:textId="77777777" w:rsidR="00A35C82" w:rsidRPr="000C6E06" w:rsidRDefault="00A35C82" w:rsidP="004A37E0">
      <w:pPr>
        <w:widowControl w:val="0"/>
        <w:spacing w:after="240"/>
        <w:jc w:val="left"/>
        <w:rPr>
          <w:b/>
        </w:rPr>
      </w:pPr>
      <w:r w:rsidRPr="000C6E06">
        <w:rPr>
          <w:b/>
        </w:rPr>
        <w:t>COMMENTS</w:t>
      </w:r>
    </w:p>
    <w:p w14:paraId="4C6F6C6C" w14:textId="77777777" w:rsidR="00A35C82" w:rsidRPr="000C6E06" w:rsidRDefault="00A35C82" w:rsidP="00A35C82">
      <w:pPr>
        <w:keepNext/>
        <w:spacing w:after="240"/>
        <w:jc w:val="left"/>
        <w:rPr>
          <w:u w:val="single"/>
        </w:rPr>
      </w:pPr>
      <w:r w:rsidRPr="000C6E06">
        <w:rPr>
          <w:u w:val="single"/>
        </w:rPr>
        <w:t xml:space="preserve">HCFC consumption </w:t>
      </w:r>
    </w:p>
    <w:p w14:paraId="699F45D2" w14:textId="77777777" w:rsidR="00A35C82" w:rsidRPr="000C6E06" w:rsidRDefault="00A35C82" w:rsidP="00A35C82">
      <w:pPr>
        <w:pStyle w:val="Heading1"/>
      </w:pPr>
      <w:r w:rsidRPr="000C6E06">
        <w:t>Consumption of HCFC-141b in the PU foam manufacturing sector in 20</w:t>
      </w:r>
      <w:r>
        <w:t>20</w:t>
      </w:r>
      <w:r w:rsidRPr="000C6E06">
        <w:t xml:space="preserve"> was </w:t>
      </w:r>
      <w:r>
        <w:t>26,176</w:t>
      </w:r>
      <w:r w:rsidRPr="000C6E06">
        <w:t> mt (</w:t>
      </w:r>
      <w:r w:rsidRPr="00607348">
        <w:t>2</w:t>
      </w:r>
      <w:r>
        <w:t xml:space="preserve">,879.41 ODP tonnes), which is below </w:t>
      </w:r>
      <w:r w:rsidRPr="000C6E06">
        <w:t xml:space="preserve">the </w:t>
      </w:r>
      <w:r>
        <w:t>26,961 mt (2,965.7 ODP tonnes) allowable consumption stated in the Agreement b</w:t>
      </w:r>
      <w:r w:rsidRPr="000C6E06">
        <w:t xml:space="preserve">etween the Government of China and the Executive Committee, as shown in Table 4. </w:t>
      </w:r>
    </w:p>
    <w:p w14:paraId="1E467A49" w14:textId="77777777" w:rsidR="00A35C82" w:rsidRPr="000C6E06" w:rsidRDefault="00A35C82" w:rsidP="004A37E0">
      <w:pPr>
        <w:widowControl w:val="0"/>
        <w:tabs>
          <w:tab w:val="left" w:pos="2880"/>
          <w:tab w:val="left" w:pos="5760"/>
        </w:tabs>
        <w:rPr>
          <w:b/>
        </w:rPr>
      </w:pPr>
      <w:r w:rsidRPr="000C6E06">
        <w:rPr>
          <w:b/>
        </w:rPr>
        <w:t>Table 4. HCFC-141b con</w:t>
      </w:r>
      <w:r>
        <w:rPr>
          <w:b/>
        </w:rPr>
        <w:t xml:space="preserve">sumption and targets for the PU </w:t>
      </w:r>
      <w:r w:rsidRPr="000C6E06">
        <w:rPr>
          <w:b/>
        </w:rPr>
        <w:t>foam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216"/>
        <w:gridCol w:w="888"/>
        <w:gridCol w:w="888"/>
        <w:gridCol w:w="888"/>
        <w:gridCol w:w="888"/>
        <w:gridCol w:w="888"/>
        <w:gridCol w:w="890"/>
        <w:gridCol w:w="883"/>
      </w:tblGrid>
      <w:tr w:rsidR="00A35C82" w:rsidRPr="000C6E06" w14:paraId="7DD122B1" w14:textId="77777777" w:rsidTr="00B512A5">
        <w:trPr>
          <w:tblHeader/>
        </w:trPr>
        <w:tc>
          <w:tcPr>
            <w:tcW w:w="1741" w:type="pct"/>
            <w:gridSpan w:val="2"/>
            <w:tcMar>
              <w:top w:w="0" w:type="dxa"/>
              <w:bottom w:w="0" w:type="dxa"/>
            </w:tcMar>
          </w:tcPr>
          <w:p w14:paraId="10CDF2B4" w14:textId="77777777" w:rsidR="00A35C82" w:rsidRPr="007E5D48" w:rsidRDefault="00A35C82" w:rsidP="00B512A5">
            <w:pPr>
              <w:widowControl w:val="0"/>
              <w:tabs>
                <w:tab w:val="left" w:pos="720"/>
              </w:tabs>
              <w:jc w:val="center"/>
              <w:rPr>
                <w:b/>
                <w:sz w:val="20"/>
                <w:szCs w:val="20"/>
              </w:rPr>
            </w:pPr>
            <w:r>
              <w:rPr>
                <w:b/>
                <w:sz w:val="20"/>
                <w:szCs w:val="20"/>
              </w:rPr>
              <w:t xml:space="preserve">PU </w:t>
            </w:r>
            <w:r w:rsidRPr="007E5D48">
              <w:rPr>
                <w:b/>
                <w:sz w:val="20"/>
                <w:szCs w:val="20"/>
              </w:rPr>
              <w:t>foam sector</w:t>
            </w:r>
          </w:p>
        </w:tc>
        <w:tc>
          <w:tcPr>
            <w:tcW w:w="224" w:type="pct"/>
            <w:shd w:val="clear" w:color="auto" w:fill="auto"/>
            <w:noWrap/>
            <w:tcMar>
              <w:top w:w="0" w:type="dxa"/>
              <w:left w:w="115" w:type="dxa"/>
              <w:bottom w:w="0" w:type="dxa"/>
              <w:right w:w="173" w:type="dxa"/>
            </w:tcMar>
            <w:hideMark/>
          </w:tcPr>
          <w:p w14:paraId="47E48F00" w14:textId="77777777" w:rsidR="00A35C82" w:rsidRPr="007E5D48" w:rsidRDefault="00A35C82" w:rsidP="00B512A5">
            <w:pPr>
              <w:widowControl w:val="0"/>
              <w:tabs>
                <w:tab w:val="left" w:pos="720"/>
              </w:tabs>
              <w:jc w:val="center"/>
              <w:rPr>
                <w:b/>
                <w:sz w:val="20"/>
                <w:szCs w:val="20"/>
              </w:rPr>
            </w:pPr>
            <w:r w:rsidRPr="007E5D48">
              <w:rPr>
                <w:b/>
                <w:sz w:val="20"/>
                <w:szCs w:val="20"/>
              </w:rPr>
              <w:t>2014</w:t>
            </w:r>
          </w:p>
        </w:tc>
        <w:tc>
          <w:tcPr>
            <w:tcW w:w="505" w:type="pct"/>
            <w:shd w:val="clear" w:color="auto" w:fill="auto"/>
            <w:noWrap/>
            <w:tcMar>
              <w:top w:w="0" w:type="dxa"/>
              <w:left w:w="115" w:type="dxa"/>
              <w:bottom w:w="0" w:type="dxa"/>
              <w:right w:w="173" w:type="dxa"/>
            </w:tcMar>
            <w:hideMark/>
          </w:tcPr>
          <w:p w14:paraId="264EC1E7" w14:textId="77777777" w:rsidR="00A35C82" w:rsidRPr="007E5D48" w:rsidRDefault="00A35C82" w:rsidP="00B512A5">
            <w:pPr>
              <w:widowControl w:val="0"/>
              <w:tabs>
                <w:tab w:val="left" w:pos="720"/>
              </w:tabs>
              <w:jc w:val="center"/>
              <w:rPr>
                <w:b/>
                <w:sz w:val="20"/>
                <w:szCs w:val="20"/>
              </w:rPr>
            </w:pPr>
            <w:r w:rsidRPr="007E5D48">
              <w:rPr>
                <w:b/>
                <w:sz w:val="20"/>
                <w:szCs w:val="20"/>
              </w:rPr>
              <w:t>2015</w:t>
            </w:r>
          </w:p>
        </w:tc>
        <w:tc>
          <w:tcPr>
            <w:tcW w:w="506" w:type="pct"/>
            <w:tcMar>
              <w:top w:w="0" w:type="dxa"/>
              <w:left w:w="115" w:type="dxa"/>
              <w:bottom w:w="0" w:type="dxa"/>
              <w:right w:w="173" w:type="dxa"/>
            </w:tcMar>
          </w:tcPr>
          <w:p w14:paraId="367178A9" w14:textId="77777777" w:rsidR="00A35C82" w:rsidRPr="007E5D48" w:rsidRDefault="00A35C82" w:rsidP="00B512A5">
            <w:pPr>
              <w:widowControl w:val="0"/>
              <w:tabs>
                <w:tab w:val="left" w:pos="720"/>
              </w:tabs>
              <w:jc w:val="center"/>
              <w:rPr>
                <w:b/>
                <w:sz w:val="20"/>
                <w:szCs w:val="20"/>
              </w:rPr>
            </w:pPr>
            <w:r w:rsidRPr="007E5D48">
              <w:rPr>
                <w:b/>
                <w:sz w:val="20"/>
                <w:szCs w:val="20"/>
              </w:rPr>
              <w:t>2016</w:t>
            </w:r>
          </w:p>
        </w:tc>
        <w:tc>
          <w:tcPr>
            <w:tcW w:w="506" w:type="pct"/>
            <w:tcMar>
              <w:top w:w="0" w:type="dxa"/>
              <w:left w:w="115" w:type="dxa"/>
              <w:bottom w:w="0" w:type="dxa"/>
              <w:right w:w="173" w:type="dxa"/>
            </w:tcMar>
          </w:tcPr>
          <w:p w14:paraId="3A2EB8A5" w14:textId="77777777" w:rsidR="00A35C82" w:rsidRPr="007E5D48" w:rsidRDefault="00A35C82" w:rsidP="00B512A5">
            <w:pPr>
              <w:widowControl w:val="0"/>
              <w:tabs>
                <w:tab w:val="left" w:pos="720"/>
              </w:tabs>
              <w:jc w:val="center"/>
              <w:rPr>
                <w:b/>
                <w:sz w:val="20"/>
                <w:szCs w:val="20"/>
              </w:rPr>
            </w:pPr>
            <w:r w:rsidRPr="007E5D48">
              <w:rPr>
                <w:b/>
                <w:sz w:val="20"/>
                <w:szCs w:val="20"/>
              </w:rPr>
              <w:t>2017</w:t>
            </w:r>
          </w:p>
        </w:tc>
        <w:tc>
          <w:tcPr>
            <w:tcW w:w="508" w:type="pct"/>
            <w:tcMar>
              <w:top w:w="0" w:type="dxa"/>
              <w:left w:w="115" w:type="dxa"/>
              <w:bottom w:w="0" w:type="dxa"/>
              <w:right w:w="173" w:type="dxa"/>
            </w:tcMar>
          </w:tcPr>
          <w:p w14:paraId="2D6E7632" w14:textId="77777777" w:rsidR="00A35C82" w:rsidRPr="007E5D48" w:rsidRDefault="00A35C82" w:rsidP="00B512A5">
            <w:pPr>
              <w:widowControl w:val="0"/>
              <w:tabs>
                <w:tab w:val="left" w:pos="720"/>
              </w:tabs>
              <w:jc w:val="center"/>
              <w:rPr>
                <w:b/>
                <w:sz w:val="20"/>
                <w:szCs w:val="20"/>
              </w:rPr>
            </w:pPr>
            <w:r w:rsidRPr="007E5D48">
              <w:rPr>
                <w:b/>
                <w:sz w:val="20"/>
                <w:szCs w:val="20"/>
              </w:rPr>
              <w:t>2018</w:t>
            </w:r>
          </w:p>
        </w:tc>
        <w:tc>
          <w:tcPr>
            <w:tcW w:w="507" w:type="pct"/>
            <w:tcMar>
              <w:top w:w="0" w:type="dxa"/>
              <w:bottom w:w="0" w:type="dxa"/>
            </w:tcMar>
          </w:tcPr>
          <w:p w14:paraId="01B9375B" w14:textId="77777777" w:rsidR="00A35C82" w:rsidRPr="007E5D48" w:rsidRDefault="00A35C82" w:rsidP="00B512A5">
            <w:pPr>
              <w:widowControl w:val="0"/>
              <w:tabs>
                <w:tab w:val="left" w:pos="720"/>
              </w:tabs>
              <w:jc w:val="center"/>
              <w:rPr>
                <w:b/>
                <w:sz w:val="20"/>
                <w:szCs w:val="20"/>
              </w:rPr>
            </w:pPr>
            <w:r w:rsidRPr="007E5D48">
              <w:rPr>
                <w:b/>
                <w:sz w:val="20"/>
                <w:szCs w:val="20"/>
              </w:rPr>
              <w:t>2019</w:t>
            </w:r>
          </w:p>
        </w:tc>
        <w:tc>
          <w:tcPr>
            <w:tcW w:w="503" w:type="pct"/>
            <w:tcMar>
              <w:top w:w="0" w:type="dxa"/>
              <w:bottom w:w="0" w:type="dxa"/>
            </w:tcMar>
          </w:tcPr>
          <w:p w14:paraId="398D53B5" w14:textId="77777777" w:rsidR="00A35C82" w:rsidRPr="007E5D48" w:rsidRDefault="00A35C82" w:rsidP="00B512A5">
            <w:pPr>
              <w:widowControl w:val="0"/>
              <w:tabs>
                <w:tab w:val="left" w:pos="720"/>
              </w:tabs>
              <w:jc w:val="center"/>
              <w:rPr>
                <w:b/>
                <w:sz w:val="20"/>
                <w:szCs w:val="20"/>
              </w:rPr>
            </w:pPr>
            <w:r w:rsidRPr="007E5D48">
              <w:rPr>
                <w:b/>
                <w:sz w:val="20"/>
                <w:szCs w:val="20"/>
              </w:rPr>
              <w:t>2020</w:t>
            </w:r>
          </w:p>
        </w:tc>
      </w:tr>
      <w:tr w:rsidR="00A35C82" w:rsidRPr="000C6E06" w14:paraId="5E2DA8F8" w14:textId="77777777" w:rsidTr="00B512A5">
        <w:tc>
          <w:tcPr>
            <w:tcW w:w="1059" w:type="pct"/>
            <w:vMerge w:val="restart"/>
            <w:tcMar>
              <w:top w:w="0" w:type="dxa"/>
              <w:bottom w:w="0" w:type="dxa"/>
            </w:tcMar>
            <w:vAlign w:val="center"/>
          </w:tcPr>
          <w:p w14:paraId="5B2CCC45" w14:textId="77777777" w:rsidR="00A35C82" w:rsidRPr="007E5D48" w:rsidRDefault="00A35C82" w:rsidP="00B512A5">
            <w:pPr>
              <w:widowControl w:val="0"/>
              <w:tabs>
                <w:tab w:val="left" w:pos="720"/>
              </w:tabs>
              <w:jc w:val="left"/>
              <w:rPr>
                <w:sz w:val="20"/>
                <w:szCs w:val="20"/>
              </w:rPr>
            </w:pPr>
            <w:r w:rsidRPr="007E5D48">
              <w:rPr>
                <w:sz w:val="20"/>
                <w:szCs w:val="20"/>
              </w:rPr>
              <w:t>Consumption*</w:t>
            </w:r>
          </w:p>
        </w:tc>
        <w:tc>
          <w:tcPr>
            <w:tcW w:w="682" w:type="pct"/>
            <w:shd w:val="clear" w:color="auto" w:fill="auto"/>
            <w:tcMar>
              <w:top w:w="0" w:type="dxa"/>
              <w:bottom w:w="0" w:type="dxa"/>
            </w:tcMar>
          </w:tcPr>
          <w:p w14:paraId="60A56987" w14:textId="77777777" w:rsidR="00A35C82" w:rsidRPr="007E5D48" w:rsidRDefault="00A35C82" w:rsidP="00B512A5">
            <w:pPr>
              <w:widowControl w:val="0"/>
              <w:tabs>
                <w:tab w:val="left" w:pos="720"/>
              </w:tabs>
              <w:jc w:val="left"/>
              <w:rPr>
                <w:sz w:val="20"/>
                <w:szCs w:val="20"/>
              </w:rPr>
            </w:pPr>
            <w:r w:rsidRPr="007E5D48">
              <w:rPr>
                <w:sz w:val="20"/>
                <w:szCs w:val="20"/>
              </w:rPr>
              <w:t>mt</w:t>
            </w:r>
          </w:p>
        </w:tc>
        <w:tc>
          <w:tcPr>
            <w:tcW w:w="224" w:type="pct"/>
            <w:shd w:val="clear" w:color="auto" w:fill="auto"/>
            <w:noWrap/>
            <w:tcMar>
              <w:top w:w="0" w:type="dxa"/>
              <w:left w:w="115" w:type="dxa"/>
              <w:bottom w:w="0" w:type="dxa"/>
              <w:right w:w="173" w:type="dxa"/>
            </w:tcMar>
          </w:tcPr>
          <w:p w14:paraId="44CE408D" w14:textId="77777777" w:rsidR="00A35C82" w:rsidRPr="007E5D48" w:rsidRDefault="00A35C82" w:rsidP="00B512A5">
            <w:pPr>
              <w:widowControl w:val="0"/>
              <w:tabs>
                <w:tab w:val="left" w:pos="720"/>
              </w:tabs>
              <w:jc w:val="right"/>
              <w:rPr>
                <w:sz w:val="20"/>
                <w:szCs w:val="20"/>
              </w:rPr>
            </w:pPr>
            <w:r w:rsidRPr="007E5D48">
              <w:rPr>
                <w:sz w:val="20"/>
                <w:szCs w:val="20"/>
              </w:rPr>
              <w:t>46,864</w:t>
            </w:r>
          </w:p>
        </w:tc>
        <w:tc>
          <w:tcPr>
            <w:tcW w:w="505" w:type="pct"/>
            <w:shd w:val="clear" w:color="auto" w:fill="auto"/>
            <w:noWrap/>
            <w:tcMar>
              <w:top w:w="0" w:type="dxa"/>
              <w:left w:w="115" w:type="dxa"/>
              <w:bottom w:w="0" w:type="dxa"/>
              <w:right w:w="173" w:type="dxa"/>
            </w:tcMar>
          </w:tcPr>
          <w:p w14:paraId="378F3944" w14:textId="77777777" w:rsidR="00A35C82" w:rsidRPr="007E5D48" w:rsidRDefault="00A35C82" w:rsidP="00B512A5">
            <w:pPr>
              <w:widowControl w:val="0"/>
              <w:tabs>
                <w:tab w:val="left" w:pos="720"/>
              </w:tabs>
              <w:jc w:val="right"/>
              <w:rPr>
                <w:sz w:val="20"/>
                <w:szCs w:val="20"/>
              </w:rPr>
            </w:pPr>
            <w:r w:rsidRPr="007E5D48">
              <w:rPr>
                <w:sz w:val="20"/>
                <w:szCs w:val="20"/>
              </w:rPr>
              <w:t>34,202</w:t>
            </w:r>
          </w:p>
        </w:tc>
        <w:tc>
          <w:tcPr>
            <w:tcW w:w="506" w:type="pct"/>
            <w:tcMar>
              <w:top w:w="0" w:type="dxa"/>
              <w:left w:w="115" w:type="dxa"/>
              <w:bottom w:w="0" w:type="dxa"/>
              <w:right w:w="173" w:type="dxa"/>
            </w:tcMar>
          </w:tcPr>
          <w:p w14:paraId="0C94A997" w14:textId="77777777" w:rsidR="00A35C82" w:rsidRPr="007E5D48" w:rsidRDefault="00A35C82" w:rsidP="00B512A5">
            <w:pPr>
              <w:widowControl w:val="0"/>
              <w:tabs>
                <w:tab w:val="left" w:pos="720"/>
              </w:tabs>
              <w:jc w:val="right"/>
              <w:rPr>
                <w:sz w:val="20"/>
                <w:szCs w:val="20"/>
              </w:rPr>
            </w:pPr>
            <w:r w:rsidRPr="007E5D48">
              <w:rPr>
                <w:sz w:val="20"/>
                <w:szCs w:val="20"/>
              </w:rPr>
              <w:t>34,821</w:t>
            </w:r>
          </w:p>
        </w:tc>
        <w:tc>
          <w:tcPr>
            <w:tcW w:w="506" w:type="pct"/>
            <w:tcMar>
              <w:top w:w="0" w:type="dxa"/>
              <w:left w:w="115" w:type="dxa"/>
              <w:bottom w:w="0" w:type="dxa"/>
              <w:right w:w="173" w:type="dxa"/>
            </w:tcMar>
          </w:tcPr>
          <w:p w14:paraId="3E3ACF10" w14:textId="77777777" w:rsidR="00A35C82" w:rsidRPr="007E5D48" w:rsidRDefault="00A35C82" w:rsidP="00B512A5">
            <w:pPr>
              <w:widowControl w:val="0"/>
              <w:tabs>
                <w:tab w:val="left" w:pos="720"/>
              </w:tabs>
              <w:jc w:val="right"/>
              <w:rPr>
                <w:sz w:val="20"/>
                <w:szCs w:val="20"/>
              </w:rPr>
            </w:pPr>
            <w:r w:rsidRPr="007E5D48">
              <w:rPr>
                <w:sz w:val="20"/>
                <w:szCs w:val="20"/>
              </w:rPr>
              <w:t xml:space="preserve">36,439 </w:t>
            </w:r>
          </w:p>
        </w:tc>
        <w:tc>
          <w:tcPr>
            <w:tcW w:w="508" w:type="pct"/>
            <w:tcMar>
              <w:top w:w="0" w:type="dxa"/>
              <w:left w:w="115" w:type="dxa"/>
              <w:bottom w:w="0" w:type="dxa"/>
              <w:right w:w="173" w:type="dxa"/>
            </w:tcMar>
          </w:tcPr>
          <w:p w14:paraId="71265E0B" w14:textId="77777777" w:rsidR="00A35C82" w:rsidRPr="007E5D48" w:rsidRDefault="00A35C82" w:rsidP="00B512A5">
            <w:pPr>
              <w:widowControl w:val="0"/>
              <w:tabs>
                <w:tab w:val="left" w:pos="720"/>
              </w:tabs>
              <w:jc w:val="right"/>
              <w:rPr>
                <w:sz w:val="20"/>
                <w:szCs w:val="20"/>
              </w:rPr>
            </w:pPr>
            <w:r w:rsidRPr="007E5D48">
              <w:rPr>
                <w:sz w:val="20"/>
                <w:szCs w:val="20"/>
              </w:rPr>
              <w:t>34,177</w:t>
            </w:r>
          </w:p>
        </w:tc>
        <w:tc>
          <w:tcPr>
            <w:tcW w:w="507" w:type="pct"/>
            <w:tcMar>
              <w:top w:w="0" w:type="dxa"/>
              <w:bottom w:w="0" w:type="dxa"/>
            </w:tcMar>
          </w:tcPr>
          <w:p w14:paraId="67F2C5E7" w14:textId="77777777" w:rsidR="00A35C82" w:rsidRPr="007E5D48" w:rsidRDefault="00A35C82" w:rsidP="00B512A5">
            <w:pPr>
              <w:widowControl w:val="0"/>
              <w:tabs>
                <w:tab w:val="left" w:pos="720"/>
              </w:tabs>
              <w:jc w:val="right"/>
              <w:rPr>
                <w:sz w:val="20"/>
                <w:szCs w:val="20"/>
              </w:rPr>
            </w:pPr>
            <w:r w:rsidRPr="007E5D48">
              <w:rPr>
                <w:sz w:val="20"/>
                <w:szCs w:val="20"/>
              </w:rPr>
              <w:t>34,290</w:t>
            </w:r>
          </w:p>
        </w:tc>
        <w:tc>
          <w:tcPr>
            <w:tcW w:w="503" w:type="pct"/>
            <w:tcMar>
              <w:top w:w="0" w:type="dxa"/>
              <w:bottom w:w="0" w:type="dxa"/>
            </w:tcMar>
          </w:tcPr>
          <w:p w14:paraId="679F1D23" w14:textId="77777777" w:rsidR="00A35C82" w:rsidRPr="007E5D48" w:rsidRDefault="00A35C82" w:rsidP="00B512A5">
            <w:pPr>
              <w:widowControl w:val="0"/>
              <w:tabs>
                <w:tab w:val="left" w:pos="720"/>
              </w:tabs>
              <w:jc w:val="right"/>
              <w:rPr>
                <w:sz w:val="20"/>
                <w:szCs w:val="20"/>
                <w:highlight w:val="yellow"/>
              </w:rPr>
            </w:pPr>
            <w:r w:rsidRPr="009A1557">
              <w:rPr>
                <w:sz w:val="20"/>
                <w:szCs w:val="20"/>
              </w:rPr>
              <w:t>26,176</w:t>
            </w:r>
          </w:p>
        </w:tc>
      </w:tr>
      <w:tr w:rsidR="00A35C82" w:rsidRPr="000C6E06" w14:paraId="6340D41E" w14:textId="77777777" w:rsidTr="00B512A5">
        <w:tc>
          <w:tcPr>
            <w:tcW w:w="1059" w:type="pct"/>
            <w:vMerge/>
            <w:tcBorders>
              <w:bottom w:val="single" w:sz="4" w:space="0" w:color="auto"/>
            </w:tcBorders>
            <w:tcMar>
              <w:top w:w="0" w:type="dxa"/>
              <w:bottom w:w="0" w:type="dxa"/>
            </w:tcMar>
            <w:vAlign w:val="center"/>
          </w:tcPr>
          <w:p w14:paraId="18B82975" w14:textId="77777777" w:rsidR="00A35C82" w:rsidRPr="007E5D48" w:rsidRDefault="00A35C82" w:rsidP="00B512A5">
            <w:pPr>
              <w:widowControl w:val="0"/>
              <w:tabs>
                <w:tab w:val="left" w:pos="720"/>
              </w:tabs>
              <w:jc w:val="left"/>
              <w:rPr>
                <w:sz w:val="20"/>
                <w:szCs w:val="20"/>
              </w:rPr>
            </w:pPr>
          </w:p>
        </w:tc>
        <w:tc>
          <w:tcPr>
            <w:tcW w:w="682" w:type="pct"/>
            <w:shd w:val="clear" w:color="auto" w:fill="auto"/>
            <w:tcMar>
              <w:top w:w="0" w:type="dxa"/>
              <w:bottom w:w="0" w:type="dxa"/>
            </w:tcMar>
          </w:tcPr>
          <w:p w14:paraId="6C1B2E8A" w14:textId="77777777" w:rsidR="00A35C82" w:rsidRPr="007E5D48" w:rsidRDefault="00A35C82" w:rsidP="00B512A5">
            <w:pPr>
              <w:widowControl w:val="0"/>
              <w:tabs>
                <w:tab w:val="left" w:pos="720"/>
              </w:tabs>
              <w:jc w:val="left"/>
              <w:rPr>
                <w:sz w:val="20"/>
                <w:szCs w:val="20"/>
              </w:rPr>
            </w:pPr>
            <w:r w:rsidRPr="007E5D48">
              <w:rPr>
                <w:sz w:val="20"/>
                <w:szCs w:val="20"/>
              </w:rPr>
              <w:t>ODP tonnes</w:t>
            </w:r>
          </w:p>
        </w:tc>
        <w:tc>
          <w:tcPr>
            <w:tcW w:w="224" w:type="pct"/>
            <w:shd w:val="clear" w:color="auto" w:fill="auto"/>
            <w:noWrap/>
            <w:tcMar>
              <w:top w:w="0" w:type="dxa"/>
              <w:left w:w="115" w:type="dxa"/>
              <w:bottom w:w="0" w:type="dxa"/>
              <w:right w:w="173" w:type="dxa"/>
            </w:tcMar>
          </w:tcPr>
          <w:p w14:paraId="69D55772" w14:textId="77777777" w:rsidR="00A35C82" w:rsidRPr="007E5D48" w:rsidRDefault="00A35C82" w:rsidP="00B512A5">
            <w:pPr>
              <w:widowControl w:val="0"/>
              <w:tabs>
                <w:tab w:val="left" w:pos="720"/>
              </w:tabs>
              <w:jc w:val="right"/>
              <w:rPr>
                <w:sz w:val="20"/>
                <w:szCs w:val="20"/>
              </w:rPr>
            </w:pPr>
            <w:r w:rsidRPr="007E5D48">
              <w:rPr>
                <w:sz w:val="20"/>
                <w:szCs w:val="20"/>
              </w:rPr>
              <w:t>5,155.0</w:t>
            </w:r>
          </w:p>
        </w:tc>
        <w:tc>
          <w:tcPr>
            <w:tcW w:w="505" w:type="pct"/>
            <w:shd w:val="clear" w:color="auto" w:fill="auto"/>
            <w:noWrap/>
            <w:tcMar>
              <w:top w:w="0" w:type="dxa"/>
              <w:left w:w="115" w:type="dxa"/>
              <w:bottom w:w="0" w:type="dxa"/>
              <w:right w:w="173" w:type="dxa"/>
            </w:tcMar>
          </w:tcPr>
          <w:p w14:paraId="38889F3C" w14:textId="77777777" w:rsidR="00A35C82" w:rsidRPr="007E5D48" w:rsidRDefault="00A35C82" w:rsidP="00B512A5">
            <w:pPr>
              <w:widowControl w:val="0"/>
              <w:tabs>
                <w:tab w:val="left" w:pos="720"/>
              </w:tabs>
              <w:jc w:val="right"/>
              <w:rPr>
                <w:sz w:val="20"/>
                <w:szCs w:val="20"/>
              </w:rPr>
            </w:pPr>
            <w:r w:rsidRPr="007E5D48">
              <w:rPr>
                <w:sz w:val="20"/>
                <w:szCs w:val="20"/>
              </w:rPr>
              <w:t>3,762.0</w:t>
            </w:r>
          </w:p>
        </w:tc>
        <w:tc>
          <w:tcPr>
            <w:tcW w:w="506" w:type="pct"/>
            <w:tcMar>
              <w:top w:w="0" w:type="dxa"/>
              <w:left w:w="115" w:type="dxa"/>
              <w:bottom w:w="0" w:type="dxa"/>
              <w:right w:w="173" w:type="dxa"/>
            </w:tcMar>
          </w:tcPr>
          <w:p w14:paraId="6C518D12" w14:textId="77777777" w:rsidR="00A35C82" w:rsidRPr="007E5D48" w:rsidRDefault="00A35C82" w:rsidP="00B512A5">
            <w:pPr>
              <w:widowControl w:val="0"/>
              <w:tabs>
                <w:tab w:val="left" w:pos="720"/>
              </w:tabs>
              <w:jc w:val="right"/>
              <w:rPr>
                <w:sz w:val="20"/>
                <w:szCs w:val="20"/>
              </w:rPr>
            </w:pPr>
            <w:r w:rsidRPr="007E5D48">
              <w:rPr>
                <w:sz w:val="20"/>
                <w:szCs w:val="20"/>
              </w:rPr>
              <w:t>3,830.3</w:t>
            </w:r>
          </w:p>
        </w:tc>
        <w:tc>
          <w:tcPr>
            <w:tcW w:w="506" w:type="pct"/>
            <w:tcMar>
              <w:top w:w="0" w:type="dxa"/>
              <w:left w:w="115" w:type="dxa"/>
              <w:bottom w:w="0" w:type="dxa"/>
              <w:right w:w="173" w:type="dxa"/>
            </w:tcMar>
          </w:tcPr>
          <w:p w14:paraId="0F9DE84C" w14:textId="77777777" w:rsidR="00A35C82" w:rsidRPr="007E5D48" w:rsidRDefault="00A35C82" w:rsidP="00B512A5">
            <w:pPr>
              <w:widowControl w:val="0"/>
              <w:tabs>
                <w:tab w:val="left" w:pos="720"/>
              </w:tabs>
              <w:jc w:val="right"/>
              <w:rPr>
                <w:sz w:val="20"/>
                <w:szCs w:val="20"/>
              </w:rPr>
            </w:pPr>
            <w:r w:rsidRPr="007E5D48">
              <w:rPr>
                <w:sz w:val="20"/>
                <w:szCs w:val="20"/>
              </w:rPr>
              <w:t>4,008.3</w:t>
            </w:r>
          </w:p>
        </w:tc>
        <w:tc>
          <w:tcPr>
            <w:tcW w:w="508" w:type="pct"/>
            <w:tcMar>
              <w:top w:w="0" w:type="dxa"/>
              <w:left w:w="115" w:type="dxa"/>
              <w:bottom w:w="0" w:type="dxa"/>
              <w:right w:w="173" w:type="dxa"/>
            </w:tcMar>
          </w:tcPr>
          <w:p w14:paraId="37E56FB8" w14:textId="77777777" w:rsidR="00A35C82" w:rsidRPr="007E5D48" w:rsidRDefault="00A35C82" w:rsidP="00B512A5">
            <w:pPr>
              <w:widowControl w:val="0"/>
              <w:tabs>
                <w:tab w:val="left" w:pos="720"/>
              </w:tabs>
              <w:jc w:val="right"/>
              <w:rPr>
                <w:sz w:val="20"/>
                <w:szCs w:val="20"/>
              </w:rPr>
            </w:pPr>
            <w:r w:rsidRPr="007E5D48">
              <w:rPr>
                <w:sz w:val="20"/>
                <w:szCs w:val="20"/>
              </w:rPr>
              <w:t>3,759.4</w:t>
            </w:r>
          </w:p>
        </w:tc>
        <w:tc>
          <w:tcPr>
            <w:tcW w:w="507" w:type="pct"/>
            <w:tcMar>
              <w:top w:w="0" w:type="dxa"/>
              <w:bottom w:w="0" w:type="dxa"/>
            </w:tcMar>
          </w:tcPr>
          <w:p w14:paraId="77FBC3F3" w14:textId="77777777" w:rsidR="00A35C82" w:rsidRPr="007E5D48" w:rsidRDefault="00A35C82" w:rsidP="00B512A5">
            <w:pPr>
              <w:widowControl w:val="0"/>
              <w:tabs>
                <w:tab w:val="left" w:pos="720"/>
              </w:tabs>
              <w:jc w:val="right"/>
              <w:rPr>
                <w:sz w:val="20"/>
                <w:szCs w:val="20"/>
              </w:rPr>
            </w:pPr>
            <w:r w:rsidRPr="007E5D48">
              <w:rPr>
                <w:sz w:val="20"/>
                <w:szCs w:val="20"/>
              </w:rPr>
              <w:t>3,771.9</w:t>
            </w:r>
          </w:p>
        </w:tc>
        <w:tc>
          <w:tcPr>
            <w:tcW w:w="503" w:type="pct"/>
            <w:tcMar>
              <w:top w:w="0" w:type="dxa"/>
              <w:bottom w:w="0" w:type="dxa"/>
            </w:tcMar>
          </w:tcPr>
          <w:p w14:paraId="109946E1" w14:textId="77777777" w:rsidR="00A35C82" w:rsidRPr="007E5D48" w:rsidRDefault="00A35C82" w:rsidP="00B512A5">
            <w:pPr>
              <w:widowControl w:val="0"/>
              <w:tabs>
                <w:tab w:val="left" w:pos="720"/>
              </w:tabs>
              <w:jc w:val="right"/>
              <w:rPr>
                <w:sz w:val="20"/>
                <w:szCs w:val="20"/>
                <w:highlight w:val="yellow"/>
              </w:rPr>
            </w:pPr>
            <w:r w:rsidRPr="009A1557">
              <w:rPr>
                <w:sz w:val="20"/>
                <w:szCs w:val="20"/>
              </w:rPr>
              <w:t>2,879.4</w:t>
            </w:r>
          </w:p>
        </w:tc>
      </w:tr>
      <w:tr w:rsidR="00A35C82" w:rsidRPr="000C6E06" w14:paraId="0072D2DA" w14:textId="77777777" w:rsidTr="00B512A5">
        <w:tc>
          <w:tcPr>
            <w:tcW w:w="1059" w:type="pct"/>
            <w:vMerge w:val="restart"/>
            <w:tcMar>
              <w:top w:w="0" w:type="dxa"/>
              <w:bottom w:w="0" w:type="dxa"/>
            </w:tcMar>
            <w:vAlign w:val="center"/>
          </w:tcPr>
          <w:p w14:paraId="49166D72" w14:textId="77777777" w:rsidR="00A35C82" w:rsidRPr="007E5D48" w:rsidRDefault="00A35C82" w:rsidP="00B512A5">
            <w:pPr>
              <w:widowControl w:val="0"/>
              <w:tabs>
                <w:tab w:val="left" w:pos="720"/>
              </w:tabs>
              <w:jc w:val="left"/>
              <w:rPr>
                <w:sz w:val="20"/>
                <w:szCs w:val="20"/>
              </w:rPr>
            </w:pPr>
            <w:r>
              <w:rPr>
                <w:sz w:val="20"/>
                <w:szCs w:val="20"/>
              </w:rPr>
              <w:t>Maximum allowable consumption</w:t>
            </w:r>
            <w:r w:rsidRPr="007E5D48">
              <w:rPr>
                <w:sz w:val="20"/>
                <w:szCs w:val="20"/>
              </w:rPr>
              <w:t>**</w:t>
            </w:r>
          </w:p>
        </w:tc>
        <w:tc>
          <w:tcPr>
            <w:tcW w:w="682" w:type="pct"/>
            <w:shd w:val="clear" w:color="auto" w:fill="auto"/>
            <w:tcMar>
              <w:top w:w="0" w:type="dxa"/>
              <w:bottom w:w="0" w:type="dxa"/>
            </w:tcMar>
          </w:tcPr>
          <w:p w14:paraId="7C71937D" w14:textId="77777777" w:rsidR="00A35C82" w:rsidRPr="007E5D48" w:rsidRDefault="00A35C82" w:rsidP="00B512A5">
            <w:pPr>
              <w:widowControl w:val="0"/>
              <w:tabs>
                <w:tab w:val="left" w:pos="720"/>
              </w:tabs>
              <w:jc w:val="left"/>
              <w:rPr>
                <w:sz w:val="20"/>
                <w:szCs w:val="20"/>
              </w:rPr>
            </w:pPr>
            <w:r w:rsidRPr="007E5D48">
              <w:rPr>
                <w:sz w:val="20"/>
                <w:szCs w:val="20"/>
              </w:rPr>
              <w:t>mt</w:t>
            </w:r>
          </w:p>
        </w:tc>
        <w:tc>
          <w:tcPr>
            <w:tcW w:w="224" w:type="pct"/>
            <w:shd w:val="clear" w:color="auto" w:fill="auto"/>
            <w:noWrap/>
            <w:tcMar>
              <w:top w:w="0" w:type="dxa"/>
              <w:left w:w="115" w:type="dxa"/>
              <w:bottom w:w="0" w:type="dxa"/>
              <w:right w:w="173" w:type="dxa"/>
            </w:tcMar>
          </w:tcPr>
          <w:p w14:paraId="2C3423E3" w14:textId="77777777" w:rsidR="00A35C82" w:rsidRPr="007E5D48" w:rsidRDefault="00A35C82" w:rsidP="00B512A5">
            <w:pPr>
              <w:widowControl w:val="0"/>
              <w:tabs>
                <w:tab w:val="left" w:pos="720"/>
              </w:tabs>
              <w:jc w:val="right"/>
              <w:rPr>
                <w:sz w:val="20"/>
                <w:szCs w:val="20"/>
              </w:rPr>
            </w:pPr>
            <w:r w:rsidRPr="007E5D48">
              <w:rPr>
                <w:sz w:val="20"/>
                <w:szCs w:val="20"/>
              </w:rPr>
              <w:t>49,018</w:t>
            </w:r>
          </w:p>
        </w:tc>
        <w:tc>
          <w:tcPr>
            <w:tcW w:w="505" w:type="pct"/>
            <w:shd w:val="clear" w:color="auto" w:fill="auto"/>
            <w:noWrap/>
            <w:tcMar>
              <w:top w:w="0" w:type="dxa"/>
              <w:left w:w="115" w:type="dxa"/>
              <w:bottom w:w="0" w:type="dxa"/>
              <w:right w:w="173" w:type="dxa"/>
            </w:tcMar>
          </w:tcPr>
          <w:p w14:paraId="67519082" w14:textId="77777777" w:rsidR="00A35C82" w:rsidRPr="007E5D48" w:rsidRDefault="00A35C82" w:rsidP="00B512A5">
            <w:pPr>
              <w:widowControl w:val="0"/>
              <w:tabs>
                <w:tab w:val="left" w:pos="720"/>
              </w:tabs>
              <w:jc w:val="right"/>
              <w:rPr>
                <w:sz w:val="20"/>
                <w:szCs w:val="20"/>
              </w:rPr>
            </w:pPr>
            <w:r w:rsidRPr="007E5D48">
              <w:rPr>
                <w:sz w:val="20"/>
                <w:szCs w:val="20"/>
              </w:rPr>
              <w:t>40,451</w:t>
            </w:r>
          </w:p>
        </w:tc>
        <w:tc>
          <w:tcPr>
            <w:tcW w:w="506" w:type="pct"/>
            <w:tcMar>
              <w:top w:w="0" w:type="dxa"/>
              <w:left w:w="115" w:type="dxa"/>
              <w:bottom w:w="0" w:type="dxa"/>
              <w:right w:w="173" w:type="dxa"/>
            </w:tcMar>
          </w:tcPr>
          <w:p w14:paraId="3F21AB49" w14:textId="77777777" w:rsidR="00A35C82" w:rsidRPr="007E5D48" w:rsidRDefault="00A35C82" w:rsidP="00B512A5">
            <w:pPr>
              <w:widowControl w:val="0"/>
              <w:tabs>
                <w:tab w:val="left" w:pos="720"/>
              </w:tabs>
              <w:jc w:val="right"/>
              <w:rPr>
                <w:sz w:val="20"/>
                <w:szCs w:val="20"/>
              </w:rPr>
            </w:pPr>
            <w:r w:rsidRPr="007E5D48">
              <w:rPr>
                <w:sz w:val="20"/>
                <w:szCs w:val="20"/>
              </w:rPr>
              <w:t>40,451</w:t>
            </w:r>
          </w:p>
        </w:tc>
        <w:tc>
          <w:tcPr>
            <w:tcW w:w="506" w:type="pct"/>
            <w:tcMar>
              <w:top w:w="0" w:type="dxa"/>
              <w:left w:w="115" w:type="dxa"/>
              <w:bottom w:w="0" w:type="dxa"/>
              <w:right w:w="173" w:type="dxa"/>
            </w:tcMar>
          </w:tcPr>
          <w:p w14:paraId="09B4E41E" w14:textId="77777777" w:rsidR="00A35C82" w:rsidRPr="007E5D48" w:rsidRDefault="00A35C82" w:rsidP="00B512A5">
            <w:pPr>
              <w:widowControl w:val="0"/>
              <w:tabs>
                <w:tab w:val="left" w:pos="720"/>
              </w:tabs>
              <w:jc w:val="right"/>
              <w:rPr>
                <w:sz w:val="20"/>
                <w:szCs w:val="20"/>
              </w:rPr>
            </w:pPr>
            <w:r w:rsidRPr="007E5D48">
              <w:rPr>
                <w:sz w:val="20"/>
                <w:szCs w:val="20"/>
              </w:rPr>
              <w:t>40,451</w:t>
            </w:r>
          </w:p>
        </w:tc>
        <w:tc>
          <w:tcPr>
            <w:tcW w:w="508" w:type="pct"/>
            <w:tcMar>
              <w:top w:w="0" w:type="dxa"/>
              <w:left w:w="115" w:type="dxa"/>
              <w:bottom w:w="0" w:type="dxa"/>
              <w:right w:w="173" w:type="dxa"/>
            </w:tcMar>
          </w:tcPr>
          <w:p w14:paraId="7BA00925" w14:textId="77777777" w:rsidR="00A35C82" w:rsidRPr="007E5D48" w:rsidRDefault="00A35C82" w:rsidP="00B512A5">
            <w:pPr>
              <w:widowControl w:val="0"/>
              <w:tabs>
                <w:tab w:val="left" w:pos="720"/>
              </w:tabs>
              <w:jc w:val="right"/>
              <w:rPr>
                <w:sz w:val="20"/>
                <w:szCs w:val="20"/>
              </w:rPr>
            </w:pPr>
            <w:r w:rsidRPr="007E5D48">
              <w:rPr>
                <w:sz w:val="20"/>
                <w:szCs w:val="20"/>
              </w:rPr>
              <w:t>34,314</w:t>
            </w:r>
          </w:p>
        </w:tc>
        <w:tc>
          <w:tcPr>
            <w:tcW w:w="507" w:type="pct"/>
            <w:tcMar>
              <w:top w:w="0" w:type="dxa"/>
              <w:bottom w:w="0" w:type="dxa"/>
            </w:tcMar>
          </w:tcPr>
          <w:p w14:paraId="458BBDC3" w14:textId="77777777" w:rsidR="00A35C82" w:rsidRPr="007E5D48" w:rsidRDefault="00A35C82" w:rsidP="00B512A5">
            <w:pPr>
              <w:widowControl w:val="0"/>
              <w:tabs>
                <w:tab w:val="left" w:pos="720"/>
              </w:tabs>
              <w:jc w:val="right"/>
              <w:rPr>
                <w:sz w:val="20"/>
                <w:szCs w:val="20"/>
              </w:rPr>
            </w:pPr>
            <w:r w:rsidRPr="007E5D48">
              <w:rPr>
                <w:sz w:val="20"/>
                <w:szCs w:val="20"/>
              </w:rPr>
              <w:t>34,314</w:t>
            </w:r>
          </w:p>
        </w:tc>
        <w:tc>
          <w:tcPr>
            <w:tcW w:w="503" w:type="pct"/>
            <w:tcMar>
              <w:top w:w="0" w:type="dxa"/>
              <w:bottom w:w="0" w:type="dxa"/>
            </w:tcMar>
          </w:tcPr>
          <w:p w14:paraId="1CFBBC48" w14:textId="77777777" w:rsidR="00A35C82" w:rsidRPr="007E5D48" w:rsidRDefault="00A35C82" w:rsidP="00B512A5">
            <w:pPr>
              <w:widowControl w:val="0"/>
              <w:tabs>
                <w:tab w:val="left" w:pos="720"/>
              </w:tabs>
              <w:jc w:val="right"/>
              <w:rPr>
                <w:sz w:val="20"/>
                <w:szCs w:val="20"/>
              </w:rPr>
            </w:pPr>
            <w:r w:rsidRPr="007E5D48">
              <w:rPr>
                <w:sz w:val="20"/>
                <w:szCs w:val="20"/>
              </w:rPr>
              <w:t>26,961</w:t>
            </w:r>
          </w:p>
        </w:tc>
      </w:tr>
      <w:tr w:rsidR="00A35C82" w:rsidRPr="000C6E06" w14:paraId="2AE99B5E" w14:textId="77777777" w:rsidTr="00B512A5">
        <w:tc>
          <w:tcPr>
            <w:tcW w:w="1059" w:type="pct"/>
            <w:vMerge/>
            <w:tcBorders>
              <w:bottom w:val="single" w:sz="4" w:space="0" w:color="auto"/>
            </w:tcBorders>
            <w:tcMar>
              <w:top w:w="0" w:type="dxa"/>
              <w:bottom w:w="0" w:type="dxa"/>
            </w:tcMar>
            <w:vAlign w:val="center"/>
          </w:tcPr>
          <w:p w14:paraId="500FAD9E" w14:textId="77777777" w:rsidR="00A35C82" w:rsidRPr="007E5D48" w:rsidRDefault="00A35C82" w:rsidP="00B512A5">
            <w:pPr>
              <w:widowControl w:val="0"/>
              <w:tabs>
                <w:tab w:val="left" w:pos="720"/>
              </w:tabs>
              <w:jc w:val="left"/>
              <w:rPr>
                <w:sz w:val="20"/>
                <w:szCs w:val="20"/>
              </w:rPr>
            </w:pPr>
          </w:p>
        </w:tc>
        <w:tc>
          <w:tcPr>
            <w:tcW w:w="682" w:type="pct"/>
            <w:shd w:val="clear" w:color="auto" w:fill="auto"/>
            <w:tcMar>
              <w:top w:w="0" w:type="dxa"/>
              <w:bottom w:w="0" w:type="dxa"/>
            </w:tcMar>
          </w:tcPr>
          <w:p w14:paraId="048457A0" w14:textId="77777777" w:rsidR="00A35C82" w:rsidRPr="007E5D48" w:rsidRDefault="00A35C82" w:rsidP="00B512A5">
            <w:pPr>
              <w:widowControl w:val="0"/>
              <w:tabs>
                <w:tab w:val="left" w:pos="720"/>
              </w:tabs>
              <w:jc w:val="left"/>
              <w:rPr>
                <w:sz w:val="20"/>
                <w:szCs w:val="20"/>
              </w:rPr>
            </w:pPr>
            <w:r w:rsidRPr="007E5D48">
              <w:rPr>
                <w:sz w:val="20"/>
                <w:szCs w:val="20"/>
              </w:rPr>
              <w:t>ODP tonnes</w:t>
            </w:r>
          </w:p>
        </w:tc>
        <w:tc>
          <w:tcPr>
            <w:tcW w:w="224" w:type="pct"/>
            <w:shd w:val="clear" w:color="auto" w:fill="auto"/>
            <w:noWrap/>
            <w:tcMar>
              <w:top w:w="0" w:type="dxa"/>
              <w:left w:w="115" w:type="dxa"/>
              <w:bottom w:w="0" w:type="dxa"/>
              <w:right w:w="173" w:type="dxa"/>
            </w:tcMar>
          </w:tcPr>
          <w:p w14:paraId="6422502B" w14:textId="77777777" w:rsidR="00A35C82" w:rsidRPr="007E5D48" w:rsidRDefault="00A35C82" w:rsidP="00B512A5">
            <w:pPr>
              <w:widowControl w:val="0"/>
              <w:tabs>
                <w:tab w:val="left" w:pos="720"/>
              </w:tabs>
              <w:jc w:val="right"/>
              <w:rPr>
                <w:sz w:val="20"/>
                <w:szCs w:val="20"/>
              </w:rPr>
            </w:pPr>
            <w:r w:rsidRPr="007E5D48">
              <w:rPr>
                <w:sz w:val="20"/>
                <w:szCs w:val="20"/>
              </w:rPr>
              <w:t>5,392.2</w:t>
            </w:r>
          </w:p>
        </w:tc>
        <w:tc>
          <w:tcPr>
            <w:tcW w:w="505" w:type="pct"/>
            <w:shd w:val="clear" w:color="auto" w:fill="auto"/>
            <w:noWrap/>
            <w:tcMar>
              <w:top w:w="0" w:type="dxa"/>
              <w:left w:w="115" w:type="dxa"/>
              <w:bottom w:w="0" w:type="dxa"/>
              <w:right w:w="173" w:type="dxa"/>
            </w:tcMar>
          </w:tcPr>
          <w:p w14:paraId="136A608F" w14:textId="77777777" w:rsidR="00A35C82" w:rsidRPr="007E5D48" w:rsidRDefault="00A35C82" w:rsidP="00B512A5">
            <w:pPr>
              <w:widowControl w:val="0"/>
              <w:tabs>
                <w:tab w:val="left" w:pos="720"/>
              </w:tabs>
              <w:jc w:val="right"/>
              <w:rPr>
                <w:sz w:val="20"/>
                <w:szCs w:val="20"/>
              </w:rPr>
            </w:pPr>
            <w:r w:rsidRPr="007E5D48">
              <w:rPr>
                <w:sz w:val="20"/>
                <w:szCs w:val="20"/>
              </w:rPr>
              <w:t>4,449.6</w:t>
            </w:r>
          </w:p>
        </w:tc>
        <w:tc>
          <w:tcPr>
            <w:tcW w:w="506" w:type="pct"/>
            <w:tcMar>
              <w:top w:w="0" w:type="dxa"/>
              <w:left w:w="115" w:type="dxa"/>
              <w:bottom w:w="0" w:type="dxa"/>
              <w:right w:w="173" w:type="dxa"/>
            </w:tcMar>
          </w:tcPr>
          <w:p w14:paraId="730706BE" w14:textId="77777777" w:rsidR="00A35C82" w:rsidRPr="007E5D48" w:rsidRDefault="00A35C82" w:rsidP="00B512A5">
            <w:pPr>
              <w:widowControl w:val="0"/>
              <w:tabs>
                <w:tab w:val="left" w:pos="720"/>
              </w:tabs>
              <w:jc w:val="right"/>
              <w:rPr>
                <w:sz w:val="20"/>
                <w:szCs w:val="20"/>
              </w:rPr>
            </w:pPr>
            <w:r w:rsidRPr="007E5D48">
              <w:rPr>
                <w:sz w:val="20"/>
                <w:szCs w:val="20"/>
              </w:rPr>
              <w:t>4,449.6</w:t>
            </w:r>
          </w:p>
        </w:tc>
        <w:tc>
          <w:tcPr>
            <w:tcW w:w="506" w:type="pct"/>
            <w:tcMar>
              <w:top w:w="0" w:type="dxa"/>
              <w:left w:w="115" w:type="dxa"/>
              <w:bottom w:w="0" w:type="dxa"/>
              <w:right w:w="173" w:type="dxa"/>
            </w:tcMar>
          </w:tcPr>
          <w:p w14:paraId="6F9A9B16" w14:textId="77777777" w:rsidR="00A35C82" w:rsidRPr="007E5D48" w:rsidRDefault="00A35C82" w:rsidP="00B512A5">
            <w:pPr>
              <w:widowControl w:val="0"/>
              <w:tabs>
                <w:tab w:val="left" w:pos="720"/>
              </w:tabs>
              <w:jc w:val="right"/>
              <w:rPr>
                <w:sz w:val="20"/>
                <w:szCs w:val="20"/>
              </w:rPr>
            </w:pPr>
            <w:r w:rsidRPr="007E5D48">
              <w:rPr>
                <w:sz w:val="20"/>
                <w:szCs w:val="20"/>
              </w:rPr>
              <w:t>4,449.6</w:t>
            </w:r>
          </w:p>
        </w:tc>
        <w:tc>
          <w:tcPr>
            <w:tcW w:w="508" w:type="pct"/>
            <w:tcMar>
              <w:top w:w="0" w:type="dxa"/>
              <w:left w:w="115" w:type="dxa"/>
              <w:bottom w:w="0" w:type="dxa"/>
              <w:right w:w="173" w:type="dxa"/>
            </w:tcMar>
          </w:tcPr>
          <w:p w14:paraId="193C82C5" w14:textId="77777777" w:rsidR="00A35C82" w:rsidRPr="007E5D48" w:rsidRDefault="00A35C82" w:rsidP="00B512A5">
            <w:pPr>
              <w:widowControl w:val="0"/>
              <w:tabs>
                <w:tab w:val="left" w:pos="720"/>
              </w:tabs>
              <w:jc w:val="right"/>
              <w:rPr>
                <w:sz w:val="20"/>
                <w:szCs w:val="20"/>
              </w:rPr>
            </w:pPr>
            <w:r w:rsidRPr="007E5D48">
              <w:rPr>
                <w:sz w:val="20"/>
                <w:szCs w:val="20"/>
              </w:rPr>
              <w:t>3,774.5</w:t>
            </w:r>
          </w:p>
        </w:tc>
        <w:tc>
          <w:tcPr>
            <w:tcW w:w="507" w:type="pct"/>
            <w:tcMar>
              <w:top w:w="0" w:type="dxa"/>
              <w:bottom w:w="0" w:type="dxa"/>
            </w:tcMar>
          </w:tcPr>
          <w:p w14:paraId="41718912" w14:textId="77777777" w:rsidR="00A35C82" w:rsidRPr="007E5D48" w:rsidRDefault="00A35C82" w:rsidP="00B512A5">
            <w:pPr>
              <w:widowControl w:val="0"/>
              <w:tabs>
                <w:tab w:val="left" w:pos="720"/>
              </w:tabs>
              <w:jc w:val="right"/>
              <w:rPr>
                <w:sz w:val="20"/>
                <w:szCs w:val="20"/>
              </w:rPr>
            </w:pPr>
            <w:r w:rsidRPr="007E5D48">
              <w:rPr>
                <w:sz w:val="20"/>
                <w:szCs w:val="20"/>
              </w:rPr>
              <w:t>3,774.5</w:t>
            </w:r>
          </w:p>
        </w:tc>
        <w:tc>
          <w:tcPr>
            <w:tcW w:w="503" w:type="pct"/>
            <w:tcMar>
              <w:top w:w="0" w:type="dxa"/>
              <w:bottom w:w="0" w:type="dxa"/>
            </w:tcMar>
          </w:tcPr>
          <w:p w14:paraId="3BA458A6" w14:textId="77777777" w:rsidR="00A35C82" w:rsidRPr="007E5D48" w:rsidRDefault="00A35C82" w:rsidP="00B512A5">
            <w:pPr>
              <w:widowControl w:val="0"/>
              <w:tabs>
                <w:tab w:val="left" w:pos="720"/>
              </w:tabs>
              <w:jc w:val="right"/>
              <w:rPr>
                <w:sz w:val="20"/>
                <w:szCs w:val="20"/>
              </w:rPr>
            </w:pPr>
            <w:r w:rsidRPr="007E5D48">
              <w:rPr>
                <w:sz w:val="20"/>
                <w:szCs w:val="20"/>
              </w:rPr>
              <w:t>2,965.7</w:t>
            </w:r>
          </w:p>
        </w:tc>
      </w:tr>
      <w:tr w:rsidR="00A35C82" w:rsidRPr="000C6E06" w14:paraId="7694C924" w14:textId="77777777" w:rsidTr="00B512A5">
        <w:tc>
          <w:tcPr>
            <w:tcW w:w="1059" w:type="pct"/>
            <w:vMerge w:val="restart"/>
            <w:tcMar>
              <w:top w:w="0" w:type="dxa"/>
              <w:bottom w:w="0" w:type="dxa"/>
            </w:tcMar>
            <w:vAlign w:val="center"/>
          </w:tcPr>
          <w:p w14:paraId="5EFA2E6D" w14:textId="77777777" w:rsidR="00A35C82" w:rsidRPr="007E5D48" w:rsidRDefault="00A35C82" w:rsidP="00B512A5">
            <w:pPr>
              <w:widowControl w:val="0"/>
              <w:tabs>
                <w:tab w:val="left" w:pos="720"/>
              </w:tabs>
              <w:jc w:val="left"/>
              <w:rPr>
                <w:sz w:val="20"/>
                <w:szCs w:val="20"/>
              </w:rPr>
            </w:pPr>
            <w:r w:rsidRPr="007E5D48">
              <w:rPr>
                <w:sz w:val="20"/>
                <w:szCs w:val="20"/>
              </w:rPr>
              <w:lastRenderedPageBreak/>
              <w:t>Phase-out target</w:t>
            </w:r>
            <w:r>
              <w:rPr>
                <w:sz w:val="20"/>
                <w:szCs w:val="20"/>
              </w:rPr>
              <w:t>s</w:t>
            </w:r>
          </w:p>
        </w:tc>
        <w:tc>
          <w:tcPr>
            <w:tcW w:w="682" w:type="pct"/>
            <w:shd w:val="clear" w:color="auto" w:fill="auto"/>
            <w:tcMar>
              <w:top w:w="0" w:type="dxa"/>
              <w:bottom w:w="0" w:type="dxa"/>
            </w:tcMar>
          </w:tcPr>
          <w:p w14:paraId="3ED3FE2A" w14:textId="77777777" w:rsidR="00A35C82" w:rsidRPr="007E5D48" w:rsidRDefault="00A35C82" w:rsidP="00B512A5">
            <w:pPr>
              <w:widowControl w:val="0"/>
              <w:tabs>
                <w:tab w:val="left" w:pos="720"/>
              </w:tabs>
              <w:jc w:val="left"/>
              <w:rPr>
                <w:sz w:val="20"/>
                <w:szCs w:val="20"/>
              </w:rPr>
            </w:pPr>
            <w:r w:rsidRPr="007E5D48">
              <w:rPr>
                <w:sz w:val="20"/>
                <w:szCs w:val="20"/>
              </w:rPr>
              <w:t>mt</w:t>
            </w:r>
          </w:p>
        </w:tc>
        <w:tc>
          <w:tcPr>
            <w:tcW w:w="224" w:type="pct"/>
            <w:shd w:val="clear" w:color="auto" w:fill="auto"/>
            <w:noWrap/>
            <w:tcMar>
              <w:top w:w="0" w:type="dxa"/>
              <w:left w:w="115" w:type="dxa"/>
              <w:bottom w:w="0" w:type="dxa"/>
              <w:right w:w="173" w:type="dxa"/>
            </w:tcMar>
            <w:hideMark/>
          </w:tcPr>
          <w:p w14:paraId="65CA60AE"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5" w:type="pct"/>
            <w:shd w:val="clear" w:color="auto" w:fill="auto"/>
            <w:noWrap/>
            <w:tcMar>
              <w:top w:w="0" w:type="dxa"/>
              <w:left w:w="115" w:type="dxa"/>
              <w:bottom w:w="0" w:type="dxa"/>
              <w:right w:w="173" w:type="dxa"/>
            </w:tcMar>
            <w:hideMark/>
          </w:tcPr>
          <w:p w14:paraId="1FEBE1BC" w14:textId="77777777" w:rsidR="00A35C82" w:rsidRPr="007E5D48" w:rsidRDefault="00A35C82" w:rsidP="00B512A5">
            <w:pPr>
              <w:widowControl w:val="0"/>
              <w:tabs>
                <w:tab w:val="left" w:pos="720"/>
              </w:tabs>
              <w:jc w:val="right"/>
              <w:rPr>
                <w:sz w:val="20"/>
                <w:szCs w:val="20"/>
              </w:rPr>
            </w:pPr>
            <w:r w:rsidRPr="007E5D48">
              <w:rPr>
                <w:sz w:val="20"/>
                <w:szCs w:val="20"/>
              </w:rPr>
              <w:t>8,569</w:t>
            </w:r>
          </w:p>
        </w:tc>
        <w:tc>
          <w:tcPr>
            <w:tcW w:w="506" w:type="pct"/>
            <w:shd w:val="clear" w:color="auto" w:fill="auto"/>
            <w:tcMar>
              <w:top w:w="0" w:type="dxa"/>
              <w:left w:w="115" w:type="dxa"/>
              <w:bottom w:w="0" w:type="dxa"/>
              <w:right w:w="173" w:type="dxa"/>
            </w:tcMar>
          </w:tcPr>
          <w:p w14:paraId="373F99B4"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6" w:type="pct"/>
            <w:shd w:val="clear" w:color="auto" w:fill="auto"/>
            <w:tcMar>
              <w:top w:w="0" w:type="dxa"/>
              <w:left w:w="115" w:type="dxa"/>
              <w:bottom w:w="0" w:type="dxa"/>
              <w:right w:w="173" w:type="dxa"/>
            </w:tcMar>
          </w:tcPr>
          <w:p w14:paraId="1DF84EE8"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8" w:type="pct"/>
            <w:tcMar>
              <w:top w:w="0" w:type="dxa"/>
              <w:left w:w="115" w:type="dxa"/>
              <w:bottom w:w="0" w:type="dxa"/>
              <w:right w:w="173" w:type="dxa"/>
            </w:tcMar>
          </w:tcPr>
          <w:p w14:paraId="59F7DCD1" w14:textId="77777777" w:rsidR="00A35C82" w:rsidRPr="007E5D48" w:rsidRDefault="00A35C82" w:rsidP="00B512A5">
            <w:pPr>
              <w:widowControl w:val="0"/>
              <w:tabs>
                <w:tab w:val="left" w:pos="720"/>
              </w:tabs>
              <w:jc w:val="right"/>
              <w:rPr>
                <w:sz w:val="20"/>
                <w:szCs w:val="20"/>
              </w:rPr>
            </w:pPr>
            <w:r w:rsidRPr="007E5D48">
              <w:rPr>
                <w:sz w:val="20"/>
                <w:szCs w:val="20"/>
              </w:rPr>
              <w:t>6,137</w:t>
            </w:r>
          </w:p>
        </w:tc>
        <w:tc>
          <w:tcPr>
            <w:tcW w:w="507" w:type="pct"/>
            <w:tcMar>
              <w:top w:w="0" w:type="dxa"/>
              <w:bottom w:w="0" w:type="dxa"/>
            </w:tcMar>
          </w:tcPr>
          <w:p w14:paraId="14DF2328"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3" w:type="pct"/>
            <w:tcMar>
              <w:top w:w="0" w:type="dxa"/>
              <w:bottom w:w="0" w:type="dxa"/>
            </w:tcMar>
          </w:tcPr>
          <w:p w14:paraId="4F547838" w14:textId="77777777" w:rsidR="00A35C82" w:rsidRPr="007E5D48" w:rsidRDefault="00A35C82" w:rsidP="00B512A5">
            <w:pPr>
              <w:widowControl w:val="0"/>
              <w:tabs>
                <w:tab w:val="left" w:pos="720"/>
              </w:tabs>
              <w:jc w:val="right"/>
              <w:rPr>
                <w:sz w:val="20"/>
                <w:szCs w:val="20"/>
              </w:rPr>
            </w:pPr>
            <w:r w:rsidRPr="007E5D48">
              <w:rPr>
                <w:sz w:val="20"/>
                <w:szCs w:val="20"/>
              </w:rPr>
              <w:t>7,353</w:t>
            </w:r>
          </w:p>
        </w:tc>
      </w:tr>
      <w:tr w:rsidR="00A35C82" w:rsidRPr="000C6E06" w14:paraId="2F6584F4" w14:textId="77777777" w:rsidTr="00B512A5">
        <w:tc>
          <w:tcPr>
            <w:tcW w:w="1059" w:type="pct"/>
            <w:vMerge/>
            <w:tcMar>
              <w:top w:w="0" w:type="dxa"/>
              <w:bottom w:w="0" w:type="dxa"/>
            </w:tcMar>
          </w:tcPr>
          <w:p w14:paraId="44F57140" w14:textId="77777777" w:rsidR="00A35C82" w:rsidRPr="007E5D48" w:rsidRDefault="00A35C82" w:rsidP="00B512A5">
            <w:pPr>
              <w:widowControl w:val="0"/>
              <w:tabs>
                <w:tab w:val="left" w:pos="720"/>
              </w:tabs>
              <w:jc w:val="left"/>
              <w:rPr>
                <w:sz w:val="20"/>
                <w:szCs w:val="20"/>
              </w:rPr>
            </w:pPr>
          </w:p>
        </w:tc>
        <w:tc>
          <w:tcPr>
            <w:tcW w:w="682" w:type="pct"/>
            <w:shd w:val="clear" w:color="auto" w:fill="auto"/>
            <w:tcMar>
              <w:top w:w="0" w:type="dxa"/>
              <w:bottom w:w="0" w:type="dxa"/>
            </w:tcMar>
          </w:tcPr>
          <w:p w14:paraId="170671CE" w14:textId="77777777" w:rsidR="00A35C82" w:rsidRPr="007E5D48" w:rsidRDefault="00A35C82" w:rsidP="00B512A5">
            <w:pPr>
              <w:widowControl w:val="0"/>
              <w:tabs>
                <w:tab w:val="left" w:pos="720"/>
              </w:tabs>
              <w:jc w:val="left"/>
              <w:rPr>
                <w:sz w:val="20"/>
                <w:szCs w:val="20"/>
              </w:rPr>
            </w:pPr>
            <w:r w:rsidRPr="007E5D48">
              <w:rPr>
                <w:sz w:val="20"/>
                <w:szCs w:val="20"/>
              </w:rPr>
              <w:t>ODP tonnes</w:t>
            </w:r>
          </w:p>
        </w:tc>
        <w:tc>
          <w:tcPr>
            <w:tcW w:w="224" w:type="pct"/>
            <w:shd w:val="clear" w:color="auto" w:fill="auto"/>
            <w:noWrap/>
            <w:tcMar>
              <w:top w:w="0" w:type="dxa"/>
              <w:left w:w="115" w:type="dxa"/>
              <w:bottom w:w="0" w:type="dxa"/>
              <w:right w:w="173" w:type="dxa"/>
            </w:tcMar>
            <w:hideMark/>
          </w:tcPr>
          <w:p w14:paraId="6D489F3C"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5" w:type="pct"/>
            <w:shd w:val="clear" w:color="auto" w:fill="auto"/>
            <w:noWrap/>
            <w:tcMar>
              <w:top w:w="0" w:type="dxa"/>
              <w:left w:w="115" w:type="dxa"/>
              <w:bottom w:w="0" w:type="dxa"/>
              <w:right w:w="173" w:type="dxa"/>
            </w:tcMar>
            <w:hideMark/>
          </w:tcPr>
          <w:p w14:paraId="1611B1DE" w14:textId="77777777" w:rsidR="00A35C82" w:rsidRPr="007E5D48" w:rsidRDefault="00A35C82" w:rsidP="00B512A5">
            <w:pPr>
              <w:widowControl w:val="0"/>
              <w:tabs>
                <w:tab w:val="left" w:pos="720"/>
              </w:tabs>
              <w:jc w:val="right"/>
              <w:rPr>
                <w:sz w:val="20"/>
                <w:szCs w:val="20"/>
              </w:rPr>
            </w:pPr>
            <w:r w:rsidRPr="007E5D48">
              <w:rPr>
                <w:sz w:val="20"/>
                <w:szCs w:val="20"/>
              </w:rPr>
              <w:t>942.6</w:t>
            </w:r>
          </w:p>
        </w:tc>
        <w:tc>
          <w:tcPr>
            <w:tcW w:w="506" w:type="pct"/>
            <w:shd w:val="clear" w:color="auto" w:fill="auto"/>
            <w:tcMar>
              <w:top w:w="0" w:type="dxa"/>
              <w:left w:w="115" w:type="dxa"/>
              <w:bottom w:w="0" w:type="dxa"/>
              <w:right w:w="173" w:type="dxa"/>
            </w:tcMar>
          </w:tcPr>
          <w:p w14:paraId="3FE148DF"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6" w:type="pct"/>
            <w:shd w:val="clear" w:color="auto" w:fill="auto"/>
            <w:tcMar>
              <w:top w:w="0" w:type="dxa"/>
              <w:left w:w="115" w:type="dxa"/>
              <w:bottom w:w="0" w:type="dxa"/>
              <w:right w:w="173" w:type="dxa"/>
            </w:tcMar>
          </w:tcPr>
          <w:p w14:paraId="40B567D5"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8" w:type="pct"/>
            <w:tcMar>
              <w:top w:w="0" w:type="dxa"/>
              <w:left w:w="115" w:type="dxa"/>
              <w:bottom w:w="0" w:type="dxa"/>
              <w:right w:w="173" w:type="dxa"/>
            </w:tcMar>
          </w:tcPr>
          <w:p w14:paraId="0A5D2189" w14:textId="77777777" w:rsidR="00A35C82" w:rsidRPr="007E5D48" w:rsidRDefault="00A35C82" w:rsidP="00B512A5">
            <w:pPr>
              <w:widowControl w:val="0"/>
              <w:tabs>
                <w:tab w:val="left" w:pos="720"/>
              </w:tabs>
              <w:jc w:val="right"/>
              <w:rPr>
                <w:sz w:val="20"/>
                <w:szCs w:val="20"/>
              </w:rPr>
            </w:pPr>
            <w:r w:rsidRPr="007E5D48">
              <w:rPr>
                <w:sz w:val="20"/>
                <w:szCs w:val="20"/>
              </w:rPr>
              <w:t>675.1</w:t>
            </w:r>
          </w:p>
        </w:tc>
        <w:tc>
          <w:tcPr>
            <w:tcW w:w="507" w:type="pct"/>
            <w:tcMar>
              <w:top w:w="0" w:type="dxa"/>
              <w:bottom w:w="0" w:type="dxa"/>
            </w:tcMar>
          </w:tcPr>
          <w:p w14:paraId="31DC3F5D" w14:textId="77777777" w:rsidR="00A35C82" w:rsidRPr="007E5D48" w:rsidRDefault="00A35C82" w:rsidP="00B512A5">
            <w:pPr>
              <w:widowControl w:val="0"/>
              <w:tabs>
                <w:tab w:val="left" w:pos="720"/>
              </w:tabs>
              <w:jc w:val="right"/>
              <w:rPr>
                <w:sz w:val="20"/>
                <w:szCs w:val="20"/>
              </w:rPr>
            </w:pPr>
            <w:r w:rsidRPr="007E5D48">
              <w:rPr>
                <w:sz w:val="20"/>
                <w:szCs w:val="20"/>
              </w:rPr>
              <w:t>n/a</w:t>
            </w:r>
          </w:p>
        </w:tc>
        <w:tc>
          <w:tcPr>
            <w:tcW w:w="503" w:type="pct"/>
            <w:tcMar>
              <w:top w:w="0" w:type="dxa"/>
              <w:bottom w:w="0" w:type="dxa"/>
            </w:tcMar>
          </w:tcPr>
          <w:p w14:paraId="6977AE45" w14:textId="77777777" w:rsidR="00A35C82" w:rsidRPr="007E5D48" w:rsidRDefault="00A35C82" w:rsidP="00B512A5">
            <w:pPr>
              <w:widowControl w:val="0"/>
              <w:tabs>
                <w:tab w:val="left" w:pos="720"/>
              </w:tabs>
              <w:jc w:val="right"/>
              <w:rPr>
                <w:sz w:val="20"/>
                <w:szCs w:val="20"/>
              </w:rPr>
            </w:pPr>
            <w:r w:rsidRPr="007E5D48">
              <w:rPr>
                <w:sz w:val="20"/>
                <w:szCs w:val="20"/>
              </w:rPr>
              <w:t>808.8</w:t>
            </w:r>
          </w:p>
        </w:tc>
      </w:tr>
    </w:tbl>
    <w:p w14:paraId="64AA5017" w14:textId="77777777" w:rsidR="00A35C82" w:rsidRPr="00B9213B" w:rsidRDefault="00A35C82" w:rsidP="00D44369">
      <w:pPr>
        <w:widowControl w:val="0"/>
        <w:spacing w:before="20"/>
        <w:rPr>
          <w:sz w:val="18"/>
          <w:szCs w:val="18"/>
        </w:rPr>
      </w:pPr>
      <w:r w:rsidRPr="00B9213B">
        <w:rPr>
          <w:sz w:val="18"/>
          <w:szCs w:val="18"/>
        </w:rPr>
        <w:t>* As per the country programme implementation report.</w:t>
      </w:r>
    </w:p>
    <w:p w14:paraId="74CF7F2F" w14:textId="303B17BA" w:rsidR="00A35C82" w:rsidRPr="00B9213B" w:rsidRDefault="00A35C82" w:rsidP="00A35C82">
      <w:pPr>
        <w:widowControl w:val="0"/>
        <w:rPr>
          <w:sz w:val="18"/>
          <w:szCs w:val="18"/>
        </w:rPr>
      </w:pPr>
      <w:r w:rsidRPr="00B9213B">
        <w:rPr>
          <w:sz w:val="18"/>
          <w:szCs w:val="18"/>
        </w:rPr>
        <w:t>** As per the Agreement for s</w:t>
      </w:r>
      <w:r w:rsidR="0017738E">
        <w:rPr>
          <w:sz w:val="18"/>
          <w:szCs w:val="18"/>
        </w:rPr>
        <w:t>tage I</w:t>
      </w:r>
      <w:r w:rsidRPr="00B9213B">
        <w:rPr>
          <w:sz w:val="18"/>
          <w:szCs w:val="18"/>
        </w:rPr>
        <w:t xml:space="preserve"> of the HPMP up to 2015 approved at the 67</w:t>
      </w:r>
      <w:r w:rsidRPr="00B9213B">
        <w:rPr>
          <w:sz w:val="18"/>
          <w:szCs w:val="18"/>
          <w:vertAlign w:val="superscript"/>
        </w:rPr>
        <w:t>th </w:t>
      </w:r>
      <w:r w:rsidRPr="00B9213B">
        <w:rPr>
          <w:sz w:val="18"/>
          <w:szCs w:val="18"/>
        </w:rPr>
        <w:t>meeting, and as per the Agreement for s</w:t>
      </w:r>
      <w:r w:rsidR="0017738E">
        <w:rPr>
          <w:sz w:val="18"/>
          <w:szCs w:val="18"/>
        </w:rPr>
        <w:t>tage I</w:t>
      </w:r>
      <w:r w:rsidRPr="00B9213B">
        <w:rPr>
          <w:sz w:val="18"/>
          <w:szCs w:val="18"/>
        </w:rPr>
        <w:t>I from 2016 to 2019 approved at the 86</w:t>
      </w:r>
      <w:r w:rsidRPr="00B9213B">
        <w:rPr>
          <w:sz w:val="18"/>
          <w:szCs w:val="18"/>
          <w:vertAlign w:val="superscript"/>
        </w:rPr>
        <w:t>th </w:t>
      </w:r>
      <w:r w:rsidRPr="00B9213B">
        <w:rPr>
          <w:sz w:val="18"/>
          <w:szCs w:val="18"/>
        </w:rPr>
        <w:t>meeting.</w:t>
      </w:r>
    </w:p>
    <w:p w14:paraId="574F1F71" w14:textId="1BEB625A" w:rsidR="00A35C82" w:rsidRPr="00CA41A1" w:rsidRDefault="00F64AAF" w:rsidP="00A35C82">
      <w:pPr>
        <w:widowControl w:val="0"/>
        <w:rPr>
          <w:sz w:val="16"/>
          <w:szCs w:val="16"/>
        </w:rPr>
      </w:pPr>
      <w:r>
        <w:rPr>
          <w:sz w:val="16"/>
          <w:szCs w:val="16"/>
        </w:rPr>
        <w:t xml:space="preserve"> </w:t>
      </w:r>
    </w:p>
    <w:p w14:paraId="11760526" w14:textId="77777777" w:rsidR="00A35C82" w:rsidRDefault="00A35C82" w:rsidP="00A35C82">
      <w:pPr>
        <w:widowControl w:val="0"/>
        <w:numPr>
          <w:ilvl w:val="0"/>
          <w:numId w:val="1"/>
        </w:numPr>
        <w:spacing w:after="240"/>
        <w:outlineLvl w:val="0"/>
      </w:pPr>
      <w:r w:rsidRPr="00893A74">
        <w:t xml:space="preserve">Following </w:t>
      </w:r>
      <w:r>
        <w:t xml:space="preserve">an increase in </w:t>
      </w:r>
      <w:r w:rsidRPr="00893A74">
        <w:t>2016 and 2017 ow</w:t>
      </w:r>
      <w:r>
        <w:t>ing</w:t>
      </w:r>
      <w:r w:rsidRPr="00893A74">
        <w:t xml:space="preserve"> to economic development and policies enacted in various provinces requiring the insulation of buildings, HCFC consumption in the PU foam sector decreased between 2018 and 2020</w:t>
      </w:r>
      <w:r>
        <w:t>,</w:t>
      </w:r>
      <w:r w:rsidRPr="00893A74">
        <w:t xml:space="preserve"> due in part to </w:t>
      </w:r>
      <w:r>
        <w:t xml:space="preserve">conversions of PU </w:t>
      </w:r>
      <w:r w:rsidRPr="00893A74">
        <w:t>foam enterprises to low</w:t>
      </w:r>
      <w:r w:rsidRPr="00893A74">
        <w:noBreakHyphen/>
      </w:r>
      <w:r>
        <w:t>GWP</w:t>
      </w:r>
      <w:r w:rsidRPr="00893A74">
        <w:t xml:space="preserve"> alternatives under stages I and II of the HPMP.</w:t>
      </w:r>
    </w:p>
    <w:p w14:paraId="77B04723" w14:textId="2C72E9AC" w:rsidR="00A35C82" w:rsidRDefault="00A35C82" w:rsidP="00A35C82">
      <w:pPr>
        <w:pStyle w:val="Heading1"/>
      </w:pPr>
      <w:r w:rsidRPr="002401BE">
        <w:t xml:space="preserve">The Government of China needed to reduce consumption </w:t>
      </w:r>
      <w:r>
        <w:t xml:space="preserve">by </w:t>
      </w:r>
      <w:r w:rsidRPr="002401BE">
        <w:t>806.2 ODP tonnes</w:t>
      </w:r>
      <w:r>
        <w:t>, from</w:t>
      </w:r>
      <w:r w:rsidRPr="002401BE">
        <w:t xml:space="preserve"> 3,771.9</w:t>
      </w:r>
      <w:r>
        <w:t> </w:t>
      </w:r>
      <w:r w:rsidRPr="002401BE">
        <w:t>ODP</w:t>
      </w:r>
      <w:r>
        <w:t> </w:t>
      </w:r>
      <w:r w:rsidRPr="002401BE">
        <w:t>tonnes in 2019 to 2,965.7</w:t>
      </w:r>
      <w:r>
        <w:t> </w:t>
      </w:r>
      <w:r w:rsidRPr="009A1557">
        <w:t>ODP</w:t>
      </w:r>
      <w:r>
        <w:t> </w:t>
      </w:r>
      <w:r w:rsidRPr="009A1557">
        <w:t xml:space="preserve">tonnes </w:t>
      </w:r>
      <w:r>
        <w:t>in 2020</w:t>
      </w:r>
      <w:r w:rsidRPr="002401BE">
        <w:t>. Noting that the amount of HCFCs phased out by the eight projects fully completed in 2021 was only 91.34 ODP tonnes, the Secretariat sought an explanation on how the phase-out was achieved. The World Bank explained that reductions were achieved by the implementation of regulatory measures, including the ban on the use of HCFC</w:t>
      </w:r>
      <w:r w:rsidRPr="002401BE">
        <w:noBreakHyphen/>
        <w:t xml:space="preserve">141b as a blowing agent in the sub-sectors of reefer containers, refrigerators and freezers, and </w:t>
      </w:r>
      <w:r>
        <w:t xml:space="preserve">in </w:t>
      </w:r>
      <w:r w:rsidRPr="002401BE">
        <w:t>small household appliances (which were fully converted in s</w:t>
      </w:r>
      <w:r w:rsidR="0017738E">
        <w:t>tage I</w:t>
      </w:r>
      <w:r w:rsidRPr="002401BE">
        <w:t xml:space="preserve"> of the HPMP) starting on 1 January 2019; the production quota system for domestic use; and consumption quota management for large enterprises with HCFC consumption of more than 100 mt. </w:t>
      </w:r>
    </w:p>
    <w:p w14:paraId="40A5FCBB" w14:textId="77777777" w:rsidR="00A35C82" w:rsidRPr="002401BE" w:rsidRDefault="00A35C82" w:rsidP="00A35C82">
      <w:pPr>
        <w:pStyle w:val="Heading1"/>
      </w:pPr>
      <w:r w:rsidRPr="002401BE">
        <w:t>As a result of these actions, alternative technologies are becoming more widely known, accessible and accepted by the industry. With production closure, the price of HCFC</w:t>
      </w:r>
      <w:r>
        <w:noBreakHyphen/>
      </w:r>
      <w:r w:rsidRPr="002401BE">
        <w:t>141b is increasing, leading to additional funded and self-funded conversions by PU foam enterprises. To facilitate these conversions and ensure a sustained phase-out, FECO continues to closely collaborate with the foam association to conduct technical training sessions and workshops to disseminate policy requirements, developments in alternative technologies and safe practices in production with flammable blowing agents. Th</w:t>
      </w:r>
      <w:r>
        <w:t>e</w:t>
      </w:r>
      <w:r w:rsidRPr="002401BE">
        <w:t xml:space="preserve"> Ministry of Environment and Ecology and the local EEBs continue to conduct monitoring and supervision of the enterprises.</w:t>
      </w:r>
    </w:p>
    <w:p w14:paraId="3ADD64E1" w14:textId="77777777" w:rsidR="00A35C82" w:rsidRDefault="00A35C82" w:rsidP="00A35C82">
      <w:pPr>
        <w:rPr>
          <w:u w:val="single"/>
        </w:rPr>
      </w:pPr>
      <w:r w:rsidRPr="000C6E06">
        <w:rPr>
          <w:u w:val="single"/>
        </w:rPr>
        <w:t xml:space="preserve">Status </w:t>
      </w:r>
      <w:r w:rsidRPr="006531A0">
        <w:rPr>
          <w:u w:val="single"/>
        </w:rPr>
        <w:t>of progress</w:t>
      </w:r>
    </w:p>
    <w:p w14:paraId="5A73E880" w14:textId="77777777" w:rsidR="00A35C82" w:rsidRDefault="00A35C82" w:rsidP="00A35C82">
      <w:pPr>
        <w:rPr>
          <w:u w:val="single"/>
        </w:rPr>
      </w:pPr>
    </w:p>
    <w:p w14:paraId="2BAB4B65" w14:textId="77777777" w:rsidR="00A35C82" w:rsidRPr="00C329B9" w:rsidRDefault="00A35C82" w:rsidP="00A35C82">
      <w:pPr>
        <w:pStyle w:val="Heading1"/>
      </w:pPr>
      <w:r>
        <w:t xml:space="preserve">The Secretariat noted the substantive progress achieved in the conversion of eight individual PU foam enterprises and in technical assistance activities. </w:t>
      </w:r>
      <w:r w:rsidRPr="00666A9E">
        <w:t>Upon request, the World Bank explained that in the case of the PU foam sector, the pandemic has not significantly affected project implementation</w:t>
      </w:r>
      <w:r>
        <w:t>,</w:t>
      </w:r>
      <w:r w:rsidRPr="00666A9E">
        <w:t xml:space="preserve"> </w:t>
      </w:r>
      <w:r>
        <w:t>with the exception of certain</w:t>
      </w:r>
      <w:r w:rsidRPr="00666A9E">
        <w:t xml:space="preserve"> delays in </w:t>
      </w:r>
      <w:r>
        <w:t xml:space="preserve">the arrival of </w:t>
      </w:r>
      <w:r w:rsidRPr="00666A9E">
        <w:t xml:space="preserve">imported equipment that prevented the last three projects </w:t>
      </w:r>
      <w:r>
        <w:t xml:space="preserve">from being </w:t>
      </w:r>
      <w:r w:rsidRPr="00666A9E">
        <w:t>com</w:t>
      </w:r>
      <w:r>
        <w:t>pleted as originally scheduled. T</w:t>
      </w:r>
      <w:r w:rsidRPr="00666A9E">
        <w:t>here have</w:t>
      </w:r>
      <w:r>
        <w:t xml:space="preserve"> also</w:t>
      </w:r>
      <w:r w:rsidRPr="00666A9E">
        <w:t xml:space="preserve"> been challenges in </w:t>
      </w:r>
      <w:r>
        <w:t>carrying out</w:t>
      </w:r>
      <w:r w:rsidRPr="00666A9E">
        <w:t xml:space="preserve"> on</w:t>
      </w:r>
      <w:r>
        <w:noBreakHyphen/>
      </w:r>
      <w:r w:rsidRPr="00666A9E">
        <w:t>site completion verification/project acceptance at the enterprises</w:t>
      </w:r>
      <w:r>
        <w:t xml:space="preserve"> due to intermittent </w:t>
      </w:r>
      <w:r w:rsidRPr="00666A9E">
        <w:t xml:space="preserve">travel restrictions. </w:t>
      </w:r>
      <w:r>
        <w:t>T</w:t>
      </w:r>
      <w:r w:rsidRPr="00666A9E">
        <w:t xml:space="preserve">o ensure the smooth execution of projects and planned activities during </w:t>
      </w:r>
      <w:r>
        <w:t xml:space="preserve">the </w:t>
      </w:r>
      <w:r w:rsidRPr="00666A9E">
        <w:t>periods of restrictions on domestic travel, FECO and the association conducted virtual meetings with beneficiar</w:t>
      </w:r>
      <w:r>
        <w:t xml:space="preserve">ies and relevant stakeholders. </w:t>
      </w:r>
      <w:r w:rsidRPr="00666A9E">
        <w:t xml:space="preserve">The World Bank has continued </w:t>
      </w:r>
      <w:r>
        <w:t xml:space="preserve">providing </w:t>
      </w:r>
      <w:r w:rsidRPr="00666A9E">
        <w:t xml:space="preserve">regular implementation support, </w:t>
      </w:r>
      <w:r>
        <w:t xml:space="preserve">including </w:t>
      </w:r>
      <w:r w:rsidRPr="00666A9E">
        <w:t xml:space="preserve">three virtual missions </w:t>
      </w:r>
      <w:r w:rsidRPr="00C329B9">
        <w:t>since the start of the pandemic and regular working</w:t>
      </w:r>
      <w:r w:rsidRPr="00C329B9">
        <w:noBreakHyphen/>
        <w:t xml:space="preserve">level meetings to review the progress of the project. </w:t>
      </w:r>
    </w:p>
    <w:p w14:paraId="657833D0" w14:textId="77777777" w:rsidR="00A35C82" w:rsidRPr="00C329B9" w:rsidRDefault="00A35C82" w:rsidP="00B9213B">
      <w:pPr>
        <w:pStyle w:val="Heading1"/>
        <w:widowControl w:val="0"/>
      </w:pPr>
      <w:r w:rsidRPr="00C329B9">
        <w:t>In the revised action plan for the PU foam sector, the Government of China has delayed the planned date of issuance of the ban on the use of HCFC-141b in the pipe insulation and solar water heater sub</w:t>
      </w:r>
      <w:r>
        <w:noBreakHyphen/>
      </w:r>
      <w:r w:rsidRPr="00C329B9">
        <w:t>sectors from 2019/2020 to 2022 to allow more time for the industry to adapt to low-GWP technologies, in light of the delays that the COVID-19 pandemic has caused in their operations and investments.</w:t>
      </w:r>
    </w:p>
    <w:p w14:paraId="4F688F66" w14:textId="77777777" w:rsidR="00A35C82" w:rsidRPr="009055B7" w:rsidRDefault="00A35C82" w:rsidP="00B9213B">
      <w:pPr>
        <w:widowControl w:val="0"/>
        <w:rPr>
          <w:u w:val="single"/>
        </w:rPr>
      </w:pPr>
      <w:r w:rsidRPr="009055B7">
        <w:rPr>
          <w:u w:val="single"/>
        </w:rPr>
        <w:t>Plan of action</w:t>
      </w:r>
    </w:p>
    <w:p w14:paraId="795217EA" w14:textId="77777777" w:rsidR="00A35C82" w:rsidRPr="009055B7" w:rsidRDefault="00A35C82" w:rsidP="00B9213B">
      <w:pPr>
        <w:widowControl w:val="0"/>
      </w:pPr>
    </w:p>
    <w:p w14:paraId="5D6C605F" w14:textId="77777777" w:rsidR="00A35C82" w:rsidRPr="009055B7" w:rsidRDefault="00A35C82" w:rsidP="00B9213B">
      <w:pPr>
        <w:widowControl w:val="0"/>
        <w:rPr>
          <w:i/>
        </w:rPr>
      </w:pPr>
      <w:r>
        <w:rPr>
          <w:i/>
        </w:rPr>
        <w:t>Systems-house</w:t>
      </w:r>
      <w:r w:rsidRPr="009055B7">
        <w:rPr>
          <w:i/>
        </w:rPr>
        <w:t xml:space="preserve"> component</w:t>
      </w:r>
    </w:p>
    <w:p w14:paraId="21B9F9CD" w14:textId="77777777" w:rsidR="00A35C82" w:rsidRPr="006531A0" w:rsidRDefault="00A35C82" w:rsidP="00B9213B">
      <w:pPr>
        <w:widowControl w:val="0"/>
        <w:rPr>
          <w:u w:val="single"/>
        </w:rPr>
      </w:pPr>
    </w:p>
    <w:p w14:paraId="76B0E66A" w14:textId="77777777" w:rsidR="00A35C82" w:rsidRDefault="00A35C82" w:rsidP="00B9213B">
      <w:pPr>
        <w:pStyle w:val="Heading1"/>
        <w:widowControl w:val="0"/>
      </w:pPr>
      <w:r w:rsidRPr="009055B7">
        <w:t xml:space="preserve">Noting that the third tranche will prioritize the conversion of </w:t>
      </w:r>
      <w:r>
        <w:t xml:space="preserve">an </w:t>
      </w:r>
      <w:r w:rsidRPr="009055B7">
        <w:t>additional 13 individual enterprises</w:t>
      </w:r>
      <w:r>
        <w:t>,</w:t>
      </w:r>
      <w:r w:rsidRPr="009055B7">
        <w:t xml:space="preserve"> while the assistance to </w:t>
      </w:r>
      <w:r>
        <w:t xml:space="preserve">smaller enterprises </w:t>
      </w:r>
      <w:r w:rsidRPr="009055B7">
        <w:t xml:space="preserve">through systems houses </w:t>
      </w:r>
      <w:r>
        <w:t>will only</w:t>
      </w:r>
      <w:r w:rsidRPr="009055B7">
        <w:t xml:space="preserve"> be initiated, the Secretariat </w:t>
      </w:r>
      <w:r>
        <w:t xml:space="preserve">requested a clarification on </w:t>
      </w:r>
      <w:r w:rsidRPr="009055B7">
        <w:t>the estimated timeline for conversions</w:t>
      </w:r>
      <w:r w:rsidRPr="00694420">
        <w:t xml:space="preserve"> </w:t>
      </w:r>
      <w:r>
        <w:t xml:space="preserve">of </w:t>
      </w:r>
      <w:r w:rsidRPr="009055B7">
        <w:t>the</w:t>
      </w:r>
      <w:r>
        <w:t xml:space="preserve"> SMEs</w:t>
      </w:r>
      <w:r w:rsidRPr="009055B7">
        <w:t xml:space="preserve">, which </w:t>
      </w:r>
      <w:r>
        <w:t>will</w:t>
      </w:r>
      <w:r w:rsidRPr="009055B7">
        <w:t xml:space="preserve"> be more </w:t>
      </w:r>
      <w:r w:rsidRPr="009055B7">
        <w:lastRenderedPageBreak/>
        <w:t>labour</w:t>
      </w:r>
      <w:r>
        <w:noBreakHyphen/>
      </w:r>
      <w:r w:rsidRPr="009055B7">
        <w:t>intens</w:t>
      </w:r>
      <w:r>
        <w:t>ive</w:t>
      </w:r>
      <w:r w:rsidRPr="009055B7">
        <w:t xml:space="preserve"> and </w:t>
      </w:r>
      <w:r>
        <w:t xml:space="preserve">will </w:t>
      </w:r>
      <w:r w:rsidRPr="009055B7">
        <w:t xml:space="preserve">involve a larger number of enterprises. </w:t>
      </w:r>
    </w:p>
    <w:p w14:paraId="7B847281" w14:textId="77777777" w:rsidR="00A35C82" w:rsidRPr="00F24559" w:rsidRDefault="00A35C82" w:rsidP="00A35C82">
      <w:pPr>
        <w:pStyle w:val="Heading1"/>
      </w:pPr>
      <w:r w:rsidRPr="009055B7">
        <w:t>The World Bank explained that the concept for the delivery mechanism for the systems</w:t>
      </w:r>
      <w:r>
        <w:noBreakHyphen/>
      </w:r>
      <w:r w:rsidRPr="009055B7">
        <w:t xml:space="preserve">house </w:t>
      </w:r>
      <w:r>
        <w:t xml:space="preserve">component of the sector plan as a key player for the conversion of SMEs </w:t>
      </w:r>
      <w:r w:rsidRPr="009055B7">
        <w:t>has already been prepared</w:t>
      </w:r>
      <w:r>
        <w:t>,</w:t>
      </w:r>
      <w:r w:rsidRPr="009055B7">
        <w:t xml:space="preserve"> reviewed and </w:t>
      </w:r>
      <w:r>
        <w:t xml:space="preserve">discussed. </w:t>
      </w:r>
      <w:r w:rsidRPr="009055B7">
        <w:t>Currently FECO is undertaking additional consultations with the foam association and system</w:t>
      </w:r>
      <w:r>
        <w:t>s</w:t>
      </w:r>
      <w:r w:rsidRPr="009055B7">
        <w:t xml:space="preserve"> houses to </w:t>
      </w:r>
      <w:r>
        <w:t xml:space="preserve">finalize </w:t>
      </w:r>
      <w:r w:rsidRPr="009055B7">
        <w:t>the arrangements for this new approach</w:t>
      </w:r>
      <w:r>
        <w:t xml:space="preserve">, expected </w:t>
      </w:r>
      <w:r w:rsidRPr="009055B7">
        <w:t>by early 2022</w:t>
      </w:r>
      <w:r>
        <w:t>,</w:t>
      </w:r>
      <w:r w:rsidRPr="009055B7">
        <w:t xml:space="preserve"> and </w:t>
      </w:r>
      <w:r>
        <w:t xml:space="preserve">to </w:t>
      </w:r>
      <w:r w:rsidRPr="009055B7">
        <w:t>start on a pilot basis with five system</w:t>
      </w:r>
      <w:r>
        <w:t>s</w:t>
      </w:r>
      <w:r w:rsidRPr="009055B7">
        <w:t xml:space="preserve"> houses that cover different alternatives, different geographic areas that have </w:t>
      </w:r>
      <w:r>
        <w:t xml:space="preserve">a </w:t>
      </w:r>
      <w:r w:rsidRPr="009055B7">
        <w:t xml:space="preserve">high concentration of </w:t>
      </w:r>
      <w:r>
        <w:t>foam enterprises</w:t>
      </w:r>
      <w:r w:rsidRPr="009055B7">
        <w:t xml:space="preserve"> to gather experience on the appr</w:t>
      </w:r>
      <w:r w:rsidRPr="00F24559">
        <w:t xml:space="preserve">oach and </w:t>
      </w:r>
      <w:r>
        <w:t xml:space="preserve">to achieve a </w:t>
      </w:r>
      <w:r w:rsidRPr="00F24559">
        <w:t>more effective and impactful implementation with the remaining system</w:t>
      </w:r>
      <w:r>
        <w:t>s-</w:t>
      </w:r>
      <w:r w:rsidRPr="00F24559">
        <w:t xml:space="preserve">house projects. </w:t>
      </w:r>
    </w:p>
    <w:p w14:paraId="2329C4C3" w14:textId="42A4666D" w:rsidR="00A35C82" w:rsidRPr="00F24559" w:rsidRDefault="00A35C82" w:rsidP="00A35C82">
      <w:pPr>
        <w:pStyle w:val="Heading1"/>
      </w:pPr>
      <w:r w:rsidRPr="00F24559">
        <w:t>The system</w:t>
      </w:r>
      <w:r>
        <w:t>s</w:t>
      </w:r>
      <w:r w:rsidRPr="00F24559">
        <w:t xml:space="preserve"> houses would be requested to convert </w:t>
      </w:r>
      <w:r>
        <w:t xml:space="preserve">their </w:t>
      </w:r>
      <w:r w:rsidRPr="00F24559">
        <w:t xml:space="preserve">production capacity </w:t>
      </w:r>
      <w:r>
        <w:t>to</w:t>
      </w:r>
      <w:r w:rsidRPr="00F24559">
        <w:t xml:space="preserve"> develop water/HFO pre</w:t>
      </w:r>
      <w:r>
        <w:noBreakHyphen/>
      </w:r>
      <w:r w:rsidRPr="00F24559">
        <w:t>blended</w:t>
      </w:r>
      <w:r>
        <w:t xml:space="preserve">-based </w:t>
      </w:r>
      <w:r w:rsidRPr="00F24559">
        <w:t xml:space="preserve">formulations within </w:t>
      </w:r>
      <w:r>
        <w:t>12 months and</w:t>
      </w:r>
      <w:r w:rsidRPr="00F24559">
        <w:t xml:space="preserve"> pre</w:t>
      </w:r>
      <w:r>
        <w:t>-</w:t>
      </w:r>
      <w:r w:rsidRPr="00F24559">
        <w:t>blended HC</w:t>
      </w:r>
      <w:r>
        <w:t xml:space="preserve">-based </w:t>
      </w:r>
      <w:r w:rsidRPr="00F24559">
        <w:t>formulations</w:t>
      </w:r>
      <w:r>
        <w:t xml:space="preserve"> within 18 months</w:t>
      </w:r>
      <w:r w:rsidRPr="00F24559">
        <w:t xml:space="preserve">. They would then provide </w:t>
      </w:r>
      <w:r>
        <w:t xml:space="preserve">TA </w:t>
      </w:r>
      <w:r w:rsidRPr="00F24559">
        <w:t xml:space="preserve">to downstream enterprises. </w:t>
      </w:r>
      <w:r>
        <w:t>T</w:t>
      </w:r>
      <w:r w:rsidRPr="00F24559">
        <w:t xml:space="preserve">he estimated time for conversion of </w:t>
      </w:r>
      <w:r>
        <w:t xml:space="preserve">downstream users </w:t>
      </w:r>
      <w:r w:rsidRPr="00F24559">
        <w:t>would depend on the specific alternative technologies selected, the time</w:t>
      </w:r>
      <w:r>
        <w:t xml:space="preserve"> at which </w:t>
      </w:r>
      <w:r w:rsidRPr="00F24559">
        <w:t xml:space="preserve">they receive </w:t>
      </w:r>
      <w:r>
        <w:t xml:space="preserve">TA </w:t>
      </w:r>
      <w:r w:rsidRPr="00F24559">
        <w:t>from the system</w:t>
      </w:r>
      <w:r>
        <w:t>s</w:t>
      </w:r>
      <w:r w:rsidRPr="00F24559">
        <w:t xml:space="preserve"> houses, as well as the timing of issuance of sector policies during the implementation of the sector plan</w:t>
      </w:r>
      <w:r>
        <w:t>,</w:t>
      </w:r>
      <w:r w:rsidRPr="00F24559">
        <w:t xml:space="preserve"> but it is expected that the conversions will be completed within the duration of s</w:t>
      </w:r>
      <w:r w:rsidR="0017738E">
        <w:t>tage I</w:t>
      </w:r>
      <w:r w:rsidRPr="00F24559">
        <w:t>I.</w:t>
      </w:r>
    </w:p>
    <w:p w14:paraId="146E3719" w14:textId="77777777" w:rsidR="00A35C82" w:rsidRPr="00F24559" w:rsidRDefault="00A35C82" w:rsidP="00A35C82">
      <w:pPr>
        <w:widowControl w:val="0"/>
        <w:rPr>
          <w:u w:val="single"/>
        </w:rPr>
      </w:pPr>
      <w:r w:rsidRPr="00F24559">
        <w:rPr>
          <w:u w:val="single"/>
        </w:rPr>
        <w:t>P</w:t>
      </w:r>
      <w:r>
        <w:rPr>
          <w:u w:val="single"/>
        </w:rPr>
        <w:t>MU</w:t>
      </w:r>
    </w:p>
    <w:p w14:paraId="63446DC8" w14:textId="77777777" w:rsidR="00A35C82" w:rsidRPr="00F24559" w:rsidRDefault="00A35C82" w:rsidP="00A35C82">
      <w:pPr>
        <w:widowControl w:val="0"/>
      </w:pPr>
    </w:p>
    <w:p w14:paraId="5334783B" w14:textId="15366D52" w:rsidR="00A35C82" w:rsidRPr="000C6E06" w:rsidRDefault="00A35C82" w:rsidP="00A35C82">
      <w:pPr>
        <w:widowControl w:val="0"/>
        <w:numPr>
          <w:ilvl w:val="0"/>
          <w:numId w:val="1"/>
        </w:numPr>
        <w:spacing w:after="240"/>
        <w:outlineLvl w:val="0"/>
      </w:pPr>
      <w:r w:rsidRPr="00F24559">
        <w:t xml:space="preserve">UNDP as </w:t>
      </w:r>
      <w:r>
        <w:t xml:space="preserve">the </w:t>
      </w:r>
      <w:r w:rsidRPr="00F24559">
        <w:t xml:space="preserve">lead implementing agency </w:t>
      </w:r>
      <w:r>
        <w:t>for</w:t>
      </w:r>
      <w:r w:rsidRPr="00F24559">
        <w:t xml:space="preserve"> the HPMP for China provided a cumul</w:t>
      </w:r>
      <w:r>
        <w:t>ative report on PMU expenditures</w:t>
      </w:r>
      <w:r w:rsidRPr="00F24559">
        <w:t>, in line with decision 81/4</w:t>
      </w:r>
      <w:r>
        <w:t xml:space="preserve">6(b). Based on that report, expenditures related to the PMU under </w:t>
      </w:r>
      <w:r w:rsidRPr="00F24559">
        <w:t>s</w:t>
      </w:r>
      <w:r w:rsidR="0017738E">
        <w:t>tage I</w:t>
      </w:r>
      <w:r w:rsidRPr="00F24559">
        <w:t>I of</w:t>
      </w:r>
      <w:r w:rsidRPr="000C6E06">
        <w:t xml:space="preserve"> the PU foam sector implemented by the World Bank are summarized in Table 5. </w:t>
      </w:r>
    </w:p>
    <w:p w14:paraId="1EF562D3" w14:textId="536BCF2C" w:rsidR="00A35C82" w:rsidRPr="000C6E06" w:rsidRDefault="00A35C82" w:rsidP="00A35C82">
      <w:pPr>
        <w:widowControl w:val="0"/>
        <w:outlineLvl w:val="0"/>
        <w:rPr>
          <w:b/>
        </w:rPr>
      </w:pPr>
      <w:r w:rsidRPr="000C6E06">
        <w:rPr>
          <w:b/>
        </w:rPr>
        <w:t xml:space="preserve">Table 5. PMU expenditures </w:t>
      </w:r>
      <w:r>
        <w:rPr>
          <w:b/>
        </w:rPr>
        <w:t xml:space="preserve">for </w:t>
      </w:r>
      <w:r w:rsidRPr="000C6E06">
        <w:rPr>
          <w:b/>
        </w:rPr>
        <w:t>s</w:t>
      </w:r>
      <w:r w:rsidR="0017738E">
        <w:rPr>
          <w:b/>
        </w:rPr>
        <w:t>tage I</w:t>
      </w:r>
      <w:r w:rsidRPr="000C6E06">
        <w:rPr>
          <w:b/>
        </w:rPr>
        <w:t xml:space="preserve">I of the PU foam sector plan </w:t>
      </w:r>
      <w:r>
        <w:rPr>
          <w:b/>
        </w:rPr>
        <w:t xml:space="preserve">from 2017 to </w:t>
      </w:r>
      <w:r w:rsidRPr="00C10219">
        <w:rPr>
          <w:b/>
        </w:rPr>
        <w:t>2020</w:t>
      </w:r>
    </w:p>
    <w:tbl>
      <w:tblPr>
        <w:tblStyle w:val="TableGrid10"/>
        <w:tblW w:w="5000" w:type="pct"/>
        <w:tblLook w:val="04A0" w:firstRow="1" w:lastRow="0" w:firstColumn="1" w:lastColumn="0" w:noHBand="0" w:noVBand="1"/>
      </w:tblPr>
      <w:tblGrid>
        <w:gridCol w:w="2692"/>
        <w:gridCol w:w="4408"/>
        <w:gridCol w:w="2250"/>
      </w:tblGrid>
      <w:tr w:rsidR="00A35C82" w:rsidRPr="000C6E06" w14:paraId="470F2BAC" w14:textId="77777777" w:rsidTr="00312E13">
        <w:tc>
          <w:tcPr>
            <w:tcW w:w="1440" w:type="pct"/>
            <w:vAlign w:val="center"/>
          </w:tcPr>
          <w:p w14:paraId="46DD0800" w14:textId="255F08B2" w:rsidR="00A35C82" w:rsidRPr="00D955FC" w:rsidRDefault="00634877" w:rsidP="00312E13">
            <w:pPr>
              <w:widowControl w:val="0"/>
              <w:jc w:val="center"/>
              <w:rPr>
                <w:b/>
                <w:sz w:val="20"/>
                <w:szCs w:val="20"/>
              </w:rPr>
            </w:pPr>
            <w:r>
              <w:rPr>
                <w:b/>
                <w:sz w:val="20"/>
                <w:szCs w:val="20"/>
              </w:rPr>
              <w:t>Item</w:t>
            </w:r>
          </w:p>
        </w:tc>
        <w:tc>
          <w:tcPr>
            <w:tcW w:w="2357" w:type="pct"/>
            <w:vAlign w:val="center"/>
          </w:tcPr>
          <w:p w14:paraId="2888CF8D" w14:textId="77777777" w:rsidR="00A35C82" w:rsidRPr="00D955FC" w:rsidRDefault="00A35C82" w:rsidP="00312E13">
            <w:pPr>
              <w:widowControl w:val="0"/>
              <w:jc w:val="center"/>
              <w:rPr>
                <w:b/>
                <w:sz w:val="20"/>
                <w:szCs w:val="20"/>
              </w:rPr>
            </w:pPr>
            <w:r w:rsidRPr="00D955FC">
              <w:rPr>
                <w:b/>
                <w:sz w:val="20"/>
                <w:szCs w:val="20"/>
              </w:rPr>
              <w:t>Description</w:t>
            </w:r>
          </w:p>
        </w:tc>
        <w:tc>
          <w:tcPr>
            <w:tcW w:w="1203" w:type="pct"/>
            <w:vAlign w:val="center"/>
          </w:tcPr>
          <w:p w14:paraId="7B2F010A" w14:textId="624DF2CD" w:rsidR="00312E13" w:rsidRDefault="00A35C82" w:rsidP="00312E13">
            <w:pPr>
              <w:widowControl w:val="0"/>
              <w:jc w:val="center"/>
              <w:rPr>
                <w:b/>
                <w:sz w:val="20"/>
                <w:szCs w:val="20"/>
              </w:rPr>
            </w:pPr>
            <w:r w:rsidRPr="00D955FC">
              <w:rPr>
                <w:b/>
                <w:sz w:val="20"/>
                <w:szCs w:val="20"/>
              </w:rPr>
              <w:t>Cost</w:t>
            </w:r>
          </w:p>
          <w:p w14:paraId="238F2F1D" w14:textId="4C2020C8" w:rsidR="00A35C82" w:rsidRPr="00D955FC" w:rsidRDefault="00A35C82" w:rsidP="00312E13">
            <w:pPr>
              <w:widowControl w:val="0"/>
              <w:jc w:val="center"/>
              <w:rPr>
                <w:b/>
                <w:sz w:val="20"/>
                <w:szCs w:val="20"/>
              </w:rPr>
            </w:pPr>
            <w:r w:rsidRPr="00D955FC">
              <w:rPr>
                <w:b/>
                <w:sz w:val="20"/>
                <w:szCs w:val="20"/>
              </w:rPr>
              <w:t>(US $)</w:t>
            </w:r>
          </w:p>
        </w:tc>
      </w:tr>
      <w:tr w:rsidR="00A35C82" w:rsidRPr="000C6E06" w14:paraId="43350282" w14:textId="77777777" w:rsidTr="00D955FC">
        <w:tc>
          <w:tcPr>
            <w:tcW w:w="1440" w:type="pct"/>
            <w:vMerge w:val="restart"/>
            <w:vAlign w:val="center"/>
          </w:tcPr>
          <w:p w14:paraId="2C0B51E8" w14:textId="77777777" w:rsidR="00A35C82" w:rsidRPr="00D955FC" w:rsidRDefault="00A35C82" w:rsidP="00A35C82">
            <w:pPr>
              <w:widowControl w:val="0"/>
              <w:jc w:val="left"/>
              <w:rPr>
                <w:sz w:val="20"/>
                <w:szCs w:val="20"/>
              </w:rPr>
            </w:pPr>
            <w:r w:rsidRPr="00D955FC">
              <w:rPr>
                <w:sz w:val="20"/>
                <w:szCs w:val="20"/>
              </w:rPr>
              <w:t>Sector</w:t>
            </w:r>
            <w:r w:rsidRPr="00D955FC">
              <w:rPr>
                <w:sz w:val="20"/>
                <w:szCs w:val="20"/>
              </w:rPr>
              <w:noBreakHyphen/>
              <w:t>specific costs</w:t>
            </w:r>
          </w:p>
        </w:tc>
        <w:tc>
          <w:tcPr>
            <w:tcW w:w="2357" w:type="pct"/>
          </w:tcPr>
          <w:p w14:paraId="495204C0" w14:textId="77777777" w:rsidR="00A35C82" w:rsidRPr="00D955FC" w:rsidRDefault="00A35C82" w:rsidP="00A35C82">
            <w:pPr>
              <w:widowControl w:val="0"/>
              <w:rPr>
                <w:sz w:val="20"/>
                <w:szCs w:val="20"/>
              </w:rPr>
            </w:pPr>
            <w:r w:rsidRPr="00D955FC">
              <w:rPr>
                <w:sz w:val="20"/>
                <w:szCs w:val="20"/>
              </w:rPr>
              <w:t>Project staff</w:t>
            </w:r>
          </w:p>
        </w:tc>
        <w:tc>
          <w:tcPr>
            <w:tcW w:w="1203" w:type="pct"/>
            <w:tcMar>
              <w:left w:w="115" w:type="dxa"/>
              <w:right w:w="202" w:type="dxa"/>
            </w:tcMar>
          </w:tcPr>
          <w:p w14:paraId="6A8D20ED" w14:textId="77777777" w:rsidR="00A35C82" w:rsidRPr="00D955FC" w:rsidRDefault="00A35C82" w:rsidP="00A35C82">
            <w:pPr>
              <w:widowControl w:val="0"/>
              <w:jc w:val="right"/>
              <w:rPr>
                <w:sz w:val="20"/>
                <w:szCs w:val="20"/>
              </w:rPr>
            </w:pPr>
            <w:r w:rsidRPr="00D955FC">
              <w:rPr>
                <w:sz w:val="20"/>
                <w:szCs w:val="20"/>
              </w:rPr>
              <w:t>872,460</w:t>
            </w:r>
          </w:p>
        </w:tc>
      </w:tr>
      <w:tr w:rsidR="00A35C82" w:rsidRPr="000C6E06" w14:paraId="1B168126" w14:textId="77777777" w:rsidTr="00D955FC">
        <w:tc>
          <w:tcPr>
            <w:tcW w:w="1440" w:type="pct"/>
            <w:vMerge/>
          </w:tcPr>
          <w:p w14:paraId="63AE09F8" w14:textId="77777777" w:rsidR="00A35C82" w:rsidRPr="00D955FC" w:rsidRDefault="00A35C82" w:rsidP="00A35C82">
            <w:pPr>
              <w:widowControl w:val="0"/>
              <w:jc w:val="left"/>
              <w:rPr>
                <w:sz w:val="20"/>
                <w:szCs w:val="20"/>
              </w:rPr>
            </w:pPr>
          </w:p>
        </w:tc>
        <w:tc>
          <w:tcPr>
            <w:tcW w:w="2357" w:type="pct"/>
            <w:tcBorders>
              <w:right w:val="single" w:sz="4" w:space="0" w:color="auto"/>
            </w:tcBorders>
          </w:tcPr>
          <w:p w14:paraId="26C159A5" w14:textId="77777777" w:rsidR="00A35C82" w:rsidRPr="00D955FC" w:rsidRDefault="00A35C82" w:rsidP="00A35C82">
            <w:pPr>
              <w:widowControl w:val="0"/>
              <w:rPr>
                <w:sz w:val="20"/>
                <w:szCs w:val="20"/>
              </w:rPr>
            </w:pPr>
            <w:r w:rsidRPr="00D955FC">
              <w:rPr>
                <w:sz w:val="20"/>
                <w:szCs w:val="20"/>
              </w:rPr>
              <w:t>Domestic travel</w:t>
            </w:r>
          </w:p>
        </w:tc>
        <w:tc>
          <w:tcPr>
            <w:tcW w:w="1203" w:type="pct"/>
            <w:tcMar>
              <w:left w:w="115" w:type="dxa"/>
              <w:right w:w="202" w:type="dxa"/>
            </w:tcMar>
          </w:tcPr>
          <w:p w14:paraId="6298CDA8" w14:textId="77777777" w:rsidR="00A35C82" w:rsidRPr="00D955FC" w:rsidRDefault="00A35C82" w:rsidP="00A35C82">
            <w:pPr>
              <w:widowControl w:val="0"/>
              <w:jc w:val="right"/>
              <w:rPr>
                <w:sz w:val="20"/>
                <w:szCs w:val="20"/>
              </w:rPr>
            </w:pPr>
            <w:r w:rsidRPr="00D955FC">
              <w:rPr>
                <w:sz w:val="20"/>
                <w:szCs w:val="20"/>
              </w:rPr>
              <w:t>63,246</w:t>
            </w:r>
          </w:p>
        </w:tc>
      </w:tr>
      <w:tr w:rsidR="00A35C82" w:rsidRPr="000C6E06" w14:paraId="0F33BA08" w14:textId="77777777" w:rsidTr="00D955FC">
        <w:tc>
          <w:tcPr>
            <w:tcW w:w="1440" w:type="pct"/>
            <w:vMerge/>
          </w:tcPr>
          <w:p w14:paraId="49653D7C" w14:textId="77777777" w:rsidR="00A35C82" w:rsidRPr="00D955FC" w:rsidRDefault="00A35C82" w:rsidP="00A35C82">
            <w:pPr>
              <w:widowControl w:val="0"/>
              <w:jc w:val="left"/>
              <w:rPr>
                <w:sz w:val="20"/>
                <w:szCs w:val="20"/>
              </w:rPr>
            </w:pPr>
          </w:p>
        </w:tc>
        <w:tc>
          <w:tcPr>
            <w:tcW w:w="2357" w:type="pct"/>
          </w:tcPr>
          <w:p w14:paraId="4BF49E1B" w14:textId="77777777" w:rsidR="00A35C82" w:rsidRPr="00D955FC" w:rsidRDefault="00A35C82" w:rsidP="00A35C82">
            <w:pPr>
              <w:widowControl w:val="0"/>
              <w:rPr>
                <w:sz w:val="20"/>
                <w:szCs w:val="20"/>
              </w:rPr>
            </w:pPr>
            <w:r w:rsidRPr="00D955FC">
              <w:rPr>
                <w:sz w:val="20"/>
                <w:szCs w:val="20"/>
              </w:rPr>
              <w:t>International travel</w:t>
            </w:r>
          </w:p>
        </w:tc>
        <w:tc>
          <w:tcPr>
            <w:tcW w:w="1203" w:type="pct"/>
            <w:tcMar>
              <w:left w:w="115" w:type="dxa"/>
              <w:right w:w="202" w:type="dxa"/>
            </w:tcMar>
          </w:tcPr>
          <w:p w14:paraId="02624668" w14:textId="77777777" w:rsidR="00A35C82" w:rsidRPr="00D955FC" w:rsidRDefault="00A35C82" w:rsidP="00A35C82">
            <w:pPr>
              <w:widowControl w:val="0"/>
              <w:jc w:val="right"/>
              <w:rPr>
                <w:sz w:val="20"/>
                <w:szCs w:val="20"/>
              </w:rPr>
            </w:pPr>
            <w:r w:rsidRPr="00D955FC">
              <w:rPr>
                <w:sz w:val="20"/>
                <w:szCs w:val="20"/>
              </w:rPr>
              <w:t>0</w:t>
            </w:r>
          </w:p>
        </w:tc>
      </w:tr>
      <w:tr w:rsidR="00A35C82" w:rsidRPr="000C6E06" w14:paraId="453896AB" w14:textId="77777777" w:rsidTr="00D955FC">
        <w:tc>
          <w:tcPr>
            <w:tcW w:w="1440" w:type="pct"/>
            <w:vMerge/>
          </w:tcPr>
          <w:p w14:paraId="4E748BDD" w14:textId="77777777" w:rsidR="00A35C82" w:rsidRPr="00D955FC" w:rsidRDefault="00A35C82" w:rsidP="00A35C82">
            <w:pPr>
              <w:widowControl w:val="0"/>
              <w:rPr>
                <w:sz w:val="20"/>
                <w:szCs w:val="20"/>
              </w:rPr>
            </w:pPr>
          </w:p>
        </w:tc>
        <w:tc>
          <w:tcPr>
            <w:tcW w:w="2357" w:type="pct"/>
          </w:tcPr>
          <w:p w14:paraId="68268EA6" w14:textId="77777777" w:rsidR="00A35C82" w:rsidRPr="00D955FC" w:rsidRDefault="00A35C82" w:rsidP="00A35C82">
            <w:pPr>
              <w:widowControl w:val="0"/>
              <w:rPr>
                <w:sz w:val="20"/>
                <w:szCs w:val="20"/>
              </w:rPr>
            </w:pPr>
            <w:r w:rsidRPr="00D955FC">
              <w:rPr>
                <w:sz w:val="20"/>
                <w:szCs w:val="20"/>
              </w:rPr>
              <w:t>Domestic meetings</w:t>
            </w:r>
          </w:p>
        </w:tc>
        <w:tc>
          <w:tcPr>
            <w:tcW w:w="1203" w:type="pct"/>
            <w:tcMar>
              <w:left w:w="115" w:type="dxa"/>
              <w:right w:w="202" w:type="dxa"/>
            </w:tcMar>
          </w:tcPr>
          <w:p w14:paraId="2A3B6FB1" w14:textId="77777777" w:rsidR="00A35C82" w:rsidRPr="00D955FC" w:rsidRDefault="00A35C82" w:rsidP="00A35C82">
            <w:pPr>
              <w:widowControl w:val="0"/>
              <w:jc w:val="right"/>
              <w:rPr>
                <w:sz w:val="20"/>
                <w:szCs w:val="20"/>
              </w:rPr>
            </w:pPr>
            <w:r w:rsidRPr="00D955FC">
              <w:rPr>
                <w:sz w:val="20"/>
                <w:szCs w:val="20"/>
              </w:rPr>
              <w:t>33,262</w:t>
            </w:r>
          </w:p>
        </w:tc>
      </w:tr>
      <w:tr w:rsidR="00A35C82" w:rsidRPr="000C6E06" w14:paraId="73725ADE" w14:textId="77777777" w:rsidTr="00D955FC">
        <w:tc>
          <w:tcPr>
            <w:tcW w:w="1440" w:type="pct"/>
            <w:vMerge/>
          </w:tcPr>
          <w:p w14:paraId="26F8EEE5" w14:textId="77777777" w:rsidR="00A35C82" w:rsidRPr="00D955FC" w:rsidRDefault="00A35C82" w:rsidP="00A35C82">
            <w:pPr>
              <w:widowControl w:val="0"/>
              <w:rPr>
                <w:sz w:val="20"/>
                <w:szCs w:val="20"/>
              </w:rPr>
            </w:pPr>
          </w:p>
        </w:tc>
        <w:tc>
          <w:tcPr>
            <w:tcW w:w="2357" w:type="pct"/>
          </w:tcPr>
          <w:p w14:paraId="36F199B0" w14:textId="77777777" w:rsidR="00A35C82" w:rsidRPr="00D955FC" w:rsidRDefault="00A35C82" w:rsidP="00A35C82">
            <w:pPr>
              <w:widowControl w:val="0"/>
              <w:rPr>
                <w:sz w:val="20"/>
                <w:szCs w:val="20"/>
              </w:rPr>
            </w:pPr>
            <w:r w:rsidRPr="00D955FC">
              <w:rPr>
                <w:sz w:val="20"/>
                <w:szCs w:val="20"/>
              </w:rPr>
              <w:t>International meetings</w:t>
            </w:r>
          </w:p>
        </w:tc>
        <w:tc>
          <w:tcPr>
            <w:tcW w:w="1203" w:type="pct"/>
            <w:tcMar>
              <w:left w:w="115" w:type="dxa"/>
              <w:right w:w="202" w:type="dxa"/>
            </w:tcMar>
          </w:tcPr>
          <w:p w14:paraId="6DA1CE40" w14:textId="77777777" w:rsidR="00A35C82" w:rsidRPr="00D955FC" w:rsidRDefault="00A35C82" w:rsidP="00A35C82">
            <w:pPr>
              <w:widowControl w:val="0"/>
              <w:jc w:val="right"/>
              <w:rPr>
                <w:sz w:val="20"/>
                <w:szCs w:val="20"/>
              </w:rPr>
            </w:pPr>
            <w:r w:rsidRPr="00D955FC">
              <w:rPr>
                <w:sz w:val="20"/>
                <w:szCs w:val="20"/>
              </w:rPr>
              <w:t>0</w:t>
            </w:r>
          </w:p>
        </w:tc>
      </w:tr>
      <w:tr w:rsidR="00A35C82" w:rsidRPr="000C6E06" w14:paraId="390B6CFC" w14:textId="77777777" w:rsidTr="00D955FC">
        <w:tc>
          <w:tcPr>
            <w:tcW w:w="1440" w:type="pct"/>
            <w:vMerge/>
          </w:tcPr>
          <w:p w14:paraId="0514ECF7" w14:textId="77777777" w:rsidR="00A35C82" w:rsidRPr="00D955FC" w:rsidRDefault="00A35C82" w:rsidP="00A35C82">
            <w:pPr>
              <w:widowControl w:val="0"/>
              <w:rPr>
                <w:sz w:val="20"/>
                <w:szCs w:val="20"/>
              </w:rPr>
            </w:pPr>
          </w:p>
        </w:tc>
        <w:tc>
          <w:tcPr>
            <w:tcW w:w="2357" w:type="pct"/>
          </w:tcPr>
          <w:p w14:paraId="0ED36C04" w14:textId="77777777" w:rsidR="00A35C82" w:rsidRPr="00D955FC" w:rsidRDefault="00A35C82" w:rsidP="00A35C82">
            <w:pPr>
              <w:widowControl w:val="0"/>
              <w:rPr>
                <w:sz w:val="20"/>
                <w:szCs w:val="20"/>
              </w:rPr>
            </w:pPr>
            <w:r w:rsidRPr="00D955FC">
              <w:rPr>
                <w:sz w:val="20"/>
                <w:szCs w:val="20"/>
              </w:rPr>
              <w:t>Consulting services</w:t>
            </w:r>
          </w:p>
        </w:tc>
        <w:tc>
          <w:tcPr>
            <w:tcW w:w="1203" w:type="pct"/>
            <w:tcMar>
              <w:left w:w="115" w:type="dxa"/>
              <w:right w:w="202" w:type="dxa"/>
            </w:tcMar>
          </w:tcPr>
          <w:p w14:paraId="5FE39657" w14:textId="77777777" w:rsidR="00A35C82" w:rsidRPr="00D955FC" w:rsidRDefault="00A35C82" w:rsidP="00A35C82">
            <w:pPr>
              <w:widowControl w:val="0"/>
              <w:jc w:val="right"/>
              <w:rPr>
                <w:sz w:val="20"/>
                <w:szCs w:val="20"/>
              </w:rPr>
            </w:pPr>
            <w:r w:rsidRPr="00D955FC">
              <w:rPr>
                <w:sz w:val="20"/>
                <w:szCs w:val="20"/>
              </w:rPr>
              <w:t>44,354</w:t>
            </w:r>
          </w:p>
        </w:tc>
      </w:tr>
      <w:tr w:rsidR="00A35C82" w:rsidRPr="000C6E06" w14:paraId="7C65720D" w14:textId="77777777" w:rsidTr="00D955FC">
        <w:tc>
          <w:tcPr>
            <w:tcW w:w="3797" w:type="pct"/>
            <w:gridSpan w:val="2"/>
          </w:tcPr>
          <w:p w14:paraId="0660D02C" w14:textId="72DDC44C" w:rsidR="00A35C82" w:rsidRPr="00D955FC" w:rsidRDefault="00634877" w:rsidP="00A35C82">
            <w:pPr>
              <w:widowControl w:val="0"/>
              <w:jc w:val="left"/>
              <w:rPr>
                <w:b/>
                <w:sz w:val="20"/>
                <w:szCs w:val="20"/>
              </w:rPr>
            </w:pPr>
            <w:r>
              <w:rPr>
                <w:b/>
                <w:sz w:val="20"/>
                <w:szCs w:val="20"/>
              </w:rPr>
              <w:t>Sub-total for sector-specific costs</w:t>
            </w:r>
          </w:p>
        </w:tc>
        <w:tc>
          <w:tcPr>
            <w:tcW w:w="1203" w:type="pct"/>
            <w:tcMar>
              <w:left w:w="115" w:type="dxa"/>
              <w:right w:w="202" w:type="dxa"/>
            </w:tcMar>
          </w:tcPr>
          <w:p w14:paraId="4B1EEC8B" w14:textId="77777777" w:rsidR="00A35C82" w:rsidRPr="00D955FC" w:rsidRDefault="00A35C82" w:rsidP="00A35C82">
            <w:pPr>
              <w:widowControl w:val="0"/>
              <w:jc w:val="right"/>
              <w:rPr>
                <w:b/>
                <w:sz w:val="20"/>
                <w:szCs w:val="20"/>
              </w:rPr>
            </w:pPr>
            <w:r w:rsidRPr="00D955FC">
              <w:rPr>
                <w:b/>
                <w:sz w:val="20"/>
                <w:szCs w:val="20"/>
              </w:rPr>
              <w:t>1,013,322</w:t>
            </w:r>
          </w:p>
        </w:tc>
      </w:tr>
      <w:tr w:rsidR="00A35C82" w:rsidRPr="000C6E06" w14:paraId="1BA5C9CF" w14:textId="77777777" w:rsidTr="00D955FC">
        <w:tc>
          <w:tcPr>
            <w:tcW w:w="1440" w:type="pct"/>
            <w:vAlign w:val="center"/>
          </w:tcPr>
          <w:p w14:paraId="5AD54998" w14:textId="77777777" w:rsidR="00A35C82" w:rsidRPr="00D955FC" w:rsidRDefault="00A35C82" w:rsidP="00A35C82">
            <w:pPr>
              <w:widowControl w:val="0"/>
              <w:jc w:val="left"/>
              <w:rPr>
                <w:b/>
                <w:sz w:val="20"/>
                <w:szCs w:val="20"/>
              </w:rPr>
            </w:pPr>
            <w:r w:rsidRPr="00D955FC">
              <w:rPr>
                <w:sz w:val="20"/>
                <w:szCs w:val="20"/>
              </w:rPr>
              <w:t>Operational costs</w:t>
            </w:r>
          </w:p>
        </w:tc>
        <w:tc>
          <w:tcPr>
            <w:tcW w:w="2357" w:type="pct"/>
            <w:vAlign w:val="center"/>
          </w:tcPr>
          <w:p w14:paraId="43752336" w14:textId="77777777" w:rsidR="00A35C82" w:rsidRPr="00D955FC" w:rsidRDefault="00A35C82" w:rsidP="00A35C82">
            <w:pPr>
              <w:widowControl w:val="0"/>
              <w:jc w:val="left"/>
              <w:rPr>
                <w:b/>
                <w:sz w:val="20"/>
                <w:szCs w:val="20"/>
              </w:rPr>
            </w:pPr>
            <w:r w:rsidRPr="00D955FC">
              <w:rPr>
                <w:sz w:val="20"/>
                <w:szCs w:val="20"/>
              </w:rPr>
              <w:t>Shared costs (support staff, computers, internet, printing, office operation and maintenance)</w:t>
            </w:r>
          </w:p>
        </w:tc>
        <w:tc>
          <w:tcPr>
            <w:tcW w:w="1203" w:type="pct"/>
            <w:tcMar>
              <w:left w:w="115" w:type="dxa"/>
              <w:right w:w="202" w:type="dxa"/>
            </w:tcMar>
          </w:tcPr>
          <w:p w14:paraId="7FD4A408" w14:textId="77777777" w:rsidR="00A35C82" w:rsidRPr="00D955FC" w:rsidRDefault="00A35C82" w:rsidP="00A35C82">
            <w:pPr>
              <w:widowControl w:val="0"/>
              <w:jc w:val="right"/>
              <w:rPr>
                <w:sz w:val="20"/>
                <w:szCs w:val="20"/>
              </w:rPr>
            </w:pPr>
            <w:r w:rsidRPr="00D955FC">
              <w:rPr>
                <w:sz w:val="20"/>
                <w:szCs w:val="20"/>
              </w:rPr>
              <w:t>487,633</w:t>
            </w:r>
          </w:p>
        </w:tc>
      </w:tr>
      <w:tr w:rsidR="00A35C82" w:rsidRPr="000C6E06" w14:paraId="350DB057" w14:textId="77777777" w:rsidTr="00D955FC">
        <w:tc>
          <w:tcPr>
            <w:tcW w:w="3797" w:type="pct"/>
            <w:gridSpan w:val="2"/>
          </w:tcPr>
          <w:p w14:paraId="423BCA43" w14:textId="77777777" w:rsidR="00A35C82" w:rsidRPr="00D955FC" w:rsidRDefault="00A35C82" w:rsidP="00A35C82">
            <w:pPr>
              <w:widowControl w:val="0"/>
              <w:rPr>
                <w:sz w:val="20"/>
                <w:szCs w:val="20"/>
              </w:rPr>
            </w:pPr>
            <w:r w:rsidRPr="00D955FC">
              <w:rPr>
                <w:b/>
                <w:sz w:val="20"/>
                <w:szCs w:val="20"/>
              </w:rPr>
              <w:t>Total disbursement *</w:t>
            </w:r>
          </w:p>
        </w:tc>
        <w:tc>
          <w:tcPr>
            <w:tcW w:w="1203" w:type="pct"/>
            <w:tcMar>
              <w:left w:w="115" w:type="dxa"/>
              <w:right w:w="202" w:type="dxa"/>
            </w:tcMar>
          </w:tcPr>
          <w:p w14:paraId="0ACB51CC" w14:textId="77777777" w:rsidR="00A35C82" w:rsidRPr="00D955FC" w:rsidRDefault="00A35C82" w:rsidP="00A35C82">
            <w:pPr>
              <w:widowControl w:val="0"/>
              <w:jc w:val="right"/>
              <w:rPr>
                <w:b/>
                <w:sz w:val="20"/>
                <w:szCs w:val="20"/>
              </w:rPr>
            </w:pPr>
            <w:r w:rsidRPr="00D955FC">
              <w:rPr>
                <w:b/>
                <w:sz w:val="20"/>
                <w:szCs w:val="20"/>
              </w:rPr>
              <w:t>1,500,955</w:t>
            </w:r>
          </w:p>
        </w:tc>
      </w:tr>
    </w:tbl>
    <w:p w14:paraId="6932BA0B" w14:textId="77777777" w:rsidR="00A35C82" w:rsidRPr="00A51D9C" w:rsidRDefault="00A35C82" w:rsidP="00B9213B">
      <w:pPr>
        <w:widowControl w:val="0"/>
        <w:rPr>
          <w:sz w:val="19"/>
          <w:szCs w:val="19"/>
        </w:rPr>
      </w:pPr>
      <w:r w:rsidRPr="00A51D9C">
        <w:rPr>
          <w:sz w:val="19"/>
          <w:szCs w:val="19"/>
        </w:rPr>
        <w:t>* Additional expenditure from the Government (e.g., operational costs as well as in-kind) are not included in the table.</w:t>
      </w:r>
    </w:p>
    <w:p w14:paraId="5A1819ED" w14:textId="77777777" w:rsidR="00A35C82" w:rsidRPr="000C6E06" w:rsidRDefault="00A35C82" w:rsidP="00B9213B">
      <w:pPr>
        <w:widowControl w:val="0"/>
      </w:pPr>
    </w:p>
    <w:p w14:paraId="69A78272" w14:textId="77777777" w:rsidR="00A35C82" w:rsidRPr="000C6E06" w:rsidRDefault="00A35C82" w:rsidP="00B9213B">
      <w:pPr>
        <w:widowControl w:val="0"/>
        <w:rPr>
          <w:u w:val="single"/>
        </w:rPr>
      </w:pPr>
      <w:r w:rsidRPr="000C6E06">
        <w:rPr>
          <w:u w:val="single"/>
        </w:rPr>
        <w:t>Conclusion</w:t>
      </w:r>
    </w:p>
    <w:p w14:paraId="5A443816" w14:textId="77777777" w:rsidR="00A35C82" w:rsidRPr="000C6E06" w:rsidRDefault="00A35C82" w:rsidP="00B9213B">
      <w:pPr>
        <w:widowControl w:val="0"/>
      </w:pPr>
    </w:p>
    <w:p w14:paraId="06289AAF" w14:textId="6082F5E5" w:rsidR="00A35C82" w:rsidRPr="000C6E06" w:rsidRDefault="00A35C82" w:rsidP="00B9213B">
      <w:pPr>
        <w:widowControl w:val="0"/>
        <w:numPr>
          <w:ilvl w:val="0"/>
          <w:numId w:val="1"/>
        </w:numPr>
        <w:spacing w:after="240"/>
        <w:outlineLvl w:val="0"/>
      </w:pPr>
      <w:r w:rsidRPr="000C6E06">
        <w:t xml:space="preserve">The Secretariat notes that </w:t>
      </w:r>
      <w:r>
        <w:t xml:space="preserve">the Government of </w:t>
      </w:r>
      <w:r w:rsidRPr="000C6E06">
        <w:t xml:space="preserve">China continues to be in compliance with the Montreal Protocol and its Agreement with the Executive Committee with regard to the PU foam sector plan. There is significant progress in the implementation of the </w:t>
      </w:r>
      <w:r>
        <w:t>second</w:t>
      </w:r>
      <w:r w:rsidRPr="000C6E06">
        <w:t xml:space="preserve"> tranche of s</w:t>
      </w:r>
      <w:r w:rsidR="0017738E">
        <w:t>tage I</w:t>
      </w:r>
      <w:r w:rsidRPr="000C6E06">
        <w:t xml:space="preserve">I, including several </w:t>
      </w:r>
      <w:r>
        <w:t xml:space="preserve">TA </w:t>
      </w:r>
      <w:r w:rsidRPr="000C6E06">
        <w:t xml:space="preserve">activities and the </w:t>
      </w:r>
      <w:r>
        <w:t xml:space="preserve">completion of eight </w:t>
      </w:r>
      <w:r w:rsidRPr="000C6E06">
        <w:t xml:space="preserve">conversion projects, </w:t>
      </w:r>
      <w:r>
        <w:t xml:space="preserve">plus additional three conversion projects close to completion. </w:t>
      </w:r>
      <w:r w:rsidRPr="000C6E06">
        <w:t>Funding from the</w:t>
      </w:r>
      <w:r>
        <w:t xml:space="preserve"> third </w:t>
      </w:r>
      <w:r w:rsidRPr="000C6E06">
        <w:t xml:space="preserve">tranche is required to </w:t>
      </w:r>
      <w:r>
        <w:t xml:space="preserve">convert an additional 13 individual enterprises consuming 1,118.16 mt (123 ODP tonnes) of HCFC-141b, to initiate the conversion of SMEs through systems houses and to continue implementing TA </w:t>
      </w:r>
      <w:r w:rsidRPr="000C6E06">
        <w:t>activities and policy and regulatory measures to ensure that HCFC consumption in the sector is reduced and maintained below the maximum allowable consumption level stated in the Agreement.</w:t>
      </w:r>
      <w:r>
        <w:t xml:space="preserve"> </w:t>
      </w:r>
    </w:p>
    <w:p w14:paraId="5EC2D442" w14:textId="77777777" w:rsidR="00A35C82" w:rsidRPr="000C6E06" w:rsidRDefault="00A35C82" w:rsidP="00D44369">
      <w:pPr>
        <w:keepNext/>
        <w:keepLines/>
        <w:rPr>
          <w:b/>
        </w:rPr>
      </w:pPr>
      <w:r w:rsidRPr="000C6E06">
        <w:rPr>
          <w:b/>
        </w:rPr>
        <w:lastRenderedPageBreak/>
        <w:t>RECOMMENDATION</w:t>
      </w:r>
    </w:p>
    <w:p w14:paraId="7355DA04" w14:textId="77777777" w:rsidR="00A35C82" w:rsidRPr="000C6E06" w:rsidRDefault="00A35C82" w:rsidP="00D44369">
      <w:pPr>
        <w:keepNext/>
        <w:keepLines/>
      </w:pPr>
    </w:p>
    <w:p w14:paraId="3F99B6D3" w14:textId="77777777" w:rsidR="00A35C82" w:rsidRPr="000C6E06" w:rsidRDefault="00A35C82" w:rsidP="00D44369">
      <w:pPr>
        <w:keepNext/>
        <w:keepLines/>
        <w:numPr>
          <w:ilvl w:val="0"/>
          <w:numId w:val="1"/>
        </w:numPr>
        <w:spacing w:after="240"/>
        <w:outlineLvl w:val="0"/>
      </w:pPr>
      <w:r w:rsidRPr="000C6E06">
        <w:t>The Executive Committee may wish to consider:</w:t>
      </w:r>
    </w:p>
    <w:p w14:paraId="0707A1BC" w14:textId="3EB5C484" w:rsidR="00A35C82" w:rsidRPr="000C6E06" w:rsidRDefault="00A35C82" w:rsidP="00D44369">
      <w:pPr>
        <w:keepNext/>
        <w:keepLines/>
        <w:numPr>
          <w:ilvl w:val="1"/>
          <w:numId w:val="1"/>
        </w:numPr>
        <w:spacing w:after="240"/>
        <w:outlineLvl w:val="1"/>
      </w:pPr>
      <w:r w:rsidRPr="000C6E06">
        <w:t xml:space="preserve">Noting the progress report on the implementation of the </w:t>
      </w:r>
      <w:r>
        <w:t>second</w:t>
      </w:r>
      <w:r w:rsidRPr="000C6E06">
        <w:t xml:space="preserve"> tranche of the polyurethane (PU) foam sector plan of s</w:t>
      </w:r>
      <w:r w:rsidR="0017738E">
        <w:t>tage I</w:t>
      </w:r>
      <w:r w:rsidRPr="000C6E06">
        <w:t>I of the HCFC phase-out management plan (HPMP) for China; and</w:t>
      </w:r>
    </w:p>
    <w:p w14:paraId="7F9E3728" w14:textId="767C53C1" w:rsidR="00A35C82" w:rsidRDefault="00A35C82" w:rsidP="00104F42">
      <w:pPr>
        <w:widowControl w:val="0"/>
        <w:numPr>
          <w:ilvl w:val="1"/>
          <w:numId w:val="1"/>
        </w:numPr>
        <w:spacing w:after="240"/>
        <w:outlineLvl w:val="1"/>
      </w:pPr>
      <w:r w:rsidRPr="000C6E06">
        <w:t xml:space="preserve">Approving the </w:t>
      </w:r>
      <w:r>
        <w:t>third</w:t>
      </w:r>
      <w:r w:rsidRPr="000C6E06">
        <w:t xml:space="preserve"> tranche of the PU foam sector plan of s</w:t>
      </w:r>
      <w:r w:rsidR="0017738E">
        <w:t>tage I</w:t>
      </w:r>
      <w:r w:rsidRPr="000C6E06">
        <w:t>I of the HPMP for China, and the corresponding 2022 tranche implementation plan, in the amount of US $</w:t>
      </w:r>
      <w:r>
        <w:t>4</w:t>
      </w:r>
      <w:r w:rsidRPr="000C6E06">
        <w:t>,</w:t>
      </w:r>
      <w:r>
        <w:t>000</w:t>
      </w:r>
      <w:r w:rsidRPr="000C6E06">
        <w:t>,</w:t>
      </w:r>
      <w:r>
        <w:t>000</w:t>
      </w:r>
      <w:r w:rsidRPr="000C6E06">
        <w:t>, plus agency support costs of US $</w:t>
      </w:r>
      <w:r>
        <w:t>280</w:t>
      </w:r>
      <w:r w:rsidRPr="000C6E06">
        <w:t>,</w:t>
      </w:r>
      <w:r>
        <w:t>000</w:t>
      </w:r>
      <w:r w:rsidRPr="000C6E06">
        <w:t xml:space="preserve"> for the World Bank.</w:t>
      </w:r>
    </w:p>
    <w:p w14:paraId="1CBE2C1B" w14:textId="77777777" w:rsidR="00D955FC" w:rsidRDefault="00D955FC">
      <w:pPr>
        <w:jc w:val="left"/>
        <w:rPr>
          <w:b/>
          <w:highlight w:val="yellow"/>
        </w:rPr>
      </w:pPr>
      <w:r>
        <w:rPr>
          <w:b/>
          <w:highlight w:val="yellow"/>
        </w:rPr>
        <w:br w:type="page"/>
      </w:r>
    </w:p>
    <w:p w14:paraId="48B97C44" w14:textId="77777777" w:rsidR="00F010CC" w:rsidRPr="00107743" w:rsidRDefault="00F010CC" w:rsidP="00F010CC">
      <w:pPr>
        <w:shd w:val="clear" w:color="auto" w:fill="FFFFFF" w:themeFill="background1"/>
        <w:jc w:val="center"/>
        <w:rPr>
          <w:b/>
        </w:rPr>
      </w:pPr>
      <w:r w:rsidRPr="00107743">
        <w:rPr>
          <w:b/>
        </w:rPr>
        <w:lastRenderedPageBreak/>
        <w:t>PROJECT EVALUATION SHEET – MULTI-YEAR PROJECTS</w:t>
      </w:r>
    </w:p>
    <w:p w14:paraId="0EE10BE8" w14:textId="77777777" w:rsidR="00F010CC" w:rsidRPr="00461DD0" w:rsidRDefault="00F010CC" w:rsidP="00F010CC">
      <w:pPr>
        <w:shd w:val="clear" w:color="auto" w:fill="FFFFFF" w:themeFill="background1"/>
        <w:jc w:val="center"/>
      </w:pPr>
    </w:p>
    <w:p w14:paraId="6A927688" w14:textId="77777777" w:rsidR="00F010CC" w:rsidRPr="00107743" w:rsidRDefault="00F010CC" w:rsidP="00F010CC">
      <w:pPr>
        <w:shd w:val="clear" w:color="auto" w:fill="FFFFFF" w:themeFill="background1"/>
        <w:jc w:val="center"/>
        <w:rPr>
          <w:b/>
        </w:rPr>
      </w:pPr>
      <w:r>
        <w:rPr>
          <w:b/>
        </w:rPr>
        <w:t>China</w:t>
      </w:r>
    </w:p>
    <w:p w14:paraId="0FDA228A" w14:textId="77777777" w:rsidR="00F010CC" w:rsidRPr="00461DD0" w:rsidRDefault="00F010CC" w:rsidP="00F010CC">
      <w:pPr>
        <w:shd w:val="clear" w:color="auto" w:fill="FFFFFF" w:themeFill="background1"/>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06"/>
        <w:gridCol w:w="1559"/>
        <w:gridCol w:w="2222"/>
        <w:gridCol w:w="2113"/>
      </w:tblGrid>
      <w:tr w:rsidR="00F010CC" w:rsidRPr="00104F42" w14:paraId="6E2A00BA" w14:textId="77777777" w:rsidTr="00F010CC">
        <w:trPr>
          <w:trHeight w:val="240"/>
        </w:trPr>
        <w:tc>
          <w:tcPr>
            <w:tcW w:w="4106" w:type="dxa"/>
            <w:shd w:val="clear" w:color="auto" w:fill="auto"/>
            <w:vAlign w:val="center"/>
          </w:tcPr>
          <w:p w14:paraId="3E6BC786" w14:textId="77777777" w:rsidR="00F010CC" w:rsidRPr="00104F42" w:rsidRDefault="00F010CC" w:rsidP="00F010CC">
            <w:pPr>
              <w:shd w:val="clear" w:color="auto" w:fill="FFFFFF" w:themeFill="background1"/>
              <w:tabs>
                <w:tab w:val="left" w:pos="7290"/>
              </w:tabs>
              <w:jc w:val="left"/>
              <w:rPr>
                <w:b/>
                <w:sz w:val="20"/>
                <w:szCs w:val="20"/>
              </w:rPr>
            </w:pPr>
            <w:r w:rsidRPr="00104F42">
              <w:rPr>
                <w:b/>
                <w:sz w:val="20"/>
                <w:szCs w:val="20"/>
              </w:rPr>
              <w:t>(I) PROJECT TITLE</w:t>
            </w:r>
          </w:p>
        </w:tc>
        <w:tc>
          <w:tcPr>
            <w:tcW w:w="1559" w:type="dxa"/>
            <w:shd w:val="clear" w:color="auto" w:fill="auto"/>
            <w:vAlign w:val="center"/>
          </w:tcPr>
          <w:p w14:paraId="47D22CC8" w14:textId="77777777" w:rsidR="00F010CC" w:rsidRPr="00104F42" w:rsidRDefault="00F010CC" w:rsidP="00F010CC">
            <w:pPr>
              <w:shd w:val="clear" w:color="auto" w:fill="FFFFFF" w:themeFill="background1"/>
              <w:tabs>
                <w:tab w:val="left" w:pos="7290"/>
              </w:tabs>
              <w:jc w:val="center"/>
              <w:rPr>
                <w:b/>
                <w:sz w:val="20"/>
                <w:szCs w:val="20"/>
              </w:rPr>
            </w:pPr>
            <w:r w:rsidRPr="00104F42">
              <w:rPr>
                <w:b/>
                <w:sz w:val="20"/>
                <w:szCs w:val="20"/>
              </w:rPr>
              <w:t>AGENCY</w:t>
            </w:r>
          </w:p>
        </w:tc>
        <w:tc>
          <w:tcPr>
            <w:tcW w:w="2222" w:type="dxa"/>
            <w:shd w:val="clear" w:color="auto" w:fill="auto"/>
            <w:vAlign w:val="center"/>
          </w:tcPr>
          <w:p w14:paraId="650CCAF9" w14:textId="77777777" w:rsidR="00F010CC" w:rsidRPr="00104F42" w:rsidRDefault="00F010CC" w:rsidP="00F010CC">
            <w:pPr>
              <w:shd w:val="clear" w:color="auto" w:fill="FFFFFF" w:themeFill="background1"/>
              <w:tabs>
                <w:tab w:val="left" w:pos="7290"/>
              </w:tabs>
              <w:jc w:val="center"/>
              <w:rPr>
                <w:b/>
                <w:sz w:val="20"/>
                <w:szCs w:val="20"/>
              </w:rPr>
            </w:pPr>
            <w:r w:rsidRPr="00104F42">
              <w:rPr>
                <w:b/>
                <w:sz w:val="20"/>
                <w:szCs w:val="20"/>
              </w:rPr>
              <w:t>MEETING APPROVED</w:t>
            </w:r>
          </w:p>
        </w:tc>
        <w:tc>
          <w:tcPr>
            <w:tcW w:w="2113" w:type="dxa"/>
            <w:shd w:val="clear" w:color="auto" w:fill="auto"/>
            <w:vAlign w:val="center"/>
          </w:tcPr>
          <w:p w14:paraId="36D395E3" w14:textId="77777777" w:rsidR="00F010CC" w:rsidRPr="00104F42" w:rsidRDefault="00F010CC" w:rsidP="00F010CC">
            <w:pPr>
              <w:shd w:val="clear" w:color="auto" w:fill="FFFFFF" w:themeFill="background1"/>
              <w:tabs>
                <w:tab w:val="left" w:pos="7290"/>
              </w:tabs>
              <w:jc w:val="center"/>
              <w:rPr>
                <w:b/>
                <w:sz w:val="20"/>
                <w:szCs w:val="20"/>
              </w:rPr>
            </w:pPr>
            <w:r w:rsidRPr="00104F42">
              <w:rPr>
                <w:b/>
                <w:sz w:val="20"/>
                <w:szCs w:val="20"/>
              </w:rPr>
              <w:t>CONTROL MEASURE</w:t>
            </w:r>
          </w:p>
        </w:tc>
      </w:tr>
      <w:tr w:rsidR="00F010CC" w:rsidRPr="00104F42" w14:paraId="69A1DFA3" w14:textId="77777777" w:rsidTr="00F010CC">
        <w:trPr>
          <w:trHeight w:val="267"/>
        </w:trPr>
        <w:tc>
          <w:tcPr>
            <w:tcW w:w="4106" w:type="dxa"/>
            <w:shd w:val="clear" w:color="auto" w:fill="auto"/>
            <w:vAlign w:val="center"/>
          </w:tcPr>
          <w:p w14:paraId="5C6AC28D" w14:textId="6E994F1B" w:rsidR="00F010CC" w:rsidRPr="00104F42" w:rsidRDefault="00F010CC" w:rsidP="00F010CC">
            <w:pPr>
              <w:shd w:val="clear" w:color="auto" w:fill="FFFFFF" w:themeFill="background1"/>
              <w:tabs>
                <w:tab w:val="left" w:pos="7290"/>
              </w:tabs>
              <w:jc w:val="left"/>
              <w:rPr>
                <w:sz w:val="20"/>
                <w:szCs w:val="20"/>
              </w:rPr>
            </w:pPr>
            <w:r w:rsidRPr="00104F42">
              <w:rPr>
                <w:sz w:val="20"/>
                <w:szCs w:val="20"/>
              </w:rPr>
              <w:t>HCFC phase-out plan (s</w:t>
            </w:r>
            <w:r w:rsidR="0017738E">
              <w:rPr>
                <w:sz w:val="20"/>
                <w:szCs w:val="20"/>
              </w:rPr>
              <w:t>tage I</w:t>
            </w:r>
            <w:r w:rsidRPr="00104F42">
              <w:rPr>
                <w:sz w:val="20"/>
                <w:szCs w:val="20"/>
              </w:rPr>
              <w:t>I) ICR sector</w:t>
            </w:r>
          </w:p>
        </w:tc>
        <w:tc>
          <w:tcPr>
            <w:tcW w:w="1559" w:type="dxa"/>
            <w:shd w:val="clear" w:color="auto" w:fill="auto"/>
            <w:vAlign w:val="center"/>
          </w:tcPr>
          <w:p w14:paraId="06B6731E"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UNDP</w:t>
            </w:r>
          </w:p>
        </w:tc>
        <w:tc>
          <w:tcPr>
            <w:tcW w:w="2222" w:type="dxa"/>
            <w:shd w:val="clear" w:color="auto" w:fill="auto"/>
            <w:vAlign w:val="center"/>
          </w:tcPr>
          <w:p w14:paraId="206AFBD9"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77</w:t>
            </w:r>
            <w:r w:rsidRPr="00104F42">
              <w:rPr>
                <w:sz w:val="20"/>
                <w:szCs w:val="20"/>
                <w:vertAlign w:val="superscript"/>
              </w:rPr>
              <w:t>th</w:t>
            </w:r>
          </w:p>
        </w:tc>
        <w:tc>
          <w:tcPr>
            <w:tcW w:w="2113" w:type="dxa"/>
            <w:shd w:val="clear" w:color="auto" w:fill="auto"/>
            <w:vAlign w:val="center"/>
          </w:tcPr>
          <w:p w14:paraId="434C8547"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33% by 2020</w:t>
            </w:r>
          </w:p>
        </w:tc>
      </w:tr>
    </w:tbl>
    <w:p w14:paraId="020D712C" w14:textId="77777777" w:rsidR="00F010CC" w:rsidRPr="00104F42" w:rsidRDefault="00F010CC" w:rsidP="00F010CC">
      <w:pPr>
        <w:shd w:val="clear" w:color="auto" w:fill="FFFFFF" w:themeFill="background1"/>
        <w:tabs>
          <w:tab w:val="left" w:pos="7290"/>
        </w:tabs>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F010CC" w:rsidRPr="00104F42" w14:paraId="4623050A" w14:textId="77777777" w:rsidTr="00F010CC">
        <w:trPr>
          <w:trHeight w:val="240"/>
        </w:trPr>
        <w:tc>
          <w:tcPr>
            <w:tcW w:w="4957" w:type="dxa"/>
            <w:shd w:val="clear" w:color="auto" w:fill="auto"/>
          </w:tcPr>
          <w:p w14:paraId="58BB4940" w14:textId="77777777" w:rsidR="00F010CC" w:rsidRPr="00104F42" w:rsidRDefault="00F010CC" w:rsidP="00F010CC">
            <w:pPr>
              <w:shd w:val="clear" w:color="auto" w:fill="FFFFFF" w:themeFill="background1"/>
              <w:tabs>
                <w:tab w:val="left" w:pos="7290"/>
              </w:tabs>
              <w:rPr>
                <w:b/>
                <w:sz w:val="20"/>
                <w:szCs w:val="20"/>
              </w:rPr>
            </w:pPr>
            <w:r w:rsidRPr="00104F42">
              <w:rPr>
                <w:b/>
                <w:sz w:val="20"/>
                <w:szCs w:val="20"/>
              </w:rPr>
              <w:t>(II) LATEST ARTICLE 7 DATA (Annex C Group l)</w:t>
            </w:r>
          </w:p>
        </w:tc>
        <w:tc>
          <w:tcPr>
            <w:tcW w:w="2551" w:type="dxa"/>
            <w:shd w:val="clear" w:color="auto" w:fill="auto"/>
          </w:tcPr>
          <w:p w14:paraId="23F5F2CC"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Year: 2020</w:t>
            </w:r>
          </w:p>
        </w:tc>
        <w:tc>
          <w:tcPr>
            <w:tcW w:w="2492" w:type="dxa"/>
            <w:shd w:val="clear" w:color="auto" w:fill="auto"/>
          </w:tcPr>
          <w:p w14:paraId="2D703EB9"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10,682.65 (ODP tonnes)</w:t>
            </w:r>
          </w:p>
        </w:tc>
      </w:tr>
    </w:tbl>
    <w:p w14:paraId="48853590" w14:textId="77777777" w:rsidR="00F010CC" w:rsidRPr="00104F42" w:rsidRDefault="00F010CC" w:rsidP="00F010CC">
      <w:pPr>
        <w:shd w:val="clear" w:color="auto" w:fill="FFFFFF" w:themeFill="background1"/>
        <w:tabs>
          <w:tab w:val="left" w:pos="7290"/>
        </w:tabs>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5"/>
        <w:gridCol w:w="1378"/>
        <w:gridCol w:w="1250"/>
        <w:gridCol w:w="1522"/>
        <w:gridCol w:w="1418"/>
        <w:gridCol w:w="1472"/>
        <w:gridCol w:w="1445"/>
      </w:tblGrid>
      <w:tr w:rsidR="00F010CC" w:rsidRPr="00104F42" w14:paraId="5FCEF5F9" w14:textId="77777777" w:rsidTr="00F010CC">
        <w:trPr>
          <w:trHeight w:val="240"/>
        </w:trPr>
        <w:tc>
          <w:tcPr>
            <w:tcW w:w="8555" w:type="dxa"/>
            <w:gridSpan w:val="6"/>
            <w:shd w:val="clear" w:color="auto" w:fill="FFFFFF" w:themeFill="background1"/>
          </w:tcPr>
          <w:p w14:paraId="3964A27D" w14:textId="77777777" w:rsidR="00F010CC" w:rsidRPr="00104F42" w:rsidRDefault="00F010CC" w:rsidP="00F010CC">
            <w:pPr>
              <w:shd w:val="clear" w:color="auto" w:fill="FFFFFF" w:themeFill="background1"/>
              <w:tabs>
                <w:tab w:val="left" w:pos="7290"/>
              </w:tabs>
              <w:rPr>
                <w:b/>
                <w:sz w:val="20"/>
                <w:szCs w:val="20"/>
              </w:rPr>
            </w:pPr>
            <w:r w:rsidRPr="00104F42">
              <w:rPr>
                <w:b/>
                <w:sz w:val="20"/>
                <w:szCs w:val="20"/>
              </w:rPr>
              <w:t>(III) LATEST COUNTRY PROGRAMME SECTORAL DATA (ODP tonnes)</w:t>
            </w:r>
          </w:p>
        </w:tc>
        <w:tc>
          <w:tcPr>
            <w:tcW w:w="1445" w:type="dxa"/>
            <w:shd w:val="clear" w:color="auto" w:fill="FFFFFF" w:themeFill="background1"/>
          </w:tcPr>
          <w:p w14:paraId="64BA72B2" w14:textId="77777777" w:rsidR="00F010CC" w:rsidRPr="00104F42" w:rsidRDefault="00F010CC" w:rsidP="00F010CC">
            <w:pPr>
              <w:shd w:val="clear" w:color="auto" w:fill="FFFFFF" w:themeFill="background1"/>
              <w:tabs>
                <w:tab w:val="left" w:pos="7290"/>
              </w:tabs>
              <w:jc w:val="right"/>
              <w:rPr>
                <w:b/>
                <w:sz w:val="20"/>
                <w:szCs w:val="20"/>
              </w:rPr>
            </w:pPr>
            <w:r w:rsidRPr="00104F42">
              <w:rPr>
                <w:b/>
                <w:sz w:val="20"/>
                <w:szCs w:val="20"/>
              </w:rPr>
              <w:t>Year: 2020</w:t>
            </w:r>
          </w:p>
        </w:tc>
      </w:tr>
      <w:tr w:rsidR="00F010CC" w:rsidRPr="00104F42" w14:paraId="631A065F" w14:textId="77777777" w:rsidTr="00F010CC">
        <w:trPr>
          <w:trHeight w:val="240"/>
        </w:trPr>
        <w:tc>
          <w:tcPr>
            <w:tcW w:w="1515" w:type="dxa"/>
            <w:shd w:val="clear" w:color="auto" w:fill="auto"/>
            <w:vAlign w:val="center"/>
          </w:tcPr>
          <w:p w14:paraId="21BF2D19"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Chemical</w:t>
            </w:r>
          </w:p>
        </w:tc>
        <w:tc>
          <w:tcPr>
            <w:tcW w:w="1378" w:type="dxa"/>
            <w:shd w:val="clear" w:color="auto" w:fill="auto"/>
            <w:vAlign w:val="center"/>
          </w:tcPr>
          <w:p w14:paraId="3E31D12E"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Aerosol</w:t>
            </w:r>
          </w:p>
        </w:tc>
        <w:tc>
          <w:tcPr>
            <w:tcW w:w="1250" w:type="dxa"/>
            <w:shd w:val="clear" w:color="auto" w:fill="auto"/>
            <w:vAlign w:val="center"/>
          </w:tcPr>
          <w:p w14:paraId="183294ED"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Foam</w:t>
            </w:r>
          </w:p>
        </w:tc>
        <w:tc>
          <w:tcPr>
            <w:tcW w:w="2940" w:type="dxa"/>
            <w:gridSpan w:val="2"/>
            <w:shd w:val="clear" w:color="auto" w:fill="auto"/>
            <w:vAlign w:val="center"/>
          </w:tcPr>
          <w:p w14:paraId="6787F8F3"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Refrigeration</w:t>
            </w:r>
          </w:p>
        </w:tc>
        <w:tc>
          <w:tcPr>
            <w:tcW w:w="1472" w:type="dxa"/>
            <w:shd w:val="clear" w:color="auto" w:fill="auto"/>
            <w:vAlign w:val="center"/>
          </w:tcPr>
          <w:p w14:paraId="66666C99"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Solvent</w:t>
            </w:r>
          </w:p>
        </w:tc>
        <w:tc>
          <w:tcPr>
            <w:tcW w:w="1445" w:type="dxa"/>
            <w:shd w:val="clear" w:color="auto" w:fill="auto"/>
            <w:vAlign w:val="center"/>
          </w:tcPr>
          <w:p w14:paraId="0261201F"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Total sector consumption</w:t>
            </w:r>
          </w:p>
        </w:tc>
      </w:tr>
      <w:tr w:rsidR="00F010CC" w:rsidRPr="00104F42" w14:paraId="064F7ADB" w14:textId="77777777" w:rsidTr="00F010CC">
        <w:trPr>
          <w:trHeight w:val="305"/>
        </w:trPr>
        <w:tc>
          <w:tcPr>
            <w:tcW w:w="4143" w:type="dxa"/>
            <w:gridSpan w:val="3"/>
            <w:shd w:val="clear" w:color="auto" w:fill="auto"/>
          </w:tcPr>
          <w:p w14:paraId="787364CB" w14:textId="77777777" w:rsidR="00F010CC" w:rsidRPr="00104F42" w:rsidRDefault="00F010CC" w:rsidP="00F010CC">
            <w:pPr>
              <w:shd w:val="clear" w:color="auto" w:fill="FFFFFF" w:themeFill="background1"/>
              <w:tabs>
                <w:tab w:val="left" w:pos="7290"/>
              </w:tabs>
              <w:rPr>
                <w:sz w:val="20"/>
                <w:szCs w:val="20"/>
              </w:rPr>
            </w:pPr>
          </w:p>
        </w:tc>
        <w:tc>
          <w:tcPr>
            <w:tcW w:w="1522" w:type="dxa"/>
            <w:shd w:val="clear" w:color="auto" w:fill="auto"/>
            <w:vAlign w:val="center"/>
          </w:tcPr>
          <w:p w14:paraId="7DEEC15E"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Manufacturing</w:t>
            </w:r>
          </w:p>
        </w:tc>
        <w:tc>
          <w:tcPr>
            <w:tcW w:w="1418" w:type="dxa"/>
            <w:shd w:val="clear" w:color="auto" w:fill="auto"/>
            <w:vAlign w:val="center"/>
          </w:tcPr>
          <w:p w14:paraId="4B7D3CA4" w14:textId="77777777" w:rsidR="00F010CC" w:rsidRPr="00104F42" w:rsidRDefault="00F010CC" w:rsidP="00F010CC">
            <w:pPr>
              <w:shd w:val="clear" w:color="auto" w:fill="FFFFFF" w:themeFill="background1"/>
              <w:tabs>
                <w:tab w:val="left" w:pos="7290"/>
              </w:tabs>
              <w:jc w:val="center"/>
              <w:rPr>
                <w:sz w:val="20"/>
                <w:szCs w:val="20"/>
              </w:rPr>
            </w:pPr>
            <w:r w:rsidRPr="00104F42">
              <w:rPr>
                <w:sz w:val="20"/>
                <w:szCs w:val="20"/>
              </w:rPr>
              <w:t>Servicing</w:t>
            </w:r>
          </w:p>
        </w:tc>
        <w:tc>
          <w:tcPr>
            <w:tcW w:w="2917" w:type="dxa"/>
            <w:gridSpan w:val="2"/>
            <w:shd w:val="clear" w:color="auto" w:fill="auto"/>
          </w:tcPr>
          <w:p w14:paraId="1E8C4568" w14:textId="77777777" w:rsidR="00F010CC" w:rsidRPr="00104F42" w:rsidRDefault="00F010CC" w:rsidP="00F010CC">
            <w:pPr>
              <w:shd w:val="clear" w:color="auto" w:fill="FFFFFF" w:themeFill="background1"/>
              <w:tabs>
                <w:tab w:val="left" w:pos="7290"/>
              </w:tabs>
              <w:rPr>
                <w:sz w:val="20"/>
                <w:szCs w:val="20"/>
              </w:rPr>
            </w:pPr>
          </w:p>
        </w:tc>
      </w:tr>
      <w:tr w:rsidR="00F010CC" w:rsidRPr="00104F42" w14:paraId="1EE6B1FD" w14:textId="77777777" w:rsidTr="00F010CC">
        <w:trPr>
          <w:trHeight w:val="240"/>
        </w:trPr>
        <w:tc>
          <w:tcPr>
            <w:tcW w:w="1515" w:type="dxa"/>
            <w:shd w:val="clear" w:color="auto" w:fill="auto"/>
          </w:tcPr>
          <w:p w14:paraId="3228CF65"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HCFC-22</w:t>
            </w:r>
          </w:p>
        </w:tc>
        <w:tc>
          <w:tcPr>
            <w:tcW w:w="1378" w:type="dxa"/>
            <w:shd w:val="clear" w:color="auto" w:fill="auto"/>
          </w:tcPr>
          <w:p w14:paraId="62A91321" w14:textId="77777777" w:rsidR="00F010CC" w:rsidRPr="00104F42"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0B4FD719"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1,265.00</w:t>
            </w:r>
          </w:p>
        </w:tc>
        <w:tc>
          <w:tcPr>
            <w:tcW w:w="1522" w:type="dxa"/>
            <w:shd w:val="clear" w:color="auto" w:fill="auto"/>
          </w:tcPr>
          <w:p w14:paraId="10FB8219"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3,135.00</w:t>
            </w:r>
          </w:p>
        </w:tc>
        <w:tc>
          <w:tcPr>
            <w:tcW w:w="1418" w:type="dxa"/>
            <w:shd w:val="clear" w:color="auto" w:fill="auto"/>
          </w:tcPr>
          <w:p w14:paraId="1BBAAC69"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2,939.77</w:t>
            </w:r>
          </w:p>
        </w:tc>
        <w:tc>
          <w:tcPr>
            <w:tcW w:w="1472" w:type="dxa"/>
            <w:shd w:val="clear" w:color="auto" w:fill="auto"/>
          </w:tcPr>
          <w:p w14:paraId="6374FBE1" w14:textId="77777777" w:rsidR="00F010CC" w:rsidRPr="00104F42" w:rsidRDefault="00F010CC" w:rsidP="00F010CC">
            <w:pPr>
              <w:shd w:val="clear" w:color="auto" w:fill="FFFFFF" w:themeFill="background1"/>
              <w:tabs>
                <w:tab w:val="left" w:pos="7290"/>
              </w:tabs>
              <w:jc w:val="right"/>
              <w:rPr>
                <w:sz w:val="20"/>
                <w:szCs w:val="20"/>
              </w:rPr>
            </w:pPr>
          </w:p>
        </w:tc>
        <w:tc>
          <w:tcPr>
            <w:tcW w:w="1445" w:type="dxa"/>
            <w:shd w:val="clear" w:color="auto" w:fill="auto"/>
          </w:tcPr>
          <w:p w14:paraId="19EFC85F"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7,339.77</w:t>
            </w:r>
          </w:p>
        </w:tc>
      </w:tr>
      <w:tr w:rsidR="00F010CC" w:rsidRPr="00104F42" w14:paraId="6D2E4E75" w14:textId="77777777" w:rsidTr="00F010CC">
        <w:trPr>
          <w:trHeight w:val="240"/>
        </w:trPr>
        <w:tc>
          <w:tcPr>
            <w:tcW w:w="1515" w:type="dxa"/>
            <w:shd w:val="clear" w:color="auto" w:fill="auto"/>
          </w:tcPr>
          <w:p w14:paraId="134709B5"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HCFC-123</w:t>
            </w:r>
          </w:p>
        </w:tc>
        <w:tc>
          <w:tcPr>
            <w:tcW w:w="1378" w:type="dxa"/>
            <w:shd w:val="clear" w:color="auto" w:fill="auto"/>
          </w:tcPr>
          <w:p w14:paraId="274C3395" w14:textId="77777777" w:rsidR="00F010CC" w:rsidRPr="00104F42"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316391E7" w14:textId="77777777" w:rsidR="00F010CC" w:rsidRPr="00104F42" w:rsidRDefault="00F010CC" w:rsidP="00F010CC">
            <w:pPr>
              <w:shd w:val="clear" w:color="auto" w:fill="FFFFFF" w:themeFill="background1"/>
              <w:tabs>
                <w:tab w:val="left" w:pos="7290"/>
              </w:tabs>
              <w:jc w:val="right"/>
              <w:rPr>
                <w:sz w:val="20"/>
                <w:szCs w:val="20"/>
              </w:rPr>
            </w:pPr>
          </w:p>
        </w:tc>
        <w:tc>
          <w:tcPr>
            <w:tcW w:w="1522" w:type="dxa"/>
            <w:shd w:val="clear" w:color="auto" w:fill="auto"/>
          </w:tcPr>
          <w:p w14:paraId="53E11C4A"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10.20</w:t>
            </w:r>
          </w:p>
        </w:tc>
        <w:tc>
          <w:tcPr>
            <w:tcW w:w="1418" w:type="dxa"/>
            <w:shd w:val="clear" w:color="auto" w:fill="auto"/>
          </w:tcPr>
          <w:p w14:paraId="7E0726C2"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7.16</w:t>
            </w:r>
          </w:p>
        </w:tc>
        <w:tc>
          <w:tcPr>
            <w:tcW w:w="1472" w:type="dxa"/>
            <w:shd w:val="clear" w:color="auto" w:fill="auto"/>
          </w:tcPr>
          <w:p w14:paraId="7366E58C" w14:textId="77777777" w:rsidR="00F010CC" w:rsidRPr="00104F42" w:rsidRDefault="00F010CC" w:rsidP="00F010CC">
            <w:pPr>
              <w:shd w:val="clear" w:color="auto" w:fill="FFFFFF" w:themeFill="background1"/>
              <w:tabs>
                <w:tab w:val="left" w:pos="7290"/>
              </w:tabs>
              <w:jc w:val="right"/>
              <w:rPr>
                <w:sz w:val="20"/>
                <w:szCs w:val="20"/>
              </w:rPr>
            </w:pPr>
          </w:p>
        </w:tc>
        <w:tc>
          <w:tcPr>
            <w:tcW w:w="1445" w:type="dxa"/>
            <w:shd w:val="clear" w:color="auto" w:fill="auto"/>
          </w:tcPr>
          <w:p w14:paraId="4D811C7A"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17.36</w:t>
            </w:r>
          </w:p>
        </w:tc>
      </w:tr>
      <w:tr w:rsidR="00F010CC" w:rsidRPr="00104F42" w14:paraId="24FA9BB6" w14:textId="77777777" w:rsidTr="00F010CC">
        <w:trPr>
          <w:trHeight w:val="240"/>
        </w:trPr>
        <w:tc>
          <w:tcPr>
            <w:tcW w:w="1515" w:type="dxa"/>
            <w:shd w:val="clear" w:color="auto" w:fill="auto"/>
          </w:tcPr>
          <w:p w14:paraId="2484CC0D"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HCFC-124</w:t>
            </w:r>
          </w:p>
        </w:tc>
        <w:tc>
          <w:tcPr>
            <w:tcW w:w="1378" w:type="dxa"/>
            <w:shd w:val="clear" w:color="auto" w:fill="auto"/>
          </w:tcPr>
          <w:p w14:paraId="1594D7C8" w14:textId="77777777" w:rsidR="00F010CC" w:rsidRPr="00104F42"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0A26CAF5" w14:textId="77777777" w:rsidR="00F010CC" w:rsidRPr="00104F42" w:rsidRDefault="00F010CC" w:rsidP="00F010CC">
            <w:pPr>
              <w:shd w:val="clear" w:color="auto" w:fill="FFFFFF" w:themeFill="background1"/>
              <w:tabs>
                <w:tab w:val="left" w:pos="7290"/>
              </w:tabs>
              <w:jc w:val="right"/>
              <w:rPr>
                <w:sz w:val="20"/>
                <w:szCs w:val="20"/>
              </w:rPr>
            </w:pPr>
          </w:p>
        </w:tc>
        <w:tc>
          <w:tcPr>
            <w:tcW w:w="1522" w:type="dxa"/>
            <w:shd w:val="clear" w:color="auto" w:fill="auto"/>
          </w:tcPr>
          <w:p w14:paraId="0D44CE6E" w14:textId="77777777" w:rsidR="00F010CC" w:rsidRPr="00104F42" w:rsidRDefault="00F010CC" w:rsidP="00F010CC">
            <w:pPr>
              <w:shd w:val="clear" w:color="auto" w:fill="FFFFFF" w:themeFill="background1"/>
              <w:tabs>
                <w:tab w:val="left" w:pos="7290"/>
              </w:tabs>
              <w:jc w:val="right"/>
              <w:rPr>
                <w:sz w:val="20"/>
                <w:szCs w:val="20"/>
              </w:rPr>
            </w:pPr>
          </w:p>
        </w:tc>
        <w:tc>
          <w:tcPr>
            <w:tcW w:w="1418" w:type="dxa"/>
            <w:shd w:val="clear" w:color="auto" w:fill="auto"/>
          </w:tcPr>
          <w:p w14:paraId="23B018FF"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-0.51</w:t>
            </w:r>
          </w:p>
        </w:tc>
        <w:tc>
          <w:tcPr>
            <w:tcW w:w="1472" w:type="dxa"/>
            <w:shd w:val="clear" w:color="auto" w:fill="auto"/>
          </w:tcPr>
          <w:p w14:paraId="35BBA99B" w14:textId="77777777" w:rsidR="00F010CC" w:rsidRPr="00104F42" w:rsidRDefault="00F010CC" w:rsidP="00F010CC">
            <w:pPr>
              <w:shd w:val="clear" w:color="auto" w:fill="FFFFFF" w:themeFill="background1"/>
              <w:tabs>
                <w:tab w:val="left" w:pos="7290"/>
              </w:tabs>
              <w:jc w:val="right"/>
              <w:rPr>
                <w:sz w:val="20"/>
                <w:szCs w:val="20"/>
              </w:rPr>
            </w:pPr>
          </w:p>
        </w:tc>
        <w:tc>
          <w:tcPr>
            <w:tcW w:w="1445" w:type="dxa"/>
            <w:shd w:val="clear" w:color="auto" w:fill="auto"/>
          </w:tcPr>
          <w:p w14:paraId="7B667745"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-0.51</w:t>
            </w:r>
          </w:p>
        </w:tc>
      </w:tr>
      <w:tr w:rsidR="00F010CC" w:rsidRPr="00104F42" w14:paraId="18D0C145" w14:textId="77777777" w:rsidTr="00F010CC">
        <w:trPr>
          <w:trHeight w:val="240"/>
        </w:trPr>
        <w:tc>
          <w:tcPr>
            <w:tcW w:w="1515" w:type="dxa"/>
            <w:shd w:val="clear" w:color="auto" w:fill="auto"/>
          </w:tcPr>
          <w:p w14:paraId="3D346285"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HCFC-141b</w:t>
            </w:r>
          </w:p>
        </w:tc>
        <w:tc>
          <w:tcPr>
            <w:tcW w:w="1378" w:type="dxa"/>
            <w:shd w:val="clear" w:color="auto" w:fill="auto"/>
          </w:tcPr>
          <w:p w14:paraId="1DB45425" w14:textId="77777777" w:rsidR="00F010CC" w:rsidRPr="00104F42"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2A0CE264"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2,879.41</w:t>
            </w:r>
          </w:p>
        </w:tc>
        <w:tc>
          <w:tcPr>
            <w:tcW w:w="1522" w:type="dxa"/>
            <w:shd w:val="clear" w:color="auto" w:fill="auto"/>
          </w:tcPr>
          <w:p w14:paraId="4B55CCBA" w14:textId="77777777" w:rsidR="00F010CC" w:rsidRPr="00104F42" w:rsidRDefault="00F010CC" w:rsidP="00F010CC">
            <w:pPr>
              <w:shd w:val="clear" w:color="auto" w:fill="FFFFFF" w:themeFill="background1"/>
              <w:tabs>
                <w:tab w:val="left" w:pos="7290"/>
              </w:tabs>
              <w:jc w:val="right"/>
              <w:rPr>
                <w:sz w:val="20"/>
                <w:szCs w:val="20"/>
              </w:rPr>
            </w:pPr>
          </w:p>
        </w:tc>
        <w:tc>
          <w:tcPr>
            <w:tcW w:w="1418" w:type="dxa"/>
            <w:shd w:val="clear" w:color="auto" w:fill="auto"/>
          </w:tcPr>
          <w:p w14:paraId="359BD077" w14:textId="77777777" w:rsidR="00F010CC" w:rsidRPr="00104F42" w:rsidRDefault="00F010CC" w:rsidP="00F010CC">
            <w:pPr>
              <w:shd w:val="clear" w:color="auto" w:fill="FFFFFF" w:themeFill="background1"/>
              <w:tabs>
                <w:tab w:val="left" w:pos="7290"/>
              </w:tabs>
              <w:jc w:val="right"/>
              <w:rPr>
                <w:sz w:val="20"/>
                <w:szCs w:val="20"/>
              </w:rPr>
            </w:pPr>
          </w:p>
        </w:tc>
        <w:tc>
          <w:tcPr>
            <w:tcW w:w="1472" w:type="dxa"/>
            <w:shd w:val="clear" w:color="auto" w:fill="auto"/>
          </w:tcPr>
          <w:p w14:paraId="3599375A"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308.00</w:t>
            </w:r>
          </w:p>
        </w:tc>
        <w:tc>
          <w:tcPr>
            <w:tcW w:w="1445" w:type="dxa"/>
            <w:shd w:val="clear" w:color="auto" w:fill="auto"/>
          </w:tcPr>
          <w:p w14:paraId="51ED5488"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3,187.41</w:t>
            </w:r>
          </w:p>
        </w:tc>
      </w:tr>
      <w:tr w:rsidR="00F010CC" w:rsidRPr="00104F42" w14:paraId="6476BF40" w14:textId="77777777" w:rsidTr="00F010CC">
        <w:trPr>
          <w:trHeight w:val="240"/>
        </w:trPr>
        <w:tc>
          <w:tcPr>
            <w:tcW w:w="1515" w:type="dxa"/>
            <w:shd w:val="clear" w:color="auto" w:fill="auto"/>
          </w:tcPr>
          <w:p w14:paraId="1B934212"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HCFC-142b</w:t>
            </w:r>
          </w:p>
        </w:tc>
        <w:tc>
          <w:tcPr>
            <w:tcW w:w="1378" w:type="dxa"/>
            <w:shd w:val="clear" w:color="auto" w:fill="auto"/>
          </w:tcPr>
          <w:p w14:paraId="7B5A6362" w14:textId="77777777" w:rsidR="00F010CC" w:rsidRPr="00104F42" w:rsidRDefault="00F010CC" w:rsidP="00F010CC">
            <w:pPr>
              <w:shd w:val="clear" w:color="auto" w:fill="FFFFFF" w:themeFill="background1"/>
              <w:tabs>
                <w:tab w:val="left" w:pos="7290"/>
              </w:tabs>
              <w:jc w:val="right"/>
              <w:rPr>
                <w:sz w:val="20"/>
                <w:szCs w:val="20"/>
              </w:rPr>
            </w:pPr>
          </w:p>
        </w:tc>
        <w:tc>
          <w:tcPr>
            <w:tcW w:w="1250" w:type="dxa"/>
            <w:shd w:val="clear" w:color="auto" w:fill="auto"/>
          </w:tcPr>
          <w:p w14:paraId="55A3A54E"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97.50</w:t>
            </w:r>
          </w:p>
        </w:tc>
        <w:tc>
          <w:tcPr>
            <w:tcW w:w="1522" w:type="dxa"/>
            <w:shd w:val="clear" w:color="auto" w:fill="auto"/>
          </w:tcPr>
          <w:p w14:paraId="0209812C"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4.23</w:t>
            </w:r>
          </w:p>
        </w:tc>
        <w:tc>
          <w:tcPr>
            <w:tcW w:w="1418" w:type="dxa"/>
            <w:shd w:val="clear" w:color="auto" w:fill="auto"/>
          </w:tcPr>
          <w:p w14:paraId="41AD34AC"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37.98</w:t>
            </w:r>
          </w:p>
        </w:tc>
        <w:tc>
          <w:tcPr>
            <w:tcW w:w="1472" w:type="dxa"/>
            <w:shd w:val="clear" w:color="auto" w:fill="auto"/>
          </w:tcPr>
          <w:p w14:paraId="2CCA9376" w14:textId="77777777" w:rsidR="00F010CC" w:rsidRPr="00104F42" w:rsidRDefault="00F010CC" w:rsidP="00F010CC">
            <w:pPr>
              <w:shd w:val="clear" w:color="auto" w:fill="FFFFFF" w:themeFill="background1"/>
              <w:tabs>
                <w:tab w:val="left" w:pos="7290"/>
              </w:tabs>
              <w:jc w:val="right"/>
              <w:rPr>
                <w:sz w:val="20"/>
                <w:szCs w:val="20"/>
              </w:rPr>
            </w:pPr>
          </w:p>
        </w:tc>
        <w:tc>
          <w:tcPr>
            <w:tcW w:w="1445" w:type="dxa"/>
            <w:shd w:val="clear" w:color="auto" w:fill="auto"/>
          </w:tcPr>
          <w:p w14:paraId="7287F2B3"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139.71</w:t>
            </w:r>
          </w:p>
        </w:tc>
      </w:tr>
    </w:tbl>
    <w:p w14:paraId="3A93EEC4" w14:textId="77777777" w:rsidR="00F010CC" w:rsidRPr="00104F42" w:rsidRDefault="00F010CC" w:rsidP="00F010CC">
      <w:pPr>
        <w:shd w:val="clear" w:color="auto" w:fill="FFFFFF" w:themeFill="background1"/>
        <w:tabs>
          <w:tab w:val="left" w:pos="7290"/>
        </w:tabs>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1"/>
        <w:gridCol w:w="1714"/>
        <w:gridCol w:w="4385"/>
        <w:gridCol w:w="1500"/>
      </w:tblGrid>
      <w:tr w:rsidR="00F010CC" w:rsidRPr="00104F42" w14:paraId="018F4F03" w14:textId="77777777" w:rsidTr="00F010CC">
        <w:trPr>
          <w:trHeight w:val="240"/>
        </w:trPr>
        <w:tc>
          <w:tcPr>
            <w:tcW w:w="0" w:type="auto"/>
            <w:gridSpan w:val="4"/>
            <w:shd w:val="clear" w:color="auto" w:fill="auto"/>
          </w:tcPr>
          <w:p w14:paraId="583B99FC" w14:textId="77777777" w:rsidR="00F010CC" w:rsidRPr="00104F42" w:rsidRDefault="00F010CC" w:rsidP="00F010CC">
            <w:pPr>
              <w:shd w:val="clear" w:color="auto" w:fill="FFFFFF" w:themeFill="background1"/>
              <w:tabs>
                <w:tab w:val="left" w:pos="7290"/>
              </w:tabs>
              <w:rPr>
                <w:b/>
                <w:sz w:val="20"/>
                <w:szCs w:val="20"/>
              </w:rPr>
            </w:pPr>
            <w:r w:rsidRPr="00104F42">
              <w:rPr>
                <w:b/>
                <w:sz w:val="20"/>
                <w:szCs w:val="20"/>
              </w:rPr>
              <w:t>(IV) CONSUMPTION DATA (ODP tonnes)</w:t>
            </w:r>
          </w:p>
        </w:tc>
      </w:tr>
      <w:tr w:rsidR="00F010CC" w:rsidRPr="00104F42" w14:paraId="277241F9" w14:textId="77777777" w:rsidTr="00C1577E">
        <w:trPr>
          <w:trHeight w:val="240"/>
        </w:trPr>
        <w:tc>
          <w:tcPr>
            <w:tcW w:w="0" w:type="auto"/>
            <w:shd w:val="clear" w:color="auto" w:fill="auto"/>
          </w:tcPr>
          <w:p w14:paraId="71D6E03B"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2009 - 2010 baseline:</w:t>
            </w:r>
          </w:p>
        </w:tc>
        <w:tc>
          <w:tcPr>
            <w:tcW w:w="1714" w:type="dxa"/>
            <w:shd w:val="clear" w:color="auto" w:fill="auto"/>
          </w:tcPr>
          <w:p w14:paraId="5B6535D6"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19,269.00</w:t>
            </w:r>
          </w:p>
        </w:tc>
        <w:tc>
          <w:tcPr>
            <w:tcW w:w="4385" w:type="dxa"/>
            <w:shd w:val="clear" w:color="auto" w:fill="auto"/>
          </w:tcPr>
          <w:p w14:paraId="54CF489A"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Starting point for sustained aggregate reductions:</w:t>
            </w:r>
          </w:p>
        </w:tc>
        <w:tc>
          <w:tcPr>
            <w:tcW w:w="1500" w:type="dxa"/>
            <w:shd w:val="clear" w:color="auto" w:fill="auto"/>
          </w:tcPr>
          <w:p w14:paraId="2F21316F"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18,865.44</w:t>
            </w:r>
          </w:p>
        </w:tc>
      </w:tr>
      <w:tr w:rsidR="00F010CC" w:rsidRPr="00104F42" w14:paraId="3C824B59" w14:textId="77777777" w:rsidTr="00F010CC">
        <w:trPr>
          <w:trHeight w:val="240"/>
        </w:trPr>
        <w:tc>
          <w:tcPr>
            <w:tcW w:w="0" w:type="auto"/>
            <w:gridSpan w:val="4"/>
            <w:shd w:val="clear" w:color="auto" w:fill="auto"/>
          </w:tcPr>
          <w:p w14:paraId="6559AE58" w14:textId="77777777" w:rsidR="00F010CC" w:rsidRPr="00104F42" w:rsidRDefault="00F010CC" w:rsidP="00F010CC">
            <w:pPr>
              <w:shd w:val="clear" w:color="auto" w:fill="FFFFFF" w:themeFill="background1"/>
              <w:tabs>
                <w:tab w:val="left" w:pos="7290"/>
              </w:tabs>
              <w:rPr>
                <w:b/>
                <w:sz w:val="20"/>
                <w:szCs w:val="20"/>
              </w:rPr>
            </w:pPr>
            <w:r w:rsidRPr="00104F42">
              <w:rPr>
                <w:b/>
                <w:sz w:val="20"/>
                <w:szCs w:val="20"/>
              </w:rPr>
              <w:t>CONSUMPTION ELIGIBLE FOR FUNDING (ODP tonnes)</w:t>
            </w:r>
          </w:p>
        </w:tc>
      </w:tr>
      <w:tr w:rsidR="00F010CC" w:rsidRPr="00104F42" w14:paraId="724C94FE" w14:textId="77777777" w:rsidTr="00C1577E">
        <w:trPr>
          <w:trHeight w:val="240"/>
        </w:trPr>
        <w:tc>
          <w:tcPr>
            <w:tcW w:w="0" w:type="auto"/>
            <w:shd w:val="clear" w:color="auto" w:fill="auto"/>
          </w:tcPr>
          <w:p w14:paraId="6D9165F4"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Already approved:</w:t>
            </w:r>
          </w:p>
        </w:tc>
        <w:tc>
          <w:tcPr>
            <w:tcW w:w="1714" w:type="dxa"/>
            <w:shd w:val="clear" w:color="auto" w:fill="auto"/>
          </w:tcPr>
          <w:p w14:paraId="7E012C8F"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12,161.02</w:t>
            </w:r>
          </w:p>
        </w:tc>
        <w:tc>
          <w:tcPr>
            <w:tcW w:w="4385" w:type="dxa"/>
            <w:shd w:val="clear" w:color="auto" w:fill="auto"/>
          </w:tcPr>
          <w:p w14:paraId="0E1771F3" w14:textId="77777777" w:rsidR="00F010CC" w:rsidRPr="00104F42" w:rsidRDefault="00F010CC" w:rsidP="00F010CC">
            <w:pPr>
              <w:shd w:val="clear" w:color="auto" w:fill="FFFFFF" w:themeFill="background1"/>
              <w:tabs>
                <w:tab w:val="left" w:pos="7290"/>
              </w:tabs>
              <w:rPr>
                <w:sz w:val="20"/>
                <w:szCs w:val="20"/>
              </w:rPr>
            </w:pPr>
            <w:r w:rsidRPr="00104F42">
              <w:rPr>
                <w:sz w:val="20"/>
                <w:szCs w:val="20"/>
              </w:rPr>
              <w:t>Remaining:</w:t>
            </w:r>
          </w:p>
        </w:tc>
        <w:tc>
          <w:tcPr>
            <w:tcW w:w="1500" w:type="dxa"/>
            <w:shd w:val="clear" w:color="auto" w:fill="auto"/>
          </w:tcPr>
          <w:p w14:paraId="347B1E77" w14:textId="77777777" w:rsidR="00F010CC" w:rsidRPr="00104F42" w:rsidRDefault="00F010CC" w:rsidP="00F010CC">
            <w:pPr>
              <w:shd w:val="clear" w:color="auto" w:fill="FFFFFF" w:themeFill="background1"/>
              <w:tabs>
                <w:tab w:val="left" w:pos="7290"/>
              </w:tabs>
              <w:jc w:val="right"/>
              <w:rPr>
                <w:sz w:val="20"/>
                <w:szCs w:val="20"/>
              </w:rPr>
            </w:pPr>
            <w:r w:rsidRPr="00104F42">
              <w:rPr>
                <w:sz w:val="20"/>
                <w:szCs w:val="20"/>
              </w:rPr>
              <w:t>6,704.42</w:t>
            </w:r>
          </w:p>
        </w:tc>
      </w:tr>
    </w:tbl>
    <w:p w14:paraId="7EFCC556" w14:textId="77777777" w:rsidR="00F010CC" w:rsidRPr="00104F42" w:rsidRDefault="00F010CC" w:rsidP="00F010CC">
      <w:pPr>
        <w:shd w:val="clear" w:color="auto" w:fill="FFFFFF" w:themeFill="background1"/>
        <w:tabs>
          <w:tab w:val="left" w:pos="7290"/>
        </w:tabs>
        <w:rPr>
          <w:sz w:val="20"/>
          <w:szCs w:val="20"/>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271"/>
        <w:gridCol w:w="2835"/>
        <w:gridCol w:w="1473"/>
        <w:gridCol w:w="1474"/>
        <w:gridCol w:w="1474"/>
        <w:gridCol w:w="1474"/>
      </w:tblGrid>
      <w:tr w:rsidR="00F010CC" w:rsidRPr="00104F42" w14:paraId="4B306362" w14:textId="77777777" w:rsidTr="00C1577E">
        <w:trPr>
          <w:trHeight w:val="158"/>
        </w:trPr>
        <w:tc>
          <w:tcPr>
            <w:tcW w:w="4106" w:type="dxa"/>
            <w:gridSpan w:val="2"/>
            <w:shd w:val="clear" w:color="auto" w:fill="auto"/>
          </w:tcPr>
          <w:p w14:paraId="422B7831" w14:textId="77777777" w:rsidR="00F010CC" w:rsidRPr="00104F42" w:rsidRDefault="00F010CC" w:rsidP="00F010CC">
            <w:pPr>
              <w:tabs>
                <w:tab w:val="left" w:pos="7290"/>
              </w:tabs>
              <w:rPr>
                <w:b/>
                <w:sz w:val="20"/>
                <w:szCs w:val="20"/>
              </w:rPr>
            </w:pPr>
            <w:r w:rsidRPr="00104F42">
              <w:rPr>
                <w:b/>
                <w:sz w:val="20"/>
                <w:szCs w:val="20"/>
              </w:rPr>
              <w:t>(V) BUSINESS PLAN</w:t>
            </w:r>
          </w:p>
        </w:tc>
        <w:tc>
          <w:tcPr>
            <w:tcW w:w="1473" w:type="dxa"/>
            <w:shd w:val="clear" w:color="auto" w:fill="auto"/>
          </w:tcPr>
          <w:p w14:paraId="18AEC4B2" w14:textId="77777777" w:rsidR="00F010CC" w:rsidRPr="00104F42" w:rsidRDefault="00F010CC" w:rsidP="00F010CC">
            <w:pPr>
              <w:tabs>
                <w:tab w:val="left" w:pos="7290"/>
              </w:tabs>
              <w:jc w:val="center"/>
              <w:rPr>
                <w:b/>
                <w:sz w:val="20"/>
                <w:szCs w:val="20"/>
              </w:rPr>
            </w:pPr>
            <w:r w:rsidRPr="00104F42">
              <w:rPr>
                <w:b/>
                <w:sz w:val="20"/>
                <w:szCs w:val="20"/>
              </w:rPr>
              <w:t>2021</w:t>
            </w:r>
          </w:p>
        </w:tc>
        <w:tc>
          <w:tcPr>
            <w:tcW w:w="1474" w:type="dxa"/>
          </w:tcPr>
          <w:p w14:paraId="03BCB2CA" w14:textId="77777777" w:rsidR="00F010CC" w:rsidRPr="00104F42" w:rsidRDefault="00F010CC" w:rsidP="00F010CC">
            <w:pPr>
              <w:tabs>
                <w:tab w:val="left" w:pos="7290"/>
              </w:tabs>
              <w:jc w:val="center"/>
              <w:rPr>
                <w:b/>
                <w:sz w:val="20"/>
                <w:szCs w:val="20"/>
              </w:rPr>
            </w:pPr>
            <w:r w:rsidRPr="00104F42">
              <w:rPr>
                <w:b/>
                <w:sz w:val="20"/>
                <w:szCs w:val="20"/>
              </w:rPr>
              <w:t>2022</w:t>
            </w:r>
          </w:p>
        </w:tc>
        <w:tc>
          <w:tcPr>
            <w:tcW w:w="1474" w:type="dxa"/>
          </w:tcPr>
          <w:p w14:paraId="7923A5DA" w14:textId="77777777" w:rsidR="00F010CC" w:rsidRPr="00104F42" w:rsidRDefault="00F010CC" w:rsidP="00F010CC">
            <w:pPr>
              <w:tabs>
                <w:tab w:val="left" w:pos="7290"/>
              </w:tabs>
              <w:jc w:val="center"/>
              <w:rPr>
                <w:b/>
                <w:sz w:val="20"/>
                <w:szCs w:val="20"/>
              </w:rPr>
            </w:pPr>
            <w:r w:rsidRPr="00104F42">
              <w:rPr>
                <w:b/>
                <w:sz w:val="20"/>
                <w:szCs w:val="20"/>
              </w:rPr>
              <w:t>2023</w:t>
            </w:r>
          </w:p>
        </w:tc>
        <w:tc>
          <w:tcPr>
            <w:tcW w:w="1474" w:type="dxa"/>
          </w:tcPr>
          <w:p w14:paraId="679E9E6B" w14:textId="77777777" w:rsidR="00F010CC" w:rsidRPr="00104F42" w:rsidRDefault="00F010CC" w:rsidP="00F010CC">
            <w:pPr>
              <w:tabs>
                <w:tab w:val="left" w:pos="7290"/>
              </w:tabs>
              <w:jc w:val="center"/>
              <w:rPr>
                <w:b/>
                <w:sz w:val="20"/>
                <w:szCs w:val="20"/>
              </w:rPr>
            </w:pPr>
            <w:r w:rsidRPr="00104F42">
              <w:rPr>
                <w:b/>
                <w:sz w:val="20"/>
                <w:szCs w:val="20"/>
              </w:rPr>
              <w:t>Total</w:t>
            </w:r>
          </w:p>
        </w:tc>
      </w:tr>
      <w:tr w:rsidR="00F010CC" w:rsidRPr="00104F42" w14:paraId="4E22C6F6" w14:textId="77777777" w:rsidTr="00C1577E">
        <w:trPr>
          <w:trHeight w:val="152"/>
        </w:trPr>
        <w:tc>
          <w:tcPr>
            <w:tcW w:w="1271" w:type="dxa"/>
            <w:vMerge w:val="restart"/>
            <w:shd w:val="clear" w:color="auto" w:fill="auto"/>
            <w:vAlign w:val="center"/>
          </w:tcPr>
          <w:p w14:paraId="1A6191C0" w14:textId="77777777" w:rsidR="00F010CC" w:rsidRPr="00104F42" w:rsidRDefault="00F010CC" w:rsidP="00F010CC">
            <w:pPr>
              <w:tabs>
                <w:tab w:val="left" w:pos="7290"/>
              </w:tabs>
              <w:jc w:val="left"/>
              <w:rPr>
                <w:sz w:val="20"/>
                <w:szCs w:val="20"/>
              </w:rPr>
            </w:pPr>
            <w:r w:rsidRPr="00104F42">
              <w:rPr>
                <w:sz w:val="20"/>
                <w:szCs w:val="20"/>
              </w:rPr>
              <w:t>UNDP</w:t>
            </w:r>
          </w:p>
        </w:tc>
        <w:tc>
          <w:tcPr>
            <w:tcW w:w="2835" w:type="dxa"/>
            <w:shd w:val="clear" w:color="auto" w:fill="auto"/>
          </w:tcPr>
          <w:p w14:paraId="2C2142DA" w14:textId="77777777" w:rsidR="00F010CC" w:rsidRPr="00104F42" w:rsidRDefault="00F010CC" w:rsidP="00104F42">
            <w:pPr>
              <w:tabs>
                <w:tab w:val="left" w:pos="7290"/>
              </w:tabs>
              <w:jc w:val="left"/>
              <w:rPr>
                <w:sz w:val="20"/>
                <w:szCs w:val="20"/>
              </w:rPr>
            </w:pPr>
            <w:r w:rsidRPr="00104F42">
              <w:rPr>
                <w:sz w:val="20"/>
                <w:szCs w:val="20"/>
              </w:rPr>
              <w:t>ODS phase-out (ODP tonnes)</w:t>
            </w:r>
          </w:p>
        </w:tc>
        <w:tc>
          <w:tcPr>
            <w:tcW w:w="1473" w:type="dxa"/>
            <w:shd w:val="clear" w:color="auto" w:fill="auto"/>
            <w:vAlign w:val="center"/>
          </w:tcPr>
          <w:p w14:paraId="130E5F58" w14:textId="77777777" w:rsidR="00F010CC" w:rsidRPr="00104F42" w:rsidRDefault="00F010CC" w:rsidP="00F010CC">
            <w:pPr>
              <w:tabs>
                <w:tab w:val="left" w:pos="7290"/>
              </w:tabs>
              <w:jc w:val="right"/>
              <w:rPr>
                <w:sz w:val="20"/>
                <w:szCs w:val="20"/>
              </w:rPr>
            </w:pPr>
            <w:r w:rsidRPr="00104F42">
              <w:rPr>
                <w:sz w:val="20"/>
                <w:szCs w:val="20"/>
              </w:rPr>
              <w:t>182.43</w:t>
            </w:r>
          </w:p>
        </w:tc>
        <w:tc>
          <w:tcPr>
            <w:tcW w:w="1474" w:type="dxa"/>
          </w:tcPr>
          <w:p w14:paraId="296C64A6" w14:textId="77777777" w:rsidR="00F010CC" w:rsidRPr="00104F42" w:rsidRDefault="00F010CC" w:rsidP="00F010CC">
            <w:pPr>
              <w:tabs>
                <w:tab w:val="left" w:pos="7290"/>
              </w:tabs>
              <w:jc w:val="right"/>
              <w:rPr>
                <w:sz w:val="20"/>
                <w:szCs w:val="20"/>
              </w:rPr>
            </w:pPr>
            <w:r w:rsidRPr="00104F42">
              <w:rPr>
                <w:sz w:val="20"/>
                <w:szCs w:val="20"/>
              </w:rPr>
              <w:t>0.0</w:t>
            </w:r>
          </w:p>
        </w:tc>
        <w:tc>
          <w:tcPr>
            <w:tcW w:w="1474" w:type="dxa"/>
          </w:tcPr>
          <w:p w14:paraId="3E5DF831" w14:textId="77777777" w:rsidR="00F010CC" w:rsidRPr="00104F42" w:rsidRDefault="00F010CC" w:rsidP="00F010CC">
            <w:pPr>
              <w:tabs>
                <w:tab w:val="left" w:pos="7290"/>
              </w:tabs>
              <w:jc w:val="right"/>
              <w:rPr>
                <w:sz w:val="20"/>
                <w:szCs w:val="20"/>
              </w:rPr>
            </w:pPr>
            <w:r w:rsidRPr="00104F42">
              <w:rPr>
                <w:sz w:val="20"/>
                <w:szCs w:val="20"/>
              </w:rPr>
              <w:t>162.16</w:t>
            </w:r>
          </w:p>
        </w:tc>
        <w:tc>
          <w:tcPr>
            <w:tcW w:w="1474" w:type="dxa"/>
            <w:shd w:val="clear" w:color="auto" w:fill="auto"/>
            <w:vAlign w:val="center"/>
          </w:tcPr>
          <w:p w14:paraId="36073902" w14:textId="77777777" w:rsidR="00F010CC" w:rsidRPr="00104F42" w:rsidRDefault="00F010CC" w:rsidP="00F010CC">
            <w:pPr>
              <w:tabs>
                <w:tab w:val="left" w:pos="7290"/>
              </w:tabs>
              <w:jc w:val="right"/>
              <w:rPr>
                <w:sz w:val="20"/>
                <w:szCs w:val="20"/>
              </w:rPr>
            </w:pPr>
            <w:r w:rsidRPr="00104F42">
              <w:rPr>
                <w:sz w:val="20"/>
                <w:szCs w:val="20"/>
              </w:rPr>
              <w:t>344.59</w:t>
            </w:r>
          </w:p>
        </w:tc>
      </w:tr>
      <w:tr w:rsidR="00F010CC" w:rsidRPr="00104F42" w14:paraId="64372D72" w14:textId="77777777" w:rsidTr="00C1577E">
        <w:trPr>
          <w:trHeight w:val="143"/>
        </w:trPr>
        <w:tc>
          <w:tcPr>
            <w:tcW w:w="1271" w:type="dxa"/>
            <w:vMerge/>
            <w:shd w:val="clear" w:color="auto" w:fill="auto"/>
            <w:vAlign w:val="center"/>
          </w:tcPr>
          <w:p w14:paraId="27379EEA" w14:textId="77777777" w:rsidR="00F010CC" w:rsidRPr="00104F42" w:rsidRDefault="00F010CC" w:rsidP="00F010CC">
            <w:pPr>
              <w:tabs>
                <w:tab w:val="left" w:pos="7290"/>
              </w:tabs>
              <w:jc w:val="left"/>
              <w:rPr>
                <w:sz w:val="20"/>
                <w:szCs w:val="20"/>
              </w:rPr>
            </w:pPr>
          </w:p>
        </w:tc>
        <w:tc>
          <w:tcPr>
            <w:tcW w:w="2835" w:type="dxa"/>
            <w:shd w:val="clear" w:color="auto" w:fill="auto"/>
          </w:tcPr>
          <w:p w14:paraId="1BD83ECB" w14:textId="77777777" w:rsidR="00F010CC" w:rsidRPr="00104F42" w:rsidRDefault="00F010CC" w:rsidP="00F010CC">
            <w:pPr>
              <w:tabs>
                <w:tab w:val="left" w:pos="7290"/>
              </w:tabs>
              <w:rPr>
                <w:sz w:val="20"/>
                <w:szCs w:val="20"/>
              </w:rPr>
            </w:pPr>
            <w:r w:rsidRPr="00104F42">
              <w:rPr>
                <w:sz w:val="20"/>
                <w:szCs w:val="20"/>
              </w:rPr>
              <w:t>Funding (US $)</w:t>
            </w:r>
          </w:p>
        </w:tc>
        <w:tc>
          <w:tcPr>
            <w:tcW w:w="1473" w:type="dxa"/>
            <w:shd w:val="clear" w:color="auto" w:fill="auto"/>
            <w:vAlign w:val="center"/>
          </w:tcPr>
          <w:p w14:paraId="51EDA5AC" w14:textId="77777777" w:rsidR="00F010CC" w:rsidRPr="00104F42" w:rsidRDefault="00F010CC" w:rsidP="00F010CC">
            <w:pPr>
              <w:tabs>
                <w:tab w:val="left" w:pos="7290"/>
              </w:tabs>
              <w:jc w:val="right"/>
              <w:rPr>
                <w:sz w:val="20"/>
                <w:szCs w:val="20"/>
              </w:rPr>
            </w:pPr>
            <w:r w:rsidRPr="00104F42">
              <w:rPr>
                <w:sz w:val="20"/>
                <w:szCs w:val="20"/>
              </w:rPr>
              <w:t>9,630,000</w:t>
            </w:r>
          </w:p>
        </w:tc>
        <w:tc>
          <w:tcPr>
            <w:tcW w:w="1474" w:type="dxa"/>
          </w:tcPr>
          <w:p w14:paraId="24F98C9B" w14:textId="77777777" w:rsidR="00F010CC" w:rsidRPr="00104F42" w:rsidRDefault="00F010CC" w:rsidP="00F010CC">
            <w:pPr>
              <w:tabs>
                <w:tab w:val="left" w:pos="7290"/>
              </w:tabs>
              <w:jc w:val="right"/>
              <w:rPr>
                <w:sz w:val="20"/>
                <w:szCs w:val="20"/>
              </w:rPr>
            </w:pPr>
            <w:r w:rsidRPr="00104F42">
              <w:rPr>
                <w:sz w:val="20"/>
                <w:szCs w:val="20"/>
              </w:rPr>
              <w:t>0</w:t>
            </w:r>
          </w:p>
        </w:tc>
        <w:tc>
          <w:tcPr>
            <w:tcW w:w="1474" w:type="dxa"/>
          </w:tcPr>
          <w:p w14:paraId="1493D6FA" w14:textId="77777777" w:rsidR="00F010CC" w:rsidRPr="00104F42" w:rsidRDefault="00F010CC" w:rsidP="00F010CC">
            <w:pPr>
              <w:tabs>
                <w:tab w:val="left" w:pos="7290"/>
              </w:tabs>
              <w:jc w:val="right"/>
              <w:rPr>
                <w:sz w:val="20"/>
                <w:szCs w:val="20"/>
              </w:rPr>
            </w:pPr>
            <w:r w:rsidRPr="00104F42">
              <w:rPr>
                <w:sz w:val="20"/>
                <w:szCs w:val="20"/>
              </w:rPr>
              <w:t>8,560,000</w:t>
            </w:r>
          </w:p>
        </w:tc>
        <w:tc>
          <w:tcPr>
            <w:tcW w:w="1474" w:type="dxa"/>
            <w:shd w:val="clear" w:color="auto" w:fill="auto"/>
            <w:vAlign w:val="center"/>
          </w:tcPr>
          <w:p w14:paraId="06AADEEF" w14:textId="77777777" w:rsidR="00F010CC" w:rsidRPr="00104F42" w:rsidRDefault="00F010CC" w:rsidP="00F010CC">
            <w:pPr>
              <w:tabs>
                <w:tab w:val="left" w:pos="7290"/>
              </w:tabs>
              <w:jc w:val="right"/>
              <w:rPr>
                <w:sz w:val="20"/>
                <w:szCs w:val="20"/>
              </w:rPr>
            </w:pPr>
            <w:r w:rsidRPr="00104F42">
              <w:rPr>
                <w:sz w:val="20"/>
                <w:szCs w:val="20"/>
              </w:rPr>
              <w:t>18,190,000</w:t>
            </w:r>
          </w:p>
        </w:tc>
      </w:tr>
    </w:tbl>
    <w:p w14:paraId="33D75837" w14:textId="77777777" w:rsidR="00F010CC" w:rsidRPr="005C0895" w:rsidRDefault="00F010CC" w:rsidP="00F010CC">
      <w:pPr>
        <w:shd w:val="clear" w:color="auto" w:fill="FFFFFF" w:themeFill="background1"/>
        <w:spacing w:after="60"/>
        <w:jc w:val="center"/>
      </w:pPr>
    </w:p>
    <w:p w14:paraId="675FFBBD" w14:textId="77777777" w:rsidR="00F010CC" w:rsidRDefault="00F010CC" w:rsidP="00F010CC">
      <w:pPr>
        <w:shd w:val="clear" w:color="auto" w:fill="FFFFFF" w:themeFill="background1"/>
        <w:jc w:val="left"/>
      </w:pPr>
    </w:p>
    <w:p w14:paraId="68495F9E" w14:textId="76A99585" w:rsidR="00F010CC" w:rsidRDefault="00F010CC" w:rsidP="00F010CC">
      <w:pPr>
        <w:shd w:val="clear" w:color="auto" w:fill="D9D9D9" w:themeFill="background1" w:themeFillShade="D9"/>
        <w:jc w:val="left"/>
      </w:pPr>
    </w:p>
    <w:p w14:paraId="62DA02C7" w14:textId="77777777" w:rsidR="00104F42" w:rsidRPr="005C0895" w:rsidRDefault="00104F42" w:rsidP="00F010CC">
      <w:pPr>
        <w:shd w:val="clear" w:color="auto" w:fill="D9D9D9" w:themeFill="background1" w:themeFillShade="D9"/>
        <w:jc w:val="left"/>
        <w:sectPr w:rsidR="00104F42" w:rsidRPr="005C0895" w:rsidSect="00F010CC">
          <w:headerReference w:type="even" r:id="rId37"/>
          <w:headerReference w:type="default" r:id="rId38"/>
          <w:footerReference w:type="even" r:id="rId39"/>
          <w:footerReference w:type="default" r:id="rId40"/>
          <w:headerReference w:type="first" r:id="rId41"/>
          <w:footerReference w:type="first" r:id="rId42"/>
          <w:pgSz w:w="12240" w:h="15840" w:code="1"/>
          <w:pgMar w:top="600" w:right="1440" w:bottom="600" w:left="1440" w:header="720" w:footer="475" w:gutter="0"/>
          <w:cols w:space="720"/>
          <w:docGrid w:linePitch="299"/>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850"/>
        <w:gridCol w:w="1276"/>
        <w:gridCol w:w="1134"/>
        <w:gridCol w:w="1134"/>
        <w:gridCol w:w="850"/>
        <w:gridCol w:w="1276"/>
        <w:gridCol w:w="992"/>
        <w:gridCol w:w="851"/>
        <w:gridCol w:w="992"/>
        <w:gridCol w:w="851"/>
        <w:gridCol w:w="992"/>
        <w:gridCol w:w="992"/>
        <w:gridCol w:w="1068"/>
      </w:tblGrid>
      <w:tr w:rsidR="00A163E9" w:rsidRPr="00635779" w14:paraId="7CDA6101" w14:textId="77777777" w:rsidTr="007206A7">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B32D342" w14:textId="77777777" w:rsidR="00A163E9" w:rsidRPr="00C1577E" w:rsidRDefault="00A163E9" w:rsidP="007206A7">
            <w:pPr>
              <w:spacing w:after="60"/>
              <w:jc w:val="left"/>
              <w:rPr>
                <w:b/>
                <w:sz w:val="20"/>
                <w:szCs w:val="20"/>
              </w:rPr>
            </w:pPr>
            <w:r w:rsidRPr="00C1577E">
              <w:rPr>
                <w:b/>
                <w:sz w:val="20"/>
                <w:szCs w:val="20"/>
              </w:rPr>
              <w:lastRenderedPageBreak/>
              <w:t>(VI) PROJECT DATA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57DF439F" w14:textId="77777777" w:rsidR="00A163E9" w:rsidRPr="00C1577E" w:rsidRDefault="00A163E9" w:rsidP="007206A7">
            <w:pPr>
              <w:jc w:val="center"/>
              <w:rPr>
                <w:b/>
                <w:bCs/>
                <w:sz w:val="20"/>
                <w:szCs w:val="20"/>
              </w:rPr>
            </w:pPr>
            <w:r w:rsidRPr="00C1577E">
              <w:rPr>
                <w:b/>
                <w:bCs/>
                <w:sz w:val="20"/>
                <w:szCs w:val="20"/>
              </w:rPr>
              <w:t>2016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2B3210E4" w14:textId="77777777" w:rsidR="00A163E9" w:rsidRPr="00C1577E" w:rsidRDefault="00A163E9" w:rsidP="007206A7">
            <w:pPr>
              <w:jc w:val="center"/>
              <w:rPr>
                <w:b/>
                <w:bCs/>
                <w:sz w:val="20"/>
                <w:szCs w:val="20"/>
              </w:rPr>
            </w:pPr>
            <w:r w:rsidRPr="00C1577E">
              <w:rPr>
                <w:b/>
                <w:bCs/>
                <w:sz w:val="20"/>
                <w:szCs w:val="20"/>
              </w:rPr>
              <w:t>2017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3ABEC469" w14:textId="77777777" w:rsidR="00A163E9" w:rsidRPr="00C1577E" w:rsidRDefault="00A163E9" w:rsidP="007206A7">
            <w:pPr>
              <w:jc w:val="center"/>
              <w:rPr>
                <w:b/>
                <w:bCs/>
                <w:sz w:val="20"/>
                <w:szCs w:val="20"/>
              </w:rPr>
            </w:pPr>
            <w:r w:rsidRPr="00C1577E">
              <w:rPr>
                <w:b/>
                <w:bCs/>
                <w:sz w:val="20"/>
                <w:szCs w:val="20"/>
              </w:rPr>
              <w:t>2018</w:t>
            </w:r>
            <w:r>
              <w:rPr>
                <w:b/>
                <w:bCs/>
                <w:sz w:val="20"/>
                <w:szCs w:val="20"/>
              </w:rPr>
              <w:t xml:space="preserve"> 2019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vAlign w:val="center"/>
          </w:tcPr>
          <w:p w14:paraId="4381B1DB" w14:textId="77777777" w:rsidR="00A163E9" w:rsidRPr="00C1577E" w:rsidRDefault="00A163E9" w:rsidP="007206A7">
            <w:pPr>
              <w:jc w:val="center"/>
              <w:rPr>
                <w:b/>
                <w:bCs/>
                <w:sz w:val="20"/>
                <w:szCs w:val="20"/>
              </w:rPr>
            </w:pPr>
            <w:r w:rsidRPr="00C1577E">
              <w:rPr>
                <w:b/>
                <w:bCs/>
                <w:sz w:val="20"/>
                <w:szCs w:val="20"/>
              </w:rPr>
              <w:t>2020*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619103DC" w14:textId="77777777" w:rsidR="00A163E9" w:rsidRPr="00C1577E" w:rsidRDefault="00A163E9" w:rsidP="007206A7">
            <w:pPr>
              <w:jc w:val="center"/>
              <w:rPr>
                <w:b/>
                <w:bCs/>
                <w:sz w:val="20"/>
                <w:szCs w:val="20"/>
              </w:rPr>
            </w:pPr>
            <w:r w:rsidRPr="00C1577E">
              <w:rPr>
                <w:b/>
                <w:bCs/>
                <w:sz w:val="20"/>
                <w:szCs w:val="20"/>
              </w:rPr>
              <w:t>2021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134DFEF1" w14:textId="77777777" w:rsidR="00A163E9" w:rsidRPr="00C1577E" w:rsidRDefault="00A163E9" w:rsidP="007206A7">
            <w:pPr>
              <w:spacing w:after="60"/>
              <w:jc w:val="center"/>
              <w:rPr>
                <w:b/>
                <w:sz w:val="20"/>
                <w:szCs w:val="20"/>
              </w:rPr>
            </w:pPr>
            <w:r w:rsidRPr="00C1577E">
              <w:rPr>
                <w:b/>
                <w:sz w:val="20"/>
                <w:szCs w:val="20"/>
              </w:rPr>
              <w:t>2022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323A2C3B" w14:textId="77777777" w:rsidR="00A163E9" w:rsidRPr="00C1577E" w:rsidRDefault="00A163E9" w:rsidP="007206A7">
            <w:pPr>
              <w:spacing w:after="60"/>
              <w:jc w:val="center"/>
              <w:rPr>
                <w:b/>
                <w:sz w:val="20"/>
                <w:szCs w:val="20"/>
              </w:rPr>
            </w:pPr>
            <w:r w:rsidRPr="00C1577E">
              <w:rPr>
                <w:b/>
                <w:sz w:val="20"/>
                <w:szCs w:val="20"/>
              </w:rPr>
              <w:t>2023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7CBFB49D" w14:textId="77777777" w:rsidR="00A163E9" w:rsidRPr="00C1577E" w:rsidRDefault="00A163E9" w:rsidP="007206A7">
            <w:pPr>
              <w:spacing w:after="60"/>
              <w:jc w:val="center"/>
              <w:rPr>
                <w:b/>
                <w:sz w:val="20"/>
                <w:szCs w:val="20"/>
              </w:rPr>
            </w:pPr>
            <w:r w:rsidRPr="00C1577E">
              <w:rPr>
                <w:b/>
                <w:sz w:val="20"/>
                <w:szCs w:val="20"/>
              </w:rPr>
              <w:t>2024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6180DB6D" w14:textId="77777777" w:rsidR="00A163E9" w:rsidRPr="00C1577E" w:rsidRDefault="00A163E9" w:rsidP="007206A7">
            <w:pPr>
              <w:spacing w:after="60"/>
              <w:jc w:val="center"/>
              <w:rPr>
                <w:b/>
                <w:sz w:val="20"/>
                <w:szCs w:val="20"/>
              </w:rPr>
            </w:pPr>
            <w:r w:rsidRPr="00C1577E">
              <w:rPr>
                <w:b/>
                <w:sz w:val="20"/>
                <w:szCs w:val="20"/>
              </w:rPr>
              <w:t>2025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276ED01F" w14:textId="77777777" w:rsidR="00A163E9" w:rsidRPr="00C1577E" w:rsidRDefault="00A163E9" w:rsidP="007206A7">
            <w:pPr>
              <w:spacing w:after="60"/>
              <w:jc w:val="center"/>
              <w:rPr>
                <w:b/>
                <w:sz w:val="20"/>
                <w:szCs w:val="20"/>
              </w:rPr>
            </w:pPr>
            <w:r w:rsidRPr="00C1577E">
              <w:rPr>
                <w:b/>
                <w:sz w:val="20"/>
                <w:szCs w:val="20"/>
              </w:rPr>
              <w:t>2026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613301D6" w14:textId="77777777" w:rsidR="00A163E9" w:rsidRPr="00C1577E" w:rsidRDefault="00A163E9" w:rsidP="007206A7">
            <w:pPr>
              <w:spacing w:after="60"/>
              <w:jc w:val="center"/>
              <w:rPr>
                <w:b/>
                <w:sz w:val="20"/>
                <w:szCs w:val="20"/>
              </w:rPr>
            </w:pPr>
            <w:r w:rsidRPr="00C1577E">
              <w:rPr>
                <w:b/>
                <w:sz w:val="20"/>
                <w:szCs w:val="20"/>
              </w:rPr>
              <w:t>Total</w:t>
            </w:r>
          </w:p>
        </w:tc>
      </w:tr>
      <w:tr w:rsidR="00A163E9" w:rsidRPr="00635779" w14:paraId="293A16AD" w14:textId="77777777" w:rsidTr="007206A7">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0C863A4" w14:textId="77777777" w:rsidR="00A163E9" w:rsidRPr="00C1577E" w:rsidRDefault="00A163E9" w:rsidP="007206A7">
            <w:pPr>
              <w:spacing w:after="60"/>
              <w:jc w:val="left"/>
              <w:rPr>
                <w:sz w:val="20"/>
                <w:szCs w:val="20"/>
              </w:rPr>
            </w:pPr>
            <w:r w:rsidRPr="00C1577E">
              <w:rPr>
                <w:sz w:val="20"/>
                <w:szCs w:val="20"/>
              </w:rPr>
              <w:t>Montreal Protocol consumption limits</w:t>
            </w:r>
            <w:r>
              <w:rPr>
                <w:sz w:val="20"/>
                <w:szCs w:val="20"/>
              </w:rPr>
              <w:t xml:space="preserve"> (ODP tonnes)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2A36339" w14:textId="77777777" w:rsidR="00A163E9" w:rsidRPr="00C1577E" w:rsidRDefault="00A163E9" w:rsidP="007206A7">
            <w:pPr>
              <w:jc w:val="right"/>
              <w:rPr>
                <w:color w:val="000000"/>
                <w:sz w:val="20"/>
                <w:szCs w:val="20"/>
              </w:rPr>
            </w:pPr>
            <w:r w:rsidRPr="00C1577E">
              <w:rPr>
                <w:color w:val="000000"/>
                <w:sz w:val="20"/>
                <w:szCs w:val="20"/>
              </w:rPr>
              <w:t>17,342.1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122309D" w14:textId="77777777" w:rsidR="00A163E9" w:rsidRPr="00C1577E" w:rsidRDefault="00A163E9" w:rsidP="007206A7">
            <w:pPr>
              <w:jc w:val="right"/>
              <w:rPr>
                <w:color w:val="000000"/>
                <w:sz w:val="20"/>
                <w:szCs w:val="20"/>
              </w:rPr>
            </w:pPr>
            <w:r w:rsidRPr="00C1577E">
              <w:rPr>
                <w:color w:val="000000"/>
                <w:sz w:val="20"/>
                <w:szCs w:val="20"/>
              </w:rPr>
              <w:t>17,342.1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7AFC5A4" w14:textId="77777777" w:rsidR="00A163E9" w:rsidRPr="00C1577E" w:rsidRDefault="00A163E9" w:rsidP="007206A7">
            <w:pPr>
              <w:jc w:val="right"/>
              <w:rPr>
                <w:color w:val="000000"/>
                <w:sz w:val="20"/>
                <w:szCs w:val="20"/>
              </w:rPr>
            </w:pPr>
            <w:r w:rsidRPr="00C1577E">
              <w:rPr>
                <w:color w:val="000000"/>
                <w:sz w:val="20"/>
                <w:szCs w:val="20"/>
              </w:rPr>
              <w:t>17,342.1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1D3DDD73" w14:textId="77777777" w:rsidR="00A163E9" w:rsidRPr="00C1577E" w:rsidRDefault="00A163E9" w:rsidP="007206A7">
            <w:pPr>
              <w:jc w:val="right"/>
              <w:rPr>
                <w:color w:val="000000"/>
                <w:sz w:val="20"/>
                <w:szCs w:val="20"/>
              </w:rPr>
            </w:pPr>
            <w:r w:rsidRPr="00C1577E">
              <w:rPr>
                <w:color w:val="000000"/>
                <w:sz w:val="20"/>
                <w:szCs w:val="20"/>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9655972" w14:textId="77777777" w:rsidR="00A163E9" w:rsidRPr="00C1577E" w:rsidRDefault="00A163E9" w:rsidP="007206A7">
            <w:pPr>
              <w:jc w:val="right"/>
              <w:rPr>
                <w:color w:val="000000"/>
                <w:sz w:val="20"/>
                <w:szCs w:val="20"/>
              </w:rPr>
            </w:pPr>
            <w:r w:rsidRPr="00C1577E">
              <w:rPr>
                <w:color w:val="000000"/>
                <w:sz w:val="20"/>
                <w:szCs w:val="20"/>
              </w:rPr>
              <w:t>12,524.9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0254DFE" w14:textId="77777777" w:rsidR="00A163E9" w:rsidRPr="00C1577E" w:rsidRDefault="00A163E9" w:rsidP="007206A7">
            <w:pPr>
              <w:jc w:val="right"/>
              <w:rPr>
                <w:color w:val="000000"/>
                <w:sz w:val="20"/>
                <w:szCs w:val="20"/>
              </w:rPr>
            </w:pPr>
            <w:r w:rsidRPr="00C1577E">
              <w:rPr>
                <w:color w:val="000000"/>
                <w:sz w:val="20"/>
                <w:szCs w:val="20"/>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22DF279" w14:textId="77777777" w:rsidR="00A163E9" w:rsidRPr="00C1577E" w:rsidRDefault="00A163E9" w:rsidP="007206A7">
            <w:pPr>
              <w:jc w:val="right"/>
              <w:rPr>
                <w:color w:val="000000"/>
                <w:sz w:val="20"/>
                <w:szCs w:val="20"/>
              </w:rPr>
            </w:pPr>
            <w:r w:rsidRPr="00C1577E">
              <w:rPr>
                <w:color w:val="000000"/>
                <w:sz w:val="20"/>
                <w:szCs w:val="20"/>
              </w:rPr>
              <w:t>12,524.9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7BBE6B3" w14:textId="77777777" w:rsidR="00A163E9" w:rsidRPr="00C1577E" w:rsidRDefault="00A163E9" w:rsidP="007206A7">
            <w:pPr>
              <w:jc w:val="right"/>
              <w:rPr>
                <w:color w:val="000000"/>
                <w:sz w:val="20"/>
                <w:szCs w:val="20"/>
              </w:rPr>
            </w:pPr>
            <w:r w:rsidRPr="00C1577E">
              <w:rPr>
                <w:color w:val="000000"/>
                <w:sz w:val="20"/>
                <w:szCs w:val="20"/>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E8E133B" w14:textId="77777777" w:rsidR="00A163E9" w:rsidRPr="00C1577E" w:rsidRDefault="00A163E9" w:rsidP="007206A7">
            <w:pPr>
              <w:jc w:val="right"/>
              <w:rPr>
                <w:color w:val="000000"/>
                <w:sz w:val="20"/>
                <w:szCs w:val="20"/>
              </w:rPr>
            </w:pPr>
            <w:r w:rsidRPr="00C1577E">
              <w:rPr>
                <w:color w:val="000000"/>
                <w:sz w:val="20"/>
                <w:szCs w:val="20"/>
              </w:rPr>
              <w:t>6,262.4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B848CBC" w14:textId="77777777" w:rsidR="00A163E9" w:rsidRPr="00C1577E" w:rsidRDefault="00A163E9" w:rsidP="007206A7">
            <w:pPr>
              <w:jc w:val="right"/>
              <w:rPr>
                <w:color w:val="000000"/>
                <w:sz w:val="20"/>
                <w:szCs w:val="20"/>
              </w:rPr>
            </w:pPr>
            <w:r w:rsidRPr="00C1577E">
              <w:rPr>
                <w:color w:val="000000"/>
                <w:sz w:val="20"/>
                <w:szCs w:val="20"/>
              </w:rPr>
              <w:t>6,262.4</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717DB05" w14:textId="77777777" w:rsidR="00A163E9" w:rsidRPr="00C1577E" w:rsidRDefault="00A163E9" w:rsidP="007206A7">
            <w:pPr>
              <w:spacing w:after="60"/>
              <w:jc w:val="right"/>
              <w:rPr>
                <w:sz w:val="20"/>
                <w:szCs w:val="20"/>
              </w:rPr>
            </w:pPr>
            <w:r w:rsidRPr="00C1577E">
              <w:rPr>
                <w:sz w:val="20"/>
                <w:szCs w:val="20"/>
              </w:rPr>
              <w:t>n/a</w:t>
            </w:r>
          </w:p>
        </w:tc>
      </w:tr>
      <w:tr w:rsidR="00A163E9" w:rsidRPr="00635779" w14:paraId="4EEC3DDB" w14:textId="77777777" w:rsidTr="007206A7">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484A5BE" w14:textId="77777777" w:rsidR="00A163E9" w:rsidRPr="00C1577E" w:rsidRDefault="00A163E9" w:rsidP="007206A7">
            <w:pPr>
              <w:spacing w:after="60"/>
              <w:jc w:val="left"/>
              <w:rPr>
                <w:sz w:val="20"/>
                <w:szCs w:val="20"/>
              </w:rPr>
            </w:pPr>
            <w:r w:rsidRPr="00C1577E">
              <w:rPr>
                <w:sz w:val="20"/>
                <w:szCs w:val="20"/>
              </w:rPr>
              <w:t>Maximum allowable consumption (ODP</w:t>
            </w:r>
            <w:r>
              <w:rPr>
                <w:sz w:val="20"/>
                <w:szCs w:val="20"/>
              </w:rPr>
              <w:t> </w:t>
            </w:r>
            <w:r w:rsidRPr="00C1577E">
              <w:rPr>
                <w:sz w:val="20"/>
                <w:szCs w:val="20"/>
              </w:rPr>
              <w:t>tonnes)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FD73B05" w14:textId="77777777" w:rsidR="00A163E9" w:rsidRPr="00C1577E" w:rsidRDefault="00A163E9" w:rsidP="007206A7">
            <w:pPr>
              <w:spacing w:after="60"/>
              <w:jc w:val="right"/>
              <w:rPr>
                <w:sz w:val="20"/>
                <w:szCs w:val="20"/>
              </w:rPr>
            </w:pPr>
            <w:r w:rsidRPr="00C1577E">
              <w:rPr>
                <w:color w:val="000000"/>
                <w:sz w:val="20"/>
                <w:szCs w:val="20"/>
              </w:rPr>
              <w:t>2,162.5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F001637" w14:textId="77777777" w:rsidR="00A163E9" w:rsidRPr="00C1577E" w:rsidRDefault="00A163E9" w:rsidP="007206A7">
            <w:pPr>
              <w:spacing w:after="60"/>
              <w:jc w:val="right"/>
              <w:rPr>
                <w:sz w:val="20"/>
                <w:szCs w:val="20"/>
              </w:rPr>
            </w:pPr>
            <w:r w:rsidRPr="00C1577E">
              <w:rPr>
                <w:color w:val="000000"/>
                <w:sz w:val="20"/>
                <w:szCs w:val="20"/>
              </w:rPr>
              <w:t>2,162.5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1612F4C" w14:textId="77777777" w:rsidR="00A163E9" w:rsidRPr="00C1577E" w:rsidRDefault="00A163E9" w:rsidP="007206A7">
            <w:pPr>
              <w:spacing w:after="60"/>
              <w:jc w:val="right"/>
              <w:rPr>
                <w:sz w:val="20"/>
                <w:szCs w:val="20"/>
              </w:rPr>
            </w:pPr>
            <w:r w:rsidRPr="00C1577E">
              <w:rPr>
                <w:color w:val="000000"/>
                <w:sz w:val="20"/>
                <w:szCs w:val="20"/>
              </w:rPr>
              <w:t>2,042.4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28603EFE" w14:textId="77777777" w:rsidR="00A163E9" w:rsidRPr="00C1577E" w:rsidRDefault="00A163E9" w:rsidP="007206A7">
            <w:pPr>
              <w:spacing w:after="60"/>
              <w:jc w:val="right"/>
              <w:rPr>
                <w:sz w:val="20"/>
                <w:szCs w:val="20"/>
              </w:rPr>
            </w:pPr>
            <w:r w:rsidRPr="00C1577E">
              <w:rPr>
                <w:color w:val="000000"/>
                <w:sz w:val="20"/>
                <w:szCs w:val="20"/>
              </w:rPr>
              <w:t>1,609.9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F5D5B96" w14:textId="77777777" w:rsidR="00A163E9" w:rsidRPr="00C1577E" w:rsidRDefault="00A163E9" w:rsidP="007206A7">
            <w:pPr>
              <w:spacing w:after="60"/>
              <w:jc w:val="right"/>
              <w:rPr>
                <w:sz w:val="20"/>
                <w:szCs w:val="20"/>
              </w:rPr>
            </w:pPr>
            <w:r w:rsidRPr="00C1577E">
              <w:rPr>
                <w:color w:val="000000"/>
                <w:sz w:val="20"/>
                <w:szCs w:val="20"/>
              </w:rPr>
              <w:t>1,609.9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B8F3DA5" w14:textId="77777777" w:rsidR="00A163E9" w:rsidRPr="00C1577E" w:rsidRDefault="00A163E9" w:rsidP="007206A7">
            <w:pPr>
              <w:spacing w:after="60"/>
              <w:jc w:val="right"/>
              <w:rPr>
                <w:sz w:val="20"/>
                <w:szCs w:val="20"/>
              </w:rPr>
            </w:pPr>
            <w:r w:rsidRPr="00C1577E">
              <w:rPr>
                <w:color w:val="000000"/>
                <w:sz w:val="20"/>
                <w:szCs w:val="20"/>
              </w:rPr>
              <w:t>1,609.9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13CA69B" w14:textId="77777777" w:rsidR="00A163E9" w:rsidRPr="00C1577E" w:rsidRDefault="00A163E9" w:rsidP="007206A7">
            <w:pPr>
              <w:spacing w:after="60"/>
              <w:jc w:val="right"/>
              <w:rPr>
                <w:sz w:val="20"/>
                <w:szCs w:val="20"/>
              </w:rPr>
            </w:pPr>
            <w:r w:rsidRPr="00C1577E">
              <w:rPr>
                <w:color w:val="000000"/>
                <w:sz w:val="20"/>
                <w:szCs w:val="20"/>
              </w:rPr>
              <w:t>1,369.6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ED03C9B" w14:textId="77777777" w:rsidR="00A163E9" w:rsidRPr="00C1577E" w:rsidRDefault="00A163E9" w:rsidP="007206A7">
            <w:pPr>
              <w:spacing w:after="60"/>
              <w:jc w:val="right"/>
              <w:rPr>
                <w:sz w:val="20"/>
                <w:szCs w:val="20"/>
              </w:rPr>
            </w:pPr>
            <w:r w:rsidRPr="00C1577E">
              <w:rPr>
                <w:color w:val="000000"/>
                <w:sz w:val="20"/>
                <w:szCs w:val="20"/>
              </w:rPr>
              <w:t>1,369.6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5B1FE44" w14:textId="77777777" w:rsidR="00A163E9" w:rsidRPr="00C1577E" w:rsidRDefault="00A163E9" w:rsidP="007206A7">
            <w:pPr>
              <w:spacing w:after="60"/>
              <w:jc w:val="right"/>
              <w:rPr>
                <w:sz w:val="20"/>
                <w:szCs w:val="20"/>
              </w:rPr>
            </w:pPr>
            <w:r w:rsidRPr="00C1577E">
              <w:rPr>
                <w:color w:val="000000"/>
                <w:sz w:val="20"/>
                <w:szCs w:val="20"/>
              </w:rPr>
              <w:t>780.9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8746F7D" w14:textId="77777777" w:rsidR="00A163E9" w:rsidRPr="00C1577E" w:rsidRDefault="00A163E9" w:rsidP="007206A7">
            <w:pPr>
              <w:spacing w:after="60"/>
              <w:jc w:val="right"/>
              <w:rPr>
                <w:sz w:val="20"/>
                <w:szCs w:val="20"/>
              </w:rPr>
            </w:pPr>
            <w:r w:rsidRPr="00C1577E">
              <w:rPr>
                <w:color w:val="000000"/>
                <w:sz w:val="20"/>
                <w:szCs w:val="20"/>
              </w:rPr>
              <w:t>780.9</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5E5E0C2" w14:textId="77777777" w:rsidR="00A163E9" w:rsidRPr="00C1577E" w:rsidRDefault="00A163E9" w:rsidP="007206A7">
            <w:pPr>
              <w:spacing w:after="60"/>
              <w:jc w:val="right"/>
              <w:rPr>
                <w:sz w:val="20"/>
                <w:szCs w:val="20"/>
              </w:rPr>
            </w:pPr>
            <w:r w:rsidRPr="00C1577E">
              <w:rPr>
                <w:color w:val="000000"/>
                <w:sz w:val="20"/>
                <w:szCs w:val="20"/>
              </w:rPr>
              <w:t>n/a</w:t>
            </w:r>
          </w:p>
        </w:tc>
      </w:tr>
      <w:tr w:rsidR="00A163E9" w:rsidRPr="00635779" w14:paraId="56BEC410" w14:textId="77777777" w:rsidTr="008C3BCF">
        <w:trPr>
          <w:trHeight w:val="342"/>
        </w:trPr>
        <w:tc>
          <w:tcPr>
            <w:tcW w:w="9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80DCA0E" w14:textId="77777777" w:rsidR="00A163E9" w:rsidRPr="00C1577E" w:rsidRDefault="00A163E9" w:rsidP="007206A7">
            <w:pPr>
              <w:spacing w:after="60"/>
              <w:jc w:val="left"/>
              <w:rPr>
                <w:sz w:val="20"/>
                <w:szCs w:val="20"/>
              </w:rPr>
            </w:pPr>
            <w:r w:rsidRPr="00C1577E">
              <w:rPr>
                <w:sz w:val="20"/>
                <w:szCs w:val="20"/>
              </w:rPr>
              <w:t>Agreed funding (US $)</w:t>
            </w:r>
            <w:r w:rsidRPr="00A227D3">
              <w:rPr>
                <w:sz w:val="4"/>
                <w:szCs w:val="4"/>
              </w:rPr>
              <w:t> </w:t>
            </w:r>
            <w:r w:rsidRPr="00C1577E">
              <w:rPr>
                <w:sz w:val="20"/>
                <w:szCs w:val="20"/>
              </w:rPr>
              <w:t>**</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240D7093" w14:textId="77777777" w:rsidR="00A163E9" w:rsidRPr="00C1577E" w:rsidRDefault="00A163E9" w:rsidP="007206A7">
            <w:pPr>
              <w:spacing w:after="60"/>
              <w:jc w:val="left"/>
              <w:rPr>
                <w:sz w:val="20"/>
                <w:szCs w:val="20"/>
              </w:rPr>
            </w:pPr>
            <w:r w:rsidRPr="00C1577E">
              <w:rPr>
                <w:sz w:val="20"/>
                <w:szCs w:val="20"/>
              </w:rPr>
              <w:t>UNDP</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32A48A0D" w14:textId="77777777" w:rsidR="00A163E9" w:rsidRPr="00C1577E" w:rsidRDefault="00A163E9" w:rsidP="007206A7">
            <w:pPr>
              <w:spacing w:after="60"/>
              <w:jc w:val="left"/>
              <w:rPr>
                <w:sz w:val="20"/>
                <w:szCs w:val="20"/>
              </w:rPr>
            </w:pPr>
            <w:r w:rsidRPr="00C1577E">
              <w:rPr>
                <w:sz w:val="20"/>
                <w:szCs w:val="20"/>
              </w:rPr>
              <w:t>Project costs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D50D59C" w14:textId="77777777" w:rsidR="00A163E9" w:rsidRPr="00C1577E" w:rsidRDefault="00A163E9" w:rsidP="007206A7">
            <w:pPr>
              <w:spacing w:after="60"/>
              <w:jc w:val="right"/>
              <w:rPr>
                <w:sz w:val="20"/>
                <w:szCs w:val="20"/>
              </w:rPr>
            </w:pPr>
            <w:r w:rsidRPr="00C1577E">
              <w:rPr>
                <w:color w:val="000000"/>
                <w:sz w:val="20"/>
                <w:szCs w:val="20"/>
              </w:rPr>
              <w:t>13,368,756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11FA70D" w14:textId="77777777" w:rsidR="00A163E9" w:rsidRPr="00C1577E" w:rsidRDefault="00A163E9" w:rsidP="007206A7">
            <w:pPr>
              <w:spacing w:after="60"/>
              <w:jc w:val="right"/>
              <w:rPr>
                <w:sz w:val="20"/>
                <w:szCs w:val="20"/>
              </w:rPr>
            </w:pPr>
            <w:r w:rsidRPr="00C1577E">
              <w:rPr>
                <w:color w:val="000000"/>
                <w:sz w:val="20"/>
                <w:szCs w:val="20"/>
              </w:rPr>
              <w:t>20,000,000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6586E6C" w14:textId="77777777" w:rsidR="00A163E9" w:rsidRPr="00C1577E" w:rsidRDefault="00A163E9" w:rsidP="007206A7">
            <w:pPr>
              <w:spacing w:after="60"/>
              <w:jc w:val="right"/>
              <w:rPr>
                <w:sz w:val="20"/>
                <w:szCs w:val="20"/>
              </w:rPr>
            </w:pPr>
            <w:r w:rsidRPr="00C1577E">
              <w:rPr>
                <w:color w:val="000000"/>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990F0C3" w14:textId="77777777" w:rsidR="00A163E9" w:rsidRPr="00C1577E" w:rsidRDefault="00A163E9" w:rsidP="007206A7">
            <w:pPr>
              <w:spacing w:after="60"/>
              <w:jc w:val="right"/>
              <w:rPr>
                <w:sz w:val="20"/>
                <w:szCs w:val="20"/>
              </w:rPr>
            </w:pPr>
            <w:r w:rsidRPr="00C1577E">
              <w:rPr>
                <w:sz w:val="20"/>
                <w:szCs w:val="20"/>
              </w:rPr>
              <w:t>2,095,775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8714646" w14:textId="77777777" w:rsidR="00A163E9" w:rsidRPr="00C1577E" w:rsidRDefault="00A163E9" w:rsidP="007206A7">
            <w:pPr>
              <w:spacing w:after="60"/>
              <w:jc w:val="right"/>
              <w:rPr>
                <w:sz w:val="20"/>
                <w:szCs w:val="20"/>
              </w:rPr>
            </w:pPr>
            <w:r w:rsidRPr="00C1577E">
              <w:rPr>
                <w:sz w:val="20"/>
                <w:szCs w:val="20"/>
              </w:rPr>
              <w:t>9,000,000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CA1D8AE" w14:textId="77777777" w:rsidR="00A163E9" w:rsidRPr="00C1577E" w:rsidRDefault="00A163E9" w:rsidP="007206A7">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802383E" w14:textId="77777777" w:rsidR="00A163E9" w:rsidRPr="00C1577E" w:rsidRDefault="00A163E9" w:rsidP="007206A7">
            <w:pPr>
              <w:spacing w:after="60"/>
              <w:jc w:val="right"/>
              <w:rPr>
                <w:sz w:val="20"/>
                <w:szCs w:val="20"/>
              </w:rPr>
            </w:pPr>
            <w:r w:rsidRPr="00C1577E">
              <w:rPr>
                <w:sz w:val="20"/>
                <w:szCs w:val="20"/>
              </w:rPr>
              <w:t>8,000,000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83482BB" w14:textId="77777777" w:rsidR="00A163E9" w:rsidRPr="00C1577E" w:rsidRDefault="00A163E9" w:rsidP="007206A7">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1882277" w14:textId="77777777" w:rsidR="00A163E9" w:rsidRPr="00C1577E" w:rsidRDefault="00A163E9" w:rsidP="007206A7">
            <w:pPr>
              <w:spacing w:after="60"/>
              <w:jc w:val="right"/>
              <w:rPr>
                <w:sz w:val="20"/>
                <w:szCs w:val="20"/>
              </w:rPr>
            </w:pPr>
            <w:r w:rsidRPr="00C1577E">
              <w:rPr>
                <w:sz w:val="20"/>
                <w:szCs w:val="20"/>
              </w:rPr>
              <w:t>7,559,464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E9F0399" w14:textId="77777777" w:rsidR="00A163E9" w:rsidRPr="00C1577E" w:rsidRDefault="00A163E9" w:rsidP="007206A7">
            <w:pPr>
              <w:spacing w:after="60"/>
              <w:jc w:val="right"/>
              <w:rPr>
                <w:sz w:val="20"/>
                <w:szCs w:val="20"/>
              </w:rPr>
            </w:pPr>
            <w:r w:rsidRPr="00C1577E">
              <w:rPr>
                <w:sz w:val="20"/>
                <w:szCs w:val="20"/>
              </w:rPr>
              <w:t>8,134,246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559F2A7" w14:textId="77777777" w:rsidR="00A163E9" w:rsidRPr="00C1577E" w:rsidRDefault="00A163E9" w:rsidP="007206A7">
            <w:pPr>
              <w:spacing w:after="60"/>
              <w:jc w:val="right"/>
              <w:rPr>
                <w:sz w:val="20"/>
                <w:szCs w:val="20"/>
              </w:rPr>
            </w:pPr>
            <w:r w:rsidRPr="00C1577E">
              <w:rPr>
                <w:sz w:val="20"/>
                <w:szCs w:val="20"/>
              </w:rPr>
              <w:t>68,158,241</w:t>
            </w:r>
          </w:p>
        </w:tc>
      </w:tr>
      <w:tr w:rsidR="00A163E9" w:rsidRPr="00635779" w14:paraId="77A805DF" w14:textId="77777777" w:rsidTr="008C3BCF">
        <w:trPr>
          <w:trHeight w:val="342"/>
        </w:trPr>
        <w:tc>
          <w:tcPr>
            <w:tcW w:w="9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F747A05" w14:textId="77777777" w:rsidR="00A163E9" w:rsidRPr="00C1577E" w:rsidRDefault="00A163E9" w:rsidP="007206A7">
            <w:pPr>
              <w:spacing w:after="60"/>
              <w:jc w:val="center"/>
              <w:rPr>
                <w:sz w:val="20"/>
                <w:szCs w:val="20"/>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279F458" w14:textId="77777777" w:rsidR="00A163E9" w:rsidRPr="00C1577E" w:rsidRDefault="00A163E9" w:rsidP="007206A7">
            <w:pPr>
              <w:spacing w:after="60"/>
              <w:jc w:val="center"/>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7B9FCEC6" w14:textId="77777777" w:rsidR="00A163E9" w:rsidRPr="00C1577E" w:rsidRDefault="00A163E9" w:rsidP="007206A7">
            <w:pPr>
              <w:spacing w:after="60"/>
              <w:jc w:val="left"/>
              <w:rPr>
                <w:sz w:val="20"/>
                <w:szCs w:val="20"/>
              </w:rPr>
            </w:pPr>
            <w:r w:rsidRPr="00C1577E">
              <w:rPr>
                <w:sz w:val="20"/>
                <w:szCs w:val="20"/>
              </w:rPr>
              <w:t>Support costs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CCC76F8" w14:textId="77777777" w:rsidR="00A163E9" w:rsidRPr="00C1577E" w:rsidRDefault="00A163E9" w:rsidP="007206A7">
            <w:pPr>
              <w:spacing w:after="60"/>
              <w:jc w:val="right"/>
              <w:rPr>
                <w:sz w:val="20"/>
                <w:szCs w:val="20"/>
              </w:rPr>
            </w:pPr>
            <w:r w:rsidRPr="00C1577E">
              <w:rPr>
                <w:color w:val="000000"/>
                <w:sz w:val="20"/>
                <w:szCs w:val="20"/>
              </w:rPr>
              <w:t>935,813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AFCD772" w14:textId="77777777" w:rsidR="00A163E9" w:rsidRPr="00C1577E" w:rsidRDefault="00A163E9" w:rsidP="007206A7">
            <w:pPr>
              <w:spacing w:after="60"/>
              <w:jc w:val="right"/>
              <w:rPr>
                <w:sz w:val="20"/>
                <w:szCs w:val="20"/>
              </w:rPr>
            </w:pPr>
            <w:r w:rsidRPr="00C1577E">
              <w:rPr>
                <w:color w:val="000000"/>
                <w:sz w:val="20"/>
                <w:szCs w:val="20"/>
              </w:rPr>
              <w:t>1,400,000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0E1F19B" w14:textId="77777777" w:rsidR="00A163E9" w:rsidRPr="00C1577E" w:rsidRDefault="00A163E9" w:rsidP="007206A7">
            <w:pPr>
              <w:spacing w:after="60"/>
              <w:jc w:val="right"/>
              <w:rPr>
                <w:sz w:val="20"/>
                <w:szCs w:val="20"/>
              </w:rPr>
            </w:pPr>
            <w:r w:rsidRPr="00C1577E">
              <w:rPr>
                <w:color w:val="000000"/>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16FE7BD6" w14:textId="77777777" w:rsidR="00A163E9" w:rsidRPr="00C1577E" w:rsidRDefault="00A163E9" w:rsidP="007206A7">
            <w:pPr>
              <w:spacing w:after="60"/>
              <w:jc w:val="right"/>
              <w:rPr>
                <w:sz w:val="20"/>
                <w:szCs w:val="20"/>
              </w:rPr>
            </w:pPr>
            <w:r w:rsidRPr="00C1577E">
              <w:rPr>
                <w:sz w:val="20"/>
                <w:szCs w:val="20"/>
              </w:rPr>
              <w:t>146,704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BE180E2" w14:textId="77777777" w:rsidR="00A163E9" w:rsidRPr="00C1577E" w:rsidRDefault="00A163E9" w:rsidP="007206A7">
            <w:pPr>
              <w:spacing w:after="60"/>
              <w:jc w:val="right"/>
              <w:rPr>
                <w:sz w:val="20"/>
                <w:szCs w:val="20"/>
              </w:rPr>
            </w:pPr>
            <w:r w:rsidRPr="00C1577E">
              <w:rPr>
                <w:sz w:val="20"/>
                <w:szCs w:val="20"/>
              </w:rPr>
              <w:t>630,000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51A2429" w14:textId="77777777" w:rsidR="00A163E9" w:rsidRPr="00C1577E" w:rsidRDefault="00A163E9" w:rsidP="007206A7">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6EA0C5D" w14:textId="77777777" w:rsidR="00A163E9" w:rsidRPr="00C1577E" w:rsidRDefault="00A163E9" w:rsidP="007206A7">
            <w:pPr>
              <w:spacing w:after="60"/>
              <w:jc w:val="right"/>
              <w:rPr>
                <w:sz w:val="20"/>
                <w:szCs w:val="20"/>
              </w:rPr>
            </w:pPr>
            <w:r w:rsidRPr="00C1577E">
              <w:rPr>
                <w:sz w:val="20"/>
                <w:szCs w:val="20"/>
              </w:rPr>
              <w:t>560,000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BE932F6" w14:textId="77777777" w:rsidR="00A163E9" w:rsidRPr="00C1577E" w:rsidRDefault="00A163E9" w:rsidP="007206A7">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C54E5C6" w14:textId="77777777" w:rsidR="00A163E9" w:rsidRPr="00C1577E" w:rsidRDefault="00A163E9" w:rsidP="007206A7">
            <w:pPr>
              <w:spacing w:after="60"/>
              <w:jc w:val="right"/>
              <w:rPr>
                <w:sz w:val="20"/>
                <w:szCs w:val="20"/>
              </w:rPr>
            </w:pPr>
            <w:r w:rsidRPr="00C1577E">
              <w:rPr>
                <w:sz w:val="20"/>
                <w:szCs w:val="20"/>
              </w:rPr>
              <w:t>529,162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FFFD809" w14:textId="77777777" w:rsidR="00A163E9" w:rsidRPr="00C1577E" w:rsidRDefault="00A163E9" w:rsidP="007206A7">
            <w:pPr>
              <w:spacing w:after="60"/>
              <w:jc w:val="right"/>
              <w:rPr>
                <w:sz w:val="20"/>
                <w:szCs w:val="20"/>
              </w:rPr>
            </w:pPr>
            <w:r w:rsidRPr="00C1577E">
              <w:rPr>
                <w:sz w:val="20"/>
                <w:szCs w:val="20"/>
              </w:rPr>
              <w:t>569,397</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50FBBE4" w14:textId="77777777" w:rsidR="00A163E9" w:rsidRPr="00C1577E" w:rsidRDefault="00A163E9" w:rsidP="007206A7">
            <w:pPr>
              <w:jc w:val="right"/>
              <w:rPr>
                <w:sz w:val="20"/>
                <w:szCs w:val="20"/>
              </w:rPr>
            </w:pPr>
            <w:r w:rsidRPr="00C1577E">
              <w:rPr>
                <w:sz w:val="20"/>
                <w:szCs w:val="20"/>
              </w:rPr>
              <w:t>4,771,076</w:t>
            </w:r>
          </w:p>
        </w:tc>
      </w:tr>
      <w:tr w:rsidR="00A163E9" w:rsidRPr="00635779" w14:paraId="06180EE5" w14:textId="77777777" w:rsidTr="008C3BCF">
        <w:trPr>
          <w:trHeight w:val="290"/>
        </w:trPr>
        <w:tc>
          <w:tcPr>
            <w:tcW w:w="1838"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3F63985" w14:textId="77777777" w:rsidR="00A163E9" w:rsidRPr="00C1577E" w:rsidRDefault="00A163E9" w:rsidP="007206A7">
            <w:pPr>
              <w:spacing w:after="60"/>
              <w:jc w:val="left"/>
              <w:rPr>
                <w:sz w:val="20"/>
                <w:szCs w:val="20"/>
              </w:rPr>
            </w:pPr>
            <w:r w:rsidRPr="00C1577E">
              <w:rPr>
                <w:sz w:val="20"/>
                <w:szCs w:val="20"/>
              </w:rPr>
              <w:t>Funds approved by ExCom (US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18096063" w14:textId="77777777" w:rsidR="00A163E9" w:rsidRPr="00C1577E" w:rsidRDefault="00A163E9" w:rsidP="007206A7">
            <w:pPr>
              <w:spacing w:after="60"/>
              <w:jc w:val="left"/>
              <w:rPr>
                <w:sz w:val="20"/>
                <w:szCs w:val="20"/>
              </w:rPr>
            </w:pPr>
            <w:r w:rsidRPr="00C1577E">
              <w:rPr>
                <w:sz w:val="20"/>
                <w:szCs w:val="20"/>
              </w:rPr>
              <w:t>Project costs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AC36ADD" w14:textId="77777777" w:rsidR="00A163E9" w:rsidRPr="00C1577E" w:rsidRDefault="00A163E9" w:rsidP="007206A7">
            <w:pPr>
              <w:spacing w:after="60"/>
              <w:jc w:val="right"/>
              <w:rPr>
                <w:sz w:val="20"/>
                <w:szCs w:val="20"/>
              </w:rPr>
            </w:pPr>
            <w:r w:rsidRPr="00C1577E">
              <w:rPr>
                <w:color w:val="000000"/>
                <w:sz w:val="20"/>
                <w:szCs w:val="20"/>
              </w:rPr>
              <w:t>13,368,756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5E78343" w14:textId="77777777" w:rsidR="00A163E9" w:rsidRPr="00C1577E" w:rsidRDefault="00A163E9" w:rsidP="007206A7">
            <w:pPr>
              <w:spacing w:after="60"/>
              <w:jc w:val="right"/>
              <w:rPr>
                <w:sz w:val="20"/>
                <w:szCs w:val="20"/>
              </w:rPr>
            </w:pPr>
            <w:r w:rsidRPr="00C1577E">
              <w:rPr>
                <w:color w:val="000000"/>
                <w:sz w:val="20"/>
                <w:szCs w:val="20"/>
              </w:rPr>
              <w:t>20,000,000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DA39F85" w14:textId="77777777" w:rsidR="00A163E9" w:rsidRPr="00C1577E" w:rsidRDefault="00A163E9" w:rsidP="007206A7">
            <w:pPr>
              <w:spacing w:after="60"/>
              <w:jc w:val="right"/>
              <w:rPr>
                <w:sz w:val="20"/>
                <w:szCs w:val="20"/>
              </w:rPr>
            </w:pPr>
            <w:r>
              <w:rPr>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192B86AA" w14:textId="2A69E283" w:rsidR="00A163E9" w:rsidRPr="000806B3" w:rsidRDefault="00A163E9" w:rsidP="007206A7">
            <w:pPr>
              <w:jc w:val="right"/>
              <w:rPr>
                <w:sz w:val="20"/>
                <w:szCs w:val="20"/>
              </w:rPr>
            </w:pPr>
            <w:r w:rsidRPr="000806B3">
              <w:rPr>
                <w:sz w:val="20"/>
                <w:szCs w:val="20"/>
              </w:rPr>
              <w:t>2,095,775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5D9D6F7" w14:textId="77777777" w:rsidR="00A163E9" w:rsidRPr="00C1577E" w:rsidRDefault="00A163E9" w:rsidP="007206A7">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11885D8" w14:textId="77777777" w:rsidR="00A163E9" w:rsidRPr="00C1577E" w:rsidRDefault="00A163E9" w:rsidP="007206A7">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4D36738" w14:textId="77777777" w:rsidR="00A163E9" w:rsidRPr="00C1577E" w:rsidRDefault="00A163E9" w:rsidP="007206A7">
            <w:pPr>
              <w:spacing w:after="60"/>
              <w:jc w:val="right"/>
              <w:rPr>
                <w:sz w:val="20"/>
                <w:szCs w:val="20"/>
              </w:rPr>
            </w:pPr>
            <w:r>
              <w:rPr>
                <w:sz w:val="20"/>
                <w:szCs w:val="20"/>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D2B8837" w14:textId="77777777" w:rsidR="00A163E9" w:rsidRPr="00C1577E" w:rsidRDefault="00A163E9" w:rsidP="007206A7">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A158626" w14:textId="77777777" w:rsidR="00A163E9" w:rsidRPr="00C1577E" w:rsidRDefault="00A163E9" w:rsidP="007206A7">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6C851FF" w14:textId="77777777" w:rsidR="00A163E9" w:rsidRPr="00C1577E" w:rsidRDefault="00A163E9" w:rsidP="007206A7">
            <w:pPr>
              <w:spacing w:after="60"/>
              <w:jc w:val="right"/>
              <w:rPr>
                <w:sz w:val="20"/>
                <w:szCs w:val="20"/>
              </w:rPr>
            </w:pPr>
            <w:r>
              <w:rPr>
                <w:sz w:val="20"/>
                <w:szCs w:val="20"/>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DFE7695" w14:textId="77777777" w:rsidR="00A163E9" w:rsidRPr="00C1577E" w:rsidRDefault="00A163E9" w:rsidP="007206A7">
            <w:pPr>
              <w:spacing w:after="60"/>
              <w:jc w:val="right"/>
              <w:rPr>
                <w:sz w:val="20"/>
                <w:szCs w:val="20"/>
              </w:rPr>
            </w:pPr>
            <w:r w:rsidRPr="00C1577E">
              <w:rPr>
                <w:sz w:val="20"/>
                <w:szCs w:val="20"/>
              </w:rPr>
              <w:t>35,464,531</w:t>
            </w:r>
          </w:p>
        </w:tc>
      </w:tr>
      <w:tr w:rsidR="00A163E9" w:rsidRPr="00635779" w14:paraId="54F1B579" w14:textId="77777777" w:rsidTr="008C3BCF">
        <w:trPr>
          <w:trHeight w:val="290"/>
        </w:trPr>
        <w:tc>
          <w:tcPr>
            <w:tcW w:w="1838"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40015B8" w14:textId="77777777" w:rsidR="00A163E9" w:rsidRPr="00C1577E" w:rsidRDefault="00A163E9" w:rsidP="007206A7">
            <w:pPr>
              <w:spacing w:after="60"/>
              <w:jc w:val="center"/>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724E2C53" w14:textId="77777777" w:rsidR="00A163E9" w:rsidRPr="00C1577E" w:rsidRDefault="00A163E9" w:rsidP="007206A7">
            <w:pPr>
              <w:spacing w:after="60"/>
              <w:jc w:val="left"/>
              <w:rPr>
                <w:sz w:val="20"/>
                <w:szCs w:val="20"/>
              </w:rPr>
            </w:pPr>
            <w:r w:rsidRPr="00C1577E">
              <w:rPr>
                <w:sz w:val="20"/>
                <w:szCs w:val="20"/>
              </w:rPr>
              <w:t>Support costs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C076F5A" w14:textId="77777777" w:rsidR="00A163E9" w:rsidRPr="00C1577E" w:rsidRDefault="00A163E9" w:rsidP="007206A7">
            <w:pPr>
              <w:spacing w:after="60"/>
              <w:jc w:val="right"/>
              <w:rPr>
                <w:sz w:val="20"/>
                <w:szCs w:val="20"/>
              </w:rPr>
            </w:pPr>
            <w:r w:rsidRPr="00C1577E">
              <w:rPr>
                <w:color w:val="000000"/>
                <w:sz w:val="20"/>
                <w:szCs w:val="20"/>
              </w:rPr>
              <w:t>935,813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447ABA3" w14:textId="77777777" w:rsidR="00A163E9" w:rsidRPr="00C1577E" w:rsidRDefault="00A163E9" w:rsidP="007206A7">
            <w:pPr>
              <w:spacing w:after="60"/>
              <w:jc w:val="right"/>
              <w:rPr>
                <w:sz w:val="20"/>
                <w:szCs w:val="20"/>
              </w:rPr>
            </w:pPr>
            <w:r w:rsidRPr="00C1577E">
              <w:rPr>
                <w:color w:val="000000"/>
                <w:sz w:val="20"/>
                <w:szCs w:val="20"/>
              </w:rPr>
              <w:t>1,400,000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C903AD2" w14:textId="77777777" w:rsidR="00A163E9" w:rsidRPr="00C1577E" w:rsidRDefault="00A163E9" w:rsidP="007206A7">
            <w:pPr>
              <w:spacing w:after="60"/>
              <w:jc w:val="right"/>
              <w:rPr>
                <w:sz w:val="20"/>
                <w:szCs w:val="20"/>
              </w:rPr>
            </w:pPr>
            <w:r>
              <w:rPr>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542D6361" w14:textId="77777777" w:rsidR="00A163E9" w:rsidRPr="00C1577E" w:rsidRDefault="00A163E9" w:rsidP="007206A7">
            <w:pPr>
              <w:spacing w:after="60"/>
              <w:jc w:val="right"/>
              <w:rPr>
                <w:sz w:val="20"/>
                <w:szCs w:val="20"/>
              </w:rPr>
            </w:pPr>
            <w:r w:rsidRPr="00C1577E">
              <w:rPr>
                <w:sz w:val="20"/>
                <w:szCs w:val="20"/>
              </w:rPr>
              <w:t>146,704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C4A58F3" w14:textId="77777777" w:rsidR="00A163E9" w:rsidRPr="00C1577E" w:rsidRDefault="00A163E9" w:rsidP="007206A7">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B4364E0" w14:textId="77777777" w:rsidR="00A163E9" w:rsidRPr="00C1577E" w:rsidRDefault="00A163E9" w:rsidP="007206A7">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381D64A" w14:textId="77777777" w:rsidR="00A163E9" w:rsidRPr="00C1577E" w:rsidRDefault="00A163E9" w:rsidP="007206A7">
            <w:pPr>
              <w:spacing w:after="60"/>
              <w:jc w:val="right"/>
              <w:rPr>
                <w:sz w:val="20"/>
                <w:szCs w:val="20"/>
              </w:rPr>
            </w:pPr>
            <w:r>
              <w:rPr>
                <w:sz w:val="20"/>
                <w:szCs w:val="20"/>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706CAE6" w14:textId="77777777" w:rsidR="00A163E9" w:rsidRPr="00C1577E" w:rsidRDefault="00A163E9" w:rsidP="007206A7">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AA29041" w14:textId="77777777" w:rsidR="00A163E9" w:rsidRPr="00C1577E" w:rsidRDefault="00A163E9" w:rsidP="007206A7">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984D805" w14:textId="77777777" w:rsidR="00A163E9" w:rsidRPr="00C1577E" w:rsidRDefault="00A163E9" w:rsidP="007206A7">
            <w:pPr>
              <w:spacing w:after="60"/>
              <w:jc w:val="right"/>
              <w:rPr>
                <w:sz w:val="20"/>
                <w:szCs w:val="20"/>
              </w:rPr>
            </w:pPr>
            <w:r>
              <w:rPr>
                <w:sz w:val="20"/>
                <w:szCs w:val="20"/>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85FF974" w14:textId="77777777" w:rsidR="00A163E9" w:rsidRPr="00C1577E" w:rsidRDefault="00A163E9" w:rsidP="007206A7">
            <w:pPr>
              <w:spacing w:after="60"/>
              <w:jc w:val="right"/>
              <w:rPr>
                <w:sz w:val="20"/>
                <w:szCs w:val="20"/>
              </w:rPr>
            </w:pPr>
            <w:r w:rsidRPr="00C1577E">
              <w:rPr>
                <w:sz w:val="20"/>
                <w:szCs w:val="20"/>
              </w:rPr>
              <w:t>2,482,517</w:t>
            </w:r>
          </w:p>
        </w:tc>
      </w:tr>
      <w:tr w:rsidR="00A163E9" w:rsidRPr="00635779" w14:paraId="7138240C" w14:textId="77777777" w:rsidTr="007206A7">
        <w:trPr>
          <w:trHeight w:val="342"/>
        </w:trPr>
        <w:tc>
          <w:tcPr>
            <w:tcW w:w="1838"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0" w:type="dxa"/>
            </w:tcMar>
          </w:tcPr>
          <w:p w14:paraId="57CBD718" w14:textId="77777777" w:rsidR="00A163E9" w:rsidRPr="00C1577E" w:rsidRDefault="00A163E9" w:rsidP="007206A7">
            <w:pPr>
              <w:spacing w:after="60"/>
              <w:jc w:val="left"/>
              <w:rPr>
                <w:sz w:val="20"/>
                <w:szCs w:val="20"/>
              </w:rPr>
            </w:pPr>
            <w:r w:rsidRPr="00C1577E">
              <w:rPr>
                <w:sz w:val="20"/>
                <w:szCs w:val="20"/>
              </w:rPr>
              <w:t>Total funds requested for approval at this meeting (US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4207A263" w14:textId="77777777" w:rsidR="00A163E9" w:rsidRPr="00C1577E" w:rsidRDefault="00A163E9" w:rsidP="007206A7">
            <w:pPr>
              <w:spacing w:after="60"/>
              <w:jc w:val="left"/>
              <w:rPr>
                <w:sz w:val="20"/>
                <w:szCs w:val="20"/>
              </w:rPr>
            </w:pPr>
            <w:r w:rsidRPr="00C1577E">
              <w:rPr>
                <w:sz w:val="20"/>
                <w:szCs w:val="20"/>
              </w:rPr>
              <w:t>Project costs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9ED94AB" w14:textId="77777777" w:rsidR="00A163E9" w:rsidRPr="00C1577E" w:rsidRDefault="00A163E9" w:rsidP="007206A7">
            <w:pPr>
              <w:spacing w:after="60"/>
              <w:jc w:val="right"/>
              <w:rPr>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A6D42C1" w14:textId="77777777" w:rsidR="00A163E9" w:rsidRPr="00C1577E" w:rsidRDefault="00A163E9" w:rsidP="007206A7">
            <w:pPr>
              <w:spacing w:after="60"/>
              <w:jc w:val="right"/>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CA6CFC2" w14:textId="77777777" w:rsidR="00A163E9" w:rsidRPr="00C1577E" w:rsidRDefault="00A163E9" w:rsidP="007206A7">
            <w:pPr>
              <w:spacing w:after="60"/>
              <w:jc w:val="right"/>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267D4A07"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F8DAE75" w14:textId="77777777" w:rsidR="00A163E9" w:rsidRPr="00C1577E" w:rsidRDefault="00A163E9" w:rsidP="007206A7">
            <w:pPr>
              <w:spacing w:after="60"/>
              <w:jc w:val="right"/>
              <w:rPr>
                <w:sz w:val="20"/>
                <w:szCs w:val="20"/>
              </w:rPr>
            </w:pPr>
            <w:r w:rsidRPr="00C1577E">
              <w:rPr>
                <w:sz w:val="20"/>
                <w:szCs w:val="20"/>
              </w:rPr>
              <w:t>9,000,000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96A9605"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90A1DA7" w14:textId="77777777" w:rsidR="00A163E9" w:rsidRPr="00C1577E" w:rsidRDefault="00A163E9" w:rsidP="007206A7">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4204F5B"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6913F08"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D2C021A" w14:textId="77777777" w:rsidR="00A163E9" w:rsidRPr="00C1577E" w:rsidRDefault="00A163E9" w:rsidP="007206A7">
            <w:pPr>
              <w:spacing w:after="60"/>
              <w:jc w:val="right"/>
              <w:rPr>
                <w:sz w:val="20"/>
                <w:szCs w:val="20"/>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C59845F" w14:textId="77777777" w:rsidR="00A163E9" w:rsidRPr="00C1577E" w:rsidRDefault="00A163E9" w:rsidP="007206A7">
            <w:pPr>
              <w:spacing w:after="60"/>
              <w:jc w:val="right"/>
              <w:rPr>
                <w:sz w:val="20"/>
                <w:szCs w:val="20"/>
              </w:rPr>
            </w:pPr>
            <w:r w:rsidRPr="00C1577E">
              <w:rPr>
                <w:sz w:val="20"/>
                <w:szCs w:val="20"/>
              </w:rPr>
              <w:fldChar w:fldCharType="begin"/>
            </w:r>
            <w:r w:rsidRPr="00C1577E">
              <w:rPr>
                <w:sz w:val="20"/>
                <w:szCs w:val="20"/>
              </w:rPr>
              <w:instrText xml:space="preserve"> =SUM(left) </w:instrText>
            </w:r>
            <w:r w:rsidRPr="00C1577E">
              <w:rPr>
                <w:sz w:val="20"/>
                <w:szCs w:val="20"/>
              </w:rPr>
              <w:fldChar w:fldCharType="separate"/>
            </w:r>
            <w:r w:rsidRPr="00C1577E">
              <w:rPr>
                <w:noProof/>
                <w:sz w:val="20"/>
                <w:szCs w:val="20"/>
              </w:rPr>
              <w:t>9,000,000</w:t>
            </w:r>
            <w:r w:rsidRPr="00C1577E">
              <w:rPr>
                <w:sz w:val="20"/>
                <w:szCs w:val="20"/>
              </w:rPr>
              <w:fldChar w:fldCharType="end"/>
            </w:r>
          </w:p>
        </w:tc>
      </w:tr>
      <w:tr w:rsidR="00A163E9" w:rsidRPr="00635779" w14:paraId="7D51CF60" w14:textId="77777777" w:rsidTr="007206A7">
        <w:trPr>
          <w:trHeight w:val="342"/>
        </w:trPr>
        <w:tc>
          <w:tcPr>
            <w:tcW w:w="1838"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1CBE403" w14:textId="77777777" w:rsidR="00A163E9" w:rsidRPr="00C1577E" w:rsidRDefault="00A163E9" w:rsidP="007206A7">
            <w:pPr>
              <w:spacing w:after="60"/>
              <w:jc w:val="center"/>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55F7001C" w14:textId="77777777" w:rsidR="00A163E9" w:rsidRPr="00C1577E" w:rsidRDefault="00A163E9" w:rsidP="007206A7">
            <w:pPr>
              <w:spacing w:after="60"/>
              <w:jc w:val="left"/>
              <w:rPr>
                <w:sz w:val="20"/>
                <w:szCs w:val="20"/>
              </w:rPr>
            </w:pPr>
            <w:r w:rsidRPr="00C1577E">
              <w:rPr>
                <w:sz w:val="20"/>
                <w:szCs w:val="20"/>
              </w:rPr>
              <w:t>Support costs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FCC14C6" w14:textId="77777777" w:rsidR="00A163E9" w:rsidRPr="00C1577E" w:rsidRDefault="00A163E9" w:rsidP="007206A7">
            <w:pPr>
              <w:spacing w:after="60"/>
              <w:jc w:val="right"/>
              <w:rPr>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345F1A1" w14:textId="77777777" w:rsidR="00A163E9" w:rsidRPr="00C1577E" w:rsidRDefault="00A163E9" w:rsidP="007206A7">
            <w:pPr>
              <w:spacing w:after="60"/>
              <w:jc w:val="right"/>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D539783" w14:textId="77777777" w:rsidR="00A163E9" w:rsidRPr="00C1577E" w:rsidRDefault="00A163E9" w:rsidP="007206A7">
            <w:pPr>
              <w:spacing w:after="60"/>
              <w:jc w:val="right"/>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AE85741"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E682A36" w14:textId="77777777" w:rsidR="00A163E9" w:rsidRPr="00C1577E" w:rsidRDefault="00A163E9" w:rsidP="007206A7">
            <w:pPr>
              <w:spacing w:after="60"/>
              <w:jc w:val="right"/>
              <w:rPr>
                <w:sz w:val="20"/>
                <w:szCs w:val="20"/>
              </w:rPr>
            </w:pPr>
            <w:r w:rsidRPr="00C1577E">
              <w:rPr>
                <w:sz w:val="20"/>
                <w:szCs w:val="20"/>
              </w:rPr>
              <w:t>630,000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D282C0B"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92E4DFA" w14:textId="77777777" w:rsidR="00A163E9" w:rsidRPr="00C1577E" w:rsidRDefault="00A163E9" w:rsidP="007206A7">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072618F"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F15A0D0" w14:textId="77777777" w:rsidR="00A163E9" w:rsidRPr="00C1577E" w:rsidRDefault="00A163E9" w:rsidP="007206A7">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BC71AB0" w14:textId="77777777" w:rsidR="00A163E9" w:rsidRPr="00C1577E" w:rsidRDefault="00A163E9" w:rsidP="007206A7">
            <w:pPr>
              <w:spacing w:after="60"/>
              <w:jc w:val="right"/>
              <w:rPr>
                <w:sz w:val="20"/>
                <w:szCs w:val="20"/>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057A495" w14:textId="77777777" w:rsidR="00A163E9" w:rsidRPr="00C1577E" w:rsidRDefault="00A163E9" w:rsidP="007206A7">
            <w:pPr>
              <w:spacing w:after="60"/>
              <w:jc w:val="right"/>
              <w:rPr>
                <w:sz w:val="20"/>
                <w:szCs w:val="20"/>
              </w:rPr>
            </w:pPr>
            <w:r w:rsidRPr="00C1577E">
              <w:rPr>
                <w:sz w:val="20"/>
                <w:szCs w:val="20"/>
              </w:rPr>
              <w:fldChar w:fldCharType="begin"/>
            </w:r>
            <w:r w:rsidRPr="00C1577E">
              <w:rPr>
                <w:sz w:val="20"/>
                <w:szCs w:val="20"/>
              </w:rPr>
              <w:instrText xml:space="preserve"> =SUM(left) </w:instrText>
            </w:r>
            <w:r w:rsidRPr="00C1577E">
              <w:rPr>
                <w:sz w:val="20"/>
                <w:szCs w:val="20"/>
              </w:rPr>
              <w:fldChar w:fldCharType="separate"/>
            </w:r>
            <w:r w:rsidRPr="00C1577E">
              <w:rPr>
                <w:noProof/>
                <w:sz w:val="20"/>
                <w:szCs w:val="20"/>
              </w:rPr>
              <w:t>630,000</w:t>
            </w:r>
            <w:r w:rsidRPr="00C1577E">
              <w:rPr>
                <w:sz w:val="20"/>
                <w:szCs w:val="20"/>
              </w:rPr>
              <w:fldChar w:fldCharType="end"/>
            </w:r>
          </w:p>
        </w:tc>
      </w:tr>
      <w:tr w:rsidR="00A163E9" w:rsidRPr="00635779" w14:paraId="60DB731B" w14:textId="77777777" w:rsidTr="007206A7">
        <w:trPr>
          <w:trHeight w:val="1110"/>
        </w:trPr>
        <w:tc>
          <w:tcPr>
            <w:tcW w:w="14246" w:type="dxa"/>
            <w:gridSpan w:val="14"/>
            <w:tcBorders>
              <w:top w:val="single" w:sz="4" w:space="0" w:color="000000" w:themeColor="text1"/>
            </w:tcBorders>
            <w:shd w:val="clear" w:color="auto" w:fill="auto"/>
          </w:tcPr>
          <w:p w14:paraId="468DA19E" w14:textId="77777777" w:rsidR="00A163E9" w:rsidRPr="000806B3" w:rsidRDefault="00A163E9" w:rsidP="00D44369">
            <w:pPr>
              <w:spacing w:before="20"/>
              <w:jc w:val="left"/>
              <w:rPr>
                <w:sz w:val="18"/>
                <w:szCs w:val="18"/>
              </w:rPr>
            </w:pPr>
            <w:r w:rsidRPr="000806B3">
              <w:rPr>
                <w:sz w:val="18"/>
                <w:szCs w:val="18"/>
              </w:rPr>
              <w:t>* The third (2018) tranche was submitted to the 82</w:t>
            </w:r>
            <w:r w:rsidRPr="000806B3">
              <w:rPr>
                <w:sz w:val="18"/>
                <w:szCs w:val="18"/>
                <w:vertAlign w:val="superscript"/>
              </w:rPr>
              <w:t>nd</w:t>
            </w:r>
            <w:r w:rsidRPr="000806B3">
              <w:rPr>
                <w:sz w:val="18"/>
                <w:szCs w:val="18"/>
              </w:rPr>
              <w:t>, 83</w:t>
            </w:r>
            <w:r w:rsidRPr="000806B3">
              <w:rPr>
                <w:sz w:val="18"/>
                <w:szCs w:val="18"/>
                <w:vertAlign w:val="superscript"/>
              </w:rPr>
              <w:t>rd</w:t>
            </w:r>
            <w:r>
              <w:rPr>
                <w:sz w:val="18"/>
                <w:szCs w:val="18"/>
              </w:rPr>
              <w:t xml:space="preserve">, </w:t>
            </w:r>
            <w:r w:rsidRPr="000806B3">
              <w:rPr>
                <w:sz w:val="18"/>
                <w:szCs w:val="18"/>
              </w:rPr>
              <w:t>and 84</w:t>
            </w:r>
            <w:r w:rsidRPr="000806B3">
              <w:rPr>
                <w:sz w:val="18"/>
                <w:szCs w:val="18"/>
                <w:vertAlign w:val="superscript"/>
              </w:rPr>
              <w:t>th</w:t>
            </w:r>
            <w:r w:rsidRPr="000806B3">
              <w:rPr>
                <w:sz w:val="18"/>
                <w:szCs w:val="18"/>
              </w:rPr>
              <w:t xml:space="preserve"> meetings, and deferred for consideration at the 85</w:t>
            </w:r>
            <w:r w:rsidRPr="000806B3">
              <w:rPr>
                <w:sz w:val="18"/>
                <w:szCs w:val="18"/>
                <w:vertAlign w:val="superscript"/>
              </w:rPr>
              <w:t>th</w:t>
            </w:r>
            <w:r w:rsidRPr="000806B3">
              <w:rPr>
                <w:sz w:val="18"/>
                <w:szCs w:val="18"/>
              </w:rPr>
              <w:t xml:space="preserve"> meeting (decisions 82/71(b), 83/55 and 84/69(a)).</w:t>
            </w:r>
          </w:p>
          <w:p w14:paraId="7616B99B" w14:textId="14FCEAD5" w:rsidR="00A163E9" w:rsidRPr="00635779" w:rsidRDefault="00A163E9" w:rsidP="00926A75">
            <w:pPr>
              <w:jc w:val="left"/>
              <w:rPr>
                <w:sz w:val="18"/>
                <w:szCs w:val="18"/>
              </w:rPr>
            </w:pPr>
            <w:r w:rsidRPr="000806B3">
              <w:rPr>
                <w:sz w:val="18"/>
                <w:szCs w:val="18"/>
              </w:rPr>
              <w:t>** Total adjusted value of s</w:t>
            </w:r>
            <w:r w:rsidR="0017738E">
              <w:rPr>
                <w:sz w:val="18"/>
                <w:szCs w:val="18"/>
              </w:rPr>
              <w:t>tage I</w:t>
            </w:r>
            <w:r w:rsidRPr="000806B3">
              <w:rPr>
                <w:sz w:val="18"/>
                <w:szCs w:val="18"/>
              </w:rPr>
              <w:t>I of the HPMP for the ICR sector plan and the funding level of tranches between 2020 and 2026 were approved at the 86</w:t>
            </w:r>
            <w:r w:rsidRPr="000806B3">
              <w:rPr>
                <w:sz w:val="18"/>
                <w:szCs w:val="18"/>
                <w:vertAlign w:val="superscript"/>
              </w:rPr>
              <w:t>th</w:t>
            </w:r>
            <w:r w:rsidRPr="000806B3">
              <w:rPr>
                <w:sz w:val="18"/>
                <w:szCs w:val="18"/>
              </w:rPr>
              <w:t xml:space="preserve"> meeting (decision 86/34)</w:t>
            </w:r>
            <w:r w:rsidR="00926A75">
              <w:rPr>
                <w:sz w:val="18"/>
                <w:szCs w:val="18"/>
              </w:rPr>
              <w:t>.</w:t>
            </w:r>
          </w:p>
        </w:tc>
      </w:tr>
    </w:tbl>
    <w:p w14:paraId="3AA7AA4F" w14:textId="77777777" w:rsidR="00C1577E" w:rsidRPr="00635779" w:rsidRDefault="00C1577E" w:rsidP="00A163E9">
      <w:pPr>
        <w:spacing w:after="60"/>
      </w:pPr>
    </w:p>
    <w:tbl>
      <w:tblPr>
        <w:tblStyle w:val="TableGrid"/>
        <w:tblpPr w:leftFromText="180" w:rightFromText="180" w:vertAnchor="text" w:tblpY="1"/>
        <w:tblOverlap w:val="neve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61"/>
        <w:gridCol w:w="11169"/>
      </w:tblGrid>
      <w:tr w:rsidR="00C1577E" w:rsidRPr="00635779" w14:paraId="7E0FD07B" w14:textId="77777777" w:rsidTr="00A163E9">
        <w:trPr>
          <w:trHeight w:val="240"/>
        </w:trPr>
        <w:tc>
          <w:tcPr>
            <w:tcW w:w="1183" w:type="pct"/>
            <w:shd w:val="clear" w:color="auto" w:fill="auto"/>
          </w:tcPr>
          <w:p w14:paraId="4D3D613B" w14:textId="77777777" w:rsidR="00C1577E" w:rsidRPr="00A163E9" w:rsidRDefault="00C1577E" w:rsidP="00C1577E">
            <w:pPr>
              <w:spacing w:before="20" w:after="60"/>
              <w:jc w:val="left"/>
              <w:rPr>
                <w:b/>
                <w:sz w:val="20"/>
              </w:rPr>
            </w:pPr>
            <w:r w:rsidRPr="00A163E9">
              <w:rPr>
                <w:b/>
                <w:sz w:val="20"/>
              </w:rPr>
              <w:t>Secretariat's recommendation:</w:t>
            </w:r>
          </w:p>
        </w:tc>
        <w:tc>
          <w:tcPr>
            <w:tcW w:w="3817" w:type="pct"/>
            <w:shd w:val="clear" w:color="auto" w:fill="auto"/>
          </w:tcPr>
          <w:p w14:paraId="46C7E7AE" w14:textId="664FB24B" w:rsidR="00C1577E" w:rsidRPr="00A163E9" w:rsidRDefault="00A163E9" w:rsidP="00C1577E">
            <w:pPr>
              <w:spacing w:before="20" w:after="60"/>
              <w:jc w:val="center"/>
              <w:rPr>
                <w:sz w:val="20"/>
              </w:rPr>
            </w:pPr>
            <w:r w:rsidRPr="00A163E9">
              <w:rPr>
                <w:sz w:val="20"/>
              </w:rPr>
              <w:t>For i</w:t>
            </w:r>
            <w:r w:rsidR="00C1577E" w:rsidRPr="00A163E9">
              <w:rPr>
                <w:sz w:val="20"/>
              </w:rPr>
              <w:t>ndividual consideration</w:t>
            </w:r>
          </w:p>
        </w:tc>
      </w:tr>
    </w:tbl>
    <w:p w14:paraId="3FBDE975" w14:textId="77777777" w:rsidR="00C1577E" w:rsidRPr="00635779" w:rsidRDefault="00C1577E" w:rsidP="00C1577E">
      <w:pPr>
        <w:spacing w:after="60"/>
        <w:jc w:val="center"/>
      </w:pPr>
    </w:p>
    <w:p w14:paraId="73B20132" w14:textId="77777777" w:rsidR="00C1577E" w:rsidRPr="00635779" w:rsidRDefault="00C1577E" w:rsidP="00C1577E">
      <w:pPr>
        <w:jc w:val="left"/>
      </w:pPr>
    </w:p>
    <w:p w14:paraId="0EE4D740" w14:textId="77777777" w:rsidR="00C1577E" w:rsidRPr="00635779" w:rsidRDefault="00C1577E" w:rsidP="00C1577E">
      <w:pPr>
        <w:jc w:val="left"/>
        <w:sectPr w:rsidR="00C1577E" w:rsidRPr="00635779" w:rsidSect="00C1577E">
          <w:headerReference w:type="even" r:id="rId43"/>
          <w:headerReference w:type="default" r:id="rId44"/>
          <w:footerReference w:type="even" r:id="rId45"/>
          <w:footerReference w:type="default" r:id="rId46"/>
          <w:footerReference w:type="first" r:id="rId47"/>
          <w:pgSz w:w="15840" w:h="12240" w:orient="landscape" w:code="1"/>
          <w:pgMar w:top="1440" w:right="600" w:bottom="1440" w:left="600" w:header="720" w:footer="475" w:gutter="0"/>
          <w:cols w:space="720"/>
          <w:docGrid w:linePitch="299"/>
        </w:sectPr>
      </w:pPr>
    </w:p>
    <w:p w14:paraId="7C225DEE" w14:textId="77777777" w:rsidR="00C1577E" w:rsidRPr="00635779" w:rsidRDefault="00C1577E" w:rsidP="00C1577E">
      <w:pPr>
        <w:jc w:val="center"/>
        <w:rPr>
          <w:b/>
        </w:rPr>
      </w:pPr>
      <w:r w:rsidRPr="00635779">
        <w:rPr>
          <w:b/>
        </w:rPr>
        <w:lastRenderedPageBreak/>
        <w:t>PROJECT DESCRIPTION</w:t>
      </w:r>
    </w:p>
    <w:p w14:paraId="4D7A6FB1" w14:textId="77777777" w:rsidR="00C1577E" w:rsidRPr="00635779" w:rsidRDefault="00C1577E" w:rsidP="00C1577E"/>
    <w:p w14:paraId="6D1BB96E" w14:textId="61EC1328" w:rsidR="00C1577E" w:rsidRDefault="00C1577E" w:rsidP="00C1577E">
      <w:pPr>
        <w:pStyle w:val="Heading1"/>
      </w:pPr>
      <w:r w:rsidRPr="00635779">
        <w:t>On behalf of the Government of China, UNDP as the designated implementing agency has submitted a request for funding for the fourth tranche of the industrial and commercial refrigeration and air</w:t>
      </w:r>
      <w:r w:rsidRPr="00635779">
        <w:noBreakHyphen/>
        <w:t>conditioning (ICR) sector plan of s</w:t>
      </w:r>
      <w:r w:rsidR="0017738E">
        <w:t>tage I</w:t>
      </w:r>
      <w:r w:rsidRPr="00635779">
        <w:t xml:space="preserve">I of the HCFC phase-out management plan (HPMP), at the amount of </w:t>
      </w:r>
      <w:r>
        <w:t>US $</w:t>
      </w:r>
      <w:r w:rsidRPr="00635779">
        <w:t xml:space="preserve">9,000,000, plus agency support costs of </w:t>
      </w:r>
      <w:r>
        <w:t>US $</w:t>
      </w:r>
      <w:r w:rsidRPr="00635779">
        <w:t>630,000.</w:t>
      </w:r>
      <w:r w:rsidRPr="00635779">
        <w:rPr>
          <w:rStyle w:val="FootnoteReference"/>
        </w:rPr>
        <w:footnoteReference w:id="18"/>
      </w:r>
      <w:r w:rsidRPr="00635779">
        <w:t xml:space="preserve"> The submission includes the progress report on the implementation of the third tranche</w:t>
      </w:r>
      <w:r w:rsidR="005120D2">
        <w:t>,</w:t>
      </w:r>
      <w:r w:rsidRPr="00635779">
        <w:t xml:space="preserve"> the tranche implementation plan for 2021 to 2023</w:t>
      </w:r>
      <w:r w:rsidR="005120D2">
        <w:t xml:space="preserve">, </w:t>
      </w:r>
      <w:r w:rsidR="005120D2" w:rsidRPr="005E2EE4">
        <w:t>and verification reports in line with paragraph 5(c) of the Agreement between the Government of China and the Executive Committee</w:t>
      </w:r>
      <w:r w:rsidRPr="00635779">
        <w:t>.</w:t>
      </w:r>
      <w:r>
        <w:t xml:space="preserve"> </w:t>
      </w:r>
    </w:p>
    <w:p w14:paraId="5BA5B2E3" w14:textId="3AD3F906" w:rsidR="00C1577E" w:rsidRPr="00567D00" w:rsidRDefault="00C1577E" w:rsidP="00C1577E">
      <w:pPr>
        <w:pStyle w:val="Heading1"/>
        <w:numPr>
          <w:ilvl w:val="0"/>
          <w:numId w:val="0"/>
        </w:numPr>
        <w:rPr>
          <w:u w:val="single"/>
        </w:rPr>
      </w:pPr>
      <w:r w:rsidRPr="00567D00">
        <w:rPr>
          <w:u w:val="single"/>
        </w:rPr>
        <w:t>Adjustment to s</w:t>
      </w:r>
      <w:r w:rsidR="0017738E">
        <w:rPr>
          <w:u w:val="single"/>
        </w:rPr>
        <w:t>tage I</w:t>
      </w:r>
      <w:r w:rsidRPr="00567D00">
        <w:rPr>
          <w:u w:val="single"/>
        </w:rPr>
        <w:t>I of the ICR sector plan</w:t>
      </w:r>
    </w:p>
    <w:p w14:paraId="7ECC871A" w14:textId="60F4FA01" w:rsidR="00C1577E" w:rsidRPr="00880CB7" w:rsidRDefault="00C1577E" w:rsidP="00C1577E">
      <w:pPr>
        <w:pStyle w:val="Heading1"/>
        <w:rPr>
          <w:rStyle w:val="Hyperlink"/>
          <w:color w:val="auto"/>
          <w:u w:val="none"/>
        </w:rPr>
      </w:pPr>
      <w:r>
        <w:t>At the 84</w:t>
      </w:r>
      <w:r w:rsidRPr="00880CB7">
        <w:rPr>
          <w:vertAlign w:val="superscript"/>
        </w:rPr>
        <w:t>th</w:t>
      </w:r>
      <w:r>
        <w:t xml:space="preserve"> </w:t>
      </w:r>
      <w:r w:rsidRPr="00880CB7">
        <w:t>meeting, the Executive Committee adjusted s</w:t>
      </w:r>
      <w:r w:rsidR="0017738E">
        <w:t>tage I</w:t>
      </w:r>
      <w:r w:rsidRPr="00880CB7">
        <w:t xml:space="preserve">I of the HPMP for China and requested bilateral and implementing agencies </w:t>
      </w:r>
      <w:r w:rsidRPr="00880CB7">
        <w:rPr>
          <w:i/>
        </w:rPr>
        <w:t>inter alia</w:t>
      </w:r>
      <w:r w:rsidRPr="00880CB7">
        <w:t xml:space="preserve"> to submit revised plans of action for each sector plan (decision 84/69).</w:t>
      </w:r>
      <w:r>
        <w:t xml:space="preserve"> </w:t>
      </w:r>
      <w:r w:rsidRPr="00D36ED3">
        <w:t>At the 86</w:t>
      </w:r>
      <w:r w:rsidRPr="00902848">
        <w:rPr>
          <w:vertAlign w:val="superscript"/>
        </w:rPr>
        <w:t>th</w:t>
      </w:r>
      <w:r w:rsidRPr="00D36ED3">
        <w:t xml:space="preserve"> meeting, the Executive Committee approved the </w:t>
      </w:r>
      <w:r>
        <w:t>revised extended plan of action for</w:t>
      </w:r>
      <w:r w:rsidRPr="00334A37">
        <w:t xml:space="preserve"> the ICR sector </w:t>
      </w:r>
      <w:r>
        <w:t>at a total</w:t>
      </w:r>
      <w:r w:rsidRPr="00D36ED3">
        <w:rPr>
          <w:rStyle w:val="Hyperlink"/>
          <w:color w:val="auto"/>
          <w:u w:val="none"/>
        </w:rPr>
        <w:t xml:space="preserve"> amount of US $32,693,710</w:t>
      </w:r>
      <w:r>
        <w:rPr>
          <w:rStyle w:val="Hyperlink"/>
          <w:color w:val="auto"/>
          <w:u w:val="none"/>
        </w:rPr>
        <w:t xml:space="preserve">, plus agency support costs, for the </w:t>
      </w:r>
      <w:r w:rsidR="00CF51AE">
        <w:rPr>
          <w:rStyle w:val="Hyperlink"/>
          <w:color w:val="auto"/>
          <w:u w:val="none"/>
        </w:rPr>
        <w:t>2021</w:t>
      </w:r>
      <w:r w:rsidR="00CF51AE">
        <w:rPr>
          <w:rStyle w:val="Hyperlink"/>
          <w:color w:val="auto"/>
          <w:u w:val="none"/>
        </w:rPr>
        <w:noBreakHyphen/>
        <w:t xml:space="preserve">2026 </w:t>
      </w:r>
      <w:r>
        <w:rPr>
          <w:rStyle w:val="Hyperlink"/>
          <w:color w:val="auto"/>
          <w:u w:val="none"/>
        </w:rPr>
        <w:t>period;</w:t>
      </w:r>
      <w:r w:rsidRPr="00D36ED3">
        <w:rPr>
          <w:rStyle w:val="Hyperlink"/>
          <w:color w:val="auto"/>
          <w:u w:val="none"/>
        </w:rPr>
        <w:t xml:space="preserve"> </w:t>
      </w:r>
      <w:r>
        <w:rPr>
          <w:rStyle w:val="Hyperlink"/>
          <w:color w:val="auto"/>
          <w:u w:val="none"/>
        </w:rPr>
        <w:t xml:space="preserve">the adjusted total funding approved in principle </w:t>
      </w:r>
      <w:r w:rsidRPr="00CF51AE">
        <w:rPr>
          <w:rStyle w:val="Hyperlink"/>
          <w:color w:val="auto"/>
          <w:u w:val="none"/>
        </w:rPr>
        <w:t xml:space="preserve">for </w:t>
      </w:r>
      <w:r w:rsidR="00CF51AE">
        <w:rPr>
          <w:rStyle w:val="Hyperlink"/>
          <w:color w:val="auto"/>
          <w:u w:val="none"/>
        </w:rPr>
        <w:t xml:space="preserve">the </w:t>
      </w:r>
      <w:r w:rsidRPr="00CF51AE">
        <w:rPr>
          <w:rStyle w:val="Hyperlink"/>
          <w:color w:val="auto"/>
          <w:u w:val="none"/>
        </w:rPr>
        <w:t>entire s</w:t>
      </w:r>
      <w:r w:rsidR="0017738E">
        <w:rPr>
          <w:rStyle w:val="Hyperlink"/>
          <w:color w:val="auto"/>
          <w:u w:val="none"/>
        </w:rPr>
        <w:t>tage I</w:t>
      </w:r>
      <w:r w:rsidRPr="00CF51AE">
        <w:rPr>
          <w:rStyle w:val="Hyperlink"/>
          <w:color w:val="auto"/>
          <w:u w:val="none"/>
        </w:rPr>
        <w:t>I of the ICR sector plan (2016</w:t>
      </w:r>
      <w:r w:rsidR="00CF51AE">
        <w:rPr>
          <w:rStyle w:val="Hyperlink"/>
          <w:color w:val="auto"/>
          <w:u w:val="none"/>
        </w:rPr>
        <w:noBreakHyphen/>
      </w:r>
      <w:r w:rsidRPr="00CF51AE">
        <w:rPr>
          <w:rStyle w:val="Hyperlink"/>
          <w:color w:val="auto"/>
          <w:u w:val="none"/>
        </w:rPr>
        <w:t>2026) is US $68,158,241, plus agency support costs of US $4,771,076 (decision 86/34</w:t>
      </w:r>
      <w:r>
        <w:rPr>
          <w:rStyle w:val="Hyperlink"/>
          <w:color w:val="auto"/>
          <w:u w:val="none"/>
        </w:rPr>
        <w:t xml:space="preserve">). </w:t>
      </w:r>
    </w:p>
    <w:p w14:paraId="0767EC15" w14:textId="0CC1B44C" w:rsidR="00C1577E" w:rsidRPr="00902848" w:rsidRDefault="00C1577E" w:rsidP="00C1577E">
      <w:pPr>
        <w:pStyle w:val="Heading1"/>
      </w:pPr>
      <w:r>
        <w:rPr>
          <w:rStyle w:val="Hyperlink"/>
          <w:color w:val="auto"/>
          <w:u w:val="none"/>
        </w:rPr>
        <w:t xml:space="preserve">The </w:t>
      </w:r>
      <w:r w:rsidRPr="00CF51AE">
        <w:rPr>
          <w:rStyle w:val="Hyperlink"/>
          <w:color w:val="auto"/>
          <w:u w:val="none"/>
        </w:rPr>
        <w:t>s</w:t>
      </w:r>
      <w:r w:rsidR="0017738E">
        <w:rPr>
          <w:rStyle w:val="Hyperlink"/>
          <w:color w:val="auto"/>
          <w:u w:val="none"/>
        </w:rPr>
        <w:t>tage I</w:t>
      </w:r>
      <w:r w:rsidRPr="00CF51AE">
        <w:rPr>
          <w:rStyle w:val="Hyperlink"/>
          <w:color w:val="auto"/>
          <w:u w:val="none"/>
        </w:rPr>
        <w:t>I extension (2020-2026) will reduce</w:t>
      </w:r>
      <w:r w:rsidRPr="00D36ED3">
        <w:rPr>
          <w:rStyle w:val="Hyperlink"/>
          <w:color w:val="auto"/>
          <w:u w:val="none"/>
        </w:rPr>
        <w:t xml:space="preserve"> </w:t>
      </w:r>
      <w:r>
        <w:t>15,225.28 </w:t>
      </w:r>
      <w:r w:rsidRPr="00D36ED3">
        <w:t>mt (828.99 ODP tonnes) of HCFC consumption in order to achieve a 67.5 per cent reduction of the ICR sector baseline by 2025. Of the 15,225.28 mt, 1,980 mt will be phased out through the conversion of manufacturing lines to low</w:t>
      </w:r>
      <w:r w:rsidRPr="00D36ED3">
        <w:noBreakHyphen/>
        <w:t>global</w:t>
      </w:r>
      <w:r w:rsidR="00012AF1">
        <w:noBreakHyphen/>
      </w:r>
      <w:r w:rsidRPr="00D36ED3">
        <w:t>warming</w:t>
      </w:r>
      <w:r w:rsidR="00012AF1">
        <w:noBreakHyphen/>
      </w:r>
      <w:r w:rsidRPr="00D36ED3">
        <w:t>potential (GWP) technologies; and 13,245.28 mt will be phased out through the conversion of compressors, policy and regulatory measures, TA activities, and a reduction in foreign</w:t>
      </w:r>
      <w:r w:rsidR="00012AF1">
        <w:noBreakHyphen/>
      </w:r>
      <w:r w:rsidRPr="00D36ED3">
        <w:t>owned enterprises. Funding of the s</w:t>
      </w:r>
      <w:r w:rsidR="0017738E">
        <w:t>tage I</w:t>
      </w:r>
      <w:r w:rsidRPr="00D36ED3">
        <w:t>I extension was planned in four tranches: 2021, 2023, 2025 and 2026.</w:t>
      </w:r>
    </w:p>
    <w:p w14:paraId="38D88A04" w14:textId="597C7DEB" w:rsidR="00C1577E" w:rsidRPr="00635779" w:rsidRDefault="00C1577E" w:rsidP="00C1577E">
      <w:pPr>
        <w:rPr>
          <w:u w:val="single"/>
        </w:rPr>
      </w:pPr>
      <w:r w:rsidRPr="00635779">
        <w:rPr>
          <w:u w:val="single"/>
        </w:rPr>
        <w:t>Progress report on the implementation of the third tranche of s</w:t>
      </w:r>
      <w:r w:rsidR="0017738E">
        <w:rPr>
          <w:u w:val="single"/>
        </w:rPr>
        <w:t>tage I</w:t>
      </w:r>
      <w:r w:rsidRPr="00635779">
        <w:rPr>
          <w:u w:val="single"/>
        </w:rPr>
        <w:t>I</w:t>
      </w:r>
    </w:p>
    <w:p w14:paraId="6633919E" w14:textId="77777777" w:rsidR="00C1577E" w:rsidRPr="00635779" w:rsidRDefault="00C1577E" w:rsidP="00C1577E">
      <w:pPr>
        <w:rPr>
          <w:i/>
        </w:rPr>
      </w:pPr>
    </w:p>
    <w:p w14:paraId="63665641" w14:textId="77777777" w:rsidR="00C1577E" w:rsidRPr="00635779" w:rsidRDefault="00C1577E" w:rsidP="00C1577E">
      <w:pPr>
        <w:rPr>
          <w:i/>
        </w:rPr>
      </w:pPr>
      <w:r w:rsidRPr="00635779">
        <w:rPr>
          <w:i/>
        </w:rPr>
        <w:t>Enterprise-level activities</w:t>
      </w:r>
    </w:p>
    <w:p w14:paraId="6807DF1E" w14:textId="77777777" w:rsidR="00C1577E" w:rsidRPr="00635779" w:rsidRDefault="00C1577E" w:rsidP="00C1577E">
      <w:pPr>
        <w:rPr>
          <w:i/>
        </w:rPr>
      </w:pPr>
    </w:p>
    <w:p w14:paraId="690660C1" w14:textId="1F42DF9A" w:rsidR="00315A7D" w:rsidRPr="00315A7D" w:rsidRDefault="00C1577E" w:rsidP="00BE528F">
      <w:pPr>
        <w:pStyle w:val="Heading1"/>
      </w:pPr>
      <w:r w:rsidRPr="00635779">
        <w:t>Contracts were signed with 12 enterprises for the conversion of 18 manufacturing lines to phase out 2,557.42 metric tonnes (mt) of HCFC-22 after verification of the baseline consumption and capacity of these lines. The implementation of the conversion of the manufacturing lines is progressing and is being closely monitored according to the defined milestones</w:t>
      </w:r>
      <w:r>
        <w:t>.</w:t>
      </w:r>
      <w:r w:rsidRPr="00635779">
        <w:rPr>
          <w:rStyle w:val="FootnoteReference"/>
        </w:rPr>
        <w:footnoteReference w:id="19"/>
      </w:r>
      <w:r w:rsidRPr="00635779">
        <w:t xml:space="preserve"> One </w:t>
      </w:r>
      <w:r>
        <w:t xml:space="preserve">line </w:t>
      </w:r>
      <w:r w:rsidRPr="00635779">
        <w:t xml:space="preserve">conversion has been financially completed; six lines have achieved national acceptance; six </w:t>
      </w:r>
      <w:r>
        <w:t>lines</w:t>
      </w:r>
      <w:r w:rsidRPr="00635779">
        <w:t xml:space="preserve"> have completed production</w:t>
      </w:r>
      <w:r w:rsidR="00E43C75">
        <w:noBreakHyphen/>
      </w:r>
      <w:r w:rsidRPr="00635779">
        <w:t>line conversion and are expected to go through national acceptance by the end of December 2021; t</w:t>
      </w:r>
      <w:r>
        <w:t>wo lines</w:t>
      </w:r>
      <w:r w:rsidRPr="00635779">
        <w:t xml:space="preserve"> are in the process of production-line conversion and are expected to complete the conversion by December</w:t>
      </w:r>
      <w:r>
        <w:t> </w:t>
      </w:r>
      <w:r w:rsidRPr="00635779">
        <w:t xml:space="preserve">2021; </w:t>
      </w:r>
      <w:r>
        <w:t xml:space="preserve">two lines have completed the design and procurement contracts; </w:t>
      </w:r>
      <w:r w:rsidRPr="00635779">
        <w:t>and one additional line that has completed the design and procurement milestone needs to relocate the workshop, which will delay completion of the conversion to December 2021. Table 1 shows the progress in the conversion of manufacturing lines so far.</w:t>
      </w:r>
    </w:p>
    <w:p w14:paraId="639924D8" w14:textId="77777777" w:rsidR="00C1577E" w:rsidRPr="00E43C75" w:rsidRDefault="00C1577E" w:rsidP="00E43C75">
      <w:pPr>
        <w:widowControl w:val="0"/>
        <w:rPr>
          <w:b/>
        </w:rPr>
      </w:pPr>
      <w:r w:rsidRPr="00E43C75">
        <w:rPr>
          <w:b/>
        </w:rPr>
        <w:t>Table 1. Progress in the conversion of manufacturing lines under the first, second and third tranches</w:t>
      </w: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1261"/>
        <w:gridCol w:w="1048"/>
        <w:gridCol w:w="667"/>
        <w:gridCol w:w="1478"/>
        <w:gridCol w:w="1076"/>
        <w:gridCol w:w="1106"/>
        <w:gridCol w:w="2216"/>
      </w:tblGrid>
      <w:tr w:rsidR="00C1577E" w:rsidRPr="00635779" w14:paraId="783CA56E" w14:textId="77777777" w:rsidTr="00C1577E">
        <w:trPr>
          <w:tblHeader/>
        </w:trPr>
        <w:tc>
          <w:tcPr>
            <w:tcW w:w="262" w:type="pct"/>
            <w:shd w:val="clear" w:color="auto" w:fill="auto"/>
            <w:tcMar>
              <w:left w:w="57" w:type="dxa"/>
              <w:right w:w="57" w:type="dxa"/>
            </w:tcMar>
            <w:vAlign w:val="center"/>
            <w:hideMark/>
          </w:tcPr>
          <w:p w14:paraId="05277107" w14:textId="77777777" w:rsidR="00C1577E" w:rsidRPr="00635779" w:rsidRDefault="00C1577E" w:rsidP="00E43C75">
            <w:pPr>
              <w:widowControl w:val="0"/>
              <w:spacing w:before="20" w:after="20"/>
              <w:jc w:val="center"/>
              <w:rPr>
                <w:b/>
                <w:bCs/>
                <w:sz w:val="20"/>
                <w:szCs w:val="20"/>
                <w:lang w:eastAsia="zh-CN"/>
              </w:rPr>
            </w:pPr>
            <w:r w:rsidRPr="00635779">
              <w:rPr>
                <w:b/>
                <w:bCs/>
                <w:sz w:val="20"/>
                <w:szCs w:val="20"/>
                <w:lang w:eastAsia="zh-CN"/>
              </w:rPr>
              <w:t>No.</w:t>
            </w:r>
          </w:p>
        </w:tc>
        <w:tc>
          <w:tcPr>
            <w:tcW w:w="675" w:type="pct"/>
            <w:shd w:val="clear" w:color="auto" w:fill="auto"/>
            <w:tcMar>
              <w:left w:w="28" w:type="dxa"/>
              <w:right w:w="28" w:type="dxa"/>
            </w:tcMar>
            <w:vAlign w:val="center"/>
            <w:hideMark/>
          </w:tcPr>
          <w:p w14:paraId="5527C500" w14:textId="77777777" w:rsidR="00C1577E" w:rsidRPr="00635779" w:rsidRDefault="00C1577E" w:rsidP="00E43C75">
            <w:pPr>
              <w:widowControl w:val="0"/>
              <w:spacing w:before="20" w:after="20"/>
              <w:jc w:val="center"/>
              <w:rPr>
                <w:b/>
                <w:bCs/>
                <w:sz w:val="20"/>
                <w:szCs w:val="20"/>
                <w:lang w:eastAsia="zh-CN"/>
              </w:rPr>
            </w:pPr>
            <w:r w:rsidRPr="00635779">
              <w:rPr>
                <w:b/>
                <w:bCs/>
                <w:sz w:val="20"/>
                <w:szCs w:val="20"/>
                <w:lang w:eastAsia="zh-CN"/>
              </w:rPr>
              <w:t>Name of enterprise</w:t>
            </w:r>
          </w:p>
        </w:tc>
        <w:tc>
          <w:tcPr>
            <w:tcW w:w="561" w:type="pct"/>
            <w:shd w:val="clear" w:color="auto" w:fill="auto"/>
            <w:tcMar>
              <w:left w:w="28" w:type="dxa"/>
              <w:right w:w="28" w:type="dxa"/>
            </w:tcMar>
            <w:vAlign w:val="center"/>
            <w:hideMark/>
          </w:tcPr>
          <w:p w14:paraId="71BD7853" w14:textId="77777777" w:rsidR="00C1577E" w:rsidRPr="00635779" w:rsidRDefault="00C1577E" w:rsidP="00E43C75">
            <w:pPr>
              <w:widowControl w:val="0"/>
              <w:spacing w:before="20" w:after="20"/>
              <w:jc w:val="center"/>
              <w:rPr>
                <w:b/>
                <w:bCs/>
                <w:sz w:val="20"/>
                <w:szCs w:val="20"/>
                <w:lang w:eastAsia="zh-CN"/>
              </w:rPr>
            </w:pPr>
            <w:r w:rsidRPr="00635779">
              <w:rPr>
                <w:b/>
                <w:bCs/>
                <w:sz w:val="20"/>
                <w:szCs w:val="20"/>
                <w:lang w:eastAsia="zh-CN"/>
              </w:rPr>
              <w:t>Phase-out HCFC</w:t>
            </w:r>
            <w:r w:rsidRPr="00635779">
              <w:rPr>
                <w:b/>
                <w:bCs/>
                <w:sz w:val="20"/>
                <w:szCs w:val="20"/>
                <w:lang w:eastAsia="zh-CN"/>
              </w:rPr>
              <w:noBreakHyphen/>
              <w:t>22 (mt)</w:t>
            </w:r>
          </w:p>
        </w:tc>
        <w:tc>
          <w:tcPr>
            <w:tcW w:w="357" w:type="pct"/>
            <w:shd w:val="clear" w:color="auto" w:fill="auto"/>
            <w:tcMar>
              <w:left w:w="28" w:type="dxa"/>
              <w:right w:w="28" w:type="dxa"/>
            </w:tcMar>
            <w:vAlign w:val="center"/>
            <w:hideMark/>
          </w:tcPr>
          <w:p w14:paraId="0CBDF481" w14:textId="77777777" w:rsidR="00C1577E" w:rsidRPr="00635779" w:rsidRDefault="00C1577E" w:rsidP="00E43C75">
            <w:pPr>
              <w:widowControl w:val="0"/>
              <w:spacing w:before="20" w:after="20"/>
              <w:jc w:val="center"/>
              <w:rPr>
                <w:b/>
                <w:bCs/>
                <w:sz w:val="20"/>
                <w:szCs w:val="20"/>
                <w:lang w:eastAsia="zh-CN"/>
              </w:rPr>
            </w:pPr>
            <w:r w:rsidRPr="00635779">
              <w:rPr>
                <w:b/>
                <w:bCs/>
                <w:sz w:val="20"/>
                <w:szCs w:val="20"/>
                <w:lang w:eastAsia="zh-CN"/>
              </w:rPr>
              <w:t>No. of lines</w:t>
            </w:r>
          </w:p>
        </w:tc>
        <w:tc>
          <w:tcPr>
            <w:tcW w:w="791" w:type="pct"/>
            <w:shd w:val="clear" w:color="auto" w:fill="auto"/>
            <w:tcMar>
              <w:left w:w="28" w:type="dxa"/>
              <w:right w:w="28" w:type="dxa"/>
            </w:tcMar>
            <w:vAlign w:val="center"/>
            <w:hideMark/>
          </w:tcPr>
          <w:p w14:paraId="6E599F26" w14:textId="77777777" w:rsidR="00C1577E" w:rsidRPr="00635779" w:rsidRDefault="00C1577E" w:rsidP="00E43C75">
            <w:pPr>
              <w:widowControl w:val="0"/>
              <w:spacing w:before="20" w:after="20"/>
              <w:jc w:val="center"/>
              <w:rPr>
                <w:b/>
                <w:bCs/>
                <w:sz w:val="20"/>
                <w:szCs w:val="20"/>
                <w:lang w:eastAsia="zh-CN"/>
              </w:rPr>
            </w:pPr>
            <w:r w:rsidRPr="00635779">
              <w:rPr>
                <w:b/>
                <w:bCs/>
                <w:sz w:val="20"/>
                <w:szCs w:val="20"/>
                <w:lang w:eastAsia="zh-CN"/>
              </w:rPr>
              <w:t>Type of products</w:t>
            </w:r>
          </w:p>
        </w:tc>
        <w:tc>
          <w:tcPr>
            <w:tcW w:w="576" w:type="pct"/>
            <w:shd w:val="clear" w:color="auto" w:fill="auto"/>
            <w:tcMar>
              <w:left w:w="28" w:type="dxa"/>
              <w:right w:w="28" w:type="dxa"/>
            </w:tcMar>
            <w:vAlign w:val="center"/>
            <w:hideMark/>
          </w:tcPr>
          <w:p w14:paraId="7F3B6E09" w14:textId="77777777" w:rsidR="00C1577E" w:rsidRPr="00635779" w:rsidRDefault="00C1577E" w:rsidP="00E43C75">
            <w:pPr>
              <w:widowControl w:val="0"/>
              <w:spacing w:before="20" w:after="20"/>
              <w:jc w:val="center"/>
              <w:rPr>
                <w:b/>
                <w:bCs/>
                <w:sz w:val="20"/>
                <w:szCs w:val="20"/>
                <w:lang w:eastAsia="zh-CN"/>
              </w:rPr>
            </w:pPr>
            <w:r w:rsidRPr="00635779">
              <w:rPr>
                <w:b/>
                <w:bCs/>
                <w:sz w:val="20"/>
                <w:szCs w:val="20"/>
                <w:lang w:eastAsia="zh-CN"/>
              </w:rPr>
              <w:t>Alternative technology</w:t>
            </w:r>
          </w:p>
        </w:tc>
        <w:tc>
          <w:tcPr>
            <w:tcW w:w="592" w:type="pct"/>
            <w:shd w:val="clear" w:color="auto" w:fill="auto"/>
            <w:tcMar>
              <w:left w:w="28" w:type="dxa"/>
              <w:right w:w="28" w:type="dxa"/>
            </w:tcMar>
            <w:vAlign w:val="center"/>
            <w:hideMark/>
          </w:tcPr>
          <w:p w14:paraId="25F94B94" w14:textId="77777777" w:rsidR="00C1577E" w:rsidRPr="00635779" w:rsidRDefault="00C1577E" w:rsidP="00E43C75">
            <w:pPr>
              <w:widowControl w:val="0"/>
              <w:spacing w:before="20" w:after="20"/>
              <w:jc w:val="center"/>
              <w:rPr>
                <w:b/>
                <w:bCs/>
                <w:sz w:val="20"/>
                <w:szCs w:val="20"/>
                <w:lang w:eastAsia="zh-CN"/>
              </w:rPr>
            </w:pPr>
            <w:r w:rsidRPr="00635779">
              <w:rPr>
                <w:b/>
                <w:bCs/>
                <w:sz w:val="20"/>
                <w:szCs w:val="20"/>
                <w:lang w:eastAsia="zh-CN"/>
              </w:rPr>
              <w:t>Funding (</w:t>
            </w:r>
            <w:r>
              <w:rPr>
                <w:b/>
                <w:bCs/>
                <w:sz w:val="20"/>
                <w:szCs w:val="20"/>
                <w:lang w:eastAsia="zh-CN"/>
              </w:rPr>
              <w:t>US $</w:t>
            </w:r>
            <w:r w:rsidRPr="00635779">
              <w:rPr>
                <w:b/>
                <w:bCs/>
                <w:sz w:val="20"/>
                <w:szCs w:val="20"/>
                <w:lang w:eastAsia="zh-CN"/>
              </w:rPr>
              <w:t>)</w:t>
            </w:r>
          </w:p>
        </w:tc>
        <w:tc>
          <w:tcPr>
            <w:tcW w:w="1186" w:type="pct"/>
            <w:shd w:val="clear" w:color="auto" w:fill="auto"/>
            <w:tcMar>
              <w:left w:w="28" w:type="dxa"/>
              <w:right w:w="28" w:type="dxa"/>
            </w:tcMar>
            <w:vAlign w:val="center"/>
          </w:tcPr>
          <w:p w14:paraId="67D52D6D" w14:textId="77777777" w:rsidR="00C1577E" w:rsidRPr="00635779" w:rsidRDefault="00C1577E" w:rsidP="00E43C75">
            <w:pPr>
              <w:widowControl w:val="0"/>
              <w:spacing w:before="20" w:after="20"/>
              <w:jc w:val="center"/>
              <w:rPr>
                <w:b/>
                <w:bCs/>
                <w:sz w:val="20"/>
                <w:szCs w:val="20"/>
              </w:rPr>
            </w:pPr>
            <w:r w:rsidRPr="00635779">
              <w:rPr>
                <w:b/>
                <w:bCs/>
                <w:sz w:val="20"/>
                <w:szCs w:val="20"/>
              </w:rPr>
              <w:t>Milestones achieved</w:t>
            </w:r>
          </w:p>
        </w:tc>
      </w:tr>
      <w:tr w:rsidR="00C1577E" w:rsidRPr="00635779" w14:paraId="75D53C44" w14:textId="77777777" w:rsidTr="00C1577E">
        <w:tc>
          <w:tcPr>
            <w:tcW w:w="262" w:type="pct"/>
            <w:shd w:val="clear" w:color="auto" w:fill="auto"/>
            <w:noWrap/>
            <w:tcMar>
              <w:left w:w="57" w:type="dxa"/>
              <w:right w:w="57" w:type="dxa"/>
            </w:tcMar>
            <w:hideMark/>
          </w:tcPr>
          <w:p w14:paraId="49A3704F" w14:textId="77777777" w:rsidR="00C1577E" w:rsidRPr="00635779" w:rsidRDefault="00C1577E" w:rsidP="00E43C75">
            <w:pPr>
              <w:widowControl w:val="0"/>
              <w:spacing w:before="20" w:after="20"/>
              <w:jc w:val="left"/>
              <w:rPr>
                <w:sz w:val="20"/>
                <w:szCs w:val="20"/>
                <w:lang w:eastAsia="zh-CN"/>
              </w:rPr>
            </w:pPr>
            <w:r w:rsidRPr="00635779">
              <w:rPr>
                <w:sz w:val="20"/>
                <w:szCs w:val="20"/>
                <w:lang w:eastAsia="zh-CN"/>
              </w:rPr>
              <w:t>1-1</w:t>
            </w:r>
          </w:p>
        </w:tc>
        <w:tc>
          <w:tcPr>
            <w:tcW w:w="675" w:type="pct"/>
            <w:shd w:val="clear" w:color="auto" w:fill="auto"/>
            <w:noWrap/>
            <w:tcMar>
              <w:left w:w="57" w:type="dxa"/>
              <w:right w:w="57" w:type="dxa"/>
            </w:tcMar>
            <w:hideMark/>
          </w:tcPr>
          <w:p w14:paraId="1E187093" w14:textId="77777777" w:rsidR="00C1577E" w:rsidRPr="00635779" w:rsidRDefault="00C1577E" w:rsidP="00E43C75">
            <w:pPr>
              <w:widowControl w:val="0"/>
              <w:spacing w:before="20" w:after="20"/>
              <w:jc w:val="left"/>
              <w:rPr>
                <w:sz w:val="20"/>
                <w:szCs w:val="20"/>
                <w:lang w:eastAsia="zh-CN"/>
              </w:rPr>
            </w:pPr>
            <w:r w:rsidRPr="00635779">
              <w:rPr>
                <w:sz w:val="20"/>
                <w:szCs w:val="20"/>
                <w:lang w:eastAsia="zh-CN"/>
              </w:rPr>
              <w:t>Yantai Moon</w:t>
            </w:r>
          </w:p>
        </w:tc>
        <w:tc>
          <w:tcPr>
            <w:tcW w:w="561" w:type="pct"/>
            <w:shd w:val="clear" w:color="auto" w:fill="auto"/>
            <w:noWrap/>
            <w:tcMar>
              <w:left w:w="57" w:type="dxa"/>
              <w:right w:w="57" w:type="dxa"/>
            </w:tcMar>
            <w:hideMark/>
          </w:tcPr>
          <w:p w14:paraId="2AA38421" w14:textId="77777777" w:rsidR="00C1577E" w:rsidRPr="00635779" w:rsidRDefault="00C1577E" w:rsidP="00E43C75">
            <w:pPr>
              <w:widowControl w:val="0"/>
              <w:spacing w:before="20" w:after="20"/>
              <w:jc w:val="right"/>
              <w:rPr>
                <w:sz w:val="20"/>
                <w:szCs w:val="20"/>
                <w:lang w:eastAsia="zh-CN"/>
              </w:rPr>
            </w:pPr>
            <w:r w:rsidRPr="00635779">
              <w:rPr>
                <w:sz w:val="20"/>
                <w:szCs w:val="20"/>
                <w:lang w:eastAsia="zh-CN"/>
              </w:rPr>
              <w:t>590.23</w:t>
            </w:r>
          </w:p>
        </w:tc>
        <w:tc>
          <w:tcPr>
            <w:tcW w:w="357" w:type="pct"/>
            <w:shd w:val="clear" w:color="auto" w:fill="auto"/>
            <w:noWrap/>
            <w:tcMar>
              <w:left w:w="57" w:type="dxa"/>
              <w:right w:w="57" w:type="dxa"/>
            </w:tcMar>
            <w:hideMark/>
          </w:tcPr>
          <w:p w14:paraId="5E10BFD3" w14:textId="77777777" w:rsidR="00C1577E" w:rsidRPr="00635779" w:rsidRDefault="00C1577E" w:rsidP="00E43C75">
            <w:pPr>
              <w:widowControl w:val="0"/>
              <w:spacing w:before="20" w:after="20"/>
              <w:jc w:val="center"/>
              <w:rPr>
                <w:sz w:val="20"/>
                <w:szCs w:val="20"/>
                <w:lang w:eastAsia="zh-CN"/>
              </w:rPr>
            </w:pPr>
            <w:r w:rsidRPr="00635779">
              <w:rPr>
                <w:sz w:val="20"/>
                <w:szCs w:val="20"/>
                <w:lang w:eastAsia="zh-CN"/>
              </w:rPr>
              <w:t>1</w:t>
            </w:r>
          </w:p>
        </w:tc>
        <w:tc>
          <w:tcPr>
            <w:tcW w:w="791" w:type="pct"/>
            <w:shd w:val="clear" w:color="auto" w:fill="auto"/>
            <w:noWrap/>
            <w:tcMar>
              <w:left w:w="57" w:type="dxa"/>
              <w:right w:w="57" w:type="dxa"/>
            </w:tcMar>
            <w:hideMark/>
          </w:tcPr>
          <w:p w14:paraId="439BF9B0" w14:textId="77777777" w:rsidR="00C1577E" w:rsidRPr="00635779" w:rsidRDefault="00C1577E" w:rsidP="00E43C75">
            <w:pPr>
              <w:widowControl w:val="0"/>
              <w:spacing w:before="20" w:after="20"/>
              <w:jc w:val="left"/>
              <w:rPr>
                <w:sz w:val="20"/>
                <w:szCs w:val="20"/>
                <w:lang w:eastAsia="zh-CN"/>
              </w:rPr>
            </w:pPr>
            <w:r w:rsidRPr="00635779">
              <w:rPr>
                <w:sz w:val="20"/>
                <w:szCs w:val="20"/>
                <w:lang w:eastAsia="zh-CN"/>
              </w:rPr>
              <w:t xml:space="preserve">Water chiller </w:t>
            </w:r>
            <w:r w:rsidRPr="00635779">
              <w:rPr>
                <w:sz w:val="20"/>
                <w:szCs w:val="20"/>
                <w:lang w:eastAsia="zh-CN"/>
              </w:rPr>
              <w:lastRenderedPageBreak/>
              <w:t>(heat pump)</w:t>
            </w:r>
          </w:p>
        </w:tc>
        <w:tc>
          <w:tcPr>
            <w:tcW w:w="576" w:type="pct"/>
            <w:shd w:val="clear" w:color="auto" w:fill="auto"/>
            <w:noWrap/>
            <w:tcMar>
              <w:left w:w="57" w:type="dxa"/>
              <w:right w:w="57" w:type="dxa"/>
            </w:tcMar>
            <w:hideMark/>
          </w:tcPr>
          <w:p w14:paraId="51C6AE54" w14:textId="77777777" w:rsidR="00C1577E" w:rsidRPr="00635779" w:rsidRDefault="00C1577E" w:rsidP="00E43C75">
            <w:pPr>
              <w:widowControl w:val="0"/>
              <w:spacing w:before="20" w:after="20"/>
              <w:jc w:val="left"/>
              <w:rPr>
                <w:sz w:val="20"/>
                <w:szCs w:val="20"/>
                <w:lang w:eastAsia="zh-CN"/>
              </w:rPr>
            </w:pPr>
            <w:r w:rsidRPr="00635779">
              <w:rPr>
                <w:sz w:val="20"/>
                <w:szCs w:val="20"/>
                <w:lang w:eastAsia="zh-CN"/>
              </w:rPr>
              <w:lastRenderedPageBreak/>
              <w:t>R-290</w:t>
            </w:r>
          </w:p>
        </w:tc>
        <w:tc>
          <w:tcPr>
            <w:tcW w:w="592" w:type="pct"/>
            <w:shd w:val="clear" w:color="auto" w:fill="auto"/>
            <w:tcMar>
              <w:left w:w="57" w:type="dxa"/>
              <w:right w:w="57" w:type="dxa"/>
            </w:tcMar>
            <w:hideMark/>
          </w:tcPr>
          <w:p w14:paraId="4E1A9ABD" w14:textId="77777777" w:rsidR="00C1577E" w:rsidRPr="00635779" w:rsidRDefault="00C1577E" w:rsidP="00E43C75">
            <w:pPr>
              <w:widowControl w:val="0"/>
              <w:spacing w:before="20" w:after="20"/>
              <w:jc w:val="right"/>
              <w:rPr>
                <w:sz w:val="20"/>
                <w:szCs w:val="20"/>
                <w:lang w:eastAsia="zh-CN"/>
              </w:rPr>
            </w:pPr>
            <w:r w:rsidRPr="00635779">
              <w:rPr>
                <w:sz w:val="20"/>
                <w:szCs w:val="20"/>
                <w:lang w:eastAsia="zh-CN"/>
              </w:rPr>
              <w:t>9,319,613</w:t>
            </w:r>
          </w:p>
        </w:tc>
        <w:tc>
          <w:tcPr>
            <w:tcW w:w="1186" w:type="pct"/>
            <w:tcMar>
              <w:left w:w="57" w:type="dxa"/>
              <w:right w:w="57" w:type="dxa"/>
            </w:tcMar>
          </w:tcPr>
          <w:p w14:paraId="6DAF36C6" w14:textId="77777777" w:rsidR="00C1577E" w:rsidRPr="00635779" w:rsidRDefault="00C1577E" w:rsidP="00E43C75">
            <w:pPr>
              <w:widowControl w:val="0"/>
              <w:spacing w:before="20" w:after="20"/>
              <w:jc w:val="left"/>
              <w:rPr>
                <w:sz w:val="20"/>
                <w:szCs w:val="20"/>
              </w:rPr>
            </w:pPr>
            <w:r>
              <w:rPr>
                <w:sz w:val="20"/>
                <w:szCs w:val="20"/>
              </w:rPr>
              <w:t>Operationally</w:t>
            </w:r>
            <w:r w:rsidRPr="00635779">
              <w:rPr>
                <w:sz w:val="20"/>
                <w:szCs w:val="20"/>
              </w:rPr>
              <w:t xml:space="preserve"> and </w:t>
            </w:r>
            <w:r w:rsidRPr="00635779">
              <w:rPr>
                <w:sz w:val="20"/>
                <w:szCs w:val="20"/>
              </w:rPr>
              <w:lastRenderedPageBreak/>
              <w:t>financially completed</w:t>
            </w:r>
          </w:p>
        </w:tc>
      </w:tr>
      <w:tr w:rsidR="00C1577E" w:rsidRPr="00635779" w14:paraId="4ED14337" w14:textId="77777777" w:rsidTr="00C1577E">
        <w:tc>
          <w:tcPr>
            <w:tcW w:w="262" w:type="pct"/>
            <w:shd w:val="clear" w:color="auto" w:fill="auto"/>
            <w:noWrap/>
            <w:tcMar>
              <w:left w:w="57" w:type="dxa"/>
              <w:right w:w="57" w:type="dxa"/>
            </w:tcMar>
            <w:hideMark/>
          </w:tcPr>
          <w:p w14:paraId="1076041A" w14:textId="77777777" w:rsidR="00C1577E" w:rsidRPr="00635779" w:rsidRDefault="00C1577E" w:rsidP="00C1577E">
            <w:pPr>
              <w:spacing w:before="20" w:after="20"/>
              <w:jc w:val="left"/>
              <w:rPr>
                <w:sz w:val="20"/>
                <w:szCs w:val="20"/>
                <w:lang w:eastAsia="zh-CN"/>
              </w:rPr>
            </w:pPr>
            <w:r w:rsidRPr="00635779">
              <w:rPr>
                <w:sz w:val="20"/>
                <w:szCs w:val="20"/>
                <w:lang w:eastAsia="zh-CN"/>
              </w:rPr>
              <w:lastRenderedPageBreak/>
              <w:t>1-2</w:t>
            </w:r>
          </w:p>
        </w:tc>
        <w:tc>
          <w:tcPr>
            <w:tcW w:w="675" w:type="pct"/>
            <w:shd w:val="clear" w:color="auto" w:fill="auto"/>
            <w:noWrap/>
            <w:tcMar>
              <w:left w:w="57" w:type="dxa"/>
              <w:right w:w="57" w:type="dxa"/>
            </w:tcMar>
            <w:hideMark/>
          </w:tcPr>
          <w:p w14:paraId="1A88159E" w14:textId="77777777" w:rsidR="00C1577E" w:rsidRPr="00635779" w:rsidRDefault="00C1577E" w:rsidP="00C1577E">
            <w:pPr>
              <w:spacing w:before="20" w:after="20"/>
              <w:jc w:val="left"/>
              <w:rPr>
                <w:sz w:val="20"/>
                <w:szCs w:val="20"/>
                <w:lang w:eastAsia="zh-CN"/>
              </w:rPr>
            </w:pPr>
            <w:r w:rsidRPr="00635779">
              <w:rPr>
                <w:sz w:val="20"/>
                <w:szCs w:val="20"/>
                <w:lang w:eastAsia="zh-CN"/>
              </w:rPr>
              <w:t>Dunham-Bush</w:t>
            </w:r>
          </w:p>
        </w:tc>
        <w:tc>
          <w:tcPr>
            <w:tcW w:w="561" w:type="pct"/>
            <w:shd w:val="clear" w:color="auto" w:fill="auto"/>
            <w:noWrap/>
            <w:tcMar>
              <w:left w:w="57" w:type="dxa"/>
              <w:right w:w="57" w:type="dxa"/>
            </w:tcMar>
            <w:hideMark/>
          </w:tcPr>
          <w:p w14:paraId="71B1FC67" w14:textId="77777777" w:rsidR="00C1577E" w:rsidRPr="00635779" w:rsidRDefault="00C1577E" w:rsidP="00C1577E">
            <w:pPr>
              <w:spacing w:before="20" w:after="20"/>
              <w:jc w:val="right"/>
              <w:rPr>
                <w:sz w:val="20"/>
                <w:szCs w:val="20"/>
                <w:lang w:eastAsia="zh-CN"/>
              </w:rPr>
            </w:pPr>
            <w:r w:rsidRPr="00635779">
              <w:rPr>
                <w:sz w:val="20"/>
                <w:szCs w:val="20"/>
                <w:lang w:eastAsia="zh-CN"/>
              </w:rPr>
              <w:t>20.42</w:t>
            </w:r>
          </w:p>
        </w:tc>
        <w:tc>
          <w:tcPr>
            <w:tcW w:w="357" w:type="pct"/>
            <w:shd w:val="clear" w:color="auto" w:fill="auto"/>
            <w:noWrap/>
            <w:tcMar>
              <w:left w:w="57" w:type="dxa"/>
              <w:right w:w="57" w:type="dxa"/>
            </w:tcMar>
            <w:hideMark/>
          </w:tcPr>
          <w:p w14:paraId="542CE97D"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noWrap/>
            <w:tcMar>
              <w:left w:w="57" w:type="dxa"/>
              <w:right w:w="57" w:type="dxa"/>
            </w:tcMar>
            <w:hideMark/>
          </w:tcPr>
          <w:p w14:paraId="5A0633CE" w14:textId="77777777" w:rsidR="00C1577E" w:rsidRPr="00635779" w:rsidRDefault="00C1577E" w:rsidP="00C1577E">
            <w:pPr>
              <w:spacing w:before="20" w:after="20"/>
              <w:jc w:val="left"/>
              <w:rPr>
                <w:sz w:val="20"/>
                <w:szCs w:val="20"/>
                <w:lang w:eastAsia="zh-CN"/>
              </w:rPr>
            </w:pPr>
            <w:r w:rsidRPr="00635779">
              <w:rPr>
                <w:sz w:val="20"/>
                <w:szCs w:val="20"/>
                <w:lang w:eastAsia="zh-CN"/>
              </w:rPr>
              <w:t>Heat pump water heater</w:t>
            </w:r>
          </w:p>
        </w:tc>
        <w:tc>
          <w:tcPr>
            <w:tcW w:w="576" w:type="pct"/>
            <w:shd w:val="clear" w:color="auto" w:fill="auto"/>
            <w:noWrap/>
            <w:tcMar>
              <w:left w:w="57" w:type="dxa"/>
              <w:right w:w="57" w:type="dxa"/>
            </w:tcMar>
            <w:hideMark/>
          </w:tcPr>
          <w:p w14:paraId="3AFE460B" w14:textId="77777777" w:rsidR="00C1577E" w:rsidRPr="00635779" w:rsidRDefault="00C1577E" w:rsidP="00C1577E">
            <w:pPr>
              <w:spacing w:before="20" w:after="20"/>
              <w:jc w:val="left"/>
              <w:rPr>
                <w:sz w:val="20"/>
                <w:szCs w:val="20"/>
                <w:lang w:eastAsia="zh-CN"/>
              </w:rPr>
            </w:pPr>
            <w:r>
              <w:rPr>
                <w:sz w:val="20"/>
                <w:szCs w:val="20"/>
                <w:lang w:eastAsia="zh-CN"/>
              </w:rPr>
              <w:t>HFC-32</w:t>
            </w:r>
          </w:p>
        </w:tc>
        <w:tc>
          <w:tcPr>
            <w:tcW w:w="592" w:type="pct"/>
            <w:shd w:val="clear" w:color="auto" w:fill="auto"/>
            <w:tcMar>
              <w:left w:w="57" w:type="dxa"/>
              <w:right w:w="57" w:type="dxa"/>
            </w:tcMar>
            <w:hideMark/>
          </w:tcPr>
          <w:p w14:paraId="47D1F687" w14:textId="77777777" w:rsidR="00C1577E" w:rsidRPr="00635779" w:rsidRDefault="00C1577E" w:rsidP="00C1577E">
            <w:pPr>
              <w:spacing w:before="20" w:after="20"/>
              <w:jc w:val="right"/>
              <w:rPr>
                <w:sz w:val="20"/>
                <w:szCs w:val="20"/>
                <w:lang w:eastAsia="zh-CN"/>
              </w:rPr>
            </w:pPr>
            <w:r w:rsidRPr="00635779">
              <w:rPr>
                <w:sz w:val="20"/>
                <w:szCs w:val="20"/>
                <w:lang w:eastAsia="zh-CN"/>
              </w:rPr>
              <w:t>282,762</w:t>
            </w:r>
          </w:p>
        </w:tc>
        <w:tc>
          <w:tcPr>
            <w:tcW w:w="1186" w:type="pct"/>
            <w:tcMar>
              <w:left w:w="57" w:type="dxa"/>
              <w:right w:w="57" w:type="dxa"/>
            </w:tcMar>
          </w:tcPr>
          <w:p w14:paraId="5CEB6D69" w14:textId="7F4B1332" w:rsidR="00C1577E" w:rsidRPr="00635779" w:rsidRDefault="00C1577E" w:rsidP="00E43C75">
            <w:pPr>
              <w:spacing w:before="20" w:after="20"/>
              <w:jc w:val="left"/>
              <w:rPr>
                <w:sz w:val="20"/>
                <w:szCs w:val="20"/>
              </w:rPr>
            </w:pPr>
            <w:r w:rsidRPr="00635779">
              <w:rPr>
                <w:sz w:val="20"/>
                <w:szCs w:val="20"/>
              </w:rPr>
              <w:t>National project acceptance in November</w:t>
            </w:r>
            <w:r w:rsidR="00E43C75">
              <w:rPr>
                <w:sz w:val="20"/>
                <w:szCs w:val="20"/>
              </w:rPr>
              <w:t> </w:t>
            </w:r>
            <w:r w:rsidRPr="00635779">
              <w:rPr>
                <w:sz w:val="20"/>
                <w:szCs w:val="20"/>
              </w:rPr>
              <w:t>2019</w:t>
            </w:r>
          </w:p>
        </w:tc>
      </w:tr>
      <w:tr w:rsidR="00C1577E" w:rsidRPr="00635779" w14:paraId="1E9A13E6" w14:textId="77777777" w:rsidTr="00C1577E">
        <w:tc>
          <w:tcPr>
            <w:tcW w:w="262" w:type="pct"/>
            <w:shd w:val="clear" w:color="auto" w:fill="auto"/>
            <w:noWrap/>
            <w:tcMar>
              <w:left w:w="57" w:type="dxa"/>
              <w:right w:w="57" w:type="dxa"/>
            </w:tcMar>
            <w:hideMark/>
          </w:tcPr>
          <w:p w14:paraId="4D0C684D" w14:textId="77777777" w:rsidR="00C1577E" w:rsidRPr="00635779" w:rsidRDefault="00C1577E" w:rsidP="00C1577E">
            <w:pPr>
              <w:spacing w:before="20" w:after="20"/>
              <w:jc w:val="left"/>
              <w:rPr>
                <w:sz w:val="20"/>
                <w:szCs w:val="20"/>
                <w:lang w:eastAsia="zh-CN"/>
              </w:rPr>
            </w:pPr>
            <w:r w:rsidRPr="00635779">
              <w:rPr>
                <w:sz w:val="20"/>
                <w:szCs w:val="20"/>
                <w:lang w:eastAsia="zh-CN"/>
              </w:rPr>
              <w:t>1-3</w:t>
            </w:r>
          </w:p>
        </w:tc>
        <w:tc>
          <w:tcPr>
            <w:tcW w:w="675" w:type="pct"/>
            <w:shd w:val="clear" w:color="auto" w:fill="auto"/>
            <w:noWrap/>
            <w:tcMar>
              <w:left w:w="57" w:type="dxa"/>
              <w:right w:w="57" w:type="dxa"/>
            </w:tcMar>
            <w:hideMark/>
          </w:tcPr>
          <w:p w14:paraId="700A2B36" w14:textId="77777777" w:rsidR="00C1577E" w:rsidRPr="00635779" w:rsidRDefault="00C1577E" w:rsidP="00C1577E">
            <w:pPr>
              <w:spacing w:before="20" w:after="20"/>
              <w:jc w:val="left"/>
              <w:rPr>
                <w:sz w:val="20"/>
                <w:szCs w:val="20"/>
                <w:lang w:eastAsia="zh-CN"/>
              </w:rPr>
            </w:pPr>
            <w:r w:rsidRPr="00635779">
              <w:rPr>
                <w:sz w:val="20"/>
                <w:szCs w:val="20"/>
                <w:lang w:eastAsia="zh-CN"/>
              </w:rPr>
              <w:t>Nanjing TICA</w:t>
            </w:r>
          </w:p>
        </w:tc>
        <w:tc>
          <w:tcPr>
            <w:tcW w:w="561" w:type="pct"/>
            <w:shd w:val="clear" w:color="auto" w:fill="auto"/>
            <w:noWrap/>
            <w:tcMar>
              <w:left w:w="57" w:type="dxa"/>
              <w:right w:w="57" w:type="dxa"/>
            </w:tcMar>
            <w:hideMark/>
          </w:tcPr>
          <w:p w14:paraId="51289D45" w14:textId="77777777" w:rsidR="00C1577E" w:rsidRPr="00635779" w:rsidRDefault="00C1577E" w:rsidP="00C1577E">
            <w:pPr>
              <w:spacing w:before="20" w:after="20"/>
              <w:jc w:val="right"/>
              <w:rPr>
                <w:sz w:val="20"/>
                <w:szCs w:val="20"/>
                <w:lang w:eastAsia="zh-CN"/>
              </w:rPr>
            </w:pPr>
            <w:r w:rsidRPr="00635779">
              <w:rPr>
                <w:sz w:val="20"/>
                <w:szCs w:val="20"/>
                <w:lang w:eastAsia="zh-CN"/>
              </w:rPr>
              <w:t>91.58</w:t>
            </w:r>
          </w:p>
        </w:tc>
        <w:tc>
          <w:tcPr>
            <w:tcW w:w="357" w:type="pct"/>
            <w:shd w:val="clear" w:color="auto" w:fill="auto"/>
            <w:noWrap/>
            <w:tcMar>
              <w:left w:w="57" w:type="dxa"/>
              <w:right w:w="57" w:type="dxa"/>
            </w:tcMar>
            <w:hideMark/>
          </w:tcPr>
          <w:p w14:paraId="1E263437"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noWrap/>
            <w:tcMar>
              <w:left w:w="57" w:type="dxa"/>
              <w:right w:w="57" w:type="dxa"/>
            </w:tcMar>
            <w:hideMark/>
          </w:tcPr>
          <w:p w14:paraId="3AADD4C8" w14:textId="77777777" w:rsidR="00C1577E" w:rsidRPr="00635779" w:rsidRDefault="00C1577E" w:rsidP="00C1577E">
            <w:pPr>
              <w:spacing w:before="20" w:after="20"/>
              <w:jc w:val="left"/>
              <w:rPr>
                <w:sz w:val="20"/>
                <w:szCs w:val="20"/>
                <w:lang w:eastAsia="zh-CN"/>
              </w:rPr>
            </w:pPr>
            <w:r w:rsidRPr="00635779">
              <w:rPr>
                <w:sz w:val="20"/>
                <w:szCs w:val="20"/>
                <w:lang w:eastAsia="zh-CN"/>
              </w:rPr>
              <w:t>Freezers, refrigeration and condensing units</w:t>
            </w:r>
          </w:p>
        </w:tc>
        <w:tc>
          <w:tcPr>
            <w:tcW w:w="576" w:type="pct"/>
            <w:shd w:val="clear" w:color="auto" w:fill="auto"/>
            <w:noWrap/>
            <w:tcMar>
              <w:left w:w="57" w:type="dxa"/>
              <w:right w:w="57" w:type="dxa"/>
            </w:tcMar>
            <w:hideMark/>
          </w:tcPr>
          <w:p w14:paraId="39C8DC57" w14:textId="77777777" w:rsidR="00C1577E" w:rsidRPr="00635779" w:rsidRDefault="00C1577E" w:rsidP="00C1577E">
            <w:pPr>
              <w:spacing w:before="20" w:after="20"/>
              <w:jc w:val="left"/>
              <w:rPr>
                <w:sz w:val="20"/>
                <w:szCs w:val="20"/>
                <w:lang w:eastAsia="zh-CN"/>
              </w:rPr>
            </w:pPr>
            <w:r w:rsidRPr="00635779">
              <w:rPr>
                <w:sz w:val="20"/>
                <w:szCs w:val="20"/>
                <w:lang w:eastAsia="zh-CN"/>
              </w:rPr>
              <w:t>NH</w:t>
            </w:r>
            <w:r w:rsidRPr="00635779">
              <w:rPr>
                <w:sz w:val="20"/>
                <w:szCs w:val="20"/>
                <w:vertAlign w:val="subscript"/>
                <w:lang w:eastAsia="zh-CN"/>
              </w:rPr>
              <w:t>3</w:t>
            </w:r>
            <w:r w:rsidRPr="00635779">
              <w:rPr>
                <w:sz w:val="20"/>
                <w:szCs w:val="20"/>
                <w:lang w:eastAsia="zh-CN"/>
              </w:rPr>
              <w:t>/ CO</w:t>
            </w:r>
            <w:r w:rsidRPr="00635779">
              <w:rPr>
                <w:sz w:val="20"/>
                <w:szCs w:val="20"/>
                <w:vertAlign w:val="subscript"/>
                <w:lang w:eastAsia="zh-CN"/>
              </w:rPr>
              <w:t>2</w:t>
            </w:r>
          </w:p>
        </w:tc>
        <w:tc>
          <w:tcPr>
            <w:tcW w:w="592" w:type="pct"/>
            <w:shd w:val="clear" w:color="auto" w:fill="auto"/>
            <w:tcMar>
              <w:left w:w="57" w:type="dxa"/>
              <w:right w:w="57" w:type="dxa"/>
            </w:tcMar>
            <w:hideMark/>
          </w:tcPr>
          <w:p w14:paraId="69B9CDB8" w14:textId="77777777" w:rsidR="00C1577E" w:rsidRPr="00635779" w:rsidRDefault="00C1577E" w:rsidP="00C1577E">
            <w:pPr>
              <w:spacing w:before="20" w:after="20"/>
              <w:jc w:val="right"/>
              <w:rPr>
                <w:sz w:val="20"/>
                <w:szCs w:val="20"/>
                <w:lang w:eastAsia="zh-CN"/>
              </w:rPr>
            </w:pPr>
            <w:r w:rsidRPr="00635779">
              <w:rPr>
                <w:sz w:val="20"/>
                <w:szCs w:val="20"/>
                <w:lang w:eastAsia="zh-CN"/>
              </w:rPr>
              <w:t>968,400</w:t>
            </w:r>
          </w:p>
        </w:tc>
        <w:tc>
          <w:tcPr>
            <w:tcW w:w="1186" w:type="pct"/>
            <w:tcMar>
              <w:left w:w="57" w:type="dxa"/>
              <w:right w:w="57" w:type="dxa"/>
            </w:tcMar>
          </w:tcPr>
          <w:p w14:paraId="1815FD10" w14:textId="77777777" w:rsidR="00C1577E" w:rsidRPr="00635779" w:rsidRDefault="00C1577E" w:rsidP="00C1577E">
            <w:pPr>
              <w:spacing w:before="20" w:after="20"/>
              <w:jc w:val="left"/>
              <w:rPr>
                <w:sz w:val="20"/>
                <w:szCs w:val="20"/>
              </w:rPr>
            </w:pPr>
            <w:r w:rsidRPr="00635779">
              <w:rPr>
                <w:sz w:val="20"/>
                <w:szCs w:val="20"/>
              </w:rPr>
              <w:t>Workshop relocation, completion delayed to the end of 2021</w:t>
            </w:r>
          </w:p>
        </w:tc>
      </w:tr>
      <w:tr w:rsidR="00C1577E" w:rsidRPr="00635779" w14:paraId="0E865971" w14:textId="77777777" w:rsidTr="00C1577E">
        <w:tc>
          <w:tcPr>
            <w:tcW w:w="262" w:type="pct"/>
            <w:shd w:val="clear" w:color="auto" w:fill="auto"/>
            <w:noWrap/>
            <w:tcMar>
              <w:left w:w="57" w:type="dxa"/>
              <w:right w:w="57" w:type="dxa"/>
            </w:tcMar>
            <w:hideMark/>
          </w:tcPr>
          <w:p w14:paraId="17FA242A" w14:textId="77777777" w:rsidR="00C1577E" w:rsidRPr="00635779" w:rsidRDefault="00C1577E" w:rsidP="00C1577E">
            <w:pPr>
              <w:spacing w:before="20" w:after="20"/>
              <w:jc w:val="left"/>
              <w:rPr>
                <w:sz w:val="20"/>
                <w:szCs w:val="20"/>
                <w:lang w:eastAsia="zh-CN"/>
              </w:rPr>
            </w:pPr>
            <w:r w:rsidRPr="00635779">
              <w:rPr>
                <w:sz w:val="20"/>
                <w:szCs w:val="20"/>
                <w:lang w:eastAsia="zh-CN"/>
              </w:rPr>
              <w:t>1-4</w:t>
            </w:r>
          </w:p>
        </w:tc>
        <w:tc>
          <w:tcPr>
            <w:tcW w:w="675" w:type="pct"/>
            <w:shd w:val="clear" w:color="auto" w:fill="auto"/>
            <w:noWrap/>
            <w:tcMar>
              <w:left w:w="57" w:type="dxa"/>
              <w:right w:w="57" w:type="dxa"/>
            </w:tcMar>
            <w:hideMark/>
          </w:tcPr>
          <w:p w14:paraId="724A2F47" w14:textId="77777777" w:rsidR="00C1577E" w:rsidRPr="00635779" w:rsidRDefault="00C1577E" w:rsidP="00C1577E">
            <w:pPr>
              <w:spacing w:before="20" w:after="20"/>
              <w:jc w:val="left"/>
              <w:rPr>
                <w:sz w:val="20"/>
                <w:szCs w:val="20"/>
                <w:lang w:eastAsia="zh-CN"/>
              </w:rPr>
            </w:pPr>
            <w:r w:rsidRPr="00635779">
              <w:rPr>
                <w:sz w:val="20"/>
                <w:szCs w:val="20"/>
                <w:lang w:eastAsia="zh-CN"/>
              </w:rPr>
              <w:t>Nanjing TICA</w:t>
            </w:r>
          </w:p>
        </w:tc>
        <w:tc>
          <w:tcPr>
            <w:tcW w:w="561" w:type="pct"/>
            <w:shd w:val="clear" w:color="auto" w:fill="auto"/>
            <w:noWrap/>
            <w:tcMar>
              <w:left w:w="57" w:type="dxa"/>
              <w:right w:w="57" w:type="dxa"/>
            </w:tcMar>
            <w:hideMark/>
          </w:tcPr>
          <w:p w14:paraId="2304B6B3" w14:textId="77777777" w:rsidR="00C1577E" w:rsidRPr="00635779" w:rsidRDefault="00C1577E" w:rsidP="00C1577E">
            <w:pPr>
              <w:spacing w:before="20" w:after="20"/>
              <w:jc w:val="right"/>
              <w:rPr>
                <w:sz w:val="20"/>
                <w:szCs w:val="20"/>
                <w:lang w:eastAsia="zh-CN"/>
              </w:rPr>
            </w:pPr>
            <w:r w:rsidRPr="00635779">
              <w:rPr>
                <w:sz w:val="20"/>
                <w:szCs w:val="20"/>
                <w:lang w:eastAsia="zh-CN"/>
              </w:rPr>
              <w:t>32.52</w:t>
            </w:r>
          </w:p>
        </w:tc>
        <w:tc>
          <w:tcPr>
            <w:tcW w:w="357" w:type="pct"/>
            <w:shd w:val="clear" w:color="auto" w:fill="auto"/>
            <w:noWrap/>
            <w:tcMar>
              <w:left w:w="57" w:type="dxa"/>
              <w:right w:w="57" w:type="dxa"/>
            </w:tcMar>
            <w:hideMark/>
          </w:tcPr>
          <w:p w14:paraId="06E1A6E8"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noWrap/>
            <w:tcMar>
              <w:left w:w="57" w:type="dxa"/>
              <w:right w:w="57" w:type="dxa"/>
            </w:tcMar>
            <w:hideMark/>
          </w:tcPr>
          <w:p w14:paraId="19CCB666" w14:textId="77777777" w:rsidR="00C1577E" w:rsidRPr="00635779" w:rsidRDefault="00C1577E" w:rsidP="00C1577E">
            <w:pPr>
              <w:spacing w:before="20" w:after="20"/>
              <w:jc w:val="left"/>
              <w:rPr>
                <w:sz w:val="20"/>
                <w:szCs w:val="20"/>
                <w:lang w:eastAsia="zh-CN"/>
              </w:rPr>
            </w:pPr>
            <w:r w:rsidRPr="00635779">
              <w:rPr>
                <w:sz w:val="20"/>
                <w:szCs w:val="20"/>
                <w:lang w:eastAsia="zh-CN"/>
              </w:rPr>
              <w:t>Heat pump water heater</w:t>
            </w:r>
          </w:p>
        </w:tc>
        <w:tc>
          <w:tcPr>
            <w:tcW w:w="576" w:type="pct"/>
            <w:shd w:val="clear" w:color="auto" w:fill="auto"/>
            <w:noWrap/>
            <w:tcMar>
              <w:left w:w="57" w:type="dxa"/>
              <w:right w:w="57" w:type="dxa"/>
            </w:tcMar>
            <w:hideMark/>
          </w:tcPr>
          <w:p w14:paraId="5D7E2FA9" w14:textId="77777777" w:rsidR="00C1577E" w:rsidRPr="00635779" w:rsidRDefault="00C1577E" w:rsidP="00C1577E">
            <w:pPr>
              <w:spacing w:before="20" w:after="20"/>
              <w:jc w:val="left"/>
              <w:rPr>
                <w:sz w:val="20"/>
                <w:szCs w:val="20"/>
                <w:lang w:eastAsia="zh-CN"/>
              </w:rPr>
            </w:pPr>
            <w:r w:rsidRPr="00635779">
              <w:rPr>
                <w:sz w:val="20"/>
                <w:szCs w:val="20"/>
                <w:lang w:eastAsia="zh-CN"/>
              </w:rPr>
              <w:t>CO</w:t>
            </w:r>
            <w:r w:rsidRPr="00635779">
              <w:rPr>
                <w:sz w:val="20"/>
                <w:szCs w:val="20"/>
                <w:vertAlign w:val="subscript"/>
                <w:lang w:eastAsia="zh-CN"/>
              </w:rPr>
              <w:t>2</w:t>
            </w:r>
          </w:p>
        </w:tc>
        <w:tc>
          <w:tcPr>
            <w:tcW w:w="592" w:type="pct"/>
            <w:shd w:val="clear" w:color="auto" w:fill="auto"/>
            <w:tcMar>
              <w:left w:w="57" w:type="dxa"/>
              <w:right w:w="57" w:type="dxa"/>
            </w:tcMar>
            <w:hideMark/>
          </w:tcPr>
          <w:p w14:paraId="4CF7409C" w14:textId="77777777" w:rsidR="00C1577E" w:rsidRPr="00635779" w:rsidRDefault="00C1577E" w:rsidP="00C1577E">
            <w:pPr>
              <w:spacing w:before="20" w:after="20"/>
              <w:jc w:val="right"/>
              <w:rPr>
                <w:sz w:val="20"/>
                <w:szCs w:val="20"/>
                <w:lang w:eastAsia="zh-CN"/>
              </w:rPr>
            </w:pPr>
            <w:r w:rsidRPr="00635779">
              <w:rPr>
                <w:sz w:val="20"/>
                <w:szCs w:val="20"/>
                <w:lang w:eastAsia="zh-CN"/>
              </w:rPr>
              <w:t>547,038</w:t>
            </w:r>
          </w:p>
        </w:tc>
        <w:tc>
          <w:tcPr>
            <w:tcW w:w="1186" w:type="pct"/>
            <w:tcMar>
              <w:left w:w="57" w:type="dxa"/>
              <w:right w:w="57" w:type="dxa"/>
            </w:tcMar>
          </w:tcPr>
          <w:p w14:paraId="44766ED2" w14:textId="77777777" w:rsidR="00C1577E" w:rsidRPr="00635779" w:rsidRDefault="00C1577E" w:rsidP="00C1577E">
            <w:pPr>
              <w:spacing w:before="20" w:after="20"/>
              <w:jc w:val="left"/>
              <w:rPr>
                <w:sz w:val="20"/>
                <w:szCs w:val="20"/>
              </w:rPr>
            </w:pPr>
            <w:r w:rsidRPr="00635779">
              <w:rPr>
                <w:sz w:val="20"/>
                <w:szCs w:val="20"/>
              </w:rPr>
              <w:t>Completed production line conversion; project acceptance is expected by December 2021</w:t>
            </w:r>
          </w:p>
        </w:tc>
      </w:tr>
      <w:tr w:rsidR="00C1577E" w:rsidRPr="00635779" w14:paraId="603FCD8A" w14:textId="77777777" w:rsidTr="00C1577E">
        <w:tc>
          <w:tcPr>
            <w:tcW w:w="262" w:type="pct"/>
            <w:shd w:val="clear" w:color="auto" w:fill="auto"/>
            <w:noWrap/>
            <w:tcMar>
              <w:left w:w="57" w:type="dxa"/>
              <w:right w:w="57" w:type="dxa"/>
            </w:tcMar>
            <w:hideMark/>
          </w:tcPr>
          <w:p w14:paraId="5321EDC9" w14:textId="77777777" w:rsidR="00C1577E" w:rsidRPr="00635779" w:rsidRDefault="00C1577E" w:rsidP="00C1577E">
            <w:pPr>
              <w:spacing w:before="20" w:after="20"/>
              <w:jc w:val="left"/>
              <w:rPr>
                <w:sz w:val="20"/>
                <w:szCs w:val="20"/>
                <w:lang w:eastAsia="zh-CN"/>
              </w:rPr>
            </w:pPr>
            <w:r w:rsidRPr="00635779">
              <w:rPr>
                <w:sz w:val="20"/>
                <w:szCs w:val="20"/>
                <w:lang w:eastAsia="zh-CN"/>
              </w:rPr>
              <w:t>1-5</w:t>
            </w:r>
          </w:p>
        </w:tc>
        <w:tc>
          <w:tcPr>
            <w:tcW w:w="675" w:type="pct"/>
            <w:shd w:val="clear" w:color="auto" w:fill="auto"/>
            <w:noWrap/>
            <w:tcMar>
              <w:left w:w="57" w:type="dxa"/>
              <w:right w:w="57" w:type="dxa"/>
            </w:tcMar>
            <w:hideMark/>
          </w:tcPr>
          <w:p w14:paraId="57AC1887" w14:textId="77777777" w:rsidR="00C1577E" w:rsidRPr="00635779" w:rsidRDefault="00C1577E" w:rsidP="00C1577E">
            <w:pPr>
              <w:spacing w:before="20" w:after="20"/>
              <w:jc w:val="left"/>
              <w:rPr>
                <w:sz w:val="20"/>
                <w:szCs w:val="20"/>
                <w:lang w:eastAsia="zh-CN"/>
              </w:rPr>
            </w:pPr>
            <w:r w:rsidRPr="00635779">
              <w:rPr>
                <w:sz w:val="20"/>
                <w:szCs w:val="20"/>
                <w:lang w:eastAsia="zh-CN"/>
              </w:rPr>
              <w:t>TCL Zhong Shan</w:t>
            </w:r>
          </w:p>
        </w:tc>
        <w:tc>
          <w:tcPr>
            <w:tcW w:w="561" w:type="pct"/>
            <w:shd w:val="clear" w:color="auto" w:fill="auto"/>
            <w:noWrap/>
            <w:tcMar>
              <w:left w:w="57" w:type="dxa"/>
              <w:right w:w="57" w:type="dxa"/>
            </w:tcMar>
            <w:hideMark/>
          </w:tcPr>
          <w:p w14:paraId="0035CB17" w14:textId="77777777" w:rsidR="00C1577E" w:rsidRPr="00635779" w:rsidRDefault="00C1577E" w:rsidP="00C1577E">
            <w:pPr>
              <w:spacing w:before="20" w:after="20"/>
              <w:jc w:val="right"/>
              <w:rPr>
                <w:sz w:val="20"/>
                <w:szCs w:val="20"/>
                <w:lang w:eastAsia="zh-CN"/>
              </w:rPr>
            </w:pPr>
            <w:r w:rsidRPr="00635779">
              <w:rPr>
                <w:sz w:val="20"/>
                <w:szCs w:val="20"/>
                <w:lang w:eastAsia="zh-CN"/>
              </w:rPr>
              <w:t>115.31</w:t>
            </w:r>
          </w:p>
        </w:tc>
        <w:tc>
          <w:tcPr>
            <w:tcW w:w="357" w:type="pct"/>
            <w:shd w:val="clear" w:color="auto" w:fill="auto"/>
            <w:noWrap/>
            <w:tcMar>
              <w:left w:w="57" w:type="dxa"/>
              <w:right w:w="57" w:type="dxa"/>
            </w:tcMar>
            <w:hideMark/>
          </w:tcPr>
          <w:p w14:paraId="2ABCCEE1"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noWrap/>
            <w:tcMar>
              <w:left w:w="57" w:type="dxa"/>
              <w:right w:w="57" w:type="dxa"/>
            </w:tcMar>
            <w:hideMark/>
          </w:tcPr>
          <w:p w14:paraId="285956F2" w14:textId="77777777" w:rsidR="00C1577E" w:rsidRPr="00635779" w:rsidRDefault="00C1577E" w:rsidP="00C1577E">
            <w:pPr>
              <w:spacing w:before="20" w:after="20"/>
              <w:jc w:val="left"/>
              <w:rPr>
                <w:sz w:val="20"/>
                <w:szCs w:val="20"/>
                <w:lang w:eastAsia="zh-CN"/>
              </w:rPr>
            </w:pPr>
            <w:r w:rsidRPr="00635779">
              <w:rPr>
                <w:sz w:val="20"/>
                <w:szCs w:val="20"/>
                <w:lang w:eastAsia="zh-CN"/>
              </w:rPr>
              <w:t>Unitary air</w:t>
            </w:r>
            <w:r w:rsidRPr="00635779">
              <w:rPr>
                <w:sz w:val="20"/>
                <w:szCs w:val="20"/>
                <w:lang w:eastAsia="zh-CN"/>
              </w:rPr>
              <w:noBreakHyphen/>
              <w:t>conditioning</w:t>
            </w:r>
          </w:p>
        </w:tc>
        <w:tc>
          <w:tcPr>
            <w:tcW w:w="576" w:type="pct"/>
            <w:shd w:val="clear" w:color="auto" w:fill="auto"/>
            <w:noWrap/>
            <w:tcMar>
              <w:left w:w="57" w:type="dxa"/>
              <w:right w:w="57" w:type="dxa"/>
            </w:tcMar>
            <w:hideMark/>
          </w:tcPr>
          <w:p w14:paraId="0669558A" w14:textId="77777777" w:rsidR="00C1577E" w:rsidRPr="00635779" w:rsidRDefault="00C1577E" w:rsidP="00C1577E">
            <w:pPr>
              <w:spacing w:before="20" w:after="20"/>
              <w:jc w:val="left"/>
              <w:rPr>
                <w:sz w:val="20"/>
                <w:szCs w:val="20"/>
                <w:lang w:eastAsia="zh-CN"/>
              </w:rPr>
            </w:pPr>
            <w:r>
              <w:rPr>
                <w:sz w:val="20"/>
                <w:szCs w:val="20"/>
                <w:lang w:eastAsia="zh-CN"/>
              </w:rPr>
              <w:t>HFC-32</w:t>
            </w:r>
          </w:p>
        </w:tc>
        <w:tc>
          <w:tcPr>
            <w:tcW w:w="592" w:type="pct"/>
            <w:shd w:val="clear" w:color="auto" w:fill="auto"/>
            <w:tcMar>
              <w:left w:w="57" w:type="dxa"/>
              <w:right w:w="57" w:type="dxa"/>
            </w:tcMar>
            <w:hideMark/>
          </w:tcPr>
          <w:p w14:paraId="12033786" w14:textId="77777777" w:rsidR="00C1577E" w:rsidRPr="00635779" w:rsidRDefault="00C1577E" w:rsidP="00C1577E">
            <w:pPr>
              <w:spacing w:before="20" w:after="20"/>
              <w:jc w:val="right"/>
              <w:rPr>
                <w:sz w:val="20"/>
                <w:szCs w:val="20"/>
                <w:lang w:eastAsia="zh-CN"/>
              </w:rPr>
            </w:pPr>
            <w:r w:rsidRPr="00635779">
              <w:rPr>
                <w:sz w:val="20"/>
                <w:szCs w:val="20"/>
                <w:lang w:eastAsia="zh-CN"/>
              </w:rPr>
              <w:t>1,020,456</w:t>
            </w:r>
          </w:p>
        </w:tc>
        <w:tc>
          <w:tcPr>
            <w:tcW w:w="1186" w:type="pct"/>
            <w:tcMar>
              <w:left w:w="57" w:type="dxa"/>
              <w:right w:w="57" w:type="dxa"/>
            </w:tcMar>
          </w:tcPr>
          <w:p w14:paraId="2075BF7C" w14:textId="77777777" w:rsidR="00C1577E" w:rsidRPr="00635779" w:rsidRDefault="00C1577E" w:rsidP="00C1577E">
            <w:pPr>
              <w:spacing w:before="20" w:after="20"/>
              <w:jc w:val="left"/>
              <w:rPr>
                <w:sz w:val="20"/>
                <w:szCs w:val="20"/>
              </w:rPr>
            </w:pPr>
            <w:r w:rsidRPr="00635779">
              <w:rPr>
                <w:sz w:val="20"/>
                <w:szCs w:val="20"/>
              </w:rPr>
              <w:t>Completed production line conversion; project acceptance is expected by December 2021</w:t>
            </w:r>
          </w:p>
        </w:tc>
      </w:tr>
      <w:tr w:rsidR="00C1577E" w:rsidRPr="00635779" w14:paraId="72BEFC2E" w14:textId="77777777" w:rsidTr="00C1577E">
        <w:tc>
          <w:tcPr>
            <w:tcW w:w="262" w:type="pct"/>
            <w:shd w:val="clear" w:color="auto" w:fill="auto"/>
            <w:noWrap/>
            <w:tcMar>
              <w:left w:w="57" w:type="dxa"/>
              <w:right w:w="57" w:type="dxa"/>
            </w:tcMar>
            <w:hideMark/>
          </w:tcPr>
          <w:p w14:paraId="0ABD0AA4" w14:textId="77777777" w:rsidR="00C1577E" w:rsidRPr="00635779" w:rsidRDefault="00C1577E" w:rsidP="00C1577E">
            <w:pPr>
              <w:spacing w:before="20" w:after="20"/>
              <w:jc w:val="left"/>
              <w:rPr>
                <w:sz w:val="20"/>
                <w:szCs w:val="20"/>
                <w:lang w:eastAsia="zh-CN"/>
              </w:rPr>
            </w:pPr>
            <w:r w:rsidRPr="00635779">
              <w:rPr>
                <w:sz w:val="20"/>
                <w:szCs w:val="20"/>
                <w:lang w:eastAsia="zh-CN"/>
              </w:rPr>
              <w:t>1-6</w:t>
            </w:r>
          </w:p>
        </w:tc>
        <w:tc>
          <w:tcPr>
            <w:tcW w:w="675" w:type="pct"/>
            <w:shd w:val="clear" w:color="auto" w:fill="auto"/>
            <w:noWrap/>
            <w:tcMar>
              <w:left w:w="57" w:type="dxa"/>
              <w:right w:w="57" w:type="dxa"/>
            </w:tcMar>
            <w:hideMark/>
          </w:tcPr>
          <w:p w14:paraId="114DF173" w14:textId="77777777" w:rsidR="00C1577E" w:rsidRPr="00635779" w:rsidRDefault="00C1577E" w:rsidP="00C1577E">
            <w:pPr>
              <w:spacing w:before="20" w:after="20"/>
              <w:jc w:val="left"/>
              <w:rPr>
                <w:sz w:val="20"/>
                <w:szCs w:val="20"/>
                <w:lang w:eastAsia="zh-CN"/>
              </w:rPr>
            </w:pPr>
            <w:r w:rsidRPr="00635779">
              <w:rPr>
                <w:sz w:val="20"/>
                <w:szCs w:val="20"/>
                <w:lang w:eastAsia="zh-CN"/>
              </w:rPr>
              <w:t>Guangdong Jirong</w:t>
            </w:r>
          </w:p>
        </w:tc>
        <w:tc>
          <w:tcPr>
            <w:tcW w:w="561" w:type="pct"/>
            <w:shd w:val="clear" w:color="auto" w:fill="auto"/>
            <w:noWrap/>
            <w:tcMar>
              <w:left w:w="57" w:type="dxa"/>
              <w:right w:w="57" w:type="dxa"/>
            </w:tcMar>
            <w:hideMark/>
          </w:tcPr>
          <w:p w14:paraId="76348145" w14:textId="77777777" w:rsidR="00C1577E" w:rsidRPr="00635779" w:rsidRDefault="00C1577E" w:rsidP="00C1577E">
            <w:pPr>
              <w:spacing w:before="20" w:after="20"/>
              <w:jc w:val="right"/>
              <w:rPr>
                <w:sz w:val="20"/>
                <w:szCs w:val="20"/>
                <w:lang w:eastAsia="zh-CN"/>
              </w:rPr>
            </w:pPr>
            <w:r w:rsidRPr="00635779">
              <w:rPr>
                <w:sz w:val="20"/>
                <w:szCs w:val="20"/>
                <w:lang w:eastAsia="zh-CN"/>
              </w:rPr>
              <w:t>21.13</w:t>
            </w:r>
          </w:p>
        </w:tc>
        <w:tc>
          <w:tcPr>
            <w:tcW w:w="357" w:type="pct"/>
            <w:shd w:val="clear" w:color="auto" w:fill="auto"/>
            <w:noWrap/>
            <w:tcMar>
              <w:left w:w="57" w:type="dxa"/>
              <w:right w:w="57" w:type="dxa"/>
            </w:tcMar>
            <w:hideMark/>
          </w:tcPr>
          <w:p w14:paraId="5750329F"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noWrap/>
            <w:tcMar>
              <w:left w:w="57" w:type="dxa"/>
              <w:right w:w="57" w:type="dxa"/>
            </w:tcMar>
            <w:hideMark/>
          </w:tcPr>
          <w:p w14:paraId="3AB2CFA9" w14:textId="77777777" w:rsidR="00C1577E" w:rsidRPr="00635779" w:rsidRDefault="00C1577E" w:rsidP="00C1577E">
            <w:pPr>
              <w:spacing w:before="20" w:after="20"/>
              <w:jc w:val="left"/>
              <w:rPr>
                <w:sz w:val="20"/>
                <w:szCs w:val="20"/>
                <w:lang w:eastAsia="zh-CN"/>
              </w:rPr>
            </w:pPr>
            <w:r w:rsidRPr="00635779">
              <w:rPr>
                <w:sz w:val="20"/>
                <w:szCs w:val="20"/>
                <w:lang w:eastAsia="zh-CN"/>
              </w:rPr>
              <w:t>Unitary air</w:t>
            </w:r>
            <w:r w:rsidRPr="00635779">
              <w:rPr>
                <w:sz w:val="20"/>
                <w:szCs w:val="20"/>
                <w:lang w:eastAsia="zh-CN"/>
              </w:rPr>
              <w:noBreakHyphen/>
              <w:t>conditioning</w:t>
            </w:r>
          </w:p>
        </w:tc>
        <w:tc>
          <w:tcPr>
            <w:tcW w:w="576" w:type="pct"/>
            <w:shd w:val="clear" w:color="auto" w:fill="auto"/>
            <w:noWrap/>
            <w:tcMar>
              <w:left w:w="57" w:type="dxa"/>
              <w:right w:w="57" w:type="dxa"/>
            </w:tcMar>
            <w:hideMark/>
          </w:tcPr>
          <w:p w14:paraId="78D54E53" w14:textId="77777777" w:rsidR="00C1577E" w:rsidRPr="00635779" w:rsidRDefault="00C1577E" w:rsidP="00C1577E">
            <w:pPr>
              <w:spacing w:before="20" w:after="20"/>
              <w:jc w:val="left"/>
              <w:rPr>
                <w:sz w:val="20"/>
                <w:szCs w:val="20"/>
                <w:lang w:eastAsia="zh-CN"/>
              </w:rPr>
            </w:pPr>
            <w:r>
              <w:rPr>
                <w:sz w:val="20"/>
                <w:szCs w:val="20"/>
                <w:lang w:eastAsia="zh-CN"/>
              </w:rPr>
              <w:t>HFC-32</w:t>
            </w:r>
          </w:p>
        </w:tc>
        <w:tc>
          <w:tcPr>
            <w:tcW w:w="592" w:type="pct"/>
            <w:shd w:val="clear" w:color="auto" w:fill="auto"/>
            <w:tcMar>
              <w:left w:w="57" w:type="dxa"/>
              <w:right w:w="57" w:type="dxa"/>
            </w:tcMar>
            <w:hideMark/>
          </w:tcPr>
          <w:p w14:paraId="2A2AAE61" w14:textId="77777777" w:rsidR="00C1577E" w:rsidRPr="00635779" w:rsidRDefault="00C1577E" w:rsidP="00C1577E">
            <w:pPr>
              <w:spacing w:before="20" w:after="20"/>
              <w:jc w:val="right"/>
              <w:rPr>
                <w:sz w:val="20"/>
                <w:szCs w:val="20"/>
                <w:lang w:eastAsia="zh-CN"/>
              </w:rPr>
            </w:pPr>
            <w:r w:rsidRPr="00635779">
              <w:rPr>
                <w:sz w:val="20"/>
                <w:szCs w:val="20"/>
                <w:lang w:eastAsia="zh-CN"/>
              </w:rPr>
              <w:t>292,769</w:t>
            </w:r>
          </w:p>
        </w:tc>
        <w:tc>
          <w:tcPr>
            <w:tcW w:w="1186" w:type="pct"/>
            <w:tcMar>
              <w:left w:w="57" w:type="dxa"/>
              <w:right w:w="57" w:type="dxa"/>
            </w:tcMar>
          </w:tcPr>
          <w:p w14:paraId="42708C31" w14:textId="0F8D02D5" w:rsidR="00C1577E" w:rsidRPr="00635779" w:rsidRDefault="00C1577E" w:rsidP="00E43C75">
            <w:pPr>
              <w:spacing w:before="20" w:after="20"/>
              <w:jc w:val="left"/>
              <w:rPr>
                <w:sz w:val="20"/>
                <w:szCs w:val="20"/>
              </w:rPr>
            </w:pPr>
            <w:r w:rsidRPr="00635779">
              <w:rPr>
                <w:sz w:val="20"/>
                <w:szCs w:val="20"/>
              </w:rPr>
              <w:t>National project acceptance in October</w:t>
            </w:r>
            <w:r w:rsidR="00E43C75">
              <w:rPr>
                <w:sz w:val="20"/>
                <w:szCs w:val="20"/>
              </w:rPr>
              <w:t> </w:t>
            </w:r>
            <w:r w:rsidRPr="00635779">
              <w:rPr>
                <w:sz w:val="20"/>
                <w:szCs w:val="20"/>
              </w:rPr>
              <w:t>2019</w:t>
            </w:r>
          </w:p>
        </w:tc>
      </w:tr>
      <w:tr w:rsidR="00C1577E" w:rsidRPr="00635779" w14:paraId="10D0057B" w14:textId="77777777" w:rsidTr="00C1577E">
        <w:tc>
          <w:tcPr>
            <w:tcW w:w="937" w:type="pct"/>
            <w:gridSpan w:val="2"/>
            <w:shd w:val="clear" w:color="auto" w:fill="auto"/>
            <w:noWrap/>
            <w:tcMar>
              <w:left w:w="57" w:type="dxa"/>
              <w:right w:w="57" w:type="dxa"/>
            </w:tcMar>
          </w:tcPr>
          <w:p w14:paraId="23DD5C63" w14:textId="77777777" w:rsidR="00C1577E" w:rsidRPr="00635779" w:rsidRDefault="00C1577E" w:rsidP="00C1577E">
            <w:pPr>
              <w:spacing w:before="20" w:after="20"/>
              <w:jc w:val="left"/>
              <w:rPr>
                <w:b/>
                <w:bCs/>
                <w:sz w:val="20"/>
                <w:szCs w:val="20"/>
                <w:lang w:eastAsia="zh-CN"/>
              </w:rPr>
            </w:pPr>
            <w:r w:rsidRPr="00635779">
              <w:rPr>
                <w:b/>
                <w:bCs/>
                <w:sz w:val="20"/>
                <w:szCs w:val="20"/>
                <w:lang w:eastAsia="zh-CN"/>
              </w:rPr>
              <w:t>Total - 1</w:t>
            </w:r>
            <w:r w:rsidRPr="00635779">
              <w:rPr>
                <w:b/>
                <w:bCs/>
                <w:sz w:val="20"/>
                <w:szCs w:val="20"/>
                <w:vertAlign w:val="superscript"/>
                <w:lang w:eastAsia="zh-CN"/>
              </w:rPr>
              <w:t>st</w:t>
            </w:r>
            <w:r w:rsidRPr="00635779">
              <w:rPr>
                <w:b/>
                <w:bCs/>
                <w:sz w:val="20"/>
                <w:szCs w:val="20"/>
                <w:lang w:eastAsia="zh-CN"/>
              </w:rPr>
              <w:t xml:space="preserve"> tranche</w:t>
            </w:r>
          </w:p>
        </w:tc>
        <w:tc>
          <w:tcPr>
            <w:tcW w:w="561" w:type="pct"/>
            <w:shd w:val="clear" w:color="auto" w:fill="auto"/>
            <w:noWrap/>
            <w:tcMar>
              <w:left w:w="57" w:type="dxa"/>
              <w:right w:w="57" w:type="dxa"/>
            </w:tcMar>
          </w:tcPr>
          <w:p w14:paraId="7E2DF630" w14:textId="77777777" w:rsidR="00C1577E" w:rsidRPr="00635779" w:rsidRDefault="00C1577E" w:rsidP="00C1577E">
            <w:pPr>
              <w:spacing w:before="20" w:after="20"/>
              <w:jc w:val="right"/>
              <w:rPr>
                <w:b/>
                <w:bCs/>
                <w:sz w:val="20"/>
                <w:szCs w:val="20"/>
                <w:lang w:eastAsia="zh-CN"/>
              </w:rPr>
            </w:pPr>
            <w:r w:rsidRPr="00635779">
              <w:rPr>
                <w:b/>
                <w:bCs/>
                <w:sz w:val="20"/>
                <w:szCs w:val="20"/>
                <w:lang w:eastAsia="zh-CN"/>
              </w:rPr>
              <w:t>871.19</w:t>
            </w:r>
          </w:p>
        </w:tc>
        <w:tc>
          <w:tcPr>
            <w:tcW w:w="357" w:type="pct"/>
            <w:shd w:val="clear" w:color="auto" w:fill="auto"/>
            <w:noWrap/>
            <w:tcMar>
              <w:left w:w="57" w:type="dxa"/>
              <w:right w:w="57" w:type="dxa"/>
            </w:tcMar>
          </w:tcPr>
          <w:p w14:paraId="444A806E" w14:textId="77777777" w:rsidR="00C1577E" w:rsidRPr="00635779" w:rsidRDefault="00C1577E" w:rsidP="00E43C75">
            <w:pPr>
              <w:spacing w:before="20" w:after="20"/>
              <w:jc w:val="center"/>
              <w:rPr>
                <w:b/>
                <w:bCs/>
                <w:sz w:val="20"/>
                <w:szCs w:val="20"/>
                <w:lang w:eastAsia="zh-CN"/>
              </w:rPr>
            </w:pPr>
            <w:r w:rsidRPr="00635779">
              <w:rPr>
                <w:b/>
                <w:bCs/>
                <w:sz w:val="20"/>
                <w:szCs w:val="20"/>
                <w:lang w:eastAsia="zh-CN"/>
              </w:rPr>
              <w:t>6</w:t>
            </w:r>
          </w:p>
        </w:tc>
        <w:tc>
          <w:tcPr>
            <w:tcW w:w="791" w:type="pct"/>
            <w:shd w:val="clear" w:color="auto" w:fill="auto"/>
            <w:noWrap/>
            <w:tcMar>
              <w:left w:w="57" w:type="dxa"/>
              <w:right w:w="57" w:type="dxa"/>
            </w:tcMar>
          </w:tcPr>
          <w:p w14:paraId="792DD280" w14:textId="77777777" w:rsidR="00C1577E" w:rsidRPr="00635779" w:rsidRDefault="00C1577E" w:rsidP="00C1577E">
            <w:pPr>
              <w:spacing w:before="20" w:after="20"/>
              <w:jc w:val="left"/>
              <w:rPr>
                <w:sz w:val="20"/>
                <w:szCs w:val="20"/>
                <w:lang w:eastAsia="zh-CN"/>
              </w:rPr>
            </w:pPr>
            <w:r w:rsidRPr="00635779">
              <w:rPr>
                <w:sz w:val="20"/>
                <w:szCs w:val="20"/>
                <w:lang w:eastAsia="zh-CN"/>
              </w:rPr>
              <w:t xml:space="preserve"> </w:t>
            </w:r>
          </w:p>
        </w:tc>
        <w:tc>
          <w:tcPr>
            <w:tcW w:w="576" w:type="pct"/>
            <w:shd w:val="clear" w:color="auto" w:fill="auto"/>
            <w:noWrap/>
            <w:tcMar>
              <w:left w:w="57" w:type="dxa"/>
              <w:right w:w="57" w:type="dxa"/>
            </w:tcMar>
          </w:tcPr>
          <w:p w14:paraId="6DF170D5" w14:textId="77777777" w:rsidR="00C1577E" w:rsidRPr="00635779" w:rsidRDefault="00C1577E" w:rsidP="00C1577E">
            <w:pPr>
              <w:spacing w:before="20" w:after="20"/>
              <w:jc w:val="left"/>
              <w:rPr>
                <w:sz w:val="20"/>
                <w:szCs w:val="20"/>
                <w:lang w:eastAsia="zh-CN"/>
              </w:rPr>
            </w:pPr>
          </w:p>
        </w:tc>
        <w:tc>
          <w:tcPr>
            <w:tcW w:w="592" w:type="pct"/>
            <w:shd w:val="clear" w:color="auto" w:fill="auto"/>
            <w:tcMar>
              <w:left w:w="57" w:type="dxa"/>
              <w:right w:w="57" w:type="dxa"/>
            </w:tcMar>
          </w:tcPr>
          <w:p w14:paraId="628290CA" w14:textId="77777777" w:rsidR="00C1577E" w:rsidRPr="00635779" w:rsidRDefault="00C1577E" w:rsidP="00C1577E">
            <w:pPr>
              <w:spacing w:before="20" w:after="20"/>
              <w:jc w:val="right"/>
              <w:rPr>
                <w:b/>
                <w:bCs/>
                <w:sz w:val="20"/>
                <w:szCs w:val="20"/>
                <w:lang w:eastAsia="zh-CN"/>
              </w:rPr>
            </w:pPr>
            <w:r w:rsidRPr="00635779">
              <w:rPr>
                <w:b/>
                <w:bCs/>
                <w:sz w:val="20"/>
                <w:szCs w:val="20"/>
                <w:lang w:eastAsia="zh-CN"/>
              </w:rPr>
              <w:t>12,431,038</w:t>
            </w:r>
          </w:p>
        </w:tc>
        <w:tc>
          <w:tcPr>
            <w:tcW w:w="1186" w:type="pct"/>
            <w:shd w:val="clear" w:color="auto" w:fill="auto"/>
            <w:tcMar>
              <w:left w:w="57" w:type="dxa"/>
              <w:right w:w="57" w:type="dxa"/>
            </w:tcMar>
          </w:tcPr>
          <w:p w14:paraId="45F98780" w14:textId="77777777" w:rsidR="00C1577E" w:rsidRPr="00635779" w:rsidRDefault="00C1577E" w:rsidP="00C1577E">
            <w:pPr>
              <w:spacing w:before="20" w:after="20"/>
              <w:jc w:val="left"/>
              <w:rPr>
                <w:sz w:val="20"/>
                <w:szCs w:val="20"/>
              </w:rPr>
            </w:pPr>
          </w:p>
        </w:tc>
      </w:tr>
      <w:tr w:rsidR="00C1577E" w:rsidRPr="00635779" w14:paraId="3A59AA35" w14:textId="77777777" w:rsidTr="00C1577E">
        <w:tc>
          <w:tcPr>
            <w:tcW w:w="262" w:type="pct"/>
            <w:shd w:val="clear" w:color="auto" w:fill="auto"/>
            <w:noWrap/>
            <w:tcMar>
              <w:left w:w="57" w:type="dxa"/>
              <w:right w:w="57" w:type="dxa"/>
            </w:tcMar>
            <w:hideMark/>
          </w:tcPr>
          <w:p w14:paraId="176EFA35" w14:textId="77777777" w:rsidR="00C1577E" w:rsidRPr="00635779" w:rsidRDefault="00C1577E" w:rsidP="00C1577E">
            <w:pPr>
              <w:spacing w:before="20" w:after="20"/>
              <w:jc w:val="left"/>
              <w:rPr>
                <w:sz w:val="20"/>
                <w:szCs w:val="20"/>
                <w:lang w:eastAsia="zh-CN"/>
              </w:rPr>
            </w:pPr>
            <w:r w:rsidRPr="00635779">
              <w:rPr>
                <w:sz w:val="20"/>
                <w:szCs w:val="20"/>
                <w:lang w:eastAsia="zh-CN"/>
              </w:rPr>
              <w:t>2-1</w:t>
            </w:r>
          </w:p>
        </w:tc>
        <w:tc>
          <w:tcPr>
            <w:tcW w:w="675" w:type="pct"/>
            <w:shd w:val="clear" w:color="auto" w:fill="auto"/>
            <w:tcMar>
              <w:left w:w="57" w:type="dxa"/>
              <w:right w:w="57" w:type="dxa"/>
            </w:tcMar>
            <w:hideMark/>
          </w:tcPr>
          <w:p w14:paraId="1781716A" w14:textId="77777777" w:rsidR="00C1577E" w:rsidRPr="00635779" w:rsidRDefault="00C1577E" w:rsidP="00C1577E">
            <w:pPr>
              <w:spacing w:before="20" w:after="20"/>
              <w:jc w:val="left"/>
              <w:rPr>
                <w:sz w:val="20"/>
                <w:szCs w:val="20"/>
                <w:lang w:eastAsia="zh-CN"/>
              </w:rPr>
            </w:pPr>
            <w:r w:rsidRPr="00635779">
              <w:rPr>
                <w:sz w:val="20"/>
                <w:szCs w:val="20"/>
                <w:lang w:eastAsia="zh-CN"/>
              </w:rPr>
              <w:t>Yantai Aowei</w:t>
            </w:r>
          </w:p>
        </w:tc>
        <w:tc>
          <w:tcPr>
            <w:tcW w:w="561" w:type="pct"/>
            <w:shd w:val="clear" w:color="auto" w:fill="auto"/>
            <w:noWrap/>
            <w:tcMar>
              <w:left w:w="57" w:type="dxa"/>
              <w:right w:w="57" w:type="dxa"/>
            </w:tcMar>
            <w:hideMark/>
          </w:tcPr>
          <w:p w14:paraId="5BE89EC9" w14:textId="77777777" w:rsidR="00C1577E" w:rsidRPr="00635779" w:rsidRDefault="00C1577E" w:rsidP="00C1577E">
            <w:pPr>
              <w:spacing w:before="20" w:after="20"/>
              <w:jc w:val="right"/>
              <w:rPr>
                <w:sz w:val="20"/>
                <w:szCs w:val="20"/>
                <w:lang w:eastAsia="zh-CN"/>
              </w:rPr>
            </w:pPr>
            <w:r w:rsidRPr="00635779">
              <w:rPr>
                <w:sz w:val="20"/>
                <w:szCs w:val="20"/>
                <w:lang w:eastAsia="zh-CN"/>
              </w:rPr>
              <w:t>108.07</w:t>
            </w:r>
          </w:p>
        </w:tc>
        <w:tc>
          <w:tcPr>
            <w:tcW w:w="357" w:type="pct"/>
            <w:shd w:val="clear" w:color="auto" w:fill="auto"/>
            <w:noWrap/>
            <w:tcMar>
              <w:left w:w="57" w:type="dxa"/>
              <w:right w:w="57" w:type="dxa"/>
            </w:tcMar>
            <w:hideMark/>
          </w:tcPr>
          <w:p w14:paraId="06207677"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266D66DC" w14:textId="77777777" w:rsidR="00C1577E" w:rsidRPr="00635779" w:rsidRDefault="00C1577E" w:rsidP="00C1577E">
            <w:pPr>
              <w:spacing w:before="20" w:after="20"/>
              <w:jc w:val="left"/>
              <w:rPr>
                <w:sz w:val="20"/>
                <w:szCs w:val="20"/>
                <w:lang w:eastAsia="zh-CN"/>
              </w:rPr>
            </w:pPr>
            <w:r w:rsidRPr="00635779">
              <w:rPr>
                <w:sz w:val="20"/>
                <w:szCs w:val="20"/>
                <w:lang w:eastAsia="zh-CN"/>
              </w:rPr>
              <w:t>Freezers, refrigeration and condensing units</w:t>
            </w:r>
          </w:p>
        </w:tc>
        <w:tc>
          <w:tcPr>
            <w:tcW w:w="576" w:type="pct"/>
            <w:shd w:val="clear" w:color="auto" w:fill="auto"/>
            <w:noWrap/>
            <w:tcMar>
              <w:left w:w="57" w:type="dxa"/>
              <w:right w:w="57" w:type="dxa"/>
            </w:tcMar>
            <w:hideMark/>
          </w:tcPr>
          <w:p w14:paraId="4E0FBF2B" w14:textId="77777777" w:rsidR="00C1577E" w:rsidRPr="00635779" w:rsidRDefault="00C1577E" w:rsidP="00C1577E">
            <w:pPr>
              <w:spacing w:before="20" w:after="20"/>
              <w:jc w:val="left"/>
              <w:rPr>
                <w:sz w:val="20"/>
                <w:szCs w:val="20"/>
                <w:lang w:eastAsia="zh-CN"/>
              </w:rPr>
            </w:pPr>
            <w:r w:rsidRPr="00635779">
              <w:rPr>
                <w:sz w:val="20"/>
                <w:szCs w:val="20"/>
                <w:lang w:eastAsia="zh-CN"/>
              </w:rPr>
              <w:t>NH</w:t>
            </w:r>
            <w:r w:rsidRPr="00635779">
              <w:rPr>
                <w:sz w:val="20"/>
                <w:szCs w:val="20"/>
                <w:vertAlign w:val="subscript"/>
                <w:lang w:eastAsia="zh-CN"/>
              </w:rPr>
              <w:t>3</w:t>
            </w:r>
            <w:r w:rsidRPr="00635779">
              <w:rPr>
                <w:sz w:val="20"/>
                <w:szCs w:val="20"/>
                <w:lang w:eastAsia="zh-CN"/>
              </w:rPr>
              <w:t>/ CO</w:t>
            </w:r>
            <w:r w:rsidRPr="00635779">
              <w:rPr>
                <w:sz w:val="20"/>
                <w:szCs w:val="20"/>
                <w:vertAlign w:val="subscript"/>
                <w:lang w:eastAsia="zh-CN"/>
              </w:rPr>
              <w:t>2</w:t>
            </w:r>
          </w:p>
        </w:tc>
        <w:tc>
          <w:tcPr>
            <w:tcW w:w="592" w:type="pct"/>
            <w:shd w:val="clear" w:color="auto" w:fill="auto"/>
            <w:tcMar>
              <w:left w:w="57" w:type="dxa"/>
              <w:right w:w="57" w:type="dxa"/>
            </w:tcMar>
            <w:hideMark/>
          </w:tcPr>
          <w:p w14:paraId="4D25A5C5" w14:textId="77777777" w:rsidR="00C1577E" w:rsidRPr="00635779" w:rsidRDefault="00C1577E" w:rsidP="00C1577E">
            <w:pPr>
              <w:spacing w:before="20" w:after="20"/>
              <w:jc w:val="right"/>
              <w:rPr>
                <w:sz w:val="20"/>
                <w:szCs w:val="20"/>
                <w:lang w:eastAsia="zh-CN"/>
              </w:rPr>
            </w:pPr>
            <w:r w:rsidRPr="00635779">
              <w:rPr>
                <w:sz w:val="20"/>
                <w:szCs w:val="20"/>
                <w:lang w:eastAsia="zh-CN"/>
              </w:rPr>
              <w:t>1,561,153</w:t>
            </w:r>
          </w:p>
        </w:tc>
        <w:tc>
          <w:tcPr>
            <w:tcW w:w="1186" w:type="pct"/>
            <w:tcMar>
              <w:left w:w="57" w:type="dxa"/>
              <w:right w:w="57" w:type="dxa"/>
            </w:tcMar>
          </w:tcPr>
          <w:p w14:paraId="3855458B" w14:textId="0A2A7807" w:rsidR="00C1577E" w:rsidRPr="00635779" w:rsidRDefault="00C1577E" w:rsidP="00E43C75">
            <w:pPr>
              <w:spacing w:before="20" w:after="20"/>
              <w:jc w:val="left"/>
              <w:rPr>
                <w:sz w:val="20"/>
                <w:szCs w:val="20"/>
              </w:rPr>
            </w:pPr>
            <w:r w:rsidRPr="00635779">
              <w:rPr>
                <w:sz w:val="20"/>
                <w:szCs w:val="20"/>
              </w:rPr>
              <w:t>National project acceptance in October</w:t>
            </w:r>
            <w:r w:rsidR="00E43C75">
              <w:rPr>
                <w:sz w:val="20"/>
                <w:szCs w:val="20"/>
              </w:rPr>
              <w:t> </w:t>
            </w:r>
            <w:r w:rsidRPr="00635779">
              <w:rPr>
                <w:sz w:val="20"/>
                <w:szCs w:val="20"/>
              </w:rPr>
              <w:t>2020</w:t>
            </w:r>
          </w:p>
        </w:tc>
      </w:tr>
      <w:tr w:rsidR="00C1577E" w:rsidRPr="00635779" w14:paraId="42E4FD7E" w14:textId="77777777" w:rsidTr="00C1577E">
        <w:tc>
          <w:tcPr>
            <w:tcW w:w="262" w:type="pct"/>
            <w:shd w:val="clear" w:color="auto" w:fill="auto"/>
            <w:noWrap/>
            <w:tcMar>
              <w:left w:w="57" w:type="dxa"/>
              <w:right w:w="57" w:type="dxa"/>
            </w:tcMar>
            <w:hideMark/>
          </w:tcPr>
          <w:p w14:paraId="1CE37C63" w14:textId="77777777" w:rsidR="00C1577E" w:rsidRPr="00635779" w:rsidRDefault="00C1577E" w:rsidP="00C1577E">
            <w:pPr>
              <w:spacing w:before="20" w:after="20"/>
              <w:jc w:val="left"/>
              <w:rPr>
                <w:sz w:val="20"/>
                <w:szCs w:val="20"/>
                <w:lang w:eastAsia="zh-CN"/>
              </w:rPr>
            </w:pPr>
            <w:r w:rsidRPr="00635779">
              <w:rPr>
                <w:sz w:val="20"/>
                <w:szCs w:val="20"/>
                <w:lang w:eastAsia="zh-CN"/>
              </w:rPr>
              <w:t>2-2</w:t>
            </w:r>
          </w:p>
        </w:tc>
        <w:tc>
          <w:tcPr>
            <w:tcW w:w="675" w:type="pct"/>
            <w:shd w:val="clear" w:color="auto" w:fill="auto"/>
            <w:tcMar>
              <w:left w:w="57" w:type="dxa"/>
              <w:right w:w="57" w:type="dxa"/>
            </w:tcMar>
            <w:hideMark/>
          </w:tcPr>
          <w:p w14:paraId="5E27A03B" w14:textId="77777777" w:rsidR="00C1577E" w:rsidRPr="00635779" w:rsidRDefault="00C1577E" w:rsidP="00C1577E">
            <w:pPr>
              <w:keepNext/>
              <w:keepLines/>
              <w:spacing w:before="20" w:after="20"/>
              <w:jc w:val="left"/>
              <w:rPr>
                <w:sz w:val="20"/>
                <w:szCs w:val="20"/>
                <w:lang w:eastAsia="zh-CN"/>
              </w:rPr>
            </w:pPr>
            <w:r w:rsidRPr="00635779">
              <w:rPr>
                <w:sz w:val="20"/>
                <w:szCs w:val="20"/>
                <w:lang w:eastAsia="zh-CN"/>
              </w:rPr>
              <w:t>Yantai Aowei</w:t>
            </w:r>
          </w:p>
        </w:tc>
        <w:tc>
          <w:tcPr>
            <w:tcW w:w="561" w:type="pct"/>
            <w:shd w:val="clear" w:color="auto" w:fill="auto"/>
            <w:noWrap/>
            <w:tcMar>
              <w:left w:w="57" w:type="dxa"/>
              <w:right w:w="57" w:type="dxa"/>
            </w:tcMar>
            <w:hideMark/>
          </w:tcPr>
          <w:p w14:paraId="313ACF1A" w14:textId="77777777" w:rsidR="00C1577E" w:rsidRPr="00635779" w:rsidRDefault="00C1577E" w:rsidP="00C1577E">
            <w:pPr>
              <w:keepNext/>
              <w:keepLines/>
              <w:spacing w:before="20" w:after="20"/>
              <w:jc w:val="right"/>
              <w:rPr>
                <w:sz w:val="20"/>
                <w:szCs w:val="20"/>
                <w:lang w:eastAsia="zh-CN"/>
              </w:rPr>
            </w:pPr>
            <w:r w:rsidRPr="00635779">
              <w:rPr>
                <w:sz w:val="20"/>
                <w:szCs w:val="20"/>
                <w:lang w:eastAsia="zh-CN"/>
              </w:rPr>
              <w:t>75.28</w:t>
            </w:r>
          </w:p>
        </w:tc>
        <w:tc>
          <w:tcPr>
            <w:tcW w:w="357" w:type="pct"/>
            <w:shd w:val="clear" w:color="auto" w:fill="auto"/>
            <w:noWrap/>
            <w:tcMar>
              <w:left w:w="57" w:type="dxa"/>
              <w:right w:w="57" w:type="dxa"/>
            </w:tcMar>
            <w:hideMark/>
          </w:tcPr>
          <w:p w14:paraId="3827DFDA" w14:textId="77777777" w:rsidR="00C1577E" w:rsidRPr="00635779" w:rsidRDefault="00C1577E" w:rsidP="00E43C75">
            <w:pPr>
              <w:keepNext/>
              <w:keepLines/>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6CC38C01" w14:textId="77777777" w:rsidR="00C1577E" w:rsidRPr="00635779" w:rsidRDefault="00C1577E" w:rsidP="00C1577E">
            <w:pPr>
              <w:keepNext/>
              <w:keepLines/>
              <w:spacing w:before="20" w:after="20"/>
              <w:jc w:val="left"/>
              <w:rPr>
                <w:sz w:val="20"/>
                <w:szCs w:val="20"/>
                <w:lang w:eastAsia="zh-CN"/>
              </w:rPr>
            </w:pPr>
            <w:r w:rsidRPr="00635779">
              <w:rPr>
                <w:sz w:val="20"/>
                <w:szCs w:val="20"/>
                <w:lang w:eastAsia="zh-CN"/>
              </w:rPr>
              <w:t>Freezers, refrigeration and condensing units</w:t>
            </w:r>
          </w:p>
        </w:tc>
        <w:tc>
          <w:tcPr>
            <w:tcW w:w="576" w:type="pct"/>
            <w:shd w:val="clear" w:color="auto" w:fill="auto"/>
            <w:noWrap/>
            <w:tcMar>
              <w:left w:w="57" w:type="dxa"/>
              <w:right w:w="57" w:type="dxa"/>
            </w:tcMar>
            <w:hideMark/>
          </w:tcPr>
          <w:p w14:paraId="24DEEC17" w14:textId="77777777" w:rsidR="00C1577E" w:rsidRPr="00635779" w:rsidRDefault="00C1577E" w:rsidP="00C1577E">
            <w:pPr>
              <w:keepNext/>
              <w:keepLines/>
              <w:spacing w:before="20" w:after="20"/>
              <w:jc w:val="left"/>
              <w:rPr>
                <w:sz w:val="20"/>
                <w:szCs w:val="20"/>
                <w:lang w:eastAsia="zh-CN"/>
              </w:rPr>
            </w:pPr>
            <w:r w:rsidRPr="00635779">
              <w:rPr>
                <w:sz w:val="20"/>
                <w:szCs w:val="20"/>
                <w:lang w:eastAsia="zh-CN"/>
              </w:rPr>
              <w:t>NH</w:t>
            </w:r>
            <w:r w:rsidRPr="00635779">
              <w:rPr>
                <w:sz w:val="20"/>
                <w:szCs w:val="20"/>
                <w:vertAlign w:val="subscript"/>
                <w:lang w:eastAsia="zh-CN"/>
              </w:rPr>
              <w:t>3</w:t>
            </w:r>
            <w:r w:rsidRPr="00635779">
              <w:rPr>
                <w:sz w:val="20"/>
                <w:szCs w:val="20"/>
                <w:lang w:eastAsia="zh-CN"/>
              </w:rPr>
              <w:t>/ CO</w:t>
            </w:r>
            <w:r w:rsidRPr="00635779">
              <w:rPr>
                <w:sz w:val="20"/>
                <w:szCs w:val="20"/>
                <w:vertAlign w:val="subscript"/>
                <w:lang w:eastAsia="zh-CN"/>
              </w:rPr>
              <w:t>2</w:t>
            </w:r>
          </w:p>
        </w:tc>
        <w:tc>
          <w:tcPr>
            <w:tcW w:w="592" w:type="pct"/>
            <w:shd w:val="clear" w:color="auto" w:fill="auto"/>
            <w:tcMar>
              <w:left w:w="57" w:type="dxa"/>
              <w:right w:w="57" w:type="dxa"/>
            </w:tcMar>
            <w:hideMark/>
          </w:tcPr>
          <w:p w14:paraId="1713ED39" w14:textId="77777777" w:rsidR="00C1577E" w:rsidRPr="00635779" w:rsidRDefault="00C1577E" w:rsidP="00C1577E">
            <w:pPr>
              <w:keepNext/>
              <w:keepLines/>
              <w:spacing w:before="20" w:after="20"/>
              <w:jc w:val="right"/>
              <w:rPr>
                <w:sz w:val="20"/>
                <w:szCs w:val="20"/>
                <w:lang w:eastAsia="zh-CN"/>
              </w:rPr>
            </w:pPr>
            <w:r w:rsidRPr="00635779">
              <w:rPr>
                <w:sz w:val="20"/>
                <w:szCs w:val="20"/>
                <w:lang w:eastAsia="zh-CN"/>
              </w:rPr>
              <w:t>1,168,935</w:t>
            </w:r>
          </w:p>
        </w:tc>
        <w:tc>
          <w:tcPr>
            <w:tcW w:w="1186" w:type="pct"/>
            <w:tcMar>
              <w:left w:w="57" w:type="dxa"/>
              <w:right w:w="57" w:type="dxa"/>
            </w:tcMar>
          </w:tcPr>
          <w:p w14:paraId="72806664" w14:textId="28064078" w:rsidR="00C1577E" w:rsidRPr="00635779" w:rsidRDefault="00C1577E" w:rsidP="00E43C75">
            <w:pPr>
              <w:spacing w:before="20" w:after="20"/>
              <w:jc w:val="left"/>
              <w:rPr>
                <w:sz w:val="20"/>
                <w:szCs w:val="20"/>
              </w:rPr>
            </w:pPr>
            <w:r w:rsidRPr="00635779">
              <w:rPr>
                <w:sz w:val="20"/>
                <w:szCs w:val="20"/>
              </w:rPr>
              <w:t>National project acceptance in October</w:t>
            </w:r>
            <w:r w:rsidR="00E43C75">
              <w:rPr>
                <w:sz w:val="20"/>
                <w:szCs w:val="20"/>
              </w:rPr>
              <w:t> </w:t>
            </w:r>
            <w:r w:rsidRPr="00635779">
              <w:rPr>
                <w:sz w:val="20"/>
                <w:szCs w:val="20"/>
              </w:rPr>
              <w:t>2020</w:t>
            </w:r>
          </w:p>
        </w:tc>
      </w:tr>
      <w:tr w:rsidR="00C1577E" w:rsidRPr="00635779" w14:paraId="32BCF05F" w14:textId="77777777" w:rsidTr="00C1577E">
        <w:tc>
          <w:tcPr>
            <w:tcW w:w="262" w:type="pct"/>
            <w:shd w:val="clear" w:color="auto" w:fill="auto"/>
            <w:noWrap/>
            <w:tcMar>
              <w:left w:w="57" w:type="dxa"/>
              <w:right w:w="57" w:type="dxa"/>
            </w:tcMar>
            <w:hideMark/>
          </w:tcPr>
          <w:p w14:paraId="65DDABA7" w14:textId="77777777" w:rsidR="00C1577E" w:rsidRPr="00635779" w:rsidRDefault="00C1577E" w:rsidP="00C1577E">
            <w:pPr>
              <w:spacing w:before="20" w:after="20"/>
              <w:jc w:val="left"/>
              <w:rPr>
                <w:sz w:val="20"/>
                <w:szCs w:val="20"/>
                <w:lang w:eastAsia="zh-CN"/>
              </w:rPr>
            </w:pPr>
            <w:r w:rsidRPr="00635779">
              <w:rPr>
                <w:sz w:val="20"/>
                <w:szCs w:val="20"/>
                <w:lang w:eastAsia="zh-CN"/>
              </w:rPr>
              <w:t>2-3</w:t>
            </w:r>
          </w:p>
        </w:tc>
        <w:tc>
          <w:tcPr>
            <w:tcW w:w="675" w:type="pct"/>
            <w:shd w:val="clear" w:color="auto" w:fill="auto"/>
            <w:tcMar>
              <w:left w:w="57" w:type="dxa"/>
              <w:right w:w="57" w:type="dxa"/>
            </w:tcMar>
            <w:hideMark/>
          </w:tcPr>
          <w:p w14:paraId="040F208E" w14:textId="77777777" w:rsidR="00C1577E" w:rsidRPr="00635779" w:rsidRDefault="00C1577E" w:rsidP="00C1577E">
            <w:pPr>
              <w:spacing w:before="20" w:after="20"/>
              <w:jc w:val="left"/>
              <w:rPr>
                <w:sz w:val="20"/>
                <w:szCs w:val="20"/>
                <w:lang w:eastAsia="zh-CN"/>
              </w:rPr>
            </w:pPr>
            <w:r w:rsidRPr="00635779">
              <w:rPr>
                <w:sz w:val="20"/>
                <w:szCs w:val="20"/>
                <w:lang w:eastAsia="zh-CN"/>
              </w:rPr>
              <w:t>Zhejiang Guoxiang</w:t>
            </w:r>
          </w:p>
        </w:tc>
        <w:tc>
          <w:tcPr>
            <w:tcW w:w="561" w:type="pct"/>
            <w:shd w:val="clear" w:color="auto" w:fill="auto"/>
            <w:noWrap/>
            <w:tcMar>
              <w:left w:w="57" w:type="dxa"/>
              <w:right w:w="57" w:type="dxa"/>
            </w:tcMar>
            <w:hideMark/>
          </w:tcPr>
          <w:p w14:paraId="536096DD" w14:textId="77777777" w:rsidR="00C1577E" w:rsidRPr="00635779" w:rsidRDefault="00C1577E" w:rsidP="00C1577E">
            <w:pPr>
              <w:spacing w:before="20" w:after="20"/>
              <w:jc w:val="right"/>
              <w:rPr>
                <w:sz w:val="20"/>
                <w:szCs w:val="20"/>
                <w:lang w:eastAsia="zh-CN"/>
              </w:rPr>
            </w:pPr>
            <w:r w:rsidRPr="00635779">
              <w:rPr>
                <w:sz w:val="20"/>
                <w:szCs w:val="20"/>
                <w:lang w:eastAsia="zh-CN"/>
              </w:rPr>
              <w:t>42.18</w:t>
            </w:r>
          </w:p>
        </w:tc>
        <w:tc>
          <w:tcPr>
            <w:tcW w:w="357" w:type="pct"/>
            <w:shd w:val="clear" w:color="auto" w:fill="auto"/>
            <w:noWrap/>
            <w:tcMar>
              <w:left w:w="57" w:type="dxa"/>
              <w:right w:w="57" w:type="dxa"/>
            </w:tcMar>
            <w:hideMark/>
          </w:tcPr>
          <w:p w14:paraId="3B888DBA"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00B1F290" w14:textId="77777777" w:rsidR="00C1577E" w:rsidRPr="00635779" w:rsidRDefault="00C1577E" w:rsidP="00C1577E">
            <w:pPr>
              <w:spacing w:before="20" w:after="20"/>
              <w:jc w:val="left"/>
              <w:rPr>
                <w:sz w:val="20"/>
                <w:szCs w:val="20"/>
                <w:lang w:eastAsia="zh-CN"/>
              </w:rPr>
            </w:pPr>
            <w:r w:rsidRPr="00635779">
              <w:rPr>
                <w:sz w:val="20"/>
                <w:szCs w:val="20"/>
                <w:lang w:eastAsia="zh-CN"/>
              </w:rPr>
              <w:t>Unitary air</w:t>
            </w:r>
            <w:r w:rsidRPr="00635779">
              <w:rPr>
                <w:sz w:val="20"/>
                <w:szCs w:val="20"/>
                <w:lang w:eastAsia="zh-CN"/>
              </w:rPr>
              <w:noBreakHyphen/>
              <w:t>conditioning</w:t>
            </w:r>
          </w:p>
        </w:tc>
        <w:tc>
          <w:tcPr>
            <w:tcW w:w="576" w:type="pct"/>
            <w:shd w:val="clear" w:color="auto" w:fill="auto"/>
            <w:noWrap/>
            <w:tcMar>
              <w:left w:w="57" w:type="dxa"/>
              <w:right w:w="57" w:type="dxa"/>
            </w:tcMar>
            <w:hideMark/>
          </w:tcPr>
          <w:p w14:paraId="45B3378F" w14:textId="77777777" w:rsidR="00C1577E" w:rsidRPr="00635779" w:rsidRDefault="00C1577E" w:rsidP="00C1577E">
            <w:pPr>
              <w:spacing w:before="20" w:after="20"/>
              <w:jc w:val="left"/>
              <w:rPr>
                <w:sz w:val="20"/>
                <w:szCs w:val="20"/>
                <w:lang w:eastAsia="zh-CN"/>
              </w:rPr>
            </w:pPr>
            <w:r>
              <w:rPr>
                <w:sz w:val="20"/>
                <w:szCs w:val="20"/>
                <w:lang w:eastAsia="zh-CN"/>
              </w:rPr>
              <w:t>HFC-32</w:t>
            </w:r>
          </w:p>
        </w:tc>
        <w:tc>
          <w:tcPr>
            <w:tcW w:w="592" w:type="pct"/>
            <w:shd w:val="clear" w:color="auto" w:fill="auto"/>
            <w:tcMar>
              <w:left w:w="57" w:type="dxa"/>
              <w:right w:w="57" w:type="dxa"/>
            </w:tcMar>
            <w:hideMark/>
          </w:tcPr>
          <w:p w14:paraId="07673A1A" w14:textId="77777777" w:rsidR="00C1577E" w:rsidRPr="00635779" w:rsidRDefault="00C1577E" w:rsidP="00C1577E">
            <w:pPr>
              <w:spacing w:before="20" w:after="20"/>
              <w:jc w:val="right"/>
              <w:rPr>
                <w:sz w:val="20"/>
                <w:szCs w:val="20"/>
                <w:lang w:eastAsia="zh-CN"/>
              </w:rPr>
            </w:pPr>
            <w:r w:rsidRPr="00635779">
              <w:rPr>
                <w:sz w:val="20"/>
                <w:szCs w:val="20"/>
                <w:lang w:eastAsia="zh-CN"/>
              </w:rPr>
              <w:t>504,288</w:t>
            </w:r>
          </w:p>
        </w:tc>
        <w:tc>
          <w:tcPr>
            <w:tcW w:w="1186" w:type="pct"/>
            <w:tcMar>
              <w:left w:w="57" w:type="dxa"/>
              <w:right w:w="57" w:type="dxa"/>
            </w:tcMar>
          </w:tcPr>
          <w:p w14:paraId="1E2CAB86" w14:textId="1A8A3778" w:rsidR="00C1577E" w:rsidRPr="00635779" w:rsidRDefault="00C1577E" w:rsidP="00E43C75">
            <w:pPr>
              <w:spacing w:before="20" w:after="20"/>
              <w:jc w:val="left"/>
              <w:rPr>
                <w:sz w:val="20"/>
                <w:szCs w:val="20"/>
              </w:rPr>
            </w:pPr>
            <w:r w:rsidRPr="00635779">
              <w:rPr>
                <w:sz w:val="20"/>
                <w:szCs w:val="20"/>
              </w:rPr>
              <w:t>National project acceptance in September</w:t>
            </w:r>
            <w:r w:rsidR="00E43C75">
              <w:rPr>
                <w:sz w:val="20"/>
                <w:szCs w:val="20"/>
              </w:rPr>
              <w:t> </w:t>
            </w:r>
            <w:r w:rsidRPr="00635779">
              <w:rPr>
                <w:sz w:val="20"/>
                <w:szCs w:val="20"/>
              </w:rPr>
              <w:t>2019</w:t>
            </w:r>
          </w:p>
        </w:tc>
      </w:tr>
      <w:tr w:rsidR="00C1577E" w:rsidRPr="00635779" w14:paraId="103A81E3" w14:textId="77777777" w:rsidTr="00C1577E">
        <w:tc>
          <w:tcPr>
            <w:tcW w:w="262" w:type="pct"/>
            <w:shd w:val="clear" w:color="auto" w:fill="auto"/>
            <w:noWrap/>
            <w:tcMar>
              <w:left w:w="57" w:type="dxa"/>
              <w:right w:w="57" w:type="dxa"/>
            </w:tcMar>
            <w:hideMark/>
          </w:tcPr>
          <w:p w14:paraId="155E4B4D" w14:textId="77777777" w:rsidR="00C1577E" w:rsidRPr="00635779" w:rsidRDefault="00C1577E" w:rsidP="00C1577E">
            <w:pPr>
              <w:spacing w:before="20" w:after="20"/>
              <w:jc w:val="left"/>
              <w:rPr>
                <w:sz w:val="20"/>
                <w:szCs w:val="20"/>
                <w:lang w:eastAsia="zh-CN"/>
              </w:rPr>
            </w:pPr>
            <w:r w:rsidRPr="00635779">
              <w:rPr>
                <w:sz w:val="20"/>
                <w:szCs w:val="20"/>
                <w:lang w:eastAsia="zh-CN"/>
              </w:rPr>
              <w:t>2-4</w:t>
            </w:r>
          </w:p>
        </w:tc>
        <w:tc>
          <w:tcPr>
            <w:tcW w:w="675" w:type="pct"/>
            <w:shd w:val="clear" w:color="auto" w:fill="auto"/>
            <w:tcMar>
              <w:left w:w="57" w:type="dxa"/>
              <w:right w:w="57" w:type="dxa"/>
            </w:tcMar>
            <w:hideMark/>
          </w:tcPr>
          <w:p w14:paraId="5D7B73D5" w14:textId="77777777" w:rsidR="00C1577E" w:rsidRPr="00635779" w:rsidRDefault="00C1577E" w:rsidP="00C1577E">
            <w:pPr>
              <w:spacing w:before="20" w:after="20"/>
              <w:jc w:val="left"/>
              <w:rPr>
                <w:sz w:val="20"/>
                <w:szCs w:val="20"/>
                <w:lang w:eastAsia="zh-CN"/>
              </w:rPr>
            </w:pPr>
            <w:r w:rsidRPr="00635779">
              <w:rPr>
                <w:sz w:val="20"/>
                <w:szCs w:val="20"/>
                <w:lang w:eastAsia="zh-CN"/>
              </w:rPr>
              <w:t>Haixin Shandong</w:t>
            </w:r>
          </w:p>
        </w:tc>
        <w:tc>
          <w:tcPr>
            <w:tcW w:w="561" w:type="pct"/>
            <w:shd w:val="clear" w:color="auto" w:fill="auto"/>
            <w:noWrap/>
            <w:tcMar>
              <w:left w:w="57" w:type="dxa"/>
              <w:right w:w="57" w:type="dxa"/>
            </w:tcMar>
            <w:hideMark/>
          </w:tcPr>
          <w:p w14:paraId="64178852" w14:textId="77777777" w:rsidR="00C1577E" w:rsidRPr="00635779" w:rsidRDefault="00C1577E" w:rsidP="00C1577E">
            <w:pPr>
              <w:spacing w:before="20" w:after="20"/>
              <w:jc w:val="right"/>
              <w:rPr>
                <w:sz w:val="20"/>
                <w:szCs w:val="20"/>
                <w:lang w:eastAsia="zh-CN"/>
              </w:rPr>
            </w:pPr>
            <w:r w:rsidRPr="00635779">
              <w:rPr>
                <w:sz w:val="20"/>
                <w:szCs w:val="20"/>
                <w:lang w:eastAsia="zh-CN"/>
              </w:rPr>
              <w:t>85.26</w:t>
            </w:r>
          </w:p>
        </w:tc>
        <w:tc>
          <w:tcPr>
            <w:tcW w:w="357" w:type="pct"/>
            <w:shd w:val="clear" w:color="auto" w:fill="auto"/>
            <w:noWrap/>
            <w:tcMar>
              <w:left w:w="57" w:type="dxa"/>
              <w:right w:w="57" w:type="dxa"/>
            </w:tcMar>
            <w:hideMark/>
          </w:tcPr>
          <w:p w14:paraId="75D598BD"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1E517A88" w14:textId="77777777" w:rsidR="00C1577E" w:rsidRPr="00635779" w:rsidRDefault="00C1577E" w:rsidP="00C1577E">
            <w:pPr>
              <w:spacing w:before="20" w:after="20"/>
              <w:jc w:val="left"/>
              <w:rPr>
                <w:sz w:val="20"/>
                <w:szCs w:val="20"/>
                <w:lang w:eastAsia="zh-CN"/>
              </w:rPr>
            </w:pPr>
            <w:r w:rsidRPr="00635779">
              <w:rPr>
                <w:sz w:val="20"/>
                <w:szCs w:val="20"/>
                <w:lang w:eastAsia="zh-CN"/>
              </w:rPr>
              <w:t>Unitary air</w:t>
            </w:r>
            <w:r w:rsidRPr="00635779">
              <w:rPr>
                <w:sz w:val="20"/>
                <w:szCs w:val="20"/>
                <w:lang w:eastAsia="zh-CN"/>
              </w:rPr>
              <w:noBreakHyphen/>
              <w:t>conditioning</w:t>
            </w:r>
          </w:p>
        </w:tc>
        <w:tc>
          <w:tcPr>
            <w:tcW w:w="576" w:type="pct"/>
            <w:shd w:val="clear" w:color="auto" w:fill="auto"/>
            <w:noWrap/>
            <w:tcMar>
              <w:left w:w="57" w:type="dxa"/>
              <w:right w:w="57" w:type="dxa"/>
            </w:tcMar>
            <w:hideMark/>
          </w:tcPr>
          <w:p w14:paraId="36D66E3A" w14:textId="77777777" w:rsidR="00C1577E" w:rsidRPr="00635779" w:rsidRDefault="00C1577E" w:rsidP="00C1577E">
            <w:pPr>
              <w:spacing w:before="20" w:after="20"/>
              <w:jc w:val="left"/>
              <w:rPr>
                <w:sz w:val="20"/>
                <w:szCs w:val="20"/>
                <w:lang w:eastAsia="zh-CN"/>
              </w:rPr>
            </w:pPr>
            <w:r>
              <w:rPr>
                <w:sz w:val="20"/>
                <w:szCs w:val="20"/>
                <w:lang w:eastAsia="zh-CN"/>
              </w:rPr>
              <w:t>HFC-32</w:t>
            </w:r>
          </w:p>
        </w:tc>
        <w:tc>
          <w:tcPr>
            <w:tcW w:w="592" w:type="pct"/>
            <w:shd w:val="clear" w:color="auto" w:fill="auto"/>
            <w:tcMar>
              <w:left w:w="57" w:type="dxa"/>
              <w:right w:w="57" w:type="dxa"/>
            </w:tcMar>
            <w:hideMark/>
          </w:tcPr>
          <w:p w14:paraId="5B4F7119" w14:textId="77777777" w:rsidR="00C1577E" w:rsidRPr="00635779" w:rsidRDefault="00C1577E" w:rsidP="00C1577E">
            <w:pPr>
              <w:spacing w:before="20" w:after="20"/>
              <w:jc w:val="right"/>
              <w:rPr>
                <w:sz w:val="20"/>
                <w:szCs w:val="20"/>
                <w:lang w:eastAsia="zh-CN"/>
              </w:rPr>
            </w:pPr>
            <w:r w:rsidRPr="00635779">
              <w:rPr>
                <w:sz w:val="20"/>
                <w:szCs w:val="20"/>
                <w:lang w:eastAsia="zh-CN"/>
              </w:rPr>
              <w:t>819,134</w:t>
            </w:r>
          </w:p>
        </w:tc>
        <w:tc>
          <w:tcPr>
            <w:tcW w:w="1186" w:type="pct"/>
            <w:tcMar>
              <w:left w:w="57" w:type="dxa"/>
              <w:right w:w="57" w:type="dxa"/>
            </w:tcMar>
          </w:tcPr>
          <w:p w14:paraId="11B2B79B" w14:textId="77777777" w:rsidR="00C1577E" w:rsidRPr="00635779" w:rsidRDefault="00C1577E" w:rsidP="00C1577E">
            <w:pPr>
              <w:spacing w:before="20" w:after="20"/>
              <w:jc w:val="left"/>
              <w:rPr>
                <w:sz w:val="20"/>
                <w:szCs w:val="20"/>
              </w:rPr>
            </w:pPr>
            <w:r w:rsidRPr="00635779">
              <w:rPr>
                <w:sz w:val="20"/>
                <w:szCs w:val="20"/>
              </w:rPr>
              <w:t>Completed production line conversion; project acceptance is expected by December 2021</w:t>
            </w:r>
          </w:p>
        </w:tc>
      </w:tr>
      <w:tr w:rsidR="00C1577E" w:rsidRPr="00635779" w14:paraId="0DDE6A16" w14:textId="77777777" w:rsidTr="00C1577E">
        <w:tc>
          <w:tcPr>
            <w:tcW w:w="262" w:type="pct"/>
            <w:shd w:val="clear" w:color="auto" w:fill="auto"/>
            <w:noWrap/>
            <w:tcMar>
              <w:left w:w="57" w:type="dxa"/>
              <w:right w:w="57" w:type="dxa"/>
            </w:tcMar>
            <w:hideMark/>
          </w:tcPr>
          <w:p w14:paraId="2F95AD5E" w14:textId="77777777" w:rsidR="00C1577E" w:rsidRPr="00635779" w:rsidRDefault="00C1577E" w:rsidP="00C1577E">
            <w:pPr>
              <w:keepNext/>
              <w:keepLines/>
              <w:spacing w:before="20" w:after="20"/>
              <w:jc w:val="left"/>
              <w:rPr>
                <w:sz w:val="20"/>
                <w:szCs w:val="20"/>
                <w:lang w:eastAsia="zh-CN"/>
              </w:rPr>
            </w:pPr>
            <w:r w:rsidRPr="00635779">
              <w:rPr>
                <w:sz w:val="20"/>
                <w:szCs w:val="20"/>
                <w:lang w:eastAsia="zh-CN"/>
              </w:rPr>
              <w:t>2-5</w:t>
            </w:r>
          </w:p>
        </w:tc>
        <w:tc>
          <w:tcPr>
            <w:tcW w:w="675" w:type="pct"/>
            <w:shd w:val="clear" w:color="auto" w:fill="auto"/>
            <w:tcMar>
              <w:left w:w="57" w:type="dxa"/>
              <w:right w:w="57" w:type="dxa"/>
            </w:tcMar>
            <w:hideMark/>
          </w:tcPr>
          <w:p w14:paraId="1C28C911" w14:textId="77777777" w:rsidR="00C1577E" w:rsidRPr="00635779" w:rsidRDefault="00C1577E" w:rsidP="00C1577E">
            <w:pPr>
              <w:keepNext/>
              <w:keepLines/>
              <w:spacing w:before="20" w:after="20"/>
              <w:jc w:val="left"/>
              <w:rPr>
                <w:sz w:val="20"/>
                <w:szCs w:val="20"/>
                <w:lang w:eastAsia="zh-CN"/>
              </w:rPr>
            </w:pPr>
            <w:r w:rsidRPr="00635779">
              <w:rPr>
                <w:sz w:val="20"/>
                <w:szCs w:val="20"/>
                <w:lang w:eastAsia="zh-CN"/>
              </w:rPr>
              <w:t>Haixin Shandong</w:t>
            </w:r>
          </w:p>
        </w:tc>
        <w:tc>
          <w:tcPr>
            <w:tcW w:w="561" w:type="pct"/>
            <w:shd w:val="clear" w:color="auto" w:fill="auto"/>
            <w:noWrap/>
            <w:tcMar>
              <w:left w:w="57" w:type="dxa"/>
              <w:right w:w="57" w:type="dxa"/>
            </w:tcMar>
            <w:hideMark/>
          </w:tcPr>
          <w:p w14:paraId="63B64373" w14:textId="77777777" w:rsidR="00C1577E" w:rsidRPr="00635779" w:rsidRDefault="00C1577E" w:rsidP="00C1577E">
            <w:pPr>
              <w:keepNext/>
              <w:keepLines/>
              <w:spacing w:before="20" w:after="20"/>
              <w:jc w:val="right"/>
              <w:rPr>
                <w:sz w:val="20"/>
                <w:szCs w:val="20"/>
                <w:lang w:eastAsia="zh-CN"/>
              </w:rPr>
            </w:pPr>
            <w:r w:rsidRPr="00635779">
              <w:rPr>
                <w:sz w:val="20"/>
                <w:szCs w:val="20"/>
                <w:lang w:eastAsia="zh-CN"/>
              </w:rPr>
              <w:t>105.31</w:t>
            </w:r>
          </w:p>
        </w:tc>
        <w:tc>
          <w:tcPr>
            <w:tcW w:w="357" w:type="pct"/>
            <w:shd w:val="clear" w:color="auto" w:fill="auto"/>
            <w:noWrap/>
            <w:tcMar>
              <w:left w:w="57" w:type="dxa"/>
              <w:right w:w="57" w:type="dxa"/>
            </w:tcMar>
            <w:hideMark/>
          </w:tcPr>
          <w:p w14:paraId="62468E68" w14:textId="77777777" w:rsidR="00C1577E" w:rsidRPr="00635779" w:rsidRDefault="00C1577E" w:rsidP="00E43C75">
            <w:pPr>
              <w:keepNext/>
              <w:keepLines/>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47D220BF" w14:textId="77777777" w:rsidR="00C1577E" w:rsidRPr="00635779" w:rsidRDefault="00C1577E" w:rsidP="00C1577E">
            <w:pPr>
              <w:keepNext/>
              <w:keepLines/>
              <w:spacing w:before="20" w:after="20"/>
              <w:jc w:val="left"/>
              <w:rPr>
                <w:sz w:val="20"/>
                <w:szCs w:val="20"/>
                <w:lang w:eastAsia="zh-CN"/>
              </w:rPr>
            </w:pPr>
            <w:r w:rsidRPr="00635779">
              <w:rPr>
                <w:sz w:val="20"/>
                <w:szCs w:val="20"/>
                <w:lang w:eastAsia="zh-CN"/>
              </w:rPr>
              <w:t>Unitary air</w:t>
            </w:r>
            <w:r w:rsidRPr="00635779">
              <w:rPr>
                <w:sz w:val="20"/>
                <w:szCs w:val="20"/>
                <w:lang w:eastAsia="zh-CN"/>
              </w:rPr>
              <w:noBreakHyphen/>
              <w:t>conditioning</w:t>
            </w:r>
          </w:p>
        </w:tc>
        <w:tc>
          <w:tcPr>
            <w:tcW w:w="576" w:type="pct"/>
            <w:shd w:val="clear" w:color="auto" w:fill="auto"/>
            <w:noWrap/>
            <w:tcMar>
              <w:left w:w="57" w:type="dxa"/>
              <w:right w:w="57" w:type="dxa"/>
            </w:tcMar>
            <w:hideMark/>
          </w:tcPr>
          <w:p w14:paraId="633F079E" w14:textId="77777777" w:rsidR="00C1577E" w:rsidRPr="00635779" w:rsidRDefault="00C1577E" w:rsidP="00C1577E">
            <w:pPr>
              <w:keepNext/>
              <w:keepLines/>
              <w:spacing w:before="20" w:after="20"/>
              <w:jc w:val="left"/>
              <w:rPr>
                <w:sz w:val="20"/>
                <w:szCs w:val="20"/>
                <w:lang w:eastAsia="zh-CN"/>
              </w:rPr>
            </w:pPr>
            <w:r>
              <w:rPr>
                <w:sz w:val="20"/>
                <w:szCs w:val="20"/>
                <w:lang w:eastAsia="zh-CN"/>
              </w:rPr>
              <w:t>HFC-32</w:t>
            </w:r>
          </w:p>
        </w:tc>
        <w:tc>
          <w:tcPr>
            <w:tcW w:w="592" w:type="pct"/>
            <w:shd w:val="clear" w:color="auto" w:fill="auto"/>
            <w:tcMar>
              <w:left w:w="57" w:type="dxa"/>
              <w:right w:w="57" w:type="dxa"/>
            </w:tcMar>
            <w:hideMark/>
          </w:tcPr>
          <w:p w14:paraId="04141623" w14:textId="77777777" w:rsidR="00C1577E" w:rsidRPr="00635779" w:rsidRDefault="00C1577E" w:rsidP="00C1577E">
            <w:pPr>
              <w:keepNext/>
              <w:keepLines/>
              <w:spacing w:before="20" w:after="20"/>
              <w:jc w:val="right"/>
              <w:rPr>
                <w:sz w:val="20"/>
                <w:szCs w:val="20"/>
                <w:lang w:eastAsia="zh-CN"/>
              </w:rPr>
            </w:pPr>
            <w:r w:rsidRPr="00635779">
              <w:rPr>
                <w:sz w:val="20"/>
                <w:szCs w:val="20"/>
                <w:lang w:eastAsia="zh-CN"/>
              </w:rPr>
              <w:t>953,449</w:t>
            </w:r>
          </w:p>
        </w:tc>
        <w:tc>
          <w:tcPr>
            <w:tcW w:w="1186" w:type="pct"/>
            <w:tcMar>
              <w:left w:w="57" w:type="dxa"/>
              <w:right w:w="57" w:type="dxa"/>
            </w:tcMar>
          </w:tcPr>
          <w:p w14:paraId="11A1F91C" w14:textId="77777777" w:rsidR="00C1577E" w:rsidRPr="00635779" w:rsidRDefault="00C1577E" w:rsidP="00C1577E">
            <w:pPr>
              <w:spacing w:before="20" w:after="20"/>
              <w:jc w:val="left"/>
              <w:rPr>
                <w:sz w:val="20"/>
                <w:szCs w:val="20"/>
              </w:rPr>
            </w:pPr>
            <w:r w:rsidRPr="00635779">
              <w:rPr>
                <w:sz w:val="20"/>
                <w:szCs w:val="20"/>
              </w:rPr>
              <w:t>Completed production line conversion; project acceptance is expected by December 2021</w:t>
            </w:r>
          </w:p>
        </w:tc>
      </w:tr>
      <w:tr w:rsidR="00C1577E" w:rsidRPr="00635779" w14:paraId="46C31ECA" w14:textId="77777777" w:rsidTr="00C1577E">
        <w:tc>
          <w:tcPr>
            <w:tcW w:w="262" w:type="pct"/>
            <w:shd w:val="clear" w:color="auto" w:fill="auto"/>
            <w:noWrap/>
            <w:tcMar>
              <w:left w:w="57" w:type="dxa"/>
              <w:right w:w="57" w:type="dxa"/>
            </w:tcMar>
            <w:hideMark/>
          </w:tcPr>
          <w:p w14:paraId="28988956" w14:textId="77777777" w:rsidR="00C1577E" w:rsidRPr="00635779" w:rsidRDefault="00C1577E" w:rsidP="00C1577E">
            <w:pPr>
              <w:spacing w:before="20" w:after="20"/>
              <w:jc w:val="left"/>
              <w:rPr>
                <w:sz w:val="20"/>
                <w:szCs w:val="20"/>
                <w:lang w:eastAsia="zh-CN"/>
              </w:rPr>
            </w:pPr>
            <w:r w:rsidRPr="00635779">
              <w:rPr>
                <w:sz w:val="20"/>
                <w:szCs w:val="20"/>
                <w:lang w:eastAsia="zh-CN"/>
              </w:rPr>
              <w:t>2-6</w:t>
            </w:r>
          </w:p>
        </w:tc>
        <w:tc>
          <w:tcPr>
            <w:tcW w:w="675" w:type="pct"/>
            <w:shd w:val="clear" w:color="auto" w:fill="auto"/>
            <w:tcMar>
              <w:left w:w="57" w:type="dxa"/>
              <w:right w:w="57" w:type="dxa"/>
            </w:tcMar>
            <w:hideMark/>
          </w:tcPr>
          <w:p w14:paraId="7ED97CAF" w14:textId="77777777" w:rsidR="00C1577E" w:rsidRPr="00635779" w:rsidRDefault="00C1577E" w:rsidP="00C1577E">
            <w:pPr>
              <w:spacing w:before="20" w:after="20"/>
              <w:jc w:val="left"/>
              <w:rPr>
                <w:sz w:val="20"/>
                <w:szCs w:val="20"/>
                <w:lang w:eastAsia="zh-CN"/>
              </w:rPr>
            </w:pPr>
            <w:r w:rsidRPr="00635779">
              <w:rPr>
                <w:sz w:val="20"/>
                <w:szCs w:val="20"/>
                <w:lang w:eastAsia="zh-CN"/>
              </w:rPr>
              <w:t>Qingdao Haier</w:t>
            </w:r>
          </w:p>
        </w:tc>
        <w:tc>
          <w:tcPr>
            <w:tcW w:w="561" w:type="pct"/>
            <w:shd w:val="clear" w:color="auto" w:fill="auto"/>
            <w:noWrap/>
            <w:tcMar>
              <w:left w:w="57" w:type="dxa"/>
              <w:right w:w="57" w:type="dxa"/>
            </w:tcMar>
            <w:hideMark/>
          </w:tcPr>
          <w:p w14:paraId="78913A9C" w14:textId="77777777" w:rsidR="00C1577E" w:rsidRPr="00635779" w:rsidRDefault="00C1577E" w:rsidP="00C1577E">
            <w:pPr>
              <w:spacing w:before="20" w:after="20"/>
              <w:jc w:val="right"/>
              <w:rPr>
                <w:sz w:val="20"/>
                <w:szCs w:val="20"/>
                <w:lang w:eastAsia="zh-CN"/>
              </w:rPr>
            </w:pPr>
            <w:r w:rsidRPr="00635779">
              <w:rPr>
                <w:sz w:val="20"/>
                <w:szCs w:val="20"/>
                <w:lang w:eastAsia="zh-CN"/>
              </w:rPr>
              <w:t>492.00</w:t>
            </w:r>
          </w:p>
        </w:tc>
        <w:tc>
          <w:tcPr>
            <w:tcW w:w="357" w:type="pct"/>
            <w:shd w:val="clear" w:color="auto" w:fill="auto"/>
            <w:noWrap/>
            <w:tcMar>
              <w:left w:w="57" w:type="dxa"/>
              <w:right w:w="57" w:type="dxa"/>
            </w:tcMar>
            <w:hideMark/>
          </w:tcPr>
          <w:p w14:paraId="76826862"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03EB5F3B" w14:textId="77777777" w:rsidR="00C1577E" w:rsidRPr="00635779" w:rsidRDefault="00C1577E" w:rsidP="00C1577E">
            <w:pPr>
              <w:spacing w:before="20" w:after="20"/>
              <w:jc w:val="left"/>
              <w:rPr>
                <w:sz w:val="20"/>
                <w:szCs w:val="20"/>
                <w:lang w:eastAsia="zh-CN"/>
              </w:rPr>
            </w:pPr>
            <w:r w:rsidRPr="00635779">
              <w:rPr>
                <w:sz w:val="20"/>
                <w:szCs w:val="20"/>
                <w:lang w:eastAsia="zh-CN"/>
              </w:rPr>
              <w:t>Unitary air</w:t>
            </w:r>
            <w:r w:rsidRPr="00635779">
              <w:rPr>
                <w:sz w:val="20"/>
                <w:szCs w:val="20"/>
                <w:lang w:eastAsia="zh-CN"/>
              </w:rPr>
              <w:noBreakHyphen/>
              <w:t>conditioning</w:t>
            </w:r>
          </w:p>
        </w:tc>
        <w:tc>
          <w:tcPr>
            <w:tcW w:w="576" w:type="pct"/>
            <w:shd w:val="clear" w:color="auto" w:fill="auto"/>
            <w:noWrap/>
            <w:tcMar>
              <w:left w:w="57" w:type="dxa"/>
              <w:right w:w="57" w:type="dxa"/>
            </w:tcMar>
            <w:hideMark/>
          </w:tcPr>
          <w:p w14:paraId="77B11600" w14:textId="77777777" w:rsidR="00C1577E" w:rsidRPr="00635779" w:rsidRDefault="00C1577E" w:rsidP="00C1577E">
            <w:pPr>
              <w:spacing w:before="20" w:after="20"/>
              <w:jc w:val="left"/>
              <w:rPr>
                <w:sz w:val="20"/>
                <w:szCs w:val="20"/>
                <w:lang w:eastAsia="zh-CN"/>
              </w:rPr>
            </w:pPr>
            <w:r>
              <w:rPr>
                <w:sz w:val="20"/>
                <w:szCs w:val="20"/>
                <w:lang w:eastAsia="zh-CN"/>
              </w:rPr>
              <w:t>HFC-32</w:t>
            </w:r>
          </w:p>
        </w:tc>
        <w:tc>
          <w:tcPr>
            <w:tcW w:w="592" w:type="pct"/>
            <w:shd w:val="clear" w:color="auto" w:fill="auto"/>
            <w:tcMar>
              <w:left w:w="57" w:type="dxa"/>
              <w:right w:w="57" w:type="dxa"/>
            </w:tcMar>
            <w:hideMark/>
          </w:tcPr>
          <w:p w14:paraId="5FA5E759" w14:textId="77777777" w:rsidR="00C1577E" w:rsidRPr="00635779" w:rsidRDefault="00C1577E" w:rsidP="00C1577E">
            <w:pPr>
              <w:spacing w:before="20" w:after="20"/>
              <w:jc w:val="right"/>
              <w:rPr>
                <w:sz w:val="20"/>
                <w:szCs w:val="20"/>
                <w:lang w:eastAsia="zh-CN"/>
              </w:rPr>
            </w:pPr>
            <w:r w:rsidRPr="00635779">
              <w:rPr>
                <w:sz w:val="20"/>
                <w:szCs w:val="20"/>
                <w:lang w:eastAsia="zh-CN"/>
              </w:rPr>
              <w:t>3,265,986</w:t>
            </w:r>
          </w:p>
        </w:tc>
        <w:tc>
          <w:tcPr>
            <w:tcW w:w="1186" w:type="pct"/>
            <w:tcMar>
              <w:left w:w="57" w:type="dxa"/>
              <w:right w:w="57" w:type="dxa"/>
            </w:tcMar>
          </w:tcPr>
          <w:p w14:paraId="7AA92A27" w14:textId="77777777" w:rsidR="00C1577E" w:rsidRPr="00635779" w:rsidRDefault="00C1577E" w:rsidP="00C1577E">
            <w:pPr>
              <w:spacing w:before="20" w:after="20"/>
              <w:jc w:val="left"/>
              <w:rPr>
                <w:sz w:val="20"/>
                <w:szCs w:val="20"/>
              </w:rPr>
            </w:pPr>
            <w:r w:rsidRPr="00635779">
              <w:rPr>
                <w:sz w:val="20"/>
                <w:szCs w:val="20"/>
              </w:rPr>
              <w:t>Completed production line conversion; project acceptance is expected by December 2021</w:t>
            </w:r>
          </w:p>
        </w:tc>
      </w:tr>
      <w:tr w:rsidR="00C1577E" w:rsidRPr="00635779" w14:paraId="6B856F8F" w14:textId="77777777" w:rsidTr="00C1577E">
        <w:tc>
          <w:tcPr>
            <w:tcW w:w="262" w:type="pct"/>
            <w:shd w:val="clear" w:color="auto" w:fill="auto"/>
            <w:noWrap/>
            <w:tcMar>
              <w:left w:w="57" w:type="dxa"/>
              <w:right w:w="57" w:type="dxa"/>
            </w:tcMar>
            <w:hideMark/>
          </w:tcPr>
          <w:p w14:paraId="468118B4" w14:textId="77777777" w:rsidR="00C1577E" w:rsidRPr="00635779" w:rsidRDefault="00C1577E" w:rsidP="00C1577E">
            <w:pPr>
              <w:spacing w:before="20" w:after="20"/>
              <w:jc w:val="left"/>
              <w:rPr>
                <w:sz w:val="20"/>
                <w:szCs w:val="20"/>
                <w:lang w:eastAsia="zh-CN"/>
              </w:rPr>
            </w:pPr>
            <w:r w:rsidRPr="00635779">
              <w:rPr>
                <w:sz w:val="20"/>
                <w:szCs w:val="20"/>
                <w:lang w:eastAsia="zh-CN"/>
              </w:rPr>
              <w:t>2-7</w:t>
            </w:r>
          </w:p>
        </w:tc>
        <w:tc>
          <w:tcPr>
            <w:tcW w:w="675" w:type="pct"/>
            <w:shd w:val="clear" w:color="auto" w:fill="auto"/>
            <w:tcMar>
              <w:left w:w="57" w:type="dxa"/>
              <w:right w:w="57" w:type="dxa"/>
            </w:tcMar>
            <w:hideMark/>
          </w:tcPr>
          <w:p w14:paraId="619D8BC1" w14:textId="77777777" w:rsidR="00C1577E" w:rsidRPr="00635779" w:rsidRDefault="00C1577E" w:rsidP="00C1577E">
            <w:pPr>
              <w:spacing w:before="20" w:after="20"/>
              <w:jc w:val="left"/>
              <w:rPr>
                <w:sz w:val="20"/>
                <w:szCs w:val="20"/>
                <w:lang w:eastAsia="zh-CN"/>
              </w:rPr>
            </w:pPr>
            <w:r w:rsidRPr="00635779">
              <w:rPr>
                <w:sz w:val="20"/>
                <w:szCs w:val="20"/>
                <w:lang w:eastAsia="zh-CN"/>
              </w:rPr>
              <w:t>Dunham-Bush</w:t>
            </w:r>
          </w:p>
        </w:tc>
        <w:tc>
          <w:tcPr>
            <w:tcW w:w="561" w:type="pct"/>
            <w:shd w:val="clear" w:color="auto" w:fill="auto"/>
            <w:noWrap/>
            <w:tcMar>
              <w:left w:w="57" w:type="dxa"/>
              <w:right w:w="57" w:type="dxa"/>
            </w:tcMar>
            <w:hideMark/>
          </w:tcPr>
          <w:p w14:paraId="74074733" w14:textId="77777777" w:rsidR="00C1577E" w:rsidRPr="00635779" w:rsidRDefault="00C1577E" w:rsidP="00C1577E">
            <w:pPr>
              <w:spacing w:before="20" w:after="20"/>
              <w:jc w:val="right"/>
              <w:rPr>
                <w:sz w:val="20"/>
                <w:szCs w:val="20"/>
                <w:lang w:eastAsia="zh-CN"/>
              </w:rPr>
            </w:pPr>
            <w:r w:rsidRPr="00635779">
              <w:rPr>
                <w:sz w:val="20"/>
                <w:szCs w:val="20"/>
                <w:lang w:eastAsia="zh-CN"/>
              </w:rPr>
              <w:t>112.20</w:t>
            </w:r>
          </w:p>
        </w:tc>
        <w:tc>
          <w:tcPr>
            <w:tcW w:w="357" w:type="pct"/>
            <w:shd w:val="clear" w:color="auto" w:fill="auto"/>
            <w:noWrap/>
            <w:tcMar>
              <w:left w:w="57" w:type="dxa"/>
              <w:right w:w="57" w:type="dxa"/>
            </w:tcMar>
            <w:hideMark/>
          </w:tcPr>
          <w:p w14:paraId="5643526F"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6FBE3D2B" w14:textId="77777777" w:rsidR="00C1577E" w:rsidRPr="00635779" w:rsidRDefault="00C1577E" w:rsidP="00C1577E">
            <w:pPr>
              <w:spacing w:before="20" w:after="20"/>
              <w:jc w:val="left"/>
              <w:rPr>
                <w:sz w:val="20"/>
                <w:szCs w:val="20"/>
                <w:lang w:eastAsia="zh-CN"/>
              </w:rPr>
            </w:pPr>
            <w:r w:rsidRPr="00635779">
              <w:rPr>
                <w:sz w:val="20"/>
                <w:szCs w:val="20"/>
                <w:lang w:eastAsia="zh-CN"/>
              </w:rPr>
              <w:t>Water chiller (heat pump)</w:t>
            </w:r>
          </w:p>
        </w:tc>
        <w:tc>
          <w:tcPr>
            <w:tcW w:w="576" w:type="pct"/>
            <w:shd w:val="clear" w:color="auto" w:fill="auto"/>
            <w:tcMar>
              <w:left w:w="57" w:type="dxa"/>
              <w:right w:w="57" w:type="dxa"/>
            </w:tcMar>
            <w:hideMark/>
          </w:tcPr>
          <w:p w14:paraId="703D9A72" w14:textId="77777777" w:rsidR="00C1577E" w:rsidRPr="00635779" w:rsidRDefault="00C1577E" w:rsidP="00C1577E">
            <w:pPr>
              <w:spacing w:before="20" w:after="20"/>
              <w:jc w:val="left"/>
              <w:rPr>
                <w:sz w:val="20"/>
                <w:szCs w:val="20"/>
                <w:lang w:eastAsia="zh-CN"/>
              </w:rPr>
            </w:pPr>
            <w:r w:rsidRPr="00635779">
              <w:rPr>
                <w:sz w:val="20"/>
                <w:szCs w:val="20"/>
                <w:lang w:eastAsia="zh-CN"/>
              </w:rPr>
              <w:t>R-513A</w:t>
            </w:r>
          </w:p>
        </w:tc>
        <w:tc>
          <w:tcPr>
            <w:tcW w:w="592" w:type="pct"/>
            <w:shd w:val="clear" w:color="auto" w:fill="auto"/>
            <w:tcMar>
              <w:left w:w="57" w:type="dxa"/>
              <w:right w:w="57" w:type="dxa"/>
            </w:tcMar>
            <w:hideMark/>
          </w:tcPr>
          <w:p w14:paraId="065B0320" w14:textId="77777777" w:rsidR="00C1577E" w:rsidRPr="00635779" w:rsidRDefault="00C1577E" w:rsidP="00C1577E">
            <w:pPr>
              <w:spacing w:before="20" w:after="20"/>
              <w:jc w:val="right"/>
              <w:rPr>
                <w:sz w:val="20"/>
                <w:szCs w:val="20"/>
                <w:lang w:eastAsia="zh-CN"/>
              </w:rPr>
            </w:pPr>
            <w:r w:rsidRPr="00635779">
              <w:rPr>
                <w:sz w:val="20"/>
                <w:szCs w:val="20"/>
                <w:lang w:eastAsia="zh-CN"/>
              </w:rPr>
              <w:t>1,610,512</w:t>
            </w:r>
          </w:p>
        </w:tc>
        <w:tc>
          <w:tcPr>
            <w:tcW w:w="1186" w:type="pct"/>
            <w:tcMar>
              <w:left w:w="57" w:type="dxa"/>
              <w:right w:w="57" w:type="dxa"/>
            </w:tcMar>
          </w:tcPr>
          <w:p w14:paraId="74513C5B" w14:textId="5E6E03AB" w:rsidR="00C1577E" w:rsidRPr="00635779" w:rsidRDefault="00C1577E" w:rsidP="00C1577E">
            <w:pPr>
              <w:spacing w:before="20" w:after="20"/>
              <w:jc w:val="left"/>
              <w:rPr>
                <w:sz w:val="20"/>
                <w:szCs w:val="20"/>
              </w:rPr>
            </w:pPr>
            <w:r w:rsidRPr="00635779">
              <w:rPr>
                <w:sz w:val="20"/>
                <w:szCs w:val="20"/>
              </w:rPr>
              <w:t>National project acceptance in October</w:t>
            </w:r>
            <w:r w:rsidR="00E43C75">
              <w:rPr>
                <w:sz w:val="20"/>
                <w:szCs w:val="20"/>
              </w:rPr>
              <w:t> </w:t>
            </w:r>
            <w:r w:rsidRPr="00635779">
              <w:rPr>
                <w:sz w:val="20"/>
                <w:szCs w:val="20"/>
              </w:rPr>
              <w:t>2020</w:t>
            </w:r>
          </w:p>
        </w:tc>
      </w:tr>
      <w:tr w:rsidR="00C1577E" w:rsidRPr="00635779" w14:paraId="6FEB236A" w14:textId="77777777" w:rsidTr="00C1577E">
        <w:tc>
          <w:tcPr>
            <w:tcW w:w="262" w:type="pct"/>
            <w:shd w:val="clear" w:color="auto" w:fill="auto"/>
            <w:noWrap/>
            <w:tcMar>
              <w:left w:w="57" w:type="dxa"/>
              <w:right w:w="57" w:type="dxa"/>
            </w:tcMar>
            <w:hideMark/>
          </w:tcPr>
          <w:p w14:paraId="7915AE91" w14:textId="77777777" w:rsidR="00C1577E" w:rsidRPr="00635779" w:rsidRDefault="00C1577E" w:rsidP="00C1577E">
            <w:pPr>
              <w:spacing w:before="20" w:after="20"/>
              <w:jc w:val="left"/>
              <w:rPr>
                <w:sz w:val="20"/>
                <w:szCs w:val="20"/>
                <w:lang w:eastAsia="zh-CN"/>
              </w:rPr>
            </w:pPr>
            <w:r w:rsidRPr="00635779">
              <w:rPr>
                <w:sz w:val="20"/>
                <w:szCs w:val="20"/>
                <w:lang w:eastAsia="zh-CN"/>
              </w:rPr>
              <w:t>2-8</w:t>
            </w:r>
          </w:p>
        </w:tc>
        <w:tc>
          <w:tcPr>
            <w:tcW w:w="675" w:type="pct"/>
            <w:shd w:val="clear" w:color="auto" w:fill="auto"/>
            <w:tcMar>
              <w:left w:w="57" w:type="dxa"/>
              <w:right w:w="57" w:type="dxa"/>
            </w:tcMar>
            <w:hideMark/>
          </w:tcPr>
          <w:p w14:paraId="4FD6E6FD" w14:textId="77777777" w:rsidR="00C1577E" w:rsidRPr="00635779" w:rsidRDefault="00C1577E" w:rsidP="00C1577E">
            <w:pPr>
              <w:spacing w:before="20" w:after="20"/>
              <w:jc w:val="left"/>
              <w:rPr>
                <w:sz w:val="20"/>
                <w:szCs w:val="20"/>
                <w:lang w:eastAsia="zh-CN"/>
              </w:rPr>
            </w:pPr>
            <w:r w:rsidRPr="00635779">
              <w:rPr>
                <w:sz w:val="20"/>
                <w:szCs w:val="20"/>
                <w:lang w:eastAsia="zh-CN"/>
              </w:rPr>
              <w:t>Dunan Environment</w:t>
            </w:r>
          </w:p>
        </w:tc>
        <w:tc>
          <w:tcPr>
            <w:tcW w:w="561" w:type="pct"/>
            <w:shd w:val="clear" w:color="auto" w:fill="auto"/>
            <w:noWrap/>
            <w:tcMar>
              <w:left w:w="57" w:type="dxa"/>
              <w:right w:w="57" w:type="dxa"/>
            </w:tcMar>
            <w:hideMark/>
          </w:tcPr>
          <w:p w14:paraId="02684A8F" w14:textId="77777777" w:rsidR="00C1577E" w:rsidRPr="00635779" w:rsidRDefault="00C1577E" w:rsidP="00C1577E">
            <w:pPr>
              <w:spacing w:before="20" w:after="20"/>
              <w:jc w:val="right"/>
              <w:rPr>
                <w:sz w:val="20"/>
                <w:szCs w:val="20"/>
                <w:lang w:eastAsia="zh-CN"/>
              </w:rPr>
            </w:pPr>
            <w:r w:rsidRPr="00635779">
              <w:rPr>
                <w:sz w:val="20"/>
                <w:szCs w:val="20"/>
                <w:lang w:eastAsia="zh-CN"/>
              </w:rPr>
              <w:t>147.34</w:t>
            </w:r>
          </w:p>
        </w:tc>
        <w:tc>
          <w:tcPr>
            <w:tcW w:w="357" w:type="pct"/>
            <w:shd w:val="clear" w:color="auto" w:fill="auto"/>
            <w:noWrap/>
            <w:tcMar>
              <w:left w:w="57" w:type="dxa"/>
              <w:right w:w="57" w:type="dxa"/>
            </w:tcMar>
            <w:hideMark/>
          </w:tcPr>
          <w:p w14:paraId="760110D6"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21EFC720" w14:textId="77777777" w:rsidR="00C1577E" w:rsidRPr="00635779" w:rsidRDefault="00C1577E" w:rsidP="00C1577E">
            <w:pPr>
              <w:spacing w:before="20" w:after="20"/>
              <w:jc w:val="left"/>
              <w:rPr>
                <w:sz w:val="20"/>
                <w:szCs w:val="20"/>
                <w:lang w:eastAsia="zh-CN"/>
              </w:rPr>
            </w:pPr>
            <w:r w:rsidRPr="00635779">
              <w:rPr>
                <w:sz w:val="20"/>
                <w:szCs w:val="20"/>
                <w:lang w:eastAsia="zh-CN"/>
              </w:rPr>
              <w:t>Water chiller (heat pump)</w:t>
            </w:r>
          </w:p>
        </w:tc>
        <w:tc>
          <w:tcPr>
            <w:tcW w:w="576" w:type="pct"/>
            <w:shd w:val="clear" w:color="auto" w:fill="auto"/>
            <w:tcMar>
              <w:left w:w="57" w:type="dxa"/>
              <w:right w:w="57" w:type="dxa"/>
            </w:tcMar>
            <w:hideMark/>
          </w:tcPr>
          <w:p w14:paraId="06B6D7E4" w14:textId="77777777" w:rsidR="00C1577E" w:rsidRPr="00635779" w:rsidRDefault="00C1577E" w:rsidP="00C1577E">
            <w:pPr>
              <w:spacing w:before="20" w:after="20"/>
              <w:jc w:val="left"/>
              <w:rPr>
                <w:sz w:val="20"/>
                <w:szCs w:val="20"/>
                <w:lang w:eastAsia="zh-CN"/>
              </w:rPr>
            </w:pPr>
            <w:r w:rsidRPr="00635779">
              <w:rPr>
                <w:sz w:val="20"/>
                <w:szCs w:val="20"/>
                <w:lang w:eastAsia="zh-CN"/>
              </w:rPr>
              <w:t>R-513A</w:t>
            </w:r>
          </w:p>
        </w:tc>
        <w:tc>
          <w:tcPr>
            <w:tcW w:w="592" w:type="pct"/>
            <w:shd w:val="clear" w:color="auto" w:fill="auto"/>
            <w:tcMar>
              <w:left w:w="57" w:type="dxa"/>
              <w:right w:w="57" w:type="dxa"/>
            </w:tcMar>
            <w:hideMark/>
          </w:tcPr>
          <w:p w14:paraId="2F850153" w14:textId="77777777" w:rsidR="00C1577E" w:rsidRPr="00635779" w:rsidRDefault="00C1577E" w:rsidP="00C1577E">
            <w:pPr>
              <w:spacing w:before="20" w:after="20"/>
              <w:jc w:val="right"/>
              <w:rPr>
                <w:sz w:val="20"/>
                <w:szCs w:val="20"/>
                <w:lang w:eastAsia="zh-CN"/>
              </w:rPr>
            </w:pPr>
            <w:r w:rsidRPr="00635779">
              <w:rPr>
                <w:sz w:val="20"/>
                <w:szCs w:val="20"/>
                <w:lang w:eastAsia="zh-CN"/>
              </w:rPr>
              <w:t>2,030,774</w:t>
            </w:r>
          </w:p>
        </w:tc>
        <w:tc>
          <w:tcPr>
            <w:tcW w:w="1186" w:type="pct"/>
            <w:tcMar>
              <w:left w:w="57" w:type="dxa"/>
              <w:right w:w="57" w:type="dxa"/>
            </w:tcMar>
          </w:tcPr>
          <w:p w14:paraId="1C90892C" w14:textId="4A2694AA" w:rsidR="00C1577E" w:rsidRPr="00635779" w:rsidRDefault="00C1577E" w:rsidP="00E43C75">
            <w:pPr>
              <w:spacing w:before="20" w:after="20"/>
              <w:jc w:val="left"/>
              <w:rPr>
                <w:sz w:val="20"/>
                <w:szCs w:val="20"/>
              </w:rPr>
            </w:pPr>
            <w:r w:rsidRPr="00635779">
              <w:rPr>
                <w:sz w:val="20"/>
                <w:szCs w:val="20"/>
              </w:rPr>
              <w:t>Design and procurement contract completed; project acceptance is expected in November</w:t>
            </w:r>
            <w:r w:rsidR="00E43C75">
              <w:rPr>
                <w:sz w:val="20"/>
                <w:szCs w:val="20"/>
              </w:rPr>
              <w:t> </w:t>
            </w:r>
            <w:r w:rsidRPr="00635779">
              <w:rPr>
                <w:sz w:val="20"/>
                <w:szCs w:val="20"/>
              </w:rPr>
              <w:t>2021</w:t>
            </w:r>
          </w:p>
        </w:tc>
      </w:tr>
      <w:tr w:rsidR="00C1577E" w:rsidRPr="00635779" w14:paraId="74862F7E" w14:textId="77777777" w:rsidTr="00C1577E">
        <w:tc>
          <w:tcPr>
            <w:tcW w:w="262" w:type="pct"/>
            <w:shd w:val="clear" w:color="auto" w:fill="auto"/>
            <w:noWrap/>
            <w:tcMar>
              <w:left w:w="57" w:type="dxa"/>
              <w:right w:w="57" w:type="dxa"/>
            </w:tcMar>
            <w:hideMark/>
          </w:tcPr>
          <w:p w14:paraId="2ABA8FD2" w14:textId="77777777" w:rsidR="00C1577E" w:rsidRPr="00635779" w:rsidRDefault="00C1577E" w:rsidP="00C1577E">
            <w:pPr>
              <w:spacing w:before="20" w:after="20"/>
              <w:jc w:val="left"/>
              <w:rPr>
                <w:sz w:val="20"/>
                <w:szCs w:val="20"/>
                <w:lang w:eastAsia="zh-CN"/>
              </w:rPr>
            </w:pPr>
            <w:r w:rsidRPr="00635779">
              <w:rPr>
                <w:sz w:val="20"/>
                <w:szCs w:val="20"/>
                <w:lang w:eastAsia="zh-CN"/>
              </w:rPr>
              <w:t>2-9</w:t>
            </w:r>
          </w:p>
        </w:tc>
        <w:tc>
          <w:tcPr>
            <w:tcW w:w="675" w:type="pct"/>
            <w:shd w:val="clear" w:color="auto" w:fill="auto"/>
            <w:tcMar>
              <w:left w:w="57" w:type="dxa"/>
              <w:right w:w="57" w:type="dxa"/>
            </w:tcMar>
            <w:hideMark/>
          </w:tcPr>
          <w:p w14:paraId="522C3DEF" w14:textId="77777777" w:rsidR="00C1577E" w:rsidRPr="00635779" w:rsidRDefault="00C1577E" w:rsidP="00C1577E">
            <w:pPr>
              <w:spacing w:before="20" w:after="20"/>
              <w:jc w:val="left"/>
              <w:rPr>
                <w:sz w:val="20"/>
                <w:szCs w:val="20"/>
                <w:lang w:eastAsia="zh-CN"/>
              </w:rPr>
            </w:pPr>
            <w:r w:rsidRPr="00635779">
              <w:rPr>
                <w:sz w:val="20"/>
                <w:szCs w:val="20"/>
                <w:lang w:eastAsia="zh-CN"/>
              </w:rPr>
              <w:t>Zhejiang Guoxiang</w:t>
            </w:r>
          </w:p>
        </w:tc>
        <w:tc>
          <w:tcPr>
            <w:tcW w:w="561" w:type="pct"/>
            <w:shd w:val="clear" w:color="auto" w:fill="auto"/>
            <w:noWrap/>
            <w:tcMar>
              <w:left w:w="57" w:type="dxa"/>
              <w:right w:w="57" w:type="dxa"/>
            </w:tcMar>
            <w:hideMark/>
          </w:tcPr>
          <w:p w14:paraId="0650E114" w14:textId="77777777" w:rsidR="00C1577E" w:rsidRPr="00635779" w:rsidRDefault="00C1577E" w:rsidP="00C1577E">
            <w:pPr>
              <w:spacing w:before="20" w:after="20"/>
              <w:jc w:val="right"/>
              <w:rPr>
                <w:sz w:val="20"/>
                <w:szCs w:val="20"/>
                <w:lang w:eastAsia="zh-CN"/>
              </w:rPr>
            </w:pPr>
            <w:r w:rsidRPr="00635779">
              <w:rPr>
                <w:sz w:val="20"/>
                <w:szCs w:val="20"/>
                <w:lang w:eastAsia="zh-CN"/>
              </w:rPr>
              <w:t>95.22</w:t>
            </w:r>
          </w:p>
        </w:tc>
        <w:tc>
          <w:tcPr>
            <w:tcW w:w="357" w:type="pct"/>
            <w:shd w:val="clear" w:color="auto" w:fill="auto"/>
            <w:noWrap/>
            <w:tcMar>
              <w:left w:w="57" w:type="dxa"/>
              <w:right w:w="57" w:type="dxa"/>
            </w:tcMar>
            <w:hideMark/>
          </w:tcPr>
          <w:p w14:paraId="67D77B47"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50A149C7" w14:textId="77777777" w:rsidR="00C1577E" w:rsidRPr="00635779" w:rsidRDefault="00C1577E" w:rsidP="00C1577E">
            <w:pPr>
              <w:spacing w:before="20" w:after="20"/>
              <w:jc w:val="left"/>
              <w:rPr>
                <w:sz w:val="20"/>
                <w:szCs w:val="20"/>
                <w:lang w:eastAsia="zh-CN"/>
              </w:rPr>
            </w:pPr>
            <w:r w:rsidRPr="00635779">
              <w:rPr>
                <w:sz w:val="20"/>
                <w:szCs w:val="20"/>
                <w:lang w:eastAsia="zh-CN"/>
              </w:rPr>
              <w:t>Water chiller (heat pump)</w:t>
            </w:r>
          </w:p>
        </w:tc>
        <w:tc>
          <w:tcPr>
            <w:tcW w:w="576" w:type="pct"/>
            <w:shd w:val="clear" w:color="auto" w:fill="auto"/>
            <w:tcMar>
              <w:left w:w="57" w:type="dxa"/>
              <w:right w:w="57" w:type="dxa"/>
            </w:tcMar>
            <w:hideMark/>
          </w:tcPr>
          <w:p w14:paraId="56984237" w14:textId="77777777" w:rsidR="00C1577E" w:rsidRPr="00635779" w:rsidRDefault="00C1577E" w:rsidP="00C1577E">
            <w:pPr>
              <w:spacing w:before="20" w:after="20"/>
              <w:jc w:val="left"/>
              <w:rPr>
                <w:sz w:val="20"/>
                <w:szCs w:val="20"/>
                <w:lang w:eastAsia="zh-CN"/>
              </w:rPr>
            </w:pPr>
            <w:r w:rsidRPr="00635779">
              <w:rPr>
                <w:sz w:val="20"/>
                <w:szCs w:val="20"/>
                <w:lang w:eastAsia="zh-CN"/>
              </w:rPr>
              <w:t>R-513A</w:t>
            </w:r>
          </w:p>
        </w:tc>
        <w:tc>
          <w:tcPr>
            <w:tcW w:w="592" w:type="pct"/>
            <w:shd w:val="clear" w:color="auto" w:fill="auto"/>
            <w:tcMar>
              <w:left w:w="57" w:type="dxa"/>
              <w:right w:w="57" w:type="dxa"/>
            </w:tcMar>
            <w:hideMark/>
          </w:tcPr>
          <w:p w14:paraId="2A31198A" w14:textId="77777777" w:rsidR="00C1577E" w:rsidRPr="00635779" w:rsidRDefault="00C1577E" w:rsidP="00C1577E">
            <w:pPr>
              <w:spacing w:before="20" w:after="20"/>
              <w:jc w:val="right"/>
              <w:rPr>
                <w:sz w:val="20"/>
                <w:szCs w:val="20"/>
                <w:lang w:eastAsia="zh-CN"/>
              </w:rPr>
            </w:pPr>
            <w:r w:rsidRPr="00635779">
              <w:rPr>
                <w:sz w:val="20"/>
                <w:szCs w:val="20"/>
                <w:lang w:eastAsia="zh-CN"/>
              </w:rPr>
              <w:t>1,407,457</w:t>
            </w:r>
          </w:p>
        </w:tc>
        <w:tc>
          <w:tcPr>
            <w:tcW w:w="1186" w:type="pct"/>
            <w:tcMar>
              <w:left w:w="57" w:type="dxa"/>
              <w:right w:w="57" w:type="dxa"/>
            </w:tcMar>
          </w:tcPr>
          <w:p w14:paraId="38AD89A4" w14:textId="77777777" w:rsidR="00C1577E" w:rsidRPr="00635779" w:rsidRDefault="00C1577E" w:rsidP="00C1577E">
            <w:pPr>
              <w:spacing w:before="20" w:after="20"/>
              <w:jc w:val="left"/>
              <w:rPr>
                <w:sz w:val="20"/>
                <w:szCs w:val="20"/>
              </w:rPr>
            </w:pPr>
            <w:r w:rsidRPr="00635779">
              <w:rPr>
                <w:sz w:val="20"/>
                <w:szCs w:val="20"/>
              </w:rPr>
              <w:t xml:space="preserve">Design and procurement contract completed; project acceptance is </w:t>
            </w:r>
            <w:r w:rsidRPr="00635779">
              <w:rPr>
                <w:sz w:val="20"/>
                <w:szCs w:val="20"/>
              </w:rPr>
              <w:lastRenderedPageBreak/>
              <w:t>expected by December 2021</w:t>
            </w:r>
          </w:p>
        </w:tc>
      </w:tr>
      <w:tr w:rsidR="00C1577E" w:rsidRPr="00635779" w14:paraId="6401014D" w14:textId="77777777" w:rsidTr="00C1577E">
        <w:tc>
          <w:tcPr>
            <w:tcW w:w="262" w:type="pct"/>
            <w:shd w:val="clear" w:color="auto" w:fill="auto"/>
            <w:noWrap/>
            <w:tcMar>
              <w:left w:w="57" w:type="dxa"/>
              <w:right w:w="57" w:type="dxa"/>
            </w:tcMar>
            <w:hideMark/>
          </w:tcPr>
          <w:p w14:paraId="5AD8E996" w14:textId="77777777" w:rsidR="00C1577E" w:rsidRPr="00635779" w:rsidRDefault="00C1577E" w:rsidP="00C1577E">
            <w:pPr>
              <w:spacing w:before="20" w:after="20"/>
              <w:jc w:val="left"/>
              <w:rPr>
                <w:sz w:val="20"/>
                <w:szCs w:val="20"/>
                <w:lang w:eastAsia="zh-CN"/>
              </w:rPr>
            </w:pPr>
            <w:r w:rsidRPr="00635779">
              <w:rPr>
                <w:sz w:val="20"/>
                <w:szCs w:val="20"/>
                <w:lang w:eastAsia="zh-CN"/>
              </w:rPr>
              <w:lastRenderedPageBreak/>
              <w:t>2-10</w:t>
            </w:r>
          </w:p>
        </w:tc>
        <w:tc>
          <w:tcPr>
            <w:tcW w:w="675" w:type="pct"/>
            <w:shd w:val="clear" w:color="auto" w:fill="auto"/>
            <w:tcMar>
              <w:left w:w="57" w:type="dxa"/>
              <w:right w:w="57" w:type="dxa"/>
            </w:tcMar>
            <w:hideMark/>
          </w:tcPr>
          <w:p w14:paraId="4E860039" w14:textId="77777777" w:rsidR="00C1577E" w:rsidRPr="00635779" w:rsidRDefault="00C1577E" w:rsidP="00C1577E">
            <w:pPr>
              <w:spacing w:before="20" w:after="20"/>
              <w:jc w:val="left"/>
              <w:rPr>
                <w:sz w:val="20"/>
                <w:szCs w:val="20"/>
                <w:lang w:eastAsia="zh-CN"/>
              </w:rPr>
            </w:pPr>
            <w:r w:rsidRPr="00635779">
              <w:rPr>
                <w:sz w:val="20"/>
                <w:szCs w:val="20"/>
                <w:lang w:eastAsia="zh-CN"/>
              </w:rPr>
              <w:t>Dalian Refrigeration</w:t>
            </w:r>
          </w:p>
        </w:tc>
        <w:tc>
          <w:tcPr>
            <w:tcW w:w="561" w:type="pct"/>
            <w:shd w:val="clear" w:color="auto" w:fill="auto"/>
            <w:noWrap/>
            <w:tcMar>
              <w:left w:w="57" w:type="dxa"/>
              <w:right w:w="57" w:type="dxa"/>
            </w:tcMar>
            <w:hideMark/>
          </w:tcPr>
          <w:p w14:paraId="05C377A8" w14:textId="77777777" w:rsidR="00C1577E" w:rsidRPr="00635779" w:rsidRDefault="00C1577E" w:rsidP="00C1577E">
            <w:pPr>
              <w:spacing w:before="20" w:after="20"/>
              <w:jc w:val="right"/>
              <w:rPr>
                <w:sz w:val="20"/>
                <w:szCs w:val="20"/>
                <w:lang w:eastAsia="zh-CN"/>
              </w:rPr>
            </w:pPr>
            <w:r w:rsidRPr="00635779">
              <w:rPr>
                <w:sz w:val="20"/>
                <w:szCs w:val="20"/>
                <w:lang w:eastAsia="zh-CN"/>
              </w:rPr>
              <w:t>237.04</w:t>
            </w:r>
          </w:p>
        </w:tc>
        <w:tc>
          <w:tcPr>
            <w:tcW w:w="357" w:type="pct"/>
            <w:shd w:val="clear" w:color="auto" w:fill="auto"/>
            <w:noWrap/>
            <w:tcMar>
              <w:left w:w="57" w:type="dxa"/>
              <w:right w:w="57" w:type="dxa"/>
            </w:tcMar>
            <w:hideMark/>
          </w:tcPr>
          <w:p w14:paraId="36D21F8E"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hideMark/>
          </w:tcPr>
          <w:p w14:paraId="361154EA" w14:textId="77777777" w:rsidR="00C1577E" w:rsidRPr="00635779" w:rsidRDefault="00C1577E" w:rsidP="00C1577E">
            <w:pPr>
              <w:spacing w:before="20" w:after="20"/>
              <w:jc w:val="left"/>
              <w:rPr>
                <w:sz w:val="20"/>
                <w:szCs w:val="20"/>
                <w:lang w:eastAsia="zh-CN"/>
              </w:rPr>
            </w:pPr>
            <w:r w:rsidRPr="00635779">
              <w:rPr>
                <w:sz w:val="20"/>
                <w:szCs w:val="20"/>
                <w:lang w:eastAsia="zh-CN"/>
              </w:rPr>
              <w:t>Water chiller (heat pump)</w:t>
            </w:r>
          </w:p>
        </w:tc>
        <w:tc>
          <w:tcPr>
            <w:tcW w:w="576" w:type="pct"/>
            <w:shd w:val="clear" w:color="auto" w:fill="auto"/>
            <w:noWrap/>
            <w:tcMar>
              <w:left w:w="57" w:type="dxa"/>
              <w:right w:w="57" w:type="dxa"/>
            </w:tcMar>
            <w:hideMark/>
          </w:tcPr>
          <w:p w14:paraId="51F3760A" w14:textId="77777777" w:rsidR="00C1577E" w:rsidRPr="00635779" w:rsidRDefault="00C1577E" w:rsidP="00C1577E">
            <w:pPr>
              <w:spacing w:before="20" w:after="20"/>
              <w:jc w:val="left"/>
              <w:rPr>
                <w:sz w:val="20"/>
                <w:szCs w:val="20"/>
                <w:lang w:eastAsia="zh-CN"/>
              </w:rPr>
            </w:pPr>
            <w:r w:rsidRPr="00635779">
              <w:rPr>
                <w:sz w:val="20"/>
                <w:szCs w:val="20"/>
                <w:lang w:eastAsia="zh-CN"/>
              </w:rPr>
              <w:t>R-290</w:t>
            </w:r>
          </w:p>
        </w:tc>
        <w:tc>
          <w:tcPr>
            <w:tcW w:w="592" w:type="pct"/>
            <w:shd w:val="clear" w:color="auto" w:fill="auto"/>
            <w:tcMar>
              <w:left w:w="57" w:type="dxa"/>
              <w:right w:w="57" w:type="dxa"/>
            </w:tcMar>
            <w:hideMark/>
          </w:tcPr>
          <w:p w14:paraId="04044018" w14:textId="77777777" w:rsidR="00C1577E" w:rsidRPr="00635779" w:rsidRDefault="00C1577E" w:rsidP="00C1577E">
            <w:pPr>
              <w:spacing w:before="20" w:after="20"/>
              <w:jc w:val="right"/>
              <w:rPr>
                <w:sz w:val="20"/>
                <w:szCs w:val="20"/>
                <w:lang w:eastAsia="zh-CN"/>
              </w:rPr>
            </w:pPr>
            <w:r w:rsidRPr="00635779">
              <w:rPr>
                <w:sz w:val="20"/>
                <w:szCs w:val="20"/>
                <w:lang w:eastAsia="zh-CN"/>
              </w:rPr>
              <w:t>3,373,561</w:t>
            </w:r>
          </w:p>
        </w:tc>
        <w:tc>
          <w:tcPr>
            <w:tcW w:w="1186" w:type="pct"/>
            <w:tcMar>
              <w:left w:w="57" w:type="dxa"/>
              <w:right w:w="57" w:type="dxa"/>
            </w:tcMar>
          </w:tcPr>
          <w:p w14:paraId="321B7FC2" w14:textId="77777777" w:rsidR="00C1577E" w:rsidRPr="00635779" w:rsidRDefault="00C1577E" w:rsidP="00C1577E">
            <w:pPr>
              <w:spacing w:before="20" w:after="20"/>
              <w:jc w:val="left"/>
              <w:rPr>
                <w:sz w:val="20"/>
                <w:szCs w:val="20"/>
              </w:rPr>
            </w:pPr>
            <w:r w:rsidRPr="00635779">
              <w:rPr>
                <w:sz w:val="20"/>
                <w:szCs w:val="20"/>
              </w:rPr>
              <w:t>Production line conversion is expected to be completed by December 2021</w:t>
            </w:r>
          </w:p>
        </w:tc>
      </w:tr>
      <w:tr w:rsidR="00C1577E" w:rsidRPr="00635779" w14:paraId="20678A54" w14:textId="77777777" w:rsidTr="00C1577E">
        <w:tc>
          <w:tcPr>
            <w:tcW w:w="262" w:type="pct"/>
            <w:shd w:val="clear" w:color="auto" w:fill="auto"/>
            <w:noWrap/>
            <w:tcMar>
              <w:left w:w="57" w:type="dxa"/>
              <w:right w:w="57" w:type="dxa"/>
            </w:tcMar>
          </w:tcPr>
          <w:p w14:paraId="159BE049" w14:textId="77777777" w:rsidR="00C1577E" w:rsidRPr="00635779" w:rsidRDefault="00C1577E" w:rsidP="00C1577E">
            <w:pPr>
              <w:spacing w:before="20" w:after="20"/>
              <w:jc w:val="left"/>
              <w:rPr>
                <w:sz w:val="20"/>
                <w:szCs w:val="20"/>
                <w:lang w:eastAsia="zh-CN"/>
              </w:rPr>
            </w:pPr>
            <w:r w:rsidRPr="00635779">
              <w:rPr>
                <w:sz w:val="20"/>
                <w:szCs w:val="20"/>
                <w:lang w:eastAsia="zh-CN"/>
              </w:rPr>
              <w:t>2-11</w:t>
            </w:r>
          </w:p>
        </w:tc>
        <w:tc>
          <w:tcPr>
            <w:tcW w:w="675" w:type="pct"/>
            <w:shd w:val="clear" w:color="auto" w:fill="auto"/>
            <w:tcMar>
              <w:left w:w="57" w:type="dxa"/>
              <w:right w:w="57" w:type="dxa"/>
            </w:tcMar>
          </w:tcPr>
          <w:p w14:paraId="17F806EC" w14:textId="77777777" w:rsidR="00C1577E" w:rsidRPr="00635779" w:rsidRDefault="00C1577E" w:rsidP="00C1577E">
            <w:pPr>
              <w:spacing w:before="20" w:after="20"/>
              <w:jc w:val="left"/>
              <w:rPr>
                <w:sz w:val="20"/>
                <w:szCs w:val="20"/>
                <w:lang w:eastAsia="zh-CN"/>
              </w:rPr>
            </w:pPr>
            <w:r w:rsidRPr="00635779">
              <w:rPr>
                <w:sz w:val="20"/>
                <w:szCs w:val="20"/>
                <w:lang w:eastAsia="zh-CN"/>
              </w:rPr>
              <w:t>Shandong Shenzhou</w:t>
            </w:r>
          </w:p>
        </w:tc>
        <w:tc>
          <w:tcPr>
            <w:tcW w:w="561" w:type="pct"/>
            <w:shd w:val="clear" w:color="auto" w:fill="auto"/>
            <w:noWrap/>
            <w:tcMar>
              <w:left w:w="57" w:type="dxa"/>
              <w:right w:w="57" w:type="dxa"/>
            </w:tcMar>
          </w:tcPr>
          <w:p w14:paraId="212E3A44" w14:textId="77777777" w:rsidR="00C1577E" w:rsidRPr="00635779" w:rsidRDefault="00C1577E" w:rsidP="00C1577E">
            <w:pPr>
              <w:spacing w:before="20" w:after="20"/>
              <w:jc w:val="right"/>
              <w:rPr>
                <w:sz w:val="20"/>
                <w:szCs w:val="20"/>
                <w:lang w:eastAsia="zh-CN"/>
              </w:rPr>
            </w:pPr>
            <w:r w:rsidRPr="00635779">
              <w:rPr>
                <w:sz w:val="20"/>
                <w:szCs w:val="20"/>
                <w:lang w:eastAsia="zh-CN"/>
              </w:rPr>
              <w:t>114.09</w:t>
            </w:r>
          </w:p>
        </w:tc>
        <w:tc>
          <w:tcPr>
            <w:tcW w:w="357" w:type="pct"/>
            <w:shd w:val="clear" w:color="auto" w:fill="auto"/>
            <w:noWrap/>
            <w:tcMar>
              <w:left w:w="57" w:type="dxa"/>
              <w:right w:w="57" w:type="dxa"/>
            </w:tcMar>
          </w:tcPr>
          <w:p w14:paraId="057E14D4" w14:textId="77777777" w:rsidR="00C1577E" w:rsidRPr="00635779" w:rsidRDefault="00C1577E" w:rsidP="00E43C75">
            <w:pPr>
              <w:spacing w:before="20" w:after="20"/>
              <w:jc w:val="center"/>
              <w:rPr>
                <w:sz w:val="20"/>
                <w:szCs w:val="20"/>
                <w:lang w:eastAsia="zh-CN"/>
              </w:rPr>
            </w:pPr>
            <w:r w:rsidRPr="00635779">
              <w:rPr>
                <w:sz w:val="20"/>
                <w:szCs w:val="20"/>
                <w:lang w:eastAsia="zh-CN"/>
              </w:rPr>
              <w:t>1</w:t>
            </w:r>
          </w:p>
        </w:tc>
        <w:tc>
          <w:tcPr>
            <w:tcW w:w="791" w:type="pct"/>
            <w:shd w:val="clear" w:color="auto" w:fill="auto"/>
            <w:tcMar>
              <w:left w:w="57" w:type="dxa"/>
              <w:right w:w="57" w:type="dxa"/>
            </w:tcMar>
          </w:tcPr>
          <w:p w14:paraId="50F1BF7D" w14:textId="77777777" w:rsidR="00C1577E" w:rsidRPr="00635779" w:rsidRDefault="00C1577E" w:rsidP="00C1577E">
            <w:pPr>
              <w:spacing w:before="20" w:after="20"/>
              <w:jc w:val="left"/>
              <w:rPr>
                <w:sz w:val="20"/>
                <w:szCs w:val="20"/>
                <w:lang w:eastAsia="zh-CN"/>
              </w:rPr>
            </w:pPr>
            <w:r w:rsidRPr="00635779">
              <w:rPr>
                <w:sz w:val="20"/>
                <w:szCs w:val="20"/>
                <w:lang w:eastAsia="zh-CN"/>
              </w:rPr>
              <w:t>Freezers, refrigeration and condensing units</w:t>
            </w:r>
          </w:p>
        </w:tc>
        <w:tc>
          <w:tcPr>
            <w:tcW w:w="576" w:type="pct"/>
            <w:shd w:val="clear" w:color="auto" w:fill="auto"/>
            <w:noWrap/>
            <w:tcMar>
              <w:left w:w="57" w:type="dxa"/>
              <w:right w:w="57" w:type="dxa"/>
            </w:tcMar>
          </w:tcPr>
          <w:p w14:paraId="654BFA45" w14:textId="77777777" w:rsidR="00C1577E" w:rsidRPr="00635779" w:rsidRDefault="00C1577E" w:rsidP="00C1577E">
            <w:pPr>
              <w:spacing w:before="20" w:after="20"/>
              <w:jc w:val="left"/>
              <w:rPr>
                <w:sz w:val="20"/>
                <w:szCs w:val="20"/>
                <w:lang w:eastAsia="zh-CN"/>
              </w:rPr>
            </w:pPr>
            <w:r w:rsidRPr="00635779">
              <w:rPr>
                <w:sz w:val="20"/>
                <w:szCs w:val="20"/>
                <w:lang w:eastAsia="zh-CN"/>
              </w:rPr>
              <w:t>NH</w:t>
            </w:r>
            <w:r w:rsidRPr="00635779">
              <w:rPr>
                <w:sz w:val="20"/>
                <w:szCs w:val="20"/>
                <w:vertAlign w:val="subscript"/>
                <w:lang w:eastAsia="zh-CN"/>
              </w:rPr>
              <w:t>3</w:t>
            </w:r>
            <w:r w:rsidRPr="00635779">
              <w:rPr>
                <w:sz w:val="20"/>
                <w:szCs w:val="20"/>
                <w:lang w:eastAsia="zh-CN"/>
              </w:rPr>
              <w:t>/ CO</w:t>
            </w:r>
            <w:r w:rsidRPr="00635779">
              <w:rPr>
                <w:sz w:val="20"/>
                <w:szCs w:val="20"/>
                <w:vertAlign w:val="subscript"/>
                <w:lang w:eastAsia="zh-CN"/>
              </w:rPr>
              <w:t>2</w:t>
            </w:r>
          </w:p>
        </w:tc>
        <w:tc>
          <w:tcPr>
            <w:tcW w:w="592" w:type="pct"/>
            <w:shd w:val="clear" w:color="auto" w:fill="auto"/>
            <w:tcMar>
              <w:left w:w="57" w:type="dxa"/>
              <w:right w:w="57" w:type="dxa"/>
            </w:tcMar>
          </w:tcPr>
          <w:p w14:paraId="2ECD1D6E" w14:textId="77777777" w:rsidR="00C1577E" w:rsidRPr="00635779" w:rsidRDefault="00C1577E" w:rsidP="00C1577E">
            <w:pPr>
              <w:spacing w:before="20" w:after="20"/>
              <w:jc w:val="right"/>
              <w:rPr>
                <w:sz w:val="20"/>
                <w:szCs w:val="20"/>
                <w:lang w:eastAsia="zh-CN"/>
              </w:rPr>
            </w:pPr>
            <w:r w:rsidRPr="00635779">
              <w:rPr>
                <w:sz w:val="20"/>
                <w:szCs w:val="20"/>
                <w:lang w:eastAsia="zh-CN"/>
              </w:rPr>
              <w:t>1,633,116</w:t>
            </w:r>
          </w:p>
        </w:tc>
        <w:tc>
          <w:tcPr>
            <w:tcW w:w="1186" w:type="pct"/>
            <w:tcMar>
              <w:left w:w="57" w:type="dxa"/>
              <w:right w:w="57" w:type="dxa"/>
            </w:tcMar>
          </w:tcPr>
          <w:p w14:paraId="0DEEE22D" w14:textId="77777777" w:rsidR="00C1577E" w:rsidRPr="00635779" w:rsidRDefault="00C1577E" w:rsidP="00C1577E">
            <w:pPr>
              <w:spacing w:before="20" w:after="20"/>
              <w:jc w:val="left"/>
              <w:rPr>
                <w:sz w:val="20"/>
                <w:szCs w:val="20"/>
              </w:rPr>
            </w:pPr>
            <w:r w:rsidRPr="00635779">
              <w:rPr>
                <w:sz w:val="20"/>
                <w:szCs w:val="20"/>
              </w:rPr>
              <w:t>Completed production line conversion; project acceptance is expected by December 2021</w:t>
            </w:r>
          </w:p>
        </w:tc>
      </w:tr>
      <w:tr w:rsidR="00C1577E" w:rsidRPr="00635779" w14:paraId="6F3CC82A" w14:textId="77777777" w:rsidTr="00C1577E">
        <w:tc>
          <w:tcPr>
            <w:tcW w:w="937" w:type="pct"/>
            <w:gridSpan w:val="2"/>
            <w:shd w:val="clear" w:color="auto" w:fill="auto"/>
            <w:noWrap/>
            <w:tcMar>
              <w:left w:w="57" w:type="dxa"/>
              <w:right w:w="57" w:type="dxa"/>
            </w:tcMar>
            <w:hideMark/>
          </w:tcPr>
          <w:p w14:paraId="3F3271E9" w14:textId="77777777" w:rsidR="00C1577E" w:rsidRPr="00635779" w:rsidRDefault="00C1577E" w:rsidP="00C1577E">
            <w:pPr>
              <w:spacing w:before="20" w:after="20"/>
              <w:jc w:val="left"/>
              <w:rPr>
                <w:b/>
                <w:bCs/>
                <w:sz w:val="20"/>
                <w:szCs w:val="20"/>
                <w:lang w:eastAsia="zh-CN"/>
              </w:rPr>
            </w:pPr>
            <w:r w:rsidRPr="00635779">
              <w:rPr>
                <w:b/>
                <w:bCs/>
                <w:sz w:val="20"/>
                <w:szCs w:val="20"/>
                <w:lang w:eastAsia="zh-CN"/>
              </w:rPr>
              <w:t>Total - 2</w:t>
            </w:r>
            <w:r w:rsidRPr="00635779">
              <w:rPr>
                <w:b/>
                <w:bCs/>
                <w:sz w:val="20"/>
                <w:szCs w:val="20"/>
                <w:vertAlign w:val="superscript"/>
                <w:lang w:eastAsia="zh-CN"/>
              </w:rPr>
              <w:t>nd</w:t>
            </w:r>
            <w:r w:rsidRPr="00635779">
              <w:rPr>
                <w:b/>
                <w:bCs/>
                <w:sz w:val="20"/>
                <w:szCs w:val="20"/>
                <w:lang w:eastAsia="zh-CN"/>
              </w:rPr>
              <w:t xml:space="preserve"> tranche</w:t>
            </w:r>
          </w:p>
        </w:tc>
        <w:tc>
          <w:tcPr>
            <w:tcW w:w="561" w:type="pct"/>
            <w:shd w:val="clear" w:color="auto" w:fill="auto"/>
            <w:noWrap/>
            <w:tcMar>
              <w:left w:w="57" w:type="dxa"/>
              <w:right w:w="57" w:type="dxa"/>
            </w:tcMar>
            <w:hideMark/>
          </w:tcPr>
          <w:p w14:paraId="0D48D6BB" w14:textId="77777777" w:rsidR="00C1577E" w:rsidRPr="00635779" w:rsidRDefault="00C1577E" w:rsidP="00C1577E">
            <w:pPr>
              <w:spacing w:before="20" w:after="20"/>
              <w:jc w:val="right"/>
              <w:rPr>
                <w:b/>
                <w:bCs/>
                <w:sz w:val="20"/>
                <w:szCs w:val="20"/>
                <w:lang w:eastAsia="zh-CN"/>
              </w:rPr>
            </w:pPr>
            <w:r w:rsidRPr="00635779">
              <w:rPr>
                <w:b/>
                <w:bCs/>
                <w:sz w:val="20"/>
                <w:szCs w:val="20"/>
                <w:lang w:eastAsia="zh-CN"/>
              </w:rPr>
              <w:t>1,613.99</w:t>
            </w:r>
          </w:p>
        </w:tc>
        <w:tc>
          <w:tcPr>
            <w:tcW w:w="357" w:type="pct"/>
            <w:shd w:val="clear" w:color="auto" w:fill="auto"/>
            <w:noWrap/>
            <w:tcMar>
              <w:left w:w="57" w:type="dxa"/>
              <w:right w:w="57" w:type="dxa"/>
            </w:tcMar>
            <w:hideMark/>
          </w:tcPr>
          <w:p w14:paraId="3E628AAB" w14:textId="77777777" w:rsidR="00C1577E" w:rsidRPr="00635779" w:rsidRDefault="00C1577E" w:rsidP="00E43C75">
            <w:pPr>
              <w:spacing w:before="20" w:after="20"/>
              <w:jc w:val="center"/>
              <w:rPr>
                <w:b/>
                <w:bCs/>
                <w:sz w:val="20"/>
                <w:szCs w:val="20"/>
                <w:lang w:eastAsia="zh-CN"/>
              </w:rPr>
            </w:pPr>
            <w:r w:rsidRPr="00635779">
              <w:rPr>
                <w:b/>
                <w:bCs/>
                <w:sz w:val="20"/>
                <w:szCs w:val="20"/>
                <w:lang w:eastAsia="zh-CN"/>
              </w:rPr>
              <w:t>11</w:t>
            </w:r>
          </w:p>
        </w:tc>
        <w:tc>
          <w:tcPr>
            <w:tcW w:w="791" w:type="pct"/>
            <w:shd w:val="clear" w:color="auto" w:fill="auto"/>
            <w:noWrap/>
            <w:tcMar>
              <w:left w:w="57" w:type="dxa"/>
              <w:right w:w="57" w:type="dxa"/>
            </w:tcMar>
            <w:hideMark/>
          </w:tcPr>
          <w:p w14:paraId="656E8794" w14:textId="77777777" w:rsidR="00C1577E" w:rsidRPr="00635779" w:rsidRDefault="00C1577E" w:rsidP="00C1577E">
            <w:pPr>
              <w:spacing w:before="20" w:after="20"/>
              <w:jc w:val="left"/>
              <w:rPr>
                <w:b/>
                <w:bCs/>
                <w:sz w:val="20"/>
                <w:szCs w:val="20"/>
                <w:lang w:eastAsia="zh-CN"/>
              </w:rPr>
            </w:pPr>
          </w:p>
        </w:tc>
        <w:tc>
          <w:tcPr>
            <w:tcW w:w="576" w:type="pct"/>
            <w:shd w:val="clear" w:color="auto" w:fill="auto"/>
            <w:noWrap/>
            <w:tcMar>
              <w:left w:w="57" w:type="dxa"/>
              <w:right w:w="57" w:type="dxa"/>
            </w:tcMar>
            <w:hideMark/>
          </w:tcPr>
          <w:p w14:paraId="5C542137" w14:textId="77777777" w:rsidR="00C1577E" w:rsidRPr="00635779" w:rsidRDefault="00C1577E" w:rsidP="00C1577E">
            <w:pPr>
              <w:spacing w:before="20" w:after="20"/>
              <w:jc w:val="left"/>
              <w:rPr>
                <w:b/>
                <w:bCs/>
                <w:sz w:val="20"/>
                <w:szCs w:val="20"/>
                <w:lang w:eastAsia="zh-CN"/>
              </w:rPr>
            </w:pPr>
          </w:p>
        </w:tc>
        <w:tc>
          <w:tcPr>
            <w:tcW w:w="592" w:type="pct"/>
            <w:shd w:val="clear" w:color="auto" w:fill="auto"/>
            <w:noWrap/>
            <w:tcMar>
              <w:left w:w="57" w:type="dxa"/>
              <w:right w:w="57" w:type="dxa"/>
            </w:tcMar>
            <w:hideMark/>
          </w:tcPr>
          <w:p w14:paraId="228B1CC4" w14:textId="77777777" w:rsidR="00C1577E" w:rsidRPr="00635779" w:rsidRDefault="00C1577E" w:rsidP="00C1577E">
            <w:pPr>
              <w:spacing w:before="20" w:after="20"/>
              <w:ind w:right="-30"/>
              <w:jc w:val="right"/>
              <w:rPr>
                <w:b/>
                <w:bCs/>
                <w:sz w:val="20"/>
                <w:szCs w:val="20"/>
                <w:lang w:eastAsia="zh-CN"/>
              </w:rPr>
            </w:pPr>
            <w:r w:rsidRPr="00635779">
              <w:rPr>
                <w:b/>
                <w:bCs/>
                <w:sz w:val="20"/>
                <w:szCs w:val="20"/>
                <w:lang w:eastAsia="zh-CN"/>
              </w:rPr>
              <w:t>18,328,365</w:t>
            </w:r>
          </w:p>
        </w:tc>
        <w:tc>
          <w:tcPr>
            <w:tcW w:w="1186" w:type="pct"/>
            <w:tcMar>
              <w:left w:w="57" w:type="dxa"/>
              <w:right w:w="57" w:type="dxa"/>
            </w:tcMar>
          </w:tcPr>
          <w:p w14:paraId="4DDB4040" w14:textId="77777777" w:rsidR="00C1577E" w:rsidRPr="00635779" w:rsidRDefault="00C1577E" w:rsidP="00C1577E">
            <w:pPr>
              <w:spacing w:before="20" w:after="20"/>
              <w:jc w:val="left"/>
              <w:rPr>
                <w:b/>
                <w:bCs/>
                <w:sz w:val="20"/>
                <w:szCs w:val="20"/>
                <w:lang w:eastAsia="zh-CN"/>
              </w:rPr>
            </w:pPr>
          </w:p>
        </w:tc>
      </w:tr>
      <w:tr w:rsidR="00C1577E" w:rsidRPr="00635779" w14:paraId="5555A88C" w14:textId="77777777" w:rsidTr="00C1577E">
        <w:tc>
          <w:tcPr>
            <w:tcW w:w="262" w:type="pct"/>
            <w:shd w:val="clear" w:color="auto" w:fill="auto"/>
            <w:noWrap/>
            <w:tcMar>
              <w:left w:w="57" w:type="dxa"/>
              <w:right w:w="57" w:type="dxa"/>
            </w:tcMar>
          </w:tcPr>
          <w:p w14:paraId="09D7E933" w14:textId="77777777" w:rsidR="00C1577E" w:rsidRPr="00635779" w:rsidRDefault="00C1577E" w:rsidP="00C1577E">
            <w:pPr>
              <w:spacing w:before="20" w:after="20"/>
              <w:jc w:val="left"/>
              <w:rPr>
                <w:bCs/>
                <w:sz w:val="20"/>
                <w:szCs w:val="20"/>
                <w:lang w:eastAsia="zh-CN"/>
              </w:rPr>
            </w:pPr>
            <w:r w:rsidRPr="00635779">
              <w:rPr>
                <w:bCs/>
                <w:sz w:val="20"/>
                <w:szCs w:val="20"/>
                <w:lang w:eastAsia="zh-CN"/>
              </w:rPr>
              <w:t>3-1</w:t>
            </w:r>
          </w:p>
        </w:tc>
        <w:tc>
          <w:tcPr>
            <w:tcW w:w="675" w:type="pct"/>
            <w:shd w:val="clear" w:color="auto" w:fill="auto"/>
            <w:tcMar>
              <w:left w:w="57" w:type="dxa"/>
              <w:right w:w="57" w:type="dxa"/>
            </w:tcMar>
          </w:tcPr>
          <w:p w14:paraId="3B19F968" w14:textId="77777777" w:rsidR="00C1577E" w:rsidRPr="00635779" w:rsidRDefault="00C1577E" w:rsidP="00C1577E">
            <w:pPr>
              <w:spacing w:before="20" w:after="20"/>
              <w:jc w:val="left"/>
              <w:rPr>
                <w:bCs/>
                <w:sz w:val="20"/>
                <w:szCs w:val="20"/>
                <w:lang w:eastAsia="zh-CN"/>
              </w:rPr>
            </w:pPr>
            <w:r w:rsidRPr="00635779">
              <w:rPr>
                <w:bCs/>
                <w:sz w:val="20"/>
                <w:szCs w:val="20"/>
                <w:lang w:eastAsia="zh-CN"/>
              </w:rPr>
              <w:t>Dalian Refrigeration</w:t>
            </w:r>
          </w:p>
        </w:tc>
        <w:tc>
          <w:tcPr>
            <w:tcW w:w="561" w:type="pct"/>
            <w:shd w:val="clear" w:color="auto" w:fill="auto"/>
            <w:noWrap/>
            <w:tcMar>
              <w:left w:w="57" w:type="dxa"/>
              <w:right w:w="57" w:type="dxa"/>
            </w:tcMar>
          </w:tcPr>
          <w:p w14:paraId="6E81E73E" w14:textId="77777777" w:rsidR="00C1577E" w:rsidRPr="00635779" w:rsidRDefault="00C1577E" w:rsidP="00C1577E">
            <w:pPr>
              <w:spacing w:before="20" w:after="20"/>
              <w:jc w:val="right"/>
              <w:rPr>
                <w:bCs/>
                <w:sz w:val="20"/>
                <w:szCs w:val="20"/>
                <w:lang w:eastAsia="zh-CN"/>
              </w:rPr>
            </w:pPr>
            <w:r w:rsidRPr="00635779">
              <w:rPr>
                <w:bCs/>
                <w:sz w:val="20"/>
                <w:szCs w:val="20"/>
                <w:lang w:eastAsia="zh-CN"/>
              </w:rPr>
              <w:t>72.24</w:t>
            </w:r>
          </w:p>
        </w:tc>
        <w:tc>
          <w:tcPr>
            <w:tcW w:w="357" w:type="pct"/>
            <w:shd w:val="clear" w:color="auto" w:fill="auto"/>
            <w:noWrap/>
            <w:tcMar>
              <w:left w:w="57" w:type="dxa"/>
              <w:right w:w="57" w:type="dxa"/>
            </w:tcMar>
          </w:tcPr>
          <w:p w14:paraId="089114E9" w14:textId="77777777" w:rsidR="00C1577E" w:rsidRPr="00635779" w:rsidRDefault="00C1577E" w:rsidP="00E43C75">
            <w:pPr>
              <w:spacing w:before="20" w:after="20"/>
              <w:jc w:val="center"/>
              <w:rPr>
                <w:bCs/>
                <w:sz w:val="20"/>
                <w:szCs w:val="20"/>
                <w:lang w:eastAsia="zh-CN"/>
              </w:rPr>
            </w:pPr>
            <w:r w:rsidRPr="00635779">
              <w:rPr>
                <w:bCs/>
                <w:sz w:val="20"/>
                <w:szCs w:val="20"/>
                <w:lang w:eastAsia="zh-CN"/>
              </w:rPr>
              <w:t>1</w:t>
            </w:r>
          </w:p>
        </w:tc>
        <w:tc>
          <w:tcPr>
            <w:tcW w:w="791" w:type="pct"/>
            <w:shd w:val="clear" w:color="auto" w:fill="auto"/>
            <w:noWrap/>
            <w:tcMar>
              <w:left w:w="57" w:type="dxa"/>
              <w:right w:w="57" w:type="dxa"/>
            </w:tcMar>
          </w:tcPr>
          <w:p w14:paraId="40DBEAF6" w14:textId="77777777" w:rsidR="00C1577E" w:rsidRPr="00635779" w:rsidRDefault="00C1577E" w:rsidP="00C1577E">
            <w:pPr>
              <w:spacing w:before="20" w:after="20"/>
              <w:jc w:val="left"/>
              <w:rPr>
                <w:bCs/>
                <w:sz w:val="20"/>
                <w:szCs w:val="20"/>
                <w:lang w:eastAsia="zh-CN"/>
              </w:rPr>
            </w:pPr>
            <w:r w:rsidRPr="00635779">
              <w:rPr>
                <w:bCs/>
                <w:sz w:val="20"/>
                <w:szCs w:val="20"/>
                <w:lang w:eastAsia="zh-CN"/>
              </w:rPr>
              <w:t>Water chiller (heat pump)</w:t>
            </w:r>
          </w:p>
        </w:tc>
        <w:tc>
          <w:tcPr>
            <w:tcW w:w="576" w:type="pct"/>
            <w:shd w:val="clear" w:color="auto" w:fill="auto"/>
            <w:noWrap/>
            <w:tcMar>
              <w:left w:w="57" w:type="dxa"/>
              <w:right w:w="57" w:type="dxa"/>
            </w:tcMar>
          </w:tcPr>
          <w:p w14:paraId="4FD1C1AC" w14:textId="77777777" w:rsidR="00C1577E" w:rsidRPr="00635779" w:rsidRDefault="00C1577E" w:rsidP="00C1577E">
            <w:pPr>
              <w:spacing w:before="20" w:after="20"/>
              <w:jc w:val="left"/>
              <w:rPr>
                <w:bCs/>
                <w:sz w:val="20"/>
                <w:szCs w:val="20"/>
                <w:lang w:eastAsia="zh-CN"/>
              </w:rPr>
            </w:pPr>
            <w:r w:rsidRPr="00635779">
              <w:rPr>
                <w:bCs/>
                <w:sz w:val="20"/>
                <w:szCs w:val="20"/>
                <w:lang w:eastAsia="zh-CN"/>
              </w:rPr>
              <w:t>R-290</w:t>
            </w:r>
          </w:p>
        </w:tc>
        <w:tc>
          <w:tcPr>
            <w:tcW w:w="592" w:type="pct"/>
            <w:shd w:val="clear" w:color="auto" w:fill="auto"/>
            <w:noWrap/>
            <w:tcMar>
              <w:left w:w="57" w:type="dxa"/>
              <w:right w:w="57" w:type="dxa"/>
            </w:tcMar>
          </w:tcPr>
          <w:p w14:paraId="3CFFC950" w14:textId="77777777" w:rsidR="00C1577E" w:rsidRPr="00635779" w:rsidRDefault="00C1577E" w:rsidP="00C1577E">
            <w:pPr>
              <w:spacing w:before="20" w:after="20"/>
              <w:ind w:right="-30"/>
              <w:jc w:val="right"/>
              <w:rPr>
                <w:bCs/>
                <w:sz w:val="20"/>
                <w:szCs w:val="20"/>
                <w:lang w:eastAsia="zh-CN"/>
              </w:rPr>
            </w:pPr>
            <w:r w:rsidRPr="00635779">
              <w:rPr>
                <w:bCs/>
                <w:sz w:val="20"/>
                <w:szCs w:val="20"/>
                <w:lang w:eastAsia="zh-CN"/>
              </w:rPr>
              <w:t>1,231,414</w:t>
            </w:r>
          </w:p>
        </w:tc>
        <w:tc>
          <w:tcPr>
            <w:tcW w:w="1186" w:type="pct"/>
            <w:tcMar>
              <w:left w:w="57" w:type="dxa"/>
              <w:right w:w="57" w:type="dxa"/>
            </w:tcMar>
          </w:tcPr>
          <w:p w14:paraId="3BDAD622" w14:textId="77777777" w:rsidR="00C1577E" w:rsidRPr="00635779" w:rsidRDefault="00C1577E" w:rsidP="00C1577E">
            <w:pPr>
              <w:spacing w:before="20" w:after="20"/>
              <w:jc w:val="left"/>
              <w:rPr>
                <w:bCs/>
                <w:sz w:val="20"/>
                <w:szCs w:val="20"/>
                <w:lang w:eastAsia="zh-CN"/>
              </w:rPr>
            </w:pPr>
            <w:r w:rsidRPr="00635779">
              <w:rPr>
                <w:sz w:val="20"/>
                <w:szCs w:val="20"/>
              </w:rPr>
              <w:t>Production line conversion is expected to be completed by December 2021</w:t>
            </w:r>
          </w:p>
        </w:tc>
      </w:tr>
    </w:tbl>
    <w:p w14:paraId="522FE6AA" w14:textId="77777777" w:rsidR="00C1577E" w:rsidRPr="00635779" w:rsidRDefault="00C1577E" w:rsidP="00C1577E"/>
    <w:p w14:paraId="12B0DF80" w14:textId="77777777" w:rsidR="00C1577E" w:rsidRPr="00635779" w:rsidRDefault="00C1577E" w:rsidP="00C1577E">
      <w:pPr>
        <w:rPr>
          <w:i/>
        </w:rPr>
      </w:pPr>
      <w:r w:rsidRPr="00635779">
        <w:rPr>
          <w:i/>
        </w:rPr>
        <w:t xml:space="preserve">Technical assistance (TA) activities </w:t>
      </w:r>
    </w:p>
    <w:p w14:paraId="267AFFE0" w14:textId="77777777" w:rsidR="00C1577E" w:rsidRPr="00635779" w:rsidRDefault="00C1577E" w:rsidP="00C1577E"/>
    <w:p w14:paraId="57B70E10" w14:textId="77777777" w:rsidR="00C1577E" w:rsidRPr="00635779" w:rsidRDefault="00C1577E" w:rsidP="00C1577E">
      <w:pPr>
        <w:pStyle w:val="Heading1"/>
      </w:pPr>
      <w:r w:rsidRPr="00635779">
        <w:t xml:space="preserve">The following TA and awareness-raising activities were implemented: </w:t>
      </w:r>
    </w:p>
    <w:p w14:paraId="24A365EA" w14:textId="105C8A26" w:rsidR="00C1577E" w:rsidRPr="00635779" w:rsidRDefault="00C1577E" w:rsidP="00E43C75">
      <w:pPr>
        <w:pStyle w:val="Heading2"/>
      </w:pPr>
      <w:r w:rsidRPr="00635779">
        <w:t xml:space="preserve">The China Refrigeration and Air-conditioning Industrial Association (CRAA) </w:t>
      </w:r>
      <w:r>
        <w:t xml:space="preserve">continue </w:t>
      </w:r>
      <w:r w:rsidRPr="00635779">
        <w:t>assisting with project application and verification; monitoring the progress of conversions; coordinating seminars and awareness-raising activities; and tracking alternative technology development, assessing emerging alternatives in the ICR sector and providing advice to enterprises on technology selection. This TA will be continuously implemented throughout s</w:t>
      </w:r>
      <w:r w:rsidR="0017738E">
        <w:t>tage I</w:t>
      </w:r>
      <w:r w:rsidRPr="00635779">
        <w:t xml:space="preserve">I; </w:t>
      </w:r>
    </w:p>
    <w:p w14:paraId="2B897D47" w14:textId="4D45DBB5" w:rsidR="00C1577E" w:rsidRPr="00635779" w:rsidRDefault="00C1577E" w:rsidP="00C1577E">
      <w:pPr>
        <w:pStyle w:val="Heading2"/>
      </w:pPr>
      <w:r>
        <w:t>Signature of t</w:t>
      </w:r>
      <w:r w:rsidRPr="00635779">
        <w:t>wo contracts by FECO with Daxin Certified Public Accountant (DCPA) in July</w:t>
      </w:r>
      <w:r w:rsidR="00E43C75">
        <w:t> </w:t>
      </w:r>
      <w:r w:rsidRPr="00635779">
        <w:t>2017</w:t>
      </w:r>
      <w:r>
        <w:t>,</w:t>
      </w:r>
      <w:r w:rsidRPr="00635779">
        <w:t xml:space="preserve"> to conduct verification of the baseline consumption and eligibility of the manufacturing lines to be converted, and to conduct verification of performance milestones during the conversion process</w:t>
      </w:r>
      <w:r>
        <w:t xml:space="preserve">. </w:t>
      </w:r>
      <w:r w:rsidRPr="00635779">
        <w:t>This TA will be continuously implemented throughout s</w:t>
      </w:r>
      <w:r w:rsidR="0017738E">
        <w:t>tage I</w:t>
      </w:r>
      <w:r w:rsidRPr="00635779">
        <w:t>I;</w:t>
      </w:r>
    </w:p>
    <w:p w14:paraId="5497DA45" w14:textId="77777777" w:rsidR="00C1577E" w:rsidRDefault="00C1577E" w:rsidP="00C1577E">
      <w:pPr>
        <w:pStyle w:val="Heading2"/>
        <w:widowControl/>
      </w:pPr>
      <w:r>
        <w:t xml:space="preserve">The </w:t>
      </w:r>
      <w:r w:rsidRPr="00635779">
        <w:t>evaluation of CO</w:t>
      </w:r>
      <w:r w:rsidRPr="00635779">
        <w:rPr>
          <w:vertAlign w:val="subscript"/>
        </w:rPr>
        <w:t>2</w:t>
      </w:r>
      <w:r w:rsidRPr="00635779">
        <w:t xml:space="preserve"> refrigeration systems in supermarkets</w:t>
      </w:r>
      <w:r>
        <w:t xml:space="preserve"> was completed, where </w:t>
      </w:r>
      <w:r w:rsidRPr="00635779">
        <w:t>three refrigeration systems based on CO</w:t>
      </w:r>
      <w:r w:rsidRPr="00635779">
        <w:rPr>
          <w:vertAlign w:val="subscript"/>
        </w:rPr>
        <w:t>2</w:t>
      </w:r>
      <w:r w:rsidRPr="00635779">
        <w:t>, HCFC-22 and R-404A were compared, the advantages of the CO</w:t>
      </w:r>
      <w:r w:rsidRPr="00635779">
        <w:rPr>
          <w:vertAlign w:val="subscript"/>
        </w:rPr>
        <w:t>2</w:t>
      </w:r>
      <w:r w:rsidRPr="00635779">
        <w:t xml:space="preserve"> system in supermarkets were highlighted and an evaluation method for refrigeration systems in supermarkets was proposed</w:t>
      </w:r>
      <w:r>
        <w:t>;</w:t>
      </w:r>
    </w:p>
    <w:p w14:paraId="609D5BDC" w14:textId="77777777" w:rsidR="00C1577E" w:rsidRDefault="00C1577E" w:rsidP="00C1577E">
      <w:pPr>
        <w:pStyle w:val="Heading2"/>
        <w:widowControl/>
      </w:pPr>
      <w:r>
        <w:t xml:space="preserve">The </w:t>
      </w:r>
      <w:r w:rsidRPr="00635779">
        <w:t>study on energy conservation in small and medium-sized cold</w:t>
      </w:r>
      <w:r w:rsidRPr="00635779">
        <w:noBreakHyphen/>
        <w:t>storage and compression</w:t>
      </w:r>
      <w:r w:rsidRPr="00635779">
        <w:noBreakHyphen/>
        <w:t>condensing units</w:t>
      </w:r>
      <w:r>
        <w:t xml:space="preserve"> was completed, where </w:t>
      </w:r>
      <w:r w:rsidRPr="00635779">
        <w:t xml:space="preserve">a technical support document for the limits linked to energy-efficiency ratings was formulated and a national standard for energy conservation in cold storage and condensing units was drafted; and </w:t>
      </w:r>
    </w:p>
    <w:p w14:paraId="0FD9FC1D" w14:textId="3CDF6FF6" w:rsidR="00C1577E" w:rsidRPr="00635779" w:rsidRDefault="00C1577E" w:rsidP="00C1577E">
      <w:pPr>
        <w:pStyle w:val="Heading2"/>
        <w:widowControl/>
      </w:pPr>
      <w:r>
        <w:t xml:space="preserve">The </w:t>
      </w:r>
      <w:r w:rsidRPr="00635779">
        <w:t>study on the safety requirements and evaluation methodology for using flammable refrigerants in industrial refrigeration and air-conditioning equipment</w:t>
      </w:r>
      <w:r>
        <w:t xml:space="preserve"> was completed, where the </w:t>
      </w:r>
      <w:r w:rsidRPr="00635779">
        <w:rPr>
          <w:rFonts w:eastAsiaTheme="minorEastAsia"/>
          <w:lang w:eastAsia="zh-CN"/>
        </w:rPr>
        <w:t>safety requirements and inspection specifications for thre</w:t>
      </w:r>
      <w:r w:rsidR="00E43C75">
        <w:rPr>
          <w:rFonts w:eastAsiaTheme="minorEastAsia"/>
          <w:lang w:eastAsia="zh-CN"/>
        </w:rPr>
        <w:t xml:space="preserve">e typical products (unitary air </w:t>
      </w:r>
      <w:r w:rsidRPr="00635779">
        <w:rPr>
          <w:rFonts w:eastAsiaTheme="minorEastAsia"/>
          <w:lang w:eastAsia="zh-CN"/>
        </w:rPr>
        <w:t>conditioner, heat pump and water heater) were formulated</w:t>
      </w:r>
      <w:r w:rsidRPr="00635779">
        <w:t>.</w:t>
      </w:r>
      <w:r w:rsidRPr="00635779">
        <w:rPr>
          <w:rFonts w:eastAsiaTheme="minorEastAsia"/>
          <w:lang w:eastAsia="zh-CN"/>
        </w:rPr>
        <w:t xml:space="preserve"> </w:t>
      </w:r>
    </w:p>
    <w:p w14:paraId="38A99B4F" w14:textId="4602D3AD" w:rsidR="00C1577E" w:rsidRPr="00635779" w:rsidRDefault="00C1577E" w:rsidP="00C1577E">
      <w:pPr>
        <w:pStyle w:val="Heading1"/>
        <w:widowControl w:val="0"/>
        <w:spacing w:before="240"/>
      </w:pPr>
      <w:r>
        <w:rPr>
          <w:lang w:eastAsia="zh-CN"/>
        </w:rPr>
        <w:t xml:space="preserve">TA activities funded by the </w:t>
      </w:r>
      <w:r w:rsidRPr="00635779">
        <w:rPr>
          <w:lang w:eastAsia="zh-CN"/>
        </w:rPr>
        <w:t xml:space="preserve">Government </w:t>
      </w:r>
      <w:r>
        <w:rPr>
          <w:lang w:eastAsia="zh-CN"/>
        </w:rPr>
        <w:t>of China included</w:t>
      </w:r>
      <w:r w:rsidRPr="00635779">
        <w:rPr>
          <w:lang w:eastAsia="zh-CN"/>
        </w:rPr>
        <w:t xml:space="preserve"> workshops to promote low</w:t>
      </w:r>
      <w:r w:rsidR="00E43C75">
        <w:rPr>
          <w:lang w:eastAsia="zh-CN"/>
        </w:rPr>
        <w:noBreakHyphen/>
      </w:r>
      <w:r w:rsidRPr="00635779">
        <w:rPr>
          <w:lang w:eastAsia="zh-CN"/>
        </w:rPr>
        <w:t xml:space="preserve">GWP technologies during the ICR equipment exhibition in Chongqing and Shanghai; a seminar </w:t>
      </w:r>
      <w:r>
        <w:rPr>
          <w:lang w:eastAsia="zh-CN"/>
        </w:rPr>
        <w:t xml:space="preserve">(organized by </w:t>
      </w:r>
      <w:r>
        <w:rPr>
          <w:lang w:eastAsia="zh-CN"/>
        </w:rPr>
        <w:lastRenderedPageBreak/>
        <w:t xml:space="preserve">FECO) </w:t>
      </w:r>
      <w:r w:rsidRPr="00635779">
        <w:rPr>
          <w:lang w:eastAsia="zh-CN"/>
        </w:rPr>
        <w:t>for the implementation of the sector plan in June 2021</w:t>
      </w:r>
      <w:r>
        <w:rPr>
          <w:lang w:eastAsia="zh-CN"/>
        </w:rPr>
        <w:t xml:space="preserve">; </w:t>
      </w:r>
      <w:r w:rsidRPr="00635779">
        <w:rPr>
          <w:lang w:eastAsia="zh-CN"/>
        </w:rPr>
        <w:t xml:space="preserve">a forum to introduce low-carbon alternative technologies and products in the refrigeration industry in July 2021. </w:t>
      </w:r>
    </w:p>
    <w:p w14:paraId="5DB7F712" w14:textId="77777777" w:rsidR="00C1577E" w:rsidRPr="00635779" w:rsidRDefault="00C1577E" w:rsidP="00C1577E">
      <w:pPr>
        <w:rPr>
          <w:i/>
        </w:rPr>
      </w:pPr>
      <w:r w:rsidRPr="00635779">
        <w:rPr>
          <w:i/>
        </w:rPr>
        <w:t>Verification of the converted lines</w:t>
      </w:r>
    </w:p>
    <w:p w14:paraId="758E516A" w14:textId="77777777" w:rsidR="00C1577E" w:rsidRPr="00635779" w:rsidRDefault="00C1577E" w:rsidP="00C1577E"/>
    <w:p w14:paraId="6FD65494" w14:textId="77777777" w:rsidR="00C1577E" w:rsidRPr="00635779" w:rsidRDefault="00C1577E" w:rsidP="00C1577E">
      <w:pPr>
        <w:pStyle w:val="Heading1"/>
      </w:pPr>
      <w:r w:rsidRPr="00635779">
        <w:t>In line with paragraph 5(c) of the revised Agreement between the Government of China and the Executive Committee</w:t>
      </w:r>
      <w:r>
        <w:t xml:space="preserve">, </w:t>
      </w:r>
      <w:r w:rsidRPr="00635779">
        <w:t>UNDP commissioned independent verification of two manufacturing lines using 610.65 mt of HCFC-22</w:t>
      </w:r>
      <w:r>
        <w:t>, out of the s</w:t>
      </w:r>
      <w:r w:rsidRPr="00635779">
        <w:t xml:space="preserve">even manufacturing lines, consuming 969.51 mt of HCFC-22, </w:t>
      </w:r>
      <w:r>
        <w:t xml:space="preserve">that </w:t>
      </w:r>
      <w:r w:rsidRPr="00635779">
        <w:t>were converted to alternatives under the first and second tranche</w:t>
      </w:r>
      <w:r>
        <w:t>s</w:t>
      </w:r>
      <w:r w:rsidRPr="00635779">
        <w:t xml:space="preserve">. This represents more than 10 per cent of the consumption phased out. The verification confirms that both lines have been converted to alternative technologies and stopped using HCFC-22 in production, and the equipment using HCFCs was dismantled and destroyed. </w:t>
      </w:r>
    </w:p>
    <w:p w14:paraId="0C77A263" w14:textId="77777777" w:rsidR="00C1577E" w:rsidRPr="00BD609D" w:rsidRDefault="00C1577E" w:rsidP="00C1577E">
      <w:pPr>
        <w:rPr>
          <w:i/>
          <w:iCs/>
        </w:rPr>
      </w:pPr>
      <w:r w:rsidRPr="00BD609D">
        <w:rPr>
          <w:i/>
          <w:iCs/>
        </w:rPr>
        <w:t xml:space="preserve">Gender policy implementation </w:t>
      </w:r>
    </w:p>
    <w:p w14:paraId="649D63BD" w14:textId="77777777" w:rsidR="00C1577E" w:rsidRDefault="00C1577E" w:rsidP="00C1577E">
      <w:pPr>
        <w:rPr>
          <w:u w:val="single"/>
        </w:rPr>
      </w:pPr>
    </w:p>
    <w:p w14:paraId="05083736" w14:textId="7FF6CA91" w:rsidR="00C1577E" w:rsidRPr="00CF7D38" w:rsidRDefault="00C1577E" w:rsidP="00C1577E">
      <w:pPr>
        <w:pStyle w:val="Heading1"/>
        <w:tabs>
          <w:tab w:val="left" w:pos="720"/>
          <w:tab w:val="right" w:pos="9360"/>
        </w:tabs>
        <w:rPr>
          <w:color w:val="000000"/>
        </w:rPr>
      </w:pPr>
      <w:r w:rsidRPr="00CF7D38">
        <w:t>The</w:t>
      </w:r>
      <w:r w:rsidRPr="00CF7D38">
        <w:rPr>
          <w:color w:val="000000"/>
        </w:rPr>
        <w:t xml:space="preserve"> implementation of </w:t>
      </w:r>
      <w:r>
        <w:rPr>
          <w:color w:val="000000"/>
        </w:rPr>
        <w:t>the extended s</w:t>
      </w:r>
      <w:r w:rsidR="0017738E">
        <w:rPr>
          <w:color w:val="000000"/>
        </w:rPr>
        <w:t>tage</w:t>
      </w:r>
      <w:r w:rsidR="00D44369">
        <w:rPr>
          <w:color w:val="000000"/>
        </w:rPr>
        <w:t xml:space="preserve"> </w:t>
      </w:r>
      <w:r w:rsidR="0017738E">
        <w:rPr>
          <w:color w:val="000000"/>
        </w:rPr>
        <w:t>I</w:t>
      </w:r>
      <w:r>
        <w:rPr>
          <w:color w:val="000000"/>
        </w:rPr>
        <w:t xml:space="preserve">I of </w:t>
      </w:r>
      <w:r w:rsidRPr="00CF7D38">
        <w:rPr>
          <w:color w:val="000000"/>
        </w:rPr>
        <w:t xml:space="preserve">the ICR sector plan will </w:t>
      </w:r>
      <w:r>
        <w:rPr>
          <w:color w:val="000000"/>
        </w:rPr>
        <w:t xml:space="preserve">continue to </w:t>
      </w:r>
      <w:r w:rsidRPr="00CF7D38">
        <w:rPr>
          <w:color w:val="000000"/>
        </w:rPr>
        <w:t xml:space="preserve">take into account gender mainstreaming and equity to the extent possible to encourage full engagement of women in various steps including planning, policy and decision making, consultations and advisory, </w:t>
      </w:r>
      <w:r>
        <w:rPr>
          <w:color w:val="000000"/>
        </w:rPr>
        <w:t xml:space="preserve">and </w:t>
      </w:r>
      <w:r w:rsidRPr="00CF7D38">
        <w:rPr>
          <w:color w:val="000000"/>
        </w:rPr>
        <w:t>monitorin</w:t>
      </w:r>
      <w:r>
        <w:rPr>
          <w:color w:val="000000"/>
        </w:rPr>
        <w:t>g</w:t>
      </w:r>
      <w:r w:rsidRPr="00CF7D38">
        <w:rPr>
          <w:color w:val="000000"/>
        </w:rPr>
        <w:t xml:space="preserve"> and evaluation. Women will be encouraged to participate in all activities organized under s</w:t>
      </w:r>
      <w:r w:rsidR="0017738E">
        <w:rPr>
          <w:color w:val="000000"/>
        </w:rPr>
        <w:t>tage</w:t>
      </w:r>
      <w:r w:rsidR="00D44369">
        <w:rPr>
          <w:color w:val="000000"/>
        </w:rPr>
        <w:t xml:space="preserve"> </w:t>
      </w:r>
      <w:r w:rsidR="0017738E">
        <w:rPr>
          <w:color w:val="000000"/>
        </w:rPr>
        <w:t>I</w:t>
      </w:r>
      <w:r w:rsidRPr="00CF7D38">
        <w:rPr>
          <w:color w:val="000000"/>
        </w:rPr>
        <w:t>I of the ICR sector plan, including meeting</w:t>
      </w:r>
      <w:r>
        <w:rPr>
          <w:color w:val="000000"/>
        </w:rPr>
        <w:t>s</w:t>
      </w:r>
      <w:r w:rsidRPr="00CF7D38">
        <w:rPr>
          <w:color w:val="000000"/>
        </w:rPr>
        <w:t>, training</w:t>
      </w:r>
      <w:r>
        <w:rPr>
          <w:color w:val="000000"/>
        </w:rPr>
        <w:t>s</w:t>
      </w:r>
      <w:r w:rsidRPr="00CF7D38">
        <w:rPr>
          <w:color w:val="000000"/>
        </w:rPr>
        <w:t>, workshop</w:t>
      </w:r>
      <w:r>
        <w:rPr>
          <w:color w:val="000000"/>
        </w:rPr>
        <w:t>s</w:t>
      </w:r>
      <w:r w:rsidRPr="00CF7D38">
        <w:rPr>
          <w:color w:val="000000"/>
        </w:rPr>
        <w:t>, capacity building activities</w:t>
      </w:r>
      <w:r>
        <w:rPr>
          <w:color w:val="000000"/>
        </w:rPr>
        <w:t>,</w:t>
      </w:r>
      <w:r w:rsidRPr="00CF7D38">
        <w:rPr>
          <w:color w:val="000000"/>
        </w:rPr>
        <w:t xml:space="preserve"> and outreach activities. All training centres will be further guided and advised to encourage women instructor</w:t>
      </w:r>
      <w:r>
        <w:rPr>
          <w:color w:val="000000"/>
        </w:rPr>
        <w:t>s</w:t>
      </w:r>
      <w:r w:rsidRPr="00CF7D38">
        <w:rPr>
          <w:color w:val="000000"/>
        </w:rPr>
        <w:t>/trainer</w:t>
      </w:r>
      <w:r>
        <w:rPr>
          <w:color w:val="000000"/>
        </w:rPr>
        <w:t>s</w:t>
      </w:r>
      <w:r w:rsidRPr="00CF7D38">
        <w:rPr>
          <w:color w:val="000000"/>
        </w:rPr>
        <w:t xml:space="preserve"> to deliver training, and to encourage female technicians and students to join the training workshop</w:t>
      </w:r>
      <w:r>
        <w:rPr>
          <w:color w:val="000000"/>
        </w:rPr>
        <w:t>s</w:t>
      </w:r>
      <w:r w:rsidRPr="00CF7D38">
        <w:rPr>
          <w:color w:val="000000"/>
        </w:rPr>
        <w:t xml:space="preserve">. </w:t>
      </w:r>
      <w:r>
        <w:rPr>
          <w:color w:val="000000"/>
        </w:rPr>
        <w:t>G</w:t>
      </w:r>
      <w:r w:rsidRPr="00CF7D38">
        <w:rPr>
          <w:color w:val="000000"/>
        </w:rPr>
        <w:t>ender</w:t>
      </w:r>
      <w:r>
        <w:rPr>
          <w:color w:val="000000"/>
        </w:rPr>
        <w:noBreakHyphen/>
      </w:r>
      <w:r w:rsidRPr="00CF7D38">
        <w:rPr>
          <w:color w:val="000000"/>
        </w:rPr>
        <w:t>disaggregated data</w:t>
      </w:r>
      <w:r>
        <w:rPr>
          <w:color w:val="000000"/>
        </w:rPr>
        <w:t xml:space="preserve"> </w:t>
      </w:r>
      <w:r w:rsidRPr="00CF7D38">
        <w:rPr>
          <w:color w:val="000000"/>
        </w:rPr>
        <w:t xml:space="preserve">will continue to </w:t>
      </w:r>
      <w:r>
        <w:rPr>
          <w:color w:val="000000"/>
        </w:rPr>
        <w:t xml:space="preserve">be </w:t>
      </w:r>
      <w:r w:rsidRPr="00CF7D38">
        <w:rPr>
          <w:color w:val="000000"/>
        </w:rPr>
        <w:t>collect</w:t>
      </w:r>
      <w:r>
        <w:rPr>
          <w:color w:val="000000"/>
        </w:rPr>
        <w:t>ed,</w:t>
      </w:r>
      <w:r w:rsidRPr="00CF7D38">
        <w:rPr>
          <w:color w:val="000000"/>
        </w:rPr>
        <w:t xml:space="preserve"> where possible, for activities implemented under the sector plan for reporting. </w:t>
      </w:r>
    </w:p>
    <w:p w14:paraId="273AB529" w14:textId="77777777" w:rsidR="00C1577E" w:rsidRPr="00635779" w:rsidRDefault="00C1577E" w:rsidP="00C1577E">
      <w:r w:rsidRPr="00635779">
        <w:rPr>
          <w:u w:val="single"/>
        </w:rPr>
        <w:t>Project implementation and monitoring unit (PMU)</w:t>
      </w:r>
    </w:p>
    <w:p w14:paraId="1244B59F" w14:textId="77777777" w:rsidR="00C1577E" w:rsidRPr="00635779" w:rsidRDefault="00C1577E" w:rsidP="00C1577E"/>
    <w:p w14:paraId="70F8526D" w14:textId="1346075E" w:rsidR="00C1577E" w:rsidRPr="00635779" w:rsidRDefault="00C1577E" w:rsidP="00C1577E">
      <w:pPr>
        <w:pStyle w:val="Heading1"/>
      </w:pPr>
      <w:r w:rsidRPr="00635779">
        <w:t xml:space="preserve">FECO’s roles and responsibilities for the overall implementation of the ICR sector plan include, </w:t>
      </w:r>
      <w:r>
        <w:rPr>
          <w:i/>
        </w:rPr>
        <w:t>inter</w:t>
      </w:r>
      <w:r w:rsidR="00D44369">
        <w:rPr>
          <w:i/>
        </w:rPr>
        <w:t> </w:t>
      </w:r>
      <w:r w:rsidRPr="00635779">
        <w:rPr>
          <w:i/>
        </w:rPr>
        <w:t>alia</w:t>
      </w:r>
      <w:r w:rsidRPr="00635779">
        <w:t xml:space="preserve">, identification of new lines for conversion, managing contracts for the conversion of manufacturing lines </w:t>
      </w:r>
      <w:r>
        <w:t xml:space="preserve">and </w:t>
      </w:r>
      <w:r w:rsidRPr="00635779">
        <w:t>monitoring the progress of conversions; organizing meetings with stakeholders to discuss issues in implementation; developing terms of reference for TA activities; implementing awareness</w:t>
      </w:r>
      <w:r>
        <w:noBreakHyphen/>
      </w:r>
      <w:r w:rsidRPr="00635779">
        <w:t>raising activities to assist in the implementation of the ICR sector plan; and coordinating with UNDP to prepare reports for the Executive Committee.</w:t>
      </w:r>
    </w:p>
    <w:p w14:paraId="017F0C3F" w14:textId="77777777" w:rsidR="00C1577E" w:rsidRPr="00635779" w:rsidRDefault="00C1577E" w:rsidP="00C1577E">
      <w:pPr>
        <w:rPr>
          <w:u w:val="single"/>
        </w:rPr>
      </w:pPr>
      <w:r w:rsidRPr="00635779">
        <w:rPr>
          <w:u w:val="single"/>
        </w:rPr>
        <w:t xml:space="preserve">Level of fund disbursement </w:t>
      </w:r>
    </w:p>
    <w:p w14:paraId="02058F0D" w14:textId="77777777" w:rsidR="00C1577E" w:rsidRPr="00635779" w:rsidRDefault="00C1577E" w:rsidP="00C1577E">
      <w:pPr>
        <w:rPr>
          <w:u w:val="single"/>
        </w:rPr>
      </w:pPr>
    </w:p>
    <w:p w14:paraId="2A4DA81D" w14:textId="0A71D9D7" w:rsidR="00C1577E" w:rsidRPr="00635779" w:rsidRDefault="00C1577E" w:rsidP="00D44369">
      <w:pPr>
        <w:pStyle w:val="Heading1"/>
      </w:pPr>
      <w:r w:rsidRPr="00635779">
        <w:t xml:space="preserve">As of August 2021, of the </w:t>
      </w:r>
      <w:r>
        <w:t>US $</w:t>
      </w:r>
      <w:r w:rsidRPr="00635779">
        <w:t xml:space="preserve">35,464,531 approved so far, 97 per cent had been transferred from UNDP to FECO, and </w:t>
      </w:r>
      <w:r>
        <w:t>US $</w:t>
      </w:r>
      <w:r w:rsidRPr="00635779">
        <w:rPr>
          <w:rFonts w:ascii="Times ew Roman" w:hAnsi="Times ew Roman" w:cs="Calibri"/>
          <w:bCs/>
          <w:color w:val="000000"/>
          <w:lang w:eastAsia="zh-CN"/>
        </w:rPr>
        <w:t>26,245,495</w:t>
      </w:r>
      <w:r w:rsidRPr="00635779">
        <w:t xml:space="preserve"> had been disbursed to final beneficiary enterprises and for TA</w:t>
      </w:r>
      <w:r w:rsidR="00E43C75">
        <w:t> </w:t>
      </w:r>
      <w:r w:rsidRPr="00635779">
        <w:t xml:space="preserve">activities, accounting for </w:t>
      </w:r>
      <w:r w:rsidRPr="00635779">
        <w:rPr>
          <w:color w:val="000000"/>
        </w:rPr>
        <w:t>74</w:t>
      </w:r>
      <w:r w:rsidRPr="00635779">
        <w:t xml:space="preserve"> per cent of the total funding approved, as shown in Table 2. </w:t>
      </w:r>
    </w:p>
    <w:p w14:paraId="00371CF7" w14:textId="7B9A95B2" w:rsidR="00C1577E" w:rsidRPr="00635779" w:rsidRDefault="00C1577E" w:rsidP="00C1577E">
      <w:pPr>
        <w:keepNext/>
        <w:rPr>
          <w:b/>
        </w:rPr>
      </w:pPr>
      <w:r w:rsidRPr="00635779">
        <w:rPr>
          <w:b/>
        </w:rPr>
        <w:t>Table 2. Status of disbursement of s</w:t>
      </w:r>
      <w:r w:rsidR="0017738E">
        <w:rPr>
          <w:b/>
        </w:rPr>
        <w:t>tage I</w:t>
      </w:r>
      <w:r w:rsidRPr="00635779">
        <w:rPr>
          <w:b/>
        </w:rPr>
        <w:t>I of the ICR sector plan as of August 2021 (</w:t>
      </w:r>
      <w:r>
        <w:rPr>
          <w:b/>
        </w:rPr>
        <w:t>US $</w:t>
      </w:r>
      <w:r w:rsidRPr="00635779">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1417"/>
        <w:gridCol w:w="1489"/>
        <w:gridCol w:w="1489"/>
        <w:gridCol w:w="1489"/>
        <w:gridCol w:w="1487"/>
      </w:tblGrid>
      <w:tr w:rsidR="00E43C75" w:rsidRPr="00635779" w14:paraId="1428E18D" w14:textId="77777777" w:rsidTr="00115AD4">
        <w:trPr>
          <w:trHeight w:val="244"/>
        </w:trPr>
        <w:tc>
          <w:tcPr>
            <w:tcW w:w="1817" w:type="pct"/>
            <w:gridSpan w:val="2"/>
            <w:shd w:val="clear" w:color="auto" w:fill="auto"/>
            <w:noWrap/>
            <w:vAlign w:val="center"/>
            <w:hideMark/>
          </w:tcPr>
          <w:p w14:paraId="5D5EF24E" w14:textId="77777777" w:rsidR="00C1577E" w:rsidRPr="00635779" w:rsidRDefault="00C1577E" w:rsidP="00E43C75">
            <w:pPr>
              <w:jc w:val="center"/>
              <w:rPr>
                <w:b/>
                <w:bCs/>
                <w:color w:val="000000"/>
                <w:sz w:val="20"/>
                <w:szCs w:val="20"/>
                <w:lang w:eastAsia="zh-CN"/>
              </w:rPr>
            </w:pPr>
            <w:r w:rsidRPr="00635779">
              <w:rPr>
                <w:b/>
                <w:bCs/>
                <w:color w:val="000000"/>
                <w:sz w:val="20"/>
                <w:szCs w:val="20"/>
                <w:lang w:eastAsia="zh-CN"/>
              </w:rPr>
              <w:t>ICR sector plan</w:t>
            </w:r>
          </w:p>
        </w:tc>
        <w:tc>
          <w:tcPr>
            <w:tcW w:w="796" w:type="pct"/>
            <w:tcBorders>
              <w:bottom w:val="single" w:sz="4" w:space="0" w:color="auto"/>
            </w:tcBorders>
            <w:shd w:val="clear" w:color="auto" w:fill="auto"/>
            <w:noWrap/>
            <w:vAlign w:val="center"/>
            <w:hideMark/>
          </w:tcPr>
          <w:p w14:paraId="1E826FDF" w14:textId="10132277" w:rsidR="00C1577E" w:rsidRPr="00635779" w:rsidRDefault="00C1577E" w:rsidP="00E43C75">
            <w:pPr>
              <w:jc w:val="center"/>
              <w:rPr>
                <w:b/>
                <w:bCs/>
                <w:color w:val="000000"/>
                <w:sz w:val="20"/>
                <w:szCs w:val="20"/>
                <w:lang w:eastAsia="zh-CN"/>
              </w:rPr>
            </w:pPr>
            <w:r w:rsidRPr="00635779">
              <w:rPr>
                <w:b/>
                <w:bCs/>
                <w:color w:val="000000"/>
                <w:sz w:val="20"/>
                <w:szCs w:val="20"/>
                <w:lang w:eastAsia="zh-CN"/>
              </w:rPr>
              <w:t>First tranche</w:t>
            </w:r>
            <w:r w:rsidR="00E43C75">
              <w:rPr>
                <w:b/>
                <w:bCs/>
                <w:color w:val="000000"/>
                <w:sz w:val="20"/>
                <w:szCs w:val="20"/>
                <w:lang w:eastAsia="zh-CN"/>
              </w:rPr>
              <w:t xml:space="preserve"> </w:t>
            </w:r>
            <w:r w:rsidRPr="00635779">
              <w:rPr>
                <w:b/>
                <w:bCs/>
                <w:color w:val="000000"/>
                <w:sz w:val="20"/>
                <w:szCs w:val="20"/>
                <w:lang w:eastAsia="zh-CN"/>
              </w:rPr>
              <w:t>(2016)</w:t>
            </w:r>
          </w:p>
        </w:tc>
        <w:tc>
          <w:tcPr>
            <w:tcW w:w="796" w:type="pct"/>
            <w:tcBorders>
              <w:bottom w:val="single" w:sz="4" w:space="0" w:color="auto"/>
            </w:tcBorders>
            <w:shd w:val="clear" w:color="auto" w:fill="auto"/>
            <w:noWrap/>
            <w:tcMar>
              <w:left w:w="57" w:type="dxa"/>
              <w:right w:w="57" w:type="dxa"/>
            </w:tcMar>
            <w:vAlign w:val="center"/>
            <w:hideMark/>
          </w:tcPr>
          <w:p w14:paraId="0D0A79CF" w14:textId="5E0610CB" w:rsidR="00C1577E" w:rsidRPr="00635779" w:rsidRDefault="00C1577E" w:rsidP="00115AD4">
            <w:pPr>
              <w:jc w:val="center"/>
              <w:rPr>
                <w:b/>
                <w:bCs/>
                <w:color w:val="000000"/>
                <w:sz w:val="20"/>
                <w:szCs w:val="20"/>
                <w:lang w:eastAsia="zh-CN"/>
              </w:rPr>
            </w:pPr>
            <w:r w:rsidRPr="00115AD4">
              <w:rPr>
                <w:b/>
                <w:bCs/>
                <w:color w:val="000000"/>
                <w:sz w:val="20"/>
                <w:szCs w:val="20"/>
                <w:lang w:eastAsia="zh-CN"/>
              </w:rPr>
              <w:t>Second</w:t>
            </w:r>
            <w:r w:rsidR="00D44369">
              <w:rPr>
                <w:b/>
                <w:bCs/>
                <w:color w:val="000000"/>
                <w:sz w:val="20"/>
                <w:szCs w:val="20"/>
                <w:lang w:eastAsia="zh-CN"/>
              </w:rPr>
              <w:t xml:space="preserve"> </w:t>
            </w:r>
            <w:r w:rsidRPr="00115AD4">
              <w:rPr>
                <w:b/>
                <w:bCs/>
                <w:color w:val="000000"/>
                <w:sz w:val="20"/>
                <w:szCs w:val="20"/>
                <w:lang w:eastAsia="zh-CN"/>
              </w:rPr>
              <w:t>tranche</w:t>
            </w:r>
            <w:r w:rsidR="00115AD4">
              <w:rPr>
                <w:b/>
                <w:bCs/>
                <w:color w:val="000000"/>
                <w:w w:val="96"/>
                <w:sz w:val="20"/>
                <w:szCs w:val="20"/>
                <w:lang w:eastAsia="zh-CN"/>
              </w:rPr>
              <w:t xml:space="preserve"> </w:t>
            </w:r>
            <w:r w:rsidRPr="00635779">
              <w:rPr>
                <w:b/>
                <w:bCs/>
                <w:color w:val="000000"/>
                <w:sz w:val="20"/>
                <w:szCs w:val="20"/>
                <w:lang w:eastAsia="zh-CN"/>
              </w:rPr>
              <w:t>(2017)</w:t>
            </w:r>
          </w:p>
        </w:tc>
        <w:tc>
          <w:tcPr>
            <w:tcW w:w="796" w:type="pct"/>
            <w:tcBorders>
              <w:bottom w:val="single" w:sz="4" w:space="0" w:color="auto"/>
            </w:tcBorders>
            <w:vAlign w:val="center"/>
          </w:tcPr>
          <w:p w14:paraId="65EFABBA" w14:textId="2F80DD96" w:rsidR="00C1577E" w:rsidRPr="00635779" w:rsidRDefault="00C1577E" w:rsidP="00E43C75">
            <w:pPr>
              <w:jc w:val="center"/>
              <w:rPr>
                <w:b/>
                <w:bCs/>
                <w:color w:val="000000"/>
                <w:sz w:val="20"/>
                <w:szCs w:val="20"/>
                <w:lang w:eastAsia="zh-CN"/>
              </w:rPr>
            </w:pPr>
            <w:r w:rsidRPr="00635779">
              <w:rPr>
                <w:b/>
                <w:bCs/>
                <w:color w:val="000000"/>
                <w:sz w:val="20"/>
                <w:szCs w:val="20"/>
                <w:lang w:eastAsia="zh-CN"/>
              </w:rPr>
              <w:t>Third tranche</w:t>
            </w:r>
            <w:r w:rsidR="00E43C75">
              <w:rPr>
                <w:b/>
                <w:bCs/>
                <w:color w:val="000000"/>
                <w:sz w:val="20"/>
                <w:szCs w:val="20"/>
                <w:lang w:eastAsia="zh-CN"/>
              </w:rPr>
              <w:t xml:space="preserve"> </w:t>
            </w:r>
            <w:r w:rsidRPr="00635779">
              <w:rPr>
                <w:b/>
                <w:bCs/>
                <w:color w:val="000000"/>
                <w:sz w:val="20"/>
                <w:szCs w:val="20"/>
                <w:lang w:eastAsia="zh-CN"/>
              </w:rPr>
              <w:t>(2020)</w:t>
            </w:r>
          </w:p>
        </w:tc>
        <w:tc>
          <w:tcPr>
            <w:tcW w:w="796" w:type="pct"/>
            <w:tcBorders>
              <w:bottom w:val="single" w:sz="4" w:space="0" w:color="auto"/>
            </w:tcBorders>
            <w:shd w:val="clear" w:color="auto" w:fill="auto"/>
            <w:noWrap/>
            <w:vAlign w:val="center"/>
            <w:hideMark/>
          </w:tcPr>
          <w:p w14:paraId="369BDAE2" w14:textId="77777777" w:rsidR="00C1577E" w:rsidRPr="00635779" w:rsidRDefault="00C1577E" w:rsidP="00E43C75">
            <w:pPr>
              <w:jc w:val="center"/>
              <w:rPr>
                <w:b/>
                <w:bCs/>
                <w:color w:val="000000"/>
                <w:sz w:val="20"/>
                <w:szCs w:val="20"/>
                <w:lang w:eastAsia="zh-CN"/>
              </w:rPr>
            </w:pPr>
            <w:r w:rsidRPr="00635779">
              <w:rPr>
                <w:b/>
                <w:bCs/>
                <w:color w:val="000000"/>
                <w:sz w:val="20"/>
                <w:szCs w:val="20"/>
                <w:lang w:eastAsia="zh-CN"/>
              </w:rPr>
              <w:t>Total</w:t>
            </w:r>
          </w:p>
        </w:tc>
      </w:tr>
      <w:tr w:rsidR="00E43C75" w:rsidRPr="00635779" w14:paraId="2252EFC3" w14:textId="77777777" w:rsidTr="00D13035">
        <w:trPr>
          <w:trHeight w:val="244"/>
        </w:trPr>
        <w:tc>
          <w:tcPr>
            <w:tcW w:w="1817" w:type="pct"/>
            <w:gridSpan w:val="2"/>
            <w:shd w:val="clear" w:color="auto" w:fill="auto"/>
            <w:hideMark/>
          </w:tcPr>
          <w:p w14:paraId="7F61A2B4" w14:textId="77777777" w:rsidR="00C1577E" w:rsidRPr="00635779" w:rsidRDefault="00C1577E" w:rsidP="00C1577E">
            <w:pPr>
              <w:jc w:val="left"/>
              <w:rPr>
                <w:color w:val="000000"/>
                <w:sz w:val="20"/>
                <w:szCs w:val="20"/>
                <w:lang w:eastAsia="zh-CN"/>
              </w:rPr>
            </w:pPr>
            <w:r w:rsidRPr="00635779">
              <w:rPr>
                <w:color w:val="000000"/>
                <w:sz w:val="20"/>
                <w:szCs w:val="20"/>
                <w:lang w:eastAsia="zh-CN"/>
              </w:rPr>
              <w:t xml:space="preserve">Funds approved </w:t>
            </w:r>
          </w:p>
        </w:tc>
        <w:tc>
          <w:tcPr>
            <w:tcW w:w="796" w:type="pct"/>
            <w:shd w:val="clear" w:color="auto" w:fill="auto"/>
            <w:hideMark/>
          </w:tcPr>
          <w:p w14:paraId="5FABD457" w14:textId="77777777" w:rsidR="00C1577E" w:rsidRPr="00635779" w:rsidRDefault="00C1577E" w:rsidP="00E43C75">
            <w:pPr>
              <w:jc w:val="right"/>
              <w:rPr>
                <w:color w:val="000000"/>
                <w:sz w:val="20"/>
                <w:szCs w:val="20"/>
                <w:lang w:eastAsia="zh-CN"/>
              </w:rPr>
            </w:pPr>
            <w:r w:rsidRPr="00635779">
              <w:rPr>
                <w:color w:val="000000"/>
                <w:sz w:val="20"/>
                <w:szCs w:val="20"/>
                <w:lang w:eastAsia="zh-CN"/>
              </w:rPr>
              <w:t>13,368,756</w:t>
            </w:r>
          </w:p>
        </w:tc>
        <w:tc>
          <w:tcPr>
            <w:tcW w:w="796" w:type="pct"/>
            <w:shd w:val="clear" w:color="auto" w:fill="auto"/>
            <w:hideMark/>
          </w:tcPr>
          <w:p w14:paraId="5DFDFEAC" w14:textId="77777777" w:rsidR="00C1577E" w:rsidRPr="00635779" w:rsidRDefault="00C1577E" w:rsidP="00E43C75">
            <w:pPr>
              <w:jc w:val="right"/>
              <w:rPr>
                <w:color w:val="000000"/>
                <w:sz w:val="20"/>
                <w:szCs w:val="20"/>
                <w:lang w:eastAsia="zh-CN"/>
              </w:rPr>
            </w:pPr>
            <w:r w:rsidRPr="00635779">
              <w:rPr>
                <w:color w:val="000000"/>
                <w:sz w:val="20"/>
                <w:szCs w:val="20"/>
                <w:lang w:eastAsia="zh-CN"/>
              </w:rPr>
              <w:t>20,000,000</w:t>
            </w:r>
          </w:p>
        </w:tc>
        <w:tc>
          <w:tcPr>
            <w:tcW w:w="796" w:type="pct"/>
          </w:tcPr>
          <w:p w14:paraId="741FE9FE" w14:textId="77777777" w:rsidR="00C1577E" w:rsidRPr="00635779" w:rsidRDefault="00C1577E" w:rsidP="00E43C75">
            <w:pPr>
              <w:jc w:val="right"/>
              <w:rPr>
                <w:color w:val="000000"/>
                <w:sz w:val="20"/>
                <w:szCs w:val="20"/>
                <w:lang w:eastAsia="zh-CN"/>
              </w:rPr>
            </w:pPr>
            <w:r w:rsidRPr="00635779">
              <w:rPr>
                <w:color w:val="000000"/>
                <w:sz w:val="20"/>
                <w:szCs w:val="20"/>
                <w:lang w:eastAsia="zh-CN"/>
              </w:rPr>
              <w:t>2,095,775</w:t>
            </w:r>
          </w:p>
        </w:tc>
        <w:tc>
          <w:tcPr>
            <w:tcW w:w="796" w:type="pct"/>
            <w:shd w:val="clear" w:color="auto" w:fill="auto"/>
            <w:noWrap/>
            <w:hideMark/>
          </w:tcPr>
          <w:p w14:paraId="0760A97E" w14:textId="77777777" w:rsidR="00C1577E" w:rsidRPr="00635779" w:rsidRDefault="00C1577E" w:rsidP="00E43C75">
            <w:pPr>
              <w:jc w:val="right"/>
              <w:rPr>
                <w:color w:val="000000"/>
                <w:sz w:val="20"/>
                <w:szCs w:val="20"/>
                <w:lang w:eastAsia="zh-CN"/>
              </w:rPr>
            </w:pPr>
            <w:r w:rsidRPr="00635779">
              <w:rPr>
                <w:color w:val="000000"/>
                <w:sz w:val="20"/>
                <w:szCs w:val="20"/>
                <w:lang w:eastAsia="zh-CN"/>
              </w:rPr>
              <w:t>35,464,531</w:t>
            </w:r>
          </w:p>
        </w:tc>
      </w:tr>
      <w:tr w:rsidR="00E43C75" w:rsidRPr="00635779" w14:paraId="1965E36D" w14:textId="77777777" w:rsidTr="00D44369">
        <w:trPr>
          <w:trHeight w:val="132"/>
        </w:trPr>
        <w:tc>
          <w:tcPr>
            <w:tcW w:w="1059" w:type="pct"/>
            <w:vMerge w:val="restart"/>
            <w:shd w:val="clear" w:color="auto" w:fill="auto"/>
            <w:tcMar>
              <w:right w:w="28" w:type="dxa"/>
            </w:tcMar>
            <w:hideMark/>
          </w:tcPr>
          <w:p w14:paraId="62C4CD07" w14:textId="77777777" w:rsidR="00C1577E" w:rsidRPr="00635779" w:rsidRDefault="00C1577E" w:rsidP="00C1577E">
            <w:pPr>
              <w:jc w:val="left"/>
              <w:rPr>
                <w:color w:val="000000"/>
                <w:sz w:val="20"/>
                <w:szCs w:val="20"/>
                <w:lang w:eastAsia="zh-CN"/>
              </w:rPr>
            </w:pPr>
            <w:r w:rsidRPr="00635779">
              <w:rPr>
                <w:color w:val="000000"/>
                <w:sz w:val="20"/>
                <w:szCs w:val="20"/>
                <w:lang w:eastAsia="zh-CN"/>
              </w:rPr>
              <w:t>Disbursement from UNDP to FECO*</w:t>
            </w:r>
          </w:p>
        </w:tc>
        <w:tc>
          <w:tcPr>
            <w:tcW w:w="758" w:type="pct"/>
            <w:shd w:val="clear" w:color="auto" w:fill="auto"/>
            <w:noWrap/>
            <w:tcMar>
              <w:right w:w="28" w:type="dxa"/>
            </w:tcMar>
            <w:vAlign w:val="center"/>
            <w:hideMark/>
          </w:tcPr>
          <w:p w14:paraId="32FA606F" w14:textId="77777777" w:rsidR="00C1577E" w:rsidRPr="00635779" w:rsidRDefault="00C1577E" w:rsidP="00E43C75">
            <w:pPr>
              <w:jc w:val="left"/>
              <w:rPr>
                <w:color w:val="000000"/>
                <w:sz w:val="20"/>
                <w:szCs w:val="20"/>
                <w:lang w:eastAsia="zh-CN"/>
              </w:rPr>
            </w:pPr>
            <w:r w:rsidRPr="00635779">
              <w:rPr>
                <w:color w:val="000000"/>
                <w:sz w:val="20"/>
                <w:szCs w:val="20"/>
                <w:lang w:eastAsia="zh-CN"/>
              </w:rPr>
              <w:t>Amount (</w:t>
            </w:r>
            <w:r>
              <w:rPr>
                <w:color w:val="000000"/>
                <w:sz w:val="20"/>
                <w:szCs w:val="20"/>
                <w:lang w:eastAsia="zh-CN"/>
              </w:rPr>
              <w:t>US $</w:t>
            </w:r>
            <w:r w:rsidRPr="00635779">
              <w:rPr>
                <w:color w:val="000000"/>
                <w:sz w:val="20"/>
                <w:szCs w:val="20"/>
                <w:lang w:eastAsia="zh-CN"/>
              </w:rPr>
              <w:t>)</w:t>
            </w:r>
          </w:p>
        </w:tc>
        <w:tc>
          <w:tcPr>
            <w:tcW w:w="796" w:type="pct"/>
            <w:shd w:val="clear" w:color="auto" w:fill="auto"/>
            <w:hideMark/>
          </w:tcPr>
          <w:p w14:paraId="4A524276" w14:textId="77777777" w:rsidR="00C1577E" w:rsidRPr="00635779" w:rsidRDefault="00C1577E" w:rsidP="00E43C75">
            <w:pPr>
              <w:jc w:val="right"/>
              <w:rPr>
                <w:color w:val="000000"/>
                <w:sz w:val="20"/>
                <w:szCs w:val="20"/>
                <w:lang w:eastAsia="zh-CN"/>
              </w:rPr>
            </w:pPr>
            <w:r w:rsidRPr="00635779">
              <w:rPr>
                <w:color w:val="000000"/>
                <w:sz w:val="20"/>
                <w:szCs w:val="20"/>
                <w:lang w:eastAsia="zh-CN"/>
              </w:rPr>
              <w:t>13,368,756</w:t>
            </w:r>
          </w:p>
        </w:tc>
        <w:tc>
          <w:tcPr>
            <w:tcW w:w="796" w:type="pct"/>
            <w:shd w:val="clear" w:color="auto" w:fill="auto"/>
            <w:hideMark/>
          </w:tcPr>
          <w:p w14:paraId="50CC954A" w14:textId="77777777" w:rsidR="00C1577E" w:rsidRPr="00635779" w:rsidRDefault="00C1577E" w:rsidP="00E43C75">
            <w:pPr>
              <w:jc w:val="right"/>
              <w:rPr>
                <w:color w:val="000000"/>
                <w:sz w:val="20"/>
                <w:szCs w:val="20"/>
                <w:lang w:eastAsia="zh-CN"/>
              </w:rPr>
            </w:pPr>
            <w:r w:rsidRPr="00635779">
              <w:rPr>
                <w:color w:val="000000"/>
                <w:sz w:val="20"/>
                <w:szCs w:val="20"/>
                <w:lang w:eastAsia="zh-CN"/>
              </w:rPr>
              <w:t>20,000,000</w:t>
            </w:r>
          </w:p>
        </w:tc>
        <w:tc>
          <w:tcPr>
            <w:tcW w:w="796" w:type="pct"/>
          </w:tcPr>
          <w:p w14:paraId="53880B5A" w14:textId="77777777" w:rsidR="00C1577E" w:rsidRPr="00635779" w:rsidRDefault="00C1577E" w:rsidP="00E43C75">
            <w:pPr>
              <w:jc w:val="right"/>
              <w:rPr>
                <w:color w:val="000000"/>
                <w:sz w:val="20"/>
                <w:szCs w:val="20"/>
                <w:lang w:eastAsia="zh-CN"/>
              </w:rPr>
            </w:pPr>
            <w:r w:rsidRPr="00635779">
              <w:rPr>
                <w:sz w:val="20"/>
                <w:szCs w:val="20"/>
              </w:rPr>
              <w:t>998,148</w:t>
            </w:r>
          </w:p>
        </w:tc>
        <w:tc>
          <w:tcPr>
            <w:tcW w:w="796" w:type="pct"/>
            <w:shd w:val="clear" w:color="auto" w:fill="auto"/>
            <w:noWrap/>
            <w:hideMark/>
          </w:tcPr>
          <w:p w14:paraId="252862E0" w14:textId="77777777" w:rsidR="00C1577E" w:rsidRPr="00635779" w:rsidRDefault="00C1577E" w:rsidP="00E43C75">
            <w:pPr>
              <w:jc w:val="right"/>
              <w:rPr>
                <w:color w:val="000000"/>
                <w:sz w:val="20"/>
                <w:szCs w:val="20"/>
                <w:lang w:eastAsia="zh-CN"/>
              </w:rPr>
            </w:pPr>
            <w:r w:rsidRPr="00635779">
              <w:rPr>
                <w:color w:val="000000"/>
                <w:sz w:val="20"/>
                <w:szCs w:val="20"/>
                <w:lang w:eastAsia="zh-CN"/>
              </w:rPr>
              <w:t>34,366,904</w:t>
            </w:r>
          </w:p>
        </w:tc>
      </w:tr>
      <w:tr w:rsidR="00E43C75" w:rsidRPr="00635779" w14:paraId="260E9E56" w14:textId="77777777" w:rsidTr="00D44369">
        <w:trPr>
          <w:trHeight w:val="42"/>
        </w:trPr>
        <w:tc>
          <w:tcPr>
            <w:tcW w:w="1059" w:type="pct"/>
            <w:vMerge/>
            <w:tcMar>
              <w:right w:w="28" w:type="dxa"/>
            </w:tcMar>
            <w:hideMark/>
          </w:tcPr>
          <w:p w14:paraId="74D27AFA" w14:textId="77777777" w:rsidR="00C1577E" w:rsidRPr="00635779" w:rsidRDefault="00C1577E" w:rsidP="00C1577E">
            <w:pPr>
              <w:jc w:val="left"/>
              <w:rPr>
                <w:color w:val="000000"/>
                <w:sz w:val="20"/>
                <w:szCs w:val="20"/>
                <w:lang w:eastAsia="zh-CN"/>
              </w:rPr>
            </w:pPr>
          </w:p>
        </w:tc>
        <w:tc>
          <w:tcPr>
            <w:tcW w:w="758" w:type="pct"/>
            <w:shd w:val="clear" w:color="auto" w:fill="auto"/>
            <w:noWrap/>
            <w:tcMar>
              <w:right w:w="28" w:type="dxa"/>
            </w:tcMar>
            <w:vAlign w:val="center"/>
            <w:hideMark/>
          </w:tcPr>
          <w:p w14:paraId="49C4B35E" w14:textId="0532CA37" w:rsidR="00C1577E" w:rsidRPr="00635779" w:rsidRDefault="00E43C75" w:rsidP="00E43C75">
            <w:pPr>
              <w:jc w:val="left"/>
              <w:rPr>
                <w:color w:val="000000"/>
                <w:sz w:val="20"/>
                <w:szCs w:val="20"/>
                <w:lang w:eastAsia="zh-CN"/>
              </w:rPr>
            </w:pPr>
            <w:r>
              <w:rPr>
                <w:color w:val="000000"/>
                <w:sz w:val="20"/>
                <w:szCs w:val="20"/>
                <w:lang w:eastAsia="zh-CN"/>
              </w:rPr>
              <w:t>Ratio</w:t>
            </w:r>
            <w:r w:rsidR="00C1577E" w:rsidRPr="00635779">
              <w:rPr>
                <w:color w:val="000000"/>
                <w:sz w:val="20"/>
                <w:szCs w:val="20"/>
                <w:lang w:eastAsia="zh-CN"/>
              </w:rPr>
              <w:t xml:space="preserve"> (%)</w:t>
            </w:r>
          </w:p>
        </w:tc>
        <w:tc>
          <w:tcPr>
            <w:tcW w:w="796" w:type="pct"/>
            <w:shd w:val="clear" w:color="auto" w:fill="auto"/>
            <w:hideMark/>
          </w:tcPr>
          <w:p w14:paraId="1A220261" w14:textId="77777777" w:rsidR="00C1577E" w:rsidRPr="00635779" w:rsidRDefault="00C1577E" w:rsidP="00E43C75">
            <w:pPr>
              <w:jc w:val="right"/>
              <w:rPr>
                <w:color w:val="000000"/>
                <w:sz w:val="20"/>
                <w:szCs w:val="20"/>
                <w:lang w:eastAsia="zh-CN"/>
              </w:rPr>
            </w:pPr>
            <w:r w:rsidRPr="00635779">
              <w:rPr>
                <w:color w:val="000000"/>
                <w:sz w:val="20"/>
                <w:szCs w:val="20"/>
                <w:lang w:eastAsia="zh-CN"/>
              </w:rPr>
              <w:t>100</w:t>
            </w:r>
          </w:p>
        </w:tc>
        <w:tc>
          <w:tcPr>
            <w:tcW w:w="796" w:type="pct"/>
            <w:shd w:val="clear" w:color="auto" w:fill="auto"/>
            <w:hideMark/>
          </w:tcPr>
          <w:p w14:paraId="25C205ED" w14:textId="77777777" w:rsidR="00C1577E" w:rsidRPr="00635779" w:rsidRDefault="00C1577E" w:rsidP="00E43C75">
            <w:pPr>
              <w:jc w:val="right"/>
              <w:rPr>
                <w:color w:val="000000"/>
                <w:sz w:val="20"/>
                <w:szCs w:val="20"/>
                <w:lang w:eastAsia="zh-CN"/>
              </w:rPr>
            </w:pPr>
            <w:r w:rsidRPr="00635779">
              <w:rPr>
                <w:color w:val="000000"/>
                <w:sz w:val="20"/>
                <w:szCs w:val="20"/>
                <w:lang w:eastAsia="zh-CN"/>
              </w:rPr>
              <w:t>100</w:t>
            </w:r>
          </w:p>
        </w:tc>
        <w:tc>
          <w:tcPr>
            <w:tcW w:w="796" w:type="pct"/>
          </w:tcPr>
          <w:p w14:paraId="1F6A21E7" w14:textId="68D1FCCD" w:rsidR="00C1577E" w:rsidRPr="00635779" w:rsidRDefault="00C1577E" w:rsidP="00725E30">
            <w:pPr>
              <w:jc w:val="right"/>
              <w:rPr>
                <w:color w:val="000000"/>
                <w:sz w:val="20"/>
                <w:szCs w:val="20"/>
                <w:lang w:eastAsia="zh-CN"/>
              </w:rPr>
            </w:pPr>
            <w:r w:rsidRPr="00635779">
              <w:rPr>
                <w:color w:val="000000"/>
                <w:sz w:val="20"/>
                <w:szCs w:val="20"/>
                <w:lang w:eastAsia="zh-CN"/>
              </w:rPr>
              <w:t>4</w:t>
            </w:r>
            <w:r w:rsidR="00725E30">
              <w:rPr>
                <w:color w:val="000000"/>
                <w:sz w:val="20"/>
                <w:szCs w:val="20"/>
                <w:lang w:eastAsia="zh-CN"/>
              </w:rPr>
              <w:t>8</w:t>
            </w:r>
          </w:p>
        </w:tc>
        <w:tc>
          <w:tcPr>
            <w:tcW w:w="796" w:type="pct"/>
            <w:shd w:val="clear" w:color="auto" w:fill="auto"/>
            <w:noWrap/>
            <w:hideMark/>
          </w:tcPr>
          <w:p w14:paraId="45A3555D" w14:textId="77777777" w:rsidR="00C1577E" w:rsidRPr="00635779" w:rsidRDefault="00C1577E" w:rsidP="00E43C75">
            <w:pPr>
              <w:jc w:val="right"/>
              <w:rPr>
                <w:color w:val="000000"/>
                <w:sz w:val="20"/>
                <w:szCs w:val="20"/>
                <w:lang w:eastAsia="zh-CN"/>
              </w:rPr>
            </w:pPr>
            <w:r w:rsidRPr="00635779">
              <w:rPr>
                <w:color w:val="000000"/>
                <w:sz w:val="20"/>
                <w:szCs w:val="20"/>
                <w:lang w:eastAsia="zh-CN"/>
              </w:rPr>
              <w:t>97</w:t>
            </w:r>
          </w:p>
        </w:tc>
      </w:tr>
      <w:tr w:rsidR="00E43C75" w:rsidRPr="00635779" w14:paraId="59C684E2" w14:textId="77777777" w:rsidTr="00D44369">
        <w:trPr>
          <w:trHeight w:val="42"/>
        </w:trPr>
        <w:tc>
          <w:tcPr>
            <w:tcW w:w="1059" w:type="pct"/>
            <w:vMerge w:val="restart"/>
            <w:shd w:val="clear" w:color="auto" w:fill="auto"/>
            <w:tcMar>
              <w:right w:w="28" w:type="dxa"/>
            </w:tcMar>
            <w:hideMark/>
          </w:tcPr>
          <w:p w14:paraId="19DD2302" w14:textId="77777777" w:rsidR="00C1577E" w:rsidRPr="00635779" w:rsidRDefault="00C1577E" w:rsidP="00C1577E">
            <w:pPr>
              <w:jc w:val="left"/>
              <w:rPr>
                <w:color w:val="000000"/>
                <w:sz w:val="20"/>
                <w:szCs w:val="20"/>
                <w:lang w:eastAsia="zh-CN"/>
              </w:rPr>
            </w:pPr>
            <w:r w:rsidRPr="00635779">
              <w:rPr>
                <w:color w:val="000000"/>
                <w:sz w:val="20"/>
                <w:szCs w:val="20"/>
                <w:lang w:eastAsia="zh-CN"/>
              </w:rPr>
              <w:t>Disbursement from FECO to beneficiaries</w:t>
            </w:r>
          </w:p>
        </w:tc>
        <w:tc>
          <w:tcPr>
            <w:tcW w:w="758" w:type="pct"/>
            <w:shd w:val="clear" w:color="auto" w:fill="auto"/>
            <w:noWrap/>
            <w:tcMar>
              <w:right w:w="28" w:type="dxa"/>
            </w:tcMar>
            <w:vAlign w:val="center"/>
            <w:hideMark/>
          </w:tcPr>
          <w:p w14:paraId="5394CE6E" w14:textId="77777777" w:rsidR="00C1577E" w:rsidRPr="00635779" w:rsidRDefault="00C1577E" w:rsidP="00C1577E">
            <w:pPr>
              <w:jc w:val="left"/>
              <w:rPr>
                <w:color w:val="000000"/>
                <w:sz w:val="20"/>
                <w:szCs w:val="20"/>
                <w:lang w:eastAsia="zh-CN"/>
              </w:rPr>
            </w:pPr>
            <w:r w:rsidRPr="00635779">
              <w:rPr>
                <w:color w:val="000000"/>
                <w:sz w:val="20"/>
                <w:szCs w:val="20"/>
                <w:lang w:eastAsia="zh-CN"/>
              </w:rPr>
              <w:t>Amount (</w:t>
            </w:r>
            <w:r>
              <w:rPr>
                <w:color w:val="000000"/>
                <w:sz w:val="20"/>
                <w:szCs w:val="20"/>
                <w:lang w:eastAsia="zh-CN"/>
              </w:rPr>
              <w:t>US $</w:t>
            </w:r>
            <w:r w:rsidRPr="00635779">
              <w:rPr>
                <w:color w:val="000000"/>
                <w:sz w:val="20"/>
                <w:szCs w:val="20"/>
                <w:lang w:eastAsia="zh-CN"/>
              </w:rPr>
              <w:t>)</w:t>
            </w:r>
          </w:p>
        </w:tc>
        <w:tc>
          <w:tcPr>
            <w:tcW w:w="796" w:type="pct"/>
            <w:tcBorders>
              <w:bottom w:val="single" w:sz="4" w:space="0" w:color="auto"/>
            </w:tcBorders>
            <w:shd w:val="clear" w:color="auto" w:fill="auto"/>
            <w:hideMark/>
          </w:tcPr>
          <w:p w14:paraId="0EC02F7A" w14:textId="77777777" w:rsidR="00C1577E" w:rsidRPr="00635779" w:rsidRDefault="00C1577E" w:rsidP="00E43C75">
            <w:pPr>
              <w:jc w:val="right"/>
              <w:rPr>
                <w:color w:val="000000"/>
                <w:sz w:val="20"/>
                <w:szCs w:val="20"/>
                <w:lang w:eastAsia="zh-CN"/>
              </w:rPr>
            </w:pPr>
            <w:r w:rsidRPr="00635779">
              <w:rPr>
                <w:sz w:val="20"/>
                <w:szCs w:val="20"/>
              </w:rPr>
              <w:t>12,394,660</w:t>
            </w:r>
          </w:p>
        </w:tc>
        <w:tc>
          <w:tcPr>
            <w:tcW w:w="796" w:type="pct"/>
            <w:tcBorders>
              <w:bottom w:val="single" w:sz="4" w:space="0" w:color="auto"/>
            </w:tcBorders>
            <w:shd w:val="clear" w:color="auto" w:fill="auto"/>
            <w:hideMark/>
          </w:tcPr>
          <w:p w14:paraId="7DEA02CE" w14:textId="77777777" w:rsidR="00C1577E" w:rsidRPr="00635779" w:rsidRDefault="00C1577E" w:rsidP="00E43C75">
            <w:pPr>
              <w:jc w:val="right"/>
              <w:rPr>
                <w:color w:val="000000"/>
                <w:sz w:val="20"/>
                <w:szCs w:val="20"/>
                <w:lang w:eastAsia="zh-CN"/>
              </w:rPr>
            </w:pPr>
            <w:r w:rsidRPr="00635779">
              <w:rPr>
                <w:color w:val="000000"/>
                <w:sz w:val="20"/>
                <w:szCs w:val="20"/>
                <w:lang w:eastAsia="zh-CN"/>
              </w:rPr>
              <w:t>13,113,783</w:t>
            </w:r>
          </w:p>
        </w:tc>
        <w:tc>
          <w:tcPr>
            <w:tcW w:w="796" w:type="pct"/>
            <w:tcBorders>
              <w:bottom w:val="single" w:sz="4" w:space="0" w:color="auto"/>
            </w:tcBorders>
          </w:tcPr>
          <w:p w14:paraId="157A8E7A" w14:textId="77777777" w:rsidR="00C1577E" w:rsidRPr="00635779" w:rsidRDefault="00C1577E" w:rsidP="00E43C75">
            <w:pPr>
              <w:jc w:val="right"/>
              <w:rPr>
                <w:bCs/>
                <w:color w:val="000000"/>
                <w:sz w:val="20"/>
                <w:szCs w:val="20"/>
                <w:lang w:eastAsia="zh-CN"/>
              </w:rPr>
            </w:pPr>
            <w:r w:rsidRPr="00635779">
              <w:rPr>
                <w:bCs/>
                <w:color w:val="000000"/>
                <w:sz w:val="20"/>
                <w:szCs w:val="20"/>
                <w:lang w:eastAsia="zh-CN"/>
              </w:rPr>
              <w:t>737,052</w:t>
            </w:r>
          </w:p>
        </w:tc>
        <w:tc>
          <w:tcPr>
            <w:tcW w:w="796" w:type="pct"/>
            <w:tcBorders>
              <w:bottom w:val="single" w:sz="4" w:space="0" w:color="auto"/>
            </w:tcBorders>
            <w:shd w:val="clear" w:color="auto" w:fill="auto"/>
            <w:noWrap/>
            <w:hideMark/>
          </w:tcPr>
          <w:p w14:paraId="19B898B1" w14:textId="77777777" w:rsidR="00C1577E" w:rsidRPr="00635779" w:rsidRDefault="00C1577E" w:rsidP="00E43C75">
            <w:pPr>
              <w:jc w:val="right"/>
              <w:rPr>
                <w:color w:val="000000"/>
                <w:sz w:val="20"/>
                <w:szCs w:val="20"/>
                <w:lang w:eastAsia="zh-CN"/>
              </w:rPr>
            </w:pPr>
            <w:r w:rsidRPr="00635779">
              <w:rPr>
                <w:bCs/>
                <w:color w:val="000000"/>
                <w:sz w:val="20"/>
                <w:szCs w:val="20"/>
                <w:lang w:eastAsia="zh-CN"/>
              </w:rPr>
              <w:t>26,245,495</w:t>
            </w:r>
          </w:p>
        </w:tc>
      </w:tr>
      <w:tr w:rsidR="00E43C75" w:rsidRPr="00635779" w14:paraId="7EBD7B52" w14:textId="77777777" w:rsidTr="00D44369">
        <w:trPr>
          <w:trHeight w:val="42"/>
        </w:trPr>
        <w:tc>
          <w:tcPr>
            <w:tcW w:w="1059" w:type="pct"/>
            <w:vMerge/>
            <w:tcMar>
              <w:right w:w="28" w:type="dxa"/>
            </w:tcMar>
            <w:hideMark/>
          </w:tcPr>
          <w:p w14:paraId="2FE4AFFD" w14:textId="77777777" w:rsidR="00C1577E" w:rsidRPr="00635779" w:rsidRDefault="00C1577E" w:rsidP="00C1577E">
            <w:pPr>
              <w:jc w:val="left"/>
              <w:rPr>
                <w:color w:val="000000"/>
                <w:sz w:val="20"/>
                <w:szCs w:val="20"/>
                <w:lang w:eastAsia="zh-CN"/>
              </w:rPr>
            </w:pPr>
          </w:p>
        </w:tc>
        <w:tc>
          <w:tcPr>
            <w:tcW w:w="758" w:type="pct"/>
            <w:shd w:val="clear" w:color="auto" w:fill="auto"/>
            <w:noWrap/>
            <w:tcMar>
              <w:right w:w="28" w:type="dxa"/>
            </w:tcMar>
            <w:vAlign w:val="center"/>
            <w:hideMark/>
          </w:tcPr>
          <w:p w14:paraId="7340473C" w14:textId="599BC6A6" w:rsidR="00C1577E" w:rsidRPr="00635779" w:rsidRDefault="00E43C75" w:rsidP="00C1577E">
            <w:pPr>
              <w:jc w:val="left"/>
              <w:rPr>
                <w:color w:val="000000"/>
                <w:sz w:val="20"/>
                <w:szCs w:val="20"/>
                <w:lang w:eastAsia="zh-CN"/>
              </w:rPr>
            </w:pPr>
            <w:r>
              <w:rPr>
                <w:color w:val="000000"/>
                <w:sz w:val="20"/>
                <w:szCs w:val="20"/>
                <w:lang w:eastAsia="zh-CN"/>
              </w:rPr>
              <w:t>R</w:t>
            </w:r>
            <w:r w:rsidR="00C1577E" w:rsidRPr="00635779">
              <w:rPr>
                <w:color w:val="000000"/>
                <w:sz w:val="20"/>
                <w:szCs w:val="20"/>
                <w:lang w:eastAsia="zh-CN"/>
              </w:rPr>
              <w:t>atio (%)</w:t>
            </w:r>
          </w:p>
        </w:tc>
        <w:tc>
          <w:tcPr>
            <w:tcW w:w="796" w:type="pct"/>
            <w:tcBorders>
              <w:top w:val="single" w:sz="4" w:space="0" w:color="auto"/>
              <w:left w:val="nil"/>
              <w:bottom w:val="single" w:sz="4" w:space="0" w:color="auto"/>
              <w:right w:val="single" w:sz="4" w:space="0" w:color="auto"/>
            </w:tcBorders>
            <w:shd w:val="clear" w:color="auto" w:fill="auto"/>
            <w:hideMark/>
          </w:tcPr>
          <w:p w14:paraId="03F9D032" w14:textId="77777777" w:rsidR="00C1577E" w:rsidRPr="00635779" w:rsidRDefault="00C1577E" w:rsidP="00E43C75">
            <w:pPr>
              <w:jc w:val="right"/>
              <w:rPr>
                <w:color w:val="000000"/>
                <w:sz w:val="20"/>
                <w:szCs w:val="20"/>
              </w:rPr>
            </w:pPr>
            <w:r w:rsidRPr="00635779">
              <w:rPr>
                <w:color w:val="000000"/>
                <w:sz w:val="20"/>
                <w:szCs w:val="20"/>
              </w:rPr>
              <w:t>93</w:t>
            </w:r>
          </w:p>
        </w:tc>
        <w:tc>
          <w:tcPr>
            <w:tcW w:w="796" w:type="pct"/>
            <w:tcBorders>
              <w:top w:val="single" w:sz="4" w:space="0" w:color="auto"/>
              <w:left w:val="single" w:sz="4" w:space="0" w:color="auto"/>
              <w:bottom w:val="single" w:sz="4" w:space="0" w:color="auto"/>
              <w:right w:val="single" w:sz="4" w:space="0" w:color="auto"/>
            </w:tcBorders>
            <w:shd w:val="clear" w:color="auto" w:fill="auto"/>
            <w:hideMark/>
          </w:tcPr>
          <w:p w14:paraId="21B4CA55" w14:textId="77777777" w:rsidR="00C1577E" w:rsidRPr="00635779" w:rsidRDefault="00C1577E" w:rsidP="00E43C75">
            <w:pPr>
              <w:jc w:val="right"/>
              <w:rPr>
                <w:color w:val="000000"/>
                <w:sz w:val="20"/>
                <w:szCs w:val="20"/>
              </w:rPr>
            </w:pPr>
            <w:r w:rsidRPr="00635779">
              <w:rPr>
                <w:color w:val="000000"/>
                <w:sz w:val="20"/>
                <w:szCs w:val="20"/>
              </w:rPr>
              <w:t>66</w:t>
            </w:r>
          </w:p>
        </w:tc>
        <w:tc>
          <w:tcPr>
            <w:tcW w:w="796" w:type="pct"/>
            <w:tcBorders>
              <w:top w:val="single" w:sz="4" w:space="0" w:color="auto"/>
              <w:left w:val="single" w:sz="4" w:space="0" w:color="auto"/>
              <w:bottom w:val="single" w:sz="4" w:space="0" w:color="auto"/>
              <w:right w:val="single" w:sz="4" w:space="0" w:color="auto"/>
            </w:tcBorders>
          </w:tcPr>
          <w:p w14:paraId="2FC2F340" w14:textId="77777777" w:rsidR="00C1577E" w:rsidRPr="00635779" w:rsidRDefault="00C1577E" w:rsidP="00E43C75">
            <w:pPr>
              <w:jc w:val="right"/>
              <w:rPr>
                <w:color w:val="000000"/>
                <w:sz w:val="20"/>
                <w:szCs w:val="20"/>
              </w:rPr>
            </w:pPr>
            <w:r w:rsidRPr="00635779">
              <w:rPr>
                <w:color w:val="000000"/>
                <w:sz w:val="20"/>
                <w:szCs w:val="20"/>
              </w:rPr>
              <w:t>35</w:t>
            </w:r>
          </w:p>
        </w:tc>
        <w:tc>
          <w:tcPr>
            <w:tcW w:w="796" w:type="pct"/>
            <w:tcBorders>
              <w:top w:val="single" w:sz="4" w:space="0" w:color="auto"/>
              <w:left w:val="single" w:sz="4" w:space="0" w:color="auto"/>
              <w:bottom w:val="single" w:sz="4" w:space="0" w:color="auto"/>
              <w:right w:val="single" w:sz="4" w:space="0" w:color="auto"/>
            </w:tcBorders>
            <w:shd w:val="clear" w:color="auto" w:fill="auto"/>
            <w:noWrap/>
            <w:hideMark/>
          </w:tcPr>
          <w:p w14:paraId="64FAA5F4" w14:textId="77777777" w:rsidR="00C1577E" w:rsidRPr="00635779" w:rsidRDefault="00C1577E" w:rsidP="00E43C75">
            <w:pPr>
              <w:jc w:val="right"/>
              <w:rPr>
                <w:color w:val="000000"/>
                <w:sz w:val="20"/>
                <w:szCs w:val="20"/>
              </w:rPr>
            </w:pPr>
            <w:r w:rsidRPr="00635779">
              <w:rPr>
                <w:color w:val="000000"/>
                <w:sz w:val="20"/>
                <w:szCs w:val="20"/>
              </w:rPr>
              <w:t>74</w:t>
            </w:r>
          </w:p>
        </w:tc>
      </w:tr>
    </w:tbl>
    <w:p w14:paraId="4630F864" w14:textId="77777777" w:rsidR="00C1577E" w:rsidRPr="00115AD4" w:rsidRDefault="00C1577E" w:rsidP="00D44369">
      <w:pPr>
        <w:spacing w:before="20"/>
        <w:rPr>
          <w:sz w:val="18"/>
          <w:szCs w:val="18"/>
        </w:rPr>
      </w:pPr>
      <w:r w:rsidRPr="00115AD4">
        <w:rPr>
          <w:sz w:val="18"/>
          <w:szCs w:val="18"/>
        </w:rPr>
        <w:t xml:space="preserve">* The interest accrued from the funds held by FECO of US $103,708 in 2015, US $97,468 in 2016, US $7,299 in 2017, and US $86,874 in 2018 and 2019 was deducted from the approved funds before transfer. </w:t>
      </w:r>
    </w:p>
    <w:p w14:paraId="5FB5FB0E" w14:textId="77777777" w:rsidR="00C1577E" w:rsidRPr="00635779" w:rsidRDefault="00C1577E" w:rsidP="00C1577E"/>
    <w:p w14:paraId="636D230C" w14:textId="77777777" w:rsidR="00C1577E" w:rsidRPr="00635779" w:rsidRDefault="00C1577E" w:rsidP="00417023">
      <w:pPr>
        <w:keepNext/>
        <w:keepLines/>
        <w:spacing w:after="240"/>
        <w:rPr>
          <w:u w:val="single"/>
        </w:rPr>
      </w:pPr>
      <w:r w:rsidRPr="00635779">
        <w:rPr>
          <w:u w:val="single"/>
        </w:rPr>
        <w:lastRenderedPageBreak/>
        <w:t>Implementation plan for the fourth tranche</w:t>
      </w:r>
    </w:p>
    <w:p w14:paraId="5F835D50" w14:textId="68C063A7" w:rsidR="00C1577E" w:rsidRPr="00464C07" w:rsidRDefault="00C1577E" w:rsidP="00D44369">
      <w:pPr>
        <w:pStyle w:val="Heading1"/>
        <w:spacing w:after="120"/>
      </w:pPr>
      <w:r w:rsidRPr="00635779">
        <w:rPr>
          <w:color w:val="000000" w:themeColor="text1"/>
        </w:rPr>
        <w:t xml:space="preserve">The fourth tranche will be implemented between 2021 and 2023. During the fourth tranche, established policy measures and ODS regulations will continue to be enforced. </w:t>
      </w:r>
      <w:r w:rsidRPr="00464C07">
        <w:t xml:space="preserve">Eleven enterprises submitted letters of intent to convert 14 manufacturing lines that manufacture freezers and refrigeration condensing units, with an estimated consumption of 1,492.28 mt of HCFC-22; </w:t>
      </w:r>
      <w:r>
        <w:t>s</w:t>
      </w:r>
      <w:r w:rsidRPr="00464C07">
        <w:t>ix of these are small and medium</w:t>
      </w:r>
      <w:r w:rsidR="00115AD4">
        <w:noBreakHyphen/>
      </w:r>
      <w:r w:rsidRPr="00464C07">
        <w:t xml:space="preserve">sized </w:t>
      </w:r>
      <w:r>
        <w:t xml:space="preserve">enterprises </w:t>
      </w:r>
      <w:r w:rsidRPr="00464C07">
        <w:t>(SMEs), with annual consumption of less than 50 mt</w:t>
      </w:r>
      <w:r>
        <w:t>,</w:t>
      </w:r>
      <w:r w:rsidRPr="00464C07">
        <w:t xml:space="preserve"> </w:t>
      </w:r>
      <w:r w:rsidRPr="00635779">
        <w:t>as shown in Table 3</w:t>
      </w:r>
      <w:r>
        <w:t>.</w:t>
      </w:r>
      <w:r w:rsidRPr="00464C07">
        <w:t xml:space="preserve"> The cost for conversion has been estimated at US $17</w:t>
      </w:r>
      <w:r>
        <w:t>,000,000</w:t>
      </w:r>
      <w:r w:rsidRPr="00464C07">
        <w:t>. Verification of actual consumption and manufacturing capacity has been conducted for five manufacturing lines</w:t>
      </w:r>
      <w:r>
        <w:t>;</w:t>
      </w:r>
      <w:r w:rsidRPr="00464C07">
        <w:t xml:space="preserve"> the remaining lines will be verified during implementation of the fourth tranche</w:t>
      </w:r>
      <w:r w:rsidRPr="00635779">
        <w:t xml:space="preserve">. </w:t>
      </w:r>
      <w:r w:rsidRPr="00464C07">
        <w:t>Of these lines, six will be included in the fourth tranche and the remaining eight lines will be included in the subsequent tranches.</w:t>
      </w:r>
    </w:p>
    <w:p w14:paraId="4D9FC045" w14:textId="7F7975BF" w:rsidR="00C1577E" w:rsidRPr="00417023" w:rsidRDefault="00C1577E" w:rsidP="00C1577E">
      <w:pPr>
        <w:rPr>
          <w:b/>
          <w:w w:val="97"/>
          <w:sz w:val="21"/>
          <w:szCs w:val="21"/>
        </w:rPr>
      </w:pPr>
      <w:r w:rsidRPr="00417023">
        <w:rPr>
          <w:b/>
          <w:w w:val="97"/>
          <w:sz w:val="21"/>
          <w:szCs w:val="21"/>
        </w:rPr>
        <w:t>Table 3</w:t>
      </w:r>
      <w:r w:rsidR="00115AD4" w:rsidRPr="00417023">
        <w:rPr>
          <w:b/>
          <w:w w:val="97"/>
          <w:sz w:val="21"/>
          <w:szCs w:val="21"/>
        </w:rPr>
        <w:t>.</w:t>
      </w:r>
      <w:r w:rsidRPr="00417023">
        <w:rPr>
          <w:b/>
          <w:w w:val="97"/>
          <w:sz w:val="21"/>
          <w:szCs w:val="21"/>
        </w:rPr>
        <w:t xml:space="preserve"> Conversion of manufacturing lines to be implemented in the fourth tranche and </w:t>
      </w:r>
      <w:r w:rsidR="00115AD4" w:rsidRPr="00417023">
        <w:rPr>
          <w:b/>
          <w:w w:val="97"/>
          <w:sz w:val="21"/>
          <w:szCs w:val="21"/>
        </w:rPr>
        <w:t xml:space="preserve">in </w:t>
      </w:r>
      <w:r w:rsidRPr="00417023">
        <w:rPr>
          <w:b/>
          <w:w w:val="97"/>
          <w:sz w:val="21"/>
          <w:szCs w:val="21"/>
        </w:rPr>
        <w:t>s</w:t>
      </w:r>
      <w:r w:rsidR="00D44369" w:rsidRPr="00417023">
        <w:rPr>
          <w:b/>
          <w:w w:val="97"/>
          <w:sz w:val="21"/>
          <w:szCs w:val="21"/>
        </w:rPr>
        <w:t>tage </w:t>
      </w:r>
      <w:r w:rsidR="0017738E" w:rsidRPr="00417023">
        <w:rPr>
          <w:b/>
          <w:w w:val="97"/>
          <w:sz w:val="21"/>
          <w:szCs w:val="21"/>
        </w:rPr>
        <w:t>I</w:t>
      </w:r>
      <w:r w:rsidRPr="00417023">
        <w:rPr>
          <w:b/>
          <w:w w:val="97"/>
          <w:sz w:val="21"/>
          <w:szCs w:val="21"/>
        </w:rPr>
        <w:t>I extension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509"/>
        <w:gridCol w:w="3815"/>
        <w:gridCol w:w="2220"/>
      </w:tblGrid>
      <w:tr w:rsidR="00C1577E" w:rsidRPr="00635779" w14:paraId="76238971" w14:textId="77777777" w:rsidTr="00B512A5">
        <w:tc>
          <w:tcPr>
            <w:tcW w:w="965" w:type="pct"/>
            <w:shd w:val="clear" w:color="auto" w:fill="auto"/>
            <w:noWrap/>
          </w:tcPr>
          <w:p w14:paraId="049FFABA" w14:textId="77777777" w:rsidR="00C1577E" w:rsidRPr="00635779" w:rsidRDefault="00C1577E" w:rsidP="00C1577E">
            <w:pPr>
              <w:jc w:val="center"/>
              <w:rPr>
                <w:b/>
                <w:color w:val="000000"/>
                <w:sz w:val="20"/>
                <w:szCs w:val="20"/>
                <w:lang w:eastAsia="zh-CN"/>
              </w:rPr>
            </w:pPr>
            <w:r w:rsidRPr="00635779">
              <w:rPr>
                <w:b/>
                <w:color w:val="000000"/>
                <w:sz w:val="20"/>
                <w:szCs w:val="20"/>
                <w:lang w:eastAsia="zh-CN"/>
              </w:rPr>
              <w:t>Enterprise</w:t>
            </w:r>
          </w:p>
        </w:tc>
        <w:tc>
          <w:tcPr>
            <w:tcW w:w="807" w:type="pct"/>
            <w:shd w:val="clear" w:color="auto" w:fill="auto"/>
            <w:noWrap/>
          </w:tcPr>
          <w:p w14:paraId="08625504" w14:textId="77777777" w:rsidR="00C1577E" w:rsidRPr="00635779" w:rsidRDefault="00C1577E" w:rsidP="00C1577E">
            <w:pPr>
              <w:jc w:val="center"/>
              <w:rPr>
                <w:b/>
                <w:color w:val="000000"/>
                <w:sz w:val="20"/>
                <w:szCs w:val="20"/>
                <w:lang w:eastAsia="zh-CN"/>
              </w:rPr>
            </w:pPr>
            <w:r w:rsidRPr="00635779">
              <w:rPr>
                <w:b/>
                <w:color w:val="000000"/>
                <w:sz w:val="20"/>
                <w:szCs w:val="20"/>
                <w:lang w:eastAsia="zh-CN"/>
              </w:rPr>
              <w:t>Phase-out (mt)</w:t>
            </w:r>
          </w:p>
        </w:tc>
        <w:tc>
          <w:tcPr>
            <w:tcW w:w="2040" w:type="pct"/>
            <w:shd w:val="clear" w:color="auto" w:fill="auto"/>
            <w:noWrap/>
          </w:tcPr>
          <w:p w14:paraId="3F642AB5" w14:textId="77777777" w:rsidR="00C1577E" w:rsidRPr="00635779" w:rsidRDefault="00C1577E" w:rsidP="00C1577E">
            <w:pPr>
              <w:jc w:val="center"/>
              <w:rPr>
                <w:b/>
                <w:color w:val="000000"/>
                <w:sz w:val="20"/>
                <w:szCs w:val="20"/>
                <w:lang w:eastAsia="zh-CN"/>
              </w:rPr>
            </w:pPr>
            <w:r w:rsidRPr="00635779">
              <w:rPr>
                <w:b/>
                <w:color w:val="000000"/>
                <w:sz w:val="20"/>
                <w:szCs w:val="20"/>
                <w:lang w:eastAsia="zh-CN"/>
              </w:rPr>
              <w:t>Applications</w:t>
            </w:r>
          </w:p>
        </w:tc>
        <w:tc>
          <w:tcPr>
            <w:tcW w:w="1187" w:type="pct"/>
            <w:shd w:val="clear" w:color="auto" w:fill="auto"/>
          </w:tcPr>
          <w:p w14:paraId="00C73AB3" w14:textId="77777777" w:rsidR="00C1577E" w:rsidRPr="00635779" w:rsidRDefault="00C1577E" w:rsidP="00C1577E">
            <w:pPr>
              <w:jc w:val="center"/>
              <w:rPr>
                <w:b/>
                <w:color w:val="000000"/>
                <w:sz w:val="20"/>
                <w:szCs w:val="20"/>
                <w:lang w:eastAsia="zh-CN"/>
              </w:rPr>
            </w:pPr>
            <w:r w:rsidRPr="00635779">
              <w:rPr>
                <w:b/>
                <w:color w:val="000000"/>
                <w:sz w:val="20"/>
                <w:szCs w:val="20"/>
                <w:lang w:eastAsia="zh-CN"/>
              </w:rPr>
              <w:t>Alternative technology</w:t>
            </w:r>
          </w:p>
        </w:tc>
      </w:tr>
      <w:tr w:rsidR="00C1577E" w:rsidRPr="00635779" w14:paraId="6FE6E7A9" w14:textId="77777777" w:rsidTr="00B512A5">
        <w:tc>
          <w:tcPr>
            <w:tcW w:w="965" w:type="pct"/>
            <w:shd w:val="clear" w:color="auto" w:fill="auto"/>
            <w:noWrap/>
            <w:vAlign w:val="bottom"/>
            <w:hideMark/>
          </w:tcPr>
          <w:p w14:paraId="4C5C9888" w14:textId="77777777" w:rsidR="00C1577E" w:rsidRPr="00635779" w:rsidRDefault="00C1577E" w:rsidP="00C1577E">
            <w:pPr>
              <w:jc w:val="left"/>
              <w:rPr>
                <w:color w:val="000000"/>
                <w:sz w:val="20"/>
                <w:szCs w:val="20"/>
                <w:lang w:eastAsia="zh-CN"/>
              </w:rPr>
            </w:pPr>
            <w:r w:rsidRPr="00635779">
              <w:rPr>
                <w:color w:val="000000"/>
                <w:sz w:val="20"/>
                <w:szCs w:val="20"/>
                <w:lang w:eastAsia="zh-CN"/>
              </w:rPr>
              <w:t>Tianjin Fashihao</w:t>
            </w:r>
          </w:p>
        </w:tc>
        <w:tc>
          <w:tcPr>
            <w:tcW w:w="807" w:type="pct"/>
            <w:shd w:val="clear" w:color="auto" w:fill="auto"/>
            <w:noWrap/>
            <w:vAlign w:val="center"/>
            <w:hideMark/>
          </w:tcPr>
          <w:p w14:paraId="17546EC1"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49.58</w:t>
            </w:r>
          </w:p>
        </w:tc>
        <w:tc>
          <w:tcPr>
            <w:tcW w:w="2040" w:type="pct"/>
            <w:shd w:val="clear" w:color="auto" w:fill="auto"/>
            <w:noWrap/>
            <w:vAlign w:val="center"/>
            <w:hideMark/>
          </w:tcPr>
          <w:p w14:paraId="1D299152"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5EB8BAE6" w14:textId="77777777" w:rsidR="00C1577E" w:rsidRPr="00635779" w:rsidRDefault="00C1577E" w:rsidP="00C1577E">
            <w:pPr>
              <w:jc w:val="left"/>
              <w:rPr>
                <w:color w:val="000000"/>
                <w:sz w:val="20"/>
                <w:szCs w:val="20"/>
                <w:lang w:eastAsia="zh-CN"/>
              </w:rPr>
            </w:pPr>
            <w:r w:rsidRPr="00635779">
              <w:rPr>
                <w:color w:val="000000"/>
                <w:sz w:val="20"/>
                <w:szCs w:val="20"/>
                <w:lang w:eastAsia="zh-CN"/>
              </w:rPr>
              <w:t>NH</w:t>
            </w:r>
            <w:r w:rsidRPr="00B0564E">
              <w:rPr>
                <w:color w:val="000000"/>
                <w:sz w:val="20"/>
                <w:szCs w:val="20"/>
                <w:vertAlign w:val="subscript"/>
                <w:lang w:eastAsia="zh-CN"/>
              </w:rPr>
              <w:t>3</w:t>
            </w:r>
          </w:p>
        </w:tc>
      </w:tr>
      <w:tr w:rsidR="00C1577E" w:rsidRPr="00635779" w14:paraId="5AD1DB61" w14:textId="77777777" w:rsidTr="00B512A5">
        <w:tc>
          <w:tcPr>
            <w:tcW w:w="965" w:type="pct"/>
            <w:shd w:val="clear" w:color="auto" w:fill="auto"/>
            <w:noWrap/>
            <w:vAlign w:val="bottom"/>
            <w:hideMark/>
          </w:tcPr>
          <w:p w14:paraId="085243FF" w14:textId="77777777" w:rsidR="00C1577E" w:rsidRPr="00635779" w:rsidRDefault="00C1577E" w:rsidP="00C1577E">
            <w:pPr>
              <w:jc w:val="left"/>
              <w:rPr>
                <w:color w:val="000000"/>
                <w:sz w:val="20"/>
                <w:szCs w:val="20"/>
                <w:lang w:eastAsia="zh-CN"/>
              </w:rPr>
            </w:pPr>
            <w:r w:rsidRPr="00635779">
              <w:rPr>
                <w:color w:val="000000"/>
                <w:sz w:val="20"/>
                <w:szCs w:val="20"/>
                <w:lang w:eastAsia="zh-CN"/>
              </w:rPr>
              <w:t>Jinan Oufeite</w:t>
            </w:r>
          </w:p>
        </w:tc>
        <w:tc>
          <w:tcPr>
            <w:tcW w:w="807" w:type="pct"/>
            <w:shd w:val="clear" w:color="auto" w:fill="auto"/>
            <w:noWrap/>
            <w:vAlign w:val="center"/>
            <w:hideMark/>
          </w:tcPr>
          <w:p w14:paraId="57073C04"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188.41</w:t>
            </w:r>
          </w:p>
        </w:tc>
        <w:tc>
          <w:tcPr>
            <w:tcW w:w="2040" w:type="pct"/>
            <w:shd w:val="clear" w:color="auto" w:fill="auto"/>
            <w:noWrap/>
            <w:vAlign w:val="center"/>
            <w:hideMark/>
          </w:tcPr>
          <w:p w14:paraId="4B965000"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6087F514" w14:textId="77777777" w:rsidR="00C1577E" w:rsidRPr="00635779" w:rsidRDefault="00C1577E" w:rsidP="00C1577E">
            <w:pPr>
              <w:jc w:val="left"/>
              <w:rPr>
                <w:color w:val="000000"/>
                <w:sz w:val="20"/>
                <w:szCs w:val="20"/>
                <w:lang w:eastAsia="zh-CN"/>
              </w:rPr>
            </w:pPr>
            <w:r w:rsidRPr="00635779">
              <w:rPr>
                <w:color w:val="000000"/>
                <w:sz w:val="20"/>
                <w:szCs w:val="20"/>
                <w:lang w:eastAsia="zh-CN"/>
              </w:rPr>
              <w:t>NH</w:t>
            </w:r>
            <w:r w:rsidRPr="00B0564E">
              <w:rPr>
                <w:color w:val="000000"/>
                <w:sz w:val="20"/>
                <w:szCs w:val="20"/>
                <w:vertAlign w:val="subscript"/>
                <w:lang w:eastAsia="zh-CN"/>
              </w:rPr>
              <w:t>3</w:t>
            </w:r>
            <w:r w:rsidRPr="00635779">
              <w:rPr>
                <w:color w:val="000000"/>
                <w:sz w:val="20"/>
                <w:szCs w:val="20"/>
                <w:lang w:eastAsia="zh-CN"/>
              </w:rPr>
              <w:t>/CO</w:t>
            </w:r>
            <w:r w:rsidRPr="00635779">
              <w:rPr>
                <w:color w:val="000000"/>
                <w:sz w:val="20"/>
                <w:szCs w:val="20"/>
                <w:vertAlign w:val="subscript"/>
                <w:lang w:eastAsia="zh-CN"/>
              </w:rPr>
              <w:t>2</w:t>
            </w:r>
          </w:p>
        </w:tc>
      </w:tr>
      <w:tr w:rsidR="00C1577E" w:rsidRPr="00635779" w14:paraId="75F32568" w14:textId="77777777" w:rsidTr="00B512A5">
        <w:tc>
          <w:tcPr>
            <w:tcW w:w="965" w:type="pct"/>
            <w:shd w:val="clear" w:color="auto" w:fill="auto"/>
            <w:noWrap/>
            <w:vAlign w:val="bottom"/>
            <w:hideMark/>
          </w:tcPr>
          <w:p w14:paraId="3FD9ED48" w14:textId="77777777" w:rsidR="00C1577E" w:rsidRPr="00635779" w:rsidRDefault="00C1577E" w:rsidP="00C1577E">
            <w:pPr>
              <w:jc w:val="left"/>
              <w:rPr>
                <w:color w:val="000000"/>
                <w:sz w:val="20"/>
                <w:szCs w:val="20"/>
                <w:lang w:eastAsia="zh-CN"/>
              </w:rPr>
            </w:pPr>
            <w:r w:rsidRPr="00635779">
              <w:rPr>
                <w:color w:val="000000"/>
                <w:sz w:val="20"/>
                <w:szCs w:val="20"/>
                <w:lang w:eastAsia="zh-CN"/>
              </w:rPr>
              <w:t>Jinan Oufeite</w:t>
            </w:r>
          </w:p>
        </w:tc>
        <w:tc>
          <w:tcPr>
            <w:tcW w:w="807" w:type="pct"/>
            <w:shd w:val="clear" w:color="auto" w:fill="auto"/>
            <w:noWrap/>
            <w:vAlign w:val="center"/>
            <w:hideMark/>
          </w:tcPr>
          <w:p w14:paraId="2670C337"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116.97</w:t>
            </w:r>
          </w:p>
        </w:tc>
        <w:tc>
          <w:tcPr>
            <w:tcW w:w="2040" w:type="pct"/>
            <w:shd w:val="clear" w:color="auto" w:fill="auto"/>
            <w:noWrap/>
            <w:vAlign w:val="center"/>
            <w:hideMark/>
          </w:tcPr>
          <w:p w14:paraId="4EFDE993"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7DF68903" w14:textId="77777777" w:rsidR="00C1577E" w:rsidRPr="00635779" w:rsidRDefault="00C1577E" w:rsidP="00C1577E">
            <w:pPr>
              <w:jc w:val="left"/>
              <w:rPr>
                <w:color w:val="000000"/>
                <w:sz w:val="20"/>
                <w:szCs w:val="20"/>
                <w:lang w:eastAsia="zh-CN"/>
              </w:rPr>
            </w:pPr>
            <w:r w:rsidRPr="00635779">
              <w:rPr>
                <w:color w:val="000000"/>
                <w:sz w:val="20"/>
                <w:szCs w:val="20"/>
                <w:lang w:eastAsia="zh-CN"/>
              </w:rPr>
              <w:t>NH</w:t>
            </w:r>
            <w:r w:rsidRPr="00B0564E">
              <w:rPr>
                <w:color w:val="000000"/>
                <w:sz w:val="20"/>
                <w:szCs w:val="20"/>
                <w:vertAlign w:val="subscript"/>
                <w:lang w:eastAsia="zh-CN"/>
              </w:rPr>
              <w:t>3</w:t>
            </w:r>
            <w:r w:rsidRPr="00635779">
              <w:rPr>
                <w:color w:val="000000"/>
                <w:sz w:val="20"/>
                <w:szCs w:val="20"/>
                <w:lang w:eastAsia="zh-CN"/>
              </w:rPr>
              <w:t>/CO</w:t>
            </w:r>
            <w:r w:rsidRPr="00635779">
              <w:rPr>
                <w:color w:val="000000"/>
                <w:sz w:val="20"/>
                <w:szCs w:val="20"/>
                <w:vertAlign w:val="subscript"/>
                <w:lang w:eastAsia="zh-CN"/>
              </w:rPr>
              <w:t>2</w:t>
            </w:r>
          </w:p>
        </w:tc>
      </w:tr>
      <w:tr w:rsidR="00C1577E" w:rsidRPr="00635779" w14:paraId="40213154" w14:textId="77777777" w:rsidTr="00B512A5">
        <w:tc>
          <w:tcPr>
            <w:tcW w:w="965" w:type="pct"/>
            <w:shd w:val="clear" w:color="auto" w:fill="auto"/>
            <w:noWrap/>
            <w:vAlign w:val="bottom"/>
            <w:hideMark/>
          </w:tcPr>
          <w:p w14:paraId="0BEF0796" w14:textId="77777777" w:rsidR="00C1577E" w:rsidRPr="00635779" w:rsidRDefault="00C1577E" w:rsidP="00C1577E">
            <w:pPr>
              <w:jc w:val="left"/>
              <w:rPr>
                <w:color w:val="000000"/>
                <w:sz w:val="20"/>
                <w:szCs w:val="20"/>
                <w:lang w:eastAsia="zh-CN"/>
              </w:rPr>
            </w:pPr>
            <w:r w:rsidRPr="00635779">
              <w:rPr>
                <w:color w:val="000000"/>
                <w:sz w:val="20"/>
                <w:szCs w:val="20"/>
                <w:lang w:eastAsia="zh-CN"/>
              </w:rPr>
              <w:t>Jinan Dasen</w:t>
            </w:r>
          </w:p>
        </w:tc>
        <w:tc>
          <w:tcPr>
            <w:tcW w:w="807" w:type="pct"/>
            <w:shd w:val="clear" w:color="auto" w:fill="auto"/>
            <w:noWrap/>
            <w:vAlign w:val="center"/>
            <w:hideMark/>
          </w:tcPr>
          <w:p w14:paraId="6C02C242"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176.06</w:t>
            </w:r>
          </w:p>
        </w:tc>
        <w:tc>
          <w:tcPr>
            <w:tcW w:w="2040" w:type="pct"/>
            <w:shd w:val="clear" w:color="auto" w:fill="auto"/>
            <w:noWrap/>
            <w:vAlign w:val="center"/>
            <w:hideMark/>
          </w:tcPr>
          <w:p w14:paraId="40E343BB"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69AA2A2F" w14:textId="77777777" w:rsidR="00C1577E" w:rsidRPr="00635779" w:rsidRDefault="00C1577E" w:rsidP="00C1577E">
            <w:pPr>
              <w:jc w:val="left"/>
              <w:rPr>
                <w:color w:val="000000"/>
                <w:sz w:val="20"/>
                <w:szCs w:val="20"/>
                <w:lang w:eastAsia="zh-CN"/>
              </w:rPr>
            </w:pPr>
            <w:r w:rsidRPr="00635779">
              <w:rPr>
                <w:color w:val="000000"/>
                <w:sz w:val="20"/>
                <w:szCs w:val="20"/>
                <w:lang w:eastAsia="zh-CN"/>
              </w:rPr>
              <w:t>NH</w:t>
            </w:r>
            <w:r w:rsidRPr="00B0564E">
              <w:rPr>
                <w:color w:val="000000"/>
                <w:sz w:val="20"/>
                <w:szCs w:val="20"/>
                <w:vertAlign w:val="subscript"/>
                <w:lang w:eastAsia="zh-CN"/>
              </w:rPr>
              <w:t>3</w:t>
            </w:r>
            <w:r w:rsidRPr="00635779">
              <w:rPr>
                <w:color w:val="000000"/>
                <w:sz w:val="20"/>
                <w:szCs w:val="20"/>
                <w:lang w:eastAsia="zh-CN"/>
              </w:rPr>
              <w:t>/CO</w:t>
            </w:r>
            <w:r w:rsidRPr="00635779">
              <w:rPr>
                <w:color w:val="000000"/>
                <w:sz w:val="20"/>
                <w:szCs w:val="20"/>
                <w:vertAlign w:val="subscript"/>
                <w:lang w:eastAsia="zh-CN"/>
              </w:rPr>
              <w:t>2</w:t>
            </w:r>
          </w:p>
        </w:tc>
      </w:tr>
      <w:tr w:rsidR="00C1577E" w:rsidRPr="00635779" w14:paraId="413327A2" w14:textId="77777777" w:rsidTr="00B512A5">
        <w:tc>
          <w:tcPr>
            <w:tcW w:w="965" w:type="pct"/>
            <w:shd w:val="clear" w:color="auto" w:fill="auto"/>
            <w:noWrap/>
            <w:vAlign w:val="bottom"/>
            <w:hideMark/>
          </w:tcPr>
          <w:p w14:paraId="546E3EB4" w14:textId="77777777" w:rsidR="00C1577E" w:rsidRPr="00635779" w:rsidRDefault="00C1577E" w:rsidP="00C1577E">
            <w:pPr>
              <w:jc w:val="left"/>
              <w:rPr>
                <w:color w:val="000000"/>
                <w:sz w:val="20"/>
                <w:szCs w:val="20"/>
                <w:lang w:eastAsia="zh-CN"/>
              </w:rPr>
            </w:pPr>
            <w:r w:rsidRPr="00635779">
              <w:rPr>
                <w:color w:val="000000"/>
                <w:sz w:val="20"/>
                <w:szCs w:val="20"/>
                <w:lang w:eastAsia="zh-CN"/>
              </w:rPr>
              <w:t>Jinan Dasen</w:t>
            </w:r>
          </w:p>
        </w:tc>
        <w:tc>
          <w:tcPr>
            <w:tcW w:w="807" w:type="pct"/>
            <w:shd w:val="clear" w:color="auto" w:fill="auto"/>
            <w:noWrap/>
            <w:vAlign w:val="center"/>
            <w:hideMark/>
          </w:tcPr>
          <w:p w14:paraId="24685B68"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37.61</w:t>
            </w:r>
          </w:p>
        </w:tc>
        <w:tc>
          <w:tcPr>
            <w:tcW w:w="2040" w:type="pct"/>
            <w:shd w:val="clear" w:color="auto" w:fill="auto"/>
            <w:noWrap/>
            <w:vAlign w:val="center"/>
            <w:hideMark/>
          </w:tcPr>
          <w:p w14:paraId="52875A5B"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2DA22A07" w14:textId="77777777" w:rsidR="00C1577E" w:rsidRPr="00635779" w:rsidRDefault="00C1577E" w:rsidP="00C1577E">
            <w:pPr>
              <w:jc w:val="left"/>
              <w:rPr>
                <w:sz w:val="20"/>
                <w:szCs w:val="20"/>
                <w:lang w:eastAsia="zh-CN"/>
              </w:rPr>
            </w:pPr>
            <w:r w:rsidRPr="00635779">
              <w:rPr>
                <w:sz w:val="20"/>
                <w:szCs w:val="20"/>
                <w:lang w:eastAsia="zh-CN"/>
              </w:rPr>
              <w:t>NH</w:t>
            </w:r>
            <w:r w:rsidRPr="00B0564E">
              <w:rPr>
                <w:sz w:val="20"/>
                <w:szCs w:val="20"/>
                <w:vertAlign w:val="subscript"/>
                <w:lang w:eastAsia="zh-CN"/>
              </w:rPr>
              <w:t>3</w:t>
            </w:r>
            <w:r w:rsidRPr="00635779">
              <w:rPr>
                <w:sz w:val="20"/>
                <w:szCs w:val="20"/>
                <w:lang w:eastAsia="zh-CN"/>
              </w:rPr>
              <w:t>/CO</w:t>
            </w:r>
            <w:r w:rsidRPr="00635779">
              <w:rPr>
                <w:sz w:val="20"/>
                <w:szCs w:val="20"/>
                <w:vertAlign w:val="subscript"/>
                <w:lang w:eastAsia="zh-CN"/>
              </w:rPr>
              <w:t>2</w:t>
            </w:r>
          </w:p>
        </w:tc>
      </w:tr>
      <w:tr w:rsidR="00C1577E" w:rsidRPr="00635779" w14:paraId="4BFDB2AB" w14:textId="77777777" w:rsidTr="00B512A5">
        <w:tc>
          <w:tcPr>
            <w:tcW w:w="965" w:type="pct"/>
            <w:shd w:val="clear" w:color="auto" w:fill="auto"/>
            <w:noWrap/>
            <w:vAlign w:val="bottom"/>
            <w:hideMark/>
          </w:tcPr>
          <w:p w14:paraId="62844A91" w14:textId="77777777" w:rsidR="00C1577E" w:rsidRPr="00635779" w:rsidRDefault="00C1577E" w:rsidP="00C1577E">
            <w:pPr>
              <w:jc w:val="left"/>
              <w:rPr>
                <w:color w:val="000000"/>
                <w:sz w:val="20"/>
                <w:szCs w:val="20"/>
                <w:lang w:eastAsia="zh-CN"/>
              </w:rPr>
            </w:pPr>
            <w:r w:rsidRPr="00635779">
              <w:rPr>
                <w:color w:val="000000"/>
                <w:sz w:val="20"/>
                <w:szCs w:val="20"/>
                <w:lang w:eastAsia="zh-CN"/>
              </w:rPr>
              <w:t>Yantai Ousenna</w:t>
            </w:r>
          </w:p>
        </w:tc>
        <w:tc>
          <w:tcPr>
            <w:tcW w:w="807" w:type="pct"/>
            <w:shd w:val="clear" w:color="auto" w:fill="auto"/>
            <w:noWrap/>
            <w:vAlign w:val="center"/>
            <w:hideMark/>
          </w:tcPr>
          <w:p w14:paraId="082D78EB"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70.00</w:t>
            </w:r>
          </w:p>
        </w:tc>
        <w:tc>
          <w:tcPr>
            <w:tcW w:w="2040" w:type="pct"/>
            <w:shd w:val="clear" w:color="auto" w:fill="auto"/>
            <w:noWrap/>
            <w:vAlign w:val="center"/>
            <w:hideMark/>
          </w:tcPr>
          <w:p w14:paraId="5384737C"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1B4F4B05" w14:textId="77777777" w:rsidR="00C1577E" w:rsidRPr="00635779" w:rsidRDefault="00C1577E" w:rsidP="00C1577E">
            <w:pPr>
              <w:jc w:val="left"/>
              <w:rPr>
                <w:bCs/>
                <w:sz w:val="20"/>
                <w:szCs w:val="20"/>
              </w:rPr>
            </w:pPr>
            <w:r w:rsidRPr="00635779">
              <w:rPr>
                <w:bCs/>
                <w:sz w:val="20"/>
                <w:szCs w:val="20"/>
              </w:rPr>
              <w:t>NH</w:t>
            </w:r>
            <w:r w:rsidRPr="00B0564E">
              <w:rPr>
                <w:bCs/>
                <w:sz w:val="20"/>
                <w:szCs w:val="20"/>
                <w:vertAlign w:val="subscript"/>
              </w:rPr>
              <w:t>3</w:t>
            </w:r>
            <w:r w:rsidRPr="00635779">
              <w:rPr>
                <w:bCs/>
                <w:sz w:val="20"/>
                <w:szCs w:val="20"/>
              </w:rPr>
              <w:t>/CO</w:t>
            </w:r>
            <w:r w:rsidRPr="00635779">
              <w:rPr>
                <w:bCs/>
                <w:sz w:val="20"/>
                <w:szCs w:val="20"/>
                <w:vertAlign w:val="subscript"/>
              </w:rPr>
              <w:t>2</w:t>
            </w:r>
          </w:p>
        </w:tc>
      </w:tr>
      <w:tr w:rsidR="00C1577E" w:rsidRPr="00635779" w14:paraId="2A2546D8" w14:textId="77777777" w:rsidTr="00B512A5">
        <w:tc>
          <w:tcPr>
            <w:tcW w:w="965" w:type="pct"/>
            <w:shd w:val="clear" w:color="auto" w:fill="auto"/>
            <w:noWrap/>
            <w:vAlign w:val="bottom"/>
            <w:hideMark/>
          </w:tcPr>
          <w:p w14:paraId="5EBC1845" w14:textId="77777777" w:rsidR="00C1577E" w:rsidRPr="00635779" w:rsidRDefault="00C1577E" w:rsidP="00C1577E">
            <w:pPr>
              <w:jc w:val="left"/>
              <w:rPr>
                <w:color w:val="000000"/>
                <w:sz w:val="20"/>
                <w:szCs w:val="20"/>
                <w:lang w:eastAsia="zh-CN"/>
              </w:rPr>
            </w:pPr>
            <w:r w:rsidRPr="00635779">
              <w:rPr>
                <w:color w:val="000000"/>
                <w:sz w:val="20"/>
                <w:szCs w:val="20"/>
                <w:lang w:eastAsia="zh-CN"/>
              </w:rPr>
              <w:t>Liaoning Gaoxiang</w:t>
            </w:r>
          </w:p>
        </w:tc>
        <w:tc>
          <w:tcPr>
            <w:tcW w:w="807" w:type="pct"/>
            <w:shd w:val="clear" w:color="auto" w:fill="auto"/>
            <w:noWrap/>
            <w:vAlign w:val="center"/>
            <w:hideMark/>
          </w:tcPr>
          <w:p w14:paraId="70FBFA36"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48.90</w:t>
            </w:r>
          </w:p>
        </w:tc>
        <w:tc>
          <w:tcPr>
            <w:tcW w:w="2040" w:type="pct"/>
            <w:shd w:val="clear" w:color="auto" w:fill="auto"/>
            <w:noWrap/>
            <w:vAlign w:val="center"/>
            <w:hideMark/>
          </w:tcPr>
          <w:p w14:paraId="0DBAE015"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55333FD9" w14:textId="77777777" w:rsidR="00C1577E" w:rsidRPr="00635779" w:rsidRDefault="00C1577E" w:rsidP="00C1577E">
            <w:pPr>
              <w:jc w:val="left"/>
              <w:rPr>
                <w:sz w:val="20"/>
                <w:szCs w:val="20"/>
                <w:lang w:eastAsia="zh-CN"/>
              </w:rPr>
            </w:pPr>
            <w:r>
              <w:rPr>
                <w:sz w:val="20"/>
                <w:szCs w:val="20"/>
                <w:lang w:eastAsia="zh-CN"/>
              </w:rPr>
              <w:t>HFC-134a</w:t>
            </w:r>
            <w:r w:rsidRPr="00635779">
              <w:rPr>
                <w:sz w:val="20"/>
                <w:szCs w:val="20"/>
                <w:lang w:eastAsia="zh-CN"/>
              </w:rPr>
              <w:t>/CO</w:t>
            </w:r>
            <w:r w:rsidRPr="00635779">
              <w:rPr>
                <w:sz w:val="20"/>
                <w:szCs w:val="20"/>
                <w:vertAlign w:val="subscript"/>
                <w:lang w:eastAsia="zh-CN"/>
              </w:rPr>
              <w:t>2</w:t>
            </w:r>
          </w:p>
        </w:tc>
      </w:tr>
      <w:tr w:rsidR="00C1577E" w:rsidRPr="00635779" w14:paraId="6D190491" w14:textId="77777777" w:rsidTr="00B512A5">
        <w:tc>
          <w:tcPr>
            <w:tcW w:w="965" w:type="pct"/>
            <w:shd w:val="clear" w:color="auto" w:fill="auto"/>
            <w:noWrap/>
            <w:vAlign w:val="bottom"/>
            <w:hideMark/>
          </w:tcPr>
          <w:p w14:paraId="731B8C3B" w14:textId="77777777" w:rsidR="00C1577E" w:rsidRPr="00635779" w:rsidRDefault="00C1577E" w:rsidP="00C1577E">
            <w:pPr>
              <w:jc w:val="left"/>
              <w:rPr>
                <w:color w:val="000000"/>
                <w:sz w:val="20"/>
                <w:szCs w:val="20"/>
                <w:lang w:eastAsia="zh-CN"/>
              </w:rPr>
            </w:pPr>
            <w:r w:rsidRPr="00635779">
              <w:rPr>
                <w:color w:val="000000"/>
                <w:sz w:val="20"/>
                <w:szCs w:val="20"/>
                <w:lang w:eastAsia="zh-CN"/>
              </w:rPr>
              <w:t>Shenyang Anjie</w:t>
            </w:r>
          </w:p>
        </w:tc>
        <w:tc>
          <w:tcPr>
            <w:tcW w:w="807" w:type="pct"/>
            <w:shd w:val="clear" w:color="auto" w:fill="auto"/>
            <w:noWrap/>
            <w:vAlign w:val="center"/>
            <w:hideMark/>
          </w:tcPr>
          <w:p w14:paraId="02DFA361"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47.90</w:t>
            </w:r>
          </w:p>
        </w:tc>
        <w:tc>
          <w:tcPr>
            <w:tcW w:w="2040" w:type="pct"/>
            <w:shd w:val="clear" w:color="auto" w:fill="auto"/>
            <w:noWrap/>
            <w:vAlign w:val="center"/>
            <w:hideMark/>
          </w:tcPr>
          <w:p w14:paraId="588B8219"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7B0AEC52" w14:textId="77777777" w:rsidR="00C1577E" w:rsidRPr="00635779" w:rsidRDefault="00C1577E" w:rsidP="00C1577E">
            <w:pPr>
              <w:jc w:val="left"/>
              <w:rPr>
                <w:color w:val="000000"/>
                <w:sz w:val="20"/>
                <w:szCs w:val="20"/>
                <w:lang w:eastAsia="zh-CN"/>
              </w:rPr>
            </w:pPr>
            <w:r>
              <w:rPr>
                <w:color w:val="000000"/>
                <w:sz w:val="20"/>
                <w:szCs w:val="20"/>
                <w:lang w:eastAsia="zh-CN"/>
              </w:rPr>
              <w:t>HFC-134a</w:t>
            </w:r>
            <w:r w:rsidRPr="00635779">
              <w:rPr>
                <w:color w:val="000000"/>
                <w:sz w:val="20"/>
                <w:szCs w:val="20"/>
                <w:lang w:eastAsia="zh-CN"/>
              </w:rPr>
              <w:t>/CO</w:t>
            </w:r>
            <w:r w:rsidRPr="00635779">
              <w:rPr>
                <w:color w:val="000000"/>
                <w:sz w:val="20"/>
                <w:szCs w:val="20"/>
                <w:vertAlign w:val="subscript"/>
                <w:lang w:eastAsia="zh-CN"/>
              </w:rPr>
              <w:t>2</w:t>
            </w:r>
          </w:p>
        </w:tc>
      </w:tr>
      <w:tr w:rsidR="00C1577E" w:rsidRPr="00635779" w14:paraId="608CCC06" w14:textId="77777777" w:rsidTr="00B512A5">
        <w:tc>
          <w:tcPr>
            <w:tcW w:w="965" w:type="pct"/>
            <w:shd w:val="clear" w:color="auto" w:fill="auto"/>
            <w:noWrap/>
            <w:vAlign w:val="bottom"/>
            <w:hideMark/>
          </w:tcPr>
          <w:p w14:paraId="73D11566" w14:textId="77777777" w:rsidR="00C1577E" w:rsidRPr="00635779" w:rsidRDefault="00C1577E" w:rsidP="00C1577E">
            <w:pPr>
              <w:jc w:val="left"/>
              <w:rPr>
                <w:color w:val="000000"/>
                <w:sz w:val="20"/>
                <w:szCs w:val="20"/>
                <w:lang w:eastAsia="zh-CN"/>
              </w:rPr>
            </w:pPr>
            <w:r w:rsidRPr="00635779">
              <w:rPr>
                <w:color w:val="000000"/>
                <w:sz w:val="20"/>
                <w:szCs w:val="20"/>
                <w:lang w:eastAsia="zh-CN"/>
              </w:rPr>
              <w:t>Hunan Nanfang</w:t>
            </w:r>
          </w:p>
        </w:tc>
        <w:tc>
          <w:tcPr>
            <w:tcW w:w="807" w:type="pct"/>
            <w:shd w:val="clear" w:color="auto" w:fill="auto"/>
            <w:noWrap/>
            <w:vAlign w:val="center"/>
            <w:hideMark/>
          </w:tcPr>
          <w:p w14:paraId="372EEB75"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46.34</w:t>
            </w:r>
          </w:p>
        </w:tc>
        <w:tc>
          <w:tcPr>
            <w:tcW w:w="2040" w:type="pct"/>
            <w:shd w:val="clear" w:color="auto" w:fill="auto"/>
            <w:noWrap/>
            <w:vAlign w:val="center"/>
            <w:hideMark/>
          </w:tcPr>
          <w:p w14:paraId="1E0BB5A8"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vAlign w:val="center"/>
            <w:hideMark/>
          </w:tcPr>
          <w:p w14:paraId="4244B2D1" w14:textId="77777777" w:rsidR="00C1577E" w:rsidRPr="00635779" w:rsidRDefault="00C1577E" w:rsidP="00C1577E">
            <w:pPr>
              <w:jc w:val="left"/>
              <w:rPr>
                <w:color w:val="000000"/>
                <w:sz w:val="20"/>
                <w:szCs w:val="20"/>
                <w:lang w:eastAsia="zh-CN"/>
              </w:rPr>
            </w:pPr>
            <w:r>
              <w:rPr>
                <w:color w:val="000000"/>
                <w:sz w:val="20"/>
                <w:szCs w:val="20"/>
                <w:lang w:eastAsia="zh-CN"/>
              </w:rPr>
              <w:t>HFC-134a</w:t>
            </w:r>
            <w:r w:rsidRPr="00635779">
              <w:rPr>
                <w:color w:val="000000"/>
                <w:sz w:val="20"/>
                <w:szCs w:val="20"/>
                <w:lang w:eastAsia="zh-CN"/>
              </w:rPr>
              <w:t>/CO</w:t>
            </w:r>
            <w:r w:rsidRPr="00635779">
              <w:rPr>
                <w:color w:val="000000"/>
                <w:sz w:val="20"/>
                <w:szCs w:val="20"/>
                <w:vertAlign w:val="subscript"/>
                <w:lang w:eastAsia="zh-CN"/>
              </w:rPr>
              <w:t>2</w:t>
            </w:r>
          </w:p>
        </w:tc>
      </w:tr>
      <w:tr w:rsidR="00C1577E" w:rsidRPr="00635779" w14:paraId="7809916F" w14:textId="77777777" w:rsidTr="00B512A5">
        <w:tc>
          <w:tcPr>
            <w:tcW w:w="965" w:type="pct"/>
            <w:shd w:val="clear" w:color="auto" w:fill="auto"/>
            <w:vAlign w:val="center"/>
            <w:hideMark/>
          </w:tcPr>
          <w:p w14:paraId="147BE2B1" w14:textId="77777777" w:rsidR="00C1577E" w:rsidRPr="00635779" w:rsidRDefault="00C1577E" w:rsidP="00C1577E">
            <w:pPr>
              <w:rPr>
                <w:color w:val="000000"/>
                <w:sz w:val="20"/>
                <w:szCs w:val="20"/>
                <w:lang w:eastAsia="zh-CN"/>
              </w:rPr>
            </w:pPr>
            <w:r w:rsidRPr="00635779">
              <w:rPr>
                <w:color w:val="000000"/>
                <w:sz w:val="20"/>
                <w:szCs w:val="20"/>
                <w:lang w:eastAsia="zh-CN"/>
              </w:rPr>
              <w:t>Shanghai Laiao</w:t>
            </w:r>
          </w:p>
        </w:tc>
        <w:tc>
          <w:tcPr>
            <w:tcW w:w="807" w:type="pct"/>
            <w:shd w:val="clear" w:color="auto" w:fill="auto"/>
            <w:noWrap/>
            <w:vAlign w:val="center"/>
            <w:hideMark/>
          </w:tcPr>
          <w:p w14:paraId="6FB451FA"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48.90</w:t>
            </w:r>
          </w:p>
        </w:tc>
        <w:tc>
          <w:tcPr>
            <w:tcW w:w="2040" w:type="pct"/>
            <w:shd w:val="clear" w:color="auto" w:fill="auto"/>
            <w:noWrap/>
            <w:vAlign w:val="center"/>
            <w:hideMark/>
          </w:tcPr>
          <w:p w14:paraId="73B9CE11"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noWrap/>
            <w:vAlign w:val="center"/>
            <w:hideMark/>
          </w:tcPr>
          <w:p w14:paraId="3A2351E5" w14:textId="77777777" w:rsidR="00C1577E" w:rsidRPr="00635779" w:rsidRDefault="00C1577E" w:rsidP="00C1577E">
            <w:pPr>
              <w:jc w:val="left"/>
              <w:rPr>
                <w:color w:val="000000"/>
                <w:sz w:val="20"/>
                <w:szCs w:val="20"/>
                <w:lang w:eastAsia="zh-CN"/>
              </w:rPr>
            </w:pPr>
            <w:r w:rsidRPr="00635779">
              <w:rPr>
                <w:color w:val="000000"/>
                <w:sz w:val="20"/>
                <w:szCs w:val="20"/>
                <w:lang w:eastAsia="zh-CN"/>
              </w:rPr>
              <w:t>CO</w:t>
            </w:r>
            <w:r w:rsidRPr="00635779">
              <w:rPr>
                <w:color w:val="000000"/>
                <w:sz w:val="20"/>
                <w:szCs w:val="20"/>
                <w:vertAlign w:val="subscript"/>
                <w:lang w:eastAsia="zh-CN"/>
              </w:rPr>
              <w:t>2</w:t>
            </w:r>
            <w:r w:rsidRPr="00635779">
              <w:rPr>
                <w:color w:val="000000"/>
                <w:sz w:val="20"/>
                <w:szCs w:val="20"/>
                <w:lang w:eastAsia="zh-CN"/>
              </w:rPr>
              <w:t>/</w:t>
            </w:r>
            <w:r>
              <w:rPr>
                <w:color w:val="000000"/>
                <w:sz w:val="20"/>
                <w:szCs w:val="20"/>
                <w:lang w:eastAsia="zh-CN"/>
              </w:rPr>
              <w:t>HFC-134a</w:t>
            </w:r>
            <w:r w:rsidRPr="00635779">
              <w:rPr>
                <w:color w:val="000000"/>
                <w:sz w:val="20"/>
                <w:szCs w:val="20"/>
                <w:lang w:eastAsia="zh-CN"/>
              </w:rPr>
              <w:t>/HFC-32</w:t>
            </w:r>
          </w:p>
        </w:tc>
      </w:tr>
      <w:tr w:rsidR="00C1577E" w:rsidRPr="00635779" w14:paraId="0AC5350E" w14:textId="77777777" w:rsidTr="00B512A5">
        <w:tc>
          <w:tcPr>
            <w:tcW w:w="965" w:type="pct"/>
            <w:shd w:val="clear" w:color="auto" w:fill="auto"/>
            <w:noWrap/>
            <w:vAlign w:val="bottom"/>
            <w:hideMark/>
          </w:tcPr>
          <w:p w14:paraId="221D47F6" w14:textId="77777777" w:rsidR="00C1577E" w:rsidRPr="00635779" w:rsidRDefault="00C1577E" w:rsidP="00C1577E">
            <w:pPr>
              <w:jc w:val="left"/>
              <w:rPr>
                <w:color w:val="000000"/>
                <w:sz w:val="20"/>
                <w:szCs w:val="20"/>
                <w:lang w:eastAsia="zh-CN"/>
              </w:rPr>
            </w:pPr>
            <w:r w:rsidRPr="00635779">
              <w:rPr>
                <w:color w:val="000000"/>
                <w:sz w:val="20"/>
                <w:szCs w:val="20"/>
                <w:lang w:eastAsia="zh-CN"/>
              </w:rPr>
              <w:t>Qingdao Haier</w:t>
            </w:r>
          </w:p>
        </w:tc>
        <w:tc>
          <w:tcPr>
            <w:tcW w:w="807" w:type="pct"/>
            <w:shd w:val="clear" w:color="auto" w:fill="auto"/>
            <w:noWrap/>
            <w:vAlign w:val="center"/>
            <w:hideMark/>
          </w:tcPr>
          <w:p w14:paraId="585E6CED"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120.00</w:t>
            </w:r>
          </w:p>
        </w:tc>
        <w:tc>
          <w:tcPr>
            <w:tcW w:w="2040" w:type="pct"/>
            <w:shd w:val="clear" w:color="auto" w:fill="auto"/>
            <w:hideMark/>
          </w:tcPr>
          <w:p w14:paraId="3985A1A8" w14:textId="77777777" w:rsidR="00C1577E" w:rsidRPr="00635779" w:rsidRDefault="00C1577E" w:rsidP="00C1577E">
            <w:pPr>
              <w:jc w:val="left"/>
              <w:rPr>
                <w:color w:val="000000"/>
                <w:sz w:val="20"/>
                <w:szCs w:val="20"/>
                <w:lang w:eastAsia="zh-CN"/>
              </w:rPr>
            </w:pPr>
            <w:r w:rsidRPr="00635779">
              <w:rPr>
                <w:color w:val="000000"/>
                <w:sz w:val="20"/>
                <w:szCs w:val="20"/>
                <w:lang w:eastAsia="zh-CN"/>
              </w:rPr>
              <w:t>Unitary air-conditioning</w:t>
            </w:r>
          </w:p>
        </w:tc>
        <w:tc>
          <w:tcPr>
            <w:tcW w:w="1187" w:type="pct"/>
            <w:shd w:val="clear" w:color="auto" w:fill="auto"/>
            <w:noWrap/>
            <w:vAlign w:val="bottom"/>
            <w:hideMark/>
          </w:tcPr>
          <w:p w14:paraId="5697708A" w14:textId="77777777" w:rsidR="00C1577E" w:rsidRPr="00635779" w:rsidRDefault="00C1577E" w:rsidP="00C1577E">
            <w:pPr>
              <w:jc w:val="left"/>
              <w:rPr>
                <w:color w:val="000000"/>
                <w:sz w:val="20"/>
                <w:szCs w:val="20"/>
                <w:lang w:eastAsia="zh-CN"/>
              </w:rPr>
            </w:pPr>
            <w:r w:rsidRPr="00635779">
              <w:rPr>
                <w:color w:val="000000"/>
                <w:sz w:val="20"/>
                <w:szCs w:val="20"/>
                <w:lang w:eastAsia="zh-CN"/>
              </w:rPr>
              <w:t>HFC-32</w:t>
            </w:r>
          </w:p>
        </w:tc>
      </w:tr>
      <w:tr w:rsidR="00C1577E" w:rsidRPr="00635779" w14:paraId="67B5712C" w14:textId="77777777" w:rsidTr="00B512A5">
        <w:tc>
          <w:tcPr>
            <w:tcW w:w="965" w:type="pct"/>
            <w:shd w:val="clear" w:color="auto" w:fill="auto"/>
            <w:noWrap/>
            <w:vAlign w:val="bottom"/>
            <w:hideMark/>
          </w:tcPr>
          <w:p w14:paraId="4A91022C" w14:textId="77777777" w:rsidR="00C1577E" w:rsidRPr="00635779" w:rsidRDefault="00C1577E" w:rsidP="00C1577E">
            <w:pPr>
              <w:jc w:val="left"/>
              <w:rPr>
                <w:color w:val="000000"/>
                <w:sz w:val="20"/>
                <w:szCs w:val="20"/>
                <w:lang w:eastAsia="zh-CN"/>
              </w:rPr>
            </w:pPr>
            <w:r w:rsidRPr="00635779">
              <w:rPr>
                <w:color w:val="000000"/>
                <w:sz w:val="20"/>
                <w:szCs w:val="20"/>
                <w:lang w:eastAsia="zh-CN"/>
              </w:rPr>
              <w:t>TCL Zhongshan</w:t>
            </w:r>
          </w:p>
        </w:tc>
        <w:tc>
          <w:tcPr>
            <w:tcW w:w="807" w:type="pct"/>
            <w:shd w:val="clear" w:color="auto" w:fill="auto"/>
            <w:noWrap/>
            <w:vAlign w:val="center"/>
            <w:hideMark/>
          </w:tcPr>
          <w:p w14:paraId="380D32A5"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140.00</w:t>
            </w:r>
          </w:p>
        </w:tc>
        <w:tc>
          <w:tcPr>
            <w:tcW w:w="2040" w:type="pct"/>
            <w:shd w:val="clear" w:color="auto" w:fill="auto"/>
            <w:hideMark/>
          </w:tcPr>
          <w:p w14:paraId="6D5CA38E" w14:textId="77777777" w:rsidR="00C1577E" w:rsidRPr="00635779" w:rsidRDefault="00C1577E" w:rsidP="00C1577E">
            <w:pPr>
              <w:jc w:val="left"/>
              <w:rPr>
                <w:color w:val="000000"/>
                <w:sz w:val="20"/>
                <w:szCs w:val="20"/>
                <w:lang w:eastAsia="zh-CN"/>
              </w:rPr>
            </w:pPr>
            <w:r w:rsidRPr="00635779">
              <w:rPr>
                <w:color w:val="000000"/>
                <w:sz w:val="20"/>
                <w:szCs w:val="20"/>
                <w:lang w:eastAsia="zh-CN"/>
              </w:rPr>
              <w:t>Unitary air-conditioning</w:t>
            </w:r>
          </w:p>
        </w:tc>
        <w:tc>
          <w:tcPr>
            <w:tcW w:w="1187" w:type="pct"/>
            <w:shd w:val="clear" w:color="auto" w:fill="auto"/>
            <w:noWrap/>
            <w:vAlign w:val="bottom"/>
            <w:hideMark/>
          </w:tcPr>
          <w:p w14:paraId="15FB6098" w14:textId="77777777" w:rsidR="00C1577E" w:rsidRPr="00635779" w:rsidRDefault="00C1577E" w:rsidP="00C1577E">
            <w:pPr>
              <w:jc w:val="left"/>
              <w:rPr>
                <w:color w:val="000000"/>
                <w:sz w:val="20"/>
                <w:szCs w:val="20"/>
                <w:lang w:eastAsia="zh-CN"/>
              </w:rPr>
            </w:pPr>
            <w:r w:rsidRPr="00635779">
              <w:rPr>
                <w:color w:val="000000"/>
                <w:sz w:val="20"/>
                <w:szCs w:val="20"/>
                <w:lang w:eastAsia="zh-CN"/>
              </w:rPr>
              <w:t>HFC-32</w:t>
            </w:r>
          </w:p>
        </w:tc>
      </w:tr>
      <w:tr w:rsidR="00C1577E" w:rsidRPr="00635779" w14:paraId="3DAE0BBB" w14:textId="77777777" w:rsidTr="00B512A5">
        <w:tc>
          <w:tcPr>
            <w:tcW w:w="965" w:type="pct"/>
            <w:shd w:val="clear" w:color="auto" w:fill="auto"/>
            <w:noWrap/>
            <w:vAlign w:val="bottom"/>
            <w:hideMark/>
          </w:tcPr>
          <w:p w14:paraId="36C3898A" w14:textId="77777777" w:rsidR="00C1577E" w:rsidRPr="00635779" w:rsidRDefault="00C1577E" w:rsidP="00C1577E">
            <w:pPr>
              <w:jc w:val="left"/>
              <w:rPr>
                <w:color w:val="000000"/>
                <w:sz w:val="20"/>
                <w:szCs w:val="20"/>
                <w:lang w:eastAsia="zh-CN"/>
              </w:rPr>
            </w:pPr>
            <w:r w:rsidRPr="00635779">
              <w:rPr>
                <w:color w:val="000000"/>
                <w:sz w:val="20"/>
                <w:szCs w:val="20"/>
                <w:lang w:eastAsia="zh-CN"/>
              </w:rPr>
              <w:t>Yantai Moon</w:t>
            </w:r>
          </w:p>
        </w:tc>
        <w:tc>
          <w:tcPr>
            <w:tcW w:w="807" w:type="pct"/>
            <w:shd w:val="clear" w:color="auto" w:fill="auto"/>
            <w:noWrap/>
            <w:vAlign w:val="center"/>
            <w:hideMark/>
          </w:tcPr>
          <w:p w14:paraId="068043D6"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200.00</w:t>
            </w:r>
          </w:p>
        </w:tc>
        <w:tc>
          <w:tcPr>
            <w:tcW w:w="2040" w:type="pct"/>
            <w:shd w:val="clear" w:color="auto" w:fill="auto"/>
            <w:noWrap/>
            <w:vAlign w:val="center"/>
            <w:hideMark/>
          </w:tcPr>
          <w:p w14:paraId="01B70DE9"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hideMark/>
          </w:tcPr>
          <w:p w14:paraId="669D5AB7" w14:textId="77777777" w:rsidR="00C1577E" w:rsidRPr="00635779" w:rsidRDefault="00C1577E" w:rsidP="00C1577E">
            <w:pPr>
              <w:jc w:val="left"/>
              <w:rPr>
                <w:color w:val="000000"/>
                <w:sz w:val="20"/>
                <w:szCs w:val="20"/>
                <w:lang w:eastAsia="zh-CN"/>
              </w:rPr>
            </w:pPr>
            <w:r w:rsidRPr="00635779">
              <w:rPr>
                <w:color w:val="000000"/>
                <w:sz w:val="20"/>
                <w:szCs w:val="20"/>
                <w:lang w:eastAsia="zh-CN"/>
              </w:rPr>
              <w:t>NH</w:t>
            </w:r>
            <w:r w:rsidRPr="00B0564E">
              <w:rPr>
                <w:color w:val="000000"/>
                <w:sz w:val="20"/>
                <w:szCs w:val="20"/>
                <w:vertAlign w:val="subscript"/>
                <w:lang w:eastAsia="zh-CN"/>
              </w:rPr>
              <w:t>3</w:t>
            </w:r>
            <w:r w:rsidRPr="00635779">
              <w:rPr>
                <w:color w:val="000000"/>
                <w:sz w:val="20"/>
                <w:szCs w:val="20"/>
                <w:lang w:eastAsia="zh-CN"/>
              </w:rPr>
              <w:t>/CO</w:t>
            </w:r>
            <w:r w:rsidRPr="00635779">
              <w:rPr>
                <w:color w:val="000000"/>
                <w:sz w:val="20"/>
                <w:szCs w:val="20"/>
                <w:vertAlign w:val="subscript"/>
                <w:lang w:eastAsia="zh-CN"/>
              </w:rPr>
              <w:t>2</w:t>
            </w:r>
          </w:p>
        </w:tc>
      </w:tr>
      <w:tr w:rsidR="00C1577E" w:rsidRPr="00635779" w14:paraId="05DB07F9" w14:textId="77777777" w:rsidTr="00B512A5">
        <w:tc>
          <w:tcPr>
            <w:tcW w:w="965" w:type="pct"/>
            <w:shd w:val="clear" w:color="auto" w:fill="auto"/>
            <w:noWrap/>
            <w:vAlign w:val="bottom"/>
            <w:hideMark/>
          </w:tcPr>
          <w:p w14:paraId="5904C8F8" w14:textId="77777777" w:rsidR="00C1577E" w:rsidRPr="00635779" w:rsidRDefault="00C1577E" w:rsidP="00C1577E">
            <w:pPr>
              <w:jc w:val="left"/>
              <w:rPr>
                <w:color w:val="000000"/>
                <w:sz w:val="20"/>
                <w:szCs w:val="20"/>
                <w:lang w:eastAsia="zh-CN"/>
              </w:rPr>
            </w:pPr>
            <w:r w:rsidRPr="00635779">
              <w:rPr>
                <w:color w:val="000000"/>
                <w:sz w:val="20"/>
                <w:szCs w:val="20"/>
                <w:lang w:eastAsia="zh-CN"/>
              </w:rPr>
              <w:t>Yantai Moon</w:t>
            </w:r>
          </w:p>
        </w:tc>
        <w:tc>
          <w:tcPr>
            <w:tcW w:w="807" w:type="pct"/>
            <w:shd w:val="clear" w:color="auto" w:fill="auto"/>
            <w:noWrap/>
            <w:vAlign w:val="center"/>
            <w:hideMark/>
          </w:tcPr>
          <w:p w14:paraId="279EA93D" w14:textId="77777777" w:rsidR="00C1577E" w:rsidRPr="00635779" w:rsidRDefault="00C1577E" w:rsidP="00C1577E">
            <w:pPr>
              <w:ind w:right="23"/>
              <w:jc w:val="right"/>
              <w:rPr>
                <w:color w:val="000000"/>
                <w:sz w:val="20"/>
                <w:szCs w:val="20"/>
                <w:lang w:eastAsia="zh-CN"/>
              </w:rPr>
            </w:pPr>
            <w:r w:rsidRPr="00635779">
              <w:rPr>
                <w:color w:val="000000"/>
                <w:sz w:val="20"/>
                <w:szCs w:val="20"/>
                <w:lang w:eastAsia="zh-CN"/>
              </w:rPr>
              <w:t>200.00</w:t>
            </w:r>
          </w:p>
        </w:tc>
        <w:tc>
          <w:tcPr>
            <w:tcW w:w="2040" w:type="pct"/>
            <w:shd w:val="clear" w:color="auto" w:fill="auto"/>
            <w:noWrap/>
            <w:vAlign w:val="center"/>
            <w:hideMark/>
          </w:tcPr>
          <w:p w14:paraId="0CCF4628" w14:textId="77777777" w:rsidR="00C1577E" w:rsidRPr="00635779" w:rsidRDefault="00C1577E" w:rsidP="00C1577E">
            <w:pPr>
              <w:jc w:val="left"/>
              <w:rPr>
                <w:color w:val="000000"/>
                <w:sz w:val="20"/>
                <w:szCs w:val="20"/>
                <w:lang w:eastAsia="zh-CN"/>
              </w:rPr>
            </w:pPr>
            <w:r w:rsidRPr="00635779">
              <w:rPr>
                <w:color w:val="000000"/>
                <w:sz w:val="20"/>
                <w:szCs w:val="20"/>
                <w:lang w:eastAsia="zh-CN"/>
              </w:rPr>
              <w:t>Freezers, refrigeration and condensing units</w:t>
            </w:r>
          </w:p>
        </w:tc>
        <w:tc>
          <w:tcPr>
            <w:tcW w:w="1187" w:type="pct"/>
            <w:shd w:val="clear" w:color="auto" w:fill="auto"/>
            <w:hideMark/>
          </w:tcPr>
          <w:p w14:paraId="06C31A77" w14:textId="77777777" w:rsidR="00C1577E" w:rsidRPr="00635779" w:rsidRDefault="00C1577E" w:rsidP="00C1577E">
            <w:pPr>
              <w:jc w:val="left"/>
              <w:rPr>
                <w:color w:val="000000"/>
                <w:sz w:val="20"/>
                <w:szCs w:val="20"/>
                <w:lang w:eastAsia="zh-CN"/>
              </w:rPr>
            </w:pPr>
            <w:r w:rsidRPr="00635779">
              <w:rPr>
                <w:color w:val="000000"/>
                <w:sz w:val="20"/>
                <w:szCs w:val="20"/>
                <w:lang w:eastAsia="zh-CN"/>
              </w:rPr>
              <w:t>NH</w:t>
            </w:r>
            <w:r w:rsidRPr="00B0564E">
              <w:rPr>
                <w:color w:val="000000"/>
                <w:sz w:val="20"/>
                <w:szCs w:val="20"/>
                <w:vertAlign w:val="subscript"/>
                <w:lang w:eastAsia="zh-CN"/>
              </w:rPr>
              <w:t>3</w:t>
            </w:r>
            <w:r w:rsidRPr="00635779">
              <w:rPr>
                <w:color w:val="000000"/>
                <w:sz w:val="20"/>
                <w:szCs w:val="20"/>
                <w:lang w:eastAsia="zh-CN"/>
              </w:rPr>
              <w:t>/CO</w:t>
            </w:r>
            <w:r w:rsidRPr="00635779">
              <w:rPr>
                <w:color w:val="000000"/>
                <w:sz w:val="20"/>
                <w:szCs w:val="20"/>
                <w:vertAlign w:val="subscript"/>
                <w:lang w:eastAsia="zh-CN"/>
              </w:rPr>
              <w:t>2</w:t>
            </w:r>
          </w:p>
        </w:tc>
      </w:tr>
    </w:tbl>
    <w:p w14:paraId="6E953CA2" w14:textId="7E3473CF" w:rsidR="00C1577E" w:rsidRDefault="00C1577E" w:rsidP="00417023">
      <w:pPr>
        <w:pStyle w:val="Heading1"/>
        <w:spacing w:before="240" w:after="120"/>
      </w:pPr>
      <w:r>
        <w:t>Policy measures and technical assistance activities are also planned under the fourth tranche to support the conversion of manufacturing capacity. The planned activities and budget are shown in Table</w:t>
      </w:r>
      <w:r w:rsidR="00115AD4">
        <w:t> </w:t>
      </w:r>
      <w:r>
        <w:t xml:space="preserve">4. </w:t>
      </w:r>
    </w:p>
    <w:p w14:paraId="6E43FD06" w14:textId="4FC0F545" w:rsidR="00C1577E" w:rsidRPr="00417023" w:rsidRDefault="00C1577E" w:rsidP="00C1577E">
      <w:pPr>
        <w:rPr>
          <w:b/>
          <w:sz w:val="21"/>
          <w:szCs w:val="21"/>
        </w:rPr>
      </w:pPr>
      <w:r w:rsidRPr="00417023">
        <w:rPr>
          <w:b/>
          <w:sz w:val="21"/>
          <w:szCs w:val="21"/>
        </w:rPr>
        <w:t>Table</w:t>
      </w:r>
      <w:r w:rsidR="00115AD4" w:rsidRPr="00417023">
        <w:rPr>
          <w:b/>
          <w:sz w:val="21"/>
          <w:szCs w:val="21"/>
        </w:rPr>
        <w:t> </w:t>
      </w:r>
      <w:r w:rsidRPr="00417023">
        <w:rPr>
          <w:b/>
          <w:sz w:val="21"/>
          <w:szCs w:val="21"/>
        </w:rPr>
        <w:t xml:space="preserve">4: Activities and cost of the fourth tranche of the ICR sector plan </w:t>
      </w:r>
    </w:p>
    <w:tbl>
      <w:tblPr>
        <w:tblW w:w="5000" w:type="pct"/>
        <w:tblLayout w:type="fixed"/>
        <w:tblLook w:val="04A0" w:firstRow="1" w:lastRow="0" w:firstColumn="1" w:lastColumn="0" w:noHBand="0" w:noVBand="1"/>
      </w:tblPr>
      <w:tblGrid>
        <w:gridCol w:w="8075"/>
        <w:gridCol w:w="1275"/>
      </w:tblGrid>
      <w:tr w:rsidR="00C1577E" w:rsidRPr="00581E6E" w14:paraId="2D93B906" w14:textId="77777777" w:rsidTr="00B512A5">
        <w:trPr>
          <w:tblHeader/>
        </w:trPr>
        <w:tc>
          <w:tcPr>
            <w:tcW w:w="4318" w:type="pct"/>
            <w:tcBorders>
              <w:top w:val="single" w:sz="4" w:space="0" w:color="auto"/>
              <w:left w:val="single" w:sz="4" w:space="0" w:color="auto"/>
              <w:bottom w:val="single" w:sz="4" w:space="0" w:color="auto"/>
              <w:right w:val="single" w:sz="4" w:space="0" w:color="auto"/>
            </w:tcBorders>
            <w:shd w:val="clear" w:color="auto" w:fill="auto"/>
            <w:noWrap/>
          </w:tcPr>
          <w:p w14:paraId="414EB7DB" w14:textId="77777777" w:rsidR="00C1577E" w:rsidRPr="00581E6E" w:rsidRDefault="00C1577E" w:rsidP="00B512A5">
            <w:pPr>
              <w:widowControl w:val="0"/>
              <w:jc w:val="center"/>
              <w:rPr>
                <w:b/>
                <w:color w:val="000000"/>
                <w:sz w:val="20"/>
                <w:lang w:eastAsia="zh-CN"/>
              </w:rPr>
            </w:pPr>
            <w:r>
              <w:rPr>
                <w:b/>
                <w:color w:val="000000"/>
                <w:sz w:val="20"/>
                <w:lang w:eastAsia="zh-CN"/>
              </w:rPr>
              <w:t>Description</w:t>
            </w:r>
          </w:p>
        </w:tc>
        <w:tc>
          <w:tcPr>
            <w:tcW w:w="682" w:type="pct"/>
            <w:tcBorders>
              <w:top w:val="single" w:sz="4" w:space="0" w:color="auto"/>
              <w:left w:val="nil"/>
              <w:bottom w:val="single" w:sz="4" w:space="0" w:color="auto"/>
              <w:right w:val="single" w:sz="4" w:space="0" w:color="auto"/>
            </w:tcBorders>
            <w:shd w:val="clear" w:color="auto" w:fill="auto"/>
            <w:noWrap/>
          </w:tcPr>
          <w:p w14:paraId="03F01CF6" w14:textId="77777777" w:rsidR="00C1577E" w:rsidRPr="00581E6E" w:rsidRDefault="00C1577E" w:rsidP="00B512A5">
            <w:pPr>
              <w:widowControl w:val="0"/>
              <w:jc w:val="center"/>
              <w:rPr>
                <w:b/>
                <w:color w:val="000000"/>
                <w:sz w:val="20"/>
                <w:lang w:eastAsia="zh-CN"/>
              </w:rPr>
            </w:pPr>
            <w:r w:rsidRPr="00581E6E">
              <w:rPr>
                <w:b/>
                <w:color w:val="000000"/>
                <w:sz w:val="20"/>
                <w:lang w:eastAsia="zh-CN"/>
              </w:rPr>
              <w:t>Cost (US $)</w:t>
            </w:r>
          </w:p>
        </w:tc>
      </w:tr>
      <w:tr w:rsidR="00C1577E" w:rsidRPr="00581E6E" w14:paraId="436CB17A" w14:textId="77777777" w:rsidTr="00B512A5">
        <w:tc>
          <w:tcPr>
            <w:tcW w:w="43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DE2BD" w14:textId="77777777" w:rsidR="00C1577E" w:rsidRPr="00AC5883" w:rsidRDefault="00C1577E" w:rsidP="00B512A5">
            <w:pPr>
              <w:widowControl w:val="0"/>
              <w:jc w:val="left"/>
              <w:rPr>
                <w:b/>
                <w:color w:val="000000"/>
                <w:sz w:val="20"/>
                <w:lang w:eastAsia="zh-CN"/>
              </w:rPr>
            </w:pPr>
            <w:r w:rsidRPr="00AC5883">
              <w:rPr>
                <w:b/>
                <w:color w:val="000000"/>
                <w:sz w:val="20"/>
                <w:lang w:eastAsia="zh-CN"/>
              </w:rPr>
              <w:t xml:space="preserve">Manufacturing conversion </w:t>
            </w:r>
          </w:p>
        </w:tc>
        <w:tc>
          <w:tcPr>
            <w:tcW w:w="682" w:type="pct"/>
            <w:tcBorders>
              <w:top w:val="single" w:sz="4" w:space="0" w:color="auto"/>
              <w:left w:val="nil"/>
              <w:bottom w:val="single" w:sz="4" w:space="0" w:color="auto"/>
              <w:right w:val="single" w:sz="4" w:space="0" w:color="auto"/>
            </w:tcBorders>
            <w:shd w:val="clear" w:color="auto" w:fill="auto"/>
            <w:noWrap/>
            <w:hideMark/>
          </w:tcPr>
          <w:p w14:paraId="5660320B" w14:textId="77777777" w:rsidR="00C1577E" w:rsidRPr="00581E6E" w:rsidRDefault="00C1577E" w:rsidP="00B512A5">
            <w:pPr>
              <w:widowControl w:val="0"/>
              <w:jc w:val="right"/>
              <w:rPr>
                <w:color w:val="000000"/>
                <w:sz w:val="20"/>
                <w:lang w:eastAsia="zh-CN"/>
              </w:rPr>
            </w:pPr>
            <w:r w:rsidRPr="00581E6E">
              <w:rPr>
                <w:color w:val="000000"/>
                <w:sz w:val="20"/>
                <w:lang w:eastAsia="zh-CN"/>
              </w:rPr>
              <w:t>7,925,000</w:t>
            </w:r>
          </w:p>
        </w:tc>
      </w:tr>
      <w:tr w:rsidR="00115AD4" w:rsidRPr="00581E6E" w14:paraId="5FC5B176" w14:textId="77777777" w:rsidTr="00B512A5">
        <w:tc>
          <w:tcPr>
            <w:tcW w:w="5000" w:type="pct"/>
            <w:gridSpan w:val="2"/>
            <w:tcBorders>
              <w:top w:val="nil"/>
              <w:left w:val="single" w:sz="4" w:space="0" w:color="auto"/>
              <w:bottom w:val="single" w:sz="4" w:space="0" w:color="auto"/>
              <w:right w:val="single" w:sz="4" w:space="0" w:color="auto"/>
            </w:tcBorders>
            <w:shd w:val="clear" w:color="auto" w:fill="auto"/>
            <w:noWrap/>
            <w:vAlign w:val="center"/>
            <w:hideMark/>
          </w:tcPr>
          <w:p w14:paraId="544114BE" w14:textId="0A4D1C9E" w:rsidR="00115AD4" w:rsidRPr="00581E6E" w:rsidRDefault="00115AD4" w:rsidP="00B512A5">
            <w:pPr>
              <w:widowControl w:val="0"/>
              <w:jc w:val="left"/>
              <w:rPr>
                <w:color w:val="000000"/>
                <w:sz w:val="20"/>
                <w:lang w:eastAsia="zh-CN"/>
              </w:rPr>
            </w:pPr>
            <w:r w:rsidRPr="00AC5883">
              <w:rPr>
                <w:b/>
                <w:color w:val="000000"/>
                <w:sz w:val="20"/>
                <w:lang w:eastAsia="zh-CN"/>
              </w:rPr>
              <w:t>Technical assistance activities</w:t>
            </w:r>
            <w:r w:rsidRPr="00581E6E">
              <w:rPr>
                <w:color w:val="000000"/>
                <w:sz w:val="20"/>
                <w:lang w:eastAsia="zh-CN"/>
              </w:rPr>
              <w:t> </w:t>
            </w:r>
          </w:p>
        </w:tc>
      </w:tr>
      <w:tr w:rsidR="00C1577E" w:rsidRPr="00581E6E" w14:paraId="59E00DE6" w14:textId="77777777" w:rsidTr="00B512A5">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3E35E00C" w14:textId="77777777" w:rsidR="00C1577E" w:rsidRPr="00581E6E" w:rsidRDefault="00C1577E" w:rsidP="00B512A5">
            <w:pPr>
              <w:widowControl w:val="0"/>
              <w:jc w:val="left"/>
              <w:rPr>
                <w:color w:val="000000"/>
                <w:sz w:val="20"/>
                <w:lang w:eastAsia="zh-CN"/>
              </w:rPr>
            </w:pPr>
            <w:r w:rsidRPr="00581E6E">
              <w:rPr>
                <w:color w:val="000000"/>
                <w:sz w:val="20"/>
                <w:lang w:eastAsia="zh-CN"/>
              </w:rPr>
              <w:t xml:space="preserve">Strengthening policy measures to facilitate HCFC phase-out: </w:t>
            </w:r>
            <w:r>
              <w:rPr>
                <w:color w:val="000000"/>
                <w:sz w:val="20"/>
                <w:lang w:eastAsia="zh-CN"/>
              </w:rPr>
              <w:t>P</w:t>
            </w:r>
            <w:r w:rsidRPr="00581E6E">
              <w:rPr>
                <w:color w:val="000000"/>
                <w:sz w:val="20"/>
                <w:lang w:eastAsia="zh-CN"/>
              </w:rPr>
              <w:t xml:space="preserve">repare a </w:t>
            </w:r>
            <w:r>
              <w:rPr>
                <w:color w:val="000000"/>
                <w:sz w:val="20"/>
                <w:lang w:eastAsia="zh-CN"/>
              </w:rPr>
              <w:t>ban on use of HCFC</w:t>
            </w:r>
            <w:r>
              <w:rPr>
                <w:color w:val="000000"/>
                <w:sz w:val="20"/>
                <w:lang w:eastAsia="zh-CN"/>
              </w:rPr>
              <w:noBreakHyphen/>
            </w:r>
            <w:r w:rsidRPr="00581E6E">
              <w:rPr>
                <w:color w:val="000000"/>
                <w:sz w:val="20"/>
                <w:lang w:eastAsia="zh-CN"/>
              </w:rPr>
              <w:t>22 in multi-split air-conditioning sub-sector</w:t>
            </w:r>
          </w:p>
        </w:tc>
        <w:tc>
          <w:tcPr>
            <w:tcW w:w="682" w:type="pct"/>
            <w:tcBorders>
              <w:top w:val="nil"/>
              <w:left w:val="nil"/>
              <w:bottom w:val="single" w:sz="4" w:space="0" w:color="auto"/>
              <w:right w:val="single" w:sz="4" w:space="0" w:color="auto"/>
            </w:tcBorders>
            <w:shd w:val="clear" w:color="auto" w:fill="auto"/>
            <w:noWrap/>
            <w:hideMark/>
          </w:tcPr>
          <w:p w14:paraId="33E10094" w14:textId="77777777" w:rsidR="00C1577E" w:rsidRPr="00581E6E" w:rsidRDefault="00C1577E" w:rsidP="00B512A5">
            <w:pPr>
              <w:widowControl w:val="0"/>
              <w:jc w:val="right"/>
              <w:rPr>
                <w:color w:val="000000"/>
                <w:sz w:val="20"/>
                <w:lang w:eastAsia="zh-CN"/>
              </w:rPr>
            </w:pPr>
            <w:r w:rsidRPr="00581E6E">
              <w:rPr>
                <w:color w:val="000000"/>
                <w:sz w:val="20"/>
                <w:lang w:eastAsia="zh-CN"/>
              </w:rPr>
              <w:t>50,000</w:t>
            </w:r>
          </w:p>
        </w:tc>
      </w:tr>
      <w:tr w:rsidR="00C1577E" w:rsidRPr="00581E6E" w14:paraId="3B49CAA9" w14:textId="77777777" w:rsidTr="00B512A5">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03820C1F" w14:textId="77777777" w:rsidR="00C1577E" w:rsidRPr="00581E6E" w:rsidRDefault="00C1577E" w:rsidP="00B512A5">
            <w:pPr>
              <w:widowControl w:val="0"/>
              <w:jc w:val="left"/>
              <w:rPr>
                <w:color w:val="000000"/>
                <w:sz w:val="20"/>
                <w:lang w:eastAsia="zh-CN"/>
              </w:rPr>
            </w:pPr>
            <w:r w:rsidRPr="00581E6E">
              <w:rPr>
                <w:color w:val="000000"/>
                <w:sz w:val="20"/>
                <w:lang w:eastAsia="zh-CN"/>
              </w:rPr>
              <w:t>C</w:t>
            </w:r>
            <w:r w:rsidRPr="00581E6E">
              <w:rPr>
                <w:color w:val="000000"/>
                <w:sz w:val="20"/>
                <w:lang w:val="en-US" w:eastAsia="zh-CN"/>
              </w:rPr>
              <w:t>onducting a risk assessment on the use of flammable refrigerants</w:t>
            </w:r>
            <w:r>
              <w:rPr>
                <w:color w:val="000000"/>
                <w:sz w:val="20"/>
                <w:lang w:val="en-US" w:eastAsia="zh-CN"/>
              </w:rPr>
              <w:t>: R</w:t>
            </w:r>
            <w:r w:rsidRPr="00581E6E">
              <w:rPr>
                <w:color w:val="000000"/>
                <w:sz w:val="20"/>
                <w:lang w:val="en-US" w:eastAsia="zh-CN"/>
              </w:rPr>
              <w:t>esearch and propose further optimization measures in structural design to improve safety of various air</w:t>
            </w:r>
            <w:r>
              <w:rPr>
                <w:color w:val="000000"/>
                <w:sz w:val="20"/>
                <w:lang w:val="en-US" w:eastAsia="zh-CN"/>
              </w:rPr>
              <w:noBreakHyphen/>
            </w:r>
            <w:r w:rsidRPr="00581E6E">
              <w:rPr>
                <w:color w:val="000000"/>
                <w:sz w:val="20"/>
                <w:lang w:val="en-US" w:eastAsia="zh-CN"/>
              </w:rPr>
              <w:t>conditioning applications to support the conversions of SMEs</w:t>
            </w:r>
          </w:p>
        </w:tc>
        <w:tc>
          <w:tcPr>
            <w:tcW w:w="682" w:type="pct"/>
            <w:tcBorders>
              <w:top w:val="nil"/>
              <w:left w:val="nil"/>
              <w:bottom w:val="single" w:sz="4" w:space="0" w:color="auto"/>
              <w:right w:val="single" w:sz="4" w:space="0" w:color="auto"/>
            </w:tcBorders>
            <w:shd w:val="clear" w:color="auto" w:fill="auto"/>
            <w:noWrap/>
            <w:hideMark/>
          </w:tcPr>
          <w:p w14:paraId="2F17B364" w14:textId="77777777" w:rsidR="00C1577E" w:rsidRPr="00581E6E" w:rsidRDefault="00C1577E" w:rsidP="00B512A5">
            <w:pPr>
              <w:widowControl w:val="0"/>
              <w:jc w:val="right"/>
              <w:rPr>
                <w:color w:val="000000"/>
                <w:sz w:val="20"/>
                <w:lang w:eastAsia="zh-CN"/>
              </w:rPr>
            </w:pPr>
            <w:r w:rsidRPr="00581E6E">
              <w:rPr>
                <w:color w:val="000000"/>
                <w:sz w:val="20"/>
                <w:lang w:eastAsia="zh-CN"/>
              </w:rPr>
              <w:t>180,000</w:t>
            </w:r>
          </w:p>
        </w:tc>
      </w:tr>
      <w:tr w:rsidR="00C1577E" w:rsidRPr="00581E6E" w14:paraId="5337C35B" w14:textId="77777777" w:rsidTr="00B512A5">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18F08C3D" w14:textId="77777777" w:rsidR="00C1577E" w:rsidRPr="00581E6E" w:rsidRDefault="00C1577E" w:rsidP="00B512A5">
            <w:pPr>
              <w:widowControl w:val="0"/>
              <w:jc w:val="left"/>
              <w:rPr>
                <w:color w:val="000000"/>
                <w:sz w:val="20"/>
                <w:lang w:eastAsia="zh-CN"/>
              </w:rPr>
            </w:pPr>
            <w:r w:rsidRPr="00581E6E">
              <w:rPr>
                <w:color w:val="000000"/>
                <w:sz w:val="20"/>
                <w:lang w:eastAsia="zh-CN"/>
              </w:rPr>
              <w:t>E</w:t>
            </w:r>
            <w:r w:rsidRPr="00581E6E">
              <w:rPr>
                <w:color w:val="000000"/>
                <w:sz w:val="20"/>
                <w:lang w:val="en-US" w:eastAsia="zh-CN"/>
              </w:rPr>
              <w:t>stablishing standards to support the conversion to low-GWP alternatives</w:t>
            </w:r>
            <w:r>
              <w:rPr>
                <w:color w:val="000000"/>
                <w:sz w:val="20"/>
                <w:lang w:val="en-US" w:eastAsia="zh-CN"/>
              </w:rPr>
              <w:t>: R</w:t>
            </w:r>
            <w:r w:rsidRPr="00581E6E">
              <w:rPr>
                <w:color w:val="000000"/>
                <w:sz w:val="20"/>
                <w:lang w:val="en-US" w:eastAsia="zh-CN"/>
              </w:rPr>
              <w:t>eview existing standards for the adoption of HFC-32 and CO</w:t>
            </w:r>
            <w:r w:rsidRPr="00AC5883">
              <w:rPr>
                <w:color w:val="000000"/>
                <w:sz w:val="20"/>
                <w:vertAlign w:val="subscript"/>
                <w:lang w:val="en-US" w:eastAsia="zh-CN"/>
              </w:rPr>
              <w:t>2</w:t>
            </w:r>
            <w:r w:rsidRPr="00581E6E">
              <w:rPr>
                <w:color w:val="000000"/>
                <w:sz w:val="20"/>
                <w:lang w:val="en-US" w:eastAsia="zh-CN"/>
              </w:rPr>
              <w:t xml:space="preserve"> in heat pumps and water heaters; CO</w:t>
            </w:r>
            <w:r w:rsidRPr="00AC5883">
              <w:rPr>
                <w:color w:val="000000"/>
                <w:sz w:val="20"/>
                <w:vertAlign w:val="subscript"/>
                <w:lang w:val="en-US" w:eastAsia="zh-CN"/>
              </w:rPr>
              <w:t>2</w:t>
            </w:r>
            <w:r w:rsidRPr="00581E6E">
              <w:rPr>
                <w:color w:val="000000"/>
                <w:sz w:val="20"/>
                <w:lang w:val="en-US" w:eastAsia="zh-CN"/>
              </w:rPr>
              <w:t>/NH</w:t>
            </w:r>
            <w:r w:rsidRPr="00AC5883">
              <w:rPr>
                <w:color w:val="000000"/>
                <w:sz w:val="20"/>
                <w:vertAlign w:val="subscript"/>
                <w:lang w:val="en-US" w:eastAsia="zh-CN"/>
              </w:rPr>
              <w:t>3</w:t>
            </w:r>
            <w:r w:rsidRPr="00581E6E">
              <w:rPr>
                <w:color w:val="000000"/>
                <w:sz w:val="20"/>
                <w:lang w:val="en-US" w:eastAsia="zh-CN"/>
              </w:rPr>
              <w:t xml:space="preserve"> system</w:t>
            </w:r>
            <w:r>
              <w:rPr>
                <w:color w:val="000000"/>
                <w:sz w:val="20"/>
                <w:lang w:val="en-US" w:eastAsia="zh-CN"/>
              </w:rPr>
              <w:t>s</w:t>
            </w:r>
            <w:r w:rsidRPr="00581E6E">
              <w:rPr>
                <w:color w:val="000000"/>
                <w:sz w:val="20"/>
                <w:lang w:val="en-US" w:eastAsia="zh-CN"/>
              </w:rPr>
              <w:t xml:space="preserve"> in commercial refrigeration; and HFOs in large/medium-sized chillers</w:t>
            </w:r>
          </w:p>
        </w:tc>
        <w:tc>
          <w:tcPr>
            <w:tcW w:w="682" w:type="pct"/>
            <w:tcBorders>
              <w:top w:val="nil"/>
              <w:left w:val="nil"/>
              <w:bottom w:val="single" w:sz="4" w:space="0" w:color="auto"/>
              <w:right w:val="single" w:sz="4" w:space="0" w:color="auto"/>
            </w:tcBorders>
            <w:shd w:val="clear" w:color="auto" w:fill="auto"/>
            <w:noWrap/>
            <w:hideMark/>
          </w:tcPr>
          <w:p w14:paraId="5F40C7A4" w14:textId="77777777" w:rsidR="00C1577E" w:rsidRPr="00581E6E" w:rsidRDefault="00C1577E" w:rsidP="00B512A5">
            <w:pPr>
              <w:widowControl w:val="0"/>
              <w:jc w:val="right"/>
              <w:rPr>
                <w:color w:val="000000"/>
                <w:sz w:val="20"/>
                <w:lang w:eastAsia="zh-CN"/>
              </w:rPr>
            </w:pPr>
            <w:r w:rsidRPr="00581E6E">
              <w:rPr>
                <w:color w:val="000000"/>
                <w:sz w:val="20"/>
                <w:lang w:eastAsia="zh-CN"/>
              </w:rPr>
              <w:t>50,000</w:t>
            </w:r>
          </w:p>
        </w:tc>
      </w:tr>
      <w:tr w:rsidR="00C1577E" w:rsidRPr="00581E6E" w14:paraId="640E2B4B" w14:textId="77777777" w:rsidTr="00B512A5">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1D4E5FAA" w14:textId="77777777" w:rsidR="00C1577E" w:rsidRPr="00581E6E" w:rsidRDefault="00C1577E" w:rsidP="00B512A5">
            <w:pPr>
              <w:widowControl w:val="0"/>
              <w:jc w:val="left"/>
              <w:rPr>
                <w:color w:val="000000"/>
                <w:sz w:val="20"/>
                <w:lang w:eastAsia="zh-CN"/>
              </w:rPr>
            </w:pPr>
            <w:r w:rsidRPr="00581E6E">
              <w:rPr>
                <w:color w:val="000000"/>
                <w:sz w:val="20"/>
                <w:lang w:val="en-US" w:eastAsia="zh-CN"/>
              </w:rPr>
              <w:t>Promoting market penetration of low-</w:t>
            </w:r>
            <w:r>
              <w:rPr>
                <w:color w:val="000000"/>
                <w:sz w:val="20"/>
                <w:lang w:val="en-US" w:eastAsia="zh-CN"/>
              </w:rPr>
              <w:t>GWP alternatives: Display</w:t>
            </w:r>
            <w:r w:rsidRPr="00581E6E">
              <w:rPr>
                <w:color w:val="000000"/>
                <w:sz w:val="20"/>
                <w:lang w:val="en-US" w:eastAsia="zh-CN"/>
              </w:rPr>
              <w:t xml:space="preserve"> units based on low</w:t>
            </w:r>
            <w:r>
              <w:rPr>
                <w:color w:val="000000"/>
                <w:sz w:val="20"/>
                <w:lang w:val="en-US" w:eastAsia="zh-CN"/>
              </w:rPr>
              <w:noBreakHyphen/>
            </w:r>
            <w:r w:rsidRPr="00581E6E">
              <w:rPr>
                <w:color w:val="000000"/>
                <w:sz w:val="20"/>
                <w:lang w:val="en-US" w:eastAsia="zh-CN"/>
              </w:rPr>
              <w:t>GWP technologies; disseminat</w:t>
            </w:r>
            <w:r>
              <w:rPr>
                <w:color w:val="000000"/>
                <w:sz w:val="20"/>
                <w:lang w:val="en-US" w:eastAsia="zh-CN"/>
              </w:rPr>
              <w:t>e</w:t>
            </w:r>
            <w:r w:rsidRPr="00581E6E">
              <w:rPr>
                <w:color w:val="000000"/>
                <w:sz w:val="20"/>
                <w:lang w:val="en-US" w:eastAsia="zh-CN"/>
              </w:rPr>
              <w:t xml:space="preserve"> information on policies, research outcomes</w:t>
            </w:r>
            <w:r>
              <w:rPr>
                <w:color w:val="000000"/>
                <w:sz w:val="20"/>
                <w:lang w:val="en-US" w:eastAsia="zh-CN"/>
              </w:rPr>
              <w:t>,</w:t>
            </w:r>
            <w:r w:rsidRPr="00581E6E">
              <w:rPr>
                <w:color w:val="000000"/>
                <w:sz w:val="20"/>
                <w:lang w:val="en-US" w:eastAsia="zh-CN"/>
              </w:rPr>
              <w:t xml:space="preserve"> and alternative technology evolvement; conduct promotion</w:t>
            </w:r>
            <w:r>
              <w:rPr>
                <w:color w:val="000000"/>
                <w:sz w:val="20"/>
                <w:lang w:val="en-US" w:eastAsia="zh-CN"/>
              </w:rPr>
              <w:t>al</w:t>
            </w:r>
            <w:r w:rsidRPr="00581E6E">
              <w:rPr>
                <w:color w:val="000000"/>
                <w:sz w:val="20"/>
                <w:lang w:val="en-US" w:eastAsia="zh-CN"/>
              </w:rPr>
              <w:t xml:space="preserve"> activities at the exhibition; train</w:t>
            </w:r>
            <w:r>
              <w:rPr>
                <w:color w:val="000000"/>
                <w:sz w:val="20"/>
                <w:lang w:val="en-US" w:eastAsia="zh-CN"/>
              </w:rPr>
              <w:t>ing</w:t>
            </w:r>
            <w:r w:rsidRPr="00581E6E">
              <w:rPr>
                <w:color w:val="000000"/>
                <w:sz w:val="20"/>
                <w:lang w:val="en-US" w:eastAsia="zh-CN"/>
              </w:rPr>
              <w:t xml:space="preserve"> for enterprises to improve knowledge on the availability, accessibility</w:t>
            </w:r>
            <w:r>
              <w:rPr>
                <w:color w:val="000000"/>
                <w:sz w:val="20"/>
                <w:lang w:val="en-US" w:eastAsia="zh-CN"/>
              </w:rPr>
              <w:t>,</w:t>
            </w:r>
            <w:r w:rsidRPr="00581E6E">
              <w:rPr>
                <w:color w:val="000000"/>
                <w:sz w:val="20"/>
                <w:lang w:val="en-US" w:eastAsia="zh-CN"/>
              </w:rPr>
              <w:t xml:space="preserve"> and safety of alternative refrigerants; shar</w:t>
            </w:r>
            <w:r>
              <w:rPr>
                <w:color w:val="000000"/>
                <w:sz w:val="20"/>
                <w:lang w:val="en-US" w:eastAsia="zh-CN"/>
              </w:rPr>
              <w:t>e</w:t>
            </w:r>
            <w:r w:rsidRPr="00581E6E">
              <w:rPr>
                <w:color w:val="000000"/>
                <w:sz w:val="20"/>
                <w:lang w:val="en-US" w:eastAsia="zh-CN"/>
              </w:rPr>
              <w:t xml:space="preserve"> the outcomes and experience of the completed projects; </w:t>
            </w:r>
            <w:r>
              <w:rPr>
                <w:color w:val="000000"/>
                <w:sz w:val="20"/>
                <w:lang w:val="en-US" w:eastAsia="zh-CN"/>
              </w:rPr>
              <w:t xml:space="preserve">and </w:t>
            </w:r>
            <w:r w:rsidRPr="00581E6E">
              <w:rPr>
                <w:color w:val="000000"/>
                <w:sz w:val="20"/>
                <w:lang w:val="en-US" w:eastAsia="zh-CN"/>
              </w:rPr>
              <w:t>support enterprises to explore overseas markets</w:t>
            </w:r>
          </w:p>
        </w:tc>
        <w:tc>
          <w:tcPr>
            <w:tcW w:w="682" w:type="pct"/>
            <w:tcBorders>
              <w:top w:val="nil"/>
              <w:left w:val="nil"/>
              <w:bottom w:val="single" w:sz="4" w:space="0" w:color="auto"/>
              <w:right w:val="single" w:sz="4" w:space="0" w:color="auto"/>
            </w:tcBorders>
            <w:shd w:val="clear" w:color="auto" w:fill="auto"/>
            <w:noWrap/>
            <w:hideMark/>
          </w:tcPr>
          <w:p w14:paraId="62B8BBEC" w14:textId="77777777" w:rsidR="00C1577E" w:rsidRPr="00581E6E" w:rsidRDefault="00C1577E" w:rsidP="00B512A5">
            <w:pPr>
              <w:widowControl w:val="0"/>
              <w:jc w:val="right"/>
              <w:rPr>
                <w:color w:val="000000"/>
                <w:sz w:val="20"/>
                <w:lang w:eastAsia="zh-CN"/>
              </w:rPr>
            </w:pPr>
            <w:r w:rsidRPr="00581E6E">
              <w:rPr>
                <w:color w:val="000000"/>
                <w:sz w:val="20"/>
                <w:lang w:eastAsia="zh-CN"/>
              </w:rPr>
              <w:t>140,000</w:t>
            </w:r>
          </w:p>
        </w:tc>
      </w:tr>
      <w:tr w:rsidR="00C1577E" w:rsidRPr="00581E6E" w14:paraId="5787913F" w14:textId="77777777" w:rsidTr="00B512A5">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0E9FBEEE" w14:textId="77777777" w:rsidR="00C1577E" w:rsidRPr="00581E6E" w:rsidRDefault="00C1577E" w:rsidP="00BD1E4D">
            <w:pPr>
              <w:widowControl w:val="0"/>
              <w:jc w:val="left"/>
              <w:rPr>
                <w:color w:val="000000"/>
                <w:sz w:val="20"/>
                <w:lang w:eastAsia="zh-CN"/>
              </w:rPr>
            </w:pPr>
            <w:r w:rsidRPr="00581E6E">
              <w:rPr>
                <w:color w:val="000000"/>
                <w:sz w:val="20"/>
                <w:lang w:val="en-US" w:eastAsia="zh-CN"/>
              </w:rPr>
              <w:t xml:space="preserve">Supporting CRAA </w:t>
            </w:r>
            <w:r>
              <w:rPr>
                <w:color w:val="000000"/>
                <w:sz w:val="20"/>
                <w:lang w:val="en-US" w:eastAsia="zh-CN"/>
              </w:rPr>
              <w:t>to</w:t>
            </w:r>
            <w:r w:rsidRPr="00581E6E">
              <w:rPr>
                <w:color w:val="000000"/>
                <w:sz w:val="20"/>
                <w:lang w:val="en-US" w:eastAsia="zh-CN"/>
              </w:rPr>
              <w:t xml:space="preserve"> assist in implementing the sector plan</w:t>
            </w:r>
            <w:r>
              <w:rPr>
                <w:color w:val="000000"/>
                <w:sz w:val="20"/>
                <w:lang w:val="en-US" w:eastAsia="zh-CN"/>
              </w:rPr>
              <w:t>: R</w:t>
            </w:r>
            <w:r w:rsidRPr="00581E6E">
              <w:rPr>
                <w:color w:val="000000"/>
                <w:sz w:val="20"/>
                <w:lang w:val="en-US" w:eastAsia="zh-CN"/>
              </w:rPr>
              <w:t>eview documents submitted by beneficiaries, provid</w:t>
            </w:r>
            <w:r>
              <w:rPr>
                <w:color w:val="000000"/>
                <w:sz w:val="20"/>
                <w:lang w:val="en-US" w:eastAsia="zh-CN"/>
              </w:rPr>
              <w:t>e</w:t>
            </w:r>
            <w:r w:rsidRPr="00581E6E">
              <w:rPr>
                <w:color w:val="000000"/>
                <w:sz w:val="20"/>
                <w:lang w:val="en-US" w:eastAsia="zh-CN"/>
              </w:rPr>
              <w:t xml:space="preserve"> technical advice to enterprises on alternative technology, provid</w:t>
            </w:r>
            <w:r>
              <w:rPr>
                <w:color w:val="000000"/>
                <w:sz w:val="20"/>
                <w:lang w:val="en-US" w:eastAsia="zh-CN"/>
              </w:rPr>
              <w:t>e</w:t>
            </w:r>
            <w:r w:rsidRPr="00581E6E">
              <w:rPr>
                <w:color w:val="000000"/>
                <w:sz w:val="20"/>
                <w:lang w:val="en-US" w:eastAsia="zh-CN"/>
              </w:rPr>
              <w:t xml:space="preserve"> assistance in developing project proposals, report progress to FECO</w:t>
            </w:r>
            <w:r>
              <w:rPr>
                <w:color w:val="000000"/>
                <w:sz w:val="20"/>
                <w:lang w:val="en-US" w:eastAsia="zh-CN"/>
              </w:rPr>
              <w:t>,</w:t>
            </w:r>
            <w:r w:rsidRPr="00581E6E">
              <w:rPr>
                <w:color w:val="000000"/>
                <w:sz w:val="20"/>
                <w:lang w:val="en-US" w:eastAsia="zh-CN"/>
              </w:rPr>
              <w:t xml:space="preserve"> and facilitate project verifications </w:t>
            </w:r>
          </w:p>
        </w:tc>
        <w:tc>
          <w:tcPr>
            <w:tcW w:w="682" w:type="pct"/>
            <w:tcBorders>
              <w:top w:val="nil"/>
              <w:left w:val="nil"/>
              <w:bottom w:val="single" w:sz="4" w:space="0" w:color="auto"/>
              <w:right w:val="single" w:sz="4" w:space="0" w:color="auto"/>
            </w:tcBorders>
            <w:shd w:val="clear" w:color="auto" w:fill="auto"/>
            <w:noWrap/>
            <w:hideMark/>
          </w:tcPr>
          <w:p w14:paraId="216C6C68" w14:textId="77777777" w:rsidR="00C1577E" w:rsidRPr="00581E6E" w:rsidRDefault="00C1577E" w:rsidP="00B512A5">
            <w:pPr>
              <w:widowControl w:val="0"/>
              <w:jc w:val="right"/>
              <w:rPr>
                <w:color w:val="000000"/>
                <w:sz w:val="20"/>
                <w:lang w:eastAsia="zh-CN"/>
              </w:rPr>
            </w:pPr>
            <w:r w:rsidRPr="00581E6E">
              <w:rPr>
                <w:color w:val="000000"/>
                <w:sz w:val="20"/>
                <w:lang w:eastAsia="zh-CN"/>
              </w:rPr>
              <w:t>180,000</w:t>
            </w:r>
          </w:p>
        </w:tc>
      </w:tr>
      <w:tr w:rsidR="00C1577E" w:rsidRPr="00581E6E" w14:paraId="69068654" w14:textId="77777777" w:rsidTr="00B512A5">
        <w:tc>
          <w:tcPr>
            <w:tcW w:w="4318" w:type="pct"/>
            <w:tcBorders>
              <w:top w:val="nil"/>
              <w:left w:val="single" w:sz="4" w:space="0" w:color="auto"/>
              <w:bottom w:val="single" w:sz="4" w:space="0" w:color="auto"/>
              <w:right w:val="single" w:sz="4" w:space="0" w:color="auto"/>
            </w:tcBorders>
            <w:shd w:val="clear" w:color="auto" w:fill="auto"/>
            <w:noWrap/>
            <w:hideMark/>
          </w:tcPr>
          <w:p w14:paraId="06DBF1F6" w14:textId="77777777" w:rsidR="00C1577E" w:rsidRPr="00581E6E" w:rsidRDefault="00C1577E" w:rsidP="00B512A5">
            <w:pPr>
              <w:widowControl w:val="0"/>
              <w:jc w:val="left"/>
              <w:rPr>
                <w:b/>
                <w:color w:val="000000"/>
                <w:sz w:val="20"/>
                <w:lang w:eastAsia="zh-CN"/>
              </w:rPr>
            </w:pPr>
            <w:r w:rsidRPr="00581E6E">
              <w:rPr>
                <w:b/>
                <w:color w:val="000000"/>
                <w:sz w:val="20"/>
                <w:lang w:eastAsia="zh-CN"/>
              </w:rPr>
              <w:t>Project management</w:t>
            </w:r>
          </w:p>
        </w:tc>
        <w:tc>
          <w:tcPr>
            <w:tcW w:w="682" w:type="pct"/>
            <w:tcBorders>
              <w:top w:val="nil"/>
              <w:left w:val="nil"/>
              <w:bottom w:val="single" w:sz="4" w:space="0" w:color="auto"/>
              <w:right w:val="single" w:sz="4" w:space="0" w:color="auto"/>
            </w:tcBorders>
            <w:shd w:val="clear" w:color="auto" w:fill="auto"/>
            <w:noWrap/>
            <w:hideMark/>
          </w:tcPr>
          <w:p w14:paraId="3EDE1633" w14:textId="77777777" w:rsidR="00C1577E" w:rsidRPr="00581E6E" w:rsidRDefault="00C1577E" w:rsidP="00B512A5">
            <w:pPr>
              <w:widowControl w:val="0"/>
              <w:jc w:val="right"/>
              <w:rPr>
                <w:color w:val="000000"/>
                <w:sz w:val="20"/>
                <w:lang w:eastAsia="zh-CN"/>
              </w:rPr>
            </w:pPr>
            <w:r w:rsidRPr="00581E6E">
              <w:rPr>
                <w:color w:val="000000"/>
                <w:sz w:val="20"/>
                <w:lang w:eastAsia="zh-CN"/>
              </w:rPr>
              <w:t>475,000</w:t>
            </w:r>
          </w:p>
        </w:tc>
      </w:tr>
      <w:tr w:rsidR="00C1577E" w:rsidRPr="00581E6E" w14:paraId="1496C468" w14:textId="77777777" w:rsidTr="00B512A5">
        <w:tc>
          <w:tcPr>
            <w:tcW w:w="4318" w:type="pct"/>
            <w:tcBorders>
              <w:top w:val="nil"/>
              <w:left w:val="single" w:sz="4" w:space="0" w:color="auto"/>
              <w:bottom w:val="single" w:sz="4" w:space="0" w:color="auto"/>
              <w:right w:val="single" w:sz="4" w:space="0" w:color="auto"/>
            </w:tcBorders>
            <w:shd w:val="clear" w:color="auto" w:fill="auto"/>
            <w:noWrap/>
            <w:hideMark/>
          </w:tcPr>
          <w:p w14:paraId="3A5C429F" w14:textId="77777777" w:rsidR="00C1577E" w:rsidRPr="00581E6E" w:rsidRDefault="00C1577E" w:rsidP="00B512A5">
            <w:pPr>
              <w:widowControl w:val="0"/>
              <w:jc w:val="left"/>
              <w:rPr>
                <w:b/>
                <w:color w:val="000000"/>
                <w:sz w:val="20"/>
                <w:lang w:eastAsia="zh-CN"/>
              </w:rPr>
            </w:pPr>
            <w:r w:rsidRPr="00581E6E">
              <w:rPr>
                <w:b/>
                <w:color w:val="000000"/>
                <w:sz w:val="20"/>
                <w:lang w:eastAsia="zh-CN"/>
              </w:rPr>
              <w:t>Total</w:t>
            </w:r>
          </w:p>
        </w:tc>
        <w:tc>
          <w:tcPr>
            <w:tcW w:w="682" w:type="pct"/>
            <w:tcBorders>
              <w:top w:val="nil"/>
              <w:left w:val="nil"/>
              <w:bottom w:val="single" w:sz="4" w:space="0" w:color="auto"/>
              <w:right w:val="single" w:sz="4" w:space="0" w:color="auto"/>
            </w:tcBorders>
            <w:shd w:val="clear" w:color="auto" w:fill="auto"/>
            <w:noWrap/>
            <w:hideMark/>
          </w:tcPr>
          <w:p w14:paraId="00749C24" w14:textId="77777777" w:rsidR="00C1577E" w:rsidRPr="00AC5883" w:rsidRDefault="00C1577E" w:rsidP="00B512A5">
            <w:pPr>
              <w:widowControl w:val="0"/>
              <w:jc w:val="right"/>
              <w:rPr>
                <w:b/>
                <w:color w:val="000000"/>
                <w:sz w:val="20"/>
                <w:lang w:eastAsia="zh-CN"/>
              </w:rPr>
            </w:pPr>
            <w:r w:rsidRPr="00AC5883">
              <w:rPr>
                <w:b/>
                <w:color w:val="000000"/>
                <w:sz w:val="20"/>
                <w:lang w:eastAsia="zh-CN"/>
              </w:rPr>
              <w:t>9,000,000</w:t>
            </w:r>
          </w:p>
        </w:tc>
      </w:tr>
    </w:tbl>
    <w:p w14:paraId="76F98D84" w14:textId="77777777" w:rsidR="00C1577E" w:rsidRPr="00635779" w:rsidRDefault="00C1577E" w:rsidP="00C1577E"/>
    <w:p w14:paraId="5EB6EE16" w14:textId="77777777" w:rsidR="00C1577E" w:rsidRPr="00635779" w:rsidRDefault="00C1577E" w:rsidP="00BD1E4D">
      <w:pPr>
        <w:widowControl w:val="0"/>
        <w:spacing w:after="240"/>
        <w:jc w:val="center"/>
        <w:rPr>
          <w:b/>
        </w:rPr>
      </w:pPr>
      <w:r w:rsidRPr="00635779">
        <w:rPr>
          <w:b/>
        </w:rPr>
        <w:t>SECRETARIAT’S COMMENTS AND RECOMMENDATION</w:t>
      </w:r>
    </w:p>
    <w:p w14:paraId="2AD89E3B" w14:textId="77777777" w:rsidR="00C1577E" w:rsidRPr="00635779" w:rsidRDefault="00C1577E" w:rsidP="00C1577E">
      <w:pPr>
        <w:widowControl w:val="0"/>
        <w:rPr>
          <w:b/>
        </w:rPr>
      </w:pPr>
      <w:r w:rsidRPr="00635779">
        <w:rPr>
          <w:b/>
        </w:rPr>
        <w:t>COMMENTS</w:t>
      </w:r>
    </w:p>
    <w:p w14:paraId="533B07E9" w14:textId="77777777" w:rsidR="00C1577E" w:rsidRPr="00635779" w:rsidRDefault="00C1577E" w:rsidP="00C1577E"/>
    <w:p w14:paraId="1AAB649E" w14:textId="77777777" w:rsidR="00C1577E" w:rsidRPr="00635779" w:rsidRDefault="00C1577E" w:rsidP="00C1577E">
      <w:pPr>
        <w:pStyle w:val="CommentText"/>
        <w:spacing w:after="240"/>
        <w:rPr>
          <w:sz w:val="22"/>
          <w:szCs w:val="22"/>
        </w:rPr>
      </w:pPr>
      <w:r w:rsidRPr="00635779">
        <w:rPr>
          <w:sz w:val="22"/>
          <w:szCs w:val="22"/>
          <w:u w:val="single"/>
        </w:rPr>
        <w:t>HCFC consumption</w:t>
      </w:r>
      <w:r w:rsidRPr="00635779">
        <w:rPr>
          <w:sz w:val="22"/>
          <w:szCs w:val="22"/>
        </w:rPr>
        <w:t xml:space="preserve"> </w:t>
      </w:r>
    </w:p>
    <w:p w14:paraId="3C3FB540" w14:textId="77777777" w:rsidR="00C1577E" w:rsidRPr="00635779" w:rsidRDefault="00C1577E" w:rsidP="00C1577E">
      <w:pPr>
        <w:pStyle w:val="Heading1"/>
      </w:pPr>
      <w:r w:rsidRPr="00635779">
        <w:t>The consumption of HCFCs in the ICR sector in 2020</w:t>
      </w:r>
      <w:r w:rsidRPr="00635779">
        <w:rPr>
          <w:color w:val="000000"/>
        </w:rPr>
        <w:t xml:space="preserve"> </w:t>
      </w:r>
      <w:r w:rsidRPr="00635779">
        <w:t xml:space="preserve">was </w:t>
      </w:r>
      <w:r>
        <w:t>28,575</w:t>
      </w:r>
      <w:r w:rsidRPr="00635779">
        <w:t> mt (1,</w:t>
      </w:r>
      <w:r>
        <w:t>554</w:t>
      </w:r>
      <w:r w:rsidRPr="00635779">
        <w:t> ODP tonnes)</w:t>
      </w:r>
      <w:r w:rsidRPr="00635779">
        <w:rPr>
          <w:color w:val="000000"/>
        </w:rPr>
        <w:t xml:space="preserve">, which is </w:t>
      </w:r>
      <w:r w:rsidRPr="00635779">
        <w:t xml:space="preserve">below the allowable </w:t>
      </w:r>
      <w:r w:rsidRPr="00635779">
        <w:rPr>
          <w:color w:val="000000"/>
        </w:rPr>
        <w:t xml:space="preserve">level of </w:t>
      </w:r>
      <w:r w:rsidRPr="00635779">
        <w:t>consumption in the Agreement between the Government of China and the Executive Committee, as shown in Table </w:t>
      </w:r>
      <w:r>
        <w:t>5</w:t>
      </w:r>
      <w:r w:rsidRPr="00635779">
        <w:t xml:space="preserve">. </w:t>
      </w:r>
    </w:p>
    <w:p w14:paraId="73192666" w14:textId="77777777" w:rsidR="00C1577E" w:rsidRPr="00635779" w:rsidRDefault="00C1577E" w:rsidP="00C1577E">
      <w:pPr>
        <w:keepNext/>
        <w:keepLines/>
        <w:rPr>
          <w:b/>
        </w:rPr>
      </w:pPr>
      <w:r w:rsidRPr="00635779">
        <w:rPr>
          <w:b/>
        </w:rPr>
        <w:t xml:space="preserve">Table </w:t>
      </w:r>
      <w:r>
        <w:rPr>
          <w:b/>
        </w:rPr>
        <w:t>5</w:t>
      </w:r>
      <w:r w:rsidRPr="00635779">
        <w:rPr>
          <w:b/>
        </w:rPr>
        <w:t>. Reduction in HCFC consumption in the ICR sector</w:t>
      </w:r>
    </w:p>
    <w:tbl>
      <w:tblPr>
        <w:tblW w:w="5000" w:type="pct"/>
        <w:tblLook w:val="04A0" w:firstRow="1" w:lastRow="0" w:firstColumn="1" w:lastColumn="0" w:noHBand="0" w:noVBand="1"/>
      </w:tblPr>
      <w:tblGrid>
        <w:gridCol w:w="3379"/>
        <w:gridCol w:w="1195"/>
        <w:gridCol w:w="1195"/>
        <w:gridCol w:w="1195"/>
        <w:gridCol w:w="1195"/>
        <w:gridCol w:w="1191"/>
      </w:tblGrid>
      <w:tr w:rsidR="00C1577E" w:rsidRPr="00635779" w14:paraId="25CE2882" w14:textId="77777777" w:rsidTr="00BD1E4D">
        <w:trPr>
          <w:tblHeader/>
        </w:trPr>
        <w:tc>
          <w:tcPr>
            <w:tcW w:w="1807" w:type="pct"/>
            <w:tcBorders>
              <w:top w:val="single" w:sz="4" w:space="0" w:color="auto"/>
              <w:left w:val="single" w:sz="4" w:space="0" w:color="auto"/>
              <w:bottom w:val="single" w:sz="4" w:space="0" w:color="auto"/>
              <w:right w:val="single" w:sz="4" w:space="0" w:color="auto"/>
            </w:tcBorders>
            <w:shd w:val="clear" w:color="auto" w:fill="auto"/>
            <w:noWrap/>
            <w:hideMark/>
          </w:tcPr>
          <w:p w14:paraId="26E30234" w14:textId="77777777" w:rsidR="00C1577E" w:rsidRPr="00635779" w:rsidRDefault="00C1577E" w:rsidP="00C1577E">
            <w:pPr>
              <w:keepNext/>
              <w:keepLines/>
              <w:jc w:val="center"/>
              <w:rPr>
                <w:color w:val="000000"/>
                <w:sz w:val="20"/>
                <w:szCs w:val="20"/>
                <w:lang w:eastAsia="zh-CN"/>
              </w:rPr>
            </w:pPr>
          </w:p>
        </w:tc>
        <w:tc>
          <w:tcPr>
            <w:tcW w:w="639" w:type="pct"/>
            <w:tcBorders>
              <w:top w:val="single" w:sz="4" w:space="0" w:color="auto"/>
              <w:left w:val="nil"/>
              <w:bottom w:val="single" w:sz="4" w:space="0" w:color="auto"/>
              <w:right w:val="single" w:sz="4" w:space="0" w:color="auto"/>
            </w:tcBorders>
            <w:shd w:val="clear" w:color="auto" w:fill="auto"/>
            <w:hideMark/>
          </w:tcPr>
          <w:p w14:paraId="6DD85523" w14:textId="77777777" w:rsidR="00C1577E" w:rsidRPr="00635779" w:rsidRDefault="00C1577E" w:rsidP="00C1577E">
            <w:pPr>
              <w:keepNext/>
              <w:keepLines/>
              <w:jc w:val="center"/>
              <w:rPr>
                <w:b/>
                <w:bCs/>
                <w:color w:val="000000"/>
                <w:sz w:val="20"/>
                <w:szCs w:val="20"/>
                <w:lang w:eastAsia="zh-CN"/>
              </w:rPr>
            </w:pPr>
            <w:r w:rsidRPr="00635779">
              <w:rPr>
                <w:b/>
                <w:bCs/>
                <w:color w:val="000000"/>
                <w:sz w:val="20"/>
                <w:szCs w:val="20"/>
                <w:lang w:eastAsia="zh-CN"/>
              </w:rPr>
              <w:t>2016</w:t>
            </w:r>
          </w:p>
        </w:tc>
        <w:tc>
          <w:tcPr>
            <w:tcW w:w="639" w:type="pct"/>
            <w:tcBorders>
              <w:top w:val="single" w:sz="4" w:space="0" w:color="auto"/>
              <w:left w:val="nil"/>
              <w:bottom w:val="single" w:sz="4" w:space="0" w:color="auto"/>
              <w:right w:val="single" w:sz="4" w:space="0" w:color="auto"/>
            </w:tcBorders>
            <w:shd w:val="clear" w:color="auto" w:fill="auto"/>
            <w:hideMark/>
          </w:tcPr>
          <w:p w14:paraId="1F470E29" w14:textId="77777777" w:rsidR="00C1577E" w:rsidRPr="00635779" w:rsidRDefault="00C1577E" w:rsidP="00C1577E">
            <w:pPr>
              <w:keepNext/>
              <w:keepLines/>
              <w:jc w:val="center"/>
              <w:rPr>
                <w:b/>
                <w:bCs/>
                <w:color w:val="000000"/>
                <w:sz w:val="20"/>
                <w:szCs w:val="20"/>
                <w:lang w:eastAsia="zh-CN"/>
              </w:rPr>
            </w:pPr>
            <w:r w:rsidRPr="00635779">
              <w:rPr>
                <w:b/>
                <w:bCs/>
                <w:color w:val="000000"/>
                <w:sz w:val="20"/>
                <w:szCs w:val="20"/>
                <w:lang w:eastAsia="zh-CN"/>
              </w:rPr>
              <w:t>2017</w:t>
            </w:r>
          </w:p>
        </w:tc>
        <w:tc>
          <w:tcPr>
            <w:tcW w:w="639" w:type="pct"/>
            <w:tcBorders>
              <w:top w:val="single" w:sz="4" w:space="0" w:color="auto"/>
              <w:left w:val="nil"/>
              <w:bottom w:val="single" w:sz="4" w:space="0" w:color="auto"/>
              <w:right w:val="single" w:sz="4" w:space="0" w:color="auto"/>
            </w:tcBorders>
          </w:tcPr>
          <w:p w14:paraId="03F70AD9" w14:textId="77777777" w:rsidR="00C1577E" w:rsidRPr="00635779" w:rsidRDefault="00C1577E" w:rsidP="00C1577E">
            <w:pPr>
              <w:keepNext/>
              <w:keepLines/>
              <w:jc w:val="center"/>
              <w:rPr>
                <w:b/>
                <w:bCs/>
                <w:color w:val="000000"/>
                <w:sz w:val="20"/>
                <w:szCs w:val="20"/>
                <w:lang w:eastAsia="zh-CN"/>
              </w:rPr>
            </w:pPr>
            <w:r w:rsidRPr="00635779">
              <w:rPr>
                <w:b/>
                <w:bCs/>
                <w:color w:val="000000"/>
                <w:sz w:val="20"/>
                <w:szCs w:val="20"/>
                <w:lang w:eastAsia="zh-CN"/>
              </w:rPr>
              <w:t>2018</w:t>
            </w:r>
          </w:p>
        </w:tc>
        <w:tc>
          <w:tcPr>
            <w:tcW w:w="639" w:type="pct"/>
            <w:tcBorders>
              <w:top w:val="single" w:sz="4" w:space="0" w:color="auto"/>
              <w:left w:val="nil"/>
              <w:bottom w:val="single" w:sz="4" w:space="0" w:color="auto"/>
              <w:right w:val="single" w:sz="4" w:space="0" w:color="auto"/>
            </w:tcBorders>
          </w:tcPr>
          <w:p w14:paraId="3767D30A" w14:textId="77777777" w:rsidR="00C1577E" w:rsidRPr="00635779" w:rsidRDefault="00C1577E" w:rsidP="00C1577E">
            <w:pPr>
              <w:keepNext/>
              <w:keepLines/>
              <w:jc w:val="center"/>
              <w:rPr>
                <w:b/>
                <w:bCs/>
                <w:color w:val="000000"/>
                <w:sz w:val="20"/>
                <w:szCs w:val="20"/>
                <w:lang w:eastAsia="zh-CN"/>
              </w:rPr>
            </w:pPr>
            <w:r w:rsidRPr="00635779">
              <w:rPr>
                <w:b/>
                <w:bCs/>
                <w:color w:val="000000"/>
                <w:sz w:val="20"/>
                <w:szCs w:val="20"/>
                <w:lang w:eastAsia="zh-CN"/>
              </w:rPr>
              <w:t>2019</w:t>
            </w:r>
          </w:p>
        </w:tc>
        <w:tc>
          <w:tcPr>
            <w:tcW w:w="637" w:type="pct"/>
            <w:tcBorders>
              <w:top w:val="single" w:sz="4" w:space="0" w:color="auto"/>
              <w:left w:val="nil"/>
              <w:bottom w:val="single" w:sz="4" w:space="0" w:color="auto"/>
              <w:right w:val="single" w:sz="4" w:space="0" w:color="auto"/>
            </w:tcBorders>
          </w:tcPr>
          <w:p w14:paraId="251806EB" w14:textId="77777777" w:rsidR="00C1577E" w:rsidRPr="00635779" w:rsidRDefault="00C1577E" w:rsidP="00C1577E">
            <w:pPr>
              <w:keepNext/>
              <w:keepLines/>
              <w:jc w:val="center"/>
              <w:rPr>
                <w:b/>
                <w:bCs/>
                <w:color w:val="000000"/>
                <w:sz w:val="20"/>
                <w:szCs w:val="20"/>
                <w:lang w:eastAsia="zh-CN"/>
              </w:rPr>
            </w:pPr>
            <w:r w:rsidRPr="00635779">
              <w:rPr>
                <w:b/>
                <w:bCs/>
                <w:color w:val="000000"/>
                <w:sz w:val="20"/>
                <w:szCs w:val="20"/>
                <w:lang w:eastAsia="zh-CN"/>
              </w:rPr>
              <w:t>2020</w:t>
            </w:r>
          </w:p>
        </w:tc>
      </w:tr>
      <w:tr w:rsidR="00115AD4" w:rsidRPr="00635779" w14:paraId="01A3C3F9" w14:textId="77777777" w:rsidTr="00BD1E4D">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16B38FE3" w14:textId="69F76A8D" w:rsidR="00115AD4" w:rsidRPr="00635779" w:rsidRDefault="00115AD4" w:rsidP="00115AD4">
            <w:pPr>
              <w:keepNext/>
              <w:keepLines/>
              <w:jc w:val="left"/>
              <w:rPr>
                <w:b/>
                <w:bCs/>
                <w:color w:val="000000"/>
                <w:sz w:val="20"/>
                <w:szCs w:val="20"/>
                <w:lang w:eastAsia="zh-CN"/>
              </w:rPr>
            </w:pPr>
            <w:r w:rsidRPr="00635779">
              <w:rPr>
                <w:b/>
                <w:bCs/>
                <w:color w:val="000000"/>
                <w:sz w:val="20"/>
                <w:szCs w:val="20"/>
                <w:lang w:eastAsia="zh-CN"/>
              </w:rPr>
              <w:t>ODP tonnes</w:t>
            </w:r>
          </w:p>
        </w:tc>
      </w:tr>
      <w:tr w:rsidR="00C1577E" w:rsidRPr="00635779" w14:paraId="4BDAEE70" w14:textId="77777777" w:rsidTr="00BD1E4D">
        <w:tc>
          <w:tcPr>
            <w:tcW w:w="1807" w:type="pct"/>
            <w:tcBorders>
              <w:top w:val="nil"/>
              <w:left w:val="single" w:sz="4" w:space="0" w:color="auto"/>
              <w:bottom w:val="single" w:sz="4" w:space="0" w:color="auto"/>
              <w:right w:val="single" w:sz="4" w:space="0" w:color="auto"/>
            </w:tcBorders>
            <w:shd w:val="clear" w:color="auto" w:fill="auto"/>
            <w:hideMark/>
          </w:tcPr>
          <w:p w14:paraId="02A1C608" w14:textId="77777777" w:rsidR="00C1577E" w:rsidRPr="00635779" w:rsidRDefault="00C1577E" w:rsidP="00C1577E">
            <w:pPr>
              <w:keepNext/>
              <w:keepLines/>
              <w:jc w:val="left"/>
              <w:rPr>
                <w:color w:val="000000"/>
                <w:sz w:val="20"/>
                <w:szCs w:val="20"/>
                <w:lang w:eastAsia="zh-CN"/>
              </w:rPr>
            </w:pPr>
            <w:r w:rsidRPr="00635779">
              <w:rPr>
                <w:color w:val="000000"/>
                <w:sz w:val="20"/>
                <w:szCs w:val="20"/>
                <w:lang w:eastAsia="zh-CN"/>
              </w:rPr>
              <w:t>Maximum allowable consumption</w:t>
            </w:r>
          </w:p>
        </w:tc>
        <w:tc>
          <w:tcPr>
            <w:tcW w:w="639" w:type="pct"/>
            <w:tcBorders>
              <w:top w:val="nil"/>
              <w:left w:val="nil"/>
              <w:bottom w:val="single" w:sz="4" w:space="0" w:color="auto"/>
              <w:right w:val="single" w:sz="4" w:space="0" w:color="auto"/>
            </w:tcBorders>
            <w:shd w:val="clear" w:color="auto" w:fill="auto"/>
            <w:hideMark/>
          </w:tcPr>
          <w:p w14:paraId="1336D895"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2,162.50</w:t>
            </w:r>
          </w:p>
        </w:tc>
        <w:tc>
          <w:tcPr>
            <w:tcW w:w="639" w:type="pct"/>
            <w:tcBorders>
              <w:top w:val="nil"/>
              <w:left w:val="nil"/>
              <w:bottom w:val="single" w:sz="4" w:space="0" w:color="auto"/>
              <w:right w:val="single" w:sz="4" w:space="0" w:color="auto"/>
            </w:tcBorders>
            <w:shd w:val="clear" w:color="auto" w:fill="auto"/>
            <w:hideMark/>
          </w:tcPr>
          <w:p w14:paraId="3A1F8988"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2,162.50</w:t>
            </w:r>
          </w:p>
        </w:tc>
        <w:tc>
          <w:tcPr>
            <w:tcW w:w="639" w:type="pct"/>
            <w:tcBorders>
              <w:top w:val="nil"/>
              <w:left w:val="nil"/>
              <w:bottom w:val="single" w:sz="4" w:space="0" w:color="auto"/>
              <w:right w:val="single" w:sz="4" w:space="0" w:color="auto"/>
            </w:tcBorders>
          </w:tcPr>
          <w:p w14:paraId="66EBF6D7"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2,042.40</w:t>
            </w:r>
          </w:p>
        </w:tc>
        <w:tc>
          <w:tcPr>
            <w:tcW w:w="639" w:type="pct"/>
            <w:tcBorders>
              <w:top w:val="nil"/>
              <w:left w:val="nil"/>
              <w:bottom w:val="single" w:sz="4" w:space="0" w:color="auto"/>
              <w:right w:val="single" w:sz="4" w:space="0" w:color="auto"/>
            </w:tcBorders>
          </w:tcPr>
          <w:p w14:paraId="056982C1"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2,042.40</w:t>
            </w:r>
          </w:p>
        </w:tc>
        <w:tc>
          <w:tcPr>
            <w:tcW w:w="637" w:type="pct"/>
            <w:tcBorders>
              <w:top w:val="nil"/>
              <w:left w:val="nil"/>
              <w:bottom w:val="single" w:sz="4" w:space="0" w:color="auto"/>
              <w:right w:val="single" w:sz="4" w:space="0" w:color="auto"/>
            </w:tcBorders>
          </w:tcPr>
          <w:p w14:paraId="3BC9E820"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1,609.90</w:t>
            </w:r>
          </w:p>
        </w:tc>
      </w:tr>
      <w:tr w:rsidR="00C1577E" w:rsidRPr="00635779" w14:paraId="3C79292B" w14:textId="77777777" w:rsidTr="00BD1E4D">
        <w:tc>
          <w:tcPr>
            <w:tcW w:w="1807" w:type="pct"/>
            <w:tcBorders>
              <w:top w:val="nil"/>
              <w:left w:val="single" w:sz="4" w:space="0" w:color="auto"/>
              <w:bottom w:val="single" w:sz="4" w:space="0" w:color="auto"/>
              <w:right w:val="single" w:sz="4" w:space="0" w:color="auto"/>
            </w:tcBorders>
            <w:shd w:val="clear" w:color="auto" w:fill="auto"/>
            <w:hideMark/>
          </w:tcPr>
          <w:p w14:paraId="28FA1E39" w14:textId="4F3D7DE2" w:rsidR="00C1577E" w:rsidRPr="00635779" w:rsidRDefault="00C1577E" w:rsidP="00C1577E">
            <w:pPr>
              <w:keepNext/>
              <w:keepLines/>
              <w:jc w:val="left"/>
              <w:rPr>
                <w:color w:val="000000"/>
                <w:sz w:val="20"/>
                <w:szCs w:val="20"/>
                <w:lang w:eastAsia="zh-CN"/>
              </w:rPr>
            </w:pPr>
            <w:r w:rsidRPr="00635779">
              <w:rPr>
                <w:color w:val="000000"/>
                <w:sz w:val="20"/>
                <w:szCs w:val="20"/>
                <w:lang w:eastAsia="zh-CN"/>
              </w:rPr>
              <w:t xml:space="preserve">Actual consumption in </w:t>
            </w:r>
            <w:r w:rsidR="00115AD4">
              <w:rPr>
                <w:color w:val="000000"/>
                <w:sz w:val="20"/>
                <w:szCs w:val="20"/>
                <w:lang w:eastAsia="zh-CN"/>
              </w:rPr>
              <w:t xml:space="preserve">the </w:t>
            </w:r>
            <w:r w:rsidRPr="00635779">
              <w:rPr>
                <w:color w:val="000000"/>
                <w:sz w:val="20"/>
                <w:szCs w:val="20"/>
                <w:lang w:eastAsia="zh-CN"/>
              </w:rPr>
              <w:t>ICR sector*</w:t>
            </w:r>
          </w:p>
        </w:tc>
        <w:tc>
          <w:tcPr>
            <w:tcW w:w="639" w:type="pct"/>
            <w:tcBorders>
              <w:top w:val="nil"/>
              <w:left w:val="nil"/>
              <w:bottom w:val="single" w:sz="4" w:space="0" w:color="auto"/>
              <w:right w:val="single" w:sz="4" w:space="0" w:color="auto"/>
            </w:tcBorders>
            <w:shd w:val="clear" w:color="auto" w:fill="auto"/>
            <w:hideMark/>
          </w:tcPr>
          <w:p w14:paraId="1E663AE3"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2,082.09</w:t>
            </w:r>
          </w:p>
        </w:tc>
        <w:tc>
          <w:tcPr>
            <w:tcW w:w="639" w:type="pct"/>
            <w:tcBorders>
              <w:top w:val="nil"/>
              <w:left w:val="nil"/>
              <w:bottom w:val="single" w:sz="4" w:space="0" w:color="auto"/>
              <w:right w:val="single" w:sz="4" w:space="0" w:color="auto"/>
            </w:tcBorders>
            <w:shd w:val="clear" w:color="auto" w:fill="auto"/>
            <w:hideMark/>
          </w:tcPr>
          <w:p w14:paraId="52EDE98F"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2,081.23</w:t>
            </w:r>
          </w:p>
        </w:tc>
        <w:tc>
          <w:tcPr>
            <w:tcW w:w="639" w:type="pct"/>
            <w:tcBorders>
              <w:top w:val="nil"/>
              <w:left w:val="nil"/>
              <w:bottom w:val="single" w:sz="4" w:space="0" w:color="auto"/>
              <w:right w:val="single" w:sz="4" w:space="0" w:color="auto"/>
            </w:tcBorders>
          </w:tcPr>
          <w:p w14:paraId="0C25FDA7"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1,997.00</w:t>
            </w:r>
          </w:p>
        </w:tc>
        <w:tc>
          <w:tcPr>
            <w:tcW w:w="639" w:type="pct"/>
            <w:tcBorders>
              <w:top w:val="nil"/>
              <w:left w:val="nil"/>
              <w:bottom w:val="single" w:sz="4" w:space="0" w:color="auto"/>
              <w:right w:val="single" w:sz="4" w:space="0" w:color="auto"/>
            </w:tcBorders>
          </w:tcPr>
          <w:p w14:paraId="288095F5" w14:textId="77777777" w:rsidR="00C1577E" w:rsidRPr="00635779" w:rsidRDefault="00C1577E" w:rsidP="00C1577E">
            <w:pPr>
              <w:keepNext/>
              <w:keepLines/>
              <w:jc w:val="right"/>
              <w:rPr>
                <w:color w:val="000000"/>
                <w:sz w:val="20"/>
                <w:szCs w:val="20"/>
                <w:lang w:eastAsia="zh-CN"/>
              </w:rPr>
            </w:pPr>
            <w:r w:rsidRPr="00635779">
              <w:rPr>
                <w:color w:val="000000"/>
                <w:sz w:val="20"/>
                <w:szCs w:val="20"/>
                <w:lang w:eastAsia="zh-CN"/>
              </w:rPr>
              <w:t>1,996.91</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6805AADF" w14:textId="77777777" w:rsidR="00C1577E" w:rsidRPr="00635779" w:rsidRDefault="00C1577E" w:rsidP="00C1577E">
            <w:pPr>
              <w:keepNext/>
              <w:keepLines/>
              <w:jc w:val="right"/>
              <w:rPr>
                <w:color w:val="000000"/>
                <w:sz w:val="20"/>
                <w:szCs w:val="20"/>
                <w:lang w:eastAsia="zh-CN"/>
              </w:rPr>
            </w:pPr>
            <w:r w:rsidRPr="00635779">
              <w:rPr>
                <w:color w:val="000000"/>
                <w:sz w:val="20"/>
                <w:szCs w:val="20"/>
              </w:rPr>
              <w:t>1,554.43</w:t>
            </w:r>
          </w:p>
        </w:tc>
      </w:tr>
      <w:tr w:rsidR="00C1577E" w:rsidRPr="00635779" w14:paraId="4A066212" w14:textId="77777777" w:rsidTr="00BD1E4D">
        <w:tc>
          <w:tcPr>
            <w:tcW w:w="1807" w:type="pct"/>
            <w:tcBorders>
              <w:top w:val="nil"/>
              <w:left w:val="single" w:sz="4" w:space="0" w:color="auto"/>
              <w:bottom w:val="single" w:sz="4" w:space="0" w:color="auto"/>
              <w:right w:val="single" w:sz="4" w:space="0" w:color="auto"/>
            </w:tcBorders>
            <w:shd w:val="clear" w:color="auto" w:fill="auto"/>
            <w:hideMark/>
          </w:tcPr>
          <w:p w14:paraId="0F2D2FA4" w14:textId="17C2ABC4" w:rsidR="00C1577E" w:rsidRPr="00635779" w:rsidRDefault="00C1577E" w:rsidP="00C1577E">
            <w:pPr>
              <w:jc w:val="left"/>
              <w:rPr>
                <w:color w:val="000000"/>
                <w:sz w:val="20"/>
                <w:szCs w:val="20"/>
                <w:lang w:eastAsia="zh-CN"/>
              </w:rPr>
            </w:pPr>
            <w:r w:rsidRPr="00635779">
              <w:rPr>
                <w:color w:val="000000"/>
                <w:sz w:val="20"/>
                <w:szCs w:val="20"/>
                <w:lang w:eastAsia="zh-CN"/>
              </w:rPr>
              <w:t>Reduction target</w:t>
            </w:r>
            <w:r w:rsidR="00115AD4">
              <w:rPr>
                <w:color w:val="000000"/>
                <w:sz w:val="20"/>
                <w:szCs w:val="20"/>
                <w:lang w:eastAsia="zh-CN"/>
              </w:rPr>
              <w:t>s</w:t>
            </w:r>
            <w:r w:rsidRPr="00635779">
              <w:rPr>
                <w:color w:val="000000"/>
                <w:sz w:val="20"/>
                <w:szCs w:val="20"/>
                <w:lang w:eastAsia="zh-CN"/>
              </w:rPr>
              <w:t xml:space="preserve"> set in </w:t>
            </w:r>
            <w:r w:rsidR="00115AD4">
              <w:rPr>
                <w:color w:val="000000"/>
                <w:sz w:val="20"/>
                <w:szCs w:val="20"/>
                <w:lang w:eastAsia="zh-CN"/>
              </w:rPr>
              <w:t xml:space="preserve">the </w:t>
            </w:r>
            <w:r w:rsidRPr="00635779">
              <w:rPr>
                <w:color w:val="000000"/>
                <w:sz w:val="20"/>
                <w:szCs w:val="20"/>
                <w:lang w:eastAsia="zh-CN"/>
              </w:rPr>
              <w:t>HPMP</w:t>
            </w:r>
          </w:p>
        </w:tc>
        <w:tc>
          <w:tcPr>
            <w:tcW w:w="639" w:type="pct"/>
            <w:tcBorders>
              <w:top w:val="nil"/>
              <w:left w:val="nil"/>
              <w:bottom w:val="single" w:sz="4" w:space="0" w:color="auto"/>
              <w:right w:val="single" w:sz="4" w:space="0" w:color="auto"/>
            </w:tcBorders>
            <w:shd w:val="clear" w:color="auto" w:fill="auto"/>
            <w:hideMark/>
          </w:tcPr>
          <w:p w14:paraId="538951F6" w14:textId="77777777" w:rsidR="00C1577E" w:rsidRPr="00635779" w:rsidRDefault="00C1577E" w:rsidP="00C1577E">
            <w:pPr>
              <w:jc w:val="right"/>
              <w:rPr>
                <w:color w:val="000000"/>
                <w:sz w:val="20"/>
                <w:szCs w:val="20"/>
                <w:lang w:eastAsia="zh-CN"/>
              </w:rPr>
            </w:pPr>
            <w:r w:rsidRPr="00635779">
              <w:rPr>
                <w:color w:val="000000"/>
                <w:sz w:val="20"/>
                <w:szCs w:val="20"/>
                <w:lang w:eastAsia="zh-CN"/>
              </w:rPr>
              <w:t>0.00</w:t>
            </w:r>
          </w:p>
        </w:tc>
        <w:tc>
          <w:tcPr>
            <w:tcW w:w="639" w:type="pct"/>
            <w:tcBorders>
              <w:top w:val="nil"/>
              <w:left w:val="nil"/>
              <w:bottom w:val="single" w:sz="4" w:space="0" w:color="auto"/>
              <w:right w:val="single" w:sz="4" w:space="0" w:color="auto"/>
            </w:tcBorders>
            <w:shd w:val="clear" w:color="auto" w:fill="auto"/>
            <w:hideMark/>
          </w:tcPr>
          <w:p w14:paraId="561A2AB9" w14:textId="77777777" w:rsidR="00C1577E" w:rsidRPr="00635779" w:rsidRDefault="00C1577E" w:rsidP="00C1577E">
            <w:pPr>
              <w:jc w:val="right"/>
              <w:rPr>
                <w:color w:val="000000"/>
                <w:sz w:val="20"/>
                <w:szCs w:val="20"/>
                <w:lang w:eastAsia="zh-CN"/>
              </w:rPr>
            </w:pPr>
            <w:r w:rsidRPr="00635779">
              <w:rPr>
                <w:color w:val="000000"/>
                <w:sz w:val="20"/>
                <w:szCs w:val="20"/>
                <w:lang w:eastAsia="zh-CN"/>
              </w:rPr>
              <w:t>0.00</w:t>
            </w:r>
          </w:p>
        </w:tc>
        <w:tc>
          <w:tcPr>
            <w:tcW w:w="639" w:type="pct"/>
            <w:tcBorders>
              <w:top w:val="nil"/>
              <w:left w:val="nil"/>
              <w:bottom w:val="single" w:sz="4" w:space="0" w:color="auto"/>
              <w:right w:val="single" w:sz="4" w:space="0" w:color="auto"/>
            </w:tcBorders>
          </w:tcPr>
          <w:p w14:paraId="44E5EBAD" w14:textId="77777777" w:rsidR="00C1577E" w:rsidRPr="00635779" w:rsidRDefault="00C1577E" w:rsidP="00C1577E">
            <w:pPr>
              <w:jc w:val="right"/>
              <w:rPr>
                <w:color w:val="000000"/>
                <w:sz w:val="20"/>
                <w:szCs w:val="20"/>
                <w:lang w:eastAsia="zh-CN"/>
              </w:rPr>
            </w:pPr>
            <w:r w:rsidRPr="00635779">
              <w:rPr>
                <w:color w:val="000000"/>
                <w:sz w:val="20"/>
                <w:szCs w:val="20"/>
                <w:lang w:eastAsia="zh-CN"/>
              </w:rPr>
              <w:t>120.10</w:t>
            </w:r>
          </w:p>
        </w:tc>
        <w:tc>
          <w:tcPr>
            <w:tcW w:w="639" w:type="pct"/>
            <w:tcBorders>
              <w:top w:val="nil"/>
              <w:left w:val="nil"/>
              <w:bottom w:val="single" w:sz="4" w:space="0" w:color="auto"/>
              <w:right w:val="single" w:sz="4" w:space="0" w:color="auto"/>
            </w:tcBorders>
          </w:tcPr>
          <w:p w14:paraId="438F17FA" w14:textId="77777777" w:rsidR="00C1577E" w:rsidRPr="00635779" w:rsidRDefault="00C1577E" w:rsidP="00C1577E">
            <w:pPr>
              <w:jc w:val="right"/>
              <w:rPr>
                <w:color w:val="000000"/>
                <w:sz w:val="20"/>
                <w:szCs w:val="20"/>
                <w:lang w:eastAsia="zh-CN"/>
              </w:rPr>
            </w:pPr>
            <w:r w:rsidRPr="00635779">
              <w:rPr>
                <w:color w:val="000000"/>
                <w:sz w:val="20"/>
                <w:szCs w:val="20"/>
                <w:lang w:eastAsia="zh-CN"/>
              </w:rPr>
              <w:t>0.00</w:t>
            </w:r>
          </w:p>
        </w:tc>
        <w:tc>
          <w:tcPr>
            <w:tcW w:w="637" w:type="pct"/>
            <w:tcBorders>
              <w:top w:val="nil"/>
              <w:left w:val="single" w:sz="4" w:space="0" w:color="auto"/>
              <w:bottom w:val="single" w:sz="4" w:space="0" w:color="auto"/>
              <w:right w:val="single" w:sz="4" w:space="0" w:color="auto"/>
            </w:tcBorders>
            <w:shd w:val="clear" w:color="auto" w:fill="auto"/>
            <w:vAlign w:val="center"/>
          </w:tcPr>
          <w:p w14:paraId="63979A46" w14:textId="77777777" w:rsidR="00C1577E" w:rsidRPr="00635779" w:rsidRDefault="00C1577E" w:rsidP="00C1577E">
            <w:pPr>
              <w:jc w:val="right"/>
              <w:rPr>
                <w:color w:val="000000"/>
                <w:sz w:val="20"/>
                <w:szCs w:val="20"/>
                <w:lang w:eastAsia="zh-CN"/>
              </w:rPr>
            </w:pPr>
            <w:r w:rsidRPr="00635779">
              <w:rPr>
                <w:color w:val="000000"/>
                <w:sz w:val="20"/>
                <w:szCs w:val="20"/>
              </w:rPr>
              <w:t>432.50</w:t>
            </w:r>
          </w:p>
        </w:tc>
      </w:tr>
      <w:tr w:rsidR="00115AD4" w:rsidRPr="00635779" w14:paraId="19D7F090" w14:textId="77777777" w:rsidTr="00BD1E4D">
        <w:tc>
          <w:tcPr>
            <w:tcW w:w="5000" w:type="pct"/>
            <w:gridSpan w:val="6"/>
            <w:tcBorders>
              <w:top w:val="nil"/>
              <w:left w:val="single" w:sz="4" w:space="0" w:color="auto"/>
              <w:bottom w:val="single" w:sz="4" w:space="0" w:color="auto"/>
              <w:right w:val="single" w:sz="4" w:space="0" w:color="auto"/>
            </w:tcBorders>
            <w:shd w:val="clear" w:color="auto" w:fill="auto"/>
            <w:hideMark/>
          </w:tcPr>
          <w:p w14:paraId="32A5B32F" w14:textId="7F5F062E" w:rsidR="00115AD4" w:rsidRPr="00635779" w:rsidRDefault="00115AD4" w:rsidP="00115AD4">
            <w:pPr>
              <w:jc w:val="left"/>
              <w:rPr>
                <w:color w:val="000000"/>
                <w:sz w:val="20"/>
                <w:szCs w:val="20"/>
                <w:lang w:eastAsia="zh-CN"/>
              </w:rPr>
            </w:pPr>
            <w:r>
              <w:rPr>
                <w:b/>
                <w:bCs/>
                <w:color w:val="000000"/>
                <w:sz w:val="20"/>
                <w:szCs w:val="20"/>
                <w:lang w:eastAsia="zh-CN"/>
              </w:rPr>
              <w:t>mt</w:t>
            </w:r>
          </w:p>
        </w:tc>
      </w:tr>
      <w:tr w:rsidR="00C1577E" w:rsidRPr="00635779" w14:paraId="373F9ED6" w14:textId="77777777" w:rsidTr="00BD1E4D">
        <w:tc>
          <w:tcPr>
            <w:tcW w:w="1807" w:type="pct"/>
            <w:tcBorders>
              <w:top w:val="nil"/>
              <w:left w:val="single" w:sz="4" w:space="0" w:color="auto"/>
              <w:bottom w:val="single" w:sz="4" w:space="0" w:color="auto"/>
              <w:right w:val="single" w:sz="4" w:space="0" w:color="auto"/>
            </w:tcBorders>
            <w:shd w:val="clear" w:color="auto" w:fill="auto"/>
            <w:hideMark/>
          </w:tcPr>
          <w:p w14:paraId="0C3479AA" w14:textId="77777777" w:rsidR="00C1577E" w:rsidRPr="00635779" w:rsidRDefault="00C1577E" w:rsidP="00C1577E">
            <w:pPr>
              <w:jc w:val="left"/>
              <w:rPr>
                <w:color w:val="000000"/>
                <w:sz w:val="20"/>
                <w:szCs w:val="20"/>
                <w:lang w:eastAsia="zh-CN"/>
              </w:rPr>
            </w:pPr>
            <w:r w:rsidRPr="00635779">
              <w:rPr>
                <w:color w:val="000000"/>
                <w:sz w:val="20"/>
                <w:szCs w:val="20"/>
                <w:lang w:eastAsia="zh-CN"/>
              </w:rPr>
              <w:t>Maximum allowable consumption</w:t>
            </w:r>
          </w:p>
        </w:tc>
        <w:tc>
          <w:tcPr>
            <w:tcW w:w="639" w:type="pct"/>
            <w:tcBorders>
              <w:top w:val="nil"/>
              <w:left w:val="nil"/>
              <w:bottom w:val="single" w:sz="4" w:space="0" w:color="auto"/>
              <w:right w:val="single" w:sz="4" w:space="0" w:color="auto"/>
            </w:tcBorders>
            <w:shd w:val="clear" w:color="auto" w:fill="auto"/>
            <w:hideMark/>
          </w:tcPr>
          <w:p w14:paraId="542C2ED2" w14:textId="77777777" w:rsidR="00C1577E" w:rsidRPr="00635779" w:rsidRDefault="00C1577E" w:rsidP="00C1577E">
            <w:pPr>
              <w:jc w:val="right"/>
              <w:rPr>
                <w:color w:val="000000"/>
                <w:sz w:val="20"/>
                <w:szCs w:val="20"/>
                <w:lang w:eastAsia="zh-CN"/>
              </w:rPr>
            </w:pPr>
            <w:r w:rsidRPr="00635779">
              <w:rPr>
                <w:color w:val="000000"/>
                <w:sz w:val="20"/>
                <w:szCs w:val="20"/>
                <w:lang w:eastAsia="zh-CN"/>
              </w:rPr>
              <w:t>39,320.00</w:t>
            </w:r>
          </w:p>
        </w:tc>
        <w:tc>
          <w:tcPr>
            <w:tcW w:w="639" w:type="pct"/>
            <w:tcBorders>
              <w:top w:val="nil"/>
              <w:left w:val="nil"/>
              <w:bottom w:val="single" w:sz="4" w:space="0" w:color="auto"/>
              <w:right w:val="single" w:sz="4" w:space="0" w:color="auto"/>
            </w:tcBorders>
            <w:shd w:val="clear" w:color="auto" w:fill="auto"/>
            <w:hideMark/>
          </w:tcPr>
          <w:p w14:paraId="3E0D13BE" w14:textId="77777777" w:rsidR="00C1577E" w:rsidRPr="00635779" w:rsidRDefault="00C1577E" w:rsidP="00C1577E">
            <w:pPr>
              <w:jc w:val="right"/>
              <w:rPr>
                <w:color w:val="000000"/>
                <w:sz w:val="20"/>
                <w:szCs w:val="20"/>
                <w:lang w:eastAsia="zh-CN"/>
              </w:rPr>
            </w:pPr>
            <w:r w:rsidRPr="00635779">
              <w:rPr>
                <w:color w:val="000000"/>
                <w:sz w:val="20"/>
                <w:szCs w:val="20"/>
                <w:lang w:eastAsia="zh-CN"/>
              </w:rPr>
              <w:t>39,320.00</w:t>
            </w:r>
          </w:p>
        </w:tc>
        <w:tc>
          <w:tcPr>
            <w:tcW w:w="639" w:type="pct"/>
            <w:tcBorders>
              <w:top w:val="nil"/>
              <w:left w:val="nil"/>
              <w:bottom w:val="single" w:sz="4" w:space="0" w:color="auto"/>
              <w:right w:val="single" w:sz="4" w:space="0" w:color="auto"/>
            </w:tcBorders>
          </w:tcPr>
          <w:p w14:paraId="16BB379E" w14:textId="77777777" w:rsidR="00C1577E" w:rsidRPr="00635779" w:rsidRDefault="00C1577E" w:rsidP="00C1577E">
            <w:pPr>
              <w:jc w:val="right"/>
              <w:rPr>
                <w:color w:val="000000"/>
                <w:sz w:val="20"/>
                <w:szCs w:val="20"/>
                <w:lang w:eastAsia="zh-CN"/>
              </w:rPr>
            </w:pPr>
            <w:r w:rsidRPr="00635779">
              <w:rPr>
                <w:color w:val="000000"/>
                <w:sz w:val="20"/>
                <w:szCs w:val="20"/>
                <w:lang w:eastAsia="zh-CN"/>
              </w:rPr>
              <w:t>37,135.00</w:t>
            </w:r>
          </w:p>
        </w:tc>
        <w:tc>
          <w:tcPr>
            <w:tcW w:w="639" w:type="pct"/>
            <w:tcBorders>
              <w:top w:val="nil"/>
              <w:left w:val="nil"/>
              <w:bottom w:val="single" w:sz="4" w:space="0" w:color="auto"/>
              <w:right w:val="single" w:sz="4" w:space="0" w:color="auto"/>
            </w:tcBorders>
          </w:tcPr>
          <w:p w14:paraId="275168D7" w14:textId="77777777" w:rsidR="00C1577E" w:rsidRPr="00635779" w:rsidRDefault="00C1577E" w:rsidP="00C1577E">
            <w:pPr>
              <w:jc w:val="right"/>
              <w:rPr>
                <w:color w:val="000000"/>
                <w:sz w:val="20"/>
                <w:szCs w:val="20"/>
                <w:lang w:eastAsia="zh-CN"/>
              </w:rPr>
            </w:pPr>
            <w:r w:rsidRPr="00635779">
              <w:rPr>
                <w:color w:val="000000"/>
                <w:sz w:val="20"/>
                <w:szCs w:val="20"/>
                <w:lang w:eastAsia="zh-CN"/>
              </w:rPr>
              <w:t>37,135.00</w:t>
            </w:r>
          </w:p>
        </w:tc>
        <w:tc>
          <w:tcPr>
            <w:tcW w:w="637" w:type="pct"/>
            <w:tcBorders>
              <w:top w:val="nil"/>
              <w:left w:val="nil"/>
              <w:bottom w:val="single" w:sz="4" w:space="0" w:color="auto"/>
              <w:right w:val="single" w:sz="4" w:space="0" w:color="auto"/>
            </w:tcBorders>
          </w:tcPr>
          <w:p w14:paraId="792FBBAC" w14:textId="77777777" w:rsidR="00C1577E" w:rsidRPr="00635779" w:rsidRDefault="00C1577E" w:rsidP="00C1577E">
            <w:pPr>
              <w:jc w:val="right"/>
              <w:rPr>
                <w:color w:val="000000"/>
                <w:sz w:val="20"/>
                <w:szCs w:val="20"/>
                <w:lang w:eastAsia="zh-CN"/>
              </w:rPr>
            </w:pPr>
            <w:r w:rsidRPr="00635779">
              <w:rPr>
                <w:color w:val="000000"/>
                <w:sz w:val="20"/>
                <w:szCs w:val="20"/>
                <w:lang w:eastAsia="zh-CN"/>
              </w:rPr>
              <w:t>29,602.73</w:t>
            </w:r>
          </w:p>
        </w:tc>
      </w:tr>
      <w:tr w:rsidR="00C1577E" w:rsidRPr="00635779" w14:paraId="1BB7DF9C" w14:textId="77777777" w:rsidTr="00BD1E4D">
        <w:tc>
          <w:tcPr>
            <w:tcW w:w="1807" w:type="pct"/>
            <w:tcBorders>
              <w:top w:val="nil"/>
              <w:left w:val="single" w:sz="4" w:space="0" w:color="auto"/>
              <w:bottom w:val="single" w:sz="4" w:space="0" w:color="auto"/>
              <w:right w:val="single" w:sz="4" w:space="0" w:color="auto"/>
            </w:tcBorders>
            <w:shd w:val="clear" w:color="auto" w:fill="auto"/>
            <w:hideMark/>
          </w:tcPr>
          <w:p w14:paraId="1EBD3A35" w14:textId="08D903AC" w:rsidR="00C1577E" w:rsidRPr="00635779" w:rsidRDefault="00C1577E" w:rsidP="00C1577E">
            <w:pPr>
              <w:jc w:val="left"/>
              <w:rPr>
                <w:color w:val="000000"/>
                <w:sz w:val="20"/>
                <w:szCs w:val="20"/>
                <w:lang w:eastAsia="zh-CN"/>
              </w:rPr>
            </w:pPr>
            <w:r w:rsidRPr="00635779">
              <w:rPr>
                <w:color w:val="000000"/>
                <w:sz w:val="20"/>
                <w:szCs w:val="20"/>
                <w:lang w:eastAsia="zh-CN"/>
              </w:rPr>
              <w:t xml:space="preserve">Actual consumption in </w:t>
            </w:r>
            <w:r w:rsidR="00115AD4">
              <w:rPr>
                <w:color w:val="000000"/>
                <w:sz w:val="20"/>
                <w:szCs w:val="20"/>
                <w:lang w:eastAsia="zh-CN"/>
              </w:rPr>
              <w:t xml:space="preserve">the </w:t>
            </w:r>
            <w:r w:rsidRPr="00635779">
              <w:rPr>
                <w:color w:val="000000"/>
                <w:sz w:val="20"/>
                <w:szCs w:val="20"/>
                <w:lang w:eastAsia="zh-CN"/>
              </w:rPr>
              <w:t>ICR sector*</w:t>
            </w:r>
          </w:p>
        </w:tc>
        <w:tc>
          <w:tcPr>
            <w:tcW w:w="639" w:type="pct"/>
            <w:tcBorders>
              <w:top w:val="nil"/>
              <w:left w:val="nil"/>
              <w:bottom w:val="single" w:sz="4" w:space="0" w:color="auto"/>
              <w:right w:val="single" w:sz="4" w:space="0" w:color="auto"/>
            </w:tcBorders>
            <w:shd w:val="clear" w:color="auto" w:fill="auto"/>
            <w:hideMark/>
          </w:tcPr>
          <w:p w14:paraId="5C6EBB26" w14:textId="77777777" w:rsidR="00C1577E" w:rsidRPr="00635779" w:rsidRDefault="00C1577E" w:rsidP="00C1577E">
            <w:pPr>
              <w:jc w:val="right"/>
              <w:rPr>
                <w:color w:val="000000"/>
                <w:sz w:val="20"/>
                <w:szCs w:val="20"/>
                <w:lang w:eastAsia="zh-CN"/>
              </w:rPr>
            </w:pPr>
            <w:r w:rsidRPr="00635779">
              <w:rPr>
                <w:color w:val="000000"/>
                <w:sz w:val="20"/>
                <w:szCs w:val="20"/>
                <w:lang w:eastAsia="zh-CN"/>
              </w:rPr>
              <w:t>38,254.70</w:t>
            </w:r>
          </w:p>
        </w:tc>
        <w:tc>
          <w:tcPr>
            <w:tcW w:w="639" w:type="pct"/>
            <w:tcBorders>
              <w:top w:val="nil"/>
              <w:left w:val="nil"/>
              <w:bottom w:val="single" w:sz="4" w:space="0" w:color="auto"/>
              <w:right w:val="single" w:sz="4" w:space="0" w:color="auto"/>
            </w:tcBorders>
            <w:shd w:val="clear" w:color="auto" w:fill="auto"/>
            <w:hideMark/>
          </w:tcPr>
          <w:p w14:paraId="1F0E8DFA" w14:textId="77777777" w:rsidR="00C1577E" w:rsidRPr="00635779" w:rsidRDefault="00C1577E" w:rsidP="00C1577E">
            <w:pPr>
              <w:jc w:val="right"/>
              <w:rPr>
                <w:color w:val="000000"/>
                <w:sz w:val="20"/>
                <w:szCs w:val="20"/>
                <w:lang w:eastAsia="zh-CN"/>
              </w:rPr>
            </w:pPr>
            <w:r w:rsidRPr="00635779">
              <w:rPr>
                <w:color w:val="000000"/>
                <w:sz w:val="20"/>
                <w:szCs w:val="20"/>
                <w:lang w:eastAsia="zh-CN"/>
              </w:rPr>
              <w:t>38,234.00</w:t>
            </w:r>
          </w:p>
        </w:tc>
        <w:tc>
          <w:tcPr>
            <w:tcW w:w="639" w:type="pct"/>
            <w:tcBorders>
              <w:top w:val="nil"/>
              <w:left w:val="nil"/>
              <w:bottom w:val="single" w:sz="4" w:space="0" w:color="auto"/>
              <w:right w:val="single" w:sz="4" w:space="0" w:color="auto"/>
            </w:tcBorders>
          </w:tcPr>
          <w:p w14:paraId="0C697C40" w14:textId="77777777" w:rsidR="00C1577E" w:rsidRPr="00635779" w:rsidRDefault="00C1577E" w:rsidP="00C1577E">
            <w:pPr>
              <w:jc w:val="right"/>
              <w:rPr>
                <w:color w:val="000000"/>
                <w:sz w:val="20"/>
                <w:szCs w:val="20"/>
                <w:lang w:eastAsia="zh-CN"/>
              </w:rPr>
            </w:pPr>
            <w:r w:rsidRPr="00635779">
              <w:rPr>
                <w:color w:val="000000"/>
                <w:sz w:val="20"/>
                <w:szCs w:val="20"/>
                <w:lang w:eastAsia="zh-CN"/>
              </w:rPr>
              <w:t>36,643.00</w:t>
            </w:r>
          </w:p>
        </w:tc>
        <w:tc>
          <w:tcPr>
            <w:tcW w:w="639" w:type="pct"/>
            <w:tcBorders>
              <w:top w:val="nil"/>
              <w:left w:val="nil"/>
              <w:bottom w:val="single" w:sz="4" w:space="0" w:color="auto"/>
              <w:right w:val="single" w:sz="4" w:space="0" w:color="auto"/>
            </w:tcBorders>
          </w:tcPr>
          <w:p w14:paraId="45D06137" w14:textId="77777777" w:rsidR="00C1577E" w:rsidRPr="00635779" w:rsidRDefault="00C1577E" w:rsidP="00C1577E">
            <w:pPr>
              <w:jc w:val="right"/>
              <w:rPr>
                <w:color w:val="000000"/>
                <w:sz w:val="20"/>
                <w:szCs w:val="20"/>
                <w:lang w:eastAsia="zh-CN"/>
              </w:rPr>
            </w:pPr>
            <w:r w:rsidRPr="00635779">
              <w:rPr>
                <w:color w:val="000000"/>
                <w:sz w:val="20"/>
                <w:szCs w:val="20"/>
                <w:lang w:eastAsia="zh-CN"/>
              </w:rPr>
              <w:t>36,643.00</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662E5D22" w14:textId="77777777" w:rsidR="00C1577E" w:rsidRPr="00635779" w:rsidRDefault="00C1577E" w:rsidP="00C1577E">
            <w:pPr>
              <w:jc w:val="right"/>
              <w:rPr>
                <w:color w:val="000000"/>
                <w:sz w:val="20"/>
                <w:szCs w:val="20"/>
                <w:lang w:eastAsia="zh-CN"/>
              </w:rPr>
            </w:pPr>
            <w:r w:rsidRPr="00635779">
              <w:rPr>
                <w:color w:val="000000"/>
                <w:sz w:val="20"/>
                <w:szCs w:val="20"/>
              </w:rPr>
              <w:t>28,575.00</w:t>
            </w:r>
          </w:p>
        </w:tc>
      </w:tr>
      <w:tr w:rsidR="00C1577E" w:rsidRPr="00635779" w14:paraId="4AA9C76C" w14:textId="77777777" w:rsidTr="00BD1E4D">
        <w:tc>
          <w:tcPr>
            <w:tcW w:w="1807" w:type="pct"/>
            <w:tcBorders>
              <w:top w:val="nil"/>
              <w:left w:val="single" w:sz="4" w:space="0" w:color="auto"/>
              <w:bottom w:val="single" w:sz="4" w:space="0" w:color="auto"/>
              <w:right w:val="single" w:sz="4" w:space="0" w:color="auto"/>
            </w:tcBorders>
            <w:shd w:val="clear" w:color="auto" w:fill="auto"/>
            <w:hideMark/>
          </w:tcPr>
          <w:p w14:paraId="780A199E" w14:textId="66698F7C" w:rsidR="00C1577E" w:rsidRPr="00635779" w:rsidRDefault="00C1577E" w:rsidP="00C1577E">
            <w:pPr>
              <w:jc w:val="left"/>
              <w:rPr>
                <w:color w:val="000000"/>
                <w:sz w:val="20"/>
                <w:szCs w:val="20"/>
                <w:lang w:eastAsia="zh-CN"/>
              </w:rPr>
            </w:pPr>
            <w:r w:rsidRPr="00635779">
              <w:rPr>
                <w:color w:val="000000"/>
                <w:sz w:val="20"/>
                <w:szCs w:val="20"/>
                <w:lang w:eastAsia="zh-CN"/>
              </w:rPr>
              <w:t>Reduction target</w:t>
            </w:r>
            <w:r w:rsidR="00115AD4">
              <w:rPr>
                <w:color w:val="000000"/>
                <w:sz w:val="20"/>
                <w:szCs w:val="20"/>
                <w:lang w:eastAsia="zh-CN"/>
              </w:rPr>
              <w:t>s</w:t>
            </w:r>
            <w:r w:rsidRPr="00635779">
              <w:rPr>
                <w:color w:val="000000"/>
                <w:sz w:val="20"/>
                <w:szCs w:val="20"/>
                <w:lang w:eastAsia="zh-CN"/>
              </w:rPr>
              <w:t xml:space="preserve"> set in </w:t>
            </w:r>
            <w:r w:rsidR="00115AD4">
              <w:rPr>
                <w:color w:val="000000"/>
                <w:sz w:val="20"/>
                <w:szCs w:val="20"/>
                <w:lang w:eastAsia="zh-CN"/>
              </w:rPr>
              <w:t xml:space="preserve">the </w:t>
            </w:r>
            <w:r w:rsidRPr="00635779">
              <w:rPr>
                <w:color w:val="000000"/>
                <w:sz w:val="20"/>
                <w:szCs w:val="20"/>
                <w:lang w:eastAsia="zh-CN"/>
              </w:rPr>
              <w:t>HPMP</w:t>
            </w:r>
          </w:p>
        </w:tc>
        <w:tc>
          <w:tcPr>
            <w:tcW w:w="639" w:type="pct"/>
            <w:tcBorders>
              <w:top w:val="nil"/>
              <w:left w:val="nil"/>
              <w:bottom w:val="single" w:sz="4" w:space="0" w:color="auto"/>
              <w:right w:val="single" w:sz="4" w:space="0" w:color="auto"/>
            </w:tcBorders>
            <w:shd w:val="clear" w:color="auto" w:fill="auto"/>
            <w:hideMark/>
          </w:tcPr>
          <w:p w14:paraId="3685BA36" w14:textId="77777777" w:rsidR="00C1577E" w:rsidRPr="00635779" w:rsidRDefault="00C1577E" w:rsidP="00C1577E">
            <w:pPr>
              <w:jc w:val="right"/>
              <w:rPr>
                <w:color w:val="000000"/>
                <w:sz w:val="20"/>
                <w:szCs w:val="20"/>
                <w:lang w:eastAsia="zh-CN"/>
              </w:rPr>
            </w:pPr>
            <w:r w:rsidRPr="00635779">
              <w:rPr>
                <w:color w:val="000000"/>
                <w:sz w:val="20"/>
                <w:szCs w:val="20"/>
                <w:lang w:eastAsia="zh-CN"/>
              </w:rPr>
              <w:t>0.00</w:t>
            </w:r>
          </w:p>
        </w:tc>
        <w:tc>
          <w:tcPr>
            <w:tcW w:w="639" w:type="pct"/>
            <w:tcBorders>
              <w:top w:val="nil"/>
              <w:left w:val="nil"/>
              <w:bottom w:val="single" w:sz="4" w:space="0" w:color="auto"/>
              <w:right w:val="single" w:sz="4" w:space="0" w:color="auto"/>
            </w:tcBorders>
            <w:shd w:val="clear" w:color="auto" w:fill="auto"/>
            <w:hideMark/>
          </w:tcPr>
          <w:p w14:paraId="43456E2D" w14:textId="77777777" w:rsidR="00C1577E" w:rsidRPr="00635779" w:rsidRDefault="00C1577E" w:rsidP="00C1577E">
            <w:pPr>
              <w:jc w:val="right"/>
              <w:rPr>
                <w:color w:val="000000"/>
                <w:sz w:val="20"/>
                <w:szCs w:val="20"/>
                <w:lang w:eastAsia="zh-CN"/>
              </w:rPr>
            </w:pPr>
            <w:r w:rsidRPr="00635779">
              <w:rPr>
                <w:color w:val="000000"/>
                <w:sz w:val="20"/>
                <w:szCs w:val="20"/>
                <w:lang w:eastAsia="zh-CN"/>
              </w:rPr>
              <w:t>0.00</w:t>
            </w:r>
          </w:p>
        </w:tc>
        <w:tc>
          <w:tcPr>
            <w:tcW w:w="639" w:type="pct"/>
            <w:tcBorders>
              <w:top w:val="nil"/>
              <w:left w:val="nil"/>
              <w:bottom w:val="single" w:sz="4" w:space="0" w:color="auto"/>
              <w:right w:val="single" w:sz="4" w:space="0" w:color="auto"/>
            </w:tcBorders>
          </w:tcPr>
          <w:p w14:paraId="59A095E7" w14:textId="77777777" w:rsidR="00C1577E" w:rsidRPr="00635779" w:rsidRDefault="00C1577E" w:rsidP="00C1577E">
            <w:pPr>
              <w:jc w:val="right"/>
              <w:rPr>
                <w:color w:val="000000"/>
                <w:sz w:val="20"/>
                <w:szCs w:val="20"/>
                <w:lang w:eastAsia="zh-CN"/>
              </w:rPr>
            </w:pPr>
            <w:r w:rsidRPr="00635779">
              <w:rPr>
                <w:color w:val="000000"/>
                <w:sz w:val="20"/>
                <w:szCs w:val="20"/>
                <w:lang w:eastAsia="zh-CN"/>
              </w:rPr>
              <w:t>2,185.00</w:t>
            </w:r>
          </w:p>
        </w:tc>
        <w:tc>
          <w:tcPr>
            <w:tcW w:w="639" w:type="pct"/>
            <w:tcBorders>
              <w:top w:val="nil"/>
              <w:left w:val="nil"/>
              <w:bottom w:val="single" w:sz="4" w:space="0" w:color="auto"/>
              <w:right w:val="single" w:sz="4" w:space="0" w:color="auto"/>
            </w:tcBorders>
          </w:tcPr>
          <w:p w14:paraId="00A3ABCB" w14:textId="77777777" w:rsidR="00C1577E" w:rsidRPr="00635779" w:rsidRDefault="00C1577E" w:rsidP="00C1577E">
            <w:pPr>
              <w:jc w:val="right"/>
              <w:rPr>
                <w:color w:val="000000"/>
                <w:sz w:val="20"/>
                <w:szCs w:val="20"/>
                <w:lang w:eastAsia="zh-CN"/>
              </w:rPr>
            </w:pPr>
            <w:r w:rsidRPr="00635779">
              <w:rPr>
                <w:color w:val="000000"/>
                <w:sz w:val="20"/>
                <w:szCs w:val="20"/>
                <w:lang w:eastAsia="zh-CN"/>
              </w:rPr>
              <w:t>0.00</w:t>
            </w:r>
          </w:p>
        </w:tc>
        <w:tc>
          <w:tcPr>
            <w:tcW w:w="637" w:type="pct"/>
            <w:tcBorders>
              <w:top w:val="nil"/>
              <w:left w:val="single" w:sz="4" w:space="0" w:color="auto"/>
              <w:bottom w:val="single" w:sz="4" w:space="0" w:color="auto"/>
              <w:right w:val="single" w:sz="4" w:space="0" w:color="auto"/>
            </w:tcBorders>
            <w:shd w:val="clear" w:color="auto" w:fill="auto"/>
            <w:vAlign w:val="center"/>
          </w:tcPr>
          <w:p w14:paraId="22023B4D" w14:textId="77777777" w:rsidR="00C1577E" w:rsidRPr="00635779" w:rsidRDefault="00C1577E" w:rsidP="00C1577E">
            <w:pPr>
              <w:jc w:val="right"/>
              <w:rPr>
                <w:color w:val="000000"/>
                <w:sz w:val="20"/>
                <w:szCs w:val="20"/>
                <w:lang w:eastAsia="zh-CN"/>
              </w:rPr>
            </w:pPr>
            <w:r w:rsidRPr="00635779">
              <w:rPr>
                <w:color w:val="000000"/>
                <w:sz w:val="20"/>
                <w:szCs w:val="20"/>
              </w:rPr>
              <w:t>7,532.27</w:t>
            </w:r>
          </w:p>
        </w:tc>
      </w:tr>
    </w:tbl>
    <w:p w14:paraId="6E546664" w14:textId="77777777" w:rsidR="00C1577E" w:rsidRPr="00115AD4" w:rsidRDefault="00C1577E" w:rsidP="00115AD4">
      <w:pPr>
        <w:spacing w:before="20"/>
        <w:rPr>
          <w:sz w:val="18"/>
          <w:szCs w:val="18"/>
        </w:rPr>
      </w:pPr>
      <w:r w:rsidRPr="00115AD4">
        <w:rPr>
          <w:sz w:val="18"/>
          <w:szCs w:val="18"/>
        </w:rPr>
        <w:t xml:space="preserve">* </w:t>
      </w:r>
      <w:r w:rsidRPr="00115AD4">
        <w:rPr>
          <w:color w:val="000000"/>
          <w:sz w:val="18"/>
          <w:szCs w:val="18"/>
          <w:lang w:eastAsia="zh-CN"/>
        </w:rPr>
        <w:t>Based on estimated amounts, as actual amounts cannot be accurately verified</w:t>
      </w:r>
      <w:r w:rsidRPr="00115AD4">
        <w:rPr>
          <w:sz w:val="18"/>
          <w:szCs w:val="18"/>
        </w:rPr>
        <w:t>.</w:t>
      </w:r>
    </w:p>
    <w:p w14:paraId="36E8FEEB" w14:textId="5F4A452F" w:rsidR="00C1577E" w:rsidRPr="00115AD4" w:rsidRDefault="00C1577E" w:rsidP="00115AD4"/>
    <w:p w14:paraId="23884920" w14:textId="4FA406F7" w:rsidR="00C1577E" w:rsidRPr="00635779" w:rsidRDefault="00C1577E" w:rsidP="00C1577E">
      <w:pPr>
        <w:pStyle w:val="Heading1"/>
      </w:pPr>
      <w:r w:rsidRPr="00635779">
        <w:rPr>
          <w:color w:val="000000"/>
        </w:rPr>
        <w:t xml:space="preserve">HCFC consumption in the ICR sector has been decreasing </w:t>
      </w:r>
      <w:r w:rsidRPr="00635779">
        <w:t xml:space="preserve">due to the implementation of the activities in the ICR sector phase-out plan, </w:t>
      </w:r>
      <w:r>
        <w:t xml:space="preserve">which has resulted in </w:t>
      </w:r>
      <w:r w:rsidRPr="00635779">
        <w:t xml:space="preserve">continuous sales </w:t>
      </w:r>
      <w:r>
        <w:t xml:space="preserve">of ICR equipment </w:t>
      </w:r>
      <w:r w:rsidRPr="00635779">
        <w:t xml:space="preserve">manufactured by the lines </w:t>
      </w:r>
      <w:r w:rsidRPr="00635779">
        <w:rPr>
          <w:color w:val="000000"/>
        </w:rPr>
        <w:t xml:space="preserve">converted </w:t>
      </w:r>
      <w:r w:rsidRPr="00635779">
        <w:t>in s</w:t>
      </w:r>
      <w:r w:rsidR="0017738E">
        <w:t>tage I</w:t>
      </w:r>
      <w:r w:rsidRPr="00635779">
        <w:t xml:space="preserve"> and II</w:t>
      </w:r>
      <w:r w:rsidRPr="00635779">
        <w:rPr>
          <w:color w:val="000000"/>
        </w:rPr>
        <w:t xml:space="preserve"> of the HPMP</w:t>
      </w:r>
      <w:r w:rsidRPr="00635779">
        <w:t xml:space="preserve">. </w:t>
      </w:r>
    </w:p>
    <w:p w14:paraId="3E6A1C9A" w14:textId="77777777" w:rsidR="00C1577E" w:rsidRPr="00635779" w:rsidRDefault="00C1577E" w:rsidP="00C1577E">
      <w:pPr>
        <w:keepNext/>
        <w:keepLines/>
        <w:rPr>
          <w:u w:val="single"/>
        </w:rPr>
      </w:pPr>
      <w:r w:rsidRPr="00635779">
        <w:rPr>
          <w:u w:val="single"/>
        </w:rPr>
        <w:t xml:space="preserve">Technical issues </w:t>
      </w:r>
    </w:p>
    <w:p w14:paraId="07D820D5" w14:textId="77777777" w:rsidR="00C1577E" w:rsidRPr="00635779" w:rsidRDefault="00C1577E" w:rsidP="00C1577E">
      <w:pPr>
        <w:rPr>
          <w:u w:val="single"/>
        </w:rPr>
      </w:pPr>
    </w:p>
    <w:p w14:paraId="0970398A" w14:textId="4BD280B0" w:rsidR="00C1577E" w:rsidRPr="00635779" w:rsidRDefault="00C1577E" w:rsidP="00C1577E">
      <w:pPr>
        <w:pStyle w:val="Heading1"/>
      </w:pPr>
      <w:r w:rsidRPr="00635779">
        <w:t xml:space="preserve">The Secretariat noted that the conversion of seven </w:t>
      </w:r>
      <w:r>
        <w:t xml:space="preserve">manufacturing </w:t>
      </w:r>
      <w:r w:rsidRPr="00635779">
        <w:t>lines has been completed and enquired about the status of production with alternative technologies and barriers for market adoption. UNDP reported that so far Yantai Moon has produced 213 units of water chillers using R-290 refrigerant and Yantai Aowei has produced 26 units of freezers and refrigeration and condensing units with NH</w:t>
      </w:r>
      <w:r w:rsidRPr="00635779">
        <w:rPr>
          <w:vertAlign w:val="subscript"/>
        </w:rPr>
        <w:t>3</w:t>
      </w:r>
      <w:r w:rsidRPr="00635779">
        <w:t>/CO</w:t>
      </w:r>
      <w:r w:rsidRPr="00635779">
        <w:rPr>
          <w:vertAlign w:val="subscript"/>
        </w:rPr>
        <w:t>2</w:t>
      </w:r>
      <w:r w:rsidRPr="00635779">
        <w:t xml:space="preserve"> technology. The lines converted to HFC-32 and R-513A technologies have started production with alternatives; however, sales were limited due to the impact of the COVID-19 pandemic. For HFC</w:t>
      </w:r>
      <w:r w:rsidR="00115AD4">
        <w:noBreakHyphen/>
      </w:r>
      <w:r w:rsidRPr="00635779">
        <w:t>32</w:t>
      </w:r>
      <w:r w:rsidR="00115AD4">
        <w:noBreakHyphen/>
      </w:r>
      <w:r w:rsidRPr="00635779">
        <w:t>based products, the market acceptance is low due to the flammability of HFC-32; for R</w:t>
      </w:r>
      <w:r w:rsidRPr="00635779">
        <w:noBreakHyphen/>
        <w:t>513A</w:t>
      </w:r>
      <w:r w:rsidRPr="00635779">
        <w:noBreakHyphen/>
        <w:t xml:space="preserve">based products, the sales are limited due to the high price and high operation and maintenance costs. In order to remove the barriers to market adoption of products with alternative technologies, the enterprises developed communication strategies including awareness on safety measures and are actively communicating with customers. The Government and industry associations are supporting the enterprises by publishing the recommended directory of key alternative technologies to HCFCs to raise awareness. </w:t>
      </w:r>
    </w:p>
    <w:p w14:paraId="315C126A" w14:textId="77B8BCE8" w:rsidR="00C1577E" w:rsidRPr="00635779" w:rsidRDefault="00C1577E" w:rsidP="00C1577E">
      <w:pPr>
        <w:pStyle w:val="Heading1"/>
      </w:pPr>
      <w:r w:rsidRPr="00635779">
        <w:t>Noting that a large share of the consumption will be phased out without funding support from the Multilateral Fund, the Secretariat enquired about the alternative technologies adopted in general in those enterprises for which phase-out was not funded. UNDP reported that R-410A and HFC-32 are mainly used as alternatives in the subsectors of unitary air-conditioning, heat pump water heater, small and medium</w:t>
      </w:r>
      <w:r w:rsidRPr="00635779">
        <w:noBreakHyphen/>
        <w:t>sized industrial and commercial chiller (heat pump) packages, and multi-split air</w:t>
      </w:r>
      <w:r w:rsidR="00E76A23">
        <w:noBreakHyphen/>
      </w:r>
      <w:r w:rsidRPr="00635779">
        <w:t xml:space="preserve">conditioning units; </w:t>
      </w:r>
      <w:r>
        <w:t>HFC-134a</w:t>
      </w:r>
      <w:r w:rsidRPr="00635779">
        <w:t xml:space="preserve"> is used in medium</w:t>
      </w:r>
      <w:r w:rsidRPr="00635779">
        <w:noBreakHyphen/>
        <w:t xml:space="preserve"> </w:t>
      </w:r>
      <w:r>
        <w:t xml:space="preserve">to </w:t>
      </w:r>
      <w:r w:rsidRPr="00635779">
        <w:t xml:space="preserve">large-sized water chiller units; and R-507, R-404A, </w:t>
      </w:r>
      <w:r>
        <w:t>HFC-134a</w:t>
      </w:r>
      <w:r w:rsidRPr="00635779">
        <w:t xml:space="preserve"> and NH</w:t>
      </w:r>
      <w:r w:rsidRPr="00635779">
        <w:rPr>
          <w:vertAlign w:val="subscript"/>
        </w:rPr>
        <w:t>3</w:t>
      </w:r>
      <w:r w:rsidRPr="00635779">
        <w:t>/CO</w:t>
      </w:r>
      <w:r w:rsidRPr="00635779">
        <w:rPr>
          <w:vertAlign w:val="subscript"/>
        </w:rPr>
        <w:t>2</w:t>
      </w:r>
      <w:r w:rsidRPr="00635779">
        <w:t xml:space="preserve"> technologies are used in freezer and cold storage equipment and condensing units. </w:t>
      </w:r>
    </w:p>
    <w:p w14:paraId="343B3796" w14:textId="7E30671A" w:rsidR="00C1577E" w:rsidRPr="00635779" w:rsidRDefault="00C1577E" w:rsidP="00417023">
      <w:pPr>
        <w:pStyle w:val="Heading1"/>
        <w:keepNext/>
        <w:numPr>
          <w:ilvl w:val="0"/>
          <w:numId w:val="0"/>
        </w:numPr>
        <w:rPr>
          <w:u w:val="single"/>
        </w:rPr>
      </w:pPr>
      <w:r w:rsidRPr="00635779">
        <w:rPr>
          <w:u w:val="single"/>
        </w:rPr>
        <w:lastRenderedPageBreak/>
        <w:t>Completion of s</w:t>
      </w:r>
      <w:r w:rsidR="0017738E">
        <w:rPr>
          <w:u w:val="single"/>
        </w:rPr>
        <w:t>tage I</w:t>
      </w:r>
      <w:r w:rsidRPr="00635779">
        <w:rPr>
          <w:u w:val="single"/>
        </w:rPr>
        <w:t xml:space="preserve"> of the ICR sector plan</w:t>
      </w:r>
    </w:p>
    <w:p w14:paraId="5ED04F7B" w14:textId="1C5B3628" w:rsidR="00C1577E" w:rsidRPr="00635779" w:rsidRDefault="00C1577E" w:rsidP="00417023">
      <w:pPr>
        <w:pStyle w:val="Heading1"/>
        <w:keepNext/>
        <w:rPr>
          <w:rFonts w:eastAsiaTheme="minorEastAsia"/>
          <w:lang w:eastAsia="zh-CN"/>
        </w:rPr>
      </w:pPr>
      <w:r w:rsidRPr="00635779">
        <w:t>Upon an enquiry on the disbursement of incremental operating cost (IOC) and on production with alternative technologies on the converted lines in s</w:t>
      </w:r>
      <w:r w:rsidR="0017738E">
        <w:t>tage I</w:t>
      </w:r>
      <w:r w:rsidRPr="00635779">
        <w:t>, UNDP reported that all disbursement of IOC is based on the products manufactured and sold. Latest disbursement information is not available as independent verification of production output is still ongoing. Production data in the first half</w:t>
      </w:r>
      <w:r w:rsidR="00E76A23">
        <w:noBreakHyphen/>
      </w:r>
      <w:r w:rsidRPr="00635779">
        <w:t>year as of June</w:t>
      </w:r>
      <w:r w:rsidR="00E76A23">
        <w:t> </w:t>
      </w:r>
      <w:r w:rsidRPr="00635779">
        <w:t xml:space="preserve">2021 indicated that </w:t>
      </w:r>
      <w:r>
        <w:t>US $</w:t>
      </w:r>
      <w:r w:rsidRPr="00635779">
        <w:t xml:space="preserve">8.79 million (70 per cent) of the committed IOC had been disbursed, with a balance of </w:t>
      </w:r>
      <w:r>
        <w:t>US $</w:t>
      </w:r>
      <w:r w:rsidRPr="00635779">
        <w:t xml:space="preserve">3.74 million mainly related to the lines converted to HFC-32. All the lines are producing with alternatives selected and </w:t>
      </w:r>
      <w:r>
        <w:t xml:space="preserve">there are </w:t>
      </w:r>
      <w:r w:rsidRPr="00635779">
        <w:t xml:space="preserve">no deviations </w:t>
      </w:r>
      <w:r>
        <w:t>to other alternatives</w:t>
      </w:r>
      <w:r w:rsidRPr="00635779">
        <w:t xml:space="preserve">. UNDP informed that the </w:t>
      </w:r>
      <w:r>
        <w:t xml:space="preserve">actual levels of </w:t>
      </w:r>
      <w:r w:rsidRPr="00635779">
        <w:t>disbursement of IOC will be available upon financial completion in the first quarter of 2022.</w:t>
      </w:r>
    </w:p>
    <w:p w14:paraId="7886014A" w14:textId="77777777" w:rsidR="00C1577E" w:rsidRPr="00635779" w:rsidRDefault="00C1577E" w:rsidP="00C1577E">
      <w:pPr>
        <w:rPr>
          <w:u w:val="single"/>
        </w:rPr>
      </w:pPr>
      <w:r w:rsidRPr="00635779">
        <w:rPr>
          <w:u w:val="single"/>
        </w:rPr>
        <w:t xml:space="preserve">Reporting of expenditures of the PMU </w:t>
      </w:r>
    </w:p>
    <w:p w14:paraId="47EC6B65" w14:textId="77777777" w:rsidR="00C1577E" w:rsidRPr="00635779" w:rsidRDefault="00C1577E" w:rsidP="00C1577E"/>
    <w:p w14:paraId="53E0D0BD" w14:textId="46484951" w:rsidR="00C1577E" w:rsidRPr="00635779" w:rsidRDefault="00C1577E" w:rsidP="00634877">
      <w:pPr>
        <w:pStyle w:val="Heading1"/>
        <w:widowControl w:val="0"/>
      </w:pPr>
      <w:r w:rsidRPr="00635779">
        <w:t>UNDP, as the lead agency for the overall s</w:t>
      </w:r>
      <w:r w:rsidR="0017738E">
        <w:t>tage I</w:t>
      </w:r>
      <w:r w:rsidRPr="00635779">
        <w:t>I of the HPMP, provided a cumulative report on PMU expenditures, in line with decision 81/46(b). Based on that report, the expenditures related to the PMU for s</w:t>
      </w:r>
      <w:r w:rsidR="0017738E">
        <w:t>tage I</w:t>
      </w:r>
      <w:r w:rsidRPr="00635779">
        <w:t>I of the ICR sector plan implemented by UNDP are summarized in Table </w:t>
      </w:r>
      <w:r>
        <w:t>6</w:t>
      </w:r>
      <w:r w:rsidRPr="00635779">
        <w:t xml:space="preserve">. </w:t>
      </w:r>
    </w:p>
    <w:p w14:paraId="72B4D4B3" w14:textId="2C8D3A4F" w:rsidR="00C1577E" w:rsidRPr="00635779" w:rsidRDefault="00C1577E" w:rsidP="00634877">
      <w:pPr>
        <w:pStyle w:val="Heading1"/>
        <w:widowControl w:val="0"/>
        <w:numPr>
          <w:ilvl w:val="0"/>
          <w:numId w:val="0"/>
        </w:numPr>
        <w:spacing w:after="0"/>
        <w:rPr>
          <w:b/>
        </w:rPr>
      </w:pPr>
      <w:r>
        <w:rPr>
          <w:b/>
        </w:rPr>
        <w:t>Table 6</w:t>
      </w:r>
      <w:r w:rsidRPr="00635779">
        <w:rPr>
          <w:b/>
        </w:rPr>
        <w:t xml:space="preserve">. PMU </w:t>
      </w:r>
      <w:r w:rsidRPr="00635779">
        <w:rPr>
          <w:b/>
          <w:bCs/>
          <w:kern w:val="36"/>
        </w:rPr>
        <w:t xml:space="preserve">cumulative </w:t>
      </w:r>
      <w:r w:rsidRPr="00635779">
        <w:rPr>
          <w:b/>
        </w:rPr>
        <w:t>expenditures for s</w:t>
      </w:r>
      <w:r w:rsidR="0017738E">
        <w:rPr>
          <w:b/>
        </w:rPr>
        <w:t>tage I</w:t>
      </w:r>
      <w:r w:rsidRPr="00635779">
        <w:rPr>
          <w:b/>
        </w:rPr>
        <w:t xml:space="preserve">I </w:t>
      </w:r>
      <w:r w:rsidR="00E76A23" w:rsidRPr="00635779">
        <w:rPr>
          <w:b/>
        </w:rPr>
        <w:t xml:space="preserve">of the ICR sector plan </w:t>
      </w:r>
      <w:r w:rsidR="00C26387">
        <w:rPr>
          <w:b/>
        </w:rPr>
        <w:t xml:space="preserve">from 2017 to </w:t>
      </w:r>
      <w:r w:rsidR="00C9252D">
        <w:rPr>
          <w:b/>
        </w:rPr>
        <w:t>2020</w:t>
      </w:r>
    </w:p>
    <w:tbl>
      <w:tblPr>
        <w:tblW w:w="5000" w:type="pct"/>
        <w:tblCellMar>
          <w:left w:w="0" w:type="dxa"/>
          <w:right w:w="0" w:type="dxa"/>
        </w:tblCellMar>
        <w:tblLook w:val="04A0" w:firstRow="1" w:lastRow="0" w:firstColumn="1" w:lastColumn="0" w:noHBand="0" w:noVBand="1"/>
      </w:tblPr>
      <w:tblGrid>
        <w:gridCol w:w="2263"/>
        <w:gridCol w:w="5206"/>
        <w:gridCol w:w="1881"/>
      </w:tblGrid>
      <w:tr w:rsidR="00C1577E" w:rsidRPr="00635779" w14:paraId="18EFD947" w14:textId="77777777" w:rsidTr="000D3B6E">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50C267" w14:textId="4BC1E4E0" w:rsidR="00C1577E" w:rsidRPr="00635779" w:rsidRDefault="00634877" w:rsidP="00634877">
            <w:pPr>
              <w:widowControl w:val="0"/>
              <w:jc w:val="center"/>
              <w:rPr>
                <w:rFonts w:eastAsiaTheme="minorEastAsia"/>
                <w:b/>
                <w:bCs/>
                <w:sz w:val="20"/>
                <w:szCs w:val="20"/>
              </w:rPr>
            </w:pPr>
            <w:r>
              <w:rPr>
                <w:b/>
                <w:bCs/>
                <w:sz w:val="20"/>
                <w:szCs w:val="20"/>
              </w:rPr>
              <w:t>Item</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3EA823" w14:textId="77777777" w:rsidR="00C1577E" w:rsidRPr="00635779" w:rsidRDefault="00C1577E" w:rsidP="00634877">
            <w:pPr>
              <w:widowControl w:val="0"/>
              <w:jc w:val="center"/>
              <w:rPr>
                <w:b/>
                <w:bCs/>
                <w:sz w:val="20"/>
                <w:szCs w:val="20"/>
              </w:rPr>
            </w:pPr>
            <w:r w:rsidRPr="00635779">
              <w:rPr>
                <w:b/>
                <w:bCs/>
                <w:sz w:val="20"/>
                <w:szCs w:val="20"/>
              </w:rPr>
              <w:t>Description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1CF227" w14:textId="718B5488" w:rsidR="000D3B6E" w:rsidRDefault="000D3B6E" w:rsidP="00634877">
            <w:pPr>
              <w:widowControl w:val="0"/>
              <w:jc w:val="center"/>
              <w:rPr>
                <w:b/>
                <w:bCs/>
                <w:sz w:val="20"/>
                <w:szCs w:val="20"/>
              </w:rPr>
            </w:pPr>
            <w:r>
              <w:rPr>
                <w:b/>
                <w:bCs/>
                <w:sz w:val="20"/>
                <w:szCs w:val="20"/>
              </w:rPr>
              <w:t>Cost</w:t>
            </w:r>
          </w:p>
          <w:p w14:paraId="4DC4FB77" w14:textId="0936D8E0" w:rsidR="00C1577E" w:rsidRPr="00635779" w:rsidRDefault="000D3B6E" w:rsidP="00634877">
            <w:pPr>
              <w:widowControl w:val="0"/>
              <w:jc w:val="center"/>
              <w:rPr>
                <w:b/>
                <w:bCs/>
                <w:sz w:val="20"/>
                <w:szCs w:val="20"/>
              </w:rPr>
            </w:pPr>
            <w:r>
              <w:rPr>
                <w:b/>
                <w:bCs/>
                <w:sz w:val="20"/>
                <w:szCs w:val="20"/>
              </w:rPr>
              <w:t>(</w:t>
            </w:r>
            <w:r w:rsidR="00C1577E">
              <w:rPr>
                <w:b/>
                <w:bCs/>
                <w:sz w:val="20"/>
                <w:szCs w:val="20"/>
              </w:rPr>
              <w:t>US $</w:t>
            </w:r>
            <w:r>
              <w:rPr>
                <w:b/>
                <w:bCs/>
                <w:sz w:val="20"/>
                <w:szCs w:val="20"/>
              </w:rPr>
              <w:t>)</w:t>
            </w:r>
          </w:p>
        </w:tc>
      </w:tr>
      <w:tr w:rsidR="00C1577E" w:rsidRPr="00635779" w14:paraId="518C01C7" w14:textId="77777777" w:rsidTr="000D3B6E">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6F327D" w14:textId="77777777" w:rsidR="00C1577E" w:rsidRPr="00635779" w:rsidRDefault="00C1577E" w:rsidP="00634877">
            <w:pPr>
              <w:widowControl w:val="0"/>
              <w:rPr>
                <w:sz w:val="20"/>
                <w:szCs w:val="20"/>
              </w:rPr>
            </w:pPr>
            <w:r w:rsidRPr="00635779">
              <w:rPr>
                <w:sz w:val="20"/>
                <w:szCs w:val="20"/>
              </w:rPr>
              <w:t>Sector</w:t>
            </w:r>
            <w:r w:rsidRPr="00635779">
              <w:rPr>
                <w:sz w:val="20"/>
                <w:szCs w:val="20"/>
              </w:rPr>
              <w:noBreakHyphen/>
              <w:t>specific</w:t>
            </w:r>
            <w:r>
              <w:rPr>
                <w:sz w:val="20"/>
                <w:szCs w:val="20"/>
              </w:rPr>
              <w:t xml:space="preserve"> costs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F0BA00" w14:textId="77777777" w:rsidR="00C1577E" w:rsidRPr="00635779" w:rsidRDefault="00C1577E" w:rsidP="00634877">
            <w:pPr>
              <w:widowControl w:val="0"/>
              <w:rPr>
                <w:sz w:val="20"/>
                <w:szCs w:val="20"/>
              </w:rPr>
            </w:pPr>
            <w:r w:rsidRPr="00635779">
              <w:rPr>
                <w:sz w:val="20"/>
                <w:szCs w:val="20"/>
              </w:rPr>
              <w:t>Project staff</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61C94F9" w14:textId="77777777" w:rsidR="00C1577E" w:rsidRPr="00635779" w:rsidRDefault="00C1577E" w:rsidP="00634877">
            <w:pPr>
              <w:widowControl w:val="0"/>
              <w:ind w:right="-143"/>
              <w:jc w:val="right"/>
              <w:rPr>
                <w:color w:val="000000"/>
                <w:sz w:val="20"/>
                <w:szCs w:val="20"/>
                <w:lang w:eastAsia="zh-CN"/>
              </w:rPr>
            </w:pPr>
            <w:r w:rsidRPr="00635779">
              <w:rPr>
                <w:color w:val="000000"/>
                <w:sz w:val="20"/>
                <w:szCs w:val="20"/>
              </w:rPr>
              <w:t>757,298</w:t>
            </w:r>
          </w:p>
        </w:tc>
      </w:tr>
      <w:tr w:rsidR="00C1577E" w:rsidRPr="00635779" w14:paraId="4B4D41C3" w14:textId="77777777" w:rsidTr="000D3B6E">
        <w:tc>
          <w:tcPr>
            <w:tcW w:w="1210" w:type="pct"/>
            <w:vMerge/>
            <w:tcBorders>
              <w:top w:val="single" w:sz="4" w:space="0" w:color="auto"/>
              <w:left w:val="single" w:sz="4" w:space="0" w:color="auto"/>
              <w:bottom w:val="single" w:sz="4" w:space="0" w:color="auto"/>
              <w:right w:val="single" w:sz="4" w:space="0" w:color="auto"/>
            </w:tcBorders>
            <w:vAlign w:val="center"/>
            <w:hideMark/>
          </w:tcPr>
          <w:p w14:paraId="032D09A9" w14:textId="77777777" w:rsidR="00C1577E" w:rsidRPr="00635779" w:rsidRDefault="00C1577E" w:rsidP="00634877">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84E1E" w14:textId="77777777" w:rsidR="00C1577E" w:rsidRPr="00635779" w:rsidRDefault="00C1577E" w:rsidP="00634877">
            <w:pPr>
              <w:widowControl w:val="0"/>
              <w:rPr>
                <w:sz w:val="20"/>
                <w:szCs w:val="20"/>
              </w:rPr>
            </w:pPr>
            <w:r w:rsidRPr="00635779">
              <w:rPr>
                <w:sz w:val="20"/>
                <w:szCs w:val="20"/>
              </w:rPr>
              <w:t>Domestic travel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239B7CF" w14:textId="77777777" w:rsidR="00C1577E" w:rsidRPr="00635779" w:rsidRDefault="00C1577E" w:rsidP="00634877">
            <w:pPr>
              <w:widowControl w:val="0"/>
              <w:ind w:right="-143"/>
              <w:jc w:val="right"/>
              <w:rPr>
                <w:color w:val="000000"/>
                <w:sz w:val="20"/>
                <w:szCs w:val="20"/>
                <w:lang w:eastAsia="zh-CN"/>
              </w:rPr>
            </w:pPr>
            <w:r w:rsidRPr="00635779">
              <w:rPr>
                <w:color w:val="000000"/>
                <w:sz w:val="20"/>
                <w:szCs w:val="20"/>
              </w:rPr>
              <w:t>110,004</w:t>
            </w:r>
          </w:p>
        </w:tc>
      </w:tr>
      <w:tr w:rsidR="00C1577E" w:rsidRPr="00635779" w14:paraId="0C67232E" w14:textId="77777777" w:rsidTr="000D3B6E">
        <w:tc>
          <w:tcPr>
            <w:tcW w:w="1210" w:type="pct"/>
            <w:vMerge/>
            <w:tcBorders>
              <w:top w:val="single" w:sz="4" w:space="0" w:color="auto"/>
              <w:left w:val="single" w:sz="4" w:space="0" w:color="auto"/>
              <w:bottom w:val="single" w:sz="4" w:space="0" w:color="auto"/>
              <w:right w:val="single" w:sz="4" w:space="0" w:color="auto"/>
            </w:tcBorders>
            <w:vAlign w:val="center"/>
            <w:hideMark/>
          </w:tcPr>
          <w:p w14:paraId="6DE0AD34" w14:textId="77777777" w:rsidR="00C1577E" w:rsidRPr="00635779" w:rsidRDefault="00C1577E" w:rsidP="00634877">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619C26" w14:textId="77777777" w:rsidR="00C1577E" w:rsidRPr="00635779" w:rsidRDefault="00C1577E" w:rsidP="00634877">
            <w:pPr>
              <w:widowControl w:val="0"/>
              <w:rPr>
                <w:sz w:val="20"/>
                <w:szCs w:val="20"/>
              </w:rPr>
            </w:pPr>
            <w:r w:rsidRPr="00635779">
              <w:rPr>
                <w:sz w:val="20"/>
                <w:szCs w:val="20"/>
              </w:rPr>
              <w:t>International travel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EB04C2D" w14:textId="77777777" w:rsidR="00C1577E" w:rsidRPr="00635779" w:rsidRDefault="00C1577E" w:rsidP="00634877">
            <w:pPr>
              <w:widowControl w:val="0"/>
              <w:ind w:right="-143"/>
              <w:jc w:val="right"/>
              <w:rPr>
                <w:color w:val="000000"/>
                <w:sz w:val="20"/>
                <w:szCs w:val="20"/>
                <w:lang w:eastAsia="zh-CN"/>
              </w:rPr>
            </w:pPr>
            <w:r w:rsidRPr="00635779">
              <w:rPr>
                <w:color w:val="000000"/>
                <w:sz w:val="20"/>
                <w:szCs w:val="20"/>
                <w:lang w:eastAsia="zh-CN"/>
              </w:rPr>
              <w:t>4,000</w:t>
            </w:r>
          </w:p>
        </w:tc>
      </w:tr>
      <w:tr w:rsidR="00C1577E" w:rsidRPr="00635779" w14:paraId="03FC00DE" w14:textId="77777777" w:rsidTr="000D3B6E">
        <w:tc>
          <w:tcPr>
            <w:tcW w:w="1210" w:type="pct"/>
            <w:vMerge/>
            <w:tcBorders>
              <w:top w:val="single" w:sz="4" w:space="0" w:color="auto"/>
              <w:left w:val="single" w:sz="4" w:space="0" w:color="auto"/>
              <w:bottom w:val="single" w:sz="4" w:space="0" w:color="auto"/>
              <w:right w:val="single" w:sz="4" w:space="0" w:color="auto"/>
            </w:tcBorders>
            <w:vAlign w:val="center"/>
            <w:hideMark/>
          </w:tcPr>
          <w:p w14:paraId="6BBD6477" w14:textId="77777777" w:rsidR="00C1577E" w:rsidRPr="00635779" w:rsidRDefault="00C1577E" w:rsidP="00634877">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C41161" w14:textId="77777777" w:rsidR="00C1577E" w:rsidRPr="00635779" w:rsidRDefault="00C1577E" w:rsidP="00634877">
            <w:pPr>
              <w:widowControl w:val="0"/>
              <w:rPr>
                <w:sz w:val="20"/>
                <w:szCs w:val="20"/>
              </w:rPr>
            </w:pPr>
            <w:r w:rsidRPr="00635779">
              <w:rPr>
                <w:sz w:val="20"/>
                <w:szCs w:val="20"/>
              </w:rPr>
              <w:t>Domestic meetings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BDBA2AA" w14:textId="77777777" w:rsidR="00C1577E" w:rsidRPr="00635779" w:rsidRDefault="00C1577E" w:rsidP="00634877">
            <w:pPr>
              <w:widowControl w:val="0"/>
              <w:ind w:right="-143"/>
              <w:jc w:val="right"/>
              <w:rPr>
                <w:color w:val="000000"/>
                <w:sz w:val="20"/>
                <w:szCs w:val="20"/>
                <w:lang w:eastAsia="zh-CN"/>
              </w:rPr>
            </w:pPr>
            <w:r w:rsidRPr="00635779">
              <w:rPr>
                <w:color w:val="000000"/>
                <w:sz w:val="20"/>
                <w:szCs w:val="20"/>
              </w:rPr>
              <w:t>51,962</w:t>
            </w:r>
          </w:p>
        </w:tc>
      </w:tr>
      <w:tr w:rsidR="00C1577E" w:rsidRPr="00635779" w14:paraId="3A17D865" w14:textId="77777777" w:rsidTr="000D3B6E">
        <w:tc>
          <w:tcPr>
            <w:tcW w:w="1210" w:type="pct"/>
            <w:vMerge/>
            <w:tcBorders>
              <w:top w:val="single" w:sz="4" w:space="0" w:color="auto"/>
              <w:left w:val="single" w:sz="4" w:space="0" w:color="auto"/>
              <w:bottom w:val="single" w:sz="4" w:space="0" w:color="auto"/>
              <w:right w:val="single" w:sz="4" w:space="0" w:color="auto"/>
            </w:tcBorders>
            <w:vAlign w:val="center"/>
            <w:hideMark/>
          </w:tcPr>
          <w:p w14:paraId="75BA0575" w14:textId="77777777" w:rsidR="00C1577E" w:rsidRPr="00635779" w:rsidRDefault="00C1577E" w:rsidP="00634877">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705E46" w14:textId="77777777" w:rsidR="00C1577E" w:rsidRPr="00635779" w:rsidRDefault="00C1577E" w:rsidP="00634877">
            <w:pPr>
              <w:widowControl w:val="0"/>
              <w:rPr>
                <w:sz w:val="20"/>
                <w:szCs w:val="20"/>
              </w:rPr>
            </w:pPr>
            <w:r w:rsidRPr="00635779">
              <w:rPr>
                <w:sz w:val="20"/>
                <w:szCs w:val="20"/>
              </w:rPr>
              <w:t>International meetings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DDD9E89" w14:textId="77777777" w:rsidR="00C1577E" w:rsidRPr="00635779" w:rsidRDefault="00C1577E" w:rsidP="00634877">
            <w:pPr>
              <w:widowControl w:val="0"/>
              <w:ind w:right="-143"/>
              <w:jc w:val="right"/>
              <w:rPr>
                <w:color w:val="000000"/>
                <w:sz w:val="20"/>
                <w:szCs w:val="20"/>
                <w:lang w:eastAsia="zh-CN"/>
              </w:rPr>
            </w:pPr>
            <w:r w:rsidRPr="00635779">
              <w:rPr>
                <w:color w:val="000000"/>
                <w:sz w:val="20"/>
                <w:szCs w:val="20"/>
              </w:rPr>
              <w:t>0</w:t>
            </w:r>
          </w:p>
        </w:tc>
      </w:tr>
      <w:tr w:rsidR="00C1577E" w:rsidRPr="00635779" w14:paraId="5096CBFD" w14:textId="77777777" w:rsidTr="000D3B6E">
        <w:tc>
          <w:tcPr>
            <w:tcW w:w="1210" w:type="pct"/>
            <w:vMerge/>
            <w:tcBorders>
              <w:top w:val="single" w:sz="4" w:space="0" w:color="auto"/>
              <w:left w:val="single" w:sz="4" w:space="0" w:color="auto"/>
              <w:bottom w:val="single" w:sz="4" w:space="0" w:color="auto"/>
              <w:right w:val="single" w:sz="4" w:space="0" w:color="auto"/>
            </w:tcBorders>
            <w:vAlign w:val="center"/>
            <w:hideMark/>
          </w:tcPr>
          <w:p w14:paraId="3FD56073" w14:textId="77777777" w:rsidR="00C1577E" w:rsidRPr="00635779" w:rsidRDefault="00C1577E" w:rsidP="00634877">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E1F9BC" w14:textId="77777777" w:rsidR="00C1577E" w:rsidRPr="00635779" w:rsidRDefault="00C1577E" w:rsidP="00634877">
            <w:pPr>
              <w:widowControl w:val="0"/>
              <w:rPr>
                <w:sz w:val="20"/>
                <w:szCs w:val="20"/>
              </w:rPr>
            </w:pPr>
            <w:r w:rsidRPr="00635779">
              <w:rPr>
                <w:sz w:val="20"/>
                <w:szCs w:val="20"/>
              </w:rPr>
              <w:t>Consulting service</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33698F5" w14:textId="77777777" w:rsidR="00C1577E" w:rsidRPr="00635779" w:rsidRDefault="00C1577E" w:rsidP="00634877">
            <w:pPr>
              <w:widowControl w:val="0"/>
              <w:ind w:right="-143"/>
              <w:jc w:val="right"/>
              <w:rPr>
                <w:color w:val="000000"/>
                <w:sz w:val="20"/>
                <w:szCs w:val="20"/>
                <w:lang w:eastAsia="zh-CN"/>
              </w:rPr>
            </w:pPr>
            <w:r w:rsidRPr="00635779">
              <w:rPr>
                <w:color w:val="000000"/>
                <w:sz w:val="20"/>
                <w:szCs w:val="20"/>
              </w:rPr>
              <w:t>75,514</w:t>
            </w:r>
          </w:p>
        </w:tc>
      </w:tr>
      <w:tr w:rsidR="00C1577E" w:rsidRPr="00635779" w14:paraId="6A951055" w14:textId="77777777" w:rsidTr="00C9252D">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1C92B5" w14:textId="35D404E9" w:rsidR="00C1577E" w:rsidRPr="00635779" w:rsidRDefault="00C1577E" w:rsidP="00634877">
            <w:pPr>
              <w:widowControl w:val="0"/>
              <w:rPr>
                <w:b/>
                <w:bCs/>
                <w:sz w:val="20"/>
                <w:szCs w:val="20"/>
              </w:rPr>
            </w:pPr>
            <w:r w:rsidRPr="00635779">
              <w:rPr>
                <w:b/>
                <w:bCs/>
                <w:sz w:val="20"/>
                <w:szCs w:val="20"/>
              </w:rPr>
              <w:t xml:space="preserve">Sub-total </w:t>
            </w:r>
            <w:r w:rsidR="00634877">
              <w:rPr>
                <w:b/>
                <w:bCs/>
                <w:sz w:val="20"/>
                <w:szCs w:val="20"/>
              </w:rPr>
              <w:t>for sector-specific costs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173515E1" w14:textId="77777777" w:rsidR="00C1577E" w:rsidRPr="00635779" w:rsidRDefault="00C1577E" w:rsidP="00634877">
            <w:pPr>
              <w:widowControl w:val="0"/>
              <w:ind w:right="-143"/>
              <w:jc w:val="right"/>
              <w:rPr>
                <w:b/>
                <w:bCs/>
                <w:sz w:val="20"/>
                <w:szCs w:val="20"/>
              </w:rPr>
            </w:pPr>
            <w:r w:rsidRPr="00635779">
              <w:rPr>
                <w:b/>
                <w:bCs/>
                <w:sz w:val="20"/>
                <w:szCs w:val="20"/>
              </w:rPr>
              <w:t>998,778</w:t>
            </w:r>
          </w:p>
        </w:tc>
      </w:tr>
      <w:tr w:rsidR="00C1577E" w:rsidRPr="00635779" w14:paraId="52DBADF8" w14:textId="77777777" w:rsidTr="000D3B6E">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A08489" w14:textId="77777777" w:rsidR="00C1577E" w:rsidRPr="00635779" w:rsidRDefault="00C1577E" w:rsidP="00634877">
            <w:pPr>
              <w:widowControl w:val="0"/>
              <w:rPr>
                <w:b/>
                <w:bCs/>
                <w:sz w:val="20"/>
                <w:szCs w:val="20"/>
              </w:rPr>
            </w:pPr>
            <w:r w:rsidRPr="00635779">
              <w:rPr>
                <w:sz w:val="20"/>
                <w:szCs w:val="20"/>
              </w:rPr>
              <w:t>Operational costs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97F0B" w14:textId="77777777" w:rsidR="00C1577E" w:rsidRPr="00635779" w:rsidRDefault="00C1577E" w:rsidP="00634877">
            <w:pPr>
              <w:widowControl w:val="0"/>
              <w:rPr>
                <w:b/>
                <w:bCs/>
                <w:sz w:val="20"/>
                <w:szCs w:val="20"/>
              </w:rPr>
            </w:pPr>
            <w:r w:rsidRPr="00635779">
              <w:rPr>
                <w:sz w:val="20"/>
                <w:szCs w:val="20"/>
              </w:rPr>
              <w:t>Shared costs (support staff, office operation and maintenance)</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375BABD4" w14:textId="77777777" w:rsidR="00C1577E" w:rsidRPr="00635779" w:rsidRDefault="00C1577E" w:rsidP="00634877">
            <w:pPr>
              <w:widowControl w:val="0"/>
              <w:ind w:right="-143"/>
              <w:jc w:val="right"/>
              <w:rPr>
                <w:sz w:val="20"/>
                <w:szCs w:val="20"/>
              </w:rPr>
            </w:pPr>
            <w:r w:rsidRPr="00635779">
              <w:rPr>
                <w:sz w:val="20"/>
                <w:szCs w:val="20"/>
              </w:rPr>
              <w:t>969,182</w:t>
            </w:r>
          </w:p>
        </w:tc>
      </w:tr>
      <w:tr w:rsidR="00C1577E" w:rsidRPr="00635779" w14:paraId="25199DE5" w14:textId="77777777" w:rsidTr="00C9252D">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ADE7A6" w14:textId="794C56A2" w:rsidR="00C1577E" w:rsidRPr="00635779" w:rsidRDefault="00C1577E" w:rsidP="00634877">
            <w:pPr>
              <w:widowControl w:val="0"/>
              <w:rPr>
                <w:sz w:val="20"/>
                <w:szCs w:val="20"/>
              </w:rPr>
            </w:pPr>
            <w:r w:rsidRPr="00635779">
              <w:rPr>
                <w:b/>
                <w:bCs/>
                <w:sz w:val="20"/>
                <w:szCs w:val="20"/>
              </w:rPr>
              <w:t>Total disbursement</w:t>
            </w:r>
            <w:r w:rsidR="000D3B6E" w:rsidRPr="000D3B6E">
              <w:rPr>
                <w:b/>
                <w:bCs/>
                <w:sz w:val="4"/>
                <w:szCs w:val="4"/>
              </w:rPr>
              <w:t> </w:t>
            </w:r>
            <w:r w:rsidRPr="00635779">
              <w:rPr>
                <w:b/>
                <w:bCs/>
                <w:sz w:val="20"/>
                <w:szCs w:val="20"/>
              </w:rPr>
              <w: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3A9C9C01" w14:textId="77777777" w:rsidR="00C1577E" w:rsidRPr="00635779" w:rsidRDefault="00C1577E" w:rsidP="00634877">
            <w:pPr>
              <w:widowControl w:val="0"/>
              <w:ind w:right="-143"/>
              <w:jc w:val="right"/>
              <w:rPr>
                <w:b/>
                <w:bCs/>
                <w:sz w:val="20"/>
                <w:szCs w:val="20"/>
              </w:rPr>
            </w:pPr>
            <w:r w:rsidRPr="00635779">
              <w:rPr>
                <w:b/>
                <w:bCs/>
                <w:sz w:val="20"/>
                <w:szCs w:val="20"/>
              </w:rPr>
              <w:t xml:space="preserve">1,967,960 </w:t>
            </w:r>
          </w:p>
        </w:tc>
      </w:tr>
    </w:tbl>
    <w:p w14:paraId="62CB1143" w14:textId="77777777" w:rsidR="00C1577E" w:rsidRPr="00B5072E" w:rsidRDefault="00C1577E" w:rsidP="00417023">
      <w:pPr>
        <w:widowControl w:val="0"/>
        <w:spacing w:before="20"/>
        <w:rPr>
          <w:sz w:val="18"/>
          <w:szCs w:val="16"/>
        </w:rPr>
      </w:pPr>
      <w:r w:rsidRPr="00B5072E">
        <w:rPr>
          <w:sz w:val="18"/>
          <w:szCs w:val="16"/>
        </w:rPr>
        <w:t>* Additional expenditure from the Government of China (e.g., operational costs as well as in-kind) are not included in the table.</w:t>
      </w:r>
    </w:p>
    <w:p w14:paraId="23622496" w14:textId="77777777" w:rsidR="00C1577E" w:rsidRPr="00635779" w:rsidRDefault="00C1577E" w:rsidP="00C1577E">
      <w:pPr>
        <w:keepNext/>
        <w:keepLines/>
        <w:outlineLvl w:val="1"/>
        <w:rPr>
          <w:kern w:val="36"/>
          <w:sz w:val="21"/>
        </w:rPr>
      </w:pPr>
    </w:p>
    <w:p w14:paraId="072261E4" w14:textId="77777777" w:rsidR="00C1577E" w:rsidRPr="00635779" w:rsidRDefault="00C1577E" w:rsidP="00C1577E">
      <w:pPr>
        <w:widowControl w:val="0"/>
        <w:spacing w:after="240"/>
      </w:pPr>
      <w:r w:rsidRPr="00635779">
        <w:rPr>
          <w:u w:val="single"/>
        </w:rPr>
        <w:t>Conclusion</w:t>
      </w:r>
      <w:r w:rsidRPr="00635779">
        <w:t xml:space="preserve"> </w:t>
      </w:r>
    </w:p>
    <w:p w14:paraId="4D1221AC" w14:textId="0EB6AB23" w:rsidR="00C1577E" w:rsidRPr="00635779" w:rsidRDefault="00C1577E" w:rsidP="00C1577E">
      <w:pPr>
        <w:pStyle w:val="Heading1"/>
        <w:widowControl w:val="0"/>
      </w:pPr>
      <w:r w:rsidRPr="00635779">
        <w:t>The Secretariat notes that implementation of the third tranche of the ICR sector plan has been progressing. Conversion</w:t>
      </w:r>
      <w:r w:rsidR="000D3B6E">
        <w:t>s</w:t>
      </w:r>
      <w:r w:rsidRPr="00635779">
        <w:t xml:space="preserve"> of seven manufacturing lines have been completed and 969.51 mt of HCFC</w:t>
      </w:r>
      <w:r w:rsidR="000D3B6E">
        <w:noBreakHyphen/>
      </w:r>
      <w:r w:rsidRPr="00635779">
        <w:t xml:space="preserve">22 had been eliminated </w:t>
      </w:r>
      <w:r>
        <w:t>and</w:t>
      </w:r>
      <w:r w:rsidRPr="00635779">
        <w:t xml:space="preserve"> replaced with low/zero-GWP (773.58 mt), HFC-32 (83.73 mt) </w:t>
      </w:r>
      <w:r>
        <w:t>and R</w:t>
      </w:r>
      <w:r>
        <w:noBreakHyphen/>
      </w:r>
      <w:r w:rsidRPr="00635779">
        <w:t>513A</w:t>
      </w:r>
      <w:r w:rsidR="000D3B6E">
        <w:t xml:space="preserve"> </w:t>
      </w:r>
      <w:r w:rsidRPr="00635779">
        <w:t>(112.20</w:t>
      </w:r>
      <w:r w:rsidR="000D3B6E">
        <w:t> </w:t>
      </w:r>
      <w:r w:rsidRPr="00635779">
        <w:t xml:space="preserve">mt) technologies. The conversion of the remaining manufacturing capacity with contract signed is progressing: six projects have completed production-line conversion and are expected to go through national acceptance by the end of December 2021; and </w:t>
      </w:r>
      <w:r>
        <w:t>two</w:t>
      </w:r>
      <w:r w:rsidRPr="00635779">
        <w:t xml:space="preserve"> projects are in the process of production-line conversion and are expected to complete the conversion by December 2021. Several TA activities have been implemented, including technology studies, the development of technical guidelines for meeting safety regulations, and the revision of standards to assist in the conversion of manufacturing capacity and support market adoption of the alternative technologies. In view of the progress made and the overall funding disbursement of 74 per cent, the Secretariat recommends approval of the fourth tranche.</w:t>
      </w:r>
    </w:p>
    <w:p w14:paraId="4BA2A604" w14:textId="77777777" w:rsidR="00C1577E" w:rsidRPr="00635779" w:rsidRDefault="00C1577E" w:rsidP="00C1577E">
      <w:pPr>
        <w:keepNext/>
        <w:rPr>
          <w:b/>
        </w:rPr>
      </w:pPr>
      <w:r w:rsidRPr="00635779">
        <w:rPr>
          <w:b/>
        </w:rPr>
        <w:t>RECOMMENDATION</w:t>
      </w:r>
    </w:p>
    <w:p w14:paraId="39C7BBD3" w14:textId="77777777" w:rsidR="00C1577E" w:rsidRPr="00635779" w:rsidRDefault="00C1577E" w:rsidP="00C1577E">
      <w:pPr>
        <w:keepNext/>
      </w:pPr>
    </w:p>
    <w:p w14:paraId="3E7D555C" w14:textId="77777777" w:rsidR="00C1577E" w:rsidRPr="00635779" w:rsidRDefault="00C1577E" w:rsidP="00C1577E">
      <w:pPr>
        <w:pStyle w:val="Heading1"/>
        <w:keepNext/>
      </w:pPr>
      <w:r w:rsidRPr="00635779">
        <w:t>The Executive Committee may wish</w:t>
      </w:r>
      <w:r>
        <w:t xml:space="preserve"> to consider</w:t>
      </w:r>
      <w:r w:rsidRPr="00635779">
        <w:t xml:space="preserve">: </w:t>
      </w:r>
    </w:p>
    <w:p w14:paraId="69407DBD" w14:textId="5100E64F" w:rsidR="00C1577E" w:rsidRPr="00635779" w:rsidRDefault="00C1577E" w:rsidP="000D3B6E">
      <w:pPr>
        <w:pStyle w:val="Heading2"/>
      </w:pPr>
      <w:r>
        <w:t>N</w:t>
      </w:r>
      <w:r w:rsidRPr="00635779">
        <w:t>ot</w:t>
      </w:r>
      <w:r>
        <w:t>ing</w:t>
      </w:r>
      <w:r w:rsidRPr="00635779">
        <w:t xml:space="preserve"> the progress report on the implementation of the third tranche of the industrial and commercial refrigeration and air-conditioning (ICR) sector plan of s</w:t>
      </w:r>
      <w:r w:rsidR="0017738E">
        <w:t>tage</w:t>
      </w:r>
      <w:r w:rsidR="00A23429">
        <w:t xml:space="preserve"> </w:t>
      </w:r>
      <w:r w:rsidR="0017738E">
        <w:t>I</w:t>
      </w:r>
      <w:r w:rsidRPr="00635779">
        <w:t>I of the HCFC</w:t>
      </w:r>
      <w:r w:rsidR="00A23429">
        <w:t xml:space="preserve"> </w:t>
      </w:r>
      <w:r w:rsidRPr="00635779">
        <w:t>phase</w:t>
      </w:r>
      <w:r w:rsidR="00A23429">
        <w:noBreakHyphen/>
      </w:r>
      <w:r w:rsidRPr="00635779">
        <w:t xml:space="preserve">out management plan (HPMP) for China; </w:t>
      </w:r>
    </w:p>
    <w:p w14:paraId="6A24BB43" w14:textId="4177AC76" w:rsidR="00C1577E" w:rsidRPr="00635779" w:rsidRDefault="00C1577E" w:rsidP="000D3B6E">
      <w:pPr>
        <w:pStyle w:val="Heading2"/>
      </w:pPr>
      <w:r>
        <w:lastRenderedPageBreak/>
        <w:t>Approving</w:t>
      </w:r>
      <w:r w:rsidRPr="00635779">
        <w:t xml:space="preserve"> the fourth tranche of the ICR sector plan of s</w:t>
      </w:r>
      <w:r w:rsidR="0017738E">
        <w:t>tage I</w:t>
      </w:r>
      <w:r w:rsidRPr="00635779">
        <w:t xml:space="preserve">I of the HPMP for China, and the corresponding 2021-2023 tranche implementation plan, in the amount of </w:t>
      </w:r>
      <w:r>
        <w:t>US $</w:t>
      </w:r>
      <w:r w:rsidRPr="00635779">
        <w:t xml:space="preserve">9,000,000, plus agency support costs of </w:t>
      </w:r>
      <w:r>
        <w:t>US $</w:t>
      </w:r>
      <w:r w:rsidRPr="00635779">
        <w:t>630,000 for UNDP; and</w:t>
      </w:r>
    </w:p>
    <w:p w14:paraId="1E30DFFE" w14:textId="70C523C8" w:rsidR="00C1577E" w:rsidRPr="00764CF3" w:rsidRDefault="00C1577E" w:rsidP="000D3B6E">
      <w:pPr>
        <w:pStyle w:val="Heading2"/>
      </w:pPr>
      <w:r>
        <w:t>Requesting</w:t>
      </w:r>
      <w:r w:rsidRPr="00635779">
        <w:t xml:space="preserve"> the Government of China and UNDP to submit a report on disbursement of incremental operating cost in s</w:t>
      </w:r>
      <w:r w:rsidR="0017738E">
        <w:t>tage</w:t>
      </w:r>
      <w:r w:rsidR="00A23429">
        <w:t xml:space="preserve"> </w:t>
      </w:r>
      <w:r w:rsidR="0017738E">
        <w:t>I</w:t>
      </w:r>
      <w:r w:rsidRPr="00635779">
        <w:t xml:space="preserve"> of the ICR sector plan to the 90</w:t>
      </w:r>
      <w:r w:rsidRPr="00635779">
        <w:rPr>
          <w:vertAlign w:val="superscript"/>
        </w:rPr>
        <w:t>th</w:t>
      </w:r>
      <w:r>
        <w:t xml:space="preserve"> meeting.</w:t>
      </w:r>
    </w:p>
    <w:p w14:paraId="700B0FAD" w14:textId="77777777" w:rsidR="00104F42" w:rsidRDefault="00104F42">
      <w:pPr>
        <w:jc w:val="left"/>
        <w:rPr>
          <w:b/>
        </w:rPr>
      </w:pPr>
    </w:p>
    <w:p w14:paraId="094BA1E8" w14:textId="77777777" w:rsidR="00104F42" w:rsidRDefault="00104F42">
      <w:pPr>
        <w:jc w:val="left"/>
        <w:rPr>
          <w:b/>
        </w:rPr>
        <w:sectPr w:rsidR="00104F42" w:rsidSect="00C1577E">
          <w:headerReference w:type="even" r:id="rId48"/>
          <w:headerReference w:type="default" r:id="rId49"/>
          <w:footerReference w:type="even" r:id="rId50"/>
          <w:footerReference w:type="default" r:id="rId51"/>
          <w:headerReference w:type="first" r:id="rId52"/>
          <w:footerReference w:type="first" r:id="rId53"/>
          <w:pgSz w:w="12240" w:h="15840" w:code="1"/>
          <w:pgMar w:top="600" w:right="1440" w:bottom="600" w:left="1440" w:header="720" w:footer="475" w:gutter="0"/>
          <w:cols w:space="720"/>
          <w:docGrid w:linePitch="299"/>
        </w:sectPr>
      </w:pPr>
    </w:p>
    <w:p w14:paraId="4EFD4040" w14:textId="02344418" w:rsidR="00F010CC" w:rsidRPr="00461DD0" w:rsidRDefault="00F010CC" w:rsidP="00F010CC">
      <w:pPr>
        <w:shd w:val="clear" w:color="auto" w:fill="FFFFFF" w:themeFill="background1"/>
        <w:jc w:val="center"/>
        <w:rPr>
          <w:b/>
        </w:rPr>
      </w:pPr>
      <w:r w:rsidRPr="00461DD0">
        <w:rPr>
          <w:b/>
        </w:rPr>
        <w:lastRenderedPageBreak/>
        <w:t>PROJECT EVALUATION SHEET – MULTI-YEAR PROJECTS</w:t>
      </w:r>
    </w:p>
    <w:p w14:paraId="6496C77E" w14:textId="77777777" w:rsidR="00F010CC" w:rsidRPr="00461DD0" w:rsidRDefault="00F010CC" w:rsidP="00F010CC">
      <w:pPr>
        <w:shd w:val="clear" w:color="auto" w:fill="FFFFFF" w:themeFill="background1"/>
        <w:jc w:val="center"/>
      </w:pPr>
    </w:p>
    <w:p w14:paraId="07700A5D" w14:textId="77777777" w:rsidR="00F010CC" w:rsidRPr="00461DD0" w:rsidRDefault="00F010CC" w:rsidP="00F010CC">
      <w:pPr>
        <w:shd w:val="clear" w:color="auto" w:fill="FFFFFF" w:themeFill="background1"/>
        <w:jc w:val="center"/>
        <w:rPr>
          <w:b/>
        </w:rPr>
      </w:pPr>
      <w:r w:rsidRPr="00461DD0">
        <w:rPr>
          <w:b/>
        </w:rPr>
        <w:t>China</w:t>
      </w:r>
    </w:p>
    <w:p w14:paraId="704A403D" w14:textId="77777777" w:rsidR="00F010CC" w:rsidRDefault="00F010CC" w:rsidP="00F010CC">
      <w:pPr>
        <w:shd w:val="clear" w:color="auto" w:fill="FFFFFF" w:themeFill="background1"/>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2835"/>
        <w:gridCol w:w="1701"/>
        <w:gridCol w:w="1641"/>
      </w:tblGrid>
      <w:tr w:rsidR="00F010CC" w:rsidRPr="000D3B6E" w14:paraId="72575F56" w14:textId="77777777" w:rsidTr="002A0347">
        <w:trPr>
          <w:trHeight w:val="240"/>
        </w:trPr>
        <w:tc>
          <w:tcPr>
            <w:tcW w:w="3823" w:type="dxa"/>
            <w:shd w:val="clear" w:color="auto" w:fill="auto"/>
          </w:tcPr>
          <w:p w14:paraId="6B8F55AD" w14:textId="77777777" w:rsidR="00F010CC" w:rsidRPr="000D3B6E" w:rsidRDefault="00F010CC" w:rsidP="00F010CC">
            <w:pPr>
              <w:shd w:val="clear" w:color="auto" w:fill="FFFFFF" w:themeFill="background1"/>
              <w:spacing w:after="80"/>
              <w:jc w:val="left"/>
              <w:rPr>
                <w:b/>
                <w:sz w:val="20"/>
                <w:szCs w:val="20"/>
              </w:rPr>
            </w:pPr>
            <w:r w:rsidRPr="000D3B6E">
              <w:rPr>
                <w:b/>
                <w:sz w:val="20"/>
                <w:szCs w:val="20"/>
              </w:rPr>
              <w:t>(I) PROJECT TITLE</w:t>
            </w:r>
          </w:p>
        </w:tc>
        <w:tc>
          <w:tcPr>
            <w:tcW w:w="2835" w:type="dxa"/>
            <w:shd w:val="clear" w:color="auto" w:fill="auto"/>
          </w:tcPr>
          <w:p w14:paraId="74D6AEE0" w14:textId="77777777" w:rsidR="00F010CC" w:rsidRPr="000D3B6E" w:rsidRDefault="00F010CC" w:rsidP="00F010CC">
            <w:pPr>
              <w:shd w:val="clear" w:color="auto" w:fill="FFFFFF" w:themeFill="background1"/>
              <w:spacing w:after="80"/>
              <w:jc w:val="center"/>
              <w:rPr>
                <w:b/>
                <w:sz w:val="20"/>
                <w:szCs w:val="20"/>
              </w:rPr>
            </w:pPr>
            <w:r w:rsidRPr="000D3B6E">
              <w:rPr>
                <w:b/>
                <w:sz w:val="20"/>
                <w:szCs w:val="20"/>
              </w:rPr>
              <w:t>AGENCY</w:t>
            </w:r>
          </w:p>
        </w:tc>
        <w:tc>
          <w:tcPr>
            <w:tcW w:w="1701" w:type="dxa"/>
            <w:shd w:val="clear" w:color="auto" w:fill="auto"/>
          </w:tcPr>
          <w:p w14:paraId="6AFFD044" w14:textId="77777777" w:rsidR="00F010CC" w:rsidRPr="000D3B6E" w:rsidRDefault="00F010CC" w:rsidP="00F010CC">
            <w:pPr>
              <w:shd w:val="clear" w:color="auto" w:fill="FFFFFF" w:themeFill="background1"/>
              <w:spacing w:after="80"/>
              <w:jc w:val="center"/>
              <w:rPr>
                <w:b/>
                <w:sz w:val="20"/>
                <w:szCs w:val="20"/>
              </w:rPr>
            </w:pPr>
            <w:r w:rsidRPr="000D3B6E">
              <w:rPr>
                <w:b/>
                <w:sz w:val="20"/>
                <w:szCs w:val="20"/>
              </w:rPr>
              <w:t>MEETING APPROVED</w:t>
            </w:r>
          </w:p>
        </w:tc>
        <w:tc>
          <w:tcPr>
            <w:tcW w:w="1641" w:type="dxa"/>
            <w:shd w:val="clear" w:color="auto" w:fill="auto"/>
          </w:tcPr>
          <w:p w14:paraId="72E5BB82" w14:textId="77777777" w:rsidR="00F010CC" w:rsidRPr="000D3B6E" w:rsidRDefault="00F010CC" w:rsidP="00F010CC">
            <w:pPr>
              <w:shd w:val="clear" w:color="auto" w:fill="FFFFFF" w:themeFill="background1"/>
              <w:spacing w:after="80"/>
              <w:jc w:val="center"/>
              <w:rPr>
                <w:b/>
                <w:sz w:val="20"/>
                <w:szCs w:val="20"/>
              </w:rPr>
            </w:pPr>
            <w:r w:rsidRPr="000D3B6E">
              <w:rPr>
                <w:b/>
                <w:sz w:val="20"/>
                <w:szCs w:val="20"/>
              </w:rPr>
              <w:t>CONTROL MEASURE</w:t>
            </w:r>
          </w:p>
        </w:tc>
      </w:tr>
      <w:tr w:rsidR="00F010CC" w:rsidRPr="000D3B6E" w14:paraId="5E0A7E00" w14:textId="77777777" w:rsidTr="002A0347">
        <w:trPr>
          <w:trHeight w:val="240"/>
        </w:trPr>
        <w:tc>
          <w:tcPr>
            <w:tcW w:w="3823" w:type="dxa"/>
            <w:shd w:val="clear" w:color="auto" w:fill="auto"/>
          </w:tcPr>
          <w:p w14:paraId="1CF162DA" w14:textId="3F4C177C" w:rsidR="00F010CC" w:rsidRPr="000D3B6E" w:rsidRDefault="00F010CC" w:rsidP="00F010CC">
            <w:pPr>
              <w:shd w:val="clear" w:color="auto" w:fill="FFFFFF" w:themeFill="background1"/>
              <w:spacing w:after="80"/>
              <w:jc w:val="left"/>
              <w:rPr>
                <w:sz w:val="20"/>
                <w:szCs w:val="20"/>
              </w:rPr>
            </w:pPr>
            <w:r w:rsidRPr="000D3B6E">
              <w:rPr>
                <w:sz w:val="20"/>
                <w:szCs w:val="20"/>
              </w:rPr>
              <w:t>HCFC phase-out plan (s</w:t>
            </w:r>
            <w:r w:rsidR="0017738E">
              <w:rPr>
                <w:sz w:val="20"/>
                <w:szCs w:val="20"/>
              </w:rPr>
              <w:t>tage I</w:t>
            </w:r>
            <w:r w:rsidRPr="000D3B6E">
              <w:rPr>
                <w:sz w:val="20"/>
                <w:szCs w:val="20"/>
              </w:rPr>
              <w:t>I) RAC sector</w:t>
            </w:r>
          </w:p>
        </w:tc>
        <w:tc>
          <w:tcPr>
            <w:tcW w:w="2835" w:type="dxa"/>
            <w:shd w:val="clear" w:color="auto" w:fill="auto"/>
          </w:tcPr>
          <w:p w14:paraId="7369FB5E" w14:textId="403305B8" w:rsidR="00F010CC" w:rsidRPr="000D3B6E" w:rsidRDefault="007432D4" w:rsidP="00F010CC">
            <w:pPr>
              <w:shd w:val="clear" w:color="auto" w:fill="FFFFFF" w:themeFill="background1"/>
              <w:spacing w:after="80"/>
              <w:jc w:val="center"/>
              <w:rPr>
                <w:sz w:val="20"/>
                <w:szCs w:val="20"/>
              </w:rPr>
            </w:pPr>
            <w:r w:rsidRPr="000D3B6E">
              <w:rPr>
                <w:sz w:val="20"/>
                <w:szCs w:val="20"/>
              </w:rPr>
              <w:t xml:space="preserve">Austria, </w:t>
            </w:r>
            <w:r w:rsidR="00F010CC" w:rsidRPr="000D3B6E">
              <w:rPr>
                <w:sz w:val="20"/>
                <w:szCs w:val="20"/>
              </w:rPr>
              <w:t>Italy and UNIDO (lead)</w:t>
            </w:r>
          </w:p>
        </w:tc>
        <w:tc>
          <w:tcPr>
            <w:tcW w:w="1701" w:type="dxa"/>
            <w:shd w:val="clear" w:color="auto" w:fill="auto"/>
          </w:tcPr>
          <w:p w14:paraId="43DD2B80" w14:textId="77777777" w:rsidR="00F010CC" w:rsidRPr="000D3B6E" w:rsidRDefault="00F010CC" w:rsidP="00F010CC">
            <w:pPr>
              <w:shd w:val="clear" w:color="auto" w:fill="FFFFFF" w:themeFill="background1"/>
              <w:spacing w:after="80"/>
              <w:jc w:val="center"/>
              <w:rPr>
                <w:sz w:val="20"/>
                <w:szCs w:val="20"/>
              </w:rPr>
            </w:pPr>
            <w:r w:rsidRPr="000D3B6E">
              <w:rPr>
                <w:sz w:val="20"/>
                <w:szCs w:val="20"/>
              </w:rPr>
              <w:t>77</w:t>
            </w:r>
            <w:r w:rsidRPr="000D3B6E">
              <w:rPr>
                <w:sz w:val="20"/>
                <w:szCs w:val="20"/>
                <w:vertAlign w:val="superscript"/>
              </w:rPr>
              <w:t>th</w:t>
            </w:r>
          </w:p>
        </w:tc>
        <w:tc>
          <w:tcPr>
            <w:tcW w:w="1641" w:type="dxa"/>
            <w:shd w:val="clear" w:color="auto" w:fill="auto"/>
          </w:tcPr>
          <w:p w14:paraId="16DAAC23" w14:textId="0EFA689F" w:rsidR="00F010CC" w:rsidRPr="000D3B6E" w:rsidRDefault="00642C26" w:rsidP="00F010CC">
            <w:pPr>
              <w:shd w:val="clear" w:color="auto" w:fill="FFFFFF" w:themeFill="background1"/>
              <w:spacing w:after="80"/>
              <w:jc w:val="center"/>
              <w:rPr>
                <w:sz w:val="20"/>
                <w:szCs w:val="20"/>
              </w:rPr>
            </w:pPr>
            <w:r w:rsidRPr="000D3B6E">
              <w:rPr>
                <w:sz w:val="20"/>
                <w:szCs w:val="20"/>
              </w:rPr>
              <w:t>37.6</w:t>
            </w:r>
            <w:r w:rsidR="00F010CC" w:rsidRPr="000D3B6E">
              <w:rPr>
                <w:sz w:val="20"/>
                <w:szCs w:val="20"/>
              </w:rPr>
              <w:t>% by 2020</w:t>
            </w:r>
          </w:p>
        </w:tc>
      </w:tr>
    </w:tbl>
    <w:p w14:paraId="5390A42F" w14:textId="77777777" w:rsidR="00F010CC" w:rsidRPr="000D3B6E" w:rsidRDefault="00F010CC" w:rsidP="00F010CC">
      <w:pPr>
        <w:shd w:val="clear" w:color="auto" w:fill="FFFFFF" w:themeFill="background1"/>
        <w:spacing w:after="60"/>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F010CC" w:rsidRPr="000D3B6E" w14:paraId="1889F980" w14:textId="77777777" w:rsidTr="00F010CC">
        <w:trPr>
          <w:trHeight w:val="240"/>
        </w:trPr>
        <w:tc>
          <w:tcPr>
            <w:tcW w:w="5524" w:type="dxa"/>
            <w:shd w:val="clear" w:color="auto" w:fill="auto"/>
          </w:tcPr>
          <w:p w14:paraId="6EF78546" w14:textId="77777777" w:rsidR="00F010CC" w:rsidRPr="000D3B6E" w:rsidRDefault="00F010CC" w:rsidP="00F010CC">
            <w:pPr>
              <w:shd w:val="clear" w:color="auto" w:fill="FFFFFF" w:themeFill="background1"/>
              <w:tabs>
                <w:tab w:val="left" w:pos="7290"/>
              </w:tabs>
              <w:rPr>
                <w:b/>
                <w:sz w:val="20"/>
                <w:szCs w:val="20"/>
              </w:rPr>
            </w:pPr>
            <w:r w:rsidRPr="000D3B6E">
              <w:rPr>
                <w:b/>
                <w:sz w:val="20"/>
                <w:szCs w:val="20"/>
              </w:rPr>
              <w:t>(II) LATEST ARTICLE 7 DATA (Annex C Group l)</w:t>
            </w:r>
          </w:p>
        </w:tc>
        <w:tc>
          <w:tcPr>
            <w:tcW w:w="2268" w:type="dxa"/>
            <w:shd w:val="clear" w:color="auto" w:fill="auto"/>
          </w:tcPr>
          <w:p w14:paraId="28C0C558"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Year: 2020</w:t>
            </w:r>
          </w:p>
        </w:tc>
        <w:tc>
          <w:tcPr>
            <w:tcW w:w="2208" w:type="dxa"/>
            <w:shd w:val="clear" w:color="auto" w:fill="auto"/>
          </w:tcPr>
          <w:p w14:paraId="065F7EA3"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10,682.65 (ODP tonnes)</w:t>
            </w:r>
          </w:p>
        </w:tc>
      </w:tr>
    </w:tbl>
    <w:p w14:paraId="00356584" w14:textId="77777777" w:rsidR="00F010CC" w:rsidRPr="000D3B6E" w:rsidRDefault="00F010CC" w:rsidP="00F010CC">
      <w:pPr>
        <w:shd w:val="clear" w:color="auto" w:fill="FFFFFF" w:themeFill="background1"/>
        <w:tabs>
          <w:tab w:val="left" w:pos="7290"/>
        </w:tabs>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04"/>
        <w:gridCol w:w="1043"/>
        <w:gridCol w:w="992"/>
        <w:gridCol w:w="1559"/>
        <w:gridCol w:w="1418"/>
        <w:gridCol w:w="1294"/>
        <w:gridCol w:w="2190"/>
      </w:tblGrid>
      <w:tr w:rsidR="00F010CC" w:rsidRPr="000D3B6E" w14:paraId="6B0E1434" w14:textId="77777777" w:rsidTr="00F010CC">
        <w:trPr>
          <w:trHeight w:val="240"/>
        </w:trPr>
        <w:tc>
          <w:tcPr>
            <w:tcW w:w="7810" w:type="dxa"/>
            <w:gridSpan w:val="6"/>
            <w:shd w:val="clear" w:color="auto" w:fill="FFFFFF" w:themeFill="background1"/>
          </w:tcPr>
          <w:p w14:paraId="1B842D68" w14:textId="77777777" w:rsidR="00F010CC" w:rsidRPr="000D3B6E" w:rsidRDefault="00F010CC" w:rsidP="00F010CC">
            <w:pPr>
              <w:shd w:val="clear" w:color="auto" w:fill="FFFFFF" w:themeFill="background1"/>
              <w:tabs>
                <w:tab w:val="left" w:pos="7290"/>
              </w:tabs>
              <w:rPr>
                <w:b/>
                <w:sz w:val="20"/>
                <w:szCs w:val="20"/>
              </w:rPr>
            </w:pPr>
            <w:r w:rsidRPr="000D3B6E">
              <w:rPr>
                <w:b/>
                <w:sz w:val="20"/>
                <w:szCs w:val="20"/>
              </w:rPr>
              <w:t>(III) LATEST COUNTRY PROGRAMME SECTORAL DATA (ODP tonnes)</w:t>
            </w:r>
          </w:p>
        </w:tc>
        <w:tc>
          <w:tcPr>
            <w:tcW w:w="2190" w:type="dxa"/>
            <w:shd w:val="clear" w:color="auto" w:fill="FFFFFF" w:themeFill="background1"/>
          </w:tcPr>
          <w:p w14:paraId="38CEA7F4" w14:textId="77777777" w:rsidR="00F010CC" w:rsidRPr="000D3B6E" w:rsidRDefault="00F010CC" w:rsidP="00F010CC">
            <w:pPr>
              <w:shd w:val="clear" w:color="auto" w:fill="FFFFFF" w:themeFill="background1"/>
              <w:tabs>
                <w:tab w:val="left" w:pos="7290"/>
              </w:tabs>
              <w:jc w:val="right"/>
              <w:rPr>
                <w:b/>
                <w:sz w:val="20"/>
                <w:szCs w:val="20"/>
              </w:rPr>
            </w:pPr>
            <w:r w:rsidRPr="000D3B6E">
              <w:rPr>
                <w:b/>
                <w:sz w:val="20"/>
                <w:szCs w:val="20"/>
              </w:rPr>
              <w:t>Year: 2020</w:t>
            </w:r>
          </w:p>
        </w:tc>
      </w:tr>
      <w:tr w:rsidR="00F010CC" w:rsidRPr="000D3B6E" w14:paraId="3794ACB6" w14:textId="77777777" w:rsidTr="00F010CC">
        <w:trPr>
          <w:trHeight w:val="240"/>
        </w:trPr>
        <w:tc>
          <w:tcPr>
            <w:tcW w:w="1504" w:type="dxa"/>
            <w:shd w:val="clear" w:color="auto" w:fill="auto"/>
            <w:vAlign w:val="center"/>
          </w:tcPr>
          <w:p w14:paraId="162A038F"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Chemical</w:t>
            </w:r>
          </w:p>
        </w:tc>
        <w:tc>
          <w:tcPr>
            <w:tcW w:w="1043" w:type="dxa"/>
            <w:shd w:val="clear" w:color="auto" w:fill="auto"/>
            <w:vAlign w:val="center"/>
          </w:tcPr>
          <w:p w14:paraId="64D73161"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Aerosol</w:t>
            </w:r>
          </w:p>
        </w:tc>
        <w:tc>
          <w:tcPr>
            <w:tcW w:w="992" w:type="dxa"/>
            <w:shd w:val="clear" w:color="auto" w:fill="auto"/>
            <w:vAlign w:val="center"/>
          </w:tcPr>
          <w:p w14:paraId="2E8E4B6D"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Foam</w:t>
            </w:r>
          </w:p>
        </w:tc>
        <w:tc>
          <w:tcPr>
            <w:tcW w:w="2977" w:type="dxa"/>
            <w:gridSpan w:val="2"/>
            <w:shd w:val="clear" w:color="auto" w:fill="auto"/>
            <w:vAlign w:val="center"/>
          </w:tcPr>
          <w:p w14:paraId="23F071BC"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Refrigeration</w:t>
            </w:r>
          </w:p>
        </w:tc>
        <w:tc>
          <w:tcPr>
            <w:tcW w:w="1294" w:type="dxa"/>
            <w:shd w:val="clear" w:color="auto" w:fill="auto"/>
            <w:vAlign w:val="center"/>
          </w:tcPr>
          <w:p w14:paraId="5A480AAB"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Solvent</w:t>
            </w:r>
          </w:p>
        </w:tc>
        <w:tc>
          <w:tcPr>
            <w:tcW w:w="2190" w:type="dxa"/>
            <w:shd w:val="clear" w:color="auto" w:fill="auto"/>
            <w:vAlign w:val="center"/>
          </w:tcPr>
          <w:p w14:paraId="18CE2601"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Total sector consumption</w:t>
            </w:r>
          </w:p>
        </w:tc>
      </w:tr>
      <w:tr w:rsidR="00F010CC" w:rsidRPr="000D3B6E" w14:paraId="0A5637F8" w14:textId="77777777" w:rsidTr="00F010CC">
        <w:trPr>
          <w:trHeight w:val="127"/>
        </w:trPr>
        <w:tc>
          <w:tcPr>
            <w:tcW w:w="3539" w:type="dxa"/>
            <w:gridSpan w:val="3"/>
            <w:shd w:val="clear" w:color="auto" w:fill="auto"/>
          </w:tcPr>
          <w:p w14:paraId="5DB28C5F" w14:textId="77777777" w:rsidR="00F010CC" w:rsidRPr="000D3B6E" w:rsidRDefault="00F010CC" w:rsidP="00F010CC">
            <w:pPr>
              <w:shd w:val="clear" w:color="auto" w:fill="FFFFFF" w:themeFill="background1"/>
              <w:tabs>
                <w:tab w:val="left" w:pos="7290"/>
              </w:tabs>
              <w:rPr>
                <w:sz w:val="20"/>
                <w:szCs w:val="20"/>
              </w:rPr>
            </w:pPr>
          </w:p>
        </w:tc>
        <w:tc>
          <w:tcPr>
            <w:tcW w:w="1559" w:type="dxa"/>
            <w:shd w:val="clear" w:color="auto" w:fill="auto"/>
            <w:vAlign w:val="center"/>
          </w:tcPr>
          <w:p w14:paraId="25BFF294"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Manufacturing</w:t>
            </w:r>
          </w:p>
        </w:tc>
        <w:tc>
          <w:tcPr>
            <w:tcW w:w="1418" w:type="dxa"/>
            <w:shd w:val="clear" w:color="auto" w:fill="auto"/>
            <w:vAlign w:val="center"/>
          </w:tcPr>
          <w:p w14:paraId="4FC9D7FB" w14:textId="77777777" w:rsidR="00F010CC" w:rsidRPr="000D3B6E" w:rsidRDefault="00F010CC" w:rsidP="00F010CC">
            <w:pPr>
              <w:shd w:val="clear" w:color="auto" w:fill="FFFFFF" w:themeFill="background1"/>
              <w:tabs>
                <w:tab w:val="left" w:pos="7290"/>
              </w:tabs>
              <w:jc w:val="center"/>
              <w:rPr>
                <w:sz w:val="20"/>
                <w:szCs w:val="20"/>
              </w:rPr>
            </w:pPr>
            <w:r w:rsidRPr="000D3B6E">
              <w:rPr>
                <w:sz w:val="20"/>
                <w:szCs w:val="20"/>
              </w:rPr>
              <w:t>Servicing</w:t>
            </w:r>
          </w:p>
        </w:tc>
        <w:tc>
          <w:tcPr>
            <w:tcW w:w="3484" w:type="dxa"/>
            <w:gridSpan w:val="2"/>
            <w:shd w:val="clear" w:color="auto" w:fill="auto"/>
          </w:tcPr>
          <w:p w14:paraId="0D6F8537" w14:textId="77777777" w:rsidR="00F010CC" w:rsidRPr="000D3B6E" w:rsidRDefault="00F010CC" w:rsidP="00F010CC">
            <w:pPr>
              <w:shd w:val="clear" w:color="auto" w:fill="FFFFFF" w:themeFill="background1"/>
              <w:tabs>
                <w:tab w:val="left" w:pos="7290"/>
              </w:tabs>
              <w:rPr>
                <w:sz w:val="20"/>
                <w:szCs w:val="20"/>
              </w:rPr>
            </w:pPr>
          </w:p>
        </w:tc>
      </w:tr>
      <w:tr w:rsidR="00F010CC" w:rsidRPr="000D3B6E" w14:paraId="293C9C50" w14:textId="77777777" w:rsidTr="00F010CC">
        <w:trPr>
          <w:trHeight w:val="240"/>
        </w:trPr>
        <w:tc>
          <w:tcPr>
            <w:tcW w:w="1504" w:type="dxa"/>
            <w:shd w:val="clear" w:color="auto" w:fill="auto"/>
          </w:tcPr>
          <w:p w14:paraId="28ADE648"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HCFC-22</w:t>
            </w:r>
          </w:p>
        </w:tc>
        <w:tc>
          <w:tcPr>
            <w:tcW w:w="1043" w:type="dxa"/>
            <w:shd w:val="clear" w:color="auto" w:fill="auto"/>
          </w:tcPr>
          <w:p w14:paraId="3268330C" w14:textId="77777777" w:rsidR="00F010CC" w:rsidRPr="000D3B6E" w:rsidRDefault="00F010CC" w:rsidP="00F010CC">
            <w:pPr>
              <w:shd w:val="clear" w:color="auto" w:fill="FFFFFF" w:themeFill="background1"/>
              <w:tabs>
                <w:tab w:val="left" w:pos="7290"/>
              </w:tabs>
              <w:jc w:val="right"/>
              <w:rPr>
                <w:sz w:val="20"/>
                <w:szCs w:val="20"/>
              </w:rPr>
            </w:pPr>
          </w:p>
        </w:tc>
        <w:tc>
          <w:tcPr>
            <w:tcW w:w="992" w:type="dxa"/>
            <w:shd w:val="clear" w:color="auto" w:fill="auto"/>
          </w:tcPr>
          <w:p w14:paraId="627B137F"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1,265.00</w:t>
            </w:r>
          </w:p>
        </w:tc>
        <w:tc>
          <w:tcPr>
            <w:tcW w:w="1559" w:type="dxa"/>
            <w:shd w:val="clear" w:color="auto" w:fill="auto"/>
          </w:tcPr>
          <w:p w14:paraId="26A7DB8F"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3,135.00</w:t>
            </w:r>
          </w:p>
        </w:tc>
        <w:tc>
          <w:tcPr>
            <w:tcW w:w="1418" w:type="dxa"/>
            <w:shd w:val="clear" w:color="auto" w:fill="auto"/>
          </w:tcPr>
          <w:p w14:paraId="109ED06C"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2,939.77</w:t>
            </w:r>
          </w:p>
        </w:tc>
        <w:tc>
          <w:tcPr>
            <w:tcW w:w="1294" w:type="dxa"/>
            <w:shd w:val="clear" w:color="auto" w:fill="auto"/>
          </w:tcPr>
          <w:p w14:paraId="37AE800C" w14:textId="77777777" w:rsidR="00F010CC" w:rsidRPr="000D3B6E" w:rsidRDefault="00F010CC" w:rsidP="00F010CC">
            <w:pPr>
              <w:shd w:val="clear" w:color="auto" w:fill="FFFFFF" w:themeFill="background1"/>
              <w:tabs>
                <w:tab w:val="left" w:pos="7290"/>
              </w:tabs>
              <w:jc w:val="right"/>
              <w:rPr>
                <w:sz w:val="20"/>
                <w:szCs w:val="20"/>
              </w:rPr>
            </w:pPr>
          </w:p>
        </w:tc>
        <w:tc>
          <w:tcPr>
            <w:tcW w:w="2190" w:type="dxa"/>
            <w:shd w:val="clear" w:color="auto" w:fill="auto"/>
          </w:tcPr>
          <w:p w14:paraId="3C732AC5"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7,339.77</w:t>
            </w:r>
          </w:p>
        </w:tc>
      </w:tr>
      <w:tr w:rsidR="00F010CC" w:rsidRPr="000D3B6E" w14:paraId="41D9DC86" w14:textId="77777777" w:rsidTr="00F010CC">
        <w:trPr>
          <w:trHeight w:val="240"/>
        </w:trPr>
        <w:tc>
          <w:tcPr>
            <w:tcW w:w="1504" w:type="dxa"/>
            <w:shd w:val="clear" w:color="auto" w:fill="auto"/>
          </w:tcPr>
          <w:p w14:paraId="15456D40"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HCFC-123</w:t>
            </w:r>
          </w:p>
        </w:tc>
        <w:tc>
          <w:tcPr>
            <w:tcW w:w="1043" w:type="dxa"/>
            <w:shd w:val="clear" w:color="auto" w:fill="auto"/>
          </w:tcPr>
          <w:p w14:paraId="237CEEF8" w14:textId="77777777" w:rsidR="00F010CC" w:rsidRPr="000D3B6E" w:rsidRDefault="00F010CC" w:rsidP="00F010CC">
            <w:pPr>
              <w:shd w:val="clear" w:color="auto" w:fill="FFFFFF" w:themeFill="background1"/>
              <w:tabs>
                <w:tab w:val="left" w:pos="7290"/>
              </w:tabs>
              <w:jc w:val="right"/>
              <w:rPr>
                <w:sz w:val="20"/>
                <w:szCs w:val="20"/>
              </w:rPr>
            </w:pPr>
          </w:p>
        </w:tc>
        <w:tc>
          <w:tcPr>
            <w:tcW w:w="992" w:type="dxa"/>
            <w:shd w:val="clear" w:color="auto" w:fill="auto"/>
          </w:tcPr>
          <w:p w14:paraId="0AE854D9" w14:textId="77777777" w:rsidR="00F010CC" w:rsidRPr="000D3B6E" w:rsidRDefault="00F010CC" w:rsidP="00F010CC">
            <w:pPr>
              <w:shd w:val="clear" w:color="auto" w:fill="FFFFFF" w:themeFill="background1"/>
              <w:tabs>
                <w:tab w:val="left" w:pos="7290"/>
              </w:tabs>
              <w:jc w:val="right"/>
              <w:rPr>
                <w:sz w:val="20"/>
                <w:szCs w:val="20"/>
              </w:rPr>
            </w:pPr>
          </w:p>
        </w:tc>
        <w:tc>
          <w:tcPr>
            <w:tcW w:w="1559" w:type="dxa"/>
            <w:shd w:val="clear" w:color="auto" w:fill="auto"/>
          </w:tcPr>
          <w:p w14:paraId="0E0BB784"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10.20</w:t>
            </w:r>
          </w:p>
        </w:tc>
        <w:tc>
          <w:tcPr>
            <w:tcW w:w="1418" w:type="dxa"/>
            <w:shd w:val="clear" w:color="auto" w:fill="auto"/>
          </w:tcPr>
          <w:p w14:paraId="728BFCA5"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7.16</w:t>
            </w:r>
          </w:p>
        </w:tc>
        <w:tc>
          <w:tcPr>
            <w:tcW w:w="1294" w:type="dxa"/>
            <w:shd w:val="clear" w:color="auto" w:fill="auto"/>
          </w:tcPr>
          <w:p w14:paraId="7F6840E5" w14:textId="77777777" w:rsidR="00F010CC" w:rsidRPr="000D3B6E" w:rsidRDefault="00F010CC" w:rsidP="00F010CC">
            <w:pPr>
              <w:shd w:val="clear" w:color="auto" w:fill="FFFFFF" w:themeFill="background1"/>
              <w:tabs>
                <w:tab w:val="left" w:pos="7290"/>
              </w:tabs>
              <w:jc w:val="right"/>
              <w:rPr>
                <w:sz w:val="20"/>
                <w:szCs w:val="20"/>
              </w:rPr>
            </w:pPr>
          </w:p>
        </w:tc>
        <w:tc>
          <w:tcPr>
            <w:tcW w:w="2190" w:type="dxa"/>
            <w:shd w:val="clear" w:color="auto" w:fill="auto"/>
          </w:tcPr>
          <w:p w14:paraId="5D8E943D"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17.36</w:t>
            </w:r>
          </w:p>
        </w:tc>
      </w:tr>
      <w:tr w:rsidR="00F010CC" w:rsidRPr="000D3B6E" w14:paraId="36238ADB" w14:textId="77777777" w:rsidTr="00F010CC">
        <w:trPr>
          <w:trHeight w:val="240"/>
        </w:trPr>
        <w:tc>
          <w:tcPr>
            <w:tcW w:w="1504" w:type="dxa"/>
            <w:shd w:val="clear" w:color="auto" w:fill="auto"/>
          </w:tcPr>
          <w:p w14:paraId="5DEDDDE4"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HCFC-124</w:t>
            </w:r>
          </w:p>
        </w:tc>
        <w:tc>
          <w:tcPr>
            <w:tcW w:w="1043" w:type="dxa"/>
            <w:shd w:val="clear" w:color="auto" w:fill="auto"/>
          </w:tcPr>
          <w:p w14:paraId="09664C2C" w14:textId="77777777" w:rsidR="00F010CC" w:rsidRPr="000D3B6E" w:rsidRDefault="00F010CC" w:rsidP="00F010CC">
            <w:pPr>
              <w:shd w:val="clear" w:color="auto" w:fill="FFFFFF" w:themeFill="background1"/>
              <w:tabs>
                <w:tab w:val="left" w:pos="7290"/>
              </w:tabs>
              <w:jc w:val="right"/>
              <w:rPr>
                <w:sz w:val="20"/>
                <w:szCs w:val="20"/>
              </w:rPr>
            </w:pPr>
          </w:p>
        </w:tc>
        <w:tc>
          <w:tcPr>
            <w:tcW w:w="992" w:type="dxa"/>
            <w:shd w:val="clear" w:color="auto" w:fill="auto"/>
          </w:tcPr>
          <w:p w14:paraId="3484ED61" w14:textId="77777777" w:rsidR="00F010CC" w:rsidRPr="000D3B6E" w:rsidRDefault="00F010CC" w:rsidP="00F010CC">
            <w:pPr>
              <w:shd w:val="clear" w:color="auto" w:fill="FFFFFF" w:themeFill="background1"/>
              <w:tabs>
                <w:tab w:val="left" w:pos="7290"/>
              </w:tabs>
              <w:jc w:val="right"/>
              <w:rPr>
                <w:sz w:val="20"/>
                <w:szCs w:val="20"/>
              </w:rPr>
            </w:pPr>
          </w:p>
        </w:tc>
        <w:tc>
          <w:tcPr>
            <w:tcW w:w="1559" w:type="dxa"/>
            <w:shd w:val="clear" w:color="auto" w:fill="auto"/>
          </w:tcPr>
          <w:p w14:paraId="6A938152" w14:textId="77777777" w:rsidR="00F010CC" w:rsidRPr="000D3B6E" w:rsidRDefault="00F010CC" w:rsidP="00F010CC">
            <w:pPr>
              <w:shd w:val="clear" w:color="auto" w:fill="FFFFFF" w:themeFill="background1"/>
              <w:tabs>
                <w:tab w:val="left" w:pos="7290"/>
              </w:tabs>
              <w:jc w:val="right"/>
              <w:rPr>
                <w:sz w:val="20"/>
                <w:szCs w:val="20"/>
              </w:rPr>
            </w:pPr>
          </w:p>
        </w:tc>
        <w:tc>
          <w:tcPr>
            <w:tcW w:w="1418" w:type="dxa"/>
            <w:shd w:val="clear" w:color="auto" w:fill="auto"/>
          </w:tcPr>
          <w:p w14:paraId="37D513E3"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-0.51</w:t>
            </w:r>
          </w:p>
        </w:tc>
        <w:tc>
          <w:tcPr>
            <w:tcW w:w="1294" w:type="dxa"/>
            <w:shd w:val="clear" w:color="auto" w:fill="auto"/>
          </w:tcPr>
          <w:p w14:paraId="0468B0ED" w14:textId="77777777" w:rsidR="00F010CC" w:rsidRPr="000D3B6E" w:rsidRDefault="00F010CC" w:rsidP="00F010CC">
            <w:pPr>
              <w:shd w:val="clear" w:color="auto" w:fill="FFFFFF" w:themeFill="background1"/>
              <w:tabs>
                <w:tab w:val="left" w:pos="7290"/>
              </w:tabs>
              <w:jc w:val="right"/>
              <w:rPr>
                <w:sz w:val="20"/>
                <w:szCs w:val="20"/>
              </w:rPr>
            </w:pPr>
          </w:p>
        </w:tc>
        <w:tc>
          <w:tcPr>
            <w:tcW w:w="2190" w:type="dxa"/>
            <w:shd w:val="clear" w:color="auto" w:fill="auto"/>
          </w:tcPr>
          <w:p w14:paraId="3F58362F"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-0.51</w:t>
            </w:r>
          </w:p>
        </w:tc>
      </w:tr>
      <w:tr w:rsidR="00F010CC" w:rsidRPr="000D3B6E" w14:paraId="6DEB3EC4" w14:textId="77777777" w:rsidTr="00F010CC">
        <w:trPr>
          <w:trHeight w:val="240"/>
        </w:trPr>
        <w:tc>
          <w:tcPr>
            <w:tcW w:w="1504" w:type="dxa"/>
            <w:shd w:val="clear" w:color="auto" w:fill="auto"/>
          </w:tcPr>
          <w:p w14:paraId="0C92CEF9"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HCFC-141b</w:t>
            </w:r>
          </w:p>
        </w:tc>
        <w:tc>
          <w:tcPr>
            <w:tcW w:w="1043" w:type="dxa"/>
            <w:shd w:val="clear" w:color="auto" w:fill="auto"/>
          </w:tcPr>
          <w:p w14:paraId="771AF102" w14:textId="77777777" w:rsidR="00F010CC" w:rsidRPr="000D3B6E" w:rsidRDefault="00F010CC" w:rsidP="00F010CC">
            <w:pPr>
              <w:shd w:val="clear" w:color="auto" w:fill="FFFFFF" w:themeFill="background1"/>
              <w:tabs>
                <w:tab w:val="left" w:pos="7290"/>
              </w:tabs>
              <w:jc w:val="right"/>
              <w:rPr>
                <w:sz w:val="20"/>
                <w:szCs w:val="20"/>
              </w:rPr>
            </w:pPr>
          </w:p>
        </w:tc>
        <w:tc>
          <w:tcPr>
            <w:tcW w:w="992" w:type="dxa"/>
            <w:shd w:val="clear" w:color="auto" w:fill="auto"/>
          </w:tcPr>
          <w:p w14:paraId="5F9CCFA9"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2,879.41</w:t>
            </w:r>
          </w:p>
        </w:tc>
        <w:tc>
          <w:tcPr>
            <w:tcW w:w="1559" w:type="dxa"/>
            <w:shd w:val="clear" w:color="auto" w:fill="auto"/>
          </w:tcPr>
          <w:p w14:paraId="1DD78301" w14:textId="77777777" w:rsidR="00F010CC" w:rsidRPr="000D3B6E" w:rsidRDefault="00F010CC" w:rsidP="00F010CC">
            <w:pPr>
              <w:shd w:val="clear" w:color="auto" w:fill="FFFFFF" w:themeFill="background1"/>
              <w:tabs>
                <w:tab w:val="left" w:pos="7290"/>
              </w:tabs>
              <w:jc w:val="right"/>
              <w:rPr>
                <w:sz w:val="20"/>
                <w:szCs w:val="20"/>
              </w:rPr>
            </w:pPr>
          </w:p>
        </w:tc>
        <w:tc>
          <w:tcPr>
            <w:tcW w:w="1418" w:type="dxa"/>
            <w:shd w:val="clear" w:color="auto" w:fill="auto"/>
          </w:tcPr>
          <w:p w14:paraId="6FC97375" w14:textId="77777777" w:rsidR="00F010CC" w:rsidRPr="000D3B6E" w:rsidRDefault="00F010CC" w:rsidP="00F010CC">
            <w:pPr>
              <w:shd w:val="clear" w:color="auto" w:fill="FFFFFF" w:themeFill="background1"/>
              <w:tabs>
                <w:tab w:val="left" w:pos="7290"/>
              </w:tabs>
              <w:jc w:val="right"/>
              <w:rPr>
                <w:sz w:val="20"/>
                <w:szCs w:val="20"/>
              </w:rPr>
            </w:pPr>
          </w:p>
        </w:tc>
        <w:tc>
          <w:tcPr>
            <w:tcW w:w="1294" w:type="dxa"/>
            <w:shd w:val="clear" w:color="auto" w:fill="auto"/>
          </w:tcPr>
          <w:p w14:paraId="1E5F5541"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308.00</w:t>
            </w:r>
          </w:p>
        </w:tc>
        <w:tc>
          <w:tcPr>
            <w:tcW w:w="2190" w:type="dxa"/>
            <w:shd w:val="clear" w:color="auto" w:fill="auto"/>
          </w:tcPr>
          <w:p w14:paraId="4A565AEE"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3,187.41</w:t>
            </w:r>
          </w:p>
        </w:tc>
      </w:tr>
      <w:tr w:rsidR="00F010CC" w:rsidRPr="000D3B6E" w14:paraId="43AB2C6F" w14:textId="77777777" w:rsidTr="00F010CC">
        <w:trPr>
          <w:trHeight w:val="240"/>
        </w:trPr>
        <w:tc>
          <w:tcPr>
            <w:tcW w:w="1504" w:type="dxa"/>
            <w:shd w:val="clear" w:color="auto" w:fill="auto"/>
          </w:tcPr>
          <w:p w14:paraId="74D3CB07"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HCFC-142b</w:t>
            </w:r>
          </w:p>
        </w:tc>
        <w:tc>
          <w:tcPr>
            <w:tcW w:w="1043" w:type="dxa"/>
            <w:shd w:val="clear" w:color="auto" w:fill="auto"/>
          </w:tcPr>
          <w:p w14:paraId="7C20C60C" w14:textId="77777777" w:rsidR="00F010CC" w:rsidRPr="000D3B6E" w:rsidRDefault="00F010CC" w:rsidP="00F010CC">
            <w:pPr>
              <w:shd w:val="clear" w:color="auto" w:fill="FFFFFF" w:themeFill="background1"/>
              <w:tabs>
                <w:tab w:val="left" w:pos="7290"/>
              </w:tabs>
              <w:jc w:val="right"/>
              <w:rPr>
                <w:sz w:val="20"/>
                <w:szCs w:val="20"/>
              </w:rPr>
            </w:pPr>
          </w:p>
        </w:tc>
        <w:tc>
          <w:tcPr>
            <w:tcW w:w="992" w:type="dxa"/>
            <w:shd w:val="clear" w:color="auto" w:fill="auto"/>
          </w:tcPr>
          <w:p w14:paraId="105AB9F7"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97.50</w:t>
            </w:r>
          </w:p>
        </w:tc>
        <w:tc>
          <w:tcPr>
            <w:tcW w:w="1559" w:type="dxa"/>
            <w:shd w:val="clear" w:color="auto" w:fill="auto"/>
          </w:tcPr>
          <w:p w14:paraId="039CF919"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4.23</w:t>
            </w:r>
          </w:p>
        </w:tc>
        <w:tc>
          <w:tcPr>
            <w:tcW w:w="1418" w:type="dxa"/>
            <w:shd w:val="clear" w:color="auto" w:fill="auto"/>
          </w:tcPr>
          <w:p w14:paraId="380CE8AF"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37.98</w:t>
            </w:r>
          </w:p>
        </w:tc>
        <w:tc>
          <w:tcPr>
            <w:tcW w:w="1294" w:type="dxa"/>
            <w:shd w:val="clear" w:color="auto" w:fill="auto"/>
          </w:tcPr>
          <w:p w14:paraId="624748AE" w14:textId="77777777" w:rsidR="00F010CC" w:rsidRPr="000D3B6E" w:rsidRDefault="00F010CC" w:rsidP="00F010CC">
            <w:pPr>
              <w:shd w:val="clear" w:color="auto" w:fill="FFFFFF" w:themeFill="background1"/>
              <w:tabs>
                <w:tab w:val="left" w:pos="7290"/>
              </w:tabs>
              <w:jc w:val="right"/>
              <w:rPr>
                <w:sz w:val="20"/>
                <w:szCs w:val="20"/>
              </w:rPr>
            </w:pPr>
          </w:p>
        </w:tc>
        <w:tc>
          <w:tcPr>
            <w:tcW w:w="2190" w:type="dxa"/>
            <w:shd w:val="clear" w:color="auto" w:fill="auto"/>
          </w:tcPr>
          <w:p w14:paraId="63BC2382"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139.71</w:t>
            </w:r>
          </w:p>
        </w:tc>
      </w:tr>
    </w:tbl>
    <w:p w14:paraId="18D481FB" w14:textId="77777777" w:rsidR="00F010CC" w:rsidRPr="000D3B6E" w:rsidRDefault="00F010CC" w:rsidP="00F010CC">
      <w:pPr>
        <w:shd w:val="clear" w:color="auto" w:fill="FFFFFF" w:themeFill="background1"/>
        <w:tabs>
          <w:tab w:val="left" w:pos="7290"/>
        </w:tabs>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984"/>
        <w:gridCol w:w="4205"/>
        <w:gridCol w:w="1264"/>
      </w:tblGrid>
      <w:tr w:rsidR="00F010CC" w:rsidRPr="000D3B6E" w14:paraId="18BC1788" w14:textId="77777777" w:rsidTr="00F010CC">
        <w:trPr>
          <w:trHeight w:val="240"/>
        </w:trPr>
        <w:tc>
          <w:tcPr>
            <w:tcW w:w="0" w:type="auto"/>
            <w:gridSpan w:val="4"/>
            <w:shd w:val="clear" w:color="auto" w:fill="auto"/>
          </w:tcPr>
          <w:p w14:paraId="2B8B43FD" w14:textId="77777777" w:rsidR="00F010CC" w:rsidRPr="000D3B6E" w:rsidRDefault="00F010CC" w:rsidP="00F010CC">
            <w:pPr>
              <w:shd w:val="clear" w:color="auto" w:fill="FFFFFF" w:themeFill="background1"/>
              <w:tabs>
                <w:tab w:val="left" w:pos="7290"/>
              </w:tabs>
              <w:rPr>
                <w:b/>
                <w:sz w:val="20"/>
                <w:szCs w:val="20"/>
              </w:rPr>
            </w:pPr>
            <w:r w:rsidRPr="000D3B6E">
              <w:rPr>
                <w:b/>
                <w:sz w:val="20"/>
                <w:szCs w:val="20"/>
              </w:rPr>
              <w:t>(IV) CONSUMPTION DATA (ODP tonnes)</w:t>
            </w:r>
          </w:p>
        </w:tc>
      </w:tr>
      <w:tr w:rsidR="00F010CC" w:rsidRPr="000D3B6E" w14:paraId="2FEAF413" w14:textId="77777777" w:rsidTr="002A0347">
        <w:trPr>
          <w:trHeight w:val="240"/>
        </w:trPr>
        <w:tc>
          <w:tcPr>
            <w:tcW w:w="2547" w:type="dxa"/>
            <w:shd w:val="clear" w:color="auto" w:fill="auto"/>
          </w:tcPr>
          <w:p w14:paraId="02DF6EFD"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2009 - 2010 baseline:</w:t>
            </w:r>
          </w:p>
        </w:tc>
        <w:tc>
          <w:tcPr>
            <w:tcW w:w="1984" w:type="dxa"/>
            <w:shd w:val="clear" w:color="auto" w:fill="auto"/>
          </w:tcPr>
          <w:p w14:paraId="50B18453"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19,269.00</w:t>
            </w:r>
          </w:p>
        </w:tc>
        <w:tc>
          <w:tcPr>
            <w:tcW w:w="4205" w:type="dxa"/>
            <w:shd w:val="clear" w:color="auto" w:fill="auto"/>
          </w:tcPr>
          <w:p w14:paraId="452E48A2"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Starting point for sustained aggregate reductions:</w:t>
            </w:r>
          </w:p>
        </w:tc>
        <w:tc>
          <w:tcPr>
            <w:tcW w:w="0" w:type="auto"/>
            <w:shd w:val="clear" w:color="auto" w:fill="auto"/>
          </w:tcPr>
          <w:p w14:paraId="1BA54F96"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18,865.44</w:t>
            </w:r>
          </w:p>
        </w:tc>
      </w:tr>
      <w:tr w:rsidR="00F010CC" w:rsidRPr="000D3B6E" w14:paraId="6681C1B6" w14:textId="77777777" w:rsidTr="00F010CC">
        <w:trPr>
          <w:trHeight w:val="240"/>
        </w:trPr>
        <w:tc>
          <w:tcPr>
            <w:tcW w:w="0" w:type="auto"/>
            <w:gridSpan w:val="4"/>
            <w:shd w:val="clear" w:color="auto" w:fill="auto"/>
          </w:tcPr>
          <w:p w14:paraId="63A25AC9" w14:textId="77777777" w:rsidR="00F010CC" w:rsidRPr="000D3B6E" w:rsidRDefault="00F010CC" w:rsidP="00F010CC">
            <w:pPr>
              <w:shd w:val="clear" w:color="auto" w:fill="FFFFFF" w:themeFill="background1"/>
              <w:tabs>
                <w:tab w:val="left" w:pos="7290"/>
              </w:tabs>
              <w:rPr>
                <w:b/>
                <w:sz w:val="20"/>
                <w:szCs w:val="20"/>
              </w:rPr>
            </w:pPr>
            <w:r w:rsidRPr="000D3B6E">
              <w:rPr>
                <w:b/>
                <w:sz w:val="20"/>
                <w:szCs w:val="20"/>
              </w:rPr>
              <w:t>CONSUMPTION ELIGIBLE FOR FUNDING (ODP tonnes)</w:t>
            </w:r>
          </w:p>
        </w:tc>
      </w:tr>
      <w:tr w:rsidR="00F010CC" w:rsidRPr="000D3B6E" w14:paraId="3C3E6924" w14:textId="77777777" w:rsidTr="002A0347">
        <w:trPr>
          <w:trHeight w:val="240"/>
        </w:trPr>
        <w:tc>
          <w:tcPr>
            <w:tcW w:w="2547" w:type="dxa"/>
            <w:shd w:val="clear" w:color="auto" w:fill="auto"/>
          </w:tcPr>
          <w:p w14:paraId="1AF14427"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Already approved:</w:t>
            </w:r>
          </w:p>
        </w:tc>
        <w:tc>
          <w:tcPr>
            <w:tcW w:w="1984" w:type="dxa"/>
            <w:shd w:val="clear" w:color="auto" w:fill="auto"/>
          </w:tcPr>
          <w:p w14:paraId="34D04843"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12,161.02</w:t>
            </w:r>
          </w:p>
        </w:tc>
        <w:tc>
          <w:tcPr>
            <w:tcW w:w="4205" w:type="dxa"/>
            <w:shd w:val="clear" w:color="auto" w:fill="auto"/>
          </w:tcPr>
          <w:p w14:paraId="3570FFBE" w14:textId="77777777" w:rsidR="00F010CC" w:rsidRPr="000D3B6E" w:rsidRDefault="00F010CC" w:rsidP="00F010CC">
            <w:pPr>
              <w:shd w:val="clear" w:color="auto" w:fill="FFFFFF" w:themeFill="background1"/>
              <w:tabs>
                <w:tab w:val="left" w:pos="7290"/>
              </w:tabs>
              <w:rPr>
                <w:sz w:val="20"/>
                <w:szCs w:val="20"/>
              </w:rPr>
            </w:pPr>
            <w:r w:rsidRPr="000D3B6E">
              <w:rPr>
                <w:sz w:val="20"/>
                <w:szCs w:val="20"/>
              </w:rPr>
              <w:t>Remaining:</w:t>
            </w:r>
          </w:p>
        </w:tc>
        <w:tc>
          <w:tcPr>
            <w:tcW w:w="0" w:type="auto"/>
            <w:shd w:val="clear" w:color="auto" w:fill="auto"/>
          </w:tcPr>
          <w:p w14:paraId="4B0FE7DA" w14:textId="77777777" w:rsidR="00F010CC" w:rsidRPr="000D3B6E" w:rsidRDefault="00F010CC" w:rsidP="00F010CC">
            <w:pPr>
              <w:shd w:val="clear" w:color="auto" w:fill="FFFFFF" w:themeFill="background1"/>
              <w:tabs>
                <w:tab w:val="left" w:pos="7290"/>
              </w:tabs>
              <w:jc w:val="right"/>
              <w:rPr>
                <w:sz w:val="20"/>
                <w:szCs w:val="20"/>
              </w:rPr>
            </w:pPr>
            <w:r w:rsidRPr="000D3B6E">
              <w:rPr>
                <w:sz w:val="20"/>
                <w:szCs w:val="20"/>
              </w:rPr>
              <w:t>6,704.42</w:t>
            </w:r>
          </w:p>
        </w:tc>
      </w:tr>
    </w:tbl>
    <w:p w14:paraId="415466D7" w14:textId="77777777" w:rsidR="00F010CC" w:rsidRPr="000D3B6E" w:rsidRDefault="00F010CC" w:rsidP="00F010CC">
      <w:pPr>
        <w:shd w:val="clear" w:color="auto" w:fill="FFFFFF" w:themeFill="background1"/>
        <w:spacing w:after="60"/>
        <w:jc w:val="center"/>
        <w:rPr>
          <w:sz w:val="20"/>
          <w:szCs w:val="20"/>
        </w:rPr>
      </w:pPr>
    </w:p>
    <w:tbl>
      <w:tblPr>
        <w:tblStyle w:val="TableGrid"/>
        <w:tblW w:w="99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9"/>
        <w:gridCol w:w="3402"/>
        <w:gridCol w:w="1360"/>
        <w:gridCol w:w="1361"/>
        <w:gridCol w:w="1360"/>
        <w:gridCol w:w="1361"/>
      </w:tblGrid>
      <w:tr w:rsidR="00F010CC" w:rsidRPr="000D3B6E" w14:paraId="0B800039" w14:textId="77777777" w:rsidTr="002A0347">
        <w:trPr>
          <w:trHeight w:val="163"/>
        </w:trPr>
        <w:tc>
          <w:tcPr>
            <w:tcW w:w="4531" w:type="dxa"/>
            <w:gridSpan w:val="2"/>
            <w:shd w:val="clear" w:color="auto" w:fill="auto"/>
          </w:tcPr>
          <w:p w14:paraId="5DFA1AFF" w14:textId="77777777" w:rsidR="00F010CC" w:rsidRPr="000D3B6E" w:rsidRDefault="00F010CC" w:rsidP="00F010CC">
            <w:pPr>
              <w:shd w:val="clear" w:color="auto" w:fill="FFFFFF" w:themeFill="background1"/>
              <w:spacing w:after="60"/>
              <w:jc w:val="left"/>
              <w:rPr>
                <w:b/>
                <w:sz w:val="20"/>
                <w:szCs w:val="20"/>
              </w:rPr>
            </w:pPr>
            <w:r w:rsidRPr="000D3B6E">
              <w:rPr>
                <w:b/>
                <w:sz w:val="20"/>
                <w:szCs w:val="20"/>
              </w:rPr>
              <w:t>(V) BUSINESS PLAN</w:t>
            </w:r>
          </w:p>
        </w:tc>
        <w:tc>
          <w:tcPr>
            <w:tcW w:w="1360" w:type="dxa"/>
            <w:shd w:val="clear" w:color="auto" w:fill="auto"/>
          </w:tcPr>
          <w:p w14:paraId="5EEAA11F" w14:textId="77777777" w:rsidR="00F010CC" w:rsidRPr="000D3B6E" w:rsidRDefault="00F010CC" w:rsidP="00F010CC">
            <w:pPr>
              <w:shd w:val="clear" w:color="auto" w:fill="FFFFFF" w:themeFill="background1"/>
              <w:spacing w:after="60"/>
              <w:jc w:val="center"/>
              <w:rPr>
                <w:b/>
                <w:sz w:val="20"/>
                <w:szCs w:val="20"/>
              </w:rPr>
            </w:pPr>
            <w:r w:rsidRPr="000D3B6E">
              <w:rPr>
                <w:b/>
                <w:sz w:val="20"/>
                <w:szCs w:val="20"/>
              </w:rPr>
              <w:t>2021</w:t>
            </w:r>
          </w:p>
        </w:tc>
        <w:tc>
          <w:tcPr>
            <w:tcW w:w="1361" w:type="dxa"/>
            <w:shd w:val="clear" w:color="auto" w:fill="auto"/>
          </w:tcPr>
          <w:p w14:paraId="6A33FF18" w14:textId="77777777" w:rsidR="00F010CC" w:rsidRPr="000D3B6E" w:rsidRDefault="00F010CC" w:rsidP="00F010CC">
            <w:pPr>
              <w:shd w:val="clear" w:color="auto" w:fill="FFFFFF" w:themeFill="background1"/>
              <w:spacing w:after="60"/>
              <w:jc w:val="center"/>
              <w:rPr>
                <w:b/>
                <w:sz w:val="20"/>
                <w:szCs w:val="20"/>
              </w:rPr>
            </w:pPr>
            <w:r w:rsidRPr="000D3B6E">
              <w:rPr>
                <w:b/>
                <w:sz w:val="20"/>
                <w:szCs w:val="20"/>
              </w:rPr>
              <w:t>2022</w:t>
            </w:r>
          </w:p>
        </w:tc>
        <w:tc>
          <w:tcPr>
            <w:tcW w:w="1360" w:type="dxa"/>
            <w:shd w:val="clear" w:color="auto" w:fill="auto"/>
          </w:tcPr>
          <w:p w14:paraId="67CE3DF1" w14:textId="77777777" w:rsidR="00F010CC" w:rsidRPr="000D3B6E" w:rsidRDefault="00F010CC" w:rsidP="00F010CC">
            <w:pPr>
              <w:shd w:val="clear" w:color="auto" w:fill="FFFFFF" w:themeFill="background1"/>
              <w:spacing w:after="60"/>
              <w:jc w:val="center"/>
              <w:rPr>
                <w:b/>
                <w:sz w:val="20"/>
                <w:szCs w:val="20"/>
              </w:rPr>
            </w:pPr>
            <w:r w:rsidRPr="000D3B6E">
              <w:rPr>
                <w:b/>
                <w:sz w:val="20"/>
                <w:szCs w:val="20"/>
              </w:rPr>
              <w:t>2023</w:t>
            </w:r>
          </w:p>
        </w:tc>
        <w:tc>
          <w:tcPr>
            <w:tcW w:w="1361" w:type="dxa"/>
            <w:shd w:val="clear" w:color="auto" w:fill="auto"/>
          </w:tcPr>
          <w:p w14:paraId="6E2B3AE9" w14:textId="77777777" w:rsidR="00F010CC" w:rsidRPr="000D3B6E" w:rsidRDefault="00F010CC" w:rsidP="00F010CC">
            <w:pPr>
              <w:shd w:val="clear" w:color="auto" w:fill="FFFFFF" w:themeFill="background1"/>
              <w:spacing w:after="60"/>
              <w:jc w:val="center"/>
              <w:rPr>
                <w:b/>
                <w:sz w:val="20"/>
                <w:szCs w:val="20"/>
              </w:rPr>
            </w:pPr>
            <w:r w:rsidRPr="000D3B6E">
              <w:rPr>
                <w:b/>
                <w:sz w:val="20"/>
                <w:szCs w:val="20"/>
              </w:rPr>
              <w:t>Total</w:t>
            </w:r>
          </w:p>
        </w:tc>
      </w:tr>
      <w:tr w:rsidR="008F44DF" w:rsidRPr="000D3B6E" w14:paraId="5AD50DE9" w14:textId="77777777" w:rsidTr="002A0347">
        <w:trPr>
          <w:trHeight w:val="236"/>
        </w:trPr>
        <w:tc>
          <w:tcPr>
            <w:tcW w:w="1129" w:type="dxa"/>
            <w:vMerge w:val="restart"/>
            <w:shd w:val="clear" w:color="auto" w:fill="auto"/>
          </w:tcPr>
          <w:p w14:paraId="46A45B35" w14:textId="7C567DBC" w:rsidR="008F44DF" w:rsidRPr="000D3B6E" w:rsidRDefault="008F44DF" w:rsidP="008F44DF">
            <w:pPr>
              <w:shd w:val="clear" w:color="auto" w:fill="FFFFFF" w:themeFill="background1"/>
              <w:spacing w:after="60"/>
              <w:jc w:val="left"/>
              <w:rPr>
                <w:b/>
                <w:sz w:val="20"/>
                <w:szCs w:val="20"/>
              </w:rPr>
            </w:pPr>
            <w:r w:rsidRPr="000D3B6E">
              <w:rPr>
                <w:sz w:val="20"/>
                <w:szCs w:val="20"/>
              </w:rPr>
              <w:t>UNIDO</w:t>
            </w:r>
          </w:p>
        </w:tc>
        <w:tc>
          <w:tcPr>
            <w:tcW w:w="3402" w:type="dxa"/>
            <w:shd w:val="clear" w:color="auto" w:fill="auto"/>
          </w:tcPr>
          <w:p w14:paraId="5089F688" w14:textId="00AA219F" w:rsidR="008F44DF" w:rsidRPr="000D3B6E" w:rsidRDefault="008F44DF" w:rsidP="008F44DF">
            <w:pPr>
              <w:shd w:val="clear" w:color="auto" w:fill="FFFFFF" w:themeFill="background1"/>
              <w:spacing w:after="60"/>
              <w:jc w:val="left"/>
              <w:rPr>
                <w:b/>
                <w:sz w:val="20"/>
                <w:szCs w:val="20"/>
              </w:rPr>
            </w:pPr>
            <w:r w:rsidRPr="000D3B6E">
              <w:rPr>
                <w:sz w:val="20"/>
                <w:szCs w:val="20"/>
              </w:rPr>
              <w:t>ODS phase-out (ODP tonnes)</w:t>
            </w:r>
          </w:p>
        </w:tc>
        <w:tc>
          <w:tcPr>
            <w:tcW w:w="1360" w:type="dxa"/>
            <w:shd w:val="clear" w:color="auto" w:fill="auto"/>
          </w:tcPr>
          <w:p w14:paraId="57C3A562" w14:textId="65FDAE7B" w:rsidR="008F44DF" w:rsidRPr="000D3B6E" w:rsidRDefault="008F44DF" w:rsidP="008F44DF">
            <w:pPr>
              <w:shd w:val="clear" w:color="auto" w:fill="FFFFFF" w:themeFill="background1"/>
              <w:spacing w:after="60"/>
              <w:jc w:val="right"/>
              <w:rPr>
                <w:b/>
                <w:sz w:val="20"/>
                <w:szCs w:val="20"/>
              </w:rPr>
            </w:pPr>
            <w:r w:rsidRPr="000D3B6E">
              <w:rPr>
                <w:sz w:val="20"/>
                <w:szCs w:val="20"/>
              </w:rPr>
              <w:t>169.39</w:t>
            </w:r>
          </w:p>
        </w:tc>
        <w:tc>
          <w:tcPr>
            <w:tcW w:w="1361" w:type="dxa"/>
            <w:shd w:val="clear" w:color="auto" w:fill="auto"/>
          </w:tcPr>
          <w:p w14:paraId="07AC829D" w14:textId="0AF31D98" w:rsidR="008F44DF" w:rsidRPr="000D3B6E" w:rsidRDefault="008F44DF" w:rsidP="008F44DF">
            <w:pPr>
              <w:shd w:val="clear" w:color="auto" w:fill="FFFFFF" w:themeFill="background1"/>
              <w:spacing w:after="60"/>
              <w:jc w:val="right"/>
              <w:rPr>
                <w:b/>
                <w:sz w:val="20"/>
                <w:szCs w:val="20"/>
              </w:rPr>
            </w:pPr>
            <w:r w:rsidRPr="000D3B6E">
              <w:rPr>
                <w:sz w:val="20"/>
                <w:szCs w:val="20"/>
              </w:rPr>
              <w:t>0.0</w:t>
            </w:r>
          </w:p>
        </w:tc>
        <w:tc>
          <w:tcPr>
            <w:tcW w:w="1360" w:type="dxa"/>
            <w:shd w:val="clear" w:color="auto" w:fill="auto"/>
          </w:tcPr>
          <w:p w14:paraId="001B64A1" w14:textId="0CD87091" w:rsidR="008F44DF" w:rsidRPr="000D3B6E" w:rsidRDefault="008F44DF" w:rsidP="008F44DF">
            <w:pPr>
              <w:shd w:val="clear" w:color="auto" w:fill="FFFFFF" w:themeFill="background1"/>
              <w:spacing w:after="60"/>
              <w:jc w:val="right"/>
              <w:rPr>
                <w:b/>
                <w:sz w:val="20"/>
                <w:szCs w:val="20"/>
              </w:rPr>
            </w:pPr>
            <w:r w:rsidRPr="000D3B6E">
              <w:rPr>
                <w:sz w:val="20"/>
                <w:szCs w:val="20"/>
              </w:rPr>
              <w:t>257.15</w:t>
            </w:r>
          </w:p>
        </w:tc>
        <w:tc>
          <w:tcPr>
            <w:tcW w:w="1361" w:type="dxa"/>
            <w:shd w:val="clear" w:color="auto" w:fill="auto"/>
          </w:tcPr>
          <w:p w14:paraId="35F032AE" w14:textId="16930F66" w:rsidR="008F44DF" w:rsidRPr="000D3B6E" w:rsidRDefault="008F44DF" w:rsidP="008F44DF">
            <w:pPr>
              <w:shd w:val="clear" w:color="auto" w:fill="FFFFFF" w:themeFill="background1"/>
              <w:spacing w:after="60"/>
              <w:jc w:val="right"/>
              <w:rPr>
                <w:b/>
                <w:sz w:val="20"/>
                <w:szCs w:val="20"/>
              </w:rPr>
            </w:pPr>
            <w:r w:rsidRPr="000D3B6E">
              <w:rPr>
                <w:sz w:val="20"/>
                <w:szCs w:val="20"/>
              </w:rPr>
              <w:t>426.54</w:t>
            </w:r>
          </w:p>
        </w:tc>
      </w:tr>
      <w:tr w:rsidR="008F44DF" w:rsidRPr="000D3B6E" w14:paraId="24793C44" w14:textId="77777777" w:rsidTr="002A0347">
        <w:trPr>
          <w:trHeight w:val="54"/>
        </w:trPr>
        <w:tc>
          <w:tcPr>
            <w:tcW w:w="1129" w:type="dxa"/>
            <w:vMerge/>
            <w:shd w:val="clear" w:color="auto" w:fill="auto"/>
          </w:tcPr>
          <w:p w14:paraId="06D1B135" w14:textId="77777777" w:rsidR="008F44DF" w:rsidRPr="000D3B6E" w:rsidRDefault="008F44DF" w:rsidP="008F44DF">
            <w:pPr>
              <w:shd w:val="clear" w:color="auto" w:fill="FFFFFF" w:themeFill="background1"/>
              <w:spacing w:after="60"/>
              <w:jc w:val="left"/>
              <w:rPr>
                <w:b/>
                <w:sz w:val="20"/>
                <w:szCs w:val="20"/>
              </w:rPr>
            </w:pPr>
          </w:p>
        </w:tc>
        <w:tc>
          <w:tcPr>
            <w:tcW w:w="3402" w:type="dxa"/>
            <w:shd w:val="clear" w:color="auto" w:fill="auto"/>
          </w:tcPr>
          <w:p w14:paraId="541DE33E" w14:textId="19D8793A" w:rsidR="008F44DF" w:rsidRPr="000D3B6E" w:rsidRDefault="008F44DF" w:rsidP="008F44DF">
            <w:pPr>
              <w:shd w:val="clear" w:color="auto" w:fill="FFFFFF" w:themeFill="background1"/>
              <w:spacing w:after="60"/>
              <w:jc w:val="left"/>
              <w:rPr>
                <w:b/>
                <w:sz w:val="20"/>
                <w:szCs w:val="20"/>
              </w:rPr>
            </w:pPr>
            <w:r w:rsidRPr="000D3B6E">
              <w:rPr>
                <w:sz w:val="20"/>
                <w:szCs w:val="20"/>
              </w:rPr>
              <w:t>Funding (US $)</w:t>
            </w:r>
          </w:p>
        </w:tc>
        <w:tc>
          <w:tcPr>
            <w:tcW w:w="1360" w:type="dxa"/>
            <w:shd w:val="clear" w:color="auto" w:fill="auto"/>
          </w:tcPr>
          <w:p w14:paraId="19A3AB1A" w14:textId="501B9467" w:rsidR="008F44DF" w:rsidRPr="000D3B6E" w:rsidRDefault="008F44DF" w:rsidP="008F44DF">
            <w:pPr>
              <w:shd w:val="clear" w:color="auto" w:fill="FFFFFF" w:themeFill="background1"/>
              <w:spacing w:after="60"/>
              <w:jc w:val="right"/>
              <w:rPr>
                <w:b/>
                <w:sz w:val="20"/>
                <w:szCs w:val="20"/>
              </w:rPr>
            </w:pPr>
            <w:r w:rsidRPr="000D3B6E">
              <w:rPr>
                <w:sz w:val="20"/>
                <w:szCs w:val="20"/>
              </w:rPr>
              <w:t>4,440,500</w:t>
            </w:r>
          </w:p>
        </w:tc>
        <w:tc>
          <w:tcPr>
            <w:tcW w:w="1361" w:type="dxa"/>
            <w:shd w:val="clear" w:color="auto" w:fill="auto"/>
          </w:tcPr>
          <w:p w14:paraId="36E7B54D" w14:textId="2BC30BB7" w:rsidR="008F44DF" w:rsidRPr="000D3B6E" w:rsidRDefault="008F44DF" w:rsidP="008F44DF">
            <w:pPr>
              <w:shd w:val="clear" w:color="auto" w:fill="FFFFFF" w:themeFill="background1"/>
              <w:spacing w:after="60"/>
              <w:jc w:val="right"/>
              <w:rPr>
                <w:b/>
                <w:sz w:val="20"/>
                <w:szCs w:val="20"/>
              </w:rPr>
            </w:pPr>
            <w:r w:rsidRPr="000D3B6E">
              <w:rPr>
                <w:sz w:val="20"/>
                <w:szCs w:val="20"/>
              </w:rPr>
              <w:t>0</w:t>
            </w:r>
          </w:p>
        </w:tc>
        <w:tc>
          <w:tcPr>
            <w:tcW w:w="1360" w:type="dxa"/>
            <w:shd w:val="clear" w:color="auto" w:fill="auto"/>
          </w:tcPr>
          <w:p w14:paraId="72230EEE" w14:textId="66632737" w:rsidR="008F44DF" w:rsidRPr="000D3B6E" w:rsidRDefault="008F44DF" w:rsidP="008F44DF">
            <w:pPr>
              <w:shd w:val="clear" w:color="auto" w:fill="FFFFFF" w:themeFill="background1"/>
              <w:spacing w:after="60"/>
              <w:jc w:val="right"/>
              <w:rPr>
                <w:b/>
                <w:sz w:val="20"/>
                <w:szCs w:val="20"/>
              </w:rPr>
            </w:pPr>
            <w:r w:rsidRPr="000D3B6E">
              <w:rPr>
                <w:sz w:val="20"/>
                <w:szCs w:val="20"/>
              </w:rPr>
              <w:t>6,741,000</w:t>
            </w:r>
          </w:p>
        </w:tc>
        <w:tc>
          <w:tcPr>
            <w:tcW w:w="1361" w:type="dxa"/>
            <w:shd w:val="clear" w:color="auto" w:fill="auto"/>
          </w:tcPr>
          <w:p w14:paraId="4600B6FF" w14:textId="22C27D78" w:rsidR="008F44DF" w:rsidRPr="000D3B6E" w:rsidRDefault="008F44DF" w:rsidP="008F44DF">
            <w:pPr>
              <w:shd w:val="clear" w:color="auto" w:fill="FFFFFF" w:themeFill="background1"/>
              <w:spacing w:after="60"/>
              <w:jc w:val="right"/>
              <w:rPr>
                <w:b/>
                <w:sz w:val="20"/>
                <w:szCs w:val="20"/>
              </w:rPr>
            </w:pPr>
            <w:r w:rsidRPr="000D3B6E">
              <w:rPr>
                <w:sz w:val="20"/>
                <w:szCs w:val="20"/>
              </w:rPr>
              <w:t>11,181,500</w:t>
            </w:r>
          </w:p>
        </w:tc>
      </w:tr>
      <w:tr w:rsidR="002A0347" w:rsidRPr="000D3B6E" w14:paraId="29B847BF" w14:textId="77777777" w:rsidTr="002A0347">
        <w:trPr>
          <w:trHeight w:val="236"/>
        </w:trPr>
        <w:tc>
          <w:tcPr>
            <w:tcW w:w="1129" w:type="dxa"/>
            <w:vMerge w:val="restart"/>
            <w:shd w:val="clear" w:color="auto" w:fill="auto"/>
          </w:tcPr>
          <w:p w14:paraId="48953CAF" w14:textId="174D0061" w:rsidR="002A0347" w:rsidRPr="000D3B6E" w:rsidRDefault="002A0347" w:rsidP="002A0347">
            <w:pPr>
              <w:shd w:val="clear" w:color="auto" w:fill="FFFFFF" w:themeFill="background1"/>
              <w:spacing w:after="60"/>
              <w:jc w:val="left"/>
              <w:rPr>
                <w:sz w:val="20"/>
                <w:szCs w:val="20"/>
              </w:rPr>
            </w:pPr>
            <w:r w:rsidRPr="000D3B6E">
              <w:rPr>
                <w:sz w:val="20"/>
                <w:szCs w:val="20"/>
              </w:rPr>
              <w:t>Austria</w:t>
            </w:r>
          </w:p>
        </w:tc>
        <w:tc>
          <w:tcPr>
            <w:tcW w:w="3402" w:type="dxa"/>
            <w:shd w:val="clear" w:color="auto" w:fill="auto"/>
          </w:tcPr>
          <w:p w14:paraId="2045E556" w14:textId="07320D15" w:rsidR="002A0347" w:rsidRPr="000D3B6E" w:rsidRDefault="002A0347" w:rsidP="002A0347">
            <w:pPr>
              <w:shd w:val="clear" w:color="auto" w:fill="FFFFFF" w:themeFill="background1"/>
              <w:spacing w:after="60"/>
              <w:jc w:val="left"/>
              <w:rPr>
                <w:sz w:val="20"/>
                <w:szCs w:val="20"/>
              </w:rPr>
            </w:pPr>
            <w:r w:rsidRPr="000D3B6E">
              <w:rPr>
                <w:sz w:val="20"/>
                <w:szCs w:val="20"/>
              </w:rPr>
              <w:t>ODS phase-out (ODP tonnes)</w:t>
            </w:r>
          </w:p>
        </w:tc>
        <w:tc>
          <w:tcPr>
            <w:tcW w:w="1360" w:type="dxa"/>
            <w:shd w:val="clear" w:color="auto" w:fill="auto"/>
          </w:tcPr>
          <w:p w14:paraId="347BCCF7" w14:textId="4C2783C0" w:rsidR="002A0347" w:rsidRPr="000D3B6E" w:rsidRDefault="002A0347" w:rsidP="002A0347">
            <w:pPr>
              <w:shd w:val="clear" w:color="auto" w:fill="FFFFFF" w:themeFill="background1"/>
              <w:spacing w:after="60"/>
              <w:jc w:val="right"/>
              <w:rPr>
                <w:sz w:val="20"/>
                <w:szCs w:val="20"/>
              </w:rPr>
            </w:pPr>
            <w:r w:rsidRPr="000D3B6E">
              <w:rPr>
                <w:sz w:val="20"/>
                <w:szCs w:val="20"/>
              </w:rPr>
              <w:t>14.29</w:t>
            </w:r>
          </w:p>
        </w:tc>
        <w:tc>
          <w:tcPr>
            <w:tcW w:w="1361" w:type="dxa"/>
            <w:shd w:val="clear" w:color="auto" w:fill="auto"/>
          </w:tcPr>
          <w:p w14:paraId="0C72E677" w14:textId="5D117413" w:rsidR="002A0347" w:rsidRPr="000D3B6E" w:rsidRDefault="002A0347" w:rsidP="002A0347">
            <w:pPr>
              <w:shd w:val="clear" w:color="auto" w:fill="FFFFFF" w:themeFill="background1"/>
              <w:spacing w:after="60"/>
              <w:jc w:val="right"/>
              <w:rPr>
                <w:sz w:val="20"/>
                <w:szCs w:val="20"/>
              </w:rPr>
            </w:pPr>
            <w:r w:rsidRPr="000D3B6E">
              <w:rPr>
                <w:sz w:val="20"/>
                <w:szCs w:val="20"/>
              </w:rPr>
              <w:t>0.00</w:t>
            </w:r>
          </w:p>
        </w:tc>
        <w:tc>
          <w:tcPr>
            <w:tcW w:w="1360" w:type="dxa"/>
            <w:shd w:val="clear" w:color="auto" w:fill="auto"/>
          </w:tcPr>
          <w:p w14:paraId="2F0028B1" w14:textId="47AC3128" w:rsidR="002A0347" w:rsidRPr="000D3B6E" w:rsidRDefault="002A0347" w:rsidP="002A0347">
            <w:pPr>
              <w:shd w:val="clear" w:color="auto" w:fill="FFFFFF" w:themeFill="background1"/>
              <w:spacing w:after="60"/>
              <w:jc w:val="right"/>
              <w:rPr>
                <w:sz w:val="20"/>
                <w:szCs w:val="20"/>
              </w:rPr>
            </w:pPr>
            <w:r w:rsidRPr="000D3B6E">
              <w:rPr>
                <w:sz w:val="20"/>
                <w:szCs w:val="20"/>
              </w:rPr>
              <w:t>28.57</w:t>
            </w:r>
          </w:p>
        </w:tc>
        <w:tc>
          <w:tcPr>
            <w:tcW w:w="1361" w:type="dxa"/>
            <w:shd w:val="clear" w:color="auto" w:fill="auto"/>
          </w:tcPr>
          <w:p w14:paraId="3425D063" w14:textId="02C6C245" w:rsidR="002A0347" w:rsidRPr="000D3B6E" w:rsidRDefault="002A0347" w:rsidP="002A0347">
            <w:pPr>
              <w:shd w:val="clear" w:color="auto" w:fill="FFFFFF" w:themeFill="background1"/>
              <w:spacing w:after="60"/>
              <w:jc w:val="right"/>
              <w:rPr>
                <w:sz w:val="20"/>
                <w:szCs w:val="20"/>
              </w:rPr>
            </w:pPr>
            <w:r w:rsidRPr="000D3B6E">
              <w:rPr>
                <w:sz w:val="20"/>
                <w:szCs w:val="20"/>
              </w:rPr>
              <w:fldChar w:fldCharType="begin"/>
            </w:r>
            <w:r w:rsidRPr="000D3B6E">
              <w:rPr>
                <w:sz w:val="20"/>
                <w:szCs w:val="20"/>
              </w:rPr>
              <w:instrText xml:space="preserve"> =SUM(LEFT) </w:instrText>
            </w:r>
            <w:r w:rsidRPr="000D3B6E">
              <w:rPr>
                <w:sz w:val="20"/>
                <w:szCs w:val="20"/>
              </w:rPr>
              <w:fldChar w:fldCharType="separate"/>
            </w:r>
            <w:r w:rsidRPr="000D3B6E">
              <w:rPr>
                <w:noProof/>
                <w:sz w:val="20"/>
                <w:szCs w:val="20"/>
              </w:rPr>
              <w:t>42.86</w:t>
            </w:r>
            <w:r w:rsidRPr="000D3B6E">
              <w:rPr>
                <w:sz w:val="20"/>
                <w:szCs w:val="20"/>
              </w:rPr>
              <w:fldChar w:fldCharType="end"/>
            </w:r>
          </w:p>
        </w:tc>
      </w:tr>
      <w:tr w:rsidR="002A0347" w:rsidRPr="000D3B6E" w14:paraId="1B3B953B" w14:textId="77777777" w:rsidTr="002A0347">
        <w:trPr>
          <w:trHeight w:val="236"/>
        </w:trPr>
        <w:tc>
          <w:tcPr>
            <w:tcW w:w="1129" w:type="dxa"/>
            <w:vMerge/>
            <w:shd w:val="clear" w:color="auto" w:fill="auto"/>
          </w:tcPr>
          <w:p w14:paraId="1DA545CD" w14:textId="77777777" w:rsidR="002A0347" w:rsidRPr="000D3B6E" w:rsidRDefault="002A0347" w:rsidP="002A0347">
            <w:pPr>
              <w:shd w:val="clear" w:color="auto" w:fill="FFFFFF" w:themeFill="background1"/>
              <w:spacing w:after="60"/>
              <w:jc w:val="left"/>
              <w:rPr>
                <w:sz w:val="20"/>
                <w:szCs w:val="20"/>
              </w:rPr>
            </w:pPr>
          </w:p>
        </w:tc>
        <w:tc>
          <w:tcPr>
            <w:tcW w:w="3402" w:type="dxa"/>
            <w:shd w:val="clear" w:color="auto" w:fill="auto"/>
          </w:tcPr>
          <w:p w14:paraId="68739406" w14:textId="262C8CDD" w:rsidR="002A0347" w:rsidRPr="000D3B6E" w:rsidRDefault="002A0347" w:rsidP="002A0347">
            <w:pPr>
              <w:shd w:val="clear" w:color="auto" w:fill="FFFFFF" w:themeFill="background1"/>
              <w:spacing w:after="60"/>
              <w:jc w:val="left"/>
              <w:rPr>
                <w:sz w:val="20"/>
                <w:szCs w:val="20"/>
              </w:rPr>
            </w:pPr>
            <w:r w:rsidRPr="000D3B6E">
              <w:rPr>
                <w:sz w:val="20"/>
                <w:szCs w:val="20"/>
              </w:rPr>
              <w:t>Funding (US $)</w:t>
            </w:r>
          </w:p>
        </w:tc>
        <w:tc>
          <w:tcPr>
            <w:tcW w:w="1360" w:type="dxa"/>
            <w:shd w:val="clear" w:color="auto" w:fill="auto"/>
          </w:tcPr>
          <w:p w14:paraId="3502A01E" w14:textId="17092526" w:rsidR="002A0347" w:rsidRPr="000D3B6E" w:rsidRDefault="002A0347" w:rsidP="002A0347">
            <w:pPr>
              <w:shd w:val="clear" w:color="auto" w:fill="FFFFFF" w:themeFill="background1"/>
              <w:spacing w:after="60"/>
              <w:jc w:val="right"/>
              <w:rPr>
                <w:sz w:val="20"/>
                <w:szCs w:val="20"/>
              </w:rPr>
            </w:pPr>
            <w:r w:rsidRPr="000D3B6E">
              <w:rPr>
                <w:sz w:val="20"/>
                <w:szCs w:val="20"/>
              </w:rPr>
              <w:t>391,833</w:t>
            </w:r>
          </w:p>
        </w:tc>
        <w:tc>
          <w:tcPr>
            <w:tcW w:w="1361" w:type="dxa"/>
            <w:shd w:val="clear" w:color="auto" w:fill="auto"/>
          </w:tcPr>
          <w:p w14:paraId="40C574FE" w14:textId="20821475" w:rsidR="002A0347" w:rsidRPr="000D3B6E" w:rsidRDefault="002A0347" w:rsidP="002A0347">
            <w:pPr>
              <w:shd w:val="clear" w:color="auto" w:fill="FFFFFF" w:themeFill="background1"/>
              <w:spacing w:after="60"/>
              <w:jc w:val="right"/>
              <w:rPr>
                <w:sz w:val="20"/>
                <w:szCs w:val="20"/>
              </w:rPr>
            </w:pPr>
            <w:r w:rsidRPr="000D3B6E">
              <w:rPr>
                <w:sz w:val="20"/>
                <w:szCs w:val="20"/>
              </w:rPr>
              <w:t>0</w:t>
            </w:r>
          </w:p>
        </w:tc>
        <w:tc>
          <w:tcPr>
            <w:tcW w:w="1360" w:type="dxa"/>
            <w:shd w:val="clear" w:color="auto" w:fill="auto"/>
          </w:tcPr>
          <w:p w14:paraId="722602CC" w14:textId="6C82359A" w:rsidR="002A0347" w:rsidRPr="000D3B6E" w:rsidRDefault="002A0347" w:rsidP="002A0347">
            <w:pPr>
              <w:shd w:val="clear" w:color="auto" w:fill="FFFFFF" w:themeFill="background1"/>
              <w:spacing w:after="60"/>
              <w:jc w:val="right"/>
              <w:rPr>
                <w:sz w:val="20"/>
                <w:szCs w:val="20"/>
              </w:rPr>
            </w:pPr>
            <w:r w:rsidRPr="000D3B6E">
              <w:rPr>
                <w:sz w:val="20"/>
                <w:szCs w:val="20"/>
              </w:rPr>
              <w:t>783,667</w:t>
            </w:r>
          </w:p>
        </w:tc>
        <w:tc>
          <w:tcPr>
            <w:tcW w:w="1361" w:type="dxa"/>
            <w:shd w:val="clear" w:color="auto" w:fill="auto"/>
          </w:tcPr>
          <w:p w14:paraId="374633BC" w14:textId="1E1785D1" w:rsidR="002A0347" w:rsidRPr="000D3B6E" w:rsidRDefault="002A0347" w:rsidP="002A0347">
            <w:pPr>
              <w:shd w:val="clear" w:color="auto" w:fill="FFFFFF" w:themeFill="background1"/>
              <w:spacing w:after="60"/>
              <w:jc w:val="right"/>
              <w:rPr>
                <w:sz w:val="20"/>
                <w:szCs w:val="20"/>
              </w:rPr>
            </w:pPr>
            <w:r w:rsidRPr="000D3B6E">
              <w:rPr>
                <w:sz w:val="20"/>
                <w:szCs w:val="20"/>
              </w:rPr>
              <w:fldChar w:fldCharType="begin"/>
            </w:r>
            <w:r w:rsidRPr="000D3B6E">
              <w:rPr>
                <w:sz w:val="20"/>
                <w:szCs w:val="20"/>
              </w:rPr>
              <w:instrText xml:space="preserve"> =SUM(LEFT) </w:instrText>
            </w:r>
            <w:r w:rsidRPr="000D3B6E">
              <w:rPr>
                <w:sz w:val="20"/>
                <w:szCs w:val="20"/>
              </w:rPr>
              <w:fldChar w:fldCharType="separate"/>
            </w:r>
            <w:r w:rsidRPr="000D3B6E">
              <w:rPr>
                <w:noProof/>
                <w:sz w:val="20"/>
                <w:szCs w:val="20"/>
              </w:rPr>
              <w:t>1,175,500</w:t>
            </w:r>
            <w:r w:rsidRPr="000D3B6E">
              <w:rPr>
                <w:sz w:val="20"/>
                <w:szCs w:val="20"/>
              </w:rPr>
              <w:fldChar w:fldCharType="end"/>
            </w:r>
          </w:p>
        </w:tc>
      </w:tr>
      <w:tr w:rsidR="002A0347" w:rsidRPr="000D3B6E" w14:paraId="4D7D81F9" w14:textId="77777777" w:rsidTr="002A0347">
        <w:trPr>
          <w:trHeight w:val="236"/>
        </w:trPr>
        <w:tc>
          <w:tcPr>
            <w:tcW w:w="1129" w:type="dxa"/>
            <w:vMerge w:val="restart"/>
            <w:shd w:val="clear" w:color="auto" w:fill="auto"/>
          </w:tcPr>
          <w:p w14:paraId="57D8BB6B" w14:textId="32C1A209" w:rsidR="002A0347" w:rsidRPr="000D3B6E" w:rsidRDefault="002A0347" w:rsidP="002A0347">
            <w:pPr>
              <w:shd w:val="clear" w:color="auto" w:fill="FFFFFF" w:themeFill="background1"/>
              <w:spacing w:after="60"/>
              <w:jc w:val="left"/>
              <w:rPr>
                <w:sz w:val="20"/>
                <w:szCs w:val="20"/>
              </w:rPr>
            </w:pPr>
            <w:r w:rsidRPr="000D3B6E">
              <w:rPr>
                <w:sz w:val="20"/>
                <w:szCs w:val="20"/>
              </w:rPr>
              <w:t>Italy</w:t>
            </w:r>
          </w:p>
        </w:tc>
        <w:tc>
          <w:tcPr>
            <w:tcW w:w="3402" w:type="dxa"/>
            <w:shd w:val="clear" w:color="auto" w:fill="auto"/>
          </w:tcPr>
          <w:p w14:paraId="309AE08C" w14:textId="77777777" w:rsidR="002A0347" w:rsidRPr="000D3B6E" w:rsidRDefault="002A0347" w:rsidP="002A0347">
            <w:pPr>
              <w:shd w:val="clear" w:color="auto" w:fill="FFFFFF" w:themeFill="background1"/>
              <w:spacing w:after="60"/>
              <w:jc w:val="left"/>
              <w:rPr>
                <w:sz w:val="20"/>
                <w:szCs w:val="20"/>
              </w:rPr>
            </w:pPr>
            <w:r w:rsidRPr="000D3B6E">
              <w:rPr>
                <w:sz w:val="20"/>
                <w:szCs w:val="20"/>
              </w:rPr>
              <w:t>ODS phase-out (ODP tonnes)</w:t>
            </w:r>
          </w:p>
        </w:tc>
        <w:tc>
          <w:tcPr>
            <w:tcW w:w="1360" w:type="dxa"/>
            <w:shd w:val="clear" w:color="auto" w:fill="auto"/>
          </w:tcPr>
          <w:p w14:paraId="40A52B2F" w14:textId="573E920E" w:rsidR="002A0347" w:rsidRPr="000D3B6E" w:rsidRDefault="002A0347" w:rsidP="002A0347">
            <w:pPr>
              <w:shd w:val="clear" w:color="auto" w:fill="FFFFFF" w:themeFill="background1"/>
              <w:spacing w:after="60"/>
              <w:jc w:val="right"/>
              <w:rPr>
                <w:sz w:val="20"/>
                <w:szCs w:val="20"/>
              </w:rPr>
            </w:pPr>
            <w:r w:rsidRPr="000D3B6E">
              <w:rPr>
                <w:sz w:val="20"/>
                <w:szCs w:val="20"/>
              </w:rPr>
              <w:t>0.0</w:t>
            </w:r>
          </w:p>
        </w:tc>
        <w:tc>
          <w:tcPr>
            <w:tcW w:w="1361" w:type="dxa"/>
            <w:shd w:val="clear" w:color="auto" w:fill="auto"/>
          </w:tcPr>
          <w:p w14:paraId="1B767920" w14:textId="66B2997B" w:rsidR="002A0347" w:rsidRPr="000D3B6E" w:rsidRDefault="002A0347" w:rsidP="002A0347">
            <w:pPr>
              <w:shd w:val="clear" w:color="auto" w:fill="FFFFFF" w:themeFill="background1"/>
              <w:spacing w:after="60"/>
              <w:jc w:val="right"/>
              <w:rPr>
                <w:sz w:val="20"/>
                <w:szCs w:val="20"/>
              </w:rPr>
            </w:pPr>
            <w:r w:rsidRPr="000D3B6E">
              <w:rPr>
                <w:sz w:val="20"/>
                <w:szCs w:val="20"/>
              </w:rPr>
              <w:t>0.0</w:t>
            </w:r>
          </w:p>
        </w:tc>
        <w:tc>
          <w:tcPr>
            <w:tcW w:w="1360" w:type="dxa"/>
            <w:shd w:val="clear" w:color="auto" w:fill="auto"/>
          </w:tcPr>
          <w:p w14:paraId="2B118C4E" w14:textId="140BBFCF" w:rsidR="002A0347" w:rsidRPr="000D3B6E" w:rsidRDefault="002A0347" w:rsidP="002A0347">
            <w:pPr>
              <w:shd w:val="clear" w:color="auto" w:fill="FFFFFF" w:themeFill="background1"/>
              <w:spacing w:after="60"/>
              <w:jc w:val="right"/>
              <w:rPr>
                <w:sz w:val="20"/>
                <w:szCs w:val="20"/>
              </w:rPr>
            </w:pPr>
            <w:r w:rsidRPr="000D3B6E">
              <w:rPr>
                <w:sz w:val="20"/>
                <w:szCs w:val="20"/>
              </w:rPr>
              <w:t>0.0</w:t>
            </w:r>
          </w:p>
        </w:tc>
        <w:tc>
          <w:tcPr>
            <w:tcW w:w="1361" w:type="dxa"/>
            <w:shd w:val="clear" w:color="auto" w:fill="auto"/>
          </w:tcPr>
          <w:p w14:paraId="5B405158" w14:textId="7E91693E" w:rsidR="002A0347" w:rsidRPr="000D3B6E" w:rsidRDefault="002A0347" w:rsidP="002A0347">
            <w:pPr>
              <w:shd w:val="clear" w:color="auto" w:fill="FFFFFF" w:themeFill="background1"/>
              <w:spacing w:after="60"/>
              <w:jc w:val="right"/>
              <w:rPr>
                <w:sz w:val="20"/>
                <w:szCs w:val="20"/>
              </w:rPr>
            </w:pPr>
            <w:r w:rsidRPr="000D3B6E">
              <w:rPr>
                <w:sz w:val="20"/>
                <w:szCs w:val="20"/>
              </w:rPr>
              <w:t>0.0</w:t>
            </w:r>
          </w:p>
        </w:tc>
      </w:tr>
      <w:tr w:rsidR="002A0347" w:rsidRPr="000D3B6E" w14:paraId="2B8472EE" w14:textId="77777777" w:rsidTr="002A0347">
        <w:trPr>
          <w:trHeight w:val="236"/>
        </w:trPr>
        <w:tc>
          <w:tcPr>
            <w:tcW w:w="1129" w:type="dxa"/>
            <w:vMerge/>
            <w:shd w:val="clear" w:color="auto" w:fill="auto"/>
          </w:tcPr>
          <w:p w14:paraId="62F0019A" w14:textId="77777777" w:rsidR="002A0347" w:rsidRPr="000D3B6E" w:rsidRDefault="002A0347" w:rsidP="002A0347">
            <w:pPr>
              <w:shd w:val="clear" w:color="auto" w:fill="FFFFFF" w:themeFill="background1"/>
              <w:spacing w:after="60"/>
              <w:jc w:val="center"/>
              <w:rPr>
                <w:sz w:val="20"/>
                <w:szCs w:val="20"/>
              </w:rPr>
            </w:pPr>
          </w:p>
        </w:tc>
        <w:tc>
          <w:tcPr>
            <w:tcW w:w="3402" w:type="dxa"/>
            <w:shd w:val="clear" w:color="auto" w:fill="auto"/>
          </w:tcPr>
          <w:p w14:paraId="2C7A4A1D" w14:textId="77777777" w:rsidR="002A0347" w:rsidRPr="000D3B6E" w:rsidRDefault="002A0347" w:rsidP="002A0347">
            <w:pPr>
              <w:shd w:val="clear" w:color="auto" w:fill="FFFFFF" w:themeFill="background1"/>
              <w:spacing w:after="60"/>
              <w:jc w:val="left"/>
              <w:rPr>
                <w:sz w:val="20"/>
                <w:szCs w:val="20"/>
              </w:rPr>
            </w:pPr>
            <w:r w:rsidRPr="000D3B6E">
              <w:rPr>
                <w:sz w:val="20"/>
                <w:szCs w:val="20"/>
              </w:rPr>
              <w:t>Funding (US $)</w:t>
            </w:r>
          </w:p>
        </w:tc>
        <w:tc>
          <w:tcPr>
            <w:tcW w:w="1360" w:type="dxa"/>
            <w:shd w:val="clear" w:color="auto" w:fill="auto"/>
          </w:tcPr>
          <w:p w14:paraId="6A79F3DA" w14:textId="390B732A" w:rsidR="002A0347" w:rsidRPr="000D3B6E" w:rsidRDefault="002A0347" w:rsidP="002A0347">
            <w:pPr>
              <w:shd w:val="clear" w:color="auto" w:fill="FFFFFF" w:themeFill="background1"/>
              <w:spacing w:after="60"/>
              <w:jc w:val="right"/>
              <w:rPr>
                <w:sz w:val="20"/>
                <w:szCs w:val="20"/>
              </w:rPr>
            </w:pPr>
            <w:r w:rsidRPr="000D3B6E">
              <w:rPr>
                <w:sz w:val="20"/>
                <w:szCs w:val="20"/>
              </w:rPr>
              <w:t>0</w:t>
            </w:r>
          </w:p>
        </w:tc>
        <w:tc>
          <w:tcPr>
            <w:tcW w:w="1361" w:type="dxa"/>
            <w:shd w:val="clear" w:color="auto" w:fill="auto"/>
          </w:tcPr>
          <w:p w14:paraId="638CF0AC" w14:textId="425380B6" w:rsidR="002A0347" w:rsidRPr="000D3B6E" w:rsidRDefault="002A0347" w:rsidP="002A0347">
            <w:pPr>
              <w:shd w:val="clear" w:color="auto" w:fill="FFFFFF" w:themeFill="background1"/>
              <w:spacing w:after="60"/>
              <w:jc w:val="right"/>
              <w:rPr>
                <w:sz w:val="20"/>
                <w:szCs w:val="20"/>
              </w:rPr>
            </w:pPr>
            <w:r w:rsidRPr="000D3B6E">
              <w:rPr>
                <w:sz w:val="20"/>
                <w:szCs w:val="20"/>
              </w:rPr>
              <w:t>0</w:t>
            </w:r>
          </w:p>
        </w:tc>
        <w:tc>
          <w:tcPr>
            <w:tcW w:w="1360" w:type="dxa"/>
            <w:shd w:val="clear" w:color="auto" w:fill="auto"/>
          </w:tcPr>
          <w:p w14:paraId="30F9E7B4" w14:textId="69488096" w:rsidR="002A0347" w:rsidRPr="000D3B6E" w:rsidRDefault="002A0347" w:rsidP="002A0347">
            <w:pPr>
              <w:shd w:val="clear" w:color="auto" w:fill="FFFFFF" w:themeFill="background1"/>
              <w:spacing w:after="60"/>
              <w:jc w:val="right"/>
              <w:rPr>
                <w:sz w:val="20"/>
                <w:szCs w:val="20"/>
              </w:rPr>
            </w:pPr>
            <w:r w:rsidRPr="000D3B6E">
              <w:rPr>
                <w:sz w:val="20"/>
                <w:szCs w:val="20"/>
              </w:rPr>
              <w:t>0</w:t>
            </w:r>
          </w:p>
        </w:tc>
        <w:tc>
          <w:tcPr>
            <w:tcW w:w="1361" w:type="dxa"/>
            <w:shd w:val="clear" w:color="auto" w:fill="auto"/>
          </w:tcPr>
          <w:p w14:paraId="7E3AA979" w14:textId="547A665C" w:rsidR="002A0347" w:rsidRPr="000D3B6E" w:rsidRDefault="002A0347" w:rsidP="002A0347">
            <w:pPr>
              <w:shd w:val="clear" w:color="auto" w:fill="FFFFFF" w:themeFill="background1"/>
              <w:spacing w:after="60"/>
              <w:jc w:val="right"/>
              <w:rPr>
                <w:sz w:val="20"/>
                <w:szCs w:val="20"/>
              </w:rPr>
            </w:pPr>
            <w:r w:rsidRPr="000D3B6E">
              <w:rPr>
                <w:sz w:val="20"/>
                <w:szCs w:val="20"/>
              </w:rPr>
              <w:t>0</w:t>
            </w:r>
          </w:p>
        </w:tc>
      </w:tr>
    </w:tbl>
    <w:p w14:paraId="1339E490" w14:textId="77777777" w:rsidR="00F010CC" w:rsidRPr="000D3B6E" w:rsidRDefault="00F010CC" w:rsidP="00F010CC">
      <w:pPr>
        <w:shd w:val="clear" w:color="auto" w:fill="FFFFFF" w:themeFill="background1"/>
        <w:spacing w:after="60"/>
        <w:jc w:val="center"/>
        <w:rPr>
          <w:sz w:val="20"/>
          <w:szCs w:val="20"/>
        </w:rPr>
      </w:pPr>
    </w:p>
    <w:p w14:paraId="2F022275" w14:textId="77777777" w:rsidR="00F010CC" w:rsidRPr="00461DD0" w:rsidRDefault="00F010CC" w:rsidP="00F010CC">
      <w:pPr>
        <w:shd w:val="clear" w:color="auto" w:fill="FFFFFF" w:themeFill="background1"/>
        <w:spacing w:after="60"/>
        <w:jc w:val="center"/>
      </w:pPr>
    </w:p>
    <w:p w14:paraId="7FF0BA8B" w14:textId="77777777" w:rsidR="00F010CC" w:rsidRPr="00461DD0" w:rsidRDefault="00F010CC" w:rsidP="00F010CC">
      <w:pPr>
        <w:shd w:val="clear" w:color="auto" w:fill="D9D9D9" w:themeFill="background1" w:themeFillShade="D9"/>
        <w:jc w:val="left"/>
        <w:sectPr w:rsidR="00F010CC" w:rsidRPr="00461DD0" w:rsidSect="00104F42">
          <w:pgSz w:w="12240" w:h="15840" w:code="1"/>
          <w:pgMar w:top="600" w:right="1440" w:bottom="600" w:left="1440" w:header="720" w:footer="475" w:gutter="0"/>
          <w:cols w:space="720"/>
          <w:docGrid w:linePitch="299"/>
        </w:sectPr>
      </w:pPr>
    </w:p>
    <w:tbl>
      <w:tblPr>
        <w:tblStyle w:val="TableGrid"/>
        <w:tblpPr w:leftFromText="180" w:rightFromText="180" w:vertAnchor="text" w:horzAnchor="margin" w:tblpY="157"/>
        <w:tblW w:w="143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46"/>
        <w:gridCol w:w="850"/>
        <w:gridCol w:w="851"/>
        <w:gridCol w:w="1134"/>
        <w:gridCol w:w="1134"/>
        <w:gridCol w:w="1134"/>
        <w:gridCol w:w="850"/>
        <w:gridCol w:w="851"/>
        <w:gridCol w:w="992"/>
        <w:gridCol w:w="851"/>
        <w:gridCol w:w="992"/>
        <w:gridCol w:w="850"/>
        <w:gridCol w:w="993"/>
        <w:gridCol w:w="992"/>
        <w:gridCol w:w="1068"/>
      </w:tblGrid>
      <w:tr w:rsidR="001E528F" w:rsidRPr="005E2EE4" w14:paraId="35432E0E" w14:textId="77777777" w:rsidTr="005367FF">
        <w:tc>
          <w:tcPr>
            <w:tcW w:w="2547" w:type="dxa"/>
            <w:gridSpan w:val="3"/>
            <w:shd w:val="clear" w:color="auto" w:fill="auto"/>
            <w:tcMar>
              <w:left w:w="85" w:type="dxa"/>
              <w:right w:w="0" w:type="dxa"/>
            </w:tcMar>
          </w:tcPr>
          <w:p w14:paraId="0D4BDC1E" w14:textId="77777777" w:rsidR="002A0347" w:rsidRPr="009D6A07" w:rsidRDefault="002A0347" w:rsidP="005A18BE">
            <w:pPr>
              <w:jc w:val="left"/>
              <w:rPr>
                <w:b/>
                <w:sz w:val="20"/>
                <w:szCs w:val="20"/>
              </w:rPr>
            </w:pPr>
            <w:r w:rsidRPr="009D6A07">
              <w:rPr>
                <w:b/>
                <w:sz w:val="20"/>
                <w:szCs w:val="20"/>
              </w:rPr>
              <w:lastRenderedPageBreak/>
              <w:t>(VI) PROJECT DATA</w:t>
            </w:r>
          </w:p>
        </w:tc>
        <w:tc>
          <w:tcPr>
            <w:tcW w:w="1134" w:type="dxa"/>
            <w:shd w:val="clear" w:color="auto" w:fill="auto"/>
            <w:tcMar>
              <w:left w:w="0" w:type="dxa"/>
              <w:right w:w="85" w:type="dxa"/>
            </w:tcMar>
          </w:tcPr>
          <w:p w14:paraId="32483288" w14:textId="77777777" w:rsidR="002A0347" w:rsidRPr="009D6A07" w:rsidRDefault="002A0347" w:rsidP="005A18BE">
            <w:pPr>
              <w:jc w:val="center"/>
              <w:rPr>
                <w:b/>
                <w:bCs/>
                <w:sz w:val="20"/>
                <w:szCs w:val="20"/>
              </w:rPr>
            </w:pPr>
            <w:r w:rsidRPr="009D6A07">
              <w:rPr>
                <w:b/>
                <w:bCs/>
                <w:sz w:val="20"/>
                <w:szCs w:val="20"/>
              </w:rPr>
              <w:t>2016</w:t>
            </w:r>
          </w:p>
        </w:tc>
        <w:tc>
          <w:tcPr>
            <w:tcW w:w="1134" w:type="dxa"/>
            <w:shd w:val="clear" w:color="auto" w:fill="auto"/>
            <w:tcMar>
              <w:left w:w="0" w:type="dxa"/>
              <w:right w:w="85" w:type="dxa"/>
            </w:tcMar>
          </w:tcPr>
          <w:p w14:paraId="16C757C3" w14:textId="77777777" w:rsidR="002A0347" w:rsidRPr="009D6A07" w:rsidRDefault="002A0347" w:rsidP="005A18BE">
            <w:pPr>
              <w:jc w:val="center"/>
              <w:rPr>
                <w:b/>
                <w:bCs/>
                <w:sz w:val="20"/>
                <w:szCs w:val="20"/>
              </w:rPr>
            </w:pPr>
            <w:r w:rsidRPr="009D6A07">
              <w:rPr>
                <w:b/>
                <w:bCs/>
                <w:sz w:val="20"/>
                <w:szCs w:val="20"/>
              </w:rPr>
              <w:t>2017</w:t>
            </w:r>
          </w:p>
        </w:tc>
        <w:tc>
          <w:tcPr>
            <w:tcW w:w="1134" w:type="dxa"/>
            <w:shd w:val="clear" w:color="auto" w:fill="auto"/>
            <w:tcMar>
              <w:left w:w="0" w:type="dxa"/>
              <w:right w:w="85" w:type="dxa"/>
            </w:tcMar>
          </w:tcPr>
          <w:p w14:paraId="787E8AD6" w14:textId="590BFB41" w:rsidR="002A0347" w:rsidRPr="009D6A07" w:rsidRDefault="002A0347" w:rsidP="005A18BE">
            <w:pPr>
              <w:jc w:val="center"/>
              <w:rPr>
                <w:b/>
                <w:bCs/>
                <w:sz w:val="20"/>
                <w:szCs w:val="20"/>
              </w:rPr>
            </w:pPr>
            <w:r w:rsidRPr="009D6A07">
              <w:rPr>
                <w:b/>
                <w:bCs/>
                <w:sz w:val="20"/>
                <w:szCs w:val="20"/>
              </w:rPr>
              <w:t>2018</w:t>
            </w:r>
          </w:p>
        </w:tc>
        <w:tc>
          <w:tcPr>
            <w:tcW w:w="850" w:type="dxa"/>
            <w:shd w:val="clear" w:color="auto" w:fill="auto"/>
            <w:tcMar>
              <w:left w:w="0" w:type="dxa"/>
              <w:right w:w="85" w:type="dxa"/>
            </w:tcMar>
          </w:tcPr>
          <w:p w14:paraId="29A11A05" w14:textId="77777777" w:rsidR="002A0347" w:rsidRPr="009D6A07" w:rsidRDefault="002A0347" w:rsidP="005A18BE">
            <w:pPr>
              <w:jc w:val="center"/>
              <w:rPr>
                <w:b/>
                <w:bCs/>
                <w:sz w:val="20"/>
                <w:szCs w:val="20"/>
              </w:rPr>
            </w:pPr>
            <w:r w:rsidRPr="009D6A07">
              <w:rPr>
                <w:b/>
                <w:bCs/>
                <w:sz w:val="20"/>
                <w:szCs w:val="20"/>
              </w:rPr>
              <w:t>2019</w:t>
            </w:r>
          </w:p>
        </w:tc>
        <w:tc>
          <w:tcPr>
            <w:tcW w:w="851" w:type="dxa"/>
            <w:shd w:val="clear" w:color="auto" w:fill="auto"/>
            <w:tcMar>
              <w:left w:w="0" w:type="dxa"/>
              <w:right w:w="85" w:type="dxa"/>
            </w:tcMar>
          </w:tcPr>
          <w:p w14:paraId="24700969" w14:textId="77777777" w:rsidR="002A0347" w:rsidRPr="009D6A07" w:rsidRDefault="002A0347" w:rsidP="005A18BE">
            <w:pPr>
              <w:jc w:val="center"/>
              <w:rPr>
                <w:b/>
                <w:bCs/>
                <w:sz w:val="20"/>
                <w:szCs w:val="20"/>
              </w:rPr>
            </w:pPr>
            <w:r w:rsidRPr="009D6A07">
              <w:rPr>
                <w:b/>
                <w:bCs/>
                <w:sz w:val="20"/>
                <w:szCs w:val="20"/>
              </w:rPr>
              <w:t>2020</w:t>
            </w:r>
          </w:p>
        </w:tc>
        <w:tc>
          <w:tcPr>
            <w:tcW w:w="992" w:type="dxa"/>
            <w:shd w:val="clear" w:color="auto" w:fill="auto"/>
            <w:tcMar>
              <w:left w:w="0" w:type="dxa"/>
              <w:right w:w="85" w:type="dxa"/>
            </w:tcMar>
          </w:tcPr>
          <w:p w14:paraId="7925C194" w14:textId="77777777" w:rsidR="002A0347" w:rsidRPr="009D6A07" w:rsidRDefault="002A0347" w:rsidP="005A18BE">
            <w:pPr>
              <w:jc w:val="center"/>
              <w:rPr>
                <w:b/>
                <w:bCs/>
                <w:sz w:val="20"/>
                <w:szCs w:val="20"/>
              </w:rPr>
            </w:pPr>
            <w:r w:rsidRPr="009D6A07">
              <w:rPr>
                <w:b/>
                <w:bCs/>
                <w:sz w:val="20"/>
                <w:szCs w:val="20"/>
              </w:rPr>
              <w:t>2021</w:t>
            </w:r>
          </w:p>
        </w:tc>
        <w:tc>
          <w:tcPr>
            <w:tcW w:w="851" w:type="dxa"/>
            <w:tcMar>
              <w:left w:w="0" w:type="dxa"/>
              <w:right w:w="85" w:type="dxa"/>
            </w:tcMar>
          </w:tcPr>
          <w:p w14:paraId="38805310" w14:textId="77777777" w:rsidR="002A0347" w:rsidRPr="009D6A07" w:rsidRDefault="002A0347" w:rsidP="005A18BE">
            <w:pPr>
              <w:jc w:val="center"/>
              <w:rPr>
                <w:b/>
                <w:sz w:val="20"/>
                <w:szCs w:val="20"/>
              </w:rPr>
            </w:pPr>
            <w:r w:rsidRPr="009D6A07">
              <w:rPr>
                <w:b/>
                <w:sz w:val="20"/>
                <w:szCs w:val="20"/>
              </w:rPr>
              <w:t>2022</w:t>
            </w:r>
          </w:p>
        </w:tc>
        <w:tc>
          <w:tcPr>
            <w:tcW w:w="992" w:type="dxa"/>
            <w:tcMar>
              <w:left w:w="0" w:type="dxa"/>
              <w:right w:w="85" w:type="dxa"/>
            </w:tcMar>
          </w:tcPr>
          <w:p w14:paraId="2DFF4FE0" w14:textId="77777777" w:rsidR="002A0347" w:rsidRPr="009D6A07" w:rsidRDefault="002A0347" w:rsidP="005A18BE">
            <w:pPr>
              <w:jc w:val="center"/>
              <w:rPr>
                <w:b/>
                <w:sz w:val="20"/>
                <w:szCs w:val="20"/>
              </w:rPr>
            </w:pPr>
            <w:r w:rsidRPr="009D6A07">
              <w:rPr>
                <w:b/>
                <w:sz w:val="20"/>
                <w:szCs w:val="20"/>
              </w:rPr>
              <w:t>2023</w:t>
            </w:r>
          </w:p>
        </w:tc>
        <w:tc>
          <w:tcPr>
            <w:tcW w:w="850" w:type="dxa"/>
            <w:tcMar>
              <w:left w:w="0" w:type="dxa"/>
              <w:right w:w="85" w:type="dxa"/>
            </w:tcMar>
          </w:tcPr>
          <w:p w14:paraId="36A80DA8" w14:textId="77777777" w:rsidR="002A0347" w:rsidRPr="009D6A07" w:rsidRDefault="002A0347" w:rsidP="005A18BE">
            <w:pPr>
              <w:jc w:val="center"/>
              <w:rPr>
                <w:b/>
                <w:sz w:val="20"/>
                <w:szCs w:val="20"/>
              </w:rPr>
            </w:pPr>
            <w:r w:rsidRPr="009D6A07">
              <w:rPr>
                <w:b/>
                <w:sz w:val="20"/>
                <w:szCs w:val="20"/>
              </w:rPr>
              <w:t>2024</w:t>
            </w:r>
          </w:p>
        </w:tc>
        <w:tc>
          <w:tcPr>
            <w:tcW w:w="993" w:type="dxa"/>
            <w:tcMar>
              <w:left w:w="0" w:type="dxa"/>
              <w:right w:w="85" w:type="dxa"/>
            </w:tcMar>
          </w:tcPr>
          <w:p w14:paraId="6820B23B" w14:textId="77777777" w:rsidR="002A0347" w:rsidRPr="009D6A07" w:rsidRDefault="002A0347" w:rsidP="005A18BE">
            <w:pPr>
              <w:jc w:val="center"/>
              <w:rPr>
                <w:b/>
                <w:sz w:val="20"/>
                <w:szCs w:val="20"/>
              </w:rPr>
            </w:pPr>
            <w:r w:rsidRPr="009D6A07">
              <w:rPr>
                <w:b/>
                <w:sz w:val="20"/>
                <w:szCs w:val="20"/>
              </w:rPr>
              <w:t>2025</w:t>
            </w:r>
          </w:p>
        </w:tc>
        <w:tc>
          <w:tcPr>
            <w:tcW w:w="992" w:type="dxa"/>
            <w:tcMar>
              <w:left w:w="0" w:type="dxa"/>
              <w:right w:w="85" w:type="dxa"/>
            </w:tcMar>
          </w:tcPr>
          <w:p w14:paraId="49627738" w14:textId="77777777" w:rsidR="002A0347" w:rsidRPr="009D6A07" w:rsidRDefault="002A0347" w:rsidP="005A18BE">
            <w:pPr>
              <w:jc w:val="center"/>
              <w:rPr>
                <w:b/>
                <w:sz w:val="20"/>
                <w:szCs w:val="20"/>
              </w:rPr>
            </w:pPr>
            <w:r w:rsidRPr="009D6A07">
              <w:rPr>
                <w:b/>
                <w:sz w:val="20"/>
                <w:szCs w:val="20"/>
              </w:rPr>
              <w:t>2026</w:t>
            </w:r>
          </w:p>
        </w:tc>
        <w:tc>
          <w:tcPr>
            <w:tcW w:w="1068" w:type="dxa"/>
            <w:shd w:val="clear" w:color="auto" w:fill="auto"/>
            <w:tcMar>
              <w:left w:w="0" w:type="dxa"/>
              <w:right w:w="85" w:type="dxa"/>
            </w:tcMar>
          </w:tcPr>
          <w:p w14:paraId="61848DDC" w14:textId="77777777" w:rsidR="002A0347" w:rsidRPr="009D6A07" w:rsidRDefault="002A0347" w:rsidP="005A18BE">
            <w:pPr>
              <w:jc w:val="center"/>
              <w:rPr>
                <w:b/>
                <w:sz w:val="20"/>
                <w:szCs w:val="20"/>
              </w:rPr>
            </w:pPr>
            <w:r w:rsidRPr="009D6A07">
              <w:rPr>
                <w:b/>
                <w:sz w:val="20"/>
                <w:szCs w:val="20"/>
              </w:rPr>
              <w:t>Total</w:t>
            </w:r>
          </w:p>
        </w:tc>
      </w:tr>
      <w:tr w:rsidR="001E528F" w:rsidRPr="005E2EE4" w14:paraId="47E1E204" w14:textId="77777777" w:rsidTr="005367FF">
        <w:tc>
          <w:tcPr>
            <w:tcW w:w="2547" w:type="dxa"/>
            <w:gridSpan w:val="3"/>
            <w:shd w:val="clear" w:color="auto" w:fill="auto"/>
            <w:tcMar>
              <w:left w:w="85" w:type="dxa"/>
              <w:right w:w="0" w:type="dxa"/>
            </w:tcMar>
          </w:tcPr>
          <w:p w14:paraId="6D4A8F99" w14:textId="64BD1EFD" w:rsidR="002A0347" w:rsidRPr="009D6A07" w:rsidRDefault="002A0347" w:rsidP="005367FF">
            <w:pPr>
              <w:jc w:val="left"/>
              <w:rPr>
                <w:sz w:val="20"/>
                <w:szCs w:val="20"/>
              </w:rPr>
            </w:pPr>
            <w:r w:rsidRPr="009D6A07">
              <w:rPr>
                <w:sz w:val="20"/>
                <w:szCs w:val="20"/>
              </w:rPr>
              <w:t>Montreal Protocol consumption limits</w:t>
            </w:r>
            <w:r w:rsidR="001E528F">
              <w:rPr>
                <w:sz w:val="20"/>
                <w:szCs w:val="20"/>
              </w:rPr>
              <w:t xml:space="preserve"> </w:t>
            </w:r>
          </w:p>
        </w:tc>
        <w:tc>
          <w:tcPr>
            <w:tcW w:w="1134" w:type="dxa"/>
            <w:shd w:val="clear" w:color="auto" w:fill="auto"/>
            <w:tcMar>
              <w:left w:w="0" w:type="dxa"/>
              <w:right w:w="85" w:type="dxa"/>
            </w:tcMar>
          </w:tcPr>
          <w:p w14:paraId="6073C97B" w14:textId="797B2DB5" w:rsidR="002A0347" w:rsidRPr="009D6A07" w:rsidRDefault="002A0347" w:rsidP="001E528F">
            <w:pPr>
              <w:jc w:val="right"/>
              <w:rPr>
                <w:color w:val="000000"/>
                <w:sz w:val="20"/>
                <w:szCs w:val="20"/>
              </w:rPr>
            </w:pPr>
            <w:r w:rsidRPr="009D6A07">
              <w:rPr>
                <w:color w:val="000000"/>
                <w:sz w:val="20"/>
                <w:szCs w:val="20"/>
              </w:rPr>
              <w:t>17,342.1</w:t>
            </w:r>
          </w:p>
        </w:tc>
        <w:tc>
          <w:tcPr>
            <w:tcW w:w="1134" w:type="dxa"/>
            <w:shd w:val="clear" w:color="auto" w:fill="auto"/>
            <w:tcMar>
              <w:left w:w="0" w:type="dxa"/>
              <w:right w:w="85" w:type="dxa"/>
            </w:tcMar>
          </w:tcPr>
          <w:p w14:paraId="550558E9" w14:textId="0829CC7C" w:rsidR="002A0347" w:rsidRPr="009D6A07" w:rsidRDefault="002A0347" w:rsidP="001E528F">
            <w:pPr>
              <w:jc w:val="right"/>
              <w:rPr>
                <w:color w:val="000000"/>
                <w:sz w:val="20"/>
                <w:szCs w:val="20"/>
              </w:rPr>
            </w:pPr>
            <w:r w:rsidRPr="009D6A07">
              <w:rPr>
                <w:color w:val="000000"/>
                <w:sz w:val="20"/>
                <w:szCs w:val="20"/>
              </w:rPr>
              <w:t>17,342.1</w:t>
            </w:r>
          </w:p>
        </w:tc>
        <w:tc>
          <w:tcPr>
            <w:tcW w:w="1134" w:type="dxa"/>
            <w:shd w:val="clear" w:color="auto" w:fill="auto"/>
            <w:tcMar>
              <w:left w:w="0" w:type="dxa"/>
              <w:right w:w="85" w:type="dxa"/>
            </w:tcMar>
          </w:tcPr>
          <w:p w14:paraId="4930CBB2" w14:textId="73C156F0" w:rsidR="002A0347" w:rsidRPr="009D6A07" w:rsidRDefault="002A0347" w:rsidP="001E528F">
            <w:pPr>
              <w:jc w:val="right"/>
              <w:rPr>
                <w:color w:val="000000"/>
                <w:sz w:val="20"/>
                <w:szCs w:val="20"/>
              </w:rPr>
            </w:pPr>
            <w:r w:rsidRPr="009D6A07">
              <w:rPr>
                <w:color w:val="000000"/>
                <w:sz w:val="20"/>
                <w:szCs w:val="20"/>
              </w:rPr>
              <w:t>17,342.1</w:t>
            </w:r>
          </w:p>
        </w:tc>
        <w:tc>
          <w:tcPr>
            <w:tcW w:w="850" w:type="dxa"/>
            <w:shd w:val="clear" w:color="auto" w:fill="auto"/>
            <w:tcMar>
              <w:left w:w="0" w:type="dxa"/>
              <w:right w:w="85" w:type="dxa"/>
            </w:tcMar>
          </w:tcPr>
          <w:p w14:paraId="70033877" w14:textId="6690335D" w:rsidR="002A0347" w:rsidRPr="009D6A07" w:rsidRDefault="002A0347" w:rsidP="001E528F">
            <w:pPr>
              <w:jc w:val="right"/>
              <w:rPr>
                <w:color w:val="000000"/>
                <w:sz w:val="20"/>
                <w:szCs w:val="20"/>
              </w:rPr>
            </w:pPr>
            <w:r w:rsidRPr="009D6A07">
              <w:rPr>
                <w:color w:val="000000"/>
                <w:sz w:val="20"/>
                <w:szCs w:val="20"/>
              </w:rPr>
              <w:t>17,342.1</w:t>
            </w:r>
          </w:p>
        </w:tc>
        <w:tc>
          <w:tcPr>
            <w:tcW w:w="851" w:type="dxa"/>
            <w:shd w:val="clear" w:color="auto" w:fill="auto"/>
            <w:tcMar>
              <w:left w:w="0" w:type="dxa"/>
              <w:right w:w="85" w:type="dxa"/>
            </w:tcMar>
          </w:tcPr>
          <w:p w14:paraId="469A0E0A" w14:textId="5817181D" w:rsidR="002A0347" w:rsidRPr="009D6A07" w:rsidRDefault="002A0347" w:rsidP="001E528F">
            <w:pPr>
              <w:jc w:val="right"/>
              <w:rPr>
                <w:color w:val="000000"/>
                <w:sz w:val="20"/>
                <w:szCs w:val="20"/>
              </w:rPr>
            </w:pPr>
            <w:r w:rsidRPr="009D6A07">
              <w:rPr>
                <w:color w:val="000000"/>
                <w:sz w:val="20"/>
                <w:szCs w:val="20"/>
              </w:rPr>
              <w:t>12,524.9</w:t>
            </w:r>
          </w:p>
        </w:tc>
        <w:tc>
          <w:tcPr>
            <w:tcW w:w="992" w:type="dxa"/>
            <w:shd w:val="clear" w:color="auto" w:fill="auto"/>
            <w:tcMar>
              <w:left w:w="0" w:type="dxa"/>
              <w:right w:w="85" w:type="dxa"/>
            </w:tcMar>
          </w:tcPr>
          <w:p w14:paraId="1F196330" w14:textId="5FB93C99" w:rsidR="002A0347" w:rsidRPr="009D6A07" w:rsidRDefault="002A0347" w:rsidP="001E528F">
            <w:pPr>
              <w:jc w:val="right"/>
              <w:rPr>
                <w:color w:val="000000"/>
                <w:sz w:val="20"/>
                <w:szCs w:val="20"/>
              </w:rPr>
            </w:pPr>
            <w:r w:rsidRPr="009D6A07">
              <w:rPr>
                <w:color w:val="000000"/>
                <w:sz w:val="20"/>
                <w:szCs w:val="20"/>
              </w:rPr>
              <w:t>12,524.9</w:t>
            </w:r>
          </w:p>
        </w:tc>
        <w:tc>
          <w:tcPr>
            <w:tcW w:w="851" w:type="dxa"/>
            <w:tcMar>
              <w:left w:w="0" w:type="dxa"/>
              <w:right w:w="85" w:type="dxa"/>
            </w:tcMar>
          </w:tcPr>
          <w:p w14:paraId="2BFEDBD7" w14:textId="156CD96F" w:rsidR="002A0347" w:rsidRPr="009D6A07" w:rsidRDefault="002A0347" w:rsidP="001E528F">
            <w:pPr>
              <w:jc w:val="right"/>
              <w:rPr>
                <w:color w:val="000000"/>
                <w:sz w:val="20"/>
                <w:szCs w:val="20"/>
              </w:rPr>
            </w:pPr>
            <w:r w:rsidRPr="009D6A07">
              <w:rPr>
                <w:color w:val="000000"/>
                <w:sz w:val="20"/>
                <w:szCs w:val="20"/>
              </w:rPr>
              <w:t>12,524.9</w:t>
            </w:r>
          </w:p>
        </w:tc>
        <w:tc>
          <w:tcPr>
            <w:tcW w:w="992" w:type="dxa"/>
            <w:tcMar>
              <w:left w:w="0" w:type="dxa"/>
              <w:right w:w="85" w:type="dxa"/>
            </w:tcMar>
          </w:tcPr>
          <w:p w14:paraId="6B4491CF" w14:textId="6FD277F2" w:rsidR="002A0347" w:rsidRPr="009D6A07" w:rsidRDefault="002A0347" w:rsidP="001E528F">
            <w:pPr>
              <w:jc w:val="right"/>
              <w:rPr>
                <w:color w:val="000000"/>
                <w:sz w:val="20"/>
                <w:szCs w:val="20"/>
              </w:rPr>
            </w:pPr>
            <w:r w:rsidRPr="009D6A07">
              <w:rPr>
                <w:color w:val="000000"/>
                <w:sz w:val="20"/>
                <w:szCs w:val="20"/>
              </w:rPr>
              <w:t>12,524.9</w:t>
            </w:r>
          </w:p>
        </w:tc>
        <w:tc>
          <w:tcPr>
            <w:tcW w:w="850" w:type="dxa"/>
            <w:tcMar>
              <w:left w:w="0" w:type="dxa"/>
              <w:right w:w="85" w:type="dxa"/>
            </w:tcMar>
          </w:tcPr>
          <w:p w14:paraId="409A8FB6" w14:textId="2DBF9812" w:rsidR="002A0347" w:rsidRPr="009D6A07" w:rsidRDefault="002A0347" w:rsidP="001E528F">
            <w:pPr>
              <w:jc w:val="right"/>
              <w:rPr>
                <w:color w:val="000000"/>
                <w:sz w:val="20"/>
                <w:szCs w:val="20"/>
              </w:rPr>
            </w:pPr>
            <w:r w:rsidRPr="009D6A07">
              <w:rPr>
                <w:color w:val="000000"/>
                <w:sz w:val="20"/>
                <w:szCs w:val="20"/>
              </w:rPr>
              <w:t>12,524.9</w:t>
            </w:r>
          </w:p>
        </w:tc>
        <w:tc>
          <w:tcPr>
            <w:tcW w:w="993" w:type="dxa"/>
            <w:tcMar>
              <w:left w:w="0" w:type="dxa"/>
              <w:right w:w="85" w:type="dxa"/>
            </w:tcMar>
          </w:tcPr>
          <w:p w14:paraId="048806F9" w14:textId="3A49A22A" w:rsidR="002A0347" w:rsidRPr="009D6A07" w:rsidRDefault="002A0347" w:rsidP="001E528F">
            <w:pPr>
              <w:jc w:val="right"/>
              <w:rPr>
                <w:color w:val="000000"/>
                <w:sz w:val="20"/>
                <w:szCs w:val="20"/>
              </w:rPr>
            </w:pPr>
            <w:r w:rsidRPr="009D6A07">
              <w:rPr>
                <w:color w:val="000000"/>
                <w:sz w:val="20"/>
                <w:szCs w:val="20"/>
              </w:rPr>
              <w:t>6,262.4</w:t>
            </w:r>
          </w:p>
        </w:tc>
        <w:tc>
          <w:tcPr>
            <w:tcW w:w="992" w:type="dxa"/>
            <w:tcMar>
              <w:left w:w="0" w:type="dxa"/>
              <w:right w:w="85" w:type="dxa"/>
            </w:tcMar>
          </w:tcPr>
          <w:p w14:paraId="7180275D" w14:textId="79902DFA" w:rsidR="002A0347" w:rsidRPr="009D6A07" w:rsidRDefault="002A0347" w:rsidP="001E528F">
            <w:pPr>
              <w:jc w:val="right"/>
              <w:rPr>
                <w:color w:val="000000"/>
                <w:sz w:val="20"/>
                <w:szCs w:val="20"/>
              </w:rPr>
            </w:pPr>
            <w:r w:rsidRPr="009D6A07">
              <w:rPr>
                <w:color w:val="000000"/>
                <w:sz w:val="20"/>
                <w:szCs w:val="20"/>
              </w:rPr>
              <w:t>6,262.4</w:t>
            </w:r>
          </w:p>
        </w:tc>
        <w:tc>
          <w:tcPr>
            <w:tcW w:w="1068" w:type="dxa"/>
            <w:shd w:val="clear" w:color="auto" w:fill="auto"/>
            <w:tcMar>
              <w:left w:w="0" w:type="dxa"/>
              <w:right w:w="85" w:type="dxa"/>
            </w:tcMar>
          </w:tcPr>
          <w:p w14:paraId="5C7321BB" w14:textId="77777777" w:rsidR="002A0347" w:rsidRPr="009D6A07" w:rsidRDefault="002A0347" w:rsidP="005A18BE">
            <w:pPr>
              <w:jc w:val="right"/>
              <w:rPr>
                <w:sz w:val="20"/>
                <w:szCs w:val="20"/>
              </w:rPr>
            </w:pPr>
            <w:r w:rsidRPr="009D6A07">
              <w:rPr>
                <w:sz w:val="20"/>
                <w:szCs w:val="20"/>
              </w:rPr>
              <w:t>n/a</w:t>
            </w:r>
          </w:p>
        </w:tc>
      </w:tr>
      <w:tr w:rsidR="001E528F" w:rsidRPr="005E2EE4" w14:paraId="59649418" w14:textId="77777777" w:rsidTr="005367FF">
        <w:tc>
          <w:tcPr>
            <w:tcW w:w="2547" w:type="dxa"/>
            <w:gridSpan w:val="3"/>
            <w:shd w:val="clear" w:color="auto" w:fill="auto"/>
            <w:tcMar>
              <w:left w:w="85" w:type="dxa"/>
              <w:right w:w="0" w:type="dxa"/>
            </w:tcMar>
          </w:tcPr>
          <w:p w14:paraId="3FA8A08D" w14:textId="77777777" w:rsidR="002A0347" w:rsidRPr="009D6A07" w:rsidRDefault="002A0347" w:rsidP="005A18BE">
            <w:pPr>
              <w:jc w:val="left"/>
              <w:rPr>
                <w:sz w:val="20"/>
                <w:szCs w:val="20"/>
              </w:rPr>
            </w:pPr>
            <w:r w:rsidRPr="009D6A07">
              <w:rPr>
                <w:sz w:val="20"/>
                <w:szCs w:val="20"/>
              </w:rPr>
              <w:t>Maximum allowable consumption (ODP tonnes)</w:t>
            </w:r>
          </w:p>
        </w:tc>
        <w:tc>
          <w:tcPr>
            <w:tcW w:w="1134" w:type="dxa"/>
            <w:shd w:val="clear" w:color="auto" w:fill="auto"/>
            <w:tcMar>
              <w:left w:w="0" w:type="dxa"/>
              <w:right w:w="85" w:type="dxa"/>
            </w:tcMar>
          </w:tcPr>
          <w:p w14:paraId="432406AE" w14:textId="203F20AB" w:rsidR="002A0347" w:rsidRPr="009D6A07" w:rsidRDefault="002A0347" w:rsidP="001E528F">
            <w:pPr>
              <w:jc w:val="right"/>
              <w:rPr>
                <w:color w:val="000000"/>
                <w:sz w:val="20"/>
                <w:szCs w:val="20"/>
              </w:rPr>
            </w:pPr>
            <w:r w:rsidRPr="009D6A07">
              <w:rPr>
                <w:color w:val="000000"/>
                <w:sz w:val="20"/>
                <w:szCs w:val="20"/>
              </w:rPr>
              <w:t>3,697.7</w:t>
            </w:r>
          </w:p>
        </w:tc>
        <w:tc>
          <w:tcPr>
            <w:tcW w:w="1134" w:type="dxa"/>
            <w:shd w:val="clear" w:color="auto" w:fill="auto"/>
            <w:tcMar>
              <w:left w:w="0" w:type="dxa"/>
              <w:right w:w="85" w:type="dxa"/>
            </w:tcMar>
          </w:tcPr>
          <w:p w14:paraId="582129A9" w14:textId="6EA6ABA3" w:rsidR="002A0347" w:rsidRPr="009D6A07" w:rsidRDefault="002A0347" w:rsidP="001E528F">
            <w:pPr>
              <w:jc w:val="right"/>
              <w:rPr>
                <w:color w:val="000000"/>
                <w:sz w:val="20"/>
                <w:szCs w:val="20"/>
              </w:rPr>
            </w:pPr>
            <w:r w:rsidRPr="009D6A07">
              <w:rPr>
                <w:color w:val="000000"/>
                <w:sz w:val="20"/>
                <w:szCs w:val="20"/>
              </w:rPr>
              <w:t>3,697.7</w:t>
            </w:r>
          </w:p>
        </w:tc>
        <w:tc>
          <w:tcPr>
            <w:tcW w:w="1134" w:type="dxa"/>
            <w:shd w:val="clear" w:color="auto" w:fill="auto"/>
            <w:tcMar>
              <w:left w:w="0" w:type="dxa"/>
              <w:right w:w="85" w:type="dxa"/>
            </w:tcMar>
          </w:tcPr>
          <w:p w14:paraId="0B481A2E" w14:textId="0EC6B1A4" w:rsidR="002A0347" w:rsidRPr="009D6A07" w:rsidRDefault="002A0347" w:rsidP="001E528F">
            <w:pPr>
              <w:jc w:val="right"/>
              <w:rPr>
                <w:color w:val="000000"/>
                <w:sz w:val="20"/>
                <w:szCs w:val="20"/>
              </w:rPr>
            </w:pPr>
            <w:r w:rsidRPr="009D6A07">
              <w:rPr>
                <w:color w:val="000000"/>
                <w:sz w:val="20"/>
                <w:szCs w:val="20"/>
              </w:rPr>
              <w:t>2,876.0</w:t>
            </w:r>
          </w:p>
        </w:tc>
        <w:tc>
          <w:tcPr>
            <w:tcW w:w="850" w:type="dxa"/>
            <w:shd w:val="clear" w:color="auto" w:fill="auto"/>
            <w:tcMar>
              <w:left w:w="0" w:type="dxa"/>
              <w:right w:w="85" w:type="dxa"/>
            </w:tcMar>
          </w:tcPr>
          <w:p w14:paraId="68210BC2" w14:textId="33674D7A" w:rsidR="002A0347" w:rsidRPr="009D6A07" w:rsidRDefault="002A0347" w:rsidP="001E528F">
            <w:pPr>
              <w:jc w:val="right"/>
              <w:rPr>
                <w:color w:val="000000"/>
                <w:sz w:val="20"/>
                <w:szCs w:val="20"/>
              </w:rPr>
            </w:pPr>
            <w:r w:rsidRPr="009D6A07">
              <w:rPr>
                <w:color w:val="000000"/>
                <w:sz w:val="20"/>
                <w:szCs w:val="20"/>
              </w:rPr>
              <w:t>2,876.0</w:t>
            </w:r>
          </w:p>
        </w:tc>
        <w:tc>
          <w:tcPr>
            <w:tcW w:w="851" w:type="dxa"/>
            <w:shd w:val="clear" w:color="auto" w:fill="auto"/>
            <w:tcMar>
              <w:left w:w="0" w:type="dxa"/>
              <w:right w:w="85" w:type="dxa"/>
            </w:tcMar>
          </w:tcPr>
          <w:p w14:paraId="56CD0264" w14:textId="0A103F7F" w:rsidR="002A0347" w:rsidRPr="009D6A07" w:rsidRDefault="002A0347" w:rsidP="001E528F">
            <w:pPr>
              <w:jc w:val="right"/>
              <w:rPr>
                <w:color w:val="000000"/>
                <w:sz w:val="20"/>
                <w:szCs w:val="20"/>
              </w:rPr>
            </w:pPr>
            <w:r w:rsidRPr="009D6A07">
              <w:rPr>
                <w:color w:val="000000"/>
                <w:sz w:val="20"/>
                <w:szCs w:val="20"/>
              </w:rPr>
              <w:t>2,259.7</w:t>
            </w:r>
          </w:p>
        </w:tc>
        <w:tc>
          <w:tcPr>
            <w:tcW w:w="992" w:type="dxa"/>
            <w:shd w:val="clear" w:color="auto" w:fill="auto"/>
            <w:tcMar>
              <w:left w:w="0" w:type="dxa"/>
              <w:right w:w="85" w:type="dxa"/>
            </w:tcMar>
          </w:tcPr>
          <w:p w14:paraId="11E1AC45" w14:textId="3B26CBCF" w:rsidR="002A0347" w:rsidRPr="009D6A07" w:rsidRDefault="002A0347" w:rsidP="001E528F">
            <w:pPr>
              <w:jc w:val="right"/>
              <w:rPr>
                <w:color w:val="000000"/>
                <w:sz w:val="20"/>
                <w:szCs w:val="20"/>
              </w:rPr>
            </w:pPr>
            <w:r w:rsidRPr="009D6A07">
              <w:rPr>
                <w:color w:val="000000"/>
                <w:sz w:val="20"/>
                <w:szCs w:val="20"/>
              </w:rPr>
              <w:t>2,259.7</w:t>
            </w:r>
          </w:p>
        </w:tc>
        <w:tc>
          <w:tcPr>
            <w:tcW w:w="851" w:type="dxa"/>
            <w:tcMar>
              <w:left w:w="0" w:type="dxa"/>
              <w:right w:w="85" w:type="dxa"/>
            </w:tcMar>
          </w:tcPr>
          <w:p w14:paraId="199A82CC" w14:textId="137C8F13" w:rsidR="002A0347" w:rsidRPr="009D6A07" w:rsidRDefault="002A0347" w:rsidP="001E528F">
            <w:pPr>
              <w:jc w:val="right"/>
              <w:rPr>
                <w:color w:val="000000"/>
                <w:sz w:val="20"/>
                <w:szCs w:val="20"/>
              </w:rPr>
            </w:pPr>
            <w:r w:rsidRPr="009D6A07">
              <w:rPr>
                <w:color w:val="000000"/>
                <w:sz w:val="20"/>
                <w:szCs w:val="20"/>
              </w:rPr>
              <w:t>2,259.7</w:t>
            </w:r>
          </w:p>
        </w:tc>
        <w:tc>
          <w:tcPr>
            <w:tcW w:w="992" w:type="dxa"/>
            <w:tcMar>
              <w:left w:w="0" w:type="dxa"/>
              <w:right w:w="85" w:type="dxa"/>
            </w:tcMar>
          </w:tcPr>
          <w:p w14:paraId="57989AA2" w14:textId="77777777" w:rsidR="002A0347" w:rsidRPr="009D6A07" w:rsidRDefault="002A0347" w:rsidP="005A18BE">
            <w:pPr>
              <w:jc w:val="right"/>
              <w:rPr>
                <w:color w:val="000000"/>
                <w:sz w:val="20"/>
                <w:szCs w:val="20"/>
              </w:rPr>
            </w:pPr>
            <w:r w:rsidRPr="009D6A07">
              <w:rPr>
                <w:color w:val="000000"/>
                <w:sz w:val="20"/>
                <w:szCs w:val="20"/>
              </w:rPr>
              <w:t>1,614.1</w:t>
            </w:r>
          </w:p>
        </w:tc>
        <w:tc>
          <w:tcPr>
            <w:tcW w:w="850" w:type="dxa"/>
            <w:tcMar>
              <w:left w:w="0" w:type="dxa"/>
              <w:right w:w="85" w:type="dxa"/>
            </w:tcMar>
          </w:tcPr>
          <w:p w14:paraId="1471207B" w14:textId="77777777" w:rsidR="002A0347" w:rsidRPr="009D6A07" w:rsidRDefault="002A0347" w:rsidP="005A18BE">
            <w:pPr>
              <w:jc w:val="right"/>
              <w:rPr>
                <w:color w:val="000000"/>
                <w:sz w:val="20"/>
                <w:szCs w:val="20"/>
              </w:rPr>
            </w:pPr>
            <w:r w:rsidRPr="009D6A07">
              <w:rPr>
                <w:color w:val="000000"/>
                <w:sz w:val="20"/>
                <w:szCs w:val="20"/>
              </w:rPr>
              <w:t>1,614.1</w:t>
            </w:r>
          </w:p>
        </w:tc>
        <w:tc>
          <w:tcPr>
            <w:tcW w:w="993" w:type="dxa"/>
            <w:tcMar>
              <w:left w:w="0" w:type="dxa"/>
              <w:right w:w="85" w:type="dxa"/>
            </w:tcMar>
          </w:tcPr>
          <w:p w14:paraId="52F7CA2D" w14:textId="77777777" w:rsidR="002A0347" w:rsidRPr="009D6A07" w:rsidRDefault="002A0347" w:rsidP="005A18BE">
            <w:pPr>
              <w:jc w:val="right"/>
              <w:rPr>
                <w:color w:val="000000"/>
                <w:sz w:val="20"/>
                <w:szCs w:val="20"/>
              </w:rPr>
            </w:pPr>
            <w:r w:rsidRPr="009D6A07">
              <w:rPr>
                <w:color w:val="000000"/>
                <w:sz w:val="20"/>
                <w:szCs w:val="20"/>
              </w:rPr>
              <w:t>1,232.6</w:t>
            </w:r>
          </w:p>
        </w:tc>
        <w:tc>
          <w:tcPr>
            <w:tcW w:w="992" w:type="dxa"/>
            <w:tcMar>
              <w:left w:w="0" w:type="dxa"/>
              <w:right w:w="85" w:type="dxa"/>
            </w:tcMar>
          </w:tcPr>
          <w:p w14:paraId="071402BB" w14:textId="77777777" w:rsidR="002A0347" w:rsidRPr="009D6A07" w:rsidRDefault="002A0347" w:rsidP="005A18BE">
            <w:pPr>
              <w:jc w:val="right"/>
              <w:rPr>
                <w:color w:val="000000"/>
                <w:sz w:val="20"/>
                <w:szCs w:val="20"/>
              </w:rPr>
            </w:pPr>
            <w:r w:rsidRPr="009D6A07">
              <w:rPr>
                <w:color w:val="000000"/>
                <w:sz w:val="20"/>
                <w:szCs w:val="20"/>
              </w:rPr>
              <w:t>1,232.6</w:t>
            </w:r>
          </w:p>
        </w:tc>
        <w:tc>
          <w:tcPr>
            <w:tcW w:w="1068" w:type="dxa"/>
            <w:shd w:val="clear" w:color="auto" w:fill="auto"/>
            <w:tcMar>
              <w:left w:w="0" w:type="dxa"/>
              <w:right w:w="85" w:type="dxa"/>
            </w:tcMar>
          </w:tcPr>
          <w:p w14:paraId="25B9865E" w14:textId="77777777" w:rsidR="002A0347" w:rsidRPr="009D6A07" w:rsidRDefault="002A0347" w:rsidP="005A18BE">
            <w:pPr>
              <w:jc w:val="right"/>
              <w:rPr>
                <w:color w:val="000000"/>
                <w:sz w:val="20"/>
                <w:szCs w:val="20"/>
              </w:rPr>
            </w:pPr>
            <w:r w:rsidRPr="009D6A07">
              <w:rPr>
                <w:color w:val="000000"/>
                <w:sz w:val="20"/>
                <w:szCs w:val="20"/>
              </w:rPr>
              <w:t>n/a</w:t>
            </w:r>
          </w:p>
        </w:tc>
      </w:tr>
      <w:tr w:rsidR="001E528F" w:rsidRPr="005E2EE4" w14:paraId="5E643BA4" w14:textId="77777777" w:rsidTr="005367FF">
        <w:tc>
          <w:tcPr>
            <w:tcW w:w="846" w:type="dxa"/>
            <w:vMerge w:val="restart"/>
            <w:shd w:val="clear" w:color="auto" w:fill="auto"/>
            <w:tcMar>
              <w:left w:w="85" w:type="dxa"/>
              <w:right w:w="0" w:type="dxa"/>
            </w:tcMar>
          </w:tcPr>
          <w:p w14:paraId="029255A8" w14:textId="77777777" w:rsidR="002A0347" w:rsidRPr="009D6A07" w:rsidRDefault="002A0347" w:rsidP="005A18BE">
            <w:pPr>
              <w:jc w:val="left"/>
              <w:rPr>
                <w:sz w:val="20"/>
                <w:szCs w:val="20"/>
              </w:rPr>
            </w:pPr>
            <w:r w:rsidRPr="009D6A07">
              <w:rPr>
                <w:sz w:val="20"/>
                <w:szCs w:val="20"/>
              </w:rPr>
              <w:t>Agreed funding (US $)*</w:t>
            </w:r>
          </w:p>
        </w:tc>
        <w:tc>
          <w:tcPr>
            <w:tcW w:w="850" w:type="dxa"/>
            <w:vMerge w:val="restart"/>
            <w:shd w:val="clear" w:color="auto" w:fill="auto"/>
            <w:tcMar>
              <w:left w:w="85" w:type="dxa"/>
              <w:right w:w="0" w:type="dxa"/>
            </w:tcMar>
          </w:tcPr>
          <w:p w14:paraId="42ECC7F3" w14:textId="77777777" w:rsidR="002A0347" w:rsidRPr="009D6A07" w:rsidRDefault="002A0347" w:rsidP="005A18BE">
            <w:pPr>
              <w:jc w:val="left"/>
              <w:rPr>
                <w:sz w:val="20"/>
                <w:szCs w:val="20"/>
              </w:rPr>
            </w:pPr>
            <w:r w:rsidRPr="009D6A07">
              <w:rPr>
                <w:sz w:val="20"/>
                <w:szCs w:val="20"/>
              </w:rPr>
              <w:t>UNIDO</w:t>
            </w:r>
          </w:p>
        </w:tc>
        <w:tc>
          <w:tcPr>
            <w:tcW w:w="851" w:type="dxa"/>
            <w:shd w:val="clear" w:color="auto" w:fill="auto"/>
            <w:tcMar>
              <w:left w:w="85" w:type="dxa"/>
              <w:right w:w="0" w:type="dxa"/>
            </w:tcMar>
          </w:tcPr>
          <w:p w14:paraId="10BF9EC8" w14:textId="77777777" w:rsidR="002A0347" w:rsidRPr="009D6A07" w:rsidRDefault="002A0347" w:rsidP="005A18BE">
            <w:pPr>
              <w:jc w:val="left"/>
              <w:rPr>
                <w:sz w:val="20"/>
                <w:szCs w:val="20"/>
              </w:rPr>
            </w:pPr>
            <w:r w:rsidRPr="009D6A07">
              <w:rPr>
                <w:sz w:val="20"/>
                <w:szCs w:val="20"/>
              </w:rPr>
              <w:t>Project costs</w:t>
            </w:r>
          </w:p>
        </w:tc>
        <w:tc>
          <w:tcPr>
            <w:tcW w:w="1134" w:type="dxa"/>
            <w:shd w:val="clear" w:color="auto" w:fill="auto"/>
            <w:tcMar>
              <w:left w:w="0" w:type="dxa"/>
              <w:right w:w="85" w:type="dxa"/>
            </w:tcMar>
          </w:tcPr>
          <w:p w14:paraId="223B1F8C" w14:textId="77777777" w:rsidR="002A0347" w:rsidRPr="009D6A07" w:rsidRDefault="002A0347" w:rsidP="005A18BE">
            <w:pPr>
              <w:jc w:val="right"/>
              <w:rPr>
                <w:color w:val="000000"/>
                <w:sz w:val="20"/>
                <w:szCs w:val="20"/>
              </w:rPr>
            </w:pPr>
            <w:r w:rsidRPr="009D6A07">
              <w:rPr>
                <w:color w:val="000000"/>
                <w:sz w:val="20"/>
                <w:szCs w:val="20"/>
              </w:rPr>
              <w:t>14,671,089</w:t>
            </w:r>
          </w:p>
        </w:tc>
        <w:tc>
          <w:tcPr>
            <w:tcW w:w="1134" w:type="dxa"/>
            <w:shd w:val="clear" w:color="auto" w:fill="auto"/>
            <w:tcMar>
              <w:left w:w="0" w:type="dxa"/>
              <w:right w:w="85" w:type="dxa"/>
            </w:tcMar>
          </w:tcPr>
          <w:p w14:paraId="5135FCE0" w14:textId="77777777" w:rsidR="002A0347" w:rsidRPr="009D6A07" w:rsidRDefault="002A0347" w:rsidP="005A18BE">
            <w:pPr>
              <w:jc w:val="right"/>
              <w:rPr>
                <w:color w:val="000000"/>
                <w:sz w:val="20"/>
                <w:szCs w:val="20"/>
              </w:rPr>
            </w:pPr>
            <w:r w:rsidRPr="009D6A07">
              <w:rPr>
                <w:color w:val="000000"/>
                <w:sz w:val="20"/>
                <w:szCs w:val="20"/>
              </w:rPr>
              <w:t>16,000,000</w:t>
            </w:r>
          </w:p>
        </w:tc>
        <w:tc>
          <w:tcPr>
            <w:tcW w:w="1134" w:type="dxa"/>
            <w:shd w:val="clear" w:color="auto" w:fill="auto"/>
            <w:tcMar>
              <w:left w:w="0" w:type="dxa"/>
              <w:right w:w="85" w:type="dxa"/>
            </w:tcMar>
          </w:tcPr>
          <w:p w14:paraId="1F32EE00"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shd w:val="clear" w:color="auto" w:fill="auto"/>
            <w:tcMar>
              <w:left w:w="0" w:type="dxa"/>
              <w:right w:w="85" w:type="dxa"/>
            </w:tcMar>
          </w:tcPr>
          <w:p w14:paraId="7FE13A8E"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shd w:val="clear" w:color="auto" w:fill="auto"/>
            <w:tcMar>
              <w:left w:w="0" w:type="dxa"/>
              <w:right w:w="85" w:type="dxa"/>
            </w:tcMar>
          </w:tcPr>
          <w:p w14:paraId="7E906181"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shd w:val="clear" w:color="auto" w:fill="auto"/>
            <w:tcMar>
              <w:left w:w="0" w:type="dxa"/>
              <w:right w:w="85" w:type="dxa"/>
            </w:tcMar>
          </w:tcPr>
          <w:p w14:paraId="03F97EE3" w14:textId="77777777" w:rsidR="002A0347" w:rsidRPr="009D6A07" w:rsidRDefault="002A0347" w:rsidP="005A18BE">
            <w:pPr>
              <w:jc w:val="right"/>
              <w:rPr>
                <w:color w:val="000000"/>
                <w:sz w:val="20"/>
                <w:szCs w:val="20"/>
              </w:rPr>
            </w:pPr>
            <w:r w:rsidRPr="009D6A07">
              <w:rPr>
                <w:color w:val="000000"/>
                <w:sz w:val="20"/>
                <w:szCs w:val="20"/>
              </w:rPr>
              <w:t>4,150,000</w:t>
            </w:r>
          </w:p>
        </w:tc>
        <w:tc>
          <w:tcPr>
            <w:tcW w:w="851" w:type="dxa"/>
            <w:tcMar>
              <w:left w:w="0" w:type="dxa"/>
              <w:right w:w="85" w:type="dxa"/>
            </w:tcMar>
          </w:tcPr>
          <w:p w14:paraId="15858908"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3EE6C515" w14:textId="77777777" w:rsidR="002A0347" w:rsidRPr="009D6A07" w:rsidRDefault="002A0347" w:rsidP="005A18BE">
            <w:pPr>
              <w:jc w:val="right"/>
              <w:rPr>
                <w:color w:val="000000"/>
                <w:sz w:val="20"/>
                <w:szCs w:val="20"/>
              </w:rPr>
            </w:pPr>
            <w:r w:rsidRPr="009D6A07">
              <w:rPr>
                <w:color w:val="000000"/>
                <w:sz w:val="20"/>
                <w:szCs w:val="20"/>
              </w:rPr>
              <w:t>6,300,000</w:t>
            </w:r>
          </w:p>
        </w:tc>
        <w:tc>
          <w:tcPr>
            <w:tcW w:w="850" w:type="dxa"/>
            <w:tcMar>
              <w:left w:w="0" w:type="dxa"/>
              <w:right w:w="85" w:type="dxa"/>
            </w:tcMar>
          </w:tcPr>
          <w:p w14:paraId="362393EA" w14:textId="77777777" w:rsidR="002A0347" w:rsidRPr="009D6A07" w:rsidRDefault="002A0347" w:rsidP="005A18BE">
            <w:pPr>
              <w:jc w:val="right"/>
              <w:rPr>
                <w:color w:val="000000"/>
                <w:sz w:val="20"/>
                <w:szCs w:val="20"/>
              </w:rPr>
            </w:pPr>
            <w:r w:rsidRPr="009D6A07">
              <w:rPr>
                <w:color w:val="000000"/>
                <w:sz w:val="20"/>
                <w:szCs w:val="20"/>
              </w:rPr>
              <w:t>0</w:t>
            </w:r>
          </w:p>
        </w:tc>
        <w:tc>
          <w:tcPr>
            <w:tcW w:w="993" w:type="dxa"/>
            <w:tcMar>
              <w:left w:w="0" w:type="dxa"/>
              <w:right w:w="85" w:type="dxa"/>
            </w:tcMar>
          </w:tcPr>
          <w:p w14:paraId="0DEE5752" w14:textId="42EBD633" w:rsidR="002A0347" w:rsidRPr="009D6A07" w:rsidRDefault="002A0347" w:rsidP="001E528F">
            <w:pPr>
              <w:jc w:val="right"/>
              <w:rPr>
                <w:color w:val="000000"/>
                <w:sz w:val="20"/>
                <w:szCs w:val="20"/>
              </w:rPr>
            </w:pPr>
            <w:r w:rsidRPr="009D6A07">
              <w:rPr>
                <w:color w:val="000000"/>
                <w:sz w:val="20"/>
                <w:szCs w:val="20"/>
              </w:rPr>
              <w:t>8,717,105</w:t>
            </w:r>
          </w:p>
        </w:tc>
        <w:tc>
          <w:tcPr>
            <w:tcW w:w="992" w:type="dxa"/>
            <w:tcMar>
              <w:left w:w="0" w:type="dxa"/>
              <w:right w:w="85" w:type="dxa"/>
            </w:tcMar>
          </w:tcPr>
          <w:p w14:paraId="0B989A11" w14:textId="172EF0FB" w:rsidR="002A0347" w:rsidRPr="009D6A07" w:rsidRDefault="002A0347" w:rsidP="001E528F">
            <w:pPr>
              <w:jc w:val="right"/>
              <w:rPr>
                <w:color w:val="000000"/>
                <w:sz w:val="20"/>
                <w:szCs w:val="20"/>
              </w:rPr>
            </w:pPr>
            <w:r w:rsidRPr="009D6A07">
              <w:rPr>
                <w:color w:val="000000"/>
                <w:sz w:val="20"/>
                <w:szCs w:val="20"/>
              </w:rPr>
              <w:t>8,613,995</w:t>
            </w:r>
          </w:p>
        </w:tc>
        <w:tc>
          <w:tcPr>
            <w:tcW w:w="1068" w:type="dxa"/>
            <w:shd w:val="clear" w:color="auto" w:fill="auto"/>
            <w:tcMar>
              <w:left w:w="0" w:type="dxa"/>
              <w:right w:w="85" w:type="dxa"/>
            </w:tcMar>
          </w:tcPr>
          <w:p w14:paraId="785B3745"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58,452,189</w:t>
            </w:r>
            <w:r w:rsidRPr="009D6A07">
              <w:rPr>
                <w:color w:val="000000"/>
                <w:sz w:val="20"/>
                <w:szCs w:val="20"/>
              </w:rPr>
              <w:fldChar w:fldCharType="end"/>
            </w:r>
          </w:p>
        </w:tc>
      </w:tr>
      <w:tr w:rsidR="001E528F" w:rsidRPr="005E2EE4" w14:paraId="00BF5AA8" w14:textId="77777777" w:rsidTr="005367FF">
        <w:tc>
          <w:tcPr>
            <w:tcW w:w="846" w:type="dxa"/>
            <w:vMerge/>
            <w:shd w:val="clear" w:color="auto" w:fill="auto"/>
            <w:tcMar>
              <w:left w:w="85" w:type="dxa"/>
              <w:right w:w="0" w:type="dxa"/>
            </w:tcMar>
          </w:tcPr>
          <w:p w14:paraId="4650D9DF" w14:textId="77777777" w:rsidR="002A0347" w:rsidRPr="009D6A07" w:rsidRDefault="002A0347" w:rsidP="005A18BE">
            <w:pPr>
              <w:jc w:val="left"/>
              <w:rPr>
                <w:sz w:val="20"/>
                <w:szCs w:val="20"/>
              </w:rPr>
            </w:pPr>
          </w:p>
        </w:tc>
        <w:tc>
          <w:tcPr>
            <w:tcW w:w="850" w:type="dxa"/>
            <w:vMerge/>
            <w:shd w:val="clear" w:color="auto" w:fill="auto"/>
            <w:tcMar>
              <w:left w:w="85" w:type="dxa"/>
              <w:right w:w="0" w:type="dxa"/>
            </w:tcMar>
          </w:tcPr>
          <w:p w14:paraId="26C30AF1" w14:textId="77777777" w:rsidR="002A0347" w:rsidRPr="009D6A07" w:rsidRDefault="002A0347" w:rsidP="005A18BE">
            <w:pPr>
              <w:jc w:val="left"/>
              <w:rPr>
                <w:sz w:val="20"/>
                <w:szCs w:val="20"/>
              </w:rPr>
            </w:pPr>
          </w:p>
        </w:tc>
        <w:tc>
          <w:tcPr>
            <w:tcW w:w="851" w:type="dxa"/>
            <w:shd w:val="clear" w:color="auto" w:fill="auto"/>
            <w:tcMar>
              <w:left w:w="85" w:type="dxa"/>
              <w:right w:w="0" w:type="dxa"/>
            </w:tcMar>
          </w:tcPr>
          <w:p w14:paraId="23878B9B" w14:textId="77777777" w:rsidR="002A0347" w:rsidRPr="009D6A07" w:rsidRDefault="002A0347" w:rsidP="005A18BE">
            <w:pPr>
              <w:jc w:val="left"/>
              <w:rPr>
                <w:sz w:val="20"/>
                <w:szCs w:val="20"/>
              </w:rPr>
            </w:pPr>
            <w:r w:rsidRPr="009D6A07">
              <w:rPr>
                <w:sz w:val="20"/>
                <w:szCs w:val="20"/>
              </w:rPr>
              <w:t>Support costs</w:t>
            </w:r>
          </w:p>
        </w:tc>
        <w:tc>
          <w:tcPr>
            <w:tcW w:w="1134" w:type="dxa"/>
            <w:shd w:val="clear" w:color="auto" w:fill="auto"/>
            <w:tcMar>
              <w:left w:w="0" w:type="dxa"/>
              <w:right w:w="85" w:type="dxa"/>
            </w:tcMar>
          </w:tcPr>
          <w:p w14:paraId="22037ACC" w14:textId="77777777" w:rsidR="002A0347" w:rsidRPr="009D6A07" w:rsidRDefault="002A0347" w:rsidP="005A18BE">
            <w:pPr>
              <w:jc w:val="right"/>
              <w:rPr>
                <w:color w:val="000000"/>
                <w:sz w:val="20"/>
                <w:szCs w:val="20"/>
              </w:rPr>
            </w:pPr>
            <w:r w:rsidRPr="009D6A07">
              <w:rPr>
                <w:color w:val="000000"/>
                <w:sz w:val="20"/>
                <w:szCs w:val="20"/>
              </w:rPr>
              <w:t>1,026,976</w:t>
            </w:r>
          </w:p>
        </w:tc>
        <w:tc>
          <w:tcPr>
            <w:tcW w:w="1134" w:type="dxa"/>
            <w:shd w:val="clear" w:color="auto" w:fill="auto"/>
            <w:tcMar>
              <w:left w:w="0" w:type="dxa"/>
              <w:right w:w="85" w:type="dxa"/>
            </w:tcMar>
          </w:tcPr>
          <w:p w14:paraId="7A8AB481" w14:textId="77777777" w:rsidR="002A0347" w:rsidRPr="009D6A07" w:rsidRDefault="002A0347" w:rsidP="005A18BE">
            <w:pPr>
              <w:jc w:val="right"/>
              <w:rPr>
                <w:color w:val="000000"/>
                <w:sz w:val="20"/>
                <w:szCs w:val="20"/>
              </w:rPr>
            </w:pPr>
            <w:r w:rsidRPr="009D6A07">
              <w:rPr>
                <w:color w:val="000000"/>
                <w:sz w:val="20"/>
                <w:szCs w:val="20"/>
              </w:rPr>
              <w:t>1,120,000</w:t>
            </w:r>
          </w:p>
        </w:tc>
        <w:tc>
          <w:tcPr>
            <w:tcW w:w="1134" w:type="dxa"/>
            <w:shd w:val="clear" w:color="auto" w:fill="auto"/>
            <w:tcMar>
              <w:left w:w="0" w:type="dxa"/>
              <w:right w:w="85" w:type="dxa"/>
            </w:tcMar>
          </w:tcPr>
          <w:p w14:paraId="363BB53F"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shd w:val="clear" w:color="auto" w:fill="auto"/>
            <w:tcMar>
              <w:left w:w="0" w:type="dxa"/>
              <w:right w:w="85" w:type="dxa"/>
            </w:tcMar>
          </w:tcPr>
          <w:p w14:paraId="2BA4F972"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shd w:val="clear" w:color="auto" w:fill="auto"/>
            <w:tcMar>
              <w:left w:w="0" w:type="dxa"/>
              <w:right w:w="85" w:type="dxa"/>
            </w:tcMar>
          </w:tcPr>
          <w:p w14:paraId="73024FCB"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shd w:val="clear" w:color="auto" w:fill="auto"/>
            <w:tcMar>
              <w:left w:w="0" w:type="dxa"/>
              <w:right w:w="85" w:type="dxa"/>
            </w:tcMar>
          </w:tcPr>
          <w:p w14:paraId="3ABC2697" w14:textId="77777777" w:rsidR="002A0347" w:rsidRPr="009D6A07" w:rsidRDefault="002A0347" w:rsidP="005A18BE">
            <w:pPr>
              <w:jc w:val="right"/>
              <w:rPr>
                <w:color w:val="000000"/>
                <w:sz w:val="20"/>
                <w:szCs w:val="20"/>
              </w:rPr>
            </w:pPr>
            <w:r w:rsidRPr="009D6A07">
              <w:rPr>
                <w:color w:val="000000"/>
                <w:sz w:val="20"/>
                <w:szCs w:val="20"/>
              </w:rPr>
              <w:t>290,500</w:t>
            </w:r>
          </w:p>
        </w:tc>
        <w:tc>
          <w:tcPr>
            <w:tcW w:w="851" w:type="dxa"/>
            <w:tcMar>
              <w:left w:w="0" w:type="dxa"/>
              <w:right w:w="85" w:type="dxa"/>
            </w:tcMar>
          </w:tcPr>
          <w:p w14:paraId="5F2154D5"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1CC05163" w14:textId="77777777" w:rsidR="002A0347" w:rsidRPr="009D6A07" w:rsidRDefault="002A0347" w:rsidP="005A18BE">
            <w:pPr>
              <w:jc w:val="right"/>
              <w:rPr>
                <w:color w:val="000000"/>
                <w:sz w:val="20"/>
                <w:szCs w:val="20"/>
              </w:rPr>
            </w:pPr>
            <w:r w:rsidRPr="009D6A07">
              <w:rPr>
                <w:color w:val="000000"/>
                <w:sz w:val="20"/>
                <w:szCs w:val="20"/>
              </w:rPr>
              <w:t>441,000</w:t>
            </w:r>
          </w:p>
        </w:tc>
        <w:tc>
          <w:tcPr>
            <w:tcW w:w="850" w:type="dxa"/>
            <w:tcMar>
              <w:left w:w="0" w:type="dxa"/>
              <w:right w:w="85" w:type="dxa"/>
            </w:tcMar>
          </w:tcPr>
          <w:p w14:paraId="18FF0CEC" w14:textId="77777777" w:rsidR="002A0347" w:rsidRPr="009D6A07" w:rsidRDefault="002A0347" w:rsidP="005A18BE">
            <w:pPr>
              <w:jc w:val="right"/>
              <w:rPr>
                <w:color w:val="000000"/>
                <w:sz w:val="20"/>
                <w:szCs w:val="20"/>
              </w:rPr>
            </w:pPr>
            <w:r w:rsidRPr="009D6A07">
              <w:rPr>
                <w:color w:val="000000"/>
                <w:sz w:val="20"/>
                <w:szCs w:val="20"/>
              </w:rPr>
              <w:t>0</w:t>
            </w:r>
          </w:p>
        </w:tc>
        <w:tc>
          <w:tcPr>
            <w:tcW w:w="993" w:type="dxa"/>
            <w:tcMar>
              <w:left w:w="0" w:type="dxa"/>
              <w:right w:w="85" w:type="dxa"/>
            </w:tcMar>
          </w:tcPr>
          <w:p w14:paraId="0B9F77EE" w14:textId="77777777" w:rsidR="002A0347" w:rsidRPr="009D6A07" w:rsidRDefault="002A0347" w:rsidP="005A18BE">
            <w:pPr>
              <w:jc w:val="right"/>
              <w:rPr>
                <w:color w:val="000000"/>
                <w:sz w:val="20"/>
                <w:szCs w:val="20"/>
              </w:rPr>
            </w:pPr>
            <w:r w:rsidRPr="009D6A07">
              <w:rPr>
                <w:color w:val="000000"/>
                <w:sz w:val="20"/>
                <w:szCs w:val="20"/>
              </w:rPr>
              <w:t>610,197</w:t>
            </w:r>
          </w:p>
        </w:tc>
        <w:tc>
          <w:tcPr>
            <w:tcW w:w="992" w:type="dxa"/>
            <w:tcMar>
              <w:left w:w="0" w:type="dxa"/>
              <w:right w:w="85" w:type="dxa"/>
            </w:tcMar>
          </w:tcPr>
          <w:p w14:paraId="7FC88FCB" w14:textId="77777777" w:rsidR="002A0347" w:rsidRPr="009D6A07" w:rsidRDefault="002A0347" w:rsidP="005A18BE">
            <w:pPr>
              <w:jc w:val="right"/>
              <w:rPr>
                <w:color w:val="000000"/>
                <w:sz w:val="20"/>
                <w:szCs w:val="20"/>
              </w:rPr>
            </w:pPr>
            <w:r w:rsidRPr="009D6A07">
              <w:rPr>
                <w:color w:val="000000"/>
                <w:sz w:val="20"/>
                <w:szCs w:val="20"/>
              </w:rPr>
              <w:t>602,980</w:t>
            </w:r>
          </w:p>
        </w:tc>
        <w:tc>
          <w:tcPr>
            <w:tcW w:w="1068" w:type="dxa"/>
            <w:shd w:val="clear" w:color="auto" w:fill="auto"/>
            <w:tcMar>
              <w:left w:w="0" w:type="dxa"/>
              <w:right w:w="85" w:type="dxa"/>
            </w:tcMar>
          </w:tcPr>
          <w:p w14:paraId="4C4150A3"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4,091,653</w:t>
            </w:r>
            <w:r w:rsidRPr="009D6A07">
              <w:rPr>
                <w:color w:val="000000"/>
                <w:sz w:val="20"/>
                <w:szCs w:val="20"/>
              </w:rPr>
              <w:fldChar w:fldCharType="end"/>
            </w:r>
          </w:p>
        </w:tc>
      </w:tr>
      <w:tr w:rsidR="001E528F" w:rsidRPr="005E2EE4" w14:paraId="65CF51B1" w14:textId="77777777" w:rsidTr="005367FF">
        <w:tc>
          <w:tcPr>
            <w:tcW w:w="846" w:type="dxa"/>
            <w:vMerge/>
            <w:shd w:val="clear" w:color="auto" w:fill="auto"/>
            <w:tcMar>
              <w:left w:w="85" w:type="dxa"/>
              <w:right w:w="0" w:type="dxa"/>
            </w:tcMar>
          </w:tcPr>
          <w:p w14:paraId="48057F8D" w14:textId="77777777" w:rsidR="002A0347" w:rsidRPr="009D6A07" w:rsidRDefault="002A0347" w:rsidP="005A18BE">
            <w:pPr>
              <w:jc w:val="left"/>
              <w:rPr>
                <w:sz w:val="20"/>
                <w:szCs w:val="20"/>
              </w:rPr>
            </w:pPr>
          </w:p>
        </w:tc>
        <w:tc>
          <w:tcPr>
            <w:tcW w:w="850" w:type="dxa"/>
            <w:vMerge w:val="restart"/>
            <w:shd w:val="clear" w:color="auto" w:fill="auto"/>
            <w:tcMar>
              <w:left w:w="85" w:type="dxa"/>
              <w:right w:w="0" w:type="dxa"/>
            </w:tcMar>
          </w:tcPr>
          <w:p w14:paraId="15FB179F" w14:textId="77777777" w:rsidR="002A0347" w:rsidRPr="009D6A07" w:rsidRDefault="002A0347" w:rsidP="005A18BE">
            <w:pPr>
              <w:jc w:val="left"/>
              <w:rPr>
                <w:sz w:val="20"/>
                <w:szCs w:val="20"/>
              </w:rPr>
            </w:pPr>
            <w:r w:rsidRPr="009D6A07">
              <w:rPr>
                <w:sz w:val="20"/>
                <w:szCs w:val="20"/>
              </w:rPr>
              <w:t>Austria</w:t>
            </w:r>
          </w:p>
        </w:tc>
        <w:tc>
          <w:tcPr>
            <w:tcW w:w="851" w:type="dxa"/>
            <w:shd w:val="clear" w:color="auto" w:fill="auto"/>
            <w:tcMar>
              <w:left w:w="85" w:type="dxa"/>
              <w:right w:w="0" w:type="dxa"/>
            </w:tcMar>
          </w:tcPr>
          <w:p w14:paraId="5CC5F412" w14:textId="77777777" w:rsidR="002A0347" w:rsidRPr="009D6A07" w:rsidRDefault="002A0347" w:rsidP="005A18BE">
            <w:pPr>
              <w:jc w:val="left"/>
              <w:rPr>
                <w:sz w:val="20"/>
                <w:szCs w:val="20"/>
              </w:rPr>
            </w:pPr>
            <w:r w:rsidRPr="009D6A07">
              <w:rPr>
                <w:sz w:val="20"/>
                <w:szCs w:val="20"/>
              </w:rPr>
              <w:t>Project costs</w:t>
            </w:r>
          </w:p>
        </w:tc>
        <w:tc>
          <w:tcPr>
            <w:tcW w:w="1134" w:type="dxa"/>
            <w:shd w:val="clear" w:color="auto" w:fill="auto"/>
            <w:tcMar>
              <w:left w:w="0" w:type="dxa"/>
              <w:right w:w="85" w:type="dxa"/>
            </w:tcMar>
          </w:tcPr>
          <w:p w14:paraId="3131310E" w14:textId="77777777" w:rsidR="002A0347" w:rsidRPr="009D6A07" w:rsidRDefault="002A0347" w:rsidP="005A18BE">
            <w:pPr>
              <w:jc w:val="right"/>
              <w:rPr>
                <w:color w:val="000000"/>
                <w:sz w:val="20"/>
                <w:szCs w:val="20"/>
              </w:rPr>
            </w:pPr>
            <w:r w:rsidRPr="009D6A07">
              <w:rPr>
                <w:color w:val="000000"/>
                <w:sz w:val="20"/>
                <w:szCs w:val="20"/>
              </w:rPr>
              <w:t>0</w:t>
            </w:r>
          </w:p>
        </w:tc>
        <w:tc>
          <w:tcPr>
            <w:tcW w:w="1134" w:type="dxa"/>
            <w:shd w:val="clear" w:color="auto" w:fill="auto"/>
            <w:tcMar>
              <w:left w:w="0" w:type="dxa"/>
              <w:right w:w="85" w:type="dxa"/>
            </w:tcMar>
          </w:tcPr>
          <w:p w14:paraId="4733A9BF" w14:textId="77777777" w:rsidR="002A0347" w:rsidRPr="009D6A07" w:rsidRDefault="002A0347" w:rsidP="005A18BE">
            <w:pPr>
              <w:jc w:val="right"/>
              <w:rPr>
                <w:color w:val="000000"/>
                <w:sz w:val="20"/>
                <w:szCs w:val="20"/>
              </w:rPr>
            </w:pPr>
            <w:r w:rsidRPr="009D6A07">
              <w:rPr>
                <w:color w:val="000000"/>
                <w:sz w:val="20"/>
                <w:szCs w:val="20"/>
              </w:rPr>
              <w:t>0</w:t>
            </w:r>
          </w:p>
        </w:tc>
        <w:tc>
          <w:tcPr>
            <w:tcW w:w="1134" w:type="dxa"/>
            <w:shd w:val="clear" w:color="auto" w:fill="auto"/>
            <w:tcMar>
              <w:left w:w="0" w:type="dxa"/>
              <w:right w:w="85" w:type="dxa"/>
            </w:tcMar>
          </w:tcPr>
          <w:p w14:paraId="2403DF0D"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shd w:val="clear" w:color="auto" w:fill="auto"/>
            <w:tcMar>
              <w:left w:w="0" w:type="dxa"/>
              <w:right w:w="85" w:type="dxa"/>
            </w:tcMar>
          </w:tcPr>
          <w:p w14:paraId="4390C752"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shd w:val="clear" w:color="auto" w:fill="auto"/>
            <w:tcMar>
              <w:left w:w="0" w:type="dxa"/>
              <w:right w:w="85" w:type="dxa"/>
            </w:tcMar>
          </w:tcPr>
          <w:p w14:paraId="243B6736"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shd w:val="clear" w:color="auto" w:fill="auto"/>
            <w:tcMar>
              <w:left w:w="0" w:type="dxa"/>
              <w:right w:w="85" w:type="dxa"/>
            </w:tcMar>
          </w:tcPr>
          <w:p w14:paraId="15F354F7" w14:textId="77777777" w:rsidR="002A0347" w:rsidRPr="009D6A07" w:rsidRDefault="002A0347" w:rsidP="005A18BE">
            <w:pPr>
              <w:jc w:val="right"/>
              <w:rPr>
                <w:color w:val="000000"/>
                <w:sz w:val="20"/>
                <w:szCs w:val="20"/>
              </w:rPr>
            </w:pPr>
            <w:r w:rsidRPr="009D6A07">
              <w:rPr>
                <w:color w:val="000000"/>
                <w:sz w:val="20"/>
                <w:szCs w:val="20"/>
              </w:rPr>
              <w:t>350,000</w:t>
            </w:r>
          </w:p>
        </w:tc>
        <w:tc>
          <w:tcPr>
            <w:tcW w:w="851" w:type="dxa"/>
            <w:tcMar>
              <w:left w:w="0" w:type="dxa"/>
              <w:right w:w="85" w:type="dxa"/>
            </w:tcMar>
          </w:tcPr>
          <w:p w14:paraId="330F531C"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6DF428AB" w14:textId="77777777" w:rsidR="002A0347" w:rsidRPr="009D6A07" w:rsidRDefault="002A0347" w:rsidP="005A18BE">
            <w:pPr>
              <w:jc w:val="right"/>
              <w:rPr>
                <w:color w:val="000000"/>
                <w:sz w:val="20"/>
                <w:szCs w:val="20"/>
              </w:rPr>
            </w:pPr>
            <w:r w:rsidRPr="009D6A07">
              <w:rPr>
                <w:color w:val="000000"/>
                <w:sz w:val="20"/>
                <w:szCs w:val="20"/>
              </w:rPr>
              <w:t>700,000</w:t>
            </w:r>
          </w:p>
        </w:tc>
        <w:tc>
          <w:tcPr>
            <w:tcW w:w="850" w:type="dxa"/>
            <w:tcMar>
              <w:left w:w="0" w:type="dxa"/>
              <w:right w:w="85" w:type="dxa"/>
            </w:tcMar>
          </w:tcPr>
          <w:p w14:paraId="4AC91D9C" w14:textId="77777777" w:rsidR="002A0347" w:rsidRPr="009D6A07" w:rsidRDefault="002A0347" w:rsidP="005A18BE">
            <w:pPr>
              <w:jc w:val="right"/>
              <w:rPr>
                <w:color w:val="000000"/>
                <w:sz w:val="20"/>
                <w:szCs w:val="20"/>
              </w:rPr>
            </w:pPr>
            <w:r w:rsidRPr="009D6A07">
              <w:rPr>
                <w:color w:val="000000"/>
                <w:sz w:val="20"/>
                <w:szCs w:val="20"/>
              </w:rPr>
              <w:t>0</w:t>
            </w:r>
          </w:p>
        </w:tc>
        <w:tc>
          <w:tcPr>
            <w:tcW w:w="993" w:type="dxa"/>
            <w:tcMar>
              <w:left w:w="0" w:type="dxa"/>
              <w:right w:w="85" w:type="dxa"/>
            </w:tcMar>
          </w:tcPr>
          <w:p w14:paraId="2081BC52"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2C2256AE" w14:textId="77777777" w:rsidR="002A0347" w:rsidRPr="009D6A07" w:rsidRDefault="002A0347" w:rsidP="005A18BE">
            <w:pPr>
              <w:jc w:val="right"/>
              <w:rPr>
                <w:color w:val="000000"/>
                <w:sz w:val="20"/>
                <w:szCs w:val="20"/>
              </w:rPr>
            </w:pPr>
            <w:r w:rsidRPr="009D6A07">
              <w:rPr>
                <w:color w:val="000000"/>
                <w:sz w:val="20"/>
                <w:szCs w:val="20"/>
              </w:rPr>
              <w:t>0</w:t>
            </w:r>
          </w:p>
        </w:tc>
        <w:tc>
          <w:tcPr>
            <w:tcW w:w="1068" w:type="dxa"/>
            <w:shd w:val="clear" w:color="auto" w:fill="auto"/>
            <w:tcMar>
              <w:left w:w="0" w:type="dxa"/>
              <w:right w:w="85" w:type="dxa"/>
            </w:tcMar>
          </w:tcPr>
          <w:p w14:paraId="3C64103A"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1,050,000</w:t>
            </w:r>
            <w:r w:rsidRPr="009D6A07">
              <w:rPr>
                <w:color w:val="000000"/>
                <w:sz w:val="20"/>
                <w:szCs w:val="20"/>
              </w:rPr>
              <w:fldChar w:fldCharType="end"/>
            </w:r>
          </w:p>
        </w:tc>
      </w:tr>
      <w:tr w:rsidR="001E528F" w:rsidRPr="005E2EE4" w14:paraId="5DA515AC" w14:textId="77777777" w:rsidTr="005367FF">
        <w:tc>
          <w:tcPr>
            <w:tcW w:w="846" w:type="dxa"/>
            <w:vMerge/>
            <w:shd w:val="clear" w:color="auto" w:fill="auto"/>
            <w:tcMar>
              <w:left w:w="85" w:type="dxa"/>
              <w:right w:w="0" w:type="dxa"/>
            </w:tcMar>
          </w:tcPr>
          <w:p w14:paraId="5D7DDE39" w14:textId="77777777" w:rsidR="002A0347" w:rsidRPr="009D6A07" w:rsidRDefault="002A0347" w:rsidP="005A18BE">
            <w:pPr>
              <w:jc w:val="center"/>
              <w:rPr>
                <w:sz w:val="20"/>
                <w:szCs w:val="20"/>
              </w:rPr>
            </w:pPr>
          </w:p>
        </w:tc>
        <w:tc>
          <w:tcPr>
            <w:tcW w:w="850" w:type="dxa"/>
            <w:vMerge/>
            <w:shd w:val="clear" w:color="auto" w:fill="auto"/>
            <w:tcMar>
              <w:left w:w="85" w:type="dxa"/>
              <w:right w:w="0" w:type="dxa"/>
            </w:tcMar>
          </w:tcPr>
          <w:p w14:paraId="40C31244" w14:textId="77777777" w:rsidR="002A0347" w:rsidRPr="009D6A07" w:rsidRDefault="002A0347" w:rsidP="005A18BE">
            <w:pPr>
              <w:jc w:val="left"/>
              <w:rPr>
                <w:sz w:val="20"/>
                <w:szCs w:val="20"/>
              </w:rPr>
            </w:pPr>
          </w:p>
        </w:tc>
        <w:tc>
          <w:tcPr>
            <w:tcW w:w="851" w:type="dxa"/>
            <w:shd w:val="clear" w:color="auto" w:fill="auto"/>
            <w:tcMar>
              <w:left w:w="85" w:type="dxa"/>
              <w:right w:w="0" w:type="dxa"/>
            </w:tcMar>
          </w:tcPr>
          <w:p w14:paraId="16A08137" w14:textId="77777777" w:rsidR="002A0347" w:rsidRPr="009D6A07" w:rsidRDefault="002A0347" w:rsidP="005A18BE">
            <w:pPr>
              <w:jc w:val="left"/>
              <w:rPr>
                <w:sz w:val="20"/>
                <w:szCs w:val="20"/>
              </w:rPr>
            </w:pPr>
            <w:r w:rsidRPr="009D6A07">
              <w:rPr>
                <w:sz w:val="20"/>
                <w:szCs w:val="20"/>
              </w:rPr>
              <w:t>Support costs</w:t>
            </w:r>
          </w:p>
        </w:tc>
        <w:tc>
          <w:tcPr>
            <w:tcW w:w="1134" w:type="dxa"/>
            <w:shd w:val="clear" w:color="auto" w:fill="auto"/>
            <w:tcMar>
              <w:left w:w="0" w:type="dxa"/>
              <w:right w:w="85" w:type="dxa"/>
            </w:tcMar>
          </w:tcPr>
          <w:p w14:paraId="2689CB89" w14:textId="77777777" w:rsidR="002A0347" w:rsidRPr="009D6A07" w:rsidRDefault="002A0347" w:rsidP="005A18BE">
            <w:pPr>
              <w:jc w:val="right"/>
              <w:rPr>
                <w:color w:val="000000"/>
                <w:sz w:val="20"/>
                <w:szCs w:val="20"/>
              </w:rPr>
            </w:pPr>
            <w:r w:rsidRPr="009D6A07">
              <w:rPr>
                <w:color w:val="000000"/>
                <w:sz w:val="20"/>
                <w:szCs w:val="20"/>
              </w:rPr>
              <w:t>0</w:t>
            </w:r>
          </w:p>
        </w:tc>
        <w:tc>
          <w:tcPr>
            <w:tcW w:w="1134" w:type="dxa"/>
            <w:shd w:val="clear" w:color="auto" w:fill="auto"/>
            <w:tcMar>
              <w:left w:w="0" w:type="dxa"/>
              <w:right w:w="85" w:type="dxa"/>
            </w:tcMar>
          </w:tcPr>
          <w:p w14:paraId="0F521539" w14:textId="77777777" w:rsidR="002A0347" w:rsidRPr="009D6A07" w:rsidRDefault="002A0347" w:rsidP="005A18BE">
            <w:pPr>
              <w:jc w:val="right"/>
              <w:rPr>
                <w:color w:val="000000"/>
                <w:sz w:val="20"/>
                <w:szCs w:val="20"/>
              </w:rPr>
            </w:pPr>
            <w:r w:rsidRPr="009D6A07">
              <w:rPr>
                <w:color w:val="000000"/>
                <w:sz w:val="20"/>
                <w:szCs w:val="20"/>
              </w:rPr>
              <w:t>0</w:t>
            </w:r>
          </w:p>
        </w:tc>
        <w:tc>
          <w:tcPr>
            <w:tcW w:w="1134" w:type="dxa"/>
            <w:shd w:val="clear" w:color="auto" w:fill="auto"/>
            <w:tcMar>
              <w:left w:w="0" w:type="dxa"/>
              <w:right w:w="85" w:type="dxa"/>
            </w:tcMar>
          </w:tcPr>
          <w:p w14:paraId="5B04E600"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shd w:val="clear" w:color="auto" w:fill="auto"/>
            <w:tcMar>
              <w:left w:w="0" w:type="dxa"/>
              <w:right w:w="85" w:type="dxa"/>
            </w:tcMar>
          </w:tcPr>
          <w:p w14:paraId="65F873FA"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shd w:val="clear" w:color="auto" w:fill="auto"/>
            <w:tcMar>
              <w:left w:w="0" w:type="dxa"/>
              <w:right w:w="85" w:type="dxa"/>
            </w:tcMar>
          </w:tcPr>
          <w:p w14:paraId="07861FD5"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shd w:val="clear" w:color="auto" w:fill="auto"/>
            <w:tcMar>
              <w:left w:w="0" w:type="dxa"/>
              <w:right w:w="85" w:type="dxa"/>
            </w:tcMar>
          </w:tcPr>
          <w:p w14:paraId="3F7FD1F8" w14:textId="77777777" w:rsidR="002A0347" w:rsidRPr="009D6A07" w:rsidRDefault="002A0347" w:rsidP="005A18BE">
            <w:pPr>
              <w:jc w:val="right"/>
              <w:rPr>
                <w:color w:val="000000"/>
                <w:sz w:val="20"/>
                <w:szCs w:val="20"/>
              </w:rPr>
            </w:pPr>
            <w:r w:rsidRPr="009D6A07">
              <w:rPr>
                <w:color w:val="000000"/>
                <w:sz w:val="20"/>
                <w:szCs w:val="20"/>
              </w:rPr>
              <w:t>41,833</w:t>
            </w:r>
          </w:p>
        </w:tc>
        <w:tc>
          <w:tcPr>
            <w:tcW w:w="851" w:type="dxa"/>
            <w:tcMar>
              <w:left w:w="0" w:type="dxa"/>
              <w:right w:w="85" w:type="dxa"/>
            </w:tcMar>
          </w:tcPr>
          <w:p w14:paraId="25A6FBA6"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1210E001" w14:textId="77777777" w:rsidR="002A0347" w:rsidRPr="009D6A07" w:rsidRDefault="002A0347" w:rsidP="005A18BE">
            <w:pPr>
              <w:jc w:val="right"/>
              <w:rPr>
                <w:color w:val="000000"/>
                <w:sz w:val="20"/>
                <w:szCs w:val="20"/>
              </w:rPr>
            </w:pPr>
            <w:r w:rsidRPr="009D6A07">
              <w:rPr>
                <w:color w:val="000000"/>
                <w:sz w:val="20"/>
                <w:szCs w:val="20"/>
              </w:rPr>
              <w:t>83,667</w:t>
            </w:r>
          </w:p>
        </w:tc>
        <w:tc>
          <w:tcPr>
            <w:tcW w:w="850" w:type="dxa"/>
            <w:tcMar>
              <w:left w:w="0" w:type="dxa"/>
              <w:right w:w="85" w:type="dxa"/>
            </w:tcMar>
          </w:tcPr>
          <w:p w14:paraId="2C6E51E4" w14:textId="77777777" w:rsidR="002A0347" w:rsidRPr="009D6A07" w:rsidRDefault="002A0347" w:rsidP="005A18BE">
            <w:pPr>
              <w:jc w:val="right"/>
              <w:rPr>
                <w:color w:val="000000"/>
                <w:sz w:val="20"/>
                <w:szCs w:val="20"/>
              </w:rPr>
            </w:pPr>
            <w:r w:rsidRPr="009D6A07">
              <w:rPr>
                <w:color w:val="000000"/>
                <w:sz w:val="20"/>
                <w:szCs w:val="20"/>
              </w:rPr>
              <w:t>0</w:t>
            </w:r>
          </w:p>
        </w:tc>
        <w:tc>
          <w:tcPr>
            <w:tcW w:w="993" w:type="dxa"/>
            <w:tcMar>
              <w:left w:w="0" w:type="dxa"/>
              <w:right w:w="85" w:type="dxa"/>
            </w:tcMar>
          </w:tcPr>
          <w:p w14:paraId="1F487544"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39C77896" w14:textId="77777777" w:rsidR="002A0347" w:rsidRPr="009D6A07" w:rsidRDefault="002A0347" w:rsidP="005A18BE">
            <w:pPr>
              <w:jc w:val="right"/>
              <w:rPr>
                <w:color w:val="000000"/>
                <w:sz w:val="20"/>
                <w:szCs w:val="20"/>
              </w:rPr>
            </w:pPr>
            <w:r w:rsidRPr="009D6A07">
              <w:rPr>
                <w:color w:val="000000"/>
                <w:sz w:val="20"/>
                <w:szCs w:val="20"/>
              </w:rPr>
              <w:t>0</w:t>
            </w:r>
          </w:p>
        </w:tc>
        <w:tc>
          <w:tcPr>
            <w:tcW w:w="1068" w:type="dxa"/>
            <w:shd w:val="clear" w:color="auto" w:fill="auto"/>
            <w:tcMar>
              <w:left w:w="0" w:type="dxa"/>
              <w:right w:w="85" w:type="dxa"/>
            </w:tcMar>
          </w:tcPr>
          <w:p w14:paraId="3469E5E3"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125,500</w:t>
            </w:r>
            <w:r w:rsidRPr="009D6A07">
              <w:rPr>
                <w:color w:val="000000"/>
                <w:sz w:val="20"/>
                <w:szCs w:val="20"/>
              </w:rPr>
              <w:fldChar w:fldCharType="end"/>
            </w:r>
          </w:p>
        </w:tc>
      </w:tr>
      <w:tr w:rsidR="001E528F" w:rsidRPr="005E2EE4" w14:paraId="32269AC8" w14:textId="77777777" w:rsidTr="005367FF">
        <w:tc>
          <w:tcPr>
            <w:tcW w:w="846" w:type="dxa"/>
            <w:vMerge/>
            <w:shd w:val="clear" w:color="auto" w:fill="auto"/>
            <w:tcMar>
              <w:left w:w="85" w:type="dxa"/>
              <w:right w:w="0" w:type="dxa"/>
            </w:tcMar>
          </w:tcPr>
          <w:p w14:paraId="213D4A04" w14:textId="77777777" w:rsidR="002A0347" w:rsidRPr="009D6A07" w:rsidRDefault="002A0347" w:rsidP="005A18BE">
            <w:pPr>
              <w:jc w:val="center"/>
              <w:rPr>
                <w:sz w:val="20"/>
                <w:szCs w:val="20"/>
              </w:rPr>
            </w:pPr>
          </w:p>
        </w:tc>
        <w:tc>
          <w:tcPr>
            <w:tcW w:w="850" w:type="dxa"/>
            <w:vMerge w:val="restart"/>
            <w:shd w:val="clear" w:color="auto" w:fill="auto"/>
            <w:tcMar>
              <w:left w:w="85" w:type="dxa"/>
              <w:right w:w="0" w:type="dxa"/>
            </w:tcMar>
          </w:tcPr>
          <w:p w14:paraId="474D4FD2" w14:textId="77777777" w:rsidR="002A0347" w:rsidRPr="009D6A07" w:rsidRDefault="002A0347" w:rsidP="005A18BE">
            <w:pPr>
              <w:jc w:val="left"/>
              <w:rPr>
                <w:sz w:val="20"/>
                <w:szCs w:val="20"/>
              </w:rPr>
            </w:pPr>
            <w:r w:rsidRPr="009D6A07">
              <w:rPr>
                <w:sz w:val="20"/>
                <w:szCs w:val="20"/>
              </w:rPr>
              <w:t>Italy</w:t>
            </w:r>
          </w:p>
        </w:tc>
        <w:tc>
          <w:tcPr>
            <w:tcW w:w="851" w:type="dxa"/>
            <w:shd w:val="clear" w:color="auto" w:fill="auto"/>
            <w:tcMar>
              <w:left w:w="85" w:type="dxa"/>
              <w:right w:w="0" w:type="dxa"/>
            </w:tcMar>
          </w:tcPr>
          <w:p w14:paraId="7BFC195B" w14:textId="77777777" w:rsidR="002A0347" w:rsidRPr="009D6A07" w:rsidRDefault="002A0347" w:rsidP="005A18BE">
            <w:pPr>
              <w:jc w:val="left"/>
              <w:rPr>
                <w:sz w:val="20"/>
                <w:szCs w:val="20"/>
              </w:rPr>
            </w:pPr>
            <w:r w:rsidRPr="009D6A07">
              <w:rPr>
                <w:sz w:val="20"/>
                <w:szCs w:val="20"/>
              </w:rPr>
              <w:t>Project costs</w:t>
            </w:r>
          </w:p>
        </w:tc>
        <w:tc>
          <w:tcPr>
            <w:tcW w:w="1134" w:type="dxa"/>
            <w:shd w:val="clear" w:color="auto" w:fill="auto"/>
            <w:tcMar>
              <w:left w:w="0" w:type="dxa"/>
              <w:right w:w="85" w:type="dxa"/>
            </w:tcMar>
          </w:tcPr>
          <w:p w14:paraId="1165B1BF" w14:textId="77777777" w:rsidR="002A0347" w:rsidRPr="009D6A07" w:rsidRDefault="002A0347" w:rsidP="005A18BE">
            <w:pPr>
              <w:jc w:val="right"/>
              <w:rPr>
                <w:color w:val="000000"/>
                <w:sz w:val="20"/>
                <w:szCs w:val="20"/>
              </w:rPr>
            </w:pPr>
            <w:r w:rsidRPr="009D6A07">
              <w:rPr>
                <w:color w:val="000000"/>
                <w:sz w:val="20"/>
                <w:szCs w:val="20"/>
              </w:rPr>
              <w:t>891,892</w:t>
            </w:r>
          </w:p>
        </w:tc>
        <w:tc>
          <w:tcPr>
            <w:tcW w:w="1134" w:type="dxa"/>
            <w:shd w:val="clear" w:color="auto" w:fill="auto"/>
            <w:tcMar>
              <w:left w:w="0" w:type="dxa"/>
              <w:right w:w="85" w:type="dxa"/>
            </w:tcMar>
          </w:tcPr>
          <w:p w14:paraId="05609F44" w14:textId="77777777" w:rsidR="002A0347" w:rsidRPr="009D6A07" w:rsidRDefault="002A0347" w:rsidP="005A18BE">
            <w:pPr>
              <w:jc w:val="right"/>
              <w:rPr>
                <w:color w:val="000000"/>
                <w:sz w:val="20"/>
                <w:szCs w:val="20"/>
              </w:rPr>
            </w:pPr>
            <w:r w:rsidRPr="009D6A07">
              <w:rPr>
                <w:color w:val="000000"/>
                <w:sz w:val="20"/>
                <w:szCs w:val="20"/>
              </w:rPr>
              <w:t>0</w:t>
            </w:r>
          </w:p>
        </w:tc>
        <w:tc>
          <w:tcPr>
            <w:tcW w:w="1134" w:type="dxa"/>
            <w:shd w:val="clear" w:color="auto" w:fill="auto"/>
            <w:tcMar>
              <w:left w:w="0" w:type="dxa"/>
              <w:right w:w="85" w:type="dxa"/>
            </w:tcMar>
          </w:tcPr>
          <w:p w14:paraId="66CAB3FD"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shd w:val="clear" w:color="auto" w:fill="auto"/>
            <w:tcMar>
              <w:left w:w="0" w:type="dxa"/>
              <w:right w:w="85" w:type="dxa"/>
            </w:tcMar>
          </w:tcPr>
          <w:p w14:paraId="0967EB46"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shd w:val="clear" w:color="auto" w:fill="auto"/>
            <w:tcMar>
              <w:left w:w="0" w:type="dxa"/>
              <w:right w:w="85" w:type="dxa"/>
            </w:tcMar>
          </w:tcPr>
          <w:p w14:paraId="72B9814B"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shd w:val="clear" w:color="auto" w:fill="auto"/>
            <w:tcMar>
              <w:left w:w="0" w:type="dxa"/>
              <w:right w:w="85" w:type="dxa"/>
            </w:tcMar>
          </w:tcPr>
          <w:p w14:paraId="51A2022C"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tcMar>
              <w:left w:w="0" w:type="dxa"/>
              <w:right w:w="85" w:type="dxa"/>
            </w:tcMar>
          </w:tcPr>
          <w:p w14:paraId="4F3A296D"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05541377"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tcMar>
              <w:left w:w="0" w:type="dxa"/>
              <w:right w:w="85" w:type="dxa"/>
            </w:tcMar>
          </w:tcPr>
          <w:p w14:paraId="057B800B" w14:textId="77777777" w:rsidR="002A0347" w:rsidRPr="009D6A07" w:rsidRDefault="002A0347" w:rsidP="005A18BE">
            <w:pPr>
              <w:jc w:val="right"/>
              <w:rPr>
                <w:color w:val="000000"/>
                <w:sz w:val="20"/>
                <w:szCs w:val="20"/>
              </w:rPr>
            </w:pPr>
            <w:r w:rsidRPr="009D6A07">
              <w:rPr>
                <w:color w:val="000000"/>
                <w:sz w:val="20"/>
                <w:szCs w:val="20"/>
              </w:rPr>
              <w:t>0</w:t>
            </w:r>
          </w:p>
        </w:tc>
        <w:tc>
          <w:tcPr>
            <w:tcW w:w="993" w:type="dxa"/>
            <w:tcMar>
              <w:left w:w="0" w:type="dxa"/>
              <w:right w:w="85" w:type="dxa"/>
            </w:tcMar>
          </w:tcPr>
          <w:p w14:paraId="6DEBE83B"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0E390F28" w14:textId="77777777" w:rsidR="002A0347" w:rsidRPr="009D6A07" w:rsidRDefault="002A0347" w:rsidP="005A18BE">
            <w:pPr>
              <w:jc w:val="right"/>
              <w:rPr>
                <w:color w:val="000000"/>
                <w:sz w:val="20"/>
                <w:szCs w:val="20"/>
              </w:rPr>
            </w:pPr>
            <w:r w:rsidRPr="009D6A07">
              <w:rPr>
                <w:color w:val="000000"/>
                <w:sz w:val="20"/>
                <w:szCs w:val="20"/>
              </w:rPr>
              <w:t>0</w:t>
            </w:r>
          </w:p>
        </w:tc>
        <w:tc>
          <w:tcPr>
            <w:tcW w:w="1068" w:type="dxa"/>
            <w:shd w:val="clear" w:color="auto" w:fill="auto"/>
            <w:tcMar>
              <w:left w:w="0" w:type="dxa"/>
              <w:right w:w="85" w:type="dxa"/>
            </w:tcMar>
          </w:tcPr>
          <w:p w14:paraId="3E071E6A"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891,892</w:t>
            </w:r>
            <w:r w:rsidRPr="009D6A07">
              <w:rPr>
                <w:color w:val="000000"/>
                <w:sz w:val="20"/>
                <w:szCs w:val="20"/>
              </w:rPr>
              <w:fldChar w:fldCharType="end"/>
            </w:r>
          </w:p>
        </w:tc>
      </w:tr>
      <w:tr w:rsidR="001E528F" w:rsidRPr="005E2EE4" w14:paraId="56095654" w14:textId="77777777" w:rsidTr="005367FF">
        <w:tc>
          <w:tcPr>
            <w:tcW w:w="846" w:type="dxa"/>
            <w:vMerge/>
            <w:shd w:val="clear" w:color="auto" w:fill="auto"/>
            <w:tcMar>
              <w:left w:w="85" w:type="dxa"/>
              <w:right w:w="0" w:type="dxa"/>
            </w:tcMar>
          </w:tcPr>
          <w:p w14:paraId="0E0CAF12" w14:textId="77777777" w:rsidR="002A0347" w:rsidRPr="009D6A07" w:rsidRDefault="002A0347" w:rsidP="005A18BE">
            <w:pPr>
              <w:jc w:val="center"/>
              <w:rPr>
                <w:sz w:val="20"/>
                <w:szCs w:val="20"/>
              </w:rPr>
            </w:pPr>
          </w:p>
        </w:tc>
        <w:tc>
          <w:tcPr>
            <w:tcW w:w="850" w:type="dxa"/>
            <w:vMerge/>
            <w:shd w:val="clear" w:color="auto" w:fill="auto"/>
            <w:tcMar>
              <w:left w:w="85" w:type="dxa"/>
              <w:right w:w="0" w:type="dxa"/>
            </w:tcMar>
          </w:tcPr>
          <w:p w14:paraId="17A4F2CC" w14:textId="77777777" w:rsidR="002A0347" w:rsidRPr="009D6A07" w:rsidRDefault="002A0347" w:rsidP="005A18BE">
            <w:pPr>
              <w:jc w:val="center"/>
              <w:rPr>
                <w:sz w:val="20"/>
                <w:szCs w:val="20"/>
              </w:rPr>
            </w:pPr>
          </w:p>
        </w:tc>
        <w:tc>
          <w:tcPr>
            <w:tcW w:w="851" w:type="dxa"/>
            <w:shd w:val="clear" w:color="auto" w:fill="auto"/>
            <w:tcMar>
              <w:left w:w="85" w:type="dxa"/>
              <w:right w:w="0" w:type="dxa"/>
            </w:tcMar>
          </w:tcPr>
          <w:p w14:paraId="2E034ADC" w14:textId="77777777" w:rsidR="002A0347" w:rsidRPr="009D6A07" w:rsidRDefault="002A0347" w:rsidP="005A18BE">
            <w:pPr>
              <w:jc w:val="left"/>
              <w:rPr>
                <w:sz w:val="20"/>
                <w:szCs w:val="20"/>
              </w:rPr>
            </w:pPr>
            <w:r w:rsidRPr="009D6A07">
              <w:rPr>
                <w:sz w:val="20"/>
                <w:szCs w:val="20"/>
              </w:rPr>
              <w:t>Support costs</w:t>
            </w:r>
          </w:p>
        </w:tc>
        <w:tc>
          <w:tcPr>
            <w:tcW w:w="1134" w:type="dxa"/>
            <w:shd w:val="clear" w:color="auto" w:fill="auto"/>
            <w:tcMar>
              <w:left w:w="0" w:type="dxa"/>
              <w:right w:w="85" w:type="dxa"/>
            </w:tcMar>
          </w:tcPr>
          <w:p w14:paraId="4F5BB017" w14:textId="77777777" w:rsidR="002A0347" w:rsidRPr="009D6A07" w:rsidRDefault="002A0347" w:rsidP="005A18BE">
            <w:pPr>
              <w:jc w:val="right"/>
              <w:rPr>
                <w:color w:val="000000"/>
                <w:sz w:val="20"/>
                <w:szCs w:val="20"/>
              </w:rPr>
            </w:pPr>
            <w:r w:rsidRPr="009D6A07">
              <w:rPr>
                <w:color w:val="000000"/>
                <w:sz w:val="20"/>
                <w:szCs w:val="20"/>
              </w:rPr>
              <w:t>108,108</w:t>
            </w:r>
          </w:p>
        </w:tc>
        <w:tc>
          <w:tcPr>
            <w:tcW w:w="1134" w:type="dxa"/>
            <w:shd w:val="clear" w:color="auto" w:fill="auto"/>
            <w:tcMar>
              <w:left w:w="0" w:type="dxa"/>
              <w:right w:w="85" w:type="dxa"/>
            </w:tcMar>
          </w:tcPr>
          <w:p w14:paraId="0B7F37DA" w14:textId="77777777" w:rsidR="002A0347" w:rsidRPr="009D6A07" w:rsidRDefault="002A0347" w:rsidP="005A18BE">
            <w:pPr>
              <w:jc w:val="right"/>
              <w:rPr>
                <w:color w:val="000000"/>
                <w:sz w:val="20"/>
                <w:szCs w:val="20"/>
              </w:rPr>
            </w:pPr>
            <w:r w:rsidRPr="009D6A07">
              <w:rPr>
                <w:color w:val="000000"/>
                <w:sz w:val="20"/>
                <w:szCs w:val="20"/>
              </w:rPr>
              <w:t>0</w:t>
            </w:r>
          </w:p>
        </w:tc>
        <w:tc>
          <w:tcPr>
            <w:tcW w:w="1134" w:type="dxa"/>
            <w:shd w:val="clear" w:color="auto" w:fill="auto"/>
            <w:tcMar>
              <w:left w:w="0" w:type="dxa"/>
              <w:right w:w="85" w:type="dxa"/>
            </w:tcMar>
          </w:tcPr>
          <w:p w14:paraId="2A8E6357"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shd w:val="clear" w:color="auto" w:fill="auto"/>
            <w:tcMar>
              <w:left w:w="0" w:type="dxa"/>
              <w:right w:w="85" w:type="dxa"/>
            </w:tcMar>
          </w:tcPr>
          <w:p w14:paraId="3385BC79"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shd w:val="clear" w:color="auto" w:fill="auto"/>
            <w:tcMar>
              <w:left w:w="0" w:type="dxa"/>
              <w:right w:w="85" w:type="dxa"/>
            </w:tcMar>
          </w:tcPr>
          <w:p w14:paraId="2C9C4CD1"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shd w:val="clear" w:color="auto" w:fill="auto"/>
            <w:tcMar>
              <w:left w:w="0" w:type="dxa"/>
              <w:right w:w="85" w:type="dxa"/>
            </w:tcMar>
          </w:tcPr>
          <w:p w14:paraId="033BC61F" w14:textId="77777777" w:rsidR="002A0347" w:rsidRPr="009D6A07" w:rsidRDefault="002A0347" w:rsidP="005A18BE">
            <w:pPr>
              <w:jc w:val="right"/>
              <w:rPr>
                <w:color w:val="000000"/>
                <w:sz w:val="20"/>
                <w:szCs w:val="20"/>
              </w:rPr>
            </w:pPr>
            <w:r w:rsidRPr="009D6A07">
              <w:rPr>
                <w:color w:val="000000"/>
                <w:sz w:val="20"/>
                <w:szCs w:val="20"/>
              </w:rPr>
              <w:t>0</w:t>
            </w:r>
          </w:p>
        </w:tc>
        <w:tc>
          <w:tcPr>
            <w:tcW w:w="851" w:type="dxa"/>
            <w:tcMar>
              <w:left w:w="0" w:type="dxa"/>
              <w:right w:w="85" w:type="dxa"/>
            </w:tcMar>
          </w:tcPr>
          <w:p w14:paraId="272C3EB9"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676F002C" w14:textId="77777777" w:rsidR="002A0347" w:rsidRPr="009D6A07" w:rsidRDefault="002A0347" w:rsidP="005A18BE">
            <w:pPr>
              <w:jc w:val="right"/>
              <w:rPr>
                <w:color w:val="000000"/>
                <w:sz w:val="20"/>
                <w:szCs w:val="20"/>
              </w:rPr>
            </w:pPr>
            <w:r w:rsidRPr="009D6A07">
              <w:rPr>
                <w:color w:val="000000"/>
                <w:sz w:val="20"/>
                <w:szCs w:val="20"/>
              </w:rPr>
              <w:t>0</w:t>
            </w:r>
          </w:p>
        </w:tc>
        <w:tc>
          <w:tcPr>
            <w:tcW w:w="850" w:type="dxa"/>
            <w:tcMar>
              <w:left w:w="0" w:type="dxa"/>
              <w:right w:w="85" w:type="dxa"/>
            </w:tcMar>
          </w:tcPr>
          <w:p w14:paraId="286674F9" w14:textId="77777777" w:rsidR="002A0347" w:rsidRPr="009D6A07" w:rsidRDefault="002A0347" w:rsidP="005A18BE">
            <w:pPr>
              <w:jc w:val="right"/>
              <w:rPr>
                <w:color w:val="000000"/>
                <w:sz w:val="20"/>
                <w:szCs w:val="20"/>
              </w:rPr>
            </w:pPr>
            <w:r w:rsidRPr="009D6A07">
              <w:rPr>
                <w:color w:val="000000"/>
                <w:sz w:val="20"/>
                <w:szCs w:val="20"/>
              </w:rPr>
              <w:t>0</w:t>
            </w:r>
          </w:p>
        </w:tc>
        <w:tc>
          <w:tcPr>
            <w:tcW w:w="993" w:type="dxa"/>
            <w:tcMar>
              <w:left w:w="0" w:type="dxa"/>
              <w:right w:w="85" w:type="dxa"/>
            </w:tcMar>
          </w:tcPr>
          <w:p w14:paraId="7DA237E4" w14:textId="77777777" w:rsidR="002A0347" w:rsidRPr="009D6A07" w:rsidRDefault="002A0347" w:rsidP="005A18BE">
            <w:pPr>
              <w:jc w:val="right"/>
              <w:rPr>
                <w:color w:val="000000"/>
                <w:sz w:val="20"/>
                <w:szCs w:val="20"/>
              </w:rPr>
            </w:pPr>
            <w:r w:rsidRPr="009D6A07">
              <w:rPr>
                <w:color w:val="000000"/>
                <w:sz w:val="20"/>
                <w:szCs w:val="20"/>
              </w:rPr>
              <w:t>0</w:t>
            </w:r>
          </w:p>
        </w:tc>
        <w:tc>
          <w:tcPr>
            <w:tcW w:w="992" w:type="dxa"/>
            <w:tcMar>
              <w:left w:w="0" w:type="dxa"/>
              <w:right w:w="85" w:type="dxa"/>
            </w:tcMar>
          </w:tcPr>
          <w:p w14:paraId="534711F3" w14:textId="77777777" w:rsidR="002A0347" w:rsidRPr="009D6A07" w:rsidRDefault="002A0347" w:rsidP="005A18BE">
            <w:pPr>
              <w:jc w:val="right"/>
              <w:rPr>
                <w:color w:val="000000"/>
                <w:sz w:val="20"/>
                <w:szCs w:val="20"/>
              </w:rPr>
            </w:pPr>
            <w:r w:rsidRPr="009D6A07">
              <w:rPr>
                <w:color w:val="000000"/>
                <w:sz w:val="20"/>
                <w:szCs w:val="20"/>
              </w:rPr>
              <w:t>0</w:t>
            </w:r>
          </w:p>
        </w:tc>
        <w:tc>
          <w:tcPr>
            <w:tcW w:w="1068" w:type="dxa"/>
            <w:shd w:val="clear" w:color="auto" w:fill="auto"/>
            <w:tcMar>
              <w:left w:w="0" w:type="dxa"/>
              <w:right w:w="85" w:type="dxa"/>
            </w:tcMar>
          </w:tcPr>
          <w:p w14:paraId="6888754F"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108,108</w:t>
            </w:r>
            <w:r w:rsidRPr="009D6A07">
              <w:rPr>
                <w:color w:val="000000"/>
                <w:sz w:val="20"/>
                <w:szCs w:val="20"/>
              </w:rPr>
              <w:fldChar w:fldCharType="end"/>
            </w:r>
          </w:p>
        </w:tc>
      </w:tr>
      <w:tr w:rsidR="001E528F" w:rsidRPr="005E2EE4" w14:paraId="34A1A322" w14:textId="77777777" w:rsidTr="005367FF">
        <w:tc>
          <w:tcPr>
            <w:tcW w:w="1696" w:type="dxa"/>
            <w:gridSpan w:val="2"/>
            <w:vMerge w:val="restart"/>
            <w:shd w:val="clear" w:color="auto" w:fill="auto"/>
            <w:tcMar>
              <w:left w:w="85" w:type="dxa"/>
              <w:right w:w="0" w:type="dxa"/>
            </w:tcMar>
          </w:tcPr>
          <w:p w14:paraId="3F41AD4E" w14:textId="77777777" w:rsidR="002A0347" w:rsidRPr="009D6A07" w:rsidRDefault="002A0347" w:rsidP="005A18BE">
            <w:pPr>
              <w:jc w:val="left"/>
              <w:rPr>
                <w:sz w:val="20"/>
                <w:szCs w:val="20"/>
              </w:rPr>
            </w:pPr>
            <w:r w:rsidRPr="009D6A07">
              <w:rPr>
                <w:sz w:val="20"/>
                <w:szCs w:val="20"/>
              </w:rPr>
              <w:t>Funds approved by ExCom (US $)</w:t>
            </w:r>
          </w:p>
        </w:tc>
        <w:tc>
          <w:tcPr>
            <w:tcW w:w="851" w:type="dxa"/>
            <w:shd w:val="clear" w:color="auto" w:fill="auto"/>
            <w:tcMar>
              <w:left w:w="85" w:type="dxa"/>
              <w:right w:w="0" w:type="dxa"/>
            </w:tcMar>
          </w:tcPr>
          <w:p w14:paraId="55A26C8A" w14:textId="77777777" w:rsidR="002A0347" w:rsidRPr="009D6A07" w:rsidRDefault="002A0347" w:rsidP="005A18BE">
            <w:pPr>
              <w:jc w:val="left"/>
              <w:rPr>
                <w:sz w:val="20"/>
                <w:szCs w:val="20"/>
              </w:rPr>
            </w:pPr>
            <w:r w:rsidRPr="009D6A07">
              <w:rPr>
                <w:sz w:val="20"/>
                <w:szCs w:val="20"/>
              </w:rPr>
              <w:t>Project costs</w:t>
            </w:r>
          </w:p>
        </w:tc>
        <w:tc>
          <w:tcPr>
            <w:tcW w:w="1134" w:type="dxa"/>
            <w:shd w:val="clear" w:color="auto" w:fill="auto"/>
            <w:tcMar>
              <w:left w:w="0" w:type="dxa"/>
              <w:right w:w="85" w:type="dxa"/>
            </w:tcMar>
          </w:tcPr>
          <w:p w14:paraId="532AD6DA" w14:textId="77777777" w:rsidR="002A0347" w:rsidRPr="009D6A07" w:rsidRDefault="002A0347" w:rsidP="005A18BE">
            <w:pPr>
              <w:jc w:val="right"/>
              <w:rPr>
                <w:sz w:val="20"/>
                <w:szCs w:val="20"/>
                <w:highlight w:val="cyan"/>
              </w:rPr>
            </w:pPr>
            <w:r w:rsidRPr="009D6A07">
              <w:rPr>
                <w:sz w:val="20"/>
                <w:szCs w:val="20"/>
              </w:rPr>
              <w:t>15,562,981</w:t>
            </w:r>
          </w:p>
        </w:tc>
        <w:tc>
          <w:tcPr>
            <w:tcW w:w="1134" w:type="dxa"/>
            <w:shd w:val="clear" w:color="auto" w:fill="auto"/>
            <w:tcMar>
              <w:left w:w="0" w:type="dxa"/>
              <w:right w:w="85" w:type="dxa"/>
            </w:tcMar>
          </w:tcPr>
          <w:p w14:paraId="2D81588A" w14:textId="3EF99A1E" w:rsidR="002A0347" w:rsidRPr="009D6A07" w:rsidRDefault="000D3B6E" w:rsidP="005A18BE">
            <w:pPr>
              <w:jc w:val="right"/>
              <w:rPr>
                <w:sz w:val="20"/>
                <w:szCs w:val="20"/>
              </w:rPr>
            </w:pPr>
            <w:r>
              <w:rPr>
                <w:sz w:val="20"/>
                <w:szCs w:val="20"/>
              </w:rPr>
              <w:t>0</w:t>
            </w:r>
          </w:p>
        </w:tc>
        <w:tc>
          <w:tcPr>
            <w:tcW w:w="1134" w:type="dxa"/>
            <w:shd w:val="clear" w:color="auto" w:fill="auto"/>
            <w:tcMar>
              <w:left w:w="28" w:type="dxa"/>
              <w:right w:w="85" w:type="dxa"/>
            </w:tcMar>
          </w:tcPr>
          <w:p w14:paraId="562E7CD3" w14:textId="77777777" w:rsidR="002A0347" w:rsidRPr="009D6A07" w:rsidRDefault="002A0347" w:rsidP="005A18BE">
            <w:pPr>
              <w:jc w:val="right"/>
              <w:rPr>
                <w:sz w:val="20"/>
                <w:szCs w:val="20"/>
              </w:rPr>
            </w:pPr>
            <w:r w:rsidRPr="009D6A07">
              <w:rPr>
                <w:color w:val="000000"/>
                <w:sz w:val="20"/>
                <w:szCs w:val="20"/>
              </w:rPr>
              <w:t>16,000,000</w:t>
            </w:r>
          </w:p>
        </w:tc>
        <w:tc>
          <w:tcPr>
            <w:tcW w:w="850" w:type="dxa"/>
            <w:shd w:val="clear" w:color="auto" w:fill="auto"/>
            <w:tcMar>
              <w:left w:w="0" w:type="dxa"/>
              <w:right w:w="85" w:type="dxa"/>
            </w:tcMar>
          </w:tcPr>
          <w:p w14:paraId="50778A8F" w14:textId="12EDA36E" w:rsidR="002A0347" w:rsidRPr="009D6A07" w:rsidRDefault="000D3B6E" w:rsidP="005A18BE">
            <w:pPr>
              <w:jc w:val="right"/>
              <w:rPr>
                <w:sz w:val="20"/>
                <w:szCs w:val="20"/>
              </w:rPr>
            </w:pPr>
            <w:r>
              <w:rPr>
                <w:sz w:val="20"/>
                <w:szCs w:val="20"/>
              </w:rPr>
              <w:t>0</w:t>
            </w:r>
          </w:p>
        </w:tc>
        <w:tc>
          <w:tcPr>
            <w:tcW w:w="851" w:type="dxa"/>
            <w:shd w:val="clear" w:color="auto" w:fill="auto"/>
            <w:tcMar>
              <w:left w:w="0" w:type="dxa"/>
              <w:right w:w="85" w:type="dxa"/>
            </w:tcMar>
          </w:tcPr>
          <w:p w14:paraId="150B7CF9" w14:textId="3E360916" w:rsidR="002A0347" w:rsidRPr="009D6A07" w:rsidRDefault="000D3B6E" w:rsidP="005A18BE">
            <w:pPr>
              <w:jc w:val="right"/>
              <w:rPr>
                <w:sz w:val="20"/>
                <w:szCs w:val="20"/>
              </w:rPr>
            </w:pPr>
            <w:r>
              <w:rPr>
                <w:sz w:val="20"/>
                <w:szCs w:val="20"/>
              </w:rPr>
              <w:t>0</w:t>
            </w:r>
          </w:p>
        </w:tc>
        <w:tc>
          <w:tcPr>
            <w:tcW w:w="992" w:type="dxa"/>
            <w:shd w:val="clear" w:color="auto" w:fill="auto"/>
            <w:tcMar>
              <w:left w:w="0" w:type="dxa"/>
              <w:right w:w="85" w:type="dxa"/>
            </w:tcMar>
          </w:tcPr>
          <w:p w14:paraId="74C61AF2" w14:textId="77777777" w:rsidR="002A0347" w:rsidRPr="009D6A07" w:rsidRDefault="002A0347" w:rsidP="005A18BE">
            <w:pPr>
              <w:jc w:val="right"/>
              <w:rPr>
                <w:sz w:val="20"/>
                <w:szCs w:val="20"/>
              </w:rPr>
            </w:pPr>
          </w:p>
        </w:tc>
        <w:tc>
          <w:tcPr>
            <w:tcW w:w="851" w:type="dxa"/>
            <w:tcMar>
              <w:left w:w="0" w:type="dxa"/>
              <w:right w:w="85" w:type="dxa"/>
            </w:tcMar>
          </w:tcPr>
          <w:p w14:paraId="6F04A27C" w14:textId="0034ECEC" w:rsidR="002A0347" w:rsidRPr="009D6A07" w:rsidRDefault="000D3B6E" w:rsidP="005A18BE">
            <w:pPr>
              <w:jc w:val="right"/>
              <w:rPr>
                <w:sz w:val="20"/>
                <w:szCs w:val="20"/>
              </w:rPr>
            </w:pPr>
            <w:r>
              <w:rPr>
                <w:sz w:val="20"/>
                <w:szCs w:val="20"/>
              </w:rPr>
              <w:t>0</w:t>
            </w:r>
          </w:p>
        </w:tc>
        <w:tc>
          <w:tcPr>
            <w:tcW w:w="992" w:type="dxa"/>
            <w:tcMar>
              <w:left w:w="0" w:type="dxa"/>
              <w:right w:w="85" w:type="dxa"/>
            </w:tcMar>
          </w:tcPr>
          <w:p w14:paraId="1FDA5088" w14:textId="462C67FA" w:rsidR="002A0347" w:rsidRPr="009D6A07" w:rsidRDefault="000D3B6E" w:rsidP="005A18BE">
            <w:pPr>
              <w:jc w:val="right"/>
              <w:rPr>
                <w:sz w:val="20"/>
                <w:szCs w:val="20"/>
              </w:rPr>
            </w:pPr>
            <w:r>
              <w:rPr>
                <w:sz w:val="20"/>
                <w:szCs w:val="20"/>
              </w:rPr>
              <w:t>0</w:t>
            </w:r>
          </w:p>
        </w:tc>
        <w:tc>
          <w:tcPr>
            <w:tcW w:w="850" w:type="dxa"/>
            <w:tcMar>
              <w:left w:w="0" w:type="dxa"/>
              <w:right w:w="85" w:type="dxa"/>
            </w:tcMar>
          </w:tcPr>
          <w:p w14:paraId="15503106" w14:textId="106E2CF8" w:rsidR="002A0347" w:rsidRPr="009D6A07" w:rsidRDefault="000D3B6E" w:rsidP="005A18BE">
            <w:pPr>
              <w:jc w:val="right"/>
              <w:rPr>
                <w:sz w:val="20"/>
                <w:szCs w:val="20"/>
              </w:rPr>
            </w:pPr>
            <w:r>
              <w:rPr>
                <w:sz w:val="20"/>
                <w:szCs w:val="20"/>
              </w:rPr>
              <w:t>0</w:t>
            </w:r>
          </w:p>
        </w:tc>
        <w:tc>
          <w:tcPr>
            <w:tcW w:w="993" w:type="dxa"/>
            <w:tcMar>
              <w:left w:w="0" w:type="dxa"/>
              <w:right w:w="85" w:type="dxa"/>
            </w:tcMar>
          </w:tcPr>
          <w:p w14:paraId="40756ED3" w14:textId="4E17653F" w:rsidR="002A0347" w:rsidRPr="009D6A07" w:rsidRDefault="000D3B6E" w:rsidP="005A18BE">
            <w:pPr>
              <w:jc w:val="right"/>
              <w:rPr>
                <w:sz w:val="20"/>
                <w:szCs w:val="20"/>
              </w:rPr>
            </w:pPr>
            <w:r>
              <w:rPr>
                <w:sz w:val="20"/>
                <w:szCs w:val="20"/>
              </w:rPr>
              <w:t>0</w:t>
            </w:r>
          </w:p>
        </w:tc>
        <w:tc>
          <w:tcPr>
            <w:tcW w:w="992" w:type="dxa"/>
            <w:tcMar>
              <w:left w:w="0" w:type="dxa"/>
              <w:right w:w="85" w:type="dxa"/>
            </w:tcMar>
          </w:tcPr>
          <w:p w14:paraId="74295E9B" w14:textId="74AE4CC8" w:rsidR="002A0347" w:rsidRPr="009D6A07" w:rsidRDefault="000D3B6E" w:rsidP="005A18BE">
            <w:pPr>
              <w:jc w:val="right"/>
              <w:rPr>
                <w:sz w:val="20"/>
                <w:szCs w:val="20"/>
              </w:rPr>
            </w:pPr>
            <w:r>
              <w:rPr>
                <w:sz w:val="20"/>
                <w:szCs w:val="20"/>
              </w:rPr>
              <w:t>0</w:t>
            </w:r>
          </w:p>
        </w:tc>
        <w:tc>
          <w:tcPr>
            <w:tcW w:w="1068" w:type="dxa"/>
            <w:shd w:val="clear" w:color="auto" w:fill="auto"/>
            <w:tcMar>
              <w:left w:w="0" w:type="dxa"/>
              <w:right w:w="85" w:type="dxa"/>
            </w:tcMar>
          </w:tcPr>
          <w:p w14:paraId="721F44DC" w14:textId="77777777" w:rsidR="002A0347" w:rsidRPr="009D6A07" w:rsidRDefault="002A0347" w:rsidP="005A18BE">
            <w:pPr>
              <w:jc w:val="right"/>
              <w:rPr>
                <w:sz w:val="20"/>
                <w:szCs w:val="20"/>
              </w:rPr>
            </w:pPr>
            <w:r w:rsidRPr="009D6A07">
              <w:rPr>
                <w:sz w:val="20"/>
                <w:szCs w:val="20"/>
              </w:rPr>
              <w:t>31,562,981</w:t>
            </w:r>
          </w:p>
        </w:tc>
      </w:tr>
      <w:tr w:rsidR="001E528F" w:rsidRPr="005E2EE4" w14:paraId="0EFC61A1" w14:textId="77777777" w:rsidTr="005367FF">
        <w:tc>
          <w:tcPr>
            <w:tcW w:w="1696" w:type="dxa"/>
            <w:gridSpan w:val="2"/>
            <w:vMerge/>
            <w:tcBorders>
              <w:bottom w:val="single" w:sz="4" w:space="0" w:color="666699"/>
            </w:tcBorders>
            <w:shd w:val="clear" w:color="auto" w:fill="auto"/>
            <w:tcMar>
              <w:left w:w="85" w:type="dxa"/>
              <w:right w:w="0" w:type="dxa"/>
            </w:tcMar>
          </w:tcPr>
          <w:p w14:paraId="37FC28E4" w14:textId="77777777" w:rsidR="002A0347" w:rsidRPr="009D6A07" w:rsidRDefault="002A0347" w:rsidP="005A18BE">
            <w:pPr>
              <w:jc w:val="center"/>
              <w:rPr>
                <w:sz w:val="20"/>
                <w:szCs w:val="20"/>
              </w:rPr>
            </w:pPr>
          </w:p>
        </w:tc>
        <w:tc>
          <w:tcPr>
            <w:tcW w:w="851" w:type="dxa"/>
            <w:tcBorders>
              <w:bottom w:val="single" w:sz="4" w:space="0" w:color="666699"/>
            </w:tcBorders>
            <w:shd w:val="clear" w:color="auto" w:fill="auto"/>
            <w:tcMar>
              <w:left w:w="85" w:type="dxa"/>
              <w:right w:w="0" w:type="dxa"/>
            </w:tcMar>
          </w:tcPr>
          <w:p w14:paraId="5FB98EFD" w14:textId="77777777" w:rsidR="002A0347" w:rsidRPr="009D6A07" w:rsidRDefault="002A0347" w:rsidP="005A18BE">
            <w:pPr>
              <w:jc w:val="left"/>
              <w:rPr>
                <w:sz w:val="20"/>
                <w:szCs w:val="20"/>
              </w:rPr>
            </w:pPr>
            <w:r w:rsidRPr="009D6A07">
              <w:rPr>
                <w:sz w:val="20"/>
                <w:szCs w:val="20"/>
              </w:rPr>
              <w:t>Support costs</w:t>
            </w:r>
          </w:p>
        </w:tc>
        <w:tc>
          <w:tcPr>
            <w:tcW w:w="1134" w:type="dxa"/>
            <w:tcBorders>
              <w:bottom w:val="single" w:sz="4" w:space="0" w:color="666699"/>
            </w:tcBorders>
            <w:shd w:val="clear" w:color="auto" w:fill="auto"/>
            <w:tcMar>
              <w:left w:w="0" w:type="dxa"/>
              <w:right w:w="85" w:type="dxa"/>
            </w:tcMar>
          </w:tcPr>
          <w:p w14:paraId="6CAF69C8" w14:textId="77777777" w:rsidR="002A0347" w:rsidRPr="009D6A07" w:rsidRDefault="002A0347" w:rsidP="005A18BE">
            <w:pPr>
              <w:jc w:val="right"/>
              <w:rPr>
                <w:sz w:val="20"/>
                <w:szCs w:val="20"/>
                <w:highlight w:val="cyan"/>
              </w:rPr>
            </w:pPr>
            <w:r w:rsidRPr="009D6A07">
              <w:rPr>
                <w:sz w:val="20"/>
                <w:szCs w:val="20"/>
              </w:rPr>
              <w:t>1,135,084</w:t>
            </w:r>
          </w:p>
        </w:tc>
        <w:tc>
          <w:tcPr>
            <w:tcW w:w="1134" w:type="dxa"/>
            <w:tcBorders>
              <w:bottom w:val="single" w:sz="4" w:space="0" w:color="666699"/>
            </w:tcBorders>
            <w:shd w:val="clear" w:color="auto" w:fill="auto"/>
            <w:tcMar>
              <w:left w:w="0" w:type="dxa"/>
              <w:right w:w="85" w:type="dxa"/>
            </w:tcMar>
          </w:tcPr>
          <w:p w14:paraId="207A10C0" w14:textId="044B5CC9" w:rsidR="002A0347" w:rsidRPr="009D6A07" w:rsidRDefault="000D3B6E" w:rsidP="005A18BE">
            <w:pPr>
              <w:jc w:val="right"/>
              <w:rPr>
                <w:sz w:val="20"/>
                <w:szCs w:val="20"/>
              </w:rPr>
            </w:pPr>
            <w:r>
              <w:rPr>
                <w:sz w:val="20"/>
                <w:szCs w:val="20"/>
              </w:rPr>
              <w:t>0</w:t>
            </w:r>
          </w:p>
        </w:tc>
        <w:tc>
          <w:tcPr>
            <w:tcW w:w="1134" w:type="dxa"/>
            <w:tcBorders>
              <w:bottom w:val="single" w:sz="4" w:space="0" w:color="666699"/>
            </w:tcBorders>
            <w:shd w:val="clear" w:color="auto" w:fill="auto"/>
            <w:tcMar>
              <w:left w:w="28" w:type="dxa"/>
              <w:right w:w="85" w:type="dxa"/>
            </w:tcMar>
          </w:tcPr>
          <w:p w14:paraId="05E1493B" w14:textId="77777777" w:rsidR="002A0347" w:rsidRPr="009D6A07" w:rsidRDefault="002A0347" w:rsidP="005A18BE">
            <w:pPr>
              <w:jc w:val="right"/>
              <w:rPr>
                <w:sz w:val="20"/>
                <w:szCs w:val="20"/>
              </w:rPr>
            </w:pPr>
            <w:r w:rsidRPr="009D6A07">
              <w:rPr>
                <w:color w:val="000000"/>
                <w:sz w:val="20"/>
                <w:szCs w:val="20"/>
              </w:rPr>
              <w:t>1,040,000</w:t>
            </w:r>
          </w:p>
        </w:tc>
        <w:tc>
          <w:tcPr>
            <w:tcW w:w="850" w:type="dxa"/>
            <w:tcBorders>
              <w:bottom w:val="single" w:sz="4" w:space="0" w:color="666699"/>
            </w:tcBorders>
            <w:shd w:val="clear" w:color="auto" w:fill="auto"/>
            <w:tcMar>
              <w:left w:w="0" w:type="dxa"/>
              <w:right w:w="85" w:type="dxa"/>
            </w:tcMar>
          </w:tcPr>
          <w:p w14:paraId="2EC307BE" w14:textId="678A6261" w:rsidR="002A0347" w:rsidRPr="009D6A07" w:rsidRDefault="000D3B6E" w:rsidP="005A18BE">
            <w:pPr>
              <w:jc w:val="right"/>
              <w:rPr>
                <w:sz w:val="20"/>
                <w:szCs w:val="20"/>
              </w:rPr>
            </w:pPr>
            <w:r>
              <w:rPr>
                <w:sz w:val="20"/>
                <w:szCs w:val="20"/>
              </w:rPr>
              <w:t>0</w:t>
            </w:r>
          </w:p>
        </w:tc>
        <w:tc>
          <w:tcPr>
            <w:tcW w:w="851" w:type="dxa"/>
            <w:tcBorders>
              <w:bottom w:val="single" w:sz="4" w:space="0" w:color="666699"/>
            </w:tcBorders>
            <w:shd w:val="clear" w:color="auto" w:fill="auto"/>
            <w:tcMar>
              <w:left w:w="0" w:type="dxa"/>
              <w:right w:w="85" w:type="dxa"/>
            </w:tcMar>
          </w:tcPr>
          <w:p w14:paraId="0B0CDD6B" w14:textId="7DD4885F" w:rsidR="002A0347" w:rsidRPr="009D6A07" w:rsidRDefault="000D3B6E" w:rsidP="005A18BE">
            <w:pPr>
              <w:jc w:val="right"/>
              <w:rPr>
                <w:sz w:val="20"/>
                <w:szCs w:val="20"/>
              </w:rPr>
            </w:pPr>
            <w:r>
              <w:rPr>
                <w:sz w:val="20"/>
                <w:szCs w:val="20"/>
              </w:rPr>
              <w:t>0</w:t>
            </w:r>
          </w:p>
        </w:tc>
        <w:tc>
          <w:tcPr>
            <w:tcW w:w="992" w:type="dxa"/>
            <w:tcBorders>
              <w:bottom w:val="single" w:sz="4" w:space="0" w:color="666699"/>
            </w:tcBorders>
            <w:shd w:val="clear" w:color="auto" w:fill="auto"/>
            <w:tcMar>
              <w:left w:w="0" w:type="dxa"/>
              <w:right w:w="85" w:type="dxa"/>
            </w:tcMar>
          </w:tcPr>
          <w:p w14:paraId="0796F9BD" w14:textId="77777777" w:rsidR="002A0347" w:rsidRPr="009D6A07" w:rsidRDefault="002A0347" w:rsidP="005A18BE">
            <w:pPr>
              <w:jc w:val="right"/>
              <w:rPr>
                <w:sz w:val="20"/>
                <w:szCs w:val="20"/>
              </w:rPr>
            </w:pPr>
          </w:p>
        </w:tc>
        <w:tc>
          <w:tcPr>
            <w:tcW w:w="851" w:type="dxa"/>
            <w:tcBorders>
              <w:bottom w:val="single" w:sz="4" w:space="0" w:color="666699"/>
            </w:tcBorders>
            <w:tcMar>
              <w:left w:w="0" w:type="dxa"/>
              <w:right w:w="85" w:type="dxa"/>
            </w:tcMar>
          </w:tcPr>
          <w:p w14:paraId="45F76D0D" w14:textId="71DFA753" w:rsidR="002A0347" w:rsidRPr="009D6A07" w:rsidRDefault="000D3B6E" w:rsidP="005A18BE">
            <w:pPr>
              <w:jc w:val="right"/>
              <w:rPr>
                <w:sz w:val="20"/>
                <w:szCs w:val="20"/>
              </w:rPr>
            </w:pPr>
            <w:r>
              <w:rPr>
                <w:sz w:val="20"/>
                <w:szCs w:val="20"/>
              </w:rPr>
              <w:t>0</w:t>
            </w:r>
          </w:p>
        </w:tc>
        <w:tc>
          <w:tcPr>
            <w:tcW w:w="992" w:type="dxa"/>
            <w:tcBorders>
              <w:bottom w:val="single" w:sz="4" w:space="0" w:color="666699"/>
            </w:tcBorders>
            <w:tcMar>
              <w:left w:w="0" w:type="dxa"/>
              <w:right w:w="85" w:type="dxa"/>
            </w:tcMar>
          </w:tcPr>
          <w:p w14:paraId="401F57B3" w14:textId="0211D75A" w:rsidR="002A0347" w:rsidRPr="009D6A07" w:rsidRDefault="000D3B6E" w:rsidP="005A18BE">
            <w:pPr>
              <w:jc w:val="right"/>
              <w:rPr>
                <w:sz w:val="20"/>
                <w:szCs w:val="20"/>
              </w:rPr>
            </w:pPr>
            <w:r>
              <w:rPr>
                <w:sz w:val="20"/>
                <w:szCs w:val="20"/>
              </w:rPr>
              <w:t>0</w:t>
            </w:r>
          </w:p>
        </w:tc>
        <w:tc>
          <w:tcPr>
            <w:tcW w:w="850" w:type="dxa"/>
            <w:tcBorders>
              <w:bottom w:val="single" w:sz="4" w:space="0" w:color="666699"/>
            </w:tcBorders>
            <w:tcMar>
              <w:left w:w="0" w:type="dxa"/>
              <w:right w:w="85" w:type="dxa"/>
            </w:tcMar>
          </w:tcPr>
          <w:p w14:paraId="0D744EEA" w14:textId="57450334" w:rsidR="002A0347" w:rsidRPr="009D6A07" w:rsidRDefault="000D3B6E" w:rsidP="005A18BE">
            <w:pPr>
              <w:jc w:val="right"/>
              <w:rPr>
                <w:sz w:val="20"/>
                <w:szCs w:val="20"/>
              </w:rPr>
            </w:pPr>
            <w:r>
              <w:rPr>
                <w:sz w:val="20"/>
                <w:szCs w:val="20"/>
              </w:rPr>
              <w:t>0</w:t>
            </w:r>
          </w:p>
        </w:tc>
        <w:tc>
          <w:tcPr>
            <w:tcW w:w="993" w:type="dxa"/>
            <w:tcBorders>
              <w:bottom w:val="single" w:sz="4" w:space="0" w:color="666699"/>
            </w:tcBorders>
            <w:tcMar>
              <w:left w:w="0" w:type="dxa"/>
              <w:right w:w="85" w:type="dxa"/>
            </w:tcMar>
          </w:tcPr>
          <w:p w14:paraId="4204152A" w14:textId="06C4E804" w:rsidR="002A0347" w:rsidRPr="009D6A07" w:rsidRDefault="000D3B6E" w:rsidP="005A18BE">
            <w:pPr>
              <w:jc w:val="right"/>
              <w:rPr>
                <w:sz w:val="20"/>
                <w:szCs w:val="20"/>
              </w:rPr>
            </w:pPr>
            <w:r>
              <w:rPr>
                <w:sz w:val="20"/>
                <w:szCs w:val="20"/>
              </w:rPr>
              <w:t>0</w:t>
            </w:r>
          </w:p>
        </w:tc>
        <w:tc>
          <w:tcPr>
            <w:tcW w:w="992" w:type="dxa"/>
            <w:tcBorders>
              <w:bottom w:val="single" w:sz="4" w:space="0" w:color="666699"/>
            </w:tcBorders>
            <w:tcMar>
              <w:left w:w="0" w:type="dxa"/>
              <w:right w:w="85" w:type="dxa"/>
            </w:tcMar>
          </w:tcPr>
          <w:p w14:paraId="31ACC1E7" w14:textId="309C0183" w:rsidR="002A0347" w:rsidRPr="009D6A07" w:rsidRDefault="000D3B6E" w:rsidP="005A18BE">
            <w:pPr>
              <w:jc w:val="right"/>
              <w:rPr>
                <w:sz w:val="20"/>
                <w:szCs w:val="20"/>
              </w:rPr>
            </w:pPr>
            <w:r>
              <w:rPr>
                <w:sz w:val="20"/>
                <w:szCs w:val="20"/>
              </w:rPr>
              <w:t>0</w:t>
            </w:r>
          </w:p>
        </w:tc>
        <w:tc>
          <w:tcPr>
            <w:tcW w:w="1068" w:type="dxa"/>
            <w:tcBorders>
              <w:bottom w:val="single" w:sz="4" w:space="0" w:color="666699"/>
            </w:tcBorders>
            <w:shd w:val="clear" w:color="auto" w:fill="auto"/>
            <w:tcMar>
              <w:left w:w="0" w:type="dxa"/>
              <w:right w:w="85" w:type="dxa"/>
            </w:tcMar>
          </w:tcPr>
          <w:p w14:paraId="4B9785FF" w14:textId="77777777" w:rsidR="002A0347" w:rsidRPr="009D6A07" w:rsidRDefault="002A0347" w:rsidP="005A18BE">
            <w:pPr>
              <w:jc w:val="right"/>
              <w:rPr>
                <w:sz w:val="20"/>
                <w:szCs w:val="20"/>
                <w:highlight w:val="cyan"/>
              </w:rPr>
            </w:pPr>
            <w:r w:rsidRPr="009D6A07">
              <w:rPr>
                <w:sz w:val="20"/>
                <w:szCs w:val="20"/>
              </w:rPr>
              <w:t>2,175,084</w:t>
            </w:r>
          </w:p>
        </w:tc>
      </w:tr>
      <w:tr w:rsidR="001E528F" w:rsidRPr="005E2EE4" w14:paraId="40F3E800" w14:textId="77777777" w:rsidTr="005367FF">
        <w:tc>
          <w:tcPr>
            <w:tcW w:w="1696" w:type="dxa"/>
            <w:gridSpan w:val="2"/>
            <w:vMerge w:val="restart"/>
            <w:tcBorders>
              <w:bottom w:val="single" w:sz="4" w:space="0" w:color="auto"/>
            </w:tcBorders>
            <w:shd w:val="clear" w:color="auto" w:fill="auto"/>
            <w:tcMar>
              <w:left w:w="85" w:type="dxa"/>
              <w:right w:w="0" w:type="dxa"/>
            </w:tcMar>
          </w:tcPr>
          <w:p w14:paraId="033A16BD" w14:textId="77777777" w:rsidR="002A0347" w:rsidRPr="009D6A07" w:rsidRDefault="002A0347" w:rsidP="005A18BE">
            <w:pPr>
              <w:jc w:val="left"/>
              <w:rPr>
                <w:sz w:val="20"/>
                <w:szCs w:val="20"/>
              </w:rPr>
            </w:pPr>
            <w:r w:rsidRPr="009D6A07">
              <w:rPr>
                <w:sz w:val="20"/>
                <w:szCs w:val="20"/>
              </w:rPr>
              <w:t>Total funds requested for approval at this meeting (US $)</w:t>
            </w:r>
          </w:p>
        </w:tc>
        <w:tc>
          <w:tcPr>
            <w:tcW w:w="851" w:type="dxa"/>
            <w:tcBorders>
              <w:bottom w:val="single" w:sz="4" w:space="0" w:color="666699"/>
            </w:tcBorders>
            <w:shd w:val="clear" w:color="auto" w:fill="auto"/>
            <w:tcMar>
              <w:left w:w="85" w:type="dxa"/>
              <w:right w:w="0" w:type="dxa"/>
            </w:tcMar>
          </w:tcPr>
          <w:p w14:paraId="6686FB71" w14:textId="77777777" w:rsidR="002A0347" w:rsidRPr="009D6A07" w:rsidRDefault="002A0347" w:rsidP="005A18BE">
            <w:pPr>
              <w:jc w:val="left"/>
              <w:rPr>
                <w:sz w:val="20"/>
                <w:szCs w:val="20"/>
              </w:rPr>
            </w:pPr>
            <w:r w:rsidRPr="009D6A07">
              <w:rPr>
                <w:sz w:val="20"/>
                <w:szCs w:val="20"/>
              </w:rPr>
              <w:t>Project costs</w:t>
            </w:r>
          </w:p>
        </w:tc>
        <w:tc>
          <w:tcPr>
            <w:tcW w:w="1134" w:type="dxa"/>
            <w:tcBorders>
              <w:bottom w:val="single" w:sz="4" w:space="0" w:color="666699"/>
            </w:tcBorders>
            <w:shd w:val="clear" w:color="auto" w:fill="auto"/>
            <w:tcMar>
              <w:left w:w="0" w:type="dxa"/>
              <w:right w:w="85" w:type="dxa"/>
            </w:tcMar>
          </w:tcPr>
          <w:p w14:paraId="63691364" w14:textId="77777777" w:rsidR="002A0347" w:rsidRPr="009D6A07" w:rsidRDefault="002A0347" w:rsidP="005A18BE">
            <w:pPr>
              <w:jc w:val="right"/>
              <w:rPr>
                <w:sz w:val="20"/>
                <w:szCs w:val="20"/>
              </w:rPr>
            </w:pPr>
          </w:p>
        </w:tc>
        <w:tc>
          <w:tcPr>
            <w:tcW w:w="1134" w:type="dxa"/>
            <w:tcBorders>
              <w:bottom w:val="single" w:sz="4" w:space="0" w:color="666699"/>
            </w:tcBorders>
            <w:shd w:val="clear" w:color="auto" w:fill="auto"/>
            <w:tcMar>
              <w:left w:w="0" w:type="dxa"/>
              <w:right w:w="85" w:type="dxa"/>
            </w:tcMar>
          </w:tcPr>
          <w:p w14:paraId="5119BF0A" w14:textId="77777777" w:rsidR="002A0347" w:rsidRPr="009D6A07" w:rsidRDefault="002A0347" w:rsidP="005A18BE">
            <w:pPr>
              <w:jc w:val="right"/>
              <w:rPr>
                <w:color w:val="000000"/>
                <w:sz w:val="20"/>
                <w:szCs w:val="20"/>
              </w:rPr>
            </w:pPr>
          </w:p>
        </w:tc>
        <w:tc>
          <w:tcPr>
            <w:tcW w:w="1134" w:type="dxa"/>
            <w:tcBorders>
              <w:bottom w:val="single" w:sz="4" w:space="0" w:color="666699"/>
            </w:tcBorders>
            <w:shd w:val="clear" w:color="auto" w:fill="auto"/>
            <w:tcMar>
              <w:left w:w="0" w:type="dxa"/>
              <w:right w:w="85" w:type="dxa"/>
            </w:tcMar>
          </w:tcPr>
          <w:p w14:paraId="63C2C90F" w14:textId="77777777" w:rsidR="002A0347" w:rsidRPr="009D6A07" w:rsidRDefault="002A0347" w:rsidP="005A18BE">
            <w:pPr>
              <w:jc w:val="right"/>
              <w:rPr>
                <w:color w:val="000000"/>
                <w:sz w:val="20"/>
                <w:szCs w:val="20"/>
              </w:rPr>
            </w:pPr>
          </w:p>
        </w:tc>
        <w:tc>
          <w:tcPr>
            <w:tcW w:w="850" w:type="dxa"/>
            <w:tcBorders>
              <w:bottom w:val="single" w:sz="4" w:space="0" w:color="666699"/>
            </w:tcBorders>
            <w:shd w:val="clear" w:color="auto" w:fill="auto"/>
            <w:tcMar>
              <w:left w:w="0" w:type="dxa"/>
              <w:right w:w="85" w:type="dxa"/>
            </w:tcMar>
          </w:tcPr>
          <w:p w14:paraId="42A829E7" w14:textId="77777777" w:rsidR="002A0347" w:rsidRPr="009D6A07" w:rsidRDefault="002A0347" w:rsidP="005A18BE">
            <w:pPr>
              <w:jc w:val="right"/>
              <w:rPr>
                <w:sz w:val="20"/>
                <w:szCs w:val="20"/>
              </w:rPr>
            </w:pPr>
          </w:p>
        </w:tc>
        <w:tc>
          <w:tcPr>
            <w:tcW w:w="851" w:type="dxa"/>
            <w:tcBorders>
              <w:bottom w:val="single" w:sz="4" w:space="0" w:color="666699"/>
            </w:tcBorders>
            <w:shd w:val="clear" w:color="auto" w:fill="auto"/>
            <w:tcMar>
              <w:left w:w="0" w:type="dxa"/>
              <w:right w:w="85" w:type="dxa"/>
            </w:tcMar>
          </w:tcPr>
          <w:p w14:paraId="485C5A82" w14:textId="77777777" w:rsidR="002A0347" w:rsidRPr="009D6A07" w:rsidRDefault="002A0347" w:rsidP="005A18BE">
            <w:pPr>
              <w:jc w:val="right"/>
              <w:rPr>
                <w:sz w:val="20"/>
                <w:szCs w:val="20"/>
              </w:rPr>
            </w:pPr>
          </w:p>
        </w:tc>
        <w:tc>
          <w:tcPr>
            <w:tcW w:w="992" w:type="dxa"/>
            <w:tcBorders>
              <w:bottom w:val="single" w:sz="4" w:space="0" w:color="666699"/>
            </w:tcBorders>
            <w:shd w:val="clear" w:color="auto" w:fill="auto"/>
            <w:tcMar>
              <w:left w:w="0" w:type="dxa"/>
              <w:right w:w="85" w:type="dxa"/>
            </w:tcMar>
          </w:tcPr>
          <w:p w14:paraId="1A091408" w14:textId="77777777" w:rsidR="002A0347" w:rsidRPr="009D6A07" w:rsidRDefault="002A0347" w:rsidP="005A18BE">
            <w:pPr>
              <w:jc w:val="right"/>
              <w:rPr>
                <w:sz w:val="20"/>
                <w:szCs w:val="20"/>
              </w:rPr>
            </w:pPr>
            <w:r w:rsidRPr="009D6A07">
              <w:rPr>
                <w:sz w:val="20"/>
                <w:szCs w:val="20"/>
              </w:rPr>
              <w:t>4,500,000</w:t>
            </w:r>
          </w:p>
        </w:tc>
        <w:tc>
          <w:tcPr>
            <w:tcW w:w="851" w:type="dxa"/>
            <w:tcBorders>
              <w:bottom w:val="single" w:sz="4" w:space="0" w:color="666699"/>
            </w:tcBorders>
            <w:tcMar>
              <w:left w:w="0" w:type="dxa"/>
              <w:right w:w="85" w:type="dxa"/>
            </w:tcMar>
          </w:tcPr>
          <w:p w14:paraId="69523279" w14:textId="77777777" w:rsidR="002A0347" w:rsidRPr="009D6A07" w:rsidRDefault="002A0347" w:rsidP="005A18BE">
            <w:pPr>
              <w:jc w:val="right"/>
              <w:rPr>
                <w:sz w:val="20"/>
                <w:szCs w:val="20"/>
              </w:rPr>
            </w:pPr>
          </w:p>
        </w:tc>
        <w:tc>
          <w:tcPr>
            <w:tcW w:w="992" w:type="dxa"/>
            <w:tcBorders>
              <w:bottom w:val="single" w:sz="4" w:space="0" w:color="666699"/>
            </w:tcBorders>
            <w:tcMar>
              <w:left w:w="0" w:type="dxa"/>
              <w:right w:w="85" w:type="dxa"/>
            </w:tcMar>
          </w:tcPr>
          <w:p w14:paraId="1167354F" w14:textId="77777777" w:rsidR="002A0347" w:rsidRPr="009D6A07" w:rsidRDefault="002A0347" w:rsidP="005A18BE">
            <w:pPr>
              <w:jc w:val="right"/>
              <w:rPr>
                <w:sz w:val="20"/>
                <w:szCs w:val="20"/>
              </w:rPr>
            </w:pPr>
          </w:p>
        </w:tc>
        <w:tc>
          <w:tcPr>
            <w:tcW w:w="850" w:type="dxa"/>
            <w:tcBorders>
              <w:bottom w:val="single" w:sz="4" w:space="0" w:color="666699"/>
            </w:tcBorders>
            <w:tcMar>
              <w:left w:w="0" w:type="dxa"/>
              <w:right w:w="85" w:type="dxa"/>
            </w:tcMar>
          </w:tcPr>
          <w:p w14:paraId="3F74DA03" w14:textId="77777777" w:rsidR="002A0347" w:rsidRPr="009D6A07" w:rsidRDefault="002A0347" w:rsidP="005A18BE">
            <w:pPr>
              <w:jc w:val="right"/>
              <w:rPr>
                <w:sz w:val="20"/>
                <w:szCs w:val="20"/>
              </w:rPr>
            </w:pPr>
          </w:p>
        </w:tc>
        <w:tc>
          <w:tcPr>
            <w:tcW w:w="993" w:type="dxa"/>
            <w:tcBorders>
              <w:bottom w:val="single" w:sz="4" w:space="0" w:color="666699"/>
            </w:tcBorders>
            <w:tcMar>
              <w:left w:w="0" w:type="dxa"/>
              <w:right w:w="85" w:type="dxa"/>
            </w:tcMar>
          </w:tcPr>
          <w:p w14:paraId="00DC756B" w14:textId="77777777" w:rsidR="002A0347" w:rsidRPr="009D6A07" w:rsidRDefault="002A0347" w:rsidP="005A18BE">
            <w:pPr>
              <w:jc w:val="right"/>
              <w:rPr>
                <w:sz w:val="20"/>
                <w:szCs w:val="20"/>
              </w:rPr>
            </w:pPr>
          </w:p>
        </w:tc>
        <w:tc>
          <w:tcPr>
            <w:tcW w:w="992" w:type="dxa"/>
            <w:tcBorders>
              <w:bottom w:val="single" w:sz="4" w:space="0" w:color="666699"/>
            </w:tcBorders>
            <w:tcMar>
              <w:left w:w="0" w:type="dxa"/>
              <w:right w:w="85" w:type="dxa"/>
            </w:tcMar>
          </w:tcPr>
          <w:p w14:paraId="2491328F" w14:textId="77777777" w:rsidR="002A0347" w:rsidRPr="009D6A07" w:rsidRDefault="002A0347" w:rsidP="005A18BE">
            <w:pPr>
              <w:jc w:val="right"/>
              <w:rPr>
                <w:sz w:val="20"/>
                <w:szCs w:val="20"/>
              </w:rPr>
            </w:pPr>
          </w:p>
        </w:tc>
        <w:tc>
          <w:tcPr>
            <w:tcW w:w="1068" w:type="dxa"/>
            <w:tcBorders>
              <w:bottom w:val="single" w:sz="4" w:space="0" w:color="666699"/>
            </w:tcBorders>
            <w:shd w:val="clear" w:color="auto" w:fill="auto"/>
            <w:tcMar>
              <w:left w:w="0" w:type="dxa"/>
              <w:right w:w="85" w:type="dxa"/>
            </w:tcMar>
          </w:tcPr>
          <w:p w14:paraId="714D63A0"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4,500,000</w:t>
            </w:r>
            <w:r w:rsidRPr="009D6A07">
              <w:rPr>
                <w:color w:val="000000"/>
                <w:sz w:val="20"/>
                <w:szCs w:val="20"/>
              </w:rPr>
              <w:fldChar w:fldCharType="end"/>
            </w:r>
          </w:p>
        </w:tc>
      </w:tr>
      <w:tr w:rsidR="001E528F" w:rsidRPr="005E2EE4" w14:paraId="14777023" w14:textId="77777777" w:rsidTr="005367FF">
        <w:tc>
          <w:tcPr>
            <w:tcW w:w="1696" w:type="dxa"/>
            <w:gridSpan w:val="2"/>
            <w:vMerge/>
            <w:tcBorders>
              <w:bottom w:val="single" w:sz="4" w:space="0" w:color="666699"/>
            </w:tcBorders>
            <w:shd w:val="clear" w:color="auto" w:fill="auto"/>
            <w:tcMar>
              <w:left w:w="85" w:type="dxa"/>
              <w:right w:w="0" w:type="dxa"/>
            </w:tcMar>
          </w:tcPr>
          <w:p w14:paraId="68181566" w14:textId="77777777" w:rsidR="002A0347" w:rsidRPr="009D6A07" w:rsidRDefault="002A0347" w:rsidP="005A18BE">
            <w:pPr>
              <w:jc w:val="center"/>
              <w:rPr>
                <w:sz w:val="20"/>
                <w:szCs w:val="20"/>
              </w:rPr>
            </w:pPr>
          </w:p>
        </w:tc>
        <w:tc>
          <w:tcPr>
            <w:tcW w:w="851" w:type="dxa"/>
            <w:tcBorders>
              <w:bottom w:val="single" w:sz="4" w:space="0" w:color="666699"/>
            </w:tcBorders>
            <w:shd w:val="clear" w:color="auto" w:fill="auto"/>
            <w:tcMar>
              <w:left w:w="85" w:type="dxa"/>
              <w:right w:w="0" w:type="dxa"/>
            </w:tcMar>
          </w:tcPr>
          <w:p w14:paraId="7EF9DC3E" w14:textId="77777777" w:rsidR="002A0347" w:rsidRPr="009D6A07" w:rsidRDefault="002A0347" w:rsidP="005A18BE">
            <w:pPr>
              <w:jc w:val="left"/>
              <w:rPr>
                <w:sz w:val="20"/>
                <w:szCs w:val="20"/>
              </w:rPr>
            </w:pPr>
            <w:r w:rsidRPr="009D6A07">
              <w:rPr>
                <w:sz w:val="20"/>
                <w:szCs w:val="20"/>
              </w:rPr>
              <w:t>Support costs</w:t>
            </w:r>
          </w:p>
        </w:tc>
        <w:tc>
          <w:tcPr>
            <w:tcW w:w="1134" w:type="dxa"/>
            <w:tcBorders>
              <w:bottom w:val="single" w:sz="4" w:space="0" w:color="666699"/>
            </w:tcBorders>
            <w:shd w:val="clear" w:color="auto" w:fill="auto"/>
            <w:tcMar>
              <w:left w:w="0" w:type="dxa"/>
              <w:right w:w="85" w:type="dxa"/>
            </w:tcMar>
          </w:tcPr>
          <w:p w14:paraId="52832FD5" w14:textId="77777777" w:rsidR="002A0347" w:rsidRPr="009D6A07" w:rsidRDefault="002A0347" w:rsidP="005A18BE">
            <w:pPr>
              <w:jc w:val="right"/>
              <w:rPr>
                <w:sz w:val="20"/>
                <w:szCs w:val="20"/>
              </w:rPr>
            </w:pPr>
          </w:p>
        </w:tc>
        <w:tc>
          <w:tcPr>
            <w:tcW w:w="1134" w:type="dxa"/>
            <w:tcBorders>
              <w:bottom w:val="single" w:sz="4" w:space="0" w:color="666699"/>
            </w:tcBorders>
            <w:shd w:val="clear" w:color="auto" w:fill="auto"/>
            <w:tcMar>
              <w:left w:w="0" w:type="dxa"/>
              <w:right w:w="85" w:type="dxa"/>
            </w:tcMar>
          </w:tcPr>
          <w:p w14:paraId="0DCEDB38" w14:textId="77777777" w:rsidR="002A0347" w:rsidRPr="009D6A07" w:rsidRDefault="002A0347" w:rsidP="005A18BE">
            <w:pPr>
              <w:jc w:val="right"/>
              <w:rPr>
                <w:color w:val="000000"/>
                <w:sz w:val="20"/>
                <w:szCs w:val="20"/>
              </w:rPr>
            </w:pPr>
          </w:p>
        </w:tc>
        <w:tc>
          <w:tcPr>
            <w:tcW w:w="1134" w:type="dxa"/>
            <w:tcBorders>
              <w:bottom w:val="single" w:sz="4" w:space="0" w:color="666699"/>
            </w:tcBorders>
            <w:shd w:val="clear" w:color="auto" w:fill="auto"/>
            <w:tcMar>
              <w:left w:w="0" w:type="dxa"/>
              <w:right w:w="85" w:type="dxa"/>
            </w:tcMar>
          </w:tcPr>
          <w:p w14:paraId="53BCA8D7" w14:textId="77777777" w:rsidR="002A0347" w:rsidRPr="009D6A07" w:rsidRDefault="002A0347" w:rsidP="005A18BE">
            <w:pPr>
              <w:jc w:val="right"/>
              <w:rPr>
                <w:color w:val="000000"/>
                <w:sz w:val="20"/>
                <w:szCs w:val="20"/>
              </w:rPr>
            </w:pPr>
          </w:p>
        </w:tc>
        <w:tc>
          <w:tcPr>
            <w:tcW w:w="850" w:type="dxa"/>
            <w:tcBorders>
              <w:bottom w:val="single" w:sz="4" w:space="0" w:color="666699"/>
            </w:tcBorders>
            <w:shd w:val="clear" w:color="auto" w:fill="auto"/>
            <w:tcMar>
              <w:left w:w="0" w:type="dxa"/>
              <w:right w:w="85" w:type="dxa"/>
            </w:tcMar>
          </w:tcPr>
          <w:p w14:paraId="07A63479" w14:textId="77777777" w:rsidR="002A0347" w:rsidRPr="009D6A07" w:rsidRDefault="002A0347" w:rsidP="005A18BE">
            <w:pPr>
              <w:jc w:val="right"/>
              <w:rPr>
                <w:sz w:val="20"/>
                <w:szCs w:val="20"/>
              </w:rPr>
            </w:pPr>
          </w:p>
        </w:tc>
        <w:tc>
          <w:tcPr>
            <w:tcW w:w="851" w:type="dxa"/>
            <w:tcBorders>
              <w:bottom w:val="single" w:sz="4" w:space="0" w:color="666699"/>
            </w:tcBorders>
            <w:shd w:val="clear" w:color="auto" w:fill="auto"/>
            <w:tcMar>
              <w:left w:w="0" w:type="dxa"/>
              <w:right w:w="85" w:type="dxa"/>
            </w:tcMar>
          </w:tcPr>
          <w:p w14:paraId="0E37BCCF" w14:textId="77777777" w:rsidR="002A0347" w:rsidRPr="009D6A07" w:rsidRDefault="002A0347" w:rsidP="005A18BE">
            <w:pPr>
              <w:jc w:val="right"/>
              <w:rPr>
                <w:sz w:val="20"/>
                <w:szCs w:val="20"/>
              </w:rPr>
            </w:pPr>
          </w:p>
        </w:tc>
        <w:tc>
          <w:tcPr>
            <w:tcW w:w="992" w:type="dxa"/>
            <w:tcBorders>
              <w:bottom w:val="single" w:sz="4" w:space="0" w:color="666699"/>
            </w:tcBorders>
            <w:shd w:val="clear" w:color="auto" w:fill="auto"/>
            <w:tcMar>
              <w:left w:w="0" w:type="dxa"/>
              <w:right w:w="85" w:type="dxa"/>
            </w:tcMar>
          </w:tcPr>
          <w:p w14:paraId="0B53032E" w14:textId="77777777" w:rsidR="002A0347" w:rsidRPr="009D6A07" w:rsidRDefault="002A0347" w:rsidP="005A18BE">
            <w:pPr>
              <w:jc w:val="right"/>
              <w:rPr>
                <w:sz w:val="20"/>
                <w:szCs w:val="20"/>
              </w:rPr>
            </w:pPr>
            <w:r w:rsidRPr="009D6A07">
              <w:rPr>
                <w:sz w:val="20"/>
                <w:szCs w:val="20"/>
              </w:rPr>
              <w:t>332,333</w:t>
            </w:r>
          </w:p>
        </w:tc>
        <w:tc>
          <w:tcPr>
            <w:tcW w:w="851" w:type="dxa"/>
            <w:tcBorders>
              <w:bottom w:val="single" w:sz="4" w:space="0" w:color="666699"/>
            </w:tcBorders>
            <w:tcMar>
              <w:left w:w="0" w:type="dxa"/>
              <w:right w:w="85" w:type="dxa"/>
            </w:tcMar>
          </w:tcPr>
          <w:p w14:paraId="0AADB51C" w14:textId="77777777" w:rsidR="002A0347" w:rsidRPr="009D6A07" w:rsidRDefault="002A0347" w:rsidP="005A18BE">
            <w:pPr>
              <w:jc w:val="right"/>
              <w:rPr>
                <w:sz w:val="20"/>
                <w:szCs w:val="20"/>
              </w:rPr>
            </w:pPr>
          </w:p>
        </w:tc>
        <w:tc>
          <w:tcPr>
            <w:tcW w:w="992" w:type="dxa"/>
            <w:tcBorders>
              <w:bottom w:val="single" w:sz="4" w:space="0" w:color="666699"/>
            </w:tcBorders>
            <w:tcMar>
              <w:left w:w="0" w:type="dxa"/>
              <w:right w:w="85" w:type="dxa"/>
            </w:tcMar>
          </w:tcPr>
          <w:p w14:paraId="4509ABE5" w14:textId="77777777" w:rsidR="002A0347" w:rsidRPr="009D6A07" w:rsidRDefault="002A0347" w:rsidP="005A18BE">
            <w:pPr>
              <w:jc w:val="right"/>
              <w:rPr>
                <w:sz w:val="20"/>
                <w:szCs w:val="20"/>
              </w:rPr>
            </w:pPr>
          </w:p>
        </w:tc>
        <w:tc>
          <w:tcPr>
            <w:tcW w:w="850" w:type="dxa"/>
            <w:tcBorders>
              <w:bottom w:val="single" w:sz="4" w:space="0" w:color="666699"/>
            </w:tcBorders>
            <w:tcMar>
              <w:left w:w="0" w:type="dxa"/>
              <w:right w:w="85" w:type="dxa"/>
            </w:tcMar>
          </w:tcPr>
          <w:p w14:paraId="1F1436ED" w14:textId="77777777" w:rsidR="002A0347" w:rsidRPr="009D6A07" w:rsidRDefault="002A0347" w:rsidP="005A18BE">
            <w:pPr>
              <w:jc w:val="right"/>
              <w:rPr>
                <w:sz w:val="20"/>
                <w:szCs w:val="20"/>
              </w:rPr>
            </w:pPr>
          </w:p>
        </w:tc>
        <w:tc>
          <w:tcPr>
            <w:tcW w:w="993" w:type="dxa"/>
            <w:tcBorders>
              <w:bottom w:val="single" w:sz="4" w:space="0" w:color="666699"/>
            </w:tcBorders>
            <w:tcMar>
              <w:left w:w="0" w:type="dxa"/>
              <w:right w:w="85" w:type="dxa"/>
            </w:tcMar>
          </w:tcPr>
          <w:p w14:paraId="658BE78E" w14:textId="77777777" w:rsidR="002A0347" w:rsidRPr="009D6A07" w:rsidRDefault="002A0347" w:rsidP="005A18BE">
            <w:pPr>
              <w:jc w:val="right"/>
              <w:rPr>
                <w:sz w:val="20"/>
                <w:szCs w:val="20"/>
              </w:rPr>
            </w:pPr>
          </w:p>
        </w:tc>
        <w:tc>
          <w:tcPr>
            <w:tcW w:w="992" w:type="dxa"/>
            <w:tcBorders>
              <w:bottom w:val="single" w:sz="4" w:space="0" w:color="666699"/>
            </w:tcBorders>
            <w:tcMar>
              <w:left w:w="0" w:type="dxa"/>
              <w:right w:w="85" w:type="dxa"/>
            </w:tcMar>
          </w:tcPr>
          <w:p w14:paraId="433F1B09" w14:textId="77777777" w:rsidR="002A0347" w:rsidRPr="009D6A07" w:rsidRDefault="002A0347" w:rsidP="005A18BE">
            <w:pPr>
              <w:jc w:val="right"/>
              <w:rPr>
                <w:sz w:val="20"/>
                <w:szCs w:val="20"/>
              </w:rPr>
            </w:pPr>
          </w:p>
        </w:tc>
        <w:tc>
          <w:tcPr>
            <w:tcW w:w="1068" w:type="dxa"/>
            <w:tcBorders>
              <w:bottom w:val="single" w:sz="4" w:space="0" w:color="666699"/>
            </w:tcBorders>
            <w:shd w:val="clear" w:color="auto" w:fill="auto"/>
            <w:tcMar>
              <w:left w:w="0" w:type="dxa"/>
              <w:right w:w="85" w:type="dxa"/>
            </w:tcMar>
          </w:tcPr>
          <w:p w14:paraId="66FD0A0D" w14:textId="77777777" w:rsidR="002A0347" w:rsidRPr="009D6A07" w:rsidRDefault="002A0347" w:rsidP="005A18BE">
            <w:pPr>
              <w:jc w:val="right"/>
              <w:rPr>
                <w:color w:val="000000"/>
                <w:sz w:val="20"/>
                <w:szCs w:val="20"/>
              </w:rPr>
            </w:pPr>
            <w:r w:rsidRPr="009D6A07">
              <w:rPr>
                <w:color w:val="000000"/>
                <w:sz w:val="20"/>
                <w:szCs w:val="20"/>
              </w:rPr>
              <w:fldChar w:fldCharType="begin"/>
            </w:r>
            <w:r w:rsidRPr="009D6A07">
              <w:rPr>
                <w:color w:val="000000"/>
                <w:sz w:val="20"/>
                <w:szCs w:val="20"/>
              </w:rPr>
              <w:instrText xml:space="preserve"> =SUM(LEFT) </w:instrText>
            </w:r>
            <w:r w:rsidRPr="009D6A07">
              <w:rPr>
                <w:color w:val="000000"/>
                <w:sz w:val="20"/>
                <w:szCs w:val="20"/>
              </w:rPr>
              <w:fldChar w:fldCharType="separate"/>
            </w:r>
            <w:r w:rsidRPr="009D6A07">
              <w:rPr>
                <w:noProof/>
                <w:color w:val="000000"/>
                <w:sz w:val="20"/>
                <w:szCs w:val="20"/>
              </w:rPr>
              <w:t>332,333</w:t>
            </w:r>
            <w:r w:rsidRPr="009D6A07">
              <w:rPr>
                <w:color w:val="000000"/>
                <w:sz w:val="20"/>
                <w:szCs w:val="20"/>
              </w:rPr>
              <w:fldChar w:fldCharType="end"/>
            </w:r>
          </w:p>
        </w:tc>
      </w:tr>
    </w:tbl>
    <w:p w14:paraId="405E3785" w14:textId="2A504800" w:rsidR="007432D4" w:rsidRPr="00B9213B" w:rsidRDefault="007432D4" w:rsidP="009C4B32">
      <w:pPr>
        <w:spacing w:before="20" w:after="60"/>
        <w:jc w:val="left"/>
        <w:rPr>
          <w:sz w:val="18"/>
          <w:szCs w:val="18"/>
        </w:rPr>
      </w:pPr>
      <w:r w:rsidRPr="00B9213B">
        <w:rPr>
          <w:sz w:val="18"/>
          <w:szCs w:val="18"/>
        </w:rPr>
        <w:t>* Total adjusted value of s</w:t>
      </w:r>
      <w:r w:rsidR="0017738E">
        <w:rPr>
          <w:sz w:val="18"/>
          <w:szCs w:val="18"/>
        </w:rPr>
        <w:t>tage I</w:t>
      </w:r>
      <w:r w:rsidRPr="00B9213B">
        <w:rPr>
          <w:sz w:val="18"/>
          <w:szCs w:val="18"/>
        </w:rPr>
        <w:t>I of the HPMP for the RAC sector plan and the funding level of tranches between 2018 and 2026 were approved at the 86</w:t>
      </w:r>
      <w:r w:rsidRPr="00B9213B">
        <w:rPr>
          <w:sz w:val="18"/>
          <w:szCs w:val="18"/>
          <w:vertAlign w:val="superscript"/>
        </w:rPr>
        <w:t>th</w:t>
      </w:r>
      <w:r w:rsidRPr="00B9213B">
        <w:rPr>
          <w:sz w:val="18"/>
          <w:szCs w:val="18"/>
        </w:rPr>
        <w:t> meeting (decision 86/34).</w:t>
      </w:r>
    </w:p>
    <w:p w14:paraId="7984BA63" w14:textId="77777777" w:rsidR="007432D4" w:rsidRPr="002A0347" w:rsidRDefault="007432D4" w:rsidP="00642C26">
      <w:pPr>
        <w:spacing w:after="60"/>
        <w:jc w:val="left"/>
        <w:rPr>
          <w:sz w:val="24"/>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08"/>
        <w:gridCol w:w="11038"/>
      </w:tblGrid>
      <w:tr w:rsidR="007432D4" w:rsidRPr="002A0347" w14:paraId="2656839B" w14:textId="77777777" w:rsidTr="002A0347">
        <w:trPr>
          <w:trHeight w:val="240"/>
        </w:trPr>
        <w:tc>
          <w:tcPr>
            <w:tcW w:w="1126" w:type="pct"/>
            <w:shd w:val="clear" w:color="auto" w:fill="auto"/>
          </w:tcPr>
          <w:p w14:paraId="73EF5655" w14:textId="77777777" w:rsidR="007432D4" w:rsidRPr="002A0347" w:rsidRDefault="007432D4" w:rsidP="00642C26">
            <w:pPr>
              <w:spacing w:after="60"/>
              <w:jc w:val="left"/>
              <w:rPr>
                <w:b/>
                <w:sz w:val="20"/>
              </w:rPr>
            </w:pPr>
            <w:r w:rsidRPr="002A0347">
              <w:rPr>
                <w:b/>
                <w:sz w:val="20"/>
              </w:rPr>
              <w:t>Secretariat's recommendation:</w:t>
            </w:r>
          </w:p>
        </w:tc>
        <w:tc>
          <w:tcPr>
            <w:tcW w:w="3874" w:type="pct"/>
            <w:shd w:val="clear" w:color="auto" w:fill="auto"/>
          </w:tcPr>
          <w:p w14:paraId="3FCFEA26" w14:textId="04DC43BC" w:rsidR="007432D4" w:rsidRPr="002A0347" w:rsidRDefault="00B9213B" w:rsidP="00642C26">
            <w:pPr>
              <w:spacing w:after="60"/>
              <w:jc w:val="center"/>
              <w:rPr>
                <w:sz w:val="20"/>
              </w:rPr>
            </w:pPr>
            <w:r>
              <w:rPr>
                <w:sz w:val="20"/>
              </w:rPr>
              <w:t>For i</w:t>
            </w:r>
            <w:r w:rsidR="007432D4" w:rsidRPr="002A0347">
              <w:rPr>
                <w:sz w:val="20"/>
              </w:rPr>
              <w:t>ndividual consideration</w:t>
            </w:r>
          </w:p>
        </w:tc>
      </w:tr>
    </w:tbl>
    <w:p w14:paraId="600395F1" w14:textId="77777777" w:rsidR="007432D4" w:rsidRPr="005E2EE4" w:rsidRDefault="007432D4" w:rsidP="00642C26">
      <w:pPr>
        <w:sectPr w:rsidR="007432D4" w:rsidRPr="005E2EE4" w:rsidSect="002A0347">
          <w:headerReference w:type="even" r:id="rId54"/>
          <w:headerReference w:type="default" r:id="rId55"/>
          <w:footerReference w:type="even" r:id="rId56"/>
          <w:footerReference w:type="default" r:id="rId57"/>
          <w:footerReference w:type="first" r:id="rId58"/>
          <w:pgSz w:w="15840" w:h="12240" w:orient="landscape" w:code="1"/>
          <w:pgMar w:top="1440" w:right="720" w:bottom="1440" w:left="864" w:header="720" w:footer="475" w:gutter="0"/>
          <w:cols w:space="720"/>
          <w:docGrid w:linePitch="299"/>
        </w:sectPr>
      </w:pPr>
    </w:p>
    <w:p w14:paraId="049C2714" w14:textId="77777777" w:rsidR="007432D4" w:rsidRPr="005E2EE4" w:rsidRDefault="007432D4" w:rsidP="00642C26">
      <w:pPr>
        <w:jc w:val="center"/>
        <w:rPr>
          <w:b/>
        </w:rPr>
      </w:pPr>
      <w:r w:rsidRPr="005E2EE4">
        <w:rPr>
          <w:b/>
        </w:rPr>
        <w:lastRenderedPageBreak/>
        <w:t>PROJECT DESCRIPTION</w:t>
      </w:r>
    </w:p>
    <w:p w14:paraId="7593ECA6" w14:textId="77777777" w:rsidR="007432D4" w:rsidRPr="005E2EE4" w:rsidRDefault="007432D4" w:rsidP="00642C26"/>
    <w:p w14:paraId="46EA99F6" w14:textId="51C8AC4A" w:rsidR="007432D4" w:rsidRPr="005E2EE4" w:rsidRDefault="007432D4" w:rsidP="00642C26">
      <w:pPr>
        <w:pStyle w:val="Heading1"/>
      </w:pPr>
      <w:r w:rsidRPr="005E2EE4">
        <w:t>On behalf of the Government of China, UNIDO as the lead implementing agency has submitted a request for funding for the third tranche of s</w:t>
      </w:r>
      <w:r w:rsidR="0017738E">
        <w:t>tage I</w:t>
      </w:r>
      <w:r w:rsidRPr="005E2EE4">
        <w:t>I of the room air-conditioning (RAC)</w:t>
      </w:r>
      <w:r w:rsidR="00631DA4">
        <w:rPr>
          <w:rStyle w:val="FootnoteReference"/>
        </w:rPr>
        <w:footnoteReference w:id="20"/>
      </w:r>
      <w:r w:rsidR="009C4B32">
        <w:t xml:space="preserve"> </w:t>
      </w:r>
      <w:r w:rsidRPr="005E2EE4">
        <w:t xml:space="preserve">manufacturing and heat pump water heaters (HPWHs) sector plan (RAC sector plan) of the HCFC phase-out management plan (HPMP) for China, at a total cost of </w:t>
      </w:r>
      <w:r>
        <w:t>US $</w:t>
      </w:r>
      <w:r w:rsidRPr="005E2EE4">
        <w:t xml:space="preserve">4,832,333, consisting of </w:t>
      </w:r>
      <w:r>
        <w:t>US $</w:t>
      </w:r>
      <w:r w:rsidRPr="005E2EE4">
        <w:t xml:space="preserve">4,150,000, plus agency support costs of </w:t>
      </w:r>
      <w:r>
        <w:t>US $</w:t>
      </w:r>
      <w:r w:rsidRPr="005E2EE4">
        <w:t xml:space="preserve">290,500 for UNIDO and </w:t>
      </w:r>
      <w:r>
        <w:t>US $</w:t>
      </w:r>
      <w:r w:rsidRPr="005E2EE4">
        <w:t xml:space="preserve">350,000, plus agency support costs of </w:t>
      </w:r>
      <w:r>
        <w:t>US $</w:t>
      </w:r>
      <w:r w:rsidRPr="005E2EE4">
        <w:t>41,833 for the Government of Austria.</w:t>
      </w:r>
      <w:r w:rsidRPr="005E2EE4">
        <w:rPr>
          <w:rStyle w:val="FootnoteReference"/>
        </w:rPr>
        <w:footnoteReference w:id="21"/>
      </w:r>
      <w:r w:rsidRPr="005E2EE4">
        <w:t xml:space="preserve"> The submission includes a progress report on the implementation of the second</w:t>
      </w:r>
      <w:r w:rsidR="0020125B">
        <w:t> </w:t>
      </w:r>
      <w:r w:rsidRPr="005E2EE4">
        <w:t xml:space="preserve">tranche of the RAC sector plan, the tranche implementation plan for 2021 to 2023 and, </w:t>
      </w:r>
      <w:bookmarkStart w:id="1" w:name="_Hlk85980086"/>
      <w:r w:rsidRPr="005E2EE4">
        <w:t>verification reports in line with paragraph 5(c) of the Agreement between the Government of China and the Executive Committee</w:t>
      </w:r>
      <w:bookmarkEnd w:id="1"/>
      <w:r w:rsidRPr="005E2EE4">
        <w:t>.</w:t>
      </w:r>
    </w:p>
    <w:p w14:paraId="31213D5F" w14:textId="5F6B3E4F" w:rsidR="007432D4" w:rsidRPr="00684177" w:rsidRDefault="007432D4" w:rsidP="00631DA4">
      <w:pPr>
        <w:spacing w:after="120"/>
        <w:rPr>
          <w:u w:val="single"/>
        </w:rPr>
      </w:pPr>
      <w:r w:rsidRPr="00684177">
        <w:rPr>
          <w:u w:val="single"/>
        </w:rPr>
        <w:t>Adjustment to s</w:t>
      </w:r>
      <w:r w:rsidR="0017738E">
        <w:rPr>
          <w:u w:val="single"/>
        </w:rPr>
        <w:t>tage I</w:t>
      </w:r>
      <w:r w:rsidRPr="00684177">
        <w:rPr>
          <w:u w:val="single"/>
        </w:rPr>
        <w:t xml:space="preserve">I of the </w:t>
      </w:r>
      <w:r>
        <w:rPr>
          <w:u w:val="single"/>
        </w:rPr>
        <w:t xml:space="preserve">RAC </w:t>
      </w:r>
      <w:r w:rsidRPr="00684177">
        <w:rPr>
          <w:u w:val="single"/>
        </w:rPr>
        <w:t>sector plan</w:t>
      </w:r>
    </w:p>
    <w:p w14:paraId="633C3888" w14:textId="07FDFDD9" w:rsidR="007432D4" w:rsidRPr="00684177" w:rsidRDefault="007432D4" w:rsidP="00642C26"/>
    <w:p w14:paraId="18519D23" w14:textId="2904875C" w:rsidR="007432D4" w:rsidRPr="00684177" w:rsidRDefault="007432D4" w:rsidP="00642C26">
      <w:pPr>
        <w:pStyle w:val="Heading1"/>
      </w:pPr>
      <w:r w:rsidRPr="00684177">
        <w:t>At the 84</w:t>
      </w:r>
      <w:r w:rsidRPr="00684177">
        <w:rPr>
          <w:vertAlign w:val="superscript"/>
        </w:rPr>
        <w:t>th</w:t>
      </w:r>
      <w:r w:rsidRPr="00684177">
        <w:t xml:space="preserve"> meeting, the Executive Committee adjusted s</w:t>
      </w:r>
      <w:r w:rsidR="0017738E">
        <w:t>tage I</w:t>
      </w:r>
      <w:r w:rsidRPr="00684177">
        <w:t xml:space="preserve">I of the HPMP for China and requested bilateral and implementing agencies </w:t>
      </w:r>
      <w:r w:rsidRPr="00684177">
        <w:rPr>
          <w:i/>
        </w:rPr>
        <w:t>inter alia</w:t>
      </w:r>
      <w:r w:rsidRPr="00684177">
        <w:t xml:space="preserve"> to submit revised plan</w:t>
      </w:r>
      <w:r>
        <w:t>s</w:t>
      </w:r>
      <w:r w:rsidRPr="00684177">
        <w:t xml:space="preserve"> of action for each sector plan (decision 84/69). </w:t>
      </w:r>
      <w:r>
        <w:t>A</w:t>
      </w:r>
      <w:r w:rsidRPr="00684177">
        <w:t>t the 86</w:t>
      </w:r>
      <w:r w:rsidRPr="00684177">
        <w:rPr>
          <w:vertAlign w:val="superscript"/>
        </w:rPr>
        <w:t>th</w:t>
      </w:r>
      <w:r w:rsidRPr="00684177">
        <w:t xml:space="preserve"> meeting </w:t>
      </w:r>
      <w:r>
        <w:t xml:space="preserve">the Executive Committee </w:t>
      </w:r>
      <w:r w:rsidRPr="00684177">
        <w:t xml:space="preserve">approved the revised </w:t>
      </w:r>
      <w:r>
        <w:t xml:space="preserve">extended </w:t>
      </w:r>
      <w:r w:rsidRPr="00684177">
        <w:t xml:space="preserve">plan of action for the </w:t>
      </w:r>
      <w:r>
        <w:t xml:space="preserve">RAC manufacturing and HPWH </w:t>
      </w:r>
      <w:r w:rsidRPr="00684177">
        <w:t>sector at a total amount of US</w:t>
      </w:r>
      <w:r>
        <w:t> </w:t>
      </w:r>
      <w:r w:rsidRPr="00684177">
        <w:t>$</w:t>
      </w:r>
      <w:r>
        <w:t>28,831,100,</w:t>
      </w:r>
      <w:r w:rsidRPr="00684177">
        <w:t xml:space="preserve"> plus agency support cost</w:t>
      </w:r>
      <w:r>
        <w:t>s,</w:t>
      </w:r>
      <w:r w:rsidRPr="00684177">
        <w:t xml:space="preserve"> for the period 2021-20</w:t>
      </w:r>
      <w:r>
        <w:t>2</w:t>
      </w:r>
      <w:r w:rsidRPr="00684177">
        <w:t>6</w:t>
      </w:r>
      <w:r>
        <w:t>;</w:t>
      </w:r>
      <w:r w:rsidRPr="00684177">
        <w:t xml:space="preserve"> </w:t>
      </w:r>
      <w:r>
        <w:t>t</w:t>
      </w:r>
      <w:r w:rsidRPr="00684177">
        <w:t xml:space="preserve">he adjusted total </w:t>
      </w:r>
      <w:r>
        <w:t xml:space="preserve">funding </w:t>
      </w:r>
      <w:r w:rsidRPr="00684177">
        <w:t>approv</w:t>
      </w:r>
      <w:r>
        <w:t>ed</w:t>
      </w:r>
      <w:r w:rsidRPr="00684177">
        <w:t xml:space="preserve"> in principle for s</w:t>
      </w:r>
      <w:r w:rsidR="0017738E">
        <w:t>tage I</w:t>
      </w:r>
      <w:r w:rsidRPr="00684177">
        <w:t xml:space="preserve">I of the </w:t>
      </w:r>
      <w:r>
        <w:t>RAC</w:t>
      </w:r>
      <w:r w:rsidRPr="00684177">
        <w:t xml:space="preserve"> sector plan is US</w:t>
      </w:r>
      <w:r>
        <w:t> </w:t>
      </w:r>
      <w:r w:rsidRPr="00684177">
        <w:t>$</w:t>
      </w:r>
      <w:r w:rsidRPr="00402558">
        <w:t>60,394,081,</w:t>
      </w:r>
      <w:r w:rsidRPr="00684177">
        <w:t xml:space="preserve"> plus agency support cost</w:t>
      </w:r>
      <w:r>
        <w:t>s (decision 86/36)</w:t>
      </w:r>
      <w:r w:rsidRPr="00684177">
        <w:t xml:space="preserve">. </w:t>
      </w:r>
    </w:p>
    <w:p w14:paraId="0E06187E" w14:textId="4CCF47CB" w:rsidR="007432D4" w:rsidRPr="00C1733F" w:rsidRDefault="007432D4" w:rsidP="00642C26">
      <w:pPr>
        <w:pStyle w:val="Heading1"/>
        <w:rPr>
          <w:u w:val="single"/>
        </w:rPr>
      </w:pPr>
      <w:r w:rsidRPr="00684177">
        <w:t>S</w:t>
      </w:r>
      <w:r w:rsidR="0017738E">
        <w:t>tage I</w:t>
      </w:r>
      <w:r w:rsidRPr="00684177">
        <w:t xml:space="preserve">I of the </w:t>
      </w:r>
      <w:r>
        <w:t>RAC sec</w:t>
      </w:r>
      <w:r w:rsidRPr="00684177">
        <w:t>tor plan comprises an investment component to assist enterprises with conversions</w:t>
      </w:r>
      <w:r>
        <w:t xml:space="preserve">, regulatory actions and technical assistance </w:t>
      </w:r>
      <w:r w:rsidRPr="00684177">
        <w:t xml:space="preserve">to </w:t>
      </w:r>
      <w:r>
        <w:t xml:space="preserve">facilitate the market uptake of R-290 RAC technology, </w:t>
      </w:r>
      <w:r w:rsidRPr="00684177">
        <w:t>and project management</w:t>
      </w:r>
      <w:r>
        <w:t>. The original plan was to be implemented between 2016 and 2021, and included the conversion of twenty RAC, three residential HPWH, and three compressor manufacturing lines to R-290, and two residential HPWH manufacturing lines to R-744 to phase out 449 ODP tonnes of HCFC</w:t>
      </w:r>
      <w:r w:rsidR="0020125B">
        <w:noBreakHyphen/>
      </w:r>
      <w:r>
        <w:t>22; an additional 578 mt of HCFC-22 would be phased out by non-assisted enterprises. T</w:t>
      </w:r>
      <w:r w:rsidRPr="00684177">
        <w:t xml:space="preserve">he revised plan </w:t>
      </w:r>
      <w:r>
        <w:t xml:space="preserve">was extended to 2026, and </w:t>
      </w:r>
      <w:r w:rsidRPr="00C37B06">
        <w:t>the number of RAC manufacturing lines to be converted to R-290 under s</w:t>
      </w:r>
      <w:r w:rsidR="0017738E">
        <w:t>tage I</w:t>
      </w:r>
      <w:r w:rsidRPr="00C37B06">
        <w:t>I was reduced to ten; the number of compressor manufacturing lines to be converted to R</w:t>
      </w:r>
      <w:r w:rsidR="0020125B">
        <w:noBreakHyphen/>
      </w:r>
      <w:r w:rsidRPr="00C37B06">
        <w:t>290 increased to four; the number of residential HPWH lines to be converted to R-290 remained constant; and no residential HPWH manufacturing lines would be converted to R-744</w:t>
      </w:r>
      <w:r>
        <w:t>, to phase out 237 ODP tonnes of HCFC</w:t>
      </w:r>
      <w:r w:rsidR="0020125B">
        <w:noBreakHyphen/>
      </w:r>
      <w:r>
        <w:t xml:space="preserve">22; an additional 2,228 ODP tonnes of HCFC-22 </w:t>
      </w:r>
      <w:r w:rsidRPr="00684177">
        <w:t>would be phased out by non</w:t>
      </w:r>
      <w:r>
        <w:noBreakHyphen/>
      </w:r>
      <w:r w:rsidRPr="00684177">
        <w:t>assisted enterprises</w:t>
      </w:r>
      <w:r>
        <w:t>.</w:t>
      </w:r>
    </w:p>
    <w:p w14:paraId="1AE645E9" w14:textId="77777777" w:rsidR="007432D4" w:rsidRPr="005E2EE4" w:rsidRDefault="007432D4" w:rsidP="00642C26">
      <w:pPr>
        <w:rPr>
          <w:u w:val="single"/>
        </w:rPr>
      </w:pPr>
      <w:r w:rsidRPr="005E2EE4">
        <w:rPr>
          <w:u w:val="single"/>
        </w:rPr>
        <w:t>Progress report on the implementation of the second tranche</w:t>
      </w:r>
    </w:p>
    <w:p w14:paraId="0F14AE99" w14:textId="77777777" w:rsidR="007432D4" w:rsidRPr="005E2EE4" w:rsidRDefault="007432D4" w:rsidP="00642C26"/>
    <w:p w14:paraId="319009FB" w14:textId="6CBB8BED" w:rsidR="007432D4" w:rsidRPr="005E2EE4" w:rsidRDefault="007432D4" w:rsidP="00631DA4">
      <w:pPr>
        <w:spacing w:after="120"/>
      </w:pPr>
      <w:r w:rsidRPr="005E2EE4">
        <w:rPr>
          <w:i/>
        </w:rPr>
        <w:t>Enterprise-level activities</w:t>
      </w:r>
    </w:p>
    <w:p w14:paraId="7DDBADC8" w14:textId="77777777" w:rsidR="007432D4" w:rsidRDefault="007432D4" w:rsidP="00642C26">
      <w:pPr>
        <w:pStyle w:val="Heading1"/>
      </w:pPr>
      <w:r>
        <w:t>F</w:t>
      </w:r>
      <w:r w:rsidRPr="005E2EE4">
        <w:t xml:space="preserve">ive RAC manufacturing and four compressor manufacturing enterprises </w:t>
      </w:r>
      <w:r>
        <w:t xml:space="preserve">shown in Table 1 had </w:t>
      </w:r>
      <w:r w:rsidRPr="005E2EE4">
        <w:t>signed agreements to convert their manufacturing lines to R-290</w:t>
      </w:r>
      <w:r>
        <w:t xml:space="preserve"> technologies</w:t>
      </w:r>
      <w:r w:rsidRPr="005E2EE4">
        <w:t xml:space="preserve">, </w:t>
      </w:r>
      <w:r>
        <w:t xml:space="preserve">and are at various stages of implementation as described below: </w:t>
      </w:r>
    </w:p>
    <w:p w14:paraId="6FA6DC6C" w14:textId="77777777" w:rsidR="007432D4" w:rsidRDefault="007432D4" w:rsidP="000D3B6E">
      <w:pPr>
        <w:pStyle w:val="Heading2"/>
      </w:pPr>
      <w:r w:rsidRPr="005E2EE4">
        <w:t xml:space="preserve">Two RAC manufacturing enterprises (TCL Zhongshan and Zhongshan Changhong) and one compressor manufacturer (Shenyang Sanyo) had completed their conversion; </w:t>
      </w:r>
    </w:p>
    <w:p w14:paraId="6F63045B" w14:textId="1D7A4AA0" w:rsidR="007432D4" w:rsidRDefault="007432D4" w:rsidP="000D3B6E">
      <w:pPr>
        <w:pStyle w:val="Heading2"/>
      </w:pPr>
      <w:r>
        <w:t>C</w:t>
      </w:r>
      <w:r w:rsidRPr="005E2EE4">
        <w:t>ontracts for three enterprises (TCL Wuhan, Shanghai Highly, and GMCC)</w:t>
      </w:r>
      <w:r>
        <w:t xml:space="preserve"> </w:t>
      </w:r>
      <w:r w:rsidRPr="005E2EE4">
        <w:t>have been signed</w:t>
      </w:r>
      <w:r>
        <w:t xml:space="preserve"> and </w:t>
      </w:r>
      <w:r w:rsidRPr="005E2EE4">
        <w:t xml:space="preserve">equipment </w:t>
      </w:r>
      <w:r w:rsidR="000B2887">
        <w:t>has</w:t>
      </w:r>
      <w:r>
        <w:t xml:space="preserve"> been </w:t>
      </w:r>
      <w:r w:rsidRPr="005E2EE4">
        <w:t xml:space="preserve">delivered; </w:t>
      </w:r>
    </w:p>
    <w:p w14:paraId="44AB1144" w14:textId="77777777" w:rsidR="007432D4" w:rsidRDefault="007432D4" w:rsidP="000D3B6E">
      <w:pPr>
        <w:pStyle w:val="Heading2"/>
      </w:pPr>
      <w:r>
        <w:t>B</w:t>
      </w:r>
      <w:r w:rsidRPr="005E2EE4">
        <w:t>idding on equipment and contracts for all other enterprises have been signed</w:t>
      </w:r>
      <w:r>
        <w:t>, with</w:t>
      </w:r>
      <w:r w:rsidRPr="005E2EE4">
        <w:t xml:space="preserve"> equipment expected to be delivered by December 2021</w:t>
      </w:r>
      <w:r>
        <w:t>; and</w:t>
      </w:r>
    </w:p>
    <w:p w14:paraId="71C2416E" w14:textId="77777777" w:rsidR="007432D4" w:rsidRPr="005E2EE4" w:rsidRDefault="007432D4" w:rsidP="00642C26">
      <w:pPr>
        <w:pStyle w:val="Heading2"/>
        <w:widowControl/>
      </w:pPr>
      <w:r w:rsidRPr="005E2EE4">
        <w:lastRenderedPageBreak/>
        <w:t xml:space="preserve">Incremental operating costs (IOCs) amounting to </w:t>
      </w:r>
      <w:r>
        <w:t>US $</w:t>
      </w:r>
      <w:r w:rsidRPr="005E2EE4">
        <w:t xml:space="preserve">13,992,300 were allocated to beneficiary enterprises; no disbursements against those IOCs have yet been made. </w:t>
      </w:r>
    </w:p>
    <w:p w14:paraId="44551019" w14:textId="77777777" w:rsidR="007432D4" w:rsidRPr="005E2EE4" w:rsidRDefault="007432D4" w:rsidP="00642C26">
      <w:pPr>
        <w:rPr>
          <w:b/>
        </w:rPr>
      </w:pPr>
      <w:r w:rsidRPr="005E2EE4">
        <w:rPr>
          <w:b/>
        </w:rPr>
        <w:t>Table 1. RAC and compressor enterprises to be converted in the first two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7432D4" w:rsidRPr="005E2EE4" w14:paraId="6B645078" w14:textId="77777777" w:rsidTr="005B6CA8">
        <w:trPr>
          <w:cantSplit/>
          <w:tblHeader/>
        </w:trPr>
        <w:tc>
          <w:tcPr>
            <w:tcW w:w="1276" w:type="pct"/>
            <w:shd w:val="clear" w:color="000000" w:fill="FFFFFF"/>
            <w:vAlign w:val="center"/>
          </w:tcPr>
          <w:p w14:paraId="0E5761BB" w14:textId="15F528F7" w:rsidR="007432D4" w:rsidRPr="005E2EE4" w:rsidRDefault="0020125B" w:rsidP="0020125B">
            <w:pPr>
              <w:jc w:val="center"/>
              <w:rPr>
                <w:b/>
                <w:sz w:val="20"/>
                <w:szCs w:val="20"/>
              </w:rPr>
            </w:pPr>
            <w:r>
              <w:rPr>
                <w:b/>
                <w:sz w:val="20"/>
                <w:szCs w:val="20"/>
              </w:rPr>
              <w:t>Enterprise name</w:t>
            </w:r>
          </w:p>
        </w:tc>
        <w:tc>
          <w:tcPr>
            <w:tcW w:w="931" w:type="pct"/>
            <w:shd w:val="clear" w:color="000000" w:fill="FFFFFF"/>
            <w:tcMar>
              <w:left w:w="0" w:type="dxa"/>
              <w:right w:w="0" w:type="dxa"/>
            </w:tcMar>
            <w:vAlign w:val="center"/>
          </w:tcPr>
          <w:p w14:paraId="12896C03" w14:textId="77777777" w:rsidR="0020125B" w:rsidRDefault="007432D4" w:rsidP="00642C26">
            <w:pPr>
              <w:jc w:val="center"/>
              <w:rPr>
                <w:b/>
                <w:sz w:val="20"/>
                <w:szCs w:val="20"/>
              </w:rPr>
            </w:pPr>
            <w:r w:rsidRPr="005E2EE4">
              <w:rPr>
                <w:b/>
                <w:sz w:val="20"/>
                <w:szCs w:val="20"/>
              </w:rPr>
              <w:t xml:space="preserve">Production </w:t>
            </w:r>
          </w:p>
          <w:p w14:paraId="494D03D2" w14:textId="663B7877" w:rsidR="007432D4" w:rsidRPr="005E2EE4" w:rsidRDefault="007432D4" w:rsidP="00642C26">
            <w:pPr>
              <w:jc w:val="center"/>
              <w:rPr>
                <w:b/>
                <w:sz w:val="20"/>
                <w:szCs w:val="20"/>
              </w:rPr>
            </w:pPr>
            <w:r w:rsidRPr="005E2EE4">
              <w:rPr>
                <w:b/>
                <w:sz w:val="20"/>
                <w:szCs w:val="20"/>
              </w:rPr>
              <w:t>(units)</w:t>
            </w:r>
          </w:p>
        </w:tc>
        <w:tc>
          <w:tcPr>
            <w:tcW w:w="931" w:type="pct"/>
            <w:shd w:val="clear" w:color="000000" w:fill="FFFFFF"/>
            <w:noWrap/>
            <w:tcMar>
              <w:left w:w="0" w:type="dxa"/>
              <w:right w:w="0" w:type="dxa"/>
            </w:tcMar>
            <w:vAlign w:val="center"/>
          </w:tcPr>
          <w:p w14:paraId="28863C2F" w14:textId="77777777" w:rsidR="0020125B" w:rsidRDefault="007432D4" w:rsidP="00642C26">
            <w:pPr>
              <w:jc w:val="center"/>
              <w:rPr>
                <w:b/>
                <w:sz w:val="20"/>
                <w:szCs w:val="20"/>
              </w:rPr>
            </w:pPr>
            <w:r w:rsidRPr="005E2EE4">
              <w:rPr>
                <w:b/>
                <w:sz w:val="20"/>
                <w:szCs w:val="20"/>
              </w:rPr>
              <w:t xml:space="preserve">Consumption </w:t>
            </w:r>
          </w:p>
          <w:p w14:paraId="2A9874AB" w14:textId="62E28E9E" w:rsidR="007432D4" w:rsidRPr="005E2EE4" w:rsidRDefault="007432D4" w:rsidP="00642C26">
            <w:pPr>
              <w:jc w:val="center"/>
              <w:rPr>
                <w:b/>
                <w:sz w:val="20"/>
                <w:szCs w:val="20"/>
              </w:rPr>
            </w:pPr>
            <w:r w:rsidRPr="005E2EE4">
              <w:rPr>
                <w:b/>
                <w:sz w:val="20"/>
                <w:szCs w:val="20"/>
              </w:rPr>
              <w:t xml:space="preserve">(mt) </w:t>
            </w:r>
          </w:p>
        </w:tc>
        <w:tc>
          <w:tcPr>
            <w:tcW w:w="931" w:type="pct"/>
            <w:shd w:val="clear" w:color="000000" w:fill="FFFFFF"/>
            <w:noWrap/>
            <w:tcMar>
              <w:left w:w="0" w:type="dxa"/>
              <w:right w:w="0" w:type="dxa"/>
            </w:tcMar>
            <w:vAlign w:val="center"/>
          </w:tcPr>
          <w:p w14:paraId="74206818" w14:textId="407394A7" w:rsidR="0020125B" w:rsidRDefault="00B9213B" w:rsidP="00642C26">
            <w:pPr>
              <w:jc w:val="center"/>
              <w:rPr>
                <w:b/>
                <w:sz w:val="20"/>
                <w:szCs w:val="20"/>
              </w:rPr>
            </w:pPr>
            <w:r w:rsidRPr="00B9213B">
              <w:rPr>
                <w:b/>
                <w:sz w:val="4"/>
                <w:szCs w:val="4"/>
              </w:rPr>
              <w:t> </w:t>
            </w:r>
            <w:r>
              <w:rPr>
                <w:b/>
                <w:sz w:val="20"/>
                <w:szCs w:val="20"/>
              </w:rPr>
              <w:t>ICC</w:t>
            </w:r>
            <w:r w:rsidR="000B2887" w:rsidRPr="000B2887">
              <w:rPr>
                <w:b/>
                <w:sz w:val="4"/>
                <w:szCs w:val="4"/>
              </w:rPr>
              <w:t> </w:t>
            </w:r>
            <w:r w:rsidR="000B2887">
              <w:rPr>
                <w:b/>
                <w:sz w:val="20"/>
                <w:szCs w:val="20"/>
              </w:rPr>
              <w:t>*</w:t>
            </w:r>
          </w:p>
          <w:p w14:paraId="35C094BF" w14:textId="11292FEE" w:rsidR="007432D4" w:rsidRPr="005E2EE4" w:rsidRDefault="007432D4" w:rsidP="00642C26">
            <w:pPr>
              <w:jc w:val="center"/>
              <w:rPr>
                <w:b/>
                <w:sz w:val="20"/>
                <w:szCs w:val="20"/>
              </w:rPr>
            </w:pPr>
            <w:r w:rsidRPr="005E2EE4">
              <w:rPr>
                <w:b/>
                <w:sz w:val="20"/>
                <w:szCs w:val="20"/>
              </w:rPr>
              <w:t>(</w:t>
            </w:r>
            <w:r>
              <w:rPr>
                <w:b/>
                <w:sz w:val="20"/>
                <w:szCs w:val="20"/>
              </w:rPr>
              <w:t>US $</w:t>
            </w:r>
            <w:r w:rsidRPr="005E2EE4">
              <w:rPr>
                <w:b/>
                <w:sz w:val="20"/>
                <w:szCs w:val="20"/>
              </w:rPr>
              <w:t>)</w:t>
            </w:r>
          </w:p>
        </w:tc>
        <w:tc>
          <w:tcPr>
            <w:tcW w:w="931" w:type="pct"/>
            <w:shd w:val="clear" w:color="000000" w:fill="FFFFFF"/>
            <w:tcMar>
              <w:left w:w="0" w:type="dxa"/>
              <w:right w:w="0" w:type="dxa"/>
            </w:tcMar>
            <w:vAlign w:val="center"/>
          </w:tcPr>
          <w:p w14:paraId="381727F2" w14:textId="77777777" w:rsidR="007432D4" w:rsidRPr="005E2EE4" w:rsidRDefault="007432D4" w:rsidP="00642C26">
            <w:pPr>
              <w:jc w:val="center"/>
              <w:rPr>
                <w:b/>
                <w:sz w:val="20"/>
                <w:szCs w:val="20"/>
              </w:rPr>
            </w:pPr>
            <w:r>
              <w:rPr>
                <w:b/>
                <w:sz w:val="20"/>
                <w:szCs w:val="20"/>
                <w:lang w:eastAsia="zh-CN"/>
              </w:rPr>
              <w:t>Disbursement</w:t>
            </w:r>
            <w:r w:rsidRPr="005E2EE4">
              <w:rPr>
                <w:b/>
                <w:sz w:val="20"/>
                <w:szCs w:val="20"/>
                <w:lang w:eastAsia="zh-CN"/>
              </w:rPr>
              <w:t xml:space="preserve"> (</w:t>
            </w:r>
            <w:r>
              <w:rPr>
                <w:b/>
                <w:sz w:val="20"/>
                <w:szCs w:val="20"/>
                <w:lang w:eastAsia="zh-CN"/>
              </w:rPr>
              <w:t>US $</w:t>
            </w:r>
            <w:r w:rsidRPr="005E2EE4">
              <w:rPr>
                <w:b/>
                <w:sz w:val="20"/>
                <w:szCs w:val="20"/>
                <w:lang w:eastAsia="zh-CN"/>
              </w:rPr>
              <w:t>)</w:t>
            </w:r>
          </w:p>
        </w:tc>
      </w:tr>
      <w:tr w:rsidR="007432D4" w:rsidRPr="005E2EE4" w14:paraId="1C9BC43A" w14:textId="77777777" w:rsidTr="005B6CA8">
        <w:trPr>
          <w:cantSplit/>
        </w:trPr>
        <w:tc>
          <w:tcPr>
            <w:tcW w:w="5000" w:type="pct"/>
            <w:gridSpan w:val="5"/>
            <w:shd w:val="clear" w:color="000000" w:fill="FFFFFF"/>
            <w:vAlign w:val="center"/>
          </w:tcPr>
          <w:p w14:paraId="026FF878" w14:textId="77777777" w:rsidR="007432D4" w:rsidRPr="005E2EE4" w:rsidRDefault="007432D4" w:rsidP="00062105">
            <w:pPr>
              <w:jc w:val="left"/>
              <w:rPr>
                <w:b/>
                <w:sz w:val="20"/>
                <w:szCs w:val="20"/>
                <w:lang w:eastAsia="zh-CN"/>
              </w:rPr>
            </w:pPr>
            <w:r w:rsidRPr="005E2EE4">
              <w:rPr>
                <w:b/>
                <w:sz w:val="20"/>
                <w:szCs w:val="20"/>
              </w:rPr>
              <w:t>RAC enterprises</w:t>
            </w:r>
          </w:p>
        </w:tc>
      </w:tr>
      <w:tr w:rsidR="007432D4" w:rsidRPr="005E2EE4" w14:paraId="7AEFD96A" w14:textId="77777777" w:rsidTr="005B6CA8">
        <w:trPr>
          <w:cantSplit/>
        </w:trPr>
        <w:tc>
          <w:tcPr>
            <w:tcW w:w="1276" w:type="pct"/>
            <w:shd w:val="clear" w:color="000000" w:fill="FFFFFF"/>
            <w:vAlign w:val="center"/>
          </w:tcPr>
          <w:p w14:paraId="1EC39421" w14:textId="77777777" w:rsidR="007432D4" w:rsidRPr="005E2EE4" w:rsidRDefault="007432D4" w:rsidP="00642C26">
            <w:pPr>
              <w:rPr>
                <w:sz w:val="20"/>
                <w:szCs w:val="20"/>
              </w:rPr>
            </w:pPr>
            <w:r w:rsidRPr="005E2EE4">
              <w:rPr>
                <w:sz w:val="20"/>
                <w:szCs w:val="20"/>
              </w:rPr>
              <w:t>Changhong Zhongshan</w:t>
            </w:r>
          </w:p>
        </w:tc>
        <w:tc>
          <w:tcPr>
            <w:tcW w:w="931" w:type="pct"/>
            <w:shd w:val="clear" w:color="000000" w:fill="FFFFFF"/>
            <w:tcMar>
              <w:left w:w="115" w:type="dxa"/>
              <w:right w:w="216" w:type="dxa"/>
            </w:tcMar>
          </w:tcPr>
          <w:p w14:paraId="5016832A" w14:textId="77777777" w:rsidR="007432D4" w:rsidRPr="005E2EE4" w:rsidRDefault="007432D4" w:rsidP="00642C26">
            <w:pPr>
              <w:ind w:right="-73"/>
              <w:jc w:val="right"/>
              <w:rPr>
                <w:sz w:val="20"/>
                <w:szCs w:val="20"/>
              </w:rPr>
            </w:pPr>
            <w:r>
              <w:rPr>
                <w:sz w:val="20"/>
                <w:szCs w:val="20"/>
              </w:rPr>
              <w:t>82,536</w:t>
            </w:r>
          </w:p>
        </w:tc>
        <w:tc>
          <w:tcPr>
            <w:tcW w:w="931" w:type="pct"/>
            <w:shd w:val="clear" w:color="000000" w:fill="FFFFFF"/>
            <w:noWrap/>
            <w:tcMar>
              <w:left w:w="115" w:type="dxa"/>
              <w:right w:w="216" w:type="dxa"/>
            </w:tcMar>
          </w:tcPr>
          <w:p w14:paraId="0AB2BF8C" w14:textId="77777777" w:rsidR="007432D4" w:rsidRPr="005E2EE4" w:rsidRDefault="007432D4" w:rsidP="00642C26">
            <w:pPr>
              <w:ind w:right="-82"/>
              <w:jc w:val="right"/>
              <w:rPr>
                <w:sz w:val="20"/>
                <w:szCs w:val="20"/>
              </w:rPr>
            </w:pPr>
            <w:r w:rsidRPr="005E2EE4">
              <w:rPr>
                <w:sz w:val="20"/>
                <w:szCs w:val="20"/>
              </w:rPr>
              <w:t>83.36</w:t>
            </w:r>
          </w:p>
        </w:tc>
        <w:tc>
          <w:tcPr>
            <w:tcW w:w="931" w:type="pct"/>
            <w:shd w:val="clear" w:color="000000" w:fill="FFFFFF"/>
            <w:noWrap/>
            <w:tcMar>
              <w:left w:w="115" w:type="dxa"/>
              <w:right w:w="216" w:type="dxa"/>
            </w:tcMar>
          </w:tcPr>
          <w:p w14:paraId="066B16CF" w14:textId="77777777" w:rsidR="007432D4" w:rsidRPr="005E2EE4" w:rsidRDefault="007432D4" w:rsidP="00642C26">
            <w:pPr>
              <w:ind w:right="-78"/>
              <w:jc w:val="right"/>
              <w:rPr>
                <w:sz w:val="20"/>
                <w:szCs w:val="20"/>
              </w:rPr>
            </w:pPr>
            <w:r>
              <w:rPr>
                <w:sz w:val="20"/>
                <w:szCs w:val="20"/>
              </w:rPr>
              <w:t>1,352,355</w:t>
            </w:r>
          </w:p>
        </w:tc>
        <w:tc>
          <w:tcPr>
            <w:tcW w:w="931" w:type="pct"/>
            <w:shd w:val="clear" w:color="000000" w:fill="FFFFFF"/>
            <w:tcMar>
              <w:left w:w="115" w:type="dxa"/>
              <w:right w:w="216" w:type="dxa"/>
            </w:tcMar>
          </w:tcPr>
          <w:p w14:paraId="5556B879" w14:textId="77777777" w:rsidR="007432D4" w:rsidRPr="005E2EE4" w:rsidRDefault="007432D4" w:rsidP="00642C26">
            <w:pPr>
              <w:ind w:right="-75"/>
              <w:jc w:val="right"/>
              <w:rPr>
                <w:sz w:val="20"/>
                <w:szCs w:val="20"/>
                <w:highlight w:val="yellow"/>
                <w:lang w:eastAsia="zh-CN"/>
              </w:rPr>
            </w:pPr>
            <w:r w:rsidRPr="005E2EE4">
              <w:rPr>
                <w:sz w:val="20"/>
                <w:szCs w:val="20"/>
              </w:rPr>
              <w:t>1,352,355</w:t>
            </w:r>
          </w:p>
        </w:tc>
      </w:tr>
      <w:tr w:rsidR="007432D4" w:rsidRPr="005E2EE4" w14:paraId="38059A1F" w14:textId="77777777" w:rsidTr="005B6CA8">
        <w:trPr>
          <w:cantSplit/>
        </w:trPr>
        <w:tc>
          <w:tcPr>
            <w:tcW w:w="1276" w:type="pct"/>
            <w:shd w:val="clear" w:color="000000" w:fill="FFFFFF"/>
          </w:tcPr>
          <w:p w14:paraId="5E74A115" w14:textId="77777777" w:rsidR="007432D4" w:rsidRPr="005E2EE4" w:rsidRDefault="007432D4" w:rsidP="00642C26">
            <w:pPr>
              <w:jc w:val="left"/>
              <w:rPr>
                <w:sz w:val="20"/>
                <w:szCs w:val="20"/>
                <w:lang w:eastAsia="zh-CN"/>
              </w:rPr>
            </w:pPr>
            <w:r w:rsidRPr="005E2EE4">
              <w:rPr>
                <w:sz w:val="20"/>
                <w:szCs w:val="20"/>
                <w:lang w:eastAsia="zh-CN"/>
              </w:rPr>
              <w:t>Hisense Jiangmen</w:t>
            </w:r>
          </w:p>
        </w:tc>
        <w:tc>
          <w:tcPr>
            <w:tcW w:w="931" w:type="pct"/>
            <w:shd w:val="clear" w:color="000000" w:fill="FFFFFF"/>
            <w:tcMar>
              <w:left w:w="115" w:type="dxa"/>
              <w:right w:w="216" w:type="dxa"/>
            </w:tcMar>
          </w:tcPr>
          <w:p w14:paraId="3B5479EC" w14:textId="77777777" w:rsidR="007432D4" w:rsidRPr="005E2EE4" w:rsidRDefault="007432D4" w:rsidP="00642C26">
            <w:pPr>
              <w:ind w:right="-73"/>
              <w:jc w:val="right"/>
              <w:rPr>
                <w:rFonts w:eastAsia="Arial Unicode MS"/>
                <w:sz w:val="20"/>
                <w:szCs w:val="20"/>
              </w:rPr>
            </w:pPr>
            <w:r>
              <w:rPr>
                <w:rFonts w:eastAsia="Arial Unicode MS"/>
                <w:sz w:val="20"/>
                <w:szCs w:val="20"/>
              </w:rPr>
              <w:t>143,213</w:t>
            </w:r>
          </w:p>
        </w:tc>
        <w:tc>
          <w:tcPr>
            <w:tcW w:w="931" w:type="pct"/>
            <w:shd w:val="clear" w:color="000000" w:fill="FFFFFF"/>
            <w:noWrap/>
            <w:tcMar>
              <w:left w:w="115" w:type="dxa"/>
              <w:right w:w="216" w:type="dxa"/>
            </w:tcMar>
          </w:tcPr>
          <w:p w14:paraId="32D61DAA" w14:textId="77777777" w:rsidR="007432D4" w:rsidRPr="005E2EE4" w:rsidRDefault="007432D4" w:rsidP="00642C26">
            <w:pPr>
              <w:ind w:right="-82"/>
              <w:jc w:val="right"/>
              <w:rPr>
                <w:color w:val="000000"/>
                <w:sz w:val="20"/>
                <w:szCs w:val="20"/>
              </w:rPr>
            </w:pPr>
            <w:r w:rsidRPr="005E2EE4">
              <w:rPr>
                <w:rFonts w:eastAsia="Arial Unicode MS"/>
                <w:color w:val="000000"/>
                <w:sz w:val="20"/>
                <w:szCs w:val="20"/>
              </w:rPr>
              <w:t>110.19</w:t>
            </w:r>
          </w:p>
        </w:tc>
        <w:tc>
          <w:tcPr>
            <w:tcW w:w="931" w:type="pct"/>
            <w:shd w:val="clear" w:color="000000" w:fill="FFFFFF"/>
            <w:noWrap/>
            <w:tcMar>
              <w:left w:w="115" w:type="dxa"/>
              <w:right w:w="216" w:type="dxa"/>
            </w:tcMar>
          </w:tcPr>
          <w:p w14:paraId="5B3CCECF" w14:textId="77777777" w:rsidR="007432D4" w:rsidRPr="005E2EE4" w:rsidRDefault="007432D4" w:rsidP="00642C26">
            <w:pPr>
              <w:ind w:right="-78"/>
              <w:jc w:val="right"/>
              <w:rPr>
                <w:sz w:val="20"/>
                <w:szCs w:val="20"/>
                <w:lang w:eastAsia="zh-CN"/>
              </w:rPr>
            </w:pPr>
            <w:r>
              <w:rPr>
                <w:sz w:val="20"/>
                <w:szCs w:val="20"/>
                <w:lang w:eastAsia="zh-CN"/>
              </w:rPr>
              <w:t>1,147,920</w:t>
            </w:r>
          </w:p>
        </w:tc>
        <w:tc>
          <w:tcPr>
            <w:tcW w:w="931" w:type="pct"/>
            <w:shd w:val="clear" w:color="000000" w:fill="FFFFFF"/>
            <w:tcMar>
              <w:left w:w="115" w:type="dxa"/>
              <w:right w:w="216" w:type="dxa"/>
            </w:tcMar>
          </w:tcPr>
          <w:p w14:paraId="46D6C30D" w14:textId="77777777" w:rsidR="007432D4" w:rsidRPr="005E2EE4" w:rsidRDefault="007432D4" w:rsidP="00642C26">
            <w:pPr>
              <w:ind w:right="-75"/>
              <w:jc w:val="right"/>
              <w:rPr>
                <w:sz w:val="20"/>
                <w:szCs w:val="20"/>
                <w:highlight w:val="yellow"/>
                <w:lang w:eastAsia="zh-CN"/>
              </w:rPr>
            </w:pPr>
            <w:r w:rsidRPr="005E2EE4">
              <w:rPr>
                <w:sz w:val="20"/>
                <w:szCs w:val="20"/>
                <w:lang w:eastAsia="zh-CN"/>
              </w:rPr>
              <w:t>344,376</w:t>
            </w:r>
          </w:p>
        </w:tc>
      </w:tr>
      <w:tr w:rsidR="007432D4" w:rsidRPr="005E2EE4" w14:paraId="5EDE6DD8" w14:textId="77777777" w:rsidTr="005B6CA8">
        <w:trPr>
          <w:cantSplit/>
        </w:trPr>
        <w:tc>
          <w:tcPr>
            <w:tcW w:w="1276" w:type="pct"/>
            <w:shd w:val="clear" w:color="000000" w:fill="FFFFFF"/>
          </w:tcPr>
          <w:p w14:paraId="49F66D47" w14:textId="77777777" w:rsidR="007432D4" w:rsidRPr="005E2EE4" w:rsidRDefault="007432D4" w:rsidP="00642C26">
            <w:pPr>
              <w:jc w:val="left"/>
              <w:rPr>
                <w:sz w:val="20"/>
                <w:szCs w:val="20"/>
                <w:lang w:eastAsia="zh-CN"/>
              </w:rPr>
            </w:pPr>
            <w:r w:rsidRPr="005E2EE4">
              <w:rPr>
                <w:sz w:val="20"/>
                <w:szCs w:val="20"/>
                <w:lang w:eastAsia="zh-CN"/>
              </w:rPr>
              <w:t>TCL Wuhan</w:t>
            </w:r>
          </w:p>
        </w:tc>
        <w:tc>
          <w:tcPr>
            <w:tcW w:w="931" w:type="pct"/>
            <w:shd w:val="clear" w:color="000000" w:fill="FFFFFF"/>
            <w:tcMar>
              <w:left w:w="115" w:type="dxa"/>
              <w:right w:w="216" w:type="dxa"/>
            </w:tcMar>
          </w:tcPr>
          <w:p w14:paraId="0DCB2AB7" w14:textId="77777777" w:rsidR="007432D4" w:rsidRPr="005E2EE4" w:rsidRDefault="007432D4" w:rsidP="00642C26">
            <w:pPr>
              <w:ind w:right="-73"/>
              <w:jc w:val="right"/>
              <w:rPr>
                <w:rFonts w:eastAsia="Arial Unicode MS"/>
                <w:sz w:val="20"/>
                <w:szCs w:val="20"/>
              </w:rPr>
            </w:pPr>
            <w:r>
              <w:rPr>
                <w:rFonts w:eastAsia="Arial Unicode MS"/>
                <w:sz w:val="20"/>
                <w:szCs w:val="20"/>
              </w:rPr>
              <w:t>849,042</w:t>
            </w:r>
          </w:p>
        </w:tc>
        <w:tc>
          <w:tcPr>
            <w:tcW w:w="931" w:type="pct"/>
            <w:shd w:val="clear" w:color="000000" w:fill="FFFFFF"/>
            <w:noWrap/>
            <w:tcMar>
              <w:left w:w="115" w:type="dxa"/>
              <w:right w:w="216" w:type="dxa"/>
            </w:tcMar>
          </w:tcPr>
          <w:p w14:paraId="463273DD" w14:textId="77777777" w:rsidR="007432D4" w:rsidRPr="005E2EE4" w:rsidRDefault="007432D4" w:rsidP="00642C26">
            <w:pPr>
              <w:ind w:right="-82"/>
              <w:jc w:val="right"/>
              <w:rPr>
                <w:color w:val="000000"/>
                <w:sz w:val="20"/>
                <w:szCs w:val="20"/>
              </w:rPr>
            </w:pPr>
            <w:r w:rsidRPr="005E2EE4">
              <w:rPr>
                <w:rFonts w:eastAsia="Arial Unicode MS"/>
                <w:color w:val="000000"/>
                <w:sz w:val="20"/>
                <w:szCs w:val="20"/>
              </w:rPr>
              <w:t>829.59</w:t>
            </w:r>
          </w:p>
        </w:tc>
        <w:tc>
          <w:tcPr>
            <w:tcW w:w="931" w:type="pct"/>
            <w:shd w:val="clear" w:color="000000" w:fill="FFFFFF"/>
            <w:noWrap/>
            <w:tcMar>
              <w:left w:w="115" w:type="dxa"/>
              <w:right w:w="216" w:type="dxa"/>
            </w:tcMar>
          </w:tcPr>
          <w:p w14:paraId="1893C6C5" w14:textId="77777777" w:rsidR="007432D4" w:rsidRPr="005E2EE4" w:rsidRDefault="007432D4" w:rsidP="00642C26">
            <w:pPr>
              <w:ind w:right="-78"/>
              <w:jc w:val="right"/>
              <w:rPr>
                <w:sz w:val="20"/>
                <w:szCs w:val="20"/>
                <w:lang w:eastAsia="zh-CN"/>
              </w:rPr>
            </w:pPr>
            <w:r>
              <w:rPr>
                <w:sz w:val="20"/>
                <w:szCs w:val="20"/>
                <w:lang w:eastAsia="zh-CN"/>
              </w:rPr>
              <w:t>1,352,355</w:t>
            </w:r>
          </w:p>
        </w:tc>
        <w:tc>
          <w:tcPr>
            <w:tcW w:w="931" w:type="pct"/>
            <w:shd w:val="clear" w:color="000000" w:fill="FFFFFF"/>
            <w:tcMar>
              <w:left w:w="115" w:type="dxa"/>
              <w:right w:w="216" w:type="dxa"/>
            </w:tcMar>
          </w:tcPr>
          <w:p w14:paraId="783D331A" w14:textId="77777777" w:rsidR="007432D4" w:rsidRPr="005E2EE4" w:rsidRDefault="007432D4" w:rsidP="00642C26">
            <w:pPr>
              <w:ind w:right="-75"/>
              <w:jc w:val="right"/>
              <w:rPr>
                <w:sz w:val="20"/>
                <w:szCs w:val="20"/>
                <w:highlight w:val="yellow"/>
                <w:lang w:eastAsia="zh-CN"/>
              </w:rPr>
            </w:pPr>
            <w:r w:rsidRPr="005E2EE4">
              <w:rPr>
                <w:sz w:val="20"/>
                <w:szCs w:val="20"/>
                <w:lang w:eastAsia="zh-CN"/>
              </w:rPr>
              <w:t>405,707</w:t>
            </w:r>
          </w:p>
        </w:tc>
      </w:tr>
      <w:tr w:rsidR="007432D4" w:rsidRPr="005E2EE4" w14:paraId="5BC2C9E8" w14:textId="77777777" w:rsidTr="005B6CA8">
        <w:trPr>
          <w:cantSplit/>
        </w:trPr>
        <w:tc>
          <w:tcPr>
            <w:tcW w:w="1276" w:type="pct"/>
            <w:shd w:val="clear" w:color="000000" w:fill="FFFFFF"/>
          </w:tcPr>
          <w:p w14:paraId="1628EBFC" w14:textId="77777777" w:rsidR="007432D4" w:rsidRPr="005E2EE4" w:rsidRDefault="007432D4" w:rsidP="00642C26">
            <w:pPr>
              <w:jc w:val="left"/>
              <w:rPr>
                <w:sz w:val="20"/>
                <w:szCs w:val="20"/>
                <w:lang w:eastAsia="zh-CN"/>
              </w:rPr>
            </w:pPr>
            <w:r w:rsidRPr="005E2EE4">
              <w:rPr>
                <w:sz w:val="20"/>
                <w:szCs w:val="20"/>
                <w:lang w:eastAsia="zh-CN"/>
              </w:rPr>
              <w:t>TCL Zhongshan</w:t>
            </w:r>
          </w:p>
        </w:tc>
        <w:tc>
          <w:tcPr>
            <w:tcW w:w="931" w:type="pct"/>
            <w:shd w:val="clear" w:color="000000" w:fill="FFFFFF"/>
            <w:tcMar>
              <w:left w:w="115" w:type="dxa"/>
              <w:right w:w="216" w:type="dxa"/>
            </w:tcMar>
          </w:tcPr>
          <w:p w14:paraId="3AF1E755" w14:textId="77777777" w:rsidR="007432D4" w:rsidRPr="005E2EE4" w:rsidRDefault="007432D4" w:rsidP="00642C26">
            <w:pPr>
              <w:ind w:right="-73"/>
              <w:jc w:val="right"/>
              <w:rPr>
                <w:rFonts w:eastAsia="Arial Unicode MS"/>
                <w:sz w:val="20"/>
                <w:szCs w:val="20"/>
              </w:rPr>
            </w:pPr>
            <w:r>
              <w:rPr>
                <w:rFonts w:eastAsia="Arial Unicode MS"/>
                <w:sz w:val="20"/>
                <w:szCs w:val="20"/>
              </w:rPr>
              <w:t>925,867</w:t>
            </w:r>
          </w:p>
        </w:tc>
        <w:tc>
          <w:tcPr>
            <w:tcW w:w="931" w:type="pct"/>
            <w:shd w:val="clear" w:color="000000" w:fill="FFFFFF"/>
            <w:noWrap/>
            <w:tcMar>
              <w:left w:w="115" w:type="dxa"/>
              <w:right w:w="216" w:type="dxa"/>
            </w:tcMar>
          </w:tcPr>
          <w:p w14:paraId="6D4477FA" w14:textId="77777777" w:rsidR="007432D4" w:rsidRPr="005E2EE4" w:rsidRDefault="007432D4" w:rsidP="00642C26">
            <w:pPr>
              <w:ind w:right="-82"/>
              <w:jc w:val="right"/>
              <w:rPr>
                <w:rFonts w:eastAsia="Arial Unicode MS"/>
                <w:color w:val="000000"/>
                <w:sz w:val="20"/>
                <w:szCs w:val="20"/>
              </w:rPr>
            </w:pPr>
            <w:r w:rsidRPr="005E2EE4">
              <w:rPr>
                <w:rFonts w:eastAsia="Arial Unicode MS"/>
                <w:color w:val="000000"/>
                <w:sz w:val="20"/>
                <w:szCs w:val="20"/>
              </w:rPr>
              <w:t>875.87</w:t>
            </w:r>
          </w:p>
        </w:tc>
        <w:tc>
          <w:tcPr>
            <w:tcW w:w="931" w:type="pct"/>
            <w:shd w:val="clear" w:color="000000" w:fill="FFFFFF"/>
            <w:noWrap/>
            <w:tcMar>
              <w:left w:w="115" w:type="dxa"/>
              <w:right w:w="216" w:type="dxa"/>
            </w:tcMar>
          </w:tcPr>
          <w:p w14:paraId="76BB9253" w14:textId="77777777" w:rsidR="007432D4" w:rsidRPr="005E2EE4" w:rsidRDefault="007432D4" w:rsidP="00642C26">
            <w:pPr>
              <w:ind w:right="-78"/>
              <w:jc w:val="right"/>
              <w:rPr>
                <w:sz w:val="20"/>
                <w:szCs w:val="20"/>
                <w:lang w:eastAsia="zh-CN"/>
              </w:rPr>
            </w:pPr>
            <w:r>
              <w:rPr>
                <w:sz w:val="20"/>
                <w:szCs w:val="20"/>
                <w:lang w:eastAsia="zh-CN"/>
              </w:rPr>
              <w:t>1,352,355</w:t>
            </w:r>
          </w:p>
        </w:tc>
        <w:tc>
          <w:tcPr>
            <w:tcW w:w="931" w:type="pct"/>
            <w:shd w:val="clear" w:color="000000" w:fill="FFFFFF"/>
            <w:tcMar>
              <w:left w:w="115" w:type="dxa"/>
              <w:right w:w="216" w:type="dxa"/>
            </w:tcMar>
          </w:tcPr>
          <w:p w14:paraId="14E9788F" w14:textId="77777777" w:rsidR="007432D4" w:rsidRPr="005E2EE4" w:rsidRDefault="007432D4" w:rsidP="00642C26">
            <w:pPr>
              <w:ind w:right="-75"/>
              <w:jc w:val="right"/>
              <w:rPr>
                <w:sz w:val="20"/>
                <w:szCs w:val="20"/>
                <w:highlight w:val="yellow"/>
                <w:lang w:eastAsia="zh-CN"/>
              </w:rPr>
            </w:pPr>
            <w:r w:rsidRPr="005E2EE4">
              <w:rPr>
                <w:sz w:val="20"/>
                <w:szCs w:val="20"/>
                <w:lang w:eastAsia="zh-CN"/>
              </w:rPr>
              <w:t>1,352,355</w:t>
            </w:r>
          </w:p>
        </w:tc>
      </w:tr>
      <w:tr w:rsidR="007432D4" w:rsidRPr="005E2EE4" w14:paraId="4FF5D5DF" w14:textId="77777777" w:rsidTr="005B6CA8">
        <w:trPr>
          <w:cantSplit/>
        </w:trPr>
        <w:tc>
          <w:tcPr>
            <w:tcW w:w="1276" w:type="pct"/>
            <w:shd w:val="clear" w:color="000000" w:fill="FFFFFF"/>
          </w:tcPr>
          <w:p w14:paraId="5AC8BFD1" w14:textId="77777777" w:rsidR="007432D4" w:rsidRPr="005E2EE4" w:rsidRDefault="007432D4" w:rsidP="00642C26">
            <w:pPr>
              <w:jc w:val="left"/>
              <w:rPr>
                <w:sz w:val="20"/>
                <w:szCs w:val="20"/>
                <w:lang w:eastAsia="zh-CN"/>
              </w:rPr>
            </w:pPr>
            <w:r w:rsidRPr="005E2EE4">
              <w:rPr>
                <w:sz w:val="20"/>
                <w:szCs w:val="20"/>
                <w:lang w:eastAsia="zh-CN"/>
              </w:rPr>
              <w:t>Yangzi Chuzhou</w:t>
            </w:r>
          </w:p>
        </w:tc>
        <w:tc>
          <w:tcPr>
            <w:tcW w:w="931" w:type="pct"/>
            <w:shd w:val="clear" w:color="000000" w:fill="FFFFFF"/>
            <w:tcMar>
              <w:left w:w="115" w:type="dxa"/>
              <w:right w:w="216" w:type="dxa"/>
            </w:tcMar>
          </w:tcPr>
          <w:p w14:paraId="62739C66" w14:textId="77777777" w:rsidR="007432D4" w:rsidRPr="005E2EE4" w:rsidRDefault="007432D4" w:rsidP="00642C26">
            <w:pPr>
              <w:ind w:right="-73"/>
              <w:jc w:val="right"/>
              <w:rPr>
                <w:rFonts w:eastAsia="Arial Unicode MS"/>
                <w:sz w:val="20"/>
                <w:szCs w:val="20"/>
              </w:rPr>
            </w:pPr>
            <w:r>
              <w:rPr>
                <w:rFonts w:eastAsia="Arial Unicode MS"/>
                <w:sz w:val="20"/>
                <w:szCs w:val="20"/>
              </w:rPr>
              <w:t>294,454</w:t>
            </w:r>
          </w:p>
        </w:tc>
        <w:tc>
          <w:tcPr>
            <w:tcW w:w="931" w:type="pct"/>
            <w:shd w:val="clear" w:color="000000" w:fill="FFFFFF"/>
            <w:noWrap/>
            <w:tcMar>
              <w:left w:w="115" w:type="dxa"/>
              <w:right w:w="216" w:type="dxa"/>
            </w:tcMar>
          </w:tcPr>
          <w:p w14:paraId="0843EF57" w14:textId="77777777" w:rsidR="007432D4" w:rsidRPr="005E2EE4" w:rsidRDefault="007432D4" w:rsidP="00642C26">
            <w:pPr>
              <w:ind w:right="-82"/>
              <w:jc w:val="right"/>
              <w:rPr>
                <w:rFonts w:eastAsia="Arial Unicode MS"/>
                <w:color w:val="000000"/>
                <w:sz w:val="20"/>
                <w:szCs w:val="20"/>
              </w:rPr>
            </w:pPr>
            <w:r w:rsidRPr="005E2EE4">
              <w:rPr>
                <w:rFonts w:eastAsia="Arial Unicode MS"/>
                <w:color w:val="000000"/>
                <w:sz w:val="20"/>
                <w:szCs w:val="20"/>
              </w:rPr>
              <w:t>322.11</w:t>
            </w:r>
          </w:p>
        </w:tc>
        <w:tc>
          <w:tcPr>
            <w:tcW w:w="931" w:type="pct"/>
            <w:shd w:val="clear" w:color="000000" w:fill="FFFFFF"/>
            <w:noWrap/>
            <w:tcMar>
              <w:left w:w="115" w:type="dxa"/>
              <w:right w:w="216" w:type="dxa"/>
            </w:tcMar>
          </w:tcPr>
          <w:p w14:paraId="3141A0DE" w14:textId="77777777" w:rsidR="007432D4" w:rsidRPr="005E2EE4" w:rsidRDefault="007432D4" w:rsidP="00642C26">
            <w:pPr>
              <w:ind w:right="-78"/>
              <w:jc w:val="right"/>
              <w:rPr>
                <w:sz w:val="20"/>
                <w:szCs w:val="20"/>
                <w:lang w:eastAsia="zh-CN"/>
              </w:rPr>
            </w:pPr>
            <w:r>
              <w:rPr>
                <w:sz w:val="20"/>
                <w:szCs w:val="20"/>
                <w:lang w:eastAsia="zh-CN"/>
              </w:rPr>
              <w:t>1,340,805</w:t>
            </w:r>
          </w:p>
        </w:tc>
        <w:tc>
          <w:tcPr>
            <w:tcW w:w="931" w:type="pct"/>
            <w:shd w:val="clear" w:color="000000" w:fill="FFFFFF"/>
            <w:tcMar>
              <w:left w:w="115" w:type="dxa"/>
              <w:right w:w="216" w:type="dxa"/>
            </w:tcMar>
          </w:tcPr>
          <w:p w14:paraId="3DC52A55" w14:textId="77777777" w:rsidR="007432D4" w:rsidRPr="005E2EE4" w:rsidRDefault="007432D4" w:rsidP="00642C26">
            <w:pPr>
              <w:ind w:right="-75"/>
              <w:jc w:val="right"/>
              <w:rPr>
                <w:sz w:val="20"/>
                <w:szCs w:val="20"/>
                <w:highlight w:val="yellow"/>
                <w:lang w:eastAsia="zh-CN"/>
              </w:rPr>
            </w:pPr>
            <w:r w:rsidRPr="005E2EE4">
              <w:rPr>
                <w:sz w:val="20"/>
                <w:szCs w:val="20"/>
                <w:lang w:eastAsia="zh-CN"/>
              </w:rPr>
              <w:t>402,242</w:t>
            </w:r>
          </w:p>
        </w:tc>
      </w:tr>
      <w:tr w:rsidR="007432D4" w:rsidRPr="005E2EE4" w14:paraId="2D6E2C59" w14:textId="77777777" w:rsidTr="005B6CA8">
        <w:trPr>
          <w:cantSplit/>
        </w:trPr>
        <w:tc>
          <w:tcPr>
            <w:tcW w:w="1276" w:type="pct"/>
            <w:shd w:val="clear" w:color="000000" w:fill="FFFFFF"/>
          </w:tcPr>
          <w:p w14:paraId="251AA16F" w14:textId="77777777" w:rsidR="007432D4" w:rsidRPr="005E2EE4" w:rsidRDefault="007432D4" w:rsidP="00642C26">
            <w:pPr>
              <w:jc w:val="left"/>
              <w:rPr>
                <w:b/>
                <w:color w:val="000000"/>
                <w:sz w:val="20"/>
                <w:szCs w:val="20"/>
              </w:rPr>
            </w:pPr>
            <w:r w:rsidRPr="005E2EE4">
              <w:rPr>
                <w:b/>
                <w:color w:val="000000"/>
                <w:sz w:val="20"/>
                <w:szCs w:val="20"/>
              </w:rPr>
              <w:t>Total</w:t>
            </w:r>
          </w:p>
        </w:tc>
        <w:tc>
          <w:tcPr>
            <w:tcW w:w="931" w:type="pct"/>
            <w:shd w:val="clear" w:color="000000" w:fill="FFFFFF"/>
            <w:tcMar>
              <w:left w:w="115" w:type="dxa"/>
              <w:right w:w="216" w:type="dxa"/>
            </w:tcMar>
          </w:tcPr>
          <w:p w14:paraId="09AFD580" w14:textId="77777777" w:rsidR="007432D4" w:rsidRPr="005E2EE4" w:rsidRDefault="007432D4" w:rsidP="00642C26">
            <w:pPr>
              <w:ind w:right="-73"/>
              <w:jc w:val="right"/>
              <w:rPr>
                <w:b/>
                <w:color w:val="000000"/>
                <w:sz w:val="20"/>
                <w:szCs w:val="20"/>
              </w:rPr>
            </w:pPr>
            <w:r w:rsidRPr="005E2EE4">
              <w:rPr>
                <w:b/>
                <w:color w:val="000000"/>
                <w:sz w:val="20"/>
                <w:szCs w:val="20"/>
              </w:rPr>
              <w:t>2,295,112</w:t>
            </w:r>
          </w:p>
        </w:tc>
        <w:tc>
          <w:tcPr>
            <w:tcW w:w="931" w:type="pct"/>
            <w:shd w:val="clear" w:color="000000" w:fill="FFFFFF"/>
            <w:noWrap/>
            <w:tcMar>
              <w:left w:w="115" w:type="dxa"/>
              <w:right w:w="216" w:type="dxa"/>
            </w:tcMar>
          </w:tcPr>
          <w:p w14:paraId="399E4F7D" w14:textId="77777777" w:rsidR="007432D4" w:rsidRPr="005E2EE4" w:rsidRDefault="007432D4" w:rsidP="00642C26">
            <w:pPr>
              <w:ind w:right="-82"/>
              <w:jc w:val="right"/>
              <w:rPr>
                <w:b/>
                <w:color w:val="000000"/>
                <w:sz w:val="20"/>
                <w:szCs w:val="20"/>
              </w:rPr>
            </w:pPr>
            <w:r w:rsidRPr="005E2EE4">
              <w:rPr>
                <w:b/>
                <w:color w:val="000000"/>
                <w:sz w:val="20"/>
                <w:szCs w:val="20"/>
              </w:rPr>
              <w:t>2,221.12</w:t>
            </w:r>
          </w:p>
        </w:tc>
        <w:tc>
          <w:tcPr>
            <w:tcW w:w="931" w:type="pct"/>
            <w:shd w:val="clear" w:color="000000" w:fill="FFFFFF"/>
            <w:noWrap/>
            <w:tcMar>
              <w:left w:w="115" w:type="dxa"/>
              <w:right w:w="216" w:type="dxa"/>
            </w:tcMar>
          </w:tcPr>
          <w:p w14:paraId="095C4CE6" w14:textId="77777777" w:rsidR="007432D4" w:rsidRPr="005E2EE4" w:rsidRDefault="007432D4" w:rsidP="00642C26">
            <w:pPr>
              <w:ind w:right="-78"/>
              <w:jc w:val="right"/>
              <w:rPr>
                <w:b/>
                <w:color w:val="000000"/>
                <w:sz w:val="20"/>
                <w:szCs w:val="20"/>
              </w:rPr>
            </w:pPr>
            <w:r w:rsidRPr="005E2EE4">
              <w:rPr>
                <w:b/>
                <w:color w:val="000000"/>
                <w:sz w:val="20"/>
                <w:szCs w:val="20"/>
              </w:rPr>
              <w:t>6,545,790</w:t>
            </w:r>
          </w:p>
        </w:tc>
        <w:tc>
          <w:tcPr>
            <w:tcW w:w="931" w:type="pct"/>
            <w:shd w:val="clear" w:color="000000" w:fill="FFFFFF"/>
            <w:tcMar>
              <w:left w:w="115" w:type="dxa"/>
              <w:right w:w="216" w:type="dxa"/>
            </w:tcMar>
          </w:tcPr>
          <w:p w14:paraId="34FEC8E8" w14:textId="77777777" w:rsidR="007432D4" w:rsidRPr="005E2EE4" w:rsidRDefault="007432D4" w:rsidP="00642C26">
            <w:pPr>
              <w:ind w:right="-75"/>
              <w:jc w:val="right"/>
              <w:rPr>
                <w:b/>
                <w:color w:val="000000"/>
                <w:sz w:val="20"/>
                <w:szCs w:val="20"/>
                <w:highlight w:val="yellow"/>
              </w:rPr>
            </w:pPr>
            <w:r w:rsidRPr="005E2EE4">
              <w:rPr>
                <w:b/>
                <w:sz w:val="20"/>
                <w:szCs w:val="20"/>
                <w:lang w:eastAsia="zh-CN"/>
              </w:rPr>
              <w:t>3,857,035</w:t>
            </w:r>
          </w:p>
        </w:tc>
      </w:tr>
      <w:tr w:rsidR="007432D4" w:rsidRPr="005E2EE4" w14:paraId="28B133D4" w14:textId="77777777" w:rsidTr="005B6CA8">
        <w:trPr>
          <w:cantSplit/>
        </w:trPr>
        <w:tc>
          <w:tcPr>
            <w:tcW w:w="5000" w:type="pct"/>
            <w:gridSpan w:val="5"/>
            <w:shd w:val="clear" w:color="000000" w:fill="FFFFFF"/>
          </w:tcPr>
          <w:p w14:paraId="76A8116B" w14:textId="77777777" w:rsidR="007432D4" w:rsidRPr="005E2EE4" w:rsidRDefault="007432D4" w:rsidP="00062105">
            <w:pPr>
              <w:ind w:right="-73"/>
              <w:jc w:val="left"/>
              <w:rPr>
                <w:b/>
                <w:color w:val="000000"/>
                <w:sz w:val="20"/>
                <w:szCs w:val="20"/>
              </w:rPr>
            </w:pPr>
            <w:r w:rsidRPr="005E2EE4">
              <w:rPr>
                <w:b/>
                <w:color w:val="000000"/>
                <w:sz w:val="20"/>
                <w:szCs w:val="20"/>
              </w:rPr>
              <w:t>Compressor enterprises</w:t>
            </w:r>
          </w:p>
        </w:tc>
      </w:tr>
      <w:tr w:rsidR="007432D4" w:rsidRPr="005E2EE4" w14:paraId="38E77E73" w14:textId="77777777" w:rsidTr="005B6CA8">
        <w:trPr>
          <w:cantSplit/>
        </w:trPr>
        <w:tc>
          <w:tcPr>
            <w:tcW w:w="1276" w:type="pct"/>
            <w:shd w:val="clear" w:color="000000" w:fill="FFFFFF"/>
          </w:tcPr>
          <w:p w14:paraId="311E0C88" w14:textId="46ACE372" w:rsidR="007432D4" w:rsidRPr="005E2EE4" w:rsidRDefault="007432D4" w:rsidP="00642C26">
            <w:pPr>
              <w:jc w:val="left"/>
              <w:rPr>
                <w:sz w:val="20"/>
                <w:szCs w:val="20"/>
                <w:lang w:eastAsia="zh-CN"/>
              </w:rPr>
            </w:pPr>
            <w:r w:rsidRPr="005E2EE4">
              <w:rPr>
                <w:sz w:val="20"/>
                <w:szCs w:val="20"/>
                <w:lang w:eastAsia="zh-CN"/>
              </w:rPr>
              <w:t>GMCC</w:t>
            </w:r>
            <w:r w:rsidR="000B2887" w:rsidRPr="000B2887">
              <w:rPr>
                <w:sz w:val="4"/>
                <w:szCs w:val="4"/>
                <w:lang w:eastAsia="zh-CN"/>
              </w:rPr>
              <w:t> </w:t>
            </w:r>
            <w:r w:rsidRPr="005E2EE4">
              <w:rPr>
                <w:sz w:val="20"/>
                <w:szCs w:val="20"/>
                <w:lang w:eastAsia="zh-CN"/>
              </w:rPr>
              <w:t>*</w:t>
            </w:r>
          </w:p>
        </w:tc>
        <w:tc>
          <w:tcPr>
            <w:tcW w:w="931" w:type="pct"/>
            <w:shd w:val="clear" w:color="000000" w:fill="FFFFFF"/>
            <w:tcMar>
              <w:left w:w="115" w:type="dxa"/>
              <w:right w:w="216" w:type="dxa"/>
            </w:tcMar>
          </w:tcPr>
          <w:p w14:paraId="68D37FF1" w14:textId="77777777" w:rsidR="007432D4" w:rsidRPr="005E2EE4" w:rsidRDefault="007432D4" w:rsidP="00642C26">
            <w:pPr>
              <w:ind w:right="-73"/>
              <w:jc w:val="right"/>
              <w:rPr>
                <w:rFonts w:eastAsia="Arial Unicode MS"/>
                <w:sz w:val="20"/>
                <w:szCs w:val="20"/>
              </w:rPr>
            </w:pPr>
            <w:r w:rsidRPr="005E2EE4">
              <w:rPr>
                <w:rFonts w:eastAsia="Arial Unicode MS"/>
                <w:sz w:val="20"/>
                <w:szCs w:val="20"/>
              </w:rPr>
              <w:t>1,384,268</w:t>
            </w:r>
          </w:p>
        </w:tc>
        <w:tc>
          <w:tcPr>
            <w:tcW w:w="931" w:type="pct"/>
            <w:shd w:val="clear" w:color="000000" w:fill="FFFFFF"/>
            <w:noWrap/>
            <w:tcMar>
              <w:left w:w="115" w:type="dxa"/>
              <w:right w:w="216" w:type="dxa"/>
            </w:tcMar>
          </w:tcPr>
          <w:p w14:paraId="14E025C8" w14:textId="77777777" w:rsidR="007432D4" w:rsidRPr="005E2EE4" w:rsidRDefault="007432D4" w:rsidP="00642C26">
            <w:pPr>
              <w:ind w:right="-82"/>
              <w:jc w:val="right"/>
              <w:rPr>
                <w:sz w:val="20"/>
                <w:szCs w:val="20"/>
                <w:lang w:eastAsia="zh-CN"/>
              </w:rPr>
            </w:pPr>
            <w:r w:rsidRPr="005E2EE4">
              <w:rPr>
                <w:sz w:val="20"/>
                <w:szCs w:val="20"/>
                <w:lang w:eastAsia="zh-CN"/>
              </w:rPr>
              <w:t>-</w:t>
            </w:r>
          </w:p>
        </w:tc>
        <w:tc>
          <w:tcPr>
            <w:tcW w:w="931" w:type="pct"/>
            <w:shd w:val="clear" w:color="000000" w:fill="FFFFFF"/>
            <w:tcMar>
              <w:left w:w="115" w:type="dxa"/>
              <w:right w:w="216" w:type="dxa"/>
            </w:tcMar>
          </w:tcPr>
          <w:p w14:paraId="76162C57" w14:textId="3CA50D9A" w:rsidR="007432D4" w:rsidRPr="005E2EE4" w:rsidRDefault="00B9213B" w:rsidP="00B9213B">
            <w:pPr>
              <w:ind w:right="-78"/>
              <w:jc w:val="right"/>
              <w:rPr>
                <w:sz w:val="20"/>
                <w:szCs w:val="20"/>
                <w:lang w:eastAsia="zh-CN"/>
              </w:rPr>
            </w:pPr>
            <w:r>
              <w:rPr>
                <w:sz w:val="20"/>
                <w:szCs w:val="20"/>
                <w:lang w:eastAsia="zh-CN"/>
              </w:rPr>
              <w:t>**</w:t>
            </w:r>
            <w:r w:rsidRPr="00B9213B">
              <w:rPr>
                <w:sz w:val="4"/>
                <w:szCs w:val="4"/>
                <w:lang w:eastAsia="zh-CN"/>
              </w:rPr>
              <w:t> </w:t>
            </w:r>
            <w:r w:rsidR="007432D4">
              <w:rPr>
                <w:sz w:val="20"/>
                <w:szCs w:val="20"/>
                <w:lang w:eastAsia="zh-CN"/>
              </w:rPr>
              <w:t>861,490</w:t>
            </w:r>
          </w:p>
        </w:tc>
        <w:tc>
          <w:tcPr>
            <w:tcW w:w="931" w:type="pct"/>
            <w:shd w:val="clear" w:color="000000" w:fill="FFFFFF"/>
            <w:tcMar>
              <w:left w:w="115" w:type="dxa"/>
              <w:right w:w="216" w:type="dxa"/>
            </w:tcMar>
          </w:tcPr>
          <w:p w14:paraId="4BAFF8C5" w14:textId="77777777" w:rsidR="007432D4" w:rsidRPr="005E2EE4" w:rsidRDefault="007432D4" w:rsidP="00642C26">
            <w:pPr>
              <w:ind w:right="-75"/>
              <w:jc w:val="right"/>
              <w:rPr>
                <w:sz w:val="20"/>
                <w:szCs w:val="20"/>
                <w:highlight w:val="yellow"/>
                <w:lang w:eastAsia="zh-CN"/>
              </w:rPr>
            </w:pPr>
            <w:r w:rsidRPr="005E2EE4">
              <w:rPr>
                <w:sz w:val="20"/>
                <w:szCs w:val="20"/>
                <w:lang w:eastAsia="zh-CN"/>
              </w:rPr>
              <w:t>258,447</w:t>
            </w:r>
          </w:p>
        </w:tc>
      </w:tr>
      <w:tr w:rsidR="007432D4" w:rsidRPr="005E2EE4" w14:paraId="698B3837" w14:textId="77777777" w:rsidTr="005B6CA8">
        <w:trPr>
          <w:cantSplit/>
        </w:trPr>
        <w:tc>
          <w:tcPr>
            <w:tcW w:w="1276" w:type="pct"/>
            <w:shd w:val="clear" w:color="000000" w:fill="FFFFFF"/>
          </w:tcPr>
          <w:p w14:paraId="23EAD64C" w14:textId="77777777" w:rsidR="007432D4" w:rsidRPr="005E2EE4" w:rsidRDefault="007432D4" w:rsidP="00642C26">
            <w:pPr>
              <w:jc w:val="left"/>
              <w:rPr>
                <w:sz w:val="20"/>
                <w:szCs w:val="20"/>
                <w:lang w:eastAsia="zh-CN"/>
              </w:rPr>
            </w:pPr>
            <w:r>
              <w:rPr>
                <w:sz w:val="20"/>
                <w:szCs w:val="20"/>
                <w:lang w:eastAsia="zh-CN"/>
              </w:rPr>
              <w:t xml:space="preserve">Shanghai </w:t>
            </w:r>
            <w:r w:rsidRPr="005E2EE4">
              <w:rPr>
                <w:sz w:val="20"/>
                <w:szCs w:val="20"/>
                <w:lang w:eastAsia="zh-CN"/>
              </w:rPr>
              <w:t>Highly</w:t>
            </w:r>
          </w:p>
        </w:tc>
        <w:tc>
          <w:tcPr>
            <w:tcW w:w="931" w:type="pct"/>
            <w:shd w:val="clear" w:color="000000" w:fill="FFFFFF"/>
            <w:tcMar>
              <w:left w:w="115" w:type="dxa"/>
              <w:right w:w="216" w:type="dxa"/>
            </w:tcMar>
          </w:tcPr>
          <w:p w14:paraId="032BF742" w14:textId="77777777" w:rsidR="007432D4" w:rsidRPr="005E2EE4" w:rsidRDefault="007432D4" w:rsidP="00642C26">
            <w:pPr>
              <w:ind w:right="-73"/>
              <w:jc w:val="right"/>
              <w:rPr>
                <w:rFonts w:eastAsia="Arial Unicode MS"/>
                <w:sz w:val="20"/>
                <w:szCs w:val="20"/>
              </w:rPr>
            </w:pPr>
            <w:r>
              <w:rPr>
                <w:rFonts w:eastAsia="Arial Unicode MS"/>
                <w:sz w:val="20"/>
                <w:szCs w:val="20"/>
              </w:rPr>
              <w:t>891,288</w:t>
            </w:r>
          </w:p>
        </w:tc>
        <w:tc>
          <w:tcPr>
            <w:tcW w:w="931" w:type="pct"/>
            <w:shd w:val="clear" w:color="000000" w:fill="FFFFFF"/>
            <w:noWrap/>
            <w:tcMar>
              <w:left w:w="115" w:type="dxa"/>
              <w:right w:w="216" w:type="dxa"/>
            </w:tcMar>
          </w:tcPr>
          <w:p w14:paraId="48B943B1" w14:textId="77777777" w:rsidR="007432D4" w:rsidRPr="005E2EE4" w:rsidRDefault="007432D4" w:rsidP="00642C26">
            <w:pPr>
              <w:ind w:right="-82"/>
              <w:jc w:val="right"/>
              <w:rPr>
                <w:sz w:val="20"/>
                <w:szCs w:val="20"/>
                <w:lang w:eastAsia="zh-CN"/>
              </w:rPr>
            </w:pPr>
            <w:r w:rsidRPr="005E2EE4">
              <w:rPr>
                <w:sz w:val="20"/>
                <w:szCs w:val="20"/>
                <w:lang w:eastAsia="zh-CN"/>
              </w:rPr>
              <w:t>-</w:t>
            </w:r>
          </w:p>
        </w:tc>
        <w:tc>
          <w:tcPr>
            <w:tcW w:w="931" w:type="pct"/>
            <w:shd w:val="clear" w:color="000000" w:fill="FFFFFF"/>
            <w:tcMar>
              <w:left w:w="115" w:type="dxa"/>
              <w:right w:w="216" w:type="dxa"/>
            </w:tcMar>
          </w:tcPr>
          <w:p w14:paraId="0666B74C" w14:textId="77777777" w:rsidR="007432D4" w:rsidRPr="005E2EE4" w:rsidRDefault="007432D4" w:rsidP="00642C26">
            <w:pPr>
              <w:ind w:right="-78"/>
              <w:jc w:val="right"/>
              <w:rPr>
                <w:sz w:val="20"/>
                <w:szCs w:val="20"/>
                <w:lang w:eastAsia="zh-CN"/>
              </w:rPr>
            </w:pPr>
            <w:r>
              <w:rPr>
                <w:sz w:val="20"/>
                <w:szCs w:val="20"/>
                <w:lang w:eastAsia="zh-CN"/>
              </w:rPr>
              <w:t>924,479</w:t>
            </w:r>
          </w:p>
        </w:tc>
        <w:tc>
          <w:tcPr>
            <w:tcW w:w="931" w:type="pct"/>
            <w:shd w:val="clear" w:color="000000" w:fill="FFFFFF"/>
            <w:tcMar>
              <w:left w:w="115" w:type="dxa"/>
              <w:right w:w="216" w:type="dxa"/>
            </w:tcMar>
          </w:tcPr>
          <w:p w14:paraId="2D92887F" w14:textId="77777777" w:rsidR="007432D4" w:rsidRPr="005E2EE4" w:rsidRDefault="007432D4" w:rsidP="00642C26">
            <w:pPr>
              <w:ind w:right="-75"/>
              <w:jc w:val="right"/>
              <w:rPr>
                <w:sz w:val="20"/>
                <w:szCs w:val="20"/>
                <w:highlight w:val="yellow"/>
                <w:lang w:eastAsia="zh-CN"/>
              </w:rPr>
            </w:pPr>
            <w:r w:rsidRPr="005E2EE4">
              <w:rPr>
                <w:sz w:val="20"/>
                <w:szCs w:val="20"/>
                <w:lang w:eastAsia="zh-CN"/>
              </w:rPr>
              <w:t>277,344</w:t>
            </w:r>
          </w:p>
        </w:tc>
      </w:tr>
      <w:tr w:rsidR="007432D4" w:rsidRPr="005E2EE4" w14:paraId="5B347D0D" w14:textId="77777777" w:rsidTr="005B6CA8">
        <w:trPr>
          <w:cantSplit/>
        </w:trPr>
        <w:tc>
          <w:tcPr>
            <w:tcW w:w="1276" w:type="pct"/>
            <w:shd w:val="clear" w:color="000000" w:fill="FFFFFF"/>
          </w:tcPr>
          <w:p w14:paraId="1CF88C25" w14:textId="0BE0ACD3" w:rsidR="007432D4" w:rsidRPr="005E2EE4" w:rsidRDefault="007432D4" w:rsidP="00642C26">
            <w:pPr>
              <w:jc w:val="left"/>
              <w:rPr>
                <w:sz w:val="20"/>
                <w:szCs w:val="20"/>
                <w:lang w:eastAsia="zh-CN"/>
              </w:rPr>
            </w:pPr>
            <w:r w:rsidRPr="005E2EE4">
              <w:rPr>
                <w:sz w:val="20"/>
                <w:szCs w:val="20"/>
                <w:lang w:eastAsia="zh-CN"/>
              </w:rPr>
              <w:t>Shenyang Sanyo</w:t>
            </w:r>
            <w:r w:rsidR="000B2887" w:rsidRPr="000B2887">
              <w:rPr>
                <w:sz w:val="4"/>
                <w:szCs w:val="4"/>
                <w:lang w:eastAsia="zh-CN"/>
              </w:rPr>
              <w:t> </w:t>
            </w:r>
            <w:r w:rsidRPr="005E2EE4">
              <w:rPr>
                <w:sz w:val="20"/>
                <w:szCs w:val="20"/>
                <w:lang w:eastAsia="zh-CN"/>
              </w:rPr>
              <w:t>**</w:t>
            </w:r>
          </w:p>
        </w:tc>
        <w:tc>
          <w:tcPr>
            <w:tcW w:w="931" w:type="pct"/>
            <w:shd w:val="clear" w:color="000000" w:fill="FFFFFF"/>
            <w:tcMar>
              <w:left w:w="115" w:type="dxa"/>
              <w:right w:w="216" w:type="dxa"/>
            </w:tcMar>
          </w:tcPr>
          <w:p w14:paraId="06252C14" w14:textId="77777777" w:rsidR="007432D4" w:rsidRPr="005E2EE4" w:rsidRDefault="007432D4" w:rsidP="00642C26">
            <w:pPr>
              <w:ind w:right="-73"/>
              <w:jc w:val="right"/>
              <w:rPr>
                <w:rFonts w:eastAsia="Arial Unicode MS"/>
                <w:sz w:val="20"/>
                <w:szCs w:val="20"/>
              </w:rPr>
            </w:pPr>
            <w:r>
              <w:rPr>
                <w:rFonts w:eastAsia="Arial Unicode MS"/>
                <w:sz w:val="20"/>
                <w:szCs w:val="20"/>
              </w:rPr>
              <w:t>1,465,635</w:t>
            </w:r>
          </w:p>
        </w:tc>
        <w:tc>
          <w:tcPr>
            <w:tcW w:w="931" w:type="pct"/>
            <w:shd w:val="clear" w:color="000000" w:fill="FFFFFF"/>
            <w:noWrap/>
            <w:tcMar>
              <w:left w:w="115" w:type="dxa"/>
              <w:right w:w="216" w:type="dxa"/>
            </w:tcMar>
          </w:tcPr>
          <w:p w14:paraId="5B18BD6D" w14:textId="77777777" w:rsidR="007432D4" w:rsidRPr="005E2EE4" w:rsidRDefault="007432D4" w:rsidP="00642C26">
            <w:pPr>
              <w:ind w:right="-82"/>
              <w:jc w:val="right"/>
              <w:rPr>
                <w:sz w:val="20"/>
                <w:szCs w:val="20"/>
                <w:lang w:eastAsia="zh-CN"/>
              </w:rPr>
            </w:pPr>
            <w:r w:rsidRPr="005E2EE4">
              <w:rPr>
                <w:sz w:val="20"/>
                <w:szCs w:val="20"/>
                <w:lang w:eastAsia="zh-CN"/>
              </w:rPr>
              <w:t>-</w:t>
            </w:r>
          </w:p>
        </w:tc>
        <w:tc>
          <w:tcPr>
            <w:tcW w:w="931" w:type="pct"/>
            <w:shd w:val="clear" w:color="000000" w:fill="FFFFFF"/>
            <w:tcMar>
              <w:left w:w="115" w:type="dxa"/>
              <w:right w:w="216" w:type="dxa"/>
            </w:tcMar>
          </w:tcPr>
          <w:p w14:paraId="5F27E759" w14:textId="18BB9762" w:rsidR="007432D4" w:rsidRPr="005E2EE4" w:rsidRDefault="00B9213B" w:rsidP="00B9213B">
            <w:pPr>
              <w:ind w:right="-78"/>
              <w:jc w:val="right"/>
              <w:rPr>
                <w:sz w:val="20"/>
                <w:szCs w:val="20"/>
                <w:lang w:eastAsia="zh-CN"/>
              </w:rPr>
            </w:pPr>
            <w:r>
              <w:rPr>
                <w:sz w:val="20"/>
                <w:szCs w:val="20"/>
                <w:lang w:eastAsia="zh-CN"/>
              </w:rPr>
              <w:t>***</w:t>
            </w:r>
            <w:r w:rsidRPr="00B9213B">
              <w:rPr>
                <w:sz w:val="4"/>
                <w:szCs w:val="4"/>
                <w:lang w:eastAsia="zh-CN"/>
              </w:rPr>
              <w:t> </w:t>
            </w:r>
            <w:r w:rsidR="007432D4">
              <w:rPr>
                <w:sz w:val="20"/>
                <w:szCs w:val="20"/>
                <w:lang w:eastAsia="zh-CN"/>
              </w:rPr>
              <w:t>969,136</w:t>
            </w:r>
          </w:p>
        </w:tc>
        <w:tc>
          <w:tcPr>
            <w:tcW w:w="931" w:type="pct"/>
            <w:shd w:val="clear" w:color="000000" w:fill="FFFFFF"/>
            <w:tcMar>
              <w:left w:w="115" w:type="dxa"/>
              <w:right w:w="216" w:type="dxa"/>
            </w:tcMar>
          </w:tcPr>
          <w:p w14:paraId="18E318A0" w14:textId="77777777" w:rsidR="007432D4" w:rsidRPr="005E2EE4" w:rsidRDefault="007432D4" w:rsidP="00642C26">
            <w:pPr>
              <w:ind w:right="-75"/>
              <w:jc w:val="right"/>
              <w:rPr>
                <w:sz w:val="20"/>
                <w:szCs w:val="20"/>
                <w:highlight w:val="yellow"/>
                <w:lang w:eastAsia="zh-CN"/>
              </w:rPr>
            </w:pPr>
            <w:r w:rsidRPr="005E2EE4">
              <w:rPr>
                <w:sz w:val="20"/>
                <w:szCs w:val="20"/>
                <w:lang w:eastAsia="zh-CN"/>
              </w:rPr>
              <w:t>969,136</w:t>
            </w:r>
          </w:p>
        </w:tc>
      </w:tr>
      <w:tr w:rsidR="007432D4" w:rsidRPr="005E2EE4" w14:paraId="23DF04A2" w14:textId="77777777" w:rsidTr="005B6CA8">
        <w:trPr>
          <w:cantSplit/>
        </w:trPr>
        <w:tc>
          <w:tcPr>
            <w:tcW w:w="1276" w:type="pct"/>
            <w:shd w:val="clear" w:color="000000" w:fill="FFFFFF"/>
          </w:tcPr>
          <w:p w14:paraId="07AE4E24" w14:textId="77777777" w:rsidR="007432D4" w:rsidRPr="005E2EE4" w:rsidRDefault="007432D4" w:rsidP="00642C26">
            <w:pPr>
              <w:jc w:val="left"/>
              <w:rPr>
                <w:sz w:val="20"/>
                <w:szCs w:val="20"/>
                <w:lang w:eastAsia="zh-CN"/>
              </w:rPr>
            </w:pPr>
            <w:r w:rsidRPr="005E2EE4">
              <w:rPr>
                <w:sz w:val="20"/>
                <w:szCs w:val="20"/>
                <w:lang w:eastAsia="zh-CN"/>
              </w:rPr>
              <w:t>Xi'an Qing'an</w:t>
            </w:r>
          </w:p>
        </w:tc>
        <w:tc>
          <w:tcPr>
            <w:tcW w:w="931" w:type="pct"/>
            <w:shd w:val="clear" w:color="000000" w:fill="FFFFFF"/>
            <w:tcMar>
              <w:left w:w="115" w:type="dxa"/>
              <w:right w:w="216" w:type="dxa"/>
            </w:tcMar>
          </w:tcPr>
          <w:p w14:paraId="44F87C91" w14:textId="77777777" w:rsidR="007432D4" w:rsidRPr="005E2EE4" w:rsidRDefault="007432D4" w:rsidP="00642C26">
            <w:pPr>
              <w:ind w:right="-73"/>
              <w:jc w:val="right"/>
              <w:rPr>
                <w:rFonts w:eastAsia="Arial Unicode MS"/>
                <w:sz w:val="20"/>
                <w:szCs w:val="20"/>
              </w:rPr>
            </w:pPr>
            <w:r>
              <w:rPr>
                <w:rFonts w:eastAsia="Arial Unicode MS"/>
                <w:sz w:val="20"/>
                <w:szCs w:val="20"/>
              </w:rPr>
              <w:t>1,682,250</w:t>
            </w:r>
          </w:p>
        </w:tc>
        <w:tc>
          <w:tcPr>
            <w:tcW w:w="931" w:type="pct"/>
            <w:shd w:val="clear" w:color="000000" w:fill="FFFFFF"/>
            <w:noWrap/>
            <w:tcMar>
              <w:left w:w="115" w:type="dxa"/>
              <w:right w:w="216" w:type="dxa"/>
            </w:tcMar>
          </w:tcPr>
          <w:p w14:paraId="0BCF9714" w14:textId="77777777" w:rsidR="007432D4" w:rsidRPr="005E2EE4" w:rsidRDefault="007432D4" w:rsidP="00642C26">
            <w:pPr>
              <w:ind w:right="-82"/>
              <w:jc w:val="right"/>
              <w:rPr>
                <w:sz w:val="20"/>
                <w:szCs w:val="20"/>
                <w:lang w:eastAsia="zh-CN"/>
              </w:rPr>
            </w:pPr>
            <w:r w:rsidRPr="005E2EE4">
              <w:rPr>
                <w:sz w:val="20"/>
                <w:szCs w:val="20"/>
                <w:lang w:eastAsia="zh-CN"/>
              </w:rPr>
              <w:t>-</w:t>
            </w:r>
          </w:p>
        </w:tc>
        <w:tc>
          <w:tcPr>
            <w:tcW w:w="931" w:type="pct"/>
            <w:shd w:val="clear" w:color="000000" w:fill="FFFFFF"/>
            <w:tcMar>
              <w:left w:w="115" w:type="dxa"/>
              <w:right w:w="216" w:type="dxa"/>
            </w:tcMar>
          </w:tcPr>
          <w:p w14:paraId="35E389EC" w14:textId="77777777" w:rsidR="007432D4" w:rsidRPr="005E2EE4" w:rsidRDefault="007432D4" w:rsidP="00642C26">
            <w:pPr>
              <w:ind w:right="-78"/>
              <w:jc w:val="right"/>
              <w:rPr>
                <w:sz w:val="20"/>
                <w:szCs w:val="20"/>
                <w:lang w:eastAsia="zh-CN"/>
              </w:rPr>
            </w:pPr>
            <w:r>
              <w:rPr>
                <w:sz w:val="20"/>
                <w:szCs w:val="20"/>
                <w:lang w:eastAsia="zh-CN"/>
              </w:rPr>
              <w:t>1,744,895</w:t>
            </w:r>
          </w:p>
        </w:tc>
        <w:tc>
          <w:tcPr>
            <w:tcW w:w="931" w:type="pct"/>
            <w:shd w:val="clear" w:color="000000" w:fill="FFFFFF"/>
            <w:tcMar>
              <w:left w:w="115" w:type="dxa"/>
              <w:right w:w="216" w:type="dxa"/>
            </w:tcMar>
          </w:tcPr>
          <w:p w14:paraId="752EEA4A" w14:textId="77777777" w:rsidR="007432D4" w:rsidRPr="005E2EE4" w:rsidRDefault="007432D4" w:rsidP="00642C26">
            <w:pPr>
              <w:ind w:right="-75"/>
              <w:jc w:val="right"/>
              <w:rPr>
                <w:sz w:val="20"/>
                <w:szCs w:val="20"/>
                <w:highlight w:val="yellow"/>
                <w:lang w:eastAsia="zh-CN"/>
              </w:rPr>
            </w:pPr>
            <w:r w:rsidRPr="005E2EE4">
              <w:rPr>
                <w:sz w:val="20"/>
                <w:szCs w:val="20"/>
                <w:lang w:eastAsia="zh-CN"/>
              </w:rPr>
              <w:t>523,469</w:t>
            </w:r>
          </w:p>
        </w:tc>
      </w:tr>
      <w:tr w:rsidR="007432D4" w:rsidRPr="005E2EE4" w14:paraId="5117F70A" w14:textId="77777777" w:rsidTr="005B6CA8">
        <w:trPr>
          <w:cantSplit/>
        </w:trPr>
        <w:tc>
          <w:tcPr>
            <w:tcW w:w="1276" w:type="pct"/>
            <w:shd w:val="clear" w:color="000000" w:fill="FFFFFF"/>
          </w:tcPr>
          <w:p w14:paraId="3DC1761F" w14:textId="77777777" w:rsidR="007432D4" w:rsidRPr="005E2EE4" w:rsidRDefault="007432D4" w:rsidP="00642C26">
            <w:pPr>
              <w:jc w:val="left"/>
              <w:rPr>
                <w:b/>
                <w:sz w:val="20"/>
                <w:szCs w:val="20"/>
                <w:lang w:eastAsia="zh-CN"/>
              </w:rPr>
            </w:pPr>
            <w:r w:rsidRPr="005E2EE4">
              <w:rPr>
                <w:b/>
                <w:sz w:val="20"/>
                <w:szCs w:val="20"/>
                <w:lang w:eastAsia="zh-CN"/>
              </w:rPr>
              <w:t>Total</w:t>
            </w:r>
          </w:p>
        </w:tc>
        <w:tc>
          <w:tcPr>
            <w:tcW w:w="931" w:type="pct"/>
            <w:shd w:val="clear" w:color="000000" w:fill="FFFFFF"/>
            <w:tcMar>
              <w:left w:w="115" w:type="dxa"/>
              <w:right w:w="216" w:type="dxa"/>
            </w:tcMar>
          </w:tcPr>
          <w:p w14:paraId="41DD50BD" w14:textId="77777777" w:rsidR="007432D4" w:rsidRPr="005E2EE4" w:rsidRDefault="007432D4" w:rsidP="00642C26">
            <w:pPr>
              <w:ind w:right="-73"/>
              <w:jc w:val="right"/>
              <w:rPr>
                <w:rFonts w:eastAsia="Arial Unicode MS"/>
                <w:b/>
                <w:sz w:val="20"/>
                <w:szCs w:val="20"/>
              </w:rPr>
            </w:pPr>
            <w:r w:rsidRPr="005E2EE4">
              <w:rPr>
                <w:rFonts w:eastAsia="Arial Unicode MS"/>
                <w:b/>
                <w:sz w:val="20"/>
                <w:szCs w:val="20"/>
              </w:rPr>
              <w:t>5,423,441</w:t>
            </w:r>
          </w:p>
        </w:tc>
        <w:tc>
          <w:tcPr>
            <w:tcW w:w="931" w:type="pct"/>
            <w:shd w:val="clear" w:color="000000" w:fill="FFFFFF"/>
            <w:noWrap/>
            <w:tcMar>
              <w:left w:w="115" w:type="dxa"/>
              <w:right w:w="216" w:type="dxa"/>
            </w:tcMar>
          </w:tcPr>
          <w:p w14:paraId="626F3574" w14:textId="77777777" w:rsidR="007432D4" w:rsidRPr="005E2EE4" w:rsidRDefault="007432D4" w:rsidP="00642C26">
            <w:pPr>
              <w:ind w:right="-82"/>
              <w:jc w:val="right"/>
              <w:rPr>
                <w:rFonts w:eastAsia="Arial Unicode MS"/>
                <w:b/>
                <w:sz w:val="20"/>
                <w:szCs w:val="20"/>
              </w:rPr>
            </w:pPr>
            <w:r w:rsidRPr="005E2EE4">
              <w:rPr>
                <w:rFonts w:eastAsia="Arial Unicode MS"/>
                <w:b/>
                <w:sz w:val="20"/>
                <w:szCs w:val="20"/>
              </w:rPr>
              <w:t>-</w:t>
            </w:r>
          </w:p>
        </w:tc>
        <w:tc>
          <w:tcPr>
            <w:tcW w:w="931" w:type="pct"/>
            <w:shd w:val="clear" w:color="000000" w:fill="FFFFFF"/>
            <w:tcMar>
              <w:left w:w="115" w:type="dxa"/>
              <w:right w:w="216" w:type="dxa"/>
            </w:tcMar>
          </w:tcPr>
          <w:p w14:paraId="5F629854" w14:textId="77777777" w:rsidR="007432D4" w:rsidRPr="005E2EE4" w:rsidRDefault="007432D4" w:rsidP="00642C26">
            <w:pPr>
              <w:ind w:right="-78"/>
              <w:jc w:val="right"/>
              <w:rPr>
                <w:rFonts w:eastAsia="Arial Unicode MS"/>
                <w:b/>
                <w:sz w:val="20"/>
                <w:szCs w:val="20"/>
              </w:rPr>
            </w:pPr>
            <w:r>
              <w:rPr>
                <w:rFonts w:eastAsia="Arial Unicode MS"/>
                <w:b/>
                <w:sz w:val="20"/>
                <w:szCs w:val="20"/>
              </w:rPr>
              <w:t>4,500,000</w:t>
            </w:r>
          </w:p>
        </w:tc>
        <w:tc>
          <w:tcPr>
            <w:tcW w:w="931" w:type="pct"/>
            <w:shd w:val="clear" w:color="000000" w:fill="FFFFFF"/>
            <w:tcMar>
              <w:left w:w="115" w:type="dxa"/>
              <w:right w:w="216" w:type="dxa"/>
            </w:tcMar>
          </w:tcPr>
          <w:p w14:paraId="647AABA6" w14:textId="77777777" w:rsidR="007432D4" w:rsidRPr="005E2EE4" w:rsidRDefault="007432D4" w:rsidP="00642C26">
            <w:pPr>
              <w:ind w:right="-75"/>
              <w:jc w:val="right"/>
              <w:rPr>
                <w:b/>
                <w:sz w:val="20"/>
                <w:szCs w:val="20"/>
                <w:highlight w:val="yellow"/>
                <w:lang w:eastAsia="zh-CN"/>
              </w:rPr>
            </w:pPr>
            <w:r w:rsidRPr="005E2EE4">
              <w:rPr>
                <w:rFonts w:eastAsia="DengXian"/>
                <w:b/>
                <w:sz w:val="20"/>
                <w:szCs w:val="20"/>
                <w:lang w:eastAsia="zh-CN"/>
              </w:rPr>
              <w:t>2,028,396</w:t>
            </w:r>
          </w:p>
        </w:tc>
      </w:tr>
    </w:tbl>
    <w:p w14:paraId="23B34785" w14:textId="2317C5AB" w:rsidR="00B9213B" w:rsidRDefault="007432D4" w:rsidP="00642C26">
      <w:pPr>
        <w:pStyle w:val="ListParagraph"/>
        <w:shd w:val="clear" w:color="auto" w:fill="FFFFFF" w:themeFill="background1"/>
        <w:ind w:left="0"/>
        <w:rPr>
          <w:rFonts w:eastAsia="Calibri"/>
          <w:color w:val="000000" w:themeColor="text1"/>
          <w:sz w:val="18"/>
          <w:szCs w:val="18"/>
          <w:lang w:val="en-CA"/>
        </w:rPr>
      </w:pPr>
      <w:r w:rsidRPr="00B9213B">
        <w:rPr>
          <w:rFonts w:eastAsia="Calibri"/>
          <w:color w:val="000000" w:themeColor="text1"/>
          <w:sz w:val="18"/>
          <w:szCs w:val="18"/>
          <w:lang w:val="en-CA"/>
        </w:rPr>
        <w:t xml:space="preserve">* </w:t>
      </w:r>
      <w:r w:rsidR="00B9213B">
        <w:rPr>
          <w:rFonts w:eastAsia="Calibri"/>
          <w:color w:val="000000" w:themeColor="text1"/>
          <w:sz w:val="18"/>
          <w:szCs w:val="18"/>
          <w:lang w:val="en-CA"/>
        </w:rPr>
        <w:t>ICC = incremental capital cost</w:t>
      </w:r>
    </w:p>
    <w:p w14:paraId="1F6D1E84" w14:textId="6D64FFA2" w:rsidR="007432D4" w:rsidRPr="00B9213B" w:rsidRDefault="00B9213B" w:rsidP="00642C26">
      <w:pPr>
        <w:pStyle w:val="ListParagraph"/>
        <w:shd w:val="clear" w:color="auto" w:fill="FFFFFF" w:themeFill="background1"/>
        <w:ind w:left="0"/>
        <w:rPr>
          <w:rFonts w:eastAsia="Calibri"/>
          <w:color w:val="000000" w:themeColor="text1"/>
          <w:sz w:val="18"/>
          <w:szCs w:val="18"/>
          <w:lang w:val="en-CA"/>
        </w:rPr>
      </w:pPr>
      <w:r>
        <w:rPr>
          <w:rFonts w:eastAsia="Calibri"/>
          <w:color w:val="000000" w:themeColor="text1"/>
          <w:sz w:val="18"/>
          <w:szCs w:val="18"/>
          <w:lang w:val="en-CA"/>
        </w:rPr>
        <w:t xml:space="preserve">** </w:t>
      </w:r>
      <w:r w:rsidR="007432D4" w:rsidRPr="00B9213B">
        <w:rPr>
          <w:rFonts w:eastAsia="Calibri"/>
          <w:color w:val="000000" w:themeColor="text1"/>
          <w:sz w:val="18"/>
          <w:szCs w:val="18"/>
          <w:lang w:val="en-CA"/>
        </w:rPr>
        <w:t>40 per cent non-Article 5 ownership, which is reflected in the ICCs.</w:t>
      </w:r>
    </w:p>
    <w:p w14:paraId="3838664D" w14:textId="16DBE151" w:rsidR="007432D4" w:rsidRPr="00B9213B" w:rsidRDefault="007432D4" w:rsidP="00642C26">
      <w:pPr>
        <w:pStyle w:val="ListParagraph"/>
        <w:shd w:val="clear" w:color="auto" w:fill="FFFFFF" w:themeFill="background1"/>
        <w:ind w:left="0"/>
        <w:rPr>
          <w:rFonts w:eastAsia="Calibri"/>
          <w:color w:val="000000" w:themeColor="text1"/>
          <w:sz w:val="18"/>
          <w:szCs w:val="18"/>
          <w:lang w:val="en-CA"/>
        </w:rPr>
      </w:pPr>
      <w:r w:rsidRPr="00B9213B">
        <w:rPr>
          <w:rFonts w:eastAsia="Calibri"/>
          <w:color w:val="000000" w:themeColor="text1"/>
          <w:sz w:val="18"/>
          <w:szCs w:val="18"/>
          <w:lang w:val="en-CA"/>
        </w:rPr>
        <w:t>**</w:t>
      </w:r>
      <w:r w:rsidR="00B9213B">
        <w:rPr>
          <w:rFonts w:eastAsia="Calibri"/>
          <w:color w:val="000000" w:themeColor="text1"/>
          <w:sz w:val="18"/>
          <w:szCs w:val="18"/>
          <w:lang w:val="en-CA"/>
        </w:rPr>
        <w:t>*</w:t>
      </w:r>
      <w:r w:rsidRPr="00B9213B">
        <w:rPr>
          <w:rFonts w:eastAsia="Calibri"/>
          <w:color w:val="000000" w:themeColor="text1"/>
          <w:sz w:val="18"/>
          <w:szCs w:val="18"/>
          <w:lang w:val="en-CA"/>
        </w:rPr>
        <w:t xml:space="preserve"> 36 per cent non-Article 5 ownership, which is reflected in the ICCs.</w:t>
      </w:r>
    </w:p>
    <w:p w14:paraId="66B96239" w14:textId="77777777" w:rsidR="007432D4" w:rsidRPr="005E2EE4" w:rsidRDefault="007432D4" w:rsidP="00642C26"/>
    <w:p w14:paraId="70FA2522" w14:textId="1898FF8F" w:rsidR="007432D4" w:rsidRPr="005E2EE4" w:rsidRDefault="007432D4" w:rsidP="00642C26">
      <w:pPr>
        <w:pStyle w:val="Heading1"/>
        <w:widowControl w:val="0"/>
      </w:pPr>
      <w:r w:rsidRPr="005E2EE4">
        <w:t xml:space="preserve">An additional six RAC manufacturing enterprises and one HPWH manufacturing enterprise, with </w:t>
      </w:r>
      <w:r>
        <w:t xml:space="preserve">an aggregated </w:t>
      </w:r>
      <w:r w:rsidRPr="005E2EE4">
        <w:t xml:space="preserve">consumption of 963.1 mt of HCFC-22, have expressed interest </w:t>
      </w:r>
      <w:r w:rsidR="00631DA4">
        <w:t xml:space="preserve">in </w:t>
      </w:r>
      <w:r w:rsidRPr="005E2EE4">
        <w:t>convert</w:t>
      </w:r>
      <w:r w:rsidR="00631DA4">
        <w:t>ing</w:t>
      </w:r>
      <w:r w:rsidRPr="005E2EE4">
        <w:t xml:space="preserve"> their manufacturing lines to R-290 and were preparing proposals. </w:t>
      </w:r>
    </w:p>
    <w:p w14:paraId="476F6FEE" w14:textId="77777777" w:rsidR="007432D4" w:rsidRPr="005E2EE4" w:rsidRDefault="007432D4" w:rsidP="00642C26">
      <w:pPr>
        <w:keepNext/>
        <w:rPr>
          <w:i/>
        </w:rPr>
      </w:pPr>
      <w:r w:rsidRPr="005E2EE4">
        <w:rPr>
          <w:i/>
        </w:rPr>
        <w:t>Verification</w:t>
      </w:r>
      <w:r w:rsidRPr="005E2EE4">
        <w:t xml:space="preserve"> </w:t>
      </w:r>
      <w:r w:rsidRPr="005E2EE4">
        <w:rPr>
          <w:i/>
        </w:rPr>
        <w:t>of converted manufacturing lines</w:t>
      </w:r>
    </w:p>
    <w:p w14:paraId="1925CA91" w14:textId="77777777" w:rsidR="007432D4" w:rsidRPr="005E2EE4" w:rsidRDefault="007432D4" w:rsidP="00642C26">
      <w:pPr>
        <w:keepNext/>
      </w:pPr>
    </w:p>
    <w:p w14:paraId="59D8CCA1" w14:textId="77777777" w:rsidR="007432D4" w:rsidRPr="005E2EE4" w:rsidRDefault="007432D4" w:rsidP="00642C26">
      <w:pPr>
        <w:pStyle w:val="Heading1"/>
      </w:pPr>
      <w:r w:rsidRPr="005E2EE4">
        <w:t>The verification</w:t>
      </w:r>
      <w:r>
        <w:t>s</w:t>
      </w:r>
      <w:r>
        <w:rPr>
          <w:rStyle w:val="FootnoteReference"/>
        </w:rPr>
        <w:footnoteReference w:id="22"/>
      </w:r>
      <w:r w:rsidRPr="005E2EE4">
        <w:t xml:space="preserve"> confirmed that the two RAC manufacturers, TCL Zhongshan and Zhongshan Changhong, completed manufacturing line conversions from HCFC</w:t>
      </w:r>
      <w:r w:rsidRPr="005E2EE4">
        <w:noBreakHyphen/>
        <w:t>22 technology to R-290 technology</w:t>
      </w:r>
      <w:r>
        <w:t xml:space="preserve">, and </w:t>
      </w:r>
      <w:r w:rsidRPr="005E2EE4">
        <w:t>concluded that the new equipment installations and manufacturing processes met the relevant national product and safety standards, that the new lines were capable of running at the original manufacturing capacity, and that the baseline equipment was destroyed. Funding allocation for the two projects was found to be transparent, with funds disbursed cost</w:t>
      </w:r>
      <w:r w:rsidRPr="005E2EE4">
        <w:noBreakHyphen/>
        <w:t xml:space="preserve">effectively and in line with </w:t>
      </w:r>
      <w:r>
        <w:t>FECO’s</w:t>
      </w:r>
      <w:r w:rsidRPr="005E2EE4">
        <w:t xml:space="preserve"> allocation guidelines</w:t>
      </w:r>
      <w:r>
        <w:t>.</w:t>
      </w:r>
    </w:p>
    <w:p w14:paraId="6D2F1FEA" w14:textId="77777777" w:rsidR="007432D4" w:rsidRPr="005E2EE4" w:rsidRDefault="007432D4" w:rsidP="00642C26">
      <w:pPr>
        <w:rPr>
          <w:i/>
        </w:rPr>
      </w:pPr>
      <w:r w:rsidRPr="005E2EE4">
        <w:rPr>
          <w:i/>
        </w:rPr>
        <w:t xml:space="preserve">Technical assistance (TA) activities </w:t>
      </w:r>
    </w:p>
    <w:p w14:paraId="43E855A2" w14:textId="77777777" w:rsidR="007432D4" w:rsidRPr="005E2EE4" w:rsidRDefault="007432D4" w:rsidP="00642C26"/>
    <w:p w14:paraId="432A0AFB" w14:textId="77777777" w:rsidR="007432D4" w:rsidRPr="005E2EE4" w:rsidRDefault="007432D4" w:rsidP="00642C26">
      <w:pPr>
        <w:pStyle w:val="Heading1"/>
      </w:pPr>
      <w:r w:rsidRPr="005E2EE4">
        <w:t xml:space="preserve">Of thirteen research and development (R&amp;D) projects for the introduction of the R-290 technology, with an associated budget of </w:t>
      </w:r>
      <w:r>
        <w:t>US $</w:t>
      </w:r>
      <w:r w:rsidRPr="005E2EE4">
        <w:t>3,488,912,</w:t>
      </w:r>
      <w:r w:rsidRPr="005E2EE4">
        <w:rPr>
          <w:rStyle w:val="FootnoteReference"/>
        </w:rPr>
        <w:footnoteReference w:id="23"/>
      </w:r>
      <w:r w:rsidRPr="005E2EE4">
        <w:t xml:space="preserve"> eleven contracts had been signed, and bidding for the remaining two concluded; disbursements against the signed contracts total </w:t>
      </w:r>
      <w:r>
        <w:t>US $</w:t>
      </w:r>
      <w:r w:rsidRPr="005E2EE4">
        <w:t>597,828</w:t>
      </w:r>
      <w:r>
        <w:t>; the projects are expected to be completed between 2022 and 2023</w:t>
      </w:r>
      <w:r w:rsidRPr="005E2EE4">
        <w:t>.</w:t>
      </w:r>
      <w:r>
        <w:t xml:space="preserve"> </w:t>
      </w:r>
    </w:p>
    <w:p w14:paraId="3EF424F0" w14:textId="3D4EBFFF" w:rsidR="007432D4" w:rsidRPr="005E2EE4" w:rsidRDefault="007432D4" w:rsidP="00642C26">
      <w:pPr>
        <w:pStyle w:val="Heading1"/>
      </w:pPr>
      <w:r w:rsidRPr="005E2EE4">
        <w:t>The annual international workshop to promote R-290 in the RAC sector</w:t>
      </w:r>
      <w:r>
        <w:t xml:space="preserve"> organized by the </w:t>
      </w:r>
      <w:r w:rsidRPr="005E2EE4">
        <w:t>China Household Electric Appliances Association (CHEAA)</w:t>
      </w:r>
      <w:r>
        <w:t>,</w:t>
      </w:r>
      <w:r w:rsidRPr="005E2EE4">
        <w:t xml:space="preserve"> </w:t>
      </w:r>
      <w:r>
        <w:t xml:space="preserve">was </w:t>
      </w:r>
      <w:r w:rsidRPr="005E2EE4">
        <w:t>held in Ningbo in October 2020</w:t>
      </w:r>
      <w:r>
        <w:t>; it</w:t>
      </w:r>
      <w:r w:rsidRPr="005E2EE4">
        <w:t xml:space="preserve"> was attended by national consultants, local manufacturers, and international organizations, of whom over 150</w:t>
      </w:r>
      <w:r>
        <w:t> </w:t>
      </w:r>
      <w:r w:rsidRPr="005E2EE4">
        <w:t>participated in-person and others virtually</w:t>
      </w:r>
      <w:r>
        <w:t xml:space="preserve">. The </w:t>
      </w:r>
      <w:r w:rsidRPr="005E2EE4">
        <w:t>October 2021 workshop</w:t>
      </w:r>
      <w:r>
        <w:t xml:space="preserve"> will </w:t>
      </w:r>
      <w:r w:rsidRPr="005E2EE4">
        <w:t>be held in Hefei. In addition, a workshop to promote alternative technologies, disseminate information on the HPMP, and present updates on the Kigali Amendment was organized in July 2021 for representatives from 12</w:t>
      </w:r>
      <w:r w:rsidR="0020125B">
        <w:t> </w:t>
      </w:r>
      <w:r w:rsidRPr="005E2EE4">
        <w:t xml:space="preserve">local </w:t>
      </w:r>
      <w:r w:rsidRPr="005E2EE4">
        <w:lastRenderedPageBreak/>
        <w:t xml:space="preserve">environmental agencies and 10 RAC enterprises; and a virtual meeting was held </w:t>
      </w:r>
      <w:r>
        <w:t xml:space="preserve">with </w:t>
      </w:r>
      <w:r w:rsidRPr="005E2EE4">
        <w:t>eight RAC and four</w:t>
      </w:r>
      <w:r w:rsidR="0020125B">
        <w:t> </w:t>
      </w:r>
      <w:r w:rsidRPr="005E2EE4">
        <w:t>compressor manufacturers to discuss the new energy efficiency standard China adopted in July</w:t>
      </w:r>
      <w:r w:rsidR="0020125B">
        <w:t> </w:t>
      </w:r>
      <w:r w:rsidRPr="005E2EE4">
        <w:t>2021 that affects the manufacture of R</w:t>
      </w:r>
      <w:r w:rsidRPr="005E2EE4">
        <w:noBreakHyphen/>
        <w:t>290</w:t>
      </w:r>
      <w:r w:rsidRPr="005E2EE4">
        <w:noBreakHyphen/>
        <w:t xml:space="preserve">based RAC equipment, resulting in a proposal to revise the IOC incentive scheme. </w:t>
      </w:r>
    </w:p>
    <w:p w14:paraId="3739D84A" w14:textId="77777777" w:rsidR="007432D4" w:rsidRPr="005E2EE4" w:rsidRDefault="007432D4" w:rsidP="00642C26">
      <w:pPr>
        <w:pStyle w:val="Heading1"/>
        <w:widowControl w:val="0"/>
      </w:pPr>
      <w:r w:rsidRPr="005E2EE4">
        <w:t xml:space="preserve">Experts from CHEAA and </w:t>
      </w:r>
      <w:r>
        <w:t xml:space="preserve">RAC and compressor </w:t>
      </w:r>
      <w:r w:rsidRPr="005E2EE4">
        <w:t>manufacturers continued to participate, both virtually and in-person, in meetings of the working group reviewing the International Electrotechnical Commission (IEC) standard 60335-2-40, which specifies requirements for the use of flammable refrigerants (and the maximum allowable charge of refrigerant). IEC members approved revisions to the standard contained in a draft for comment in November 2020; the IEC working group</w:t>
      </w:r>
      <w:r>
        <w:t xml:space="preserve"> </w:t>
      </w:r>
      <w:r w:rsidRPr="005E2EE4">
        <w:t>will next consider comments submitted by member countries and prepare the Final Draft International Standard, the approval of which would be voted on by IEC members at a future date, likely in 2022. The increased charge</w:t>
      </w:r>
      <w:r>
        <w:t xml:space="preserve"> of flammable refrigerant </w:t>
      </w:r>
      <w:r w:rsidRPr="005E2EE4">
        <w:t xml:space="preserve">that would be permitted under the revised IEC standard would allow higher capacity, higher energy-efficiency equipment to be manufactured. Once the review of the IEC 60335-2-40 standard is approved, the national GB4706.32 standard would be revised, accordingly. </w:t>
      </w:r>
    </w:p>
    <w:p w14:paraId="412B6533" w14:textId="77777777" w:rsidR="007432D4" w:rsidRPr="005E2EE4" w:rsidRDefault="007432D4" w:rsidP="00642C26">
      <w:pPr>
        <w:rPr>
          <w:i/>
        </w:rPr>
      </w:pPr>
      <w:r w:rsidRPr="005E2EE4">
        <w:rPr>
          <w:i/>
        </w:rPr>
        <w:t>Project implementation and monitoring unit (PMU)</w:t>
      </w:r>
    </w:p>
    <w:p w14:paraId="38D638F5" w14:textId="77777777" w:rsidR="007432D4" w:rsidRPr="005E2EE4" w:rsidRDefault="007432D4" w:rsidP="00642C26"/>
    <w:p w14:paraId="0D53EA45" w14:textId="77777777" w:rsidR="007432D4" w:rsidRPr="005E2EE4" w:rsidRDefault="007432D4" w:rsidP="00642C26">
      <w:pPr>
        <w:pStyle w:val="Heading1"/>
      </w:pPr>
      <w:r w:rsidRPr="005E2EE4">
        <w:t xml:space="preserve">Of the </w:t>
      </w:r>
      <w:r>
        <w:t>US $</w:t>
      </w:r>
      <w:r w:rsidRPr="005E2EE4">
        <w:t xml:space="preserve">1,644,556 allocated to the PMU under the first two tranches, </w:t>
      </w:r>
      <w:r>
        <w:t>US $</w:t>
      </w:r>
      <w:r w:rsidRPr="005E2EE4">
        <w:rPr>
          <w:rFonts w:eastAsia="DengXian"/>
        </w:rPr>
        <w:t>1,287,617</w:t>
      </w:r>
      <w:r w:rsidRPr="005E2EE4">
        <w:t xml:space="preserve"> was disbursed for staff (</w:t>
      </w:r>
      <w:r>
        <w:t>US $</w:t>
      </w:r>
      <w:r w:rsidRPr="005E2EE4">
        <w:t>729,939), domestic travel (</w:t>
      </w:r>
      <w:r>
        <w:t>US $</w:t>
      </w:r>
      <w:r w:rsidRPr="005E2EE4">
        <w:t>49,125), domestic meetings (</w:t>
      </w:r>
      <w:r>
        <w:t>US $</w:t>
      </w:r>
      <w:r w:rsidRPr="005E2EE4">
        <w:t>24,897), consulting services (</w:t>
      </w:r>
      <w:r>
        <w:t>US $</w:t>
      </w:r>
      <w:r w:rsidRPr="005E2EE4">
        <w:t>34,190), and shared costs (</w:t>
      </w:r>
      <w:r>
        <w:t>US $</w:t>
      </w:r>
      <w:r w:rsidRPr="005E2EE4">
        <w:t>449,466) across the six other sectors in the HPMP and the production sector.</w:t>
      </w:r>
    </w:p>
    <w:p w14:paraId="674F15AE" w14:textId="77777777" w:rsidR="007432D4" w:rsidRPr="005E2EE4" w:rsidRDefault="007432D4" w:rsidP="00642C26">
      <w:pPr>
        <w:keepNext/>
        <w:keepLines/>
        <w:spacing w:line="360" w:lineRule="auto"/>
        <w:rPr>
          <w:u w:val="single"/>
        </w:rPr>
      </w:pPr>
      <w:r w:rsidRPr="005E2EE4">
        <w:rPr>
          <w:u w:val="single"/>
        </w:rPr>
        <w:t>Level of fund disbursement</w:t>
      </w:r>
    </w:p>
    <w:p w14:paraId="5FFFB263" w14:textId="00D737F5" w:rsidR="007432D4" w:rsidRPr="005E2EE4" w:rsidRDefault="007432D4" w:rsidP="00642C26">
      <w:pPr>
        <w:pStyle w:val="Heading1"/>
        <w:keepNext/>
        <w:keepLines/>
      </w:pPr>
      <w:r w:rsidRPr="005E2EE4">
        <w:t xml:space="preserve">As of July 2021, of the total </w:t>
      </w:r>
      <w:r>
        <w:t>US $</w:t>
      </w:r>
      <w:r w:rsidRPr="005E2EE4">
        <w:t>31,562,981 approved for UNIDO</w:t>
      </w:r>
      <w:r w:rsidR="00AC43A0">
        <w:t xml:space="preserve"> and Italy</w:t>
      </w:r>
      <w:r w:rsidRPr="005E2EE4">
        <w:t xml:space="preserve">, </w:t>
      </w:r>
      <w:r>
        <w:t>US $</w:t>
      </w:r>
      <w:r w:rsidRPr="005E2EE4">
        <w:t xml:space="preserve">9,111,327 (29 per cent) has been transferred to FECO and </w:t>
      </w:r>
      <w:r>
        <w:t>US $</w:t>
      </w:r>
      <w:r w:rsidRPr="005E2EE4">
        <w:t xml:space="preserve">7,074,026 (22 per cent) has been disbursed from FECO to the final beneficiaries as shown in Table 2. </w:t>
      </w:r>
    </w:p>
    <w:p w14:paraId="6F6B7BAB" w14:textId="77777777" w:rsidR="007432D4" w:rsidRPr="005E2EE4" w:rsidRDefault="007432D4" w:rsidP="00642C26">
      <w:pPr>
        <w:keepNext/>
        <w:keepLines/>
        <w:rPr>
          <w:b/>
        </w:rPr>
      </w:pPr>
      <w:r w:rsidRPr="005E2EE4">
        <w:rPr>
          <w:b/>
        </w:rPr>
        <w:t>Table 2. Status of disbursements for the RAC sector plan as of July 2021</w:t>
      </w:r>
    </w:p>
    <w:tbl>
      <w:tblPr>
        <w:tblW w:w="5000" w:type="pct"/>
        <w:jc w:val="right"/>
        <w:tblLook w:val="04A0" w:firstRow="1" w:lastRow="0" w:firstColumn="1" w:lastColumn="0" w:noHBand="0" w:noVBand="1"/>
      </w:tblPr>
      <w:tblGrid>
        <w:gridCol w:w="2830"/>
        <w:gridCol w:w="2270"/>
        <w:gridCol w:w="1417"/>
        <w:gridCol w:w="1417"/>
        <w:gridCol w:w="1416"/>
      </w:tblGrid>
      <w:tr w:rsidR="007432D4" w:rsidRPr="005E2EE4" w14:paraId="0CDC22D6" w14:textId="77777777" w:rsidTr="00631DA4">
        <w:trPr>
          <w:trHeight w:val="125"/>
          <w:jc w:val="right"/>
        </w:trPr>
        <w:tc>
          <w:tcPr>
            <w:tcW w:w="2727" w:type="pct"/>
            <w:gridSpan w:val="2"/>
            <w:tcBorders>
              <w:top w:val="single" w:sz="4" w:space="0" w:color="auto"/>
              <w:left w:val="single" w:sz="4" w:space="0" w:color="auto"/>
              <w:bottom w:val="single" w:sz="4" w:space="0" w:color="auto"/>
              <w:right w:val="single" w:sz="4" w:space="0" w:color="auto"/>
            </w:tcBorders>
            <w:shd w:val="clear" w:color="auto" w:fill="auto"/>
            <w:hideMark/>
          </w:tcPr>
          <w:p w14:paraId="09744B0E" w14:textId="77777777" w:rsidR="007432D4" w:rsidRPr="005E2EE4" w:rsidRDefault="007432D4" w:rsidP="0020125B">
            <w:pPr>
              <w:jc w:val="center"/>
              <w:rPr>
                <w:b/>
                <w:bCs/>
                <w:color w:val="000000"/>
                <w:sz w:val="20"/>
                <w:szCs w:val="20"/>
                <w:lang w:eastAsia="en-CA"/>
              </w:rPr>
            </w:pPr>
            <w:r w:rsidRPr="005E2EE4">
              <w:rPr>
                <w:b/>
                <w:bCs/>
                <w:color w:val="000000"/>
                <w:sz w:val="20"/>
                <w:szCs w:val="20"/>
                <w:lang w:eastAsia="en-CA"/>
              </w:rPr>
              <w:t>Particulars</w:t>
            </w:r>
          </w:p>
        </w:tc>
        <w:tc>
          <w:tcPr>
            <w:tcW w:w="758" w:type="pct"/>
            <w:tcBorders>
              <w:top w:val="single" w:sz="4" w:space="0" w:color="auto"/>
              <w:left w:val="nil"/>
              <w:bottom w:val="single" w:sz="4" w:space="0" w:color="auto"/>
              <w:right w:val="single" w:sz="4" w:space="0" w:color="auto"/>
            </w:tcBorders>
            <w:shd w:val="clear" w:color="auto" w:fill="auto"/>
            <w:hideMark/>
          </w:tcPr>
          <w:p w14:paraId="4D701C58" w14:textId="77777777" w:rsidR="007432D4" w:rsidRPr="005E2EE4" w:rsidRDefault="007432D4" w:rsidP="00642C26">
            <w:pPr>
              <w:jc w:val="center"/>
              <w:rPr>
                <w:b/>
                <w:bCs/>
                <w:color w:val="000000"/>
                <w:sz w:val="20"/>
                <w:szCs w:val="20"/>
                <w:lang w:eastAsia="en-CA"/>
              </w:rPr>
            </w:pPr>
            <w:r w:rsidRPr="005E2EE4">
              <w:rPr>
                <w:b/>
                <w:bCs/>
                <w:color w:val="000000"/>
                <w:sz w:val="20"/>
                <w:szCs w:val="20"/>
                <w:lang w:eastAsia="en-CA"/>
              </w:rPr>
              <w:t>Tranche 1</w:t>
            </w:r>
          </w:p>
        </w:tc>
        <w:tc>
          <w:tcPr>
            <w:tcW w:w="758" w:type="pct"/>
            <w:tcBorders>
              <w:top w:val="single" w:sz="4" w:space="0" w:color="auto"/>
              <w:left w:val="nil"/>
              <w:bottom w:val="single" w:sz="4" w:space="0" w:color="auto"/>
              <w:right w:val="single" w:sz="4" w:space="0" w:color="auto"/>
            </w:tcBorders>
            <w:shd w:val="clear" w:color="auto" w:fill="auto"/>
            <w:hideMark/>
          </w:tcPr>
          <w:p w14:paraId="60FC4803" w14:textId="77777777" w:rsidR="007432D4" w:rsidRPr="005E2EE4" w:rsidRDefault="007432D4" w:rsidP="00642C26">
            <w:pPr>
              <w:jc w:val="center"/>
              <w:rPr>
                <w:b/>
                <w:bCs/>
                <w:color w:val="000000"/>
                <w:sz w:val="20"/>
                <w:szCs w:val="20"/>
                <w:lang w:eastAsia="en-CA"/>
              </w:rPr>
            </w:pPr>
            <w:r w:rsidRPr="005E2EE4">
              <w:rPr>
                <w:b/>
                <w:bCs/>
                <w:color w:val="000000"/>
                <w:sz w:val="20"/>
                <w:szCs w:val="20"/>
                <w:lang w:eastAsia="en-CA"/>
              </w:rPr>
              <w:t>Tranche 2</w:t>
            </w:r>
          </w:p>
        </w:tc>
        <w:tc>
          <w:tcPr>
            <w:tcW w:w="757" w:type="pct"/>
            <w:tcBorders>
              <w:top w:val="single" w:sz="4" w:space="0" w:color="auto"/>
              <w:left w:val="nil"/>
              <w:bottom w:val="single" w:sz="4" w:space="0" w:color="auto"/>
              <w:right w:val="single" w:sz="4" w:space="0" w:color="auto"/>
            </w:tcBorders>
            <w:shd w:val="clear" w:color="auto" w:fill="auto"/>
            <w:noWrap/>
            <w:hideMark/>
          </w:tcPr>
          <w:p w14:paraId="49639872" w14:textId="77777777" w:rsidR="007432D4" w:rsidRPr="005E2EE4" w:rsidRDefault="007432D4" w:rsidP="00642C26">
            <w:pPr>
              <w:jc w:val="center"/>
              <w:rPr>
                <w:b/>
                <w:bCs/>
                <w:color w:val="000000"/>
                <w:sz w:val="20"/>
                <w:szCs w:val="20"/>
                <w:lang w:eastAsia="en-CA"/>
              </w:rPr>
            </w:pPr>
            <w:r w:rsidRPr="005E2EE4">
              <w:rPr>
                <w:b/>
                <w:bCs/>
                <w:color w:val="000000"/>
                <w:sz w:val="20"/>
                <w:szCs w:val="20"/>
                <w:lang w:eastAsia="en-CA"/>
              </w:rPr>
              <w:t>Total</w:t>
            </w:r>
          </w:p>
        </w:tc>
      </w:tr>
      <w:tr w:rsidR="007432D4" w:rsidRPr="005E2EE4" w14:paraId="4E29707B" w14:textId="77777777" w:rsidTr="00631DA4">
        <w:trPr>
          <w:trHeight w:val="134"/>
          <w:jc w:val="right"/>
        </w:trPr>
        <w:tc>
          <w:tcPr>
            <w:tcW w:w="272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43121EA" w14:textId="77777777" w:rsidR="007432D4" w:rsidRPr="005E2EE4" w:rsidRDefault="007432D4" w:rsidP="00642C26">
            <w:pPr>
              <w:jc w:val="left"/>
              <w:rPr>
                <w:color w:val="000000"/>
                <w:sz w:val="20"/>
                <w:szCs w:val="20"/>
                <w:lang w:eastAsia="en-CA"/>
              </w:rPr>
            </w:pPr>
            <w:r w:rsidRPr="005E2EE4">
              <w:rPr>
                <w:color w:val="000000"/>
                <w:sz w:val="20"/>
                <w:szCs w:val="20"/>
                <w:lang w:eastAsia="en-CA"/>
              </w:rPr>
              <w:t>Funds approved (</w:t>
            </w:r>
            <w:r>
              <w:rPr>
                <w:color w:val="000000"/>
                <w:sz w:val="20"/>
                <w:szCs w:val="20"/>
                <w:lang w:eastAsia="en-CA"/>
              </w:rPr>
              <w:t>US $</w:t>
            </w:r>
            <w:r w:rsidRPr="005E2EE4">
              <w:rPr>
                <w:color w:val="000000"/>
                <w:sz w:val="20"/>
                <w:szCs w:val="20"/>
                <w:lang w:eastAsia="en-CA"/>
              </w:rPr>
              <w:t>)</w:t>
            </w:r>
          </w:p>
        </w:tc>
        <w:tc>
          <w:tcPr>
            <w:tcW w:w="758" w:type="pct"/>
            <w:tcBorders>
              <w:top w:val="nil"/>
              <w:left w:val="nil"/>
              <w:bottom w:val="single" w:sz="4" w:space="0" w:color="auto"/>
              <w:right w:val="single" w:sz="4" w:space="0" w:color="auto"/>
            </w:tcBorders>
            <w:shd w:val="clear" w:color="auto" w:fill="auto"/>
            <w:hideMark/>
          </w:tcPr>
          <w:p w14:paraId="1BEEF45D" w14:textId="77777777" w:rsidR="007432D4" w:rsidRPr="005E2EE4" w:rsidRDefault="007432D4" w:rsidP="00642C26">
            <w:pPr>
              <w:jc w:val="right"/>
              <w:rPr>
                <w:color w:val="000000"/>
                <w:sz w:val="20"/>
                <w:szCs w:val="20"/>
                <w:lang w:eastAsia="en-CA"/>
              </w:rPr>
            </w:pPr>
            <w:r w:rsidRPr="005E2EE4">
              <w:rPr>
                <w:color w:val="000000"/>
                <w:sz w:val="20"/>
                <w:szCs w:val="20"/>
                <w:lang w:eastAsia="en-CA"/>
              </w:rPr>
              <w:t>15,562,981</w:t>
            </w:r>
          </w:p>
        </w:tc>
        <w:tc>
          <w:tcPr>
            <w:tcW w:w="758" w:type="pct"/>
            <w:tcBorders>
              <w:top w:val="nil"/>
              <w:left w:val="nil"/>
              <w:bottom w:val="single" w:sz="4" w:space="0" w:color="auto"/>
              <w:right w:val="single" w:sz="4" w:space="0" w:color="auto"/>
            </w:tcBorders>
            <w:shd w:val="clear" w:color="auto" w:fill="auto"/>
            <w:hideMark/>
          </w:tcPr>
          <w:p w14:paraId="39214C0F" w14:textId="77777777" w:rsidR="007432D4" w:rsidRPr="005E2EE4" w:rsidRDefault="007432D4" w:rsidP="00642C26">
            <w:pPr>
              <w:jc w:val="right"/>
              <w:rPr>
                <w:color w:val="000000"/>
                <w:sz w:val="20"/>
                <w:szCs w:val="20"/>
                <w:lang w:eastAsia="en-CA"/>
              </w:rPr>
            </w:pPr>
            <w:r w:rsidRPr="005E2EE4">
              <w:rPr>
                <w:color w:val="000000"/>
                <w:sz w:val="20"/>
                <w:szCs w:val="20"/>
                <w:lang w:eastAsia="en-CA"/>
              </w:rPr>
              <w:t>16,000,000</w:t>
            </w:r>
          </w:p>
        </w:tc>
        <w:tc>
          <w:tcPr>
            <w:tcW w:w="757" w:type="pct"/>
            <w:tcBorders>
              <w:top w:val="nil"/>
              <w:left w:val="nil"/>
              <w:bottom w:val="single" w:sz="4" w:space="0" w:color="auto"/>
              <w:right w:val="single" w:sz="4" w:space="0" w:color="auto"/>
            </w:tcBorders>
            <w:shd w:val="clear" w:color="auto" w:fill="auto"/>
            <w:hideMark/>
          </w:tcPr>
          <w:p w14:paraId="4D6F9EBC" w14:textId="77777777" w:rsidR="007432D4" w:rsidRPr="005E2EE4" w:rsidRDefault="007432D4" w:rsidP="00642C26">
            <w:pPr>
              <w:jc w:val="right"/>
              <w:rPr>
                <w:color w:val="000000"/>
                <w:sz w:val="20"/>
                <w:szCs w:val="20"/>
                <w:lang w:eastAsia="en-CA"/>
              </w:rPr>
            </w:pPr>
            <w:r w:rsidRPr="005E2EE4">
              <w:rPr>
                <w:color w:val="000000"/>
                <w:sz w:val="20"/>
                <w:szCs w:val="20"/>
                <w:lang w:eastAsia="en-CA"/>
              </w:rPr>
              <w:t>31,562,981</w:t>
            </w:r>
          </w:p>
        </w:tc>
      </w:tr>
      <w:tr w:rsidR="007432D4" w:rsidRPr="005E2EE4" w14:paraId="6A9D909F" w14:textId="77777777" w:rsidTr="00631DA4">
        <w:trPr>
          <w:trHeight w:val="134"/>
          <w:jc w:val="right"/>
        </w:trPr>
        <w:tc>
          <w:tcPr>
            <w:tcW w:w="1513" w:type="pct"/>
            <w:vMerge w:val="restart"/>
            <w:tcBorders>
              <w:top w:val="nil"/>
              <w:left w:val="single" w:sz="4" w:space="0" w:color="auto"/>
              <w:bottom w:val="single" w:sz="4" w:space="0" w:color="auto"/>
              <w:right w:val="single" w:sz="4" w:space="0" w:color="auto"/>
            </w:tcBorders>
            <w:shd w:val="clear" w:color="auto" w:fill="auto"/>
            <w:hideMark/>
          </w:tcPr>
          <w:p w14:paraId="26CD04E3" w14:textId="4D1B3CA8" w:rsidR="007432D4" w:rsidRPr="005E2EE4" w:rsidRDefault="007432D4" w:rsidP="0020125B">
            <w:pPr>
              <w:jc w:val="left"/>
              <w:rPr>
                <w:color w:val="000000"/>
                <w:sz w:val="20"/>
                <w:szCs w:val="20"/>
                <w:lang w:eastAsia="en-CA"/>
              </w:rPr>
            </w:pPr>
            <w:r w:rsidRPr="005E2EE4">
              <w:rPr>
                <w:color w:val="000000"/>
                <w:sz w:val="20"/>
                <w:szCs w:val="20"/>
                <w:lang w:eastAsia="en-CA"/>
              </w:rPr>
              <w:t>Disbursement from UNIDO</w:t>
            </w:r>
            <w:r w:rsidR="009C4B32">
              <w:rPr>
                <w:color w:val="000000"/>
                <w:sz w:val="20"/>
                <w:szCs w:val="20"/>
                <w:lang w:eastAsia="en-CA"/>
              </w:rPr>
              <w:t xml:space="preserve"> and </w:t>
            </w:r>
            <w:r w:rsidR="00AC43A0">
              <w:rPr>
                <w:color w:val="000000"/>
                <w:sz w:val="20"/>
                <w:szCs w:val="20"/>
                <w:lang w:eastAsia="en-CA"/>
              </w:rPr>
              <w:t>Italy</w:t>
            </w:r>
            <w:r w:rsidRPr="005E2EE4">
              <w:rPr>
                <w:color w:val="000000"/>
                <w:sz w:val="20"/>
                <w:szCs w:val="20"/>
                <w:lang w:eastAsia="en-CA"/>
              </w:rPr>
              <w:t xml:space="preserve"> to</w:t>
            </w:r>
            <w:r w:rsidR="009C4B32">
              <w:rPr>
                <w:color w:val="000000"/>
                <w:sz w:val="20"/>
                <w:szCs w:val="20"/>
                <w:lang w:eastAsia="en-CA"/>
              </w:rPr>
              <w:t xml:space="preserve"> </w:t>
            </w:r>
            <w:r w:rsidRPr="005E2EE4">
              <w:rPr>
                <w:color w:val="000000"/>
                <w:sz w:val="20"/>
                <w:szCs w:val="20"/>
                <w:lang w:eastAsia="en-CA"/>
              </w:rPr>
              <w:t>FECO</w:t>
            </w:r>
          </w:p>
        </w:tc>
        <w:tc>
          <w:tcPr>
            <w:tcW w:w="1214" w:type="pct"/>
            <w:tcBorders>
              <w:top w:val="nil"/>
              <w:left w:val="nil"/>
              <w:bottom w:val="single" w:sz="4" w:space="0" w:color="auto"/>
              <w:right w:val="single" w:sz="4" w:space="0" w:color="auto"/>
            </w:tcBorders>
            <w:shd w:val="clear" w:color="auto" w:fill="auto"/>
            <w:noWrap/>
            <w:hideMark/>
          </w:tcPr>
          <w:p w14:paraId="22414904" w14:textId="77777777" w:rsidR="007432D4" w:rsidRPr="005E2EE4" w:rsidRDefault="007432D4" w:rsidP="00642C26">
            <w:pPr>
              <w:jc w:val="left"/>
              <w:rPr>
                <w:color w:val="000000"/>
                <w:sz w:val="20"/>
                <w:szCs w:val="20"/>
                <w:lang w:eastAsia="en-CA"/>
              </w:rPr>
            </w:pPr>
            <w:r w:rsidRPr="005E2EE4">
              <w:rPr>
                <w:color w:val="000000"/>
                <w:sz w:val="20"/>
                <w:szCs w:val="20"/>
                <w:lang w:eastAsia="en-CA"/>
              </w:rPr>
              <w:t>Amount (</w:t>
            </w:r>
            <w:r>
              <w:rPr>
                <w:color w:val="000000"/>
                <w:sz w:val="20"/>
                <w:szCs w:val="20"/>
                <w:lang w:eastAsia="en-CA"/>
              </w:rPr>
              <w:t>US $</w:t>
            </w:r>
            <w:r w:rsidRPr="005E2EE4">
              <w:rPr>
                <w:color w:val="000000"/>
                <w:sz w:val="20"/>
                <w:szCs w:val="20"/>
                <w:lang w:eastAsia="en-CA"/>
              </w:rPr>
              <w:t>)</w:t>
            </w:r>
          </w:p>
        </w:tc>
        <w:tc>
          <w:tcPr>
            <w:tcW w:w="758" w:type="pct"/>
            <w:tcBorders>
              <w:top w:val="nil"/>
              <w:left w:val="nil"/>
              <w:bottom w:val="single" w:sz="4" w:space="0" w:color="auto"/>
              <w:right w:val="single" w:sz="4" w:space="0" w:color="auto"/>
            </w:tcBorders>
            <w:shd w:val="clear" w:color="auto" w:fill="auto"/>
            <w:hideMark/>
          </w:tcPr>
          <w:p w14:paraId="3D9ADC0B" w14:textId="77777777" w:rsidR="007432D4" w:rsidRPr="005E2EE4" w:rsidRDefault="007432D4" w:rsidP="00642C26">
            <w:pPr>
              <w:jc w:val="right"/>
              <w:rPr>
                <w:sz w:val="20"/>
                <w:szCs w:val="20"/>
                <w:lang w:eastAsia="en-CA"/>
              </w:rPr>
            </w:pPr>
            <w:r w:rsidRPr="005E2EE4">
              <w:rPr>
                <w:sz w:val="20"/>
                <w:szCs w:val="20"/>
                <w:lang w:eastAsia="en-CA"/>
              </w:rPr>
              <w:t>4,371,327</w:t>
            </w:r>
          </w:p>
        </w:tc>
        <w:tc>
          <w:tcPr>
            <w:tcW w:w="758" w:type="pct"/>
            <w:tcBorders>
              <w:top w:val="nil"/>
              <w:left w:val="nil"/>
              <w:bottom w:val="single" w:sz="4" w:space="0" w:color="auto"/>
              <w:right w:val="single" w:sz="4" w:space="0" w:color="auto"/>
            </w:tcBorders>
            <w:shd w:val="clear" w:color="auto" w:fill="auto"/>
            <w:hideMark/>
          </w:tcPr>
          <w:p w14:paraId="78F877AC" w14:textId="77777777" w:rsidR="007432D4" w:rsidRPr="005E2EE4" w:rsidRDefault="007432D4" w:rsidP="00642C26">
            <w:pPr>
              <w:jc w:val="right"/>
              <w:rPr>
                <w:sz w:val="20"/>
                <w:szCs w:val="20"/>
                <w:lang w:eastAsia="en-CA"/>
              </w:rPr>
            </w:pPr>
            <w:r w:rsidRPr="005E2EE4">
              <w:rPr>
                <w:sz w:val="20"/>
                <w:szCs w:val="20"/>
                <w:lang w:eastAsia="en-CA"/>
              </w:rPr>
              <w:t>4,740,000</w:t>
            </w:r>
          </w:p>
        </w:tc>
        <w:tc>
          <w:tcPr>
            <w:tcW w:w="757" w:type="pct"/>
            <w:tcBorders>
              <w:top w:val="nil"/>
              <w:left w:val="nil"/>
              <w:bottom w:val="single" w:sz="4" w:space="0" w:color="auto"/>
              <w:right w:val="single" w:sz="4" w:space="0" w:color="auto"/>
            </w:tcBorders>
            <w:shd w:val="clear" w:color="auto" w:fill="auto"/>
            <w:hideMark/>
          </w:tcPr>
          <w:p w14:paraId="6F13EDFA" w14:textId="77777777" w:rsidR="007432D4" w:rsidRPr="005E2EE4" w:rsidRDefault="007432D4" w:rsidP="00642C26">
            <w:pPr>
              <w:jc w:val="right"/>
              <w:rPr>
                <w:sz w:val="20"/>
                <w:szCs w:val="20"/>
                <w:lang w:eastAsia="en-CA"/>
              </w:rPr>
            </w:pPr>
            <w:r w:rsidRPr="005E2EE4">
              <w:rPr>
                <w:sz w:val="20"/>
                <w:szCs w:val="20"/>
                <w:lang w:eastAsia="en-CA"/>
              </w:rPr>
              <w:t>9,111,327</w:t>
            </w:r>
          </w:p>
        </w:tc>
      </w:tr>
      <w:tr w:rsidR="007432D4" w:rsidRPr="005E2EE4" w14:paraId="56653CF9" w14:textId="77777777" w:rsidTr="00631DA4">
        <w:trPr>
          <w:trHeight w:val="208"/>
          <w:jc w:val="right"/>
        </w:trPr>
        <w:tc>
          <w:tcPr>
            <w:tcW w:w="1513" w:type="pct"/>
            <w:vMerge/>
            <w:tcBorders>
              <w:top w:val="nil"/>
              <w:left w:val="single" w:sz="4" w:space="0" w:color="auto"/>
              <w:bottom w:val="single" w:sz="4" w:space="0" w:color="auto"/>
              <w:right w:val="single" w:sz="4" w:space="0" w:color="auto"/>
            </w:tcBorders>
            <w:hideMark/>
          </w:tcPr>
          <w:p w14:paraId="39C206E4" w14:textId="77777777" w:rsidR="007432D4" w:rsidRPr="005E2EE4" w:rsidRDefault="007432D4" w:rsidP="00642C26">
            <w:pPr>
              <w:jc w:val="left"/>
              <w:rPr>
                <w:color w:val="000000"/>
                <w:sz w:val="20"/>
                <w:szCs w:val="20"/>
                <w:lang w:eastAsia="en-CA"/>
              </w:rPr>
            </w:pPr>
          </w:p>
        </w:tc>
        <w:tc>
          <w:tcPr>
            <w:tcW w:w="1214" w:type="pct"/>
            <w:tcBorders>
              <w:top w:val="nil"/>
              <w:left w:val="nil"/>
              <w:bottom w:val="single" w:sz="4" w:space="0" w:color="auto"/>
              <w:right w:val="single" w:sz="4" w:space="0" w:color="auto"/>
            </w:tcBorders>
            <w:shd w:val="clear" w:color="auto" w:fill="auto"/>
            <w:noWrap/>
            <w:hideMark/>
          </w:tcPr>
          <w:p w14:paraId="638F3E94" w14:textId="77777777" w:rsidR="007432D4" w:rsidRPr="005E2EE4" w:rsidRDefault="007432D4" w:rsidP="00642C26">
            <w:pPr>
              <w:jc w:val="left"/>
              <w:rPr>
                <w:color w:val="000000"/>
                <w:sz w:val="20"/>
                <w:szCs w:val="20"/>
                <w:lang w:eastAsia="en-CA"/>
              </w:rPr>
            </w:pPr>
            <w:r w:rsidRPr="005E2EE4">
              <w:rPr>
                <w:color w:val="000000"/>
                <w:sz w:val="20"/>
                <w:szCs w:val="20"/>
                <w:lang w:eastAsia="en-CA"/>
              </w:rPr>
              <w:t>Disbursement ratio (%)</w:t>
            </w:r>
          </w:p>
        </w:tc>
        <w:tc>
          <w:tcPr>
            <w:tcW w:w="758" w:type="pct"/>
            <w:tcBorders>
              <w:top w:val="nil"/>
              <w:left w:val="nil"/>
              <w:bottom w:val="single" w:sz="4" w:space="0" w:color="auto"/>
              <w:right w:val="single" w:sz="4" w:space="0" w:color="auto"/>
            </w:tcBorders>
            <w:shd w:val="clear" w:color="auto" w:fill="auto"/>
            <w:hideMark/>
          </w:tcPr>
          <w:p w14:paraId="0960A73C" w14:textId="77777777" w:rsidR="007432D4" w:rsidRPr="005E2EE4" w:rsidRDefault="007432D4" w:rsidP="00642C26">
            <w:pPr>
              <w:jc w:val="right"/>
              <w:rPr>
                <w:sz w:val="20"/>
                <w:szCs w:val="20"/>
                <w:lang w:eastAsia="en-CA"/>
              </w:rPr>
            </w:pPr>
            <w:r w:rsidRPr="005E2EE4">
              <w:rPr>
                <w:sz w:val="20"/>
                <w:szCs w:val="20"/>
                <w:lang w:eastAsia="en-CA"/>
              </w:rPr>
              <w:t>28</w:t>
            </w:r>
          </w:p>
        </w:tc>
        <w:tc>
          <w:tcPr>
            <w:tcW w:w="758" w:type="pct"/>
            <w:tcBorders>
              <w:top w:val="nil"/>
              <w:left w:val="nil"/>
              <w:bottom w:val="single" w:sz="4" w:space="0" w:color="auto"/>
              <w:right w:val="single" w:sz="4" w:space="0" w:color="auto"/>
            </w:tcBorders>
            <w:shd w:val="clear" w:color="auto" w:fill="auto"/>
            <w:hideMark/>
          </w:tcPr>
          <w:p w14:paraId="5BFC58C0" w14:textId="77777777" w:rsidR="007432D4" w:rsidRPr="005E2EE4" w:rsidRDefault="007432D4" w:rsidP="00642C26">
            <w:pPr>
              <w:jc w:val="right"/>
              <w:rPr>
                <w:sz w:val="20"/>
                <w:szCs w:val="20"/>
                <w:lang w:eastAsia="en-CA"/>
              </w:rPr>
            </w:pPr>
            <w:r w:rsidRPr="005E2EE4">
              <w:rPr>
                <w:sz w:val="20"/>
                <w:szCs w:val="20"/>
                <w:lang w:eastAsia="en-CA"/>
              </w:rPr>
              <w:t>30</w:t>
            </w:r>
          </w:p>
        </w:tc>
        <w:tc>
          <w:tcPr>
            <w:tcW w:w="757" w:type="pct"/>
            <w:tcBorders>
              <w:top w:val="nil"/>
              <w:left w:val="nil"/>
              <w:bottom w:val="single" w:sz="4" w:space="0" w:color="auto"/>
              <w:right w:val="single" w:sz="4" w:space="0" w:color="auto"/>
            </w:tcBorders>
            <w:shd w:val="clear" w:color="auto" w:fill="auto"/>
            <w:hideMark/>
          </w:tcPr>
          <w:p w14:paraId="7AE5A12D" w14:textId="77777777" w:rsidR="007432D4" w:rsidRPr="005E2EE4" w:rsidRDefault="007432D4" w:rsidP="00642C26">
            <w:pPr>
              <w:jc w:val="right"/>
              <w:rPr>
                <w:sz w:val="20"/>
                <w:szCs w:val="20"/>
                <w:lang w:eastAsia="en-CA"/>
              </w:rPr>
            </w:pPr>
            <w:r w:rsidRPr="005E2EE4">
              <w:rPr>
                <w:sz w:val="20"/>
                <w:szCs w:val="20"/>
                <w:lang w:eastAsia="en-CA"/>
              </w:rPr>
              <w:t>29</w:t>
            </w:r>
          </w:p>
        </w:tc>
      </w:tr>
      <w:tr w:rsidR="007432D4" w:rsidRPr="005E2EE4" w14:paraId="5BB031C3" w14:textId="77777777" w:rsidTr="00631DA4">
        <w:trPr>
          <w:trHeight w:val="141"/>
          <w:jc w:val="right"/>
        </w:trPr>
        <w:tc>
          <w:tcPr>
            <w:tcW w:w="1513" w:type="pct"/>
            <w:vMerge w:val="restart"/>
            <w:tcBorders>
              <w:top w:val="nil"/>
              <w:left w:val="single" w:sz="4" w:space="0" w:color="auto"/>
              <w:bottom w:val="single" w:sz="4" w:space="0" w:color="auto"/>
              <w:right w:val="single" w:sz="4" w:space="0" w:color="auto"/>
            </w:tcBorders>
            <w:shd w:val="clear" w:color="auto" w:fill="auto"/>
            <w:hideMark/>
          </w:tcPr>
          <w:p w14:paraId="04E0FF97" w14:textId="096AAA41" w:rsidR="007432D4" w:rsidRPr="005E2EE4" w:rsidRDefault="007432D4" w:rsidP="0020125B">
            <w:pPr>
              <w:jc w:val="left"/>
              <w:rPr>
                <w:color w:val="000000"/>
                <w:sz w:val="20"/>
                <w:szCs w:val="20"/>
                <w:lang w:eastAsia="en-CA"/>
              </w:rPr>
            </w:pPr>
            <w:r w:rsidRPr="005E2EE4">
              <w:rPr>
                <w:color w:val="000000"/>
                <w:sz w:val="20"/>
                <w:szCs w:val="20"/>
                <w:lang w:eastAsia="en-CA"/>
              </w:rPr>
              <w:t>Disbursement from FECO to</w:t>
            </w:r>
            <w:r w:rsidR="0020125B">
              <w:rPr>
                <w:color w:val="000000"/>
                <w:sz w:val="20"/>
                <w:szCs w:val="20"/>
                <w:lang w:eastAsia="en-CA"/>
              </w:rPr>
              <w:t> </w:t>
            </w:r>
            <w:r w:rsidRPr="005E2EE4">
              <w:rPr>
                <w:color w:val="000000"/>
                <w:sz w:val="20"/>
                <w:szCs w:val="20"/>
                <w:lang w:eastAsia="en-CA"/>
              </w:rPr>
              <w:t>beneficiaries*</w:t>
            </w:r>
          </w:p>
        </w:tc>
        <w:tc>
          <w:tcPr>
            <w:tcW w:w="1214" w:type="pct"/>
            <w:tcBorders>
              <w:top w:val="nil"/>
              <w:left w:val="nil"/>
              <w:bottom w:val="single" w:sz="4" w:space="0" w:color="auto"/>
              <w:right w:val="single" w:sz="4" w:space="0" w:color="auto"/>
            </w:tcBorders>
            <w:shd w:val="clear" w:color="auto" w:fill="auto"/>
            <w:noWrap/>
            <w:hideMark/>
          </w:tcPr>
          <w:p w14:paraId="46BA033F" w14:textId="77777777" w:rsidR="007432D4" w:rsidRPr="005E2EE4" w:rsidRDefault="007432D4" w:rsidP="00642C26">
            <w:pPr>
              <w:jc w:val="left"/>
              <w:rPr>
                <w:color w:val="000000"/>
                <w:sz w:val="20"/>
                <w:szCs w:val="20"/>
                <w:lang w:eastAsia="en-CA"/>
              </w:rPr>
            </w:pPr>
            <w:r w:rsidRPr="005E2EE4">
              <w:rPr>
                <w:color w:val="000000"/>
                <w:sz w:val="20"/>
                <w:szCs w:val="20"/>
                <w:lang w:eastAsia="en-CA"/>
              </w:rPr>
              <w:t>Amount (</w:t>
            </w:r>
            <w:r>
              <w:rPr>
                <w:color w:val="000000"/>
                <w:sz w:val="20"/>
                <w:szCs w:val="20"/>
                <w:lang w:eastAsia="en-CA"/>
              </w:rPr>
              <w:t>US $</w:t>
            </w:r>
            <w:r w:rsidRPr="005E2EE4">
              <w:rPr>
                <w:color w:val="000000"/>
                <w:sz w:val="20"/>
                <w:szCs w:val="20"/>
                <w:lang w:eastAsia="en-CA"/>
              </w:rPr>
              <w:t>)</w:t>
            </w:r>
          </w:p>
        </w:tc>
        <w:tc>
          <w:tcPr>
            <w:tcW w:w="758" w:type="pct"/>
            <w:tcBorders>
              <w:top w:val="nil"/>
              <w:left w:val="nil"/>
              <w:bottom w:val="single" w:sz="4" w:space="0" w:color="auto"/>
              <w:right w:val="single" w:sz="4" w:space="0" w:color="auto"/>
            </w:tcBorders>
            <w:shd w:val="clear" w:color="auto" w:fill="auto"/>
            <w:hideMark/>
          </w:tcPr>
          <w:p w14:paraId="691B54FC" w14:textId="77777777" w:rsidR="007432D4" w:rsidRPr="005E2EE4" w:rsidRDefault="007432D4" w:rsidP="00642C26">
            <w:pPr>
              <w:jc w:val="right"/>
              <w:rPr>
                <w:sz w:val="20"/>
                <w:szCs w:val="20"/>
                <w:lang w:eastAsia="en-CA"/>
              </w:rPr>
            </w:pPr>
            <w:r w:rsidRPr="005E2EE4">
              <w:rPr>
                <w:color w:val="000000"/>
                <w:sz w:val="20"/>
                <w:szCs w:val="24"/>
                <w:lang w:eastAsia="zh-CN"/>
              </w:rPr>
              <w:t>3,713,046</w:t>
            </w:r>
          </w:p>
        </w:tc>
        <w:tc>
          <w:tcPr>
            <w:tcW w:w="758" w:type="pct"/>
            <w:tcBorders>
              <w:top w:val="nil"/>
              <w:left w:val="nil"/>
              <w:bottom w:val="single" w:sz="4" w:space="0" w:color="auto"/>
              <w:right w:val="single" w:sz="4" w:space="0" w:color="auto"/>
            </w:tcBorders>
            <w:shd w:val="clear" w:color="auto" w:fill="auto"/>
            <w:hideMark/>
          </w:tcPr>
          <w:p w14:paraId="5898443A" w14:textId="77777777" w:rsidR="007432D4" w:rsidRPr="005E2EE4" w:rsidRDefault="007432D4" w:rsidP="00642C26">
            <w:pPr>
              <w:jc w:val="right"/>
              <w:rPr>
                <w:sz w:val="20"/>
                <w:szCs w:val="20"/>
                <w:lang w:eastAsia="en-CA"/>
              </w:rPr>
            </w:pPr>
            <w:r w:rsidRPr="005E2EE4">
              <w:rPr>
                <w:color w:val="000000"/>
                <w:sz w:val="20"/>
                <w:szCs w:val="24"/>
                <w:lang w:eastAsia="zh-CN"/>
              </w:rPr>
              <w:t>3,360,980</w:t>
            </w:r>
          </w:p>
        </w:tc>
        <w:tc>
          <w:tcPr>
            <w:tcW w:w="757" w:type="pct"/>
            <w:tcBorders>
              <w:top w:val="nil"/>
              <w:left w:val="nil"/>
              <w:bottom w:val="single" w:sz="4" w:space="0" w:color="auto"/>
              <w:right w:val="single" w:sz="4" w:space="0" w:color="auto"/>
            </w:tcBorders>
            <w:shd w:val="clear" w:color="auto" w:fill="auto"/>
            <w:hideMark/>
          </w:tcPr>
          <w:p w14:paraId="647E4880" w14:textId="77777777" w:rsidR="007432D4" w:rsidRPr="005E2EE4" w:rsidRDefault="007432D4" w:rsidP="00642C26">
            <w:pPr>
              <w:jc w:val="right"/>
              <w:rPr>
                <w:sz w:val="20"/>
                <w:szCs w:val="20"/>
                <w:lang w:eastAsia="en-CA"/>
              </w:rPr>
            </w:pPr>
            <w:r w:rsidRPr="005E2EE4">
              <w:rPr>
                <w:sz w:val="20"/>
                <w:szCs w:val="20"/>
              </w:rPr>
              <w:t>7,074,026</w:t>
            </w:r>
          </w:p>
        </w:tc>
      </w:tr>
      <w:tr w:rsidR="007432D4" w:rsidRPr="005E2EE4" w14:paraId="5B11736B" w14:textId="77777777" w:rsidTr="00631DA4">
        <w:trPr>
          <w:trHeight w:val="58"/>
          <w:jc w:val="right"/>
        </w:trPr>
        <w:tc>
          <w:tcPr>
            <w:tcW w:w="1513" w:type="pct"/>
            <w:vMerge/>
            <w:tcBorders>
              <w:top w:val="nil"/>
              <w:left w:val="single" w:sz="4" w:space="0" w:color="auto"/>
              <w:bottom w:val="single" w:sz="4" w:space="0" w:color="auto"/>
              <w:right w:val="single" w:sz="4" w:space="0" w:color="auto"/>
            </w:tcBorders>
            <w:hideMark/>
          </w:tcPr>
          <w:p w14:paraId="1171E8D3" w14:textId="77777777" w:rsidR="007432D4" w:rsidRPr="005E2EE4" w:rsidRDefault="007432D4" w:rsidP="00642C26">
            <w:pPr>
              <w:jc w:val="left"/>
              <w:rPr>
                <w:color w:val="000000"/>
                <w:sz w:val="20"/>
                <w:szCs w:val="20"/>
                <w:lang w:eastAsia="en-CA"/>
              </w:rPr>
            </w:pPr>
          </w:p>
        </w:tc>
        <w:tc>
          <w:tcPr>
            <w:tcW w:w="1214" w:type="pct"/>
            <w:tcBorders>
              <w:top w:val="nil"/>
              <w:left w:val="nil"/>
              <w:bottom w:val="single" w:sz="4" w:space="0" w:color="auto"/>
              <w:right w:val="single" w:sz="4" w:space="0" w:color="auto"/>
            </w:tcBorders>
            <w:shd w:val="clear" w:color="auto" w:fill="auto"/>
            <w:noWrap/>
            <w:hideMark/>
          </w:tcPr>
          <w:p w14:paraId="59FD981B" w14:textId="77777777" w:rsidR="007432D4" w:rsidRPr="005E2EE4" w:rsidRDefault="007432D4" w:rsidP="00642C26">
            <w:pPr>
              <w:jc w:val="left"/>
              <w:rPr>
                <w:color w:val="000000"/>
                <w:sz w:val="20"/>
                <w:szCs w:val="20"/>
                <w:lang w:eastAsia="en-CA"/>
              </w:rPr>
            </w:pPr>
            <w:r w:rsidRPr="005E2EE4">
              <w:rPr>
                <w:color w:val="000000"/>
                <w:sz w:val="20"/>
                <w:szCs w:val="20"/>
                <w:lang w:eastAsia="en-CA"/>
              </w:rPr>
              <w:t>Disbursement ratio (%)</w:t>
            </w:r>
          </w:p>
        </w:tc>
        <w:tc>
          <w:tcPr>
            <w:tcW w:w="758" w:type="pct"/>
            <w:tcBorders>
              <w:top w:val="nil"/>
              <w:left w:val="nil"/>
              <w:bottom w:val="single" w:sz="4" w:space="0" w:color="auto"/>
              <w:right w:val="single" w:sz="4" w:space="0" w:color="auto"/>
            </w:tcBorders>
            <w:shd w:val="clear" w:color="auto" w:fill="auto"/>
            <w:hideMark/>
          </w:tcPr>
          <w:p w14:paraId="70C11926" w14:textId="77777777" w:rsidR="007432D4" w:rsidRPr="005E2EE4" w:rsidRDefault="007432D4" w:rsidP="00642C26">
            <w:pPr>
              <w:jc w:val="right"/>
              <w:rPr>
                <w:sz w:val="20"/>
                <w:szCs w:val="20"/>
                <w:lang w:eastAsia="en-CA"/>
              </w:rPr>
            </w:pPr>
            <w:r w:rsidRPr="005E2EE4">
              <w:rPr>
                <w:sz w:val="20"/>
                <w:szCs w:val="20"/>
                <w:lang w:eastAsia="en-CA"/>
              </w:rPr>
              <w:t>24</w:t>
            </w:r>
          </w:p>
        </w:tc>
        <w:tc>
          <w:tcPr>
            <w:tcW w:w="758" w:type="pct"/>
            <w:tcBorders>
              <w:top w:val="nil"/>
              <w:left w:val="nil"/>
              <w:bottom w:val="single" w:sz="4" w:space="0" w:color="auto"/>
              <w:right w:val="single" w:sz="4" w:space="0" w:color="auto"/>
            </w:tcBorders>
            <w:shd w:val="clear" w:color="auto" w:fill="auto"/>
            <w:hideMark/>
          </w:tcPr>
          <w:p w14:paraId="3AEEC2BD" w14:textId="77777777" w:rsidR="007432D4" w:rsidRPr="005E2EE4" w:rsidRDefault="007432D4" w:rsidP="00642C26">
            <w:pPr>
              <w:jc w:val="right"/>
              <w:rPr>
                <w:sz w:val="20"/>
                <w:szCs w:val="20"/>
                <w:lang w:eastAsia="en-CA"/>
              </w:rPr>
            </w:pPr>
            <w:r w:rsidRPr="005E2EE4">
              <w:rPr>
                <w:sz w:val="20"/>
                <w:szCs w:val="20"/>
                <w:lang w:eastAsia="en-CA"/>
              </w:rPr>
              <w:t>21</w:t>
            </w:r>
          </w:p>
        </w:tc>
        <w:tc>
          <w:tcPr>
            <w:tcW w:w="757" w:type="pct"/>
            <w:tcBorders>
              <w:top w:val="nil"/>
              <w:left w:val="nil"/>
              <w:bottom w:val="single" w:sz="4" w:space="0" w:color="auto"/>
              <w:right w:val="single" w:sz="4" w:space="0" w:color="auto"/>
            </w:tcBorders>
            <w:shd w:val="clear" w:color="auto" w:fill="auto"/>
            <w:hideMark/>
          </w:tcPr>
          <w:p w14:paraId="74B190EB" w14:textId="77777777" w:rsidR="007432D4" w:rsidRPr="005E2EE4" w:rsidRDefault="007432D4" w:rsidP="00642C26">
            <w:pPr>
              <w:jc w:val="right"/>
              <w:rPr>
                <w:sz w:val="20"/>
                <w:szCs w:val="20"/>
                <w:lang w:eastAsia="en-CA"/>
              </w:rPr>
            </w:pPr>
            <w:r w:rsidRPr="005E2EE4">
              <w:rPr>
                <w:sz w:val="20"/>
                <w:szCs w:val="20"/>
                <w:lang w:eastAsia="en-CA"/>
              </w:rPr>
              <w:t>22</w:t>
            </w:r>
          </w:p>
        </w:tc>
      </w:tr>
    </w:tbl>
    <w:p w14:paraId="4785A703" w14:textId="77777777" w:rsidR="007432D4" w:rsidRPr="005B6CA8" w:rsidRDefault="007432D4" w:rsidP="009C4B32">
      <w:pPr>
        <w:spacing w:before="20"/>
        <w:rPr>
          <w:sz w:val="18"/>
          <w:szCs w:val="18"/>
        </w:rPr>
      </w:pPr>
      <w:r w:rsidRPr="005B6CA8">
        <w:rPr>
          <w:sz w:val="18"/>
          <w:szCs w:val="18"/>
        </w:rPr>
        <w:t>*Disbursement from FECO to final beneficiaries includes disbursement related to the PMU.</w:t>
      </w:r>
    </w:p>
    <w:p w14:paraId="6D650171" w14:textId="77777777" w:rsidR="007432D4" w:rsidRPr="005E2EE4" w:rsidRDefault="007432D4" w:rsidP="00631DA4">
      <w:pPr>
        <w:widowControl w:val="0"/>
        <w:spacing w:before="240"/>
        <w:rPr>
          <w:u w:val="single"/>
        </w:rPr>
      </w:pPr>
      <w:r w:rsidRPr="005E2EE4">
        <w:rPr>
          <w:u w:val="single"/>
        </w:rPr>
        <w:t>Implementation plan for the third tranche</w:t>
      </w:r>
    </w:p>
    <w:p w14:paraId="56F546B5" w14:textId="77777777" w:rsidR="007432D4" w:rsidRPr="005E2EE4" w:rsidRDefault="007432D4" w:rsidP="00631DA4">
      <w:pPr>
        <w:widowControl w:val="0"/>
        <w:rPr>
          <w:u w:val="single"/>
        </w:rPr>
      </w:pPr>
    </w:p>
    <w:p w14:paraId="1AA674EF" w14:textId="77777777" w:rsidR="007432D4" w:rsidRPr="005E2EE4" w:rsidRDefault="007432D4" w:rsidP="00631DA4">
      <w:pPr>
        <w:pStyle w:val="Heading1"/>
        <w:widowControl w:val="0"/>
      </w:pPr>
      <w:r w:rsidRPr="005E2EE4">
        <w:t xml:space="preserve">FECO will continue enforcing the quota permits to RAC enterprises consuming more than 100 mt of HCFCs per year, continue with the conversion of the six enterprises in Table 1 that had not yet completed their conversion, and select </w:t>
      </w:r>
      <w:r>
        <w:t>from the seven enterprises preparing proposals</w:t>
      </w:r>
      <w:r w:rsidRPr="005E2EE4">
        <w:t xml:space="preserve"> at least three additional RAC production lines and one HPWH line for conversion to R-290, resulting in an additional reduction of at least 261 mt of HCFC-22. </w:t>
      </w:r>
    </w:p>
    <w:p w14:paraId="7EE0ACDE" w14:textId="0131CF2A" w:rsidR="007432D4" w:rsidRDefault="007432D4" w:rsidP="0020125B">
      <w:pPr>
        <w:pStyle w:val="Heading1"/>
        <w:widowControl w:val="0"/>
      </w:pPr>
      <w:r w:rsidRPr="005E2EE4">
        <w:t>The following TA will be implemented: verifications of baseline information (i.e., non-Article</w:t>
      </w:r>
      <w:r w:rsidR="005B6CA8">
        <w:t> </w:t>
      </w:r>
      <w:r w:rsidRPr="005E2EE4">
        <w:t>5 ownership, baseline equipment, HCFC consumption, and financial data) of manufacturing lines prior to signature of contracts for conversion; development of a catalogue of recommended alternative technologies;</w:t>
      </w:r>
      <w:r w:rsidRPr="005E2EE4">
        <w:rPr>
          <w:rStyle w:val="FootnoteReference"/>
        </w:rPr>
        <w:footnoteReference w:id="24"/>
      </w:r>
      <w:r w:rsidRPr="005E2EE4">
        <w:t xml:space="preserve"> participation in meetings related to the revision of the IEC 60335-2-40 and revision to </w:t>
      </w:r>
      <w:r w:rsidRPr="005E2EE4">
        <w:lastRenderedPageBreak/>
        <w:t>the</w:t>
      </w:r>
      <w:r w:rsidR="005B6CA8">
        <w:t> </w:t>
      </w:r>
      <w:r w:rsidRPr="005E2EE4">
        <w:t>GB4706.32 standard; promotion of R-290 RAC split units through a pilot installation of 10,000 R</w:t>
      </w:r>
      <w:r w:rsidR="005B6CA8">
        <w:noBreakHyphen/>
      </w:r>
      <w:r w:rsidRPr="005E2EE4">
        <w:t>290 RAC units in an apartment building,</w:t>
      </w:r>
      <w:r w:rsidRPr="005E2EE4">
        <w:rPr>
          <w:rStyle w:val="FootnoteReference"/>
        </w:rPr>
        <w:footnoteReference w:id="25"/>
      </w:r>
      <w:r w:rsidRPr="005E2EE4">
        <w:t xml:space="preserve"> and promotion of the 2017 ecolabel for R-290 RAC units. </w:t>
      </w:r>
    </w:p>
    <w:p w14:paraId="0C54BBC2" w14:textId="77777777" w:rsidR="007432D4" w:rsidRPr="005E2EE4" w:rsidRDefault="007432D4" w:rsidP="00642C26">
      <w:pPr>
        <w:pStyle w:val="Heading1"/>
      </w:pPr>
      <w:r w:rsidRPr="005E2EE4">
        <w:t xml:space="preserve">CHEAA will continue to assist UNIDO and FECO in the day-to-day operational management of the HPMP, including providing policy recommendations and market analysis; reviewing information provided </w:t>
      </w:r>
      <w:r>
        <w:t xml:space="preserve">by </w:t>
      </w:r>
      <w:r w:rsidRPr="005E2EE4">
        <w:t xml:space="preserve">beneficiaries; supporting, as required, on-site verifications, project reviews, implementation, and commissioning; and providing other assistance as related to the HCFC phase-out in </w:t>
      </w:r>
      <w:r>
        <w:t xml:space="preserve">the </w:t>
      </w:r>
      <w:r w:rsidRPr="005E2EE4">
        <w:t xml:space="preserve">RAC sector. </w:t>
      </w:r>
    </w:p>
    <w:p w14:paraId="29B3C5BD" w14:textId="77777777" w:rsidR="007432D4" w:rsidRPr="00536809" w:rsidRDefault="007432D4" w:rsidP="00642C26">
      <w:pPr>
        <w:pStyle w:val="Heading1"/>
      </w:pPr>
      <w:r w:rsidRPr="005E2EE4">
        <w:t xml:space="preserve">In addition, in cooperating with the Government of Austria, a “Clean Cooling Hub” to identify and remove barriers to the global uptake of R-290 in </w:t>
      </w:r>
      <w:r w:rsidRPr="00536809">
        <w:t>RAC, will be implemented and will include:</w:t>
      </w:r>
    </w:p>
    <w:p w14:paraId="70B5A957" w14:textId="77777777" w:rsidR="007432D4" w:rsidRPr="00536809" w:rsidRDefault="007432D4" w:rsidP="005B6CA8">
      <w:pPr>
        <w:pStyle w:val="Heading2"/>
      </w:pPr>
      <w:r w:rsidRPr="00536809">
        <w:t xml:space="preserve">Capacity-building for stakeholders from the private and public sector, including development of an online platform and e-tools for training; showcase of alternative technologies in the training centre and on the online platform, allowing manufacturers to display R-290 products; expert advice on improving energy efficiency and reducing the climate impacts of RAC equipment; </w:t>
      </w:r>
    </w:p>
    <w:p w14:paraId="042E6BF7" w14:textId="77777777" w:rsidR="007432D4" w:rsidRPr="00536809" w:rsidRDefault="007432D4" w:rsidP="005B6CA8">
      <w:pPr>
        <w:pStyle w:val="Heading2"/>
      </w:pPr>
      <w:r w:rsidRPr="00536809">
        <w:t xml:space="preserve">Technician training and certification; </w:t>
      </w:r>
    </w:p>
    <w:p w14:paraId="03F091DD" w14:textId="77777777" w:rsidR="007432D4" w:rsidRPr="00536809" w:rsidRDefault="007432D4" w:rsidP="005B6CA8">
      <w:pPr>
        <w:pStyle w:val="Heading2"/>
      </w:pPr>
      <w:r w:rsidRPr="00536809">
        <w:t>Development of guidelines for the storage of R-290-based equipment and training of distributors of equipment; and training and assistance on issues related to the transportation and storage of R-290-based RAC units; and</w:t>
      </w:r>
    </w:p>
    <w:p w14:paraId="3F18886D" w14:textId="77777777" w:rsidR="007432D4" w:rsidRPr="00536809" w:rsidRDefault="007432D4" w:rsidP="005B6CA8">
      <w:pPr>
        <w:pStyle w:val="Heading2"/>
      </w:pPr>
      <w:r w:rsidRPr="00536809">
        <w:t xml:space="preserve">Assistance in policy development, including lessons learned from the European Union (EU) F-gas regulation, including strategies used in the HFC phase-down and technical background papers, and assistance to harmonize with EU and international standards. </w:t>
      </w:r>
    </w:p>
    <w:p w14:paraId="2B369FD5" w14:textId="77777777" w:rsidR="007432D4" w:rsidRPr="005E2EE4" w:rsidRDefault="007432D4" w:rsidP="00642C26">
      <w:pPr>
        <w:pStyle w:val="Heading1"/>
        <w:keepNext/>
        <w:keepLines/>
      </w:pPr>
      <w:r w:rsidRPr="005E2EE4">
        <w:t xml:space="preserve">Table </w:t>
      </w:r>
      <w:r>
        <w:t>3</w:t>
      </w:r>
      <w:r w:rsidRPr="005E2EE4">
        <w:t xml:space="preserve"> presents the budget of the activities to be implemented during the third tranche. </w:t>
      </w:r>
    </w:p>
    <w:p w14:paraId="699E66DF" w14:textId="77777777" w:rsidR="007432D4" w:rsidRPr="005E2EE4" w:rsidRDefault="007432D4" w:rsidP="00642C26">
      <w:pPr>
        <w:pStyle w:val="Heading1"/>
        <w:keepNext/>
        <w:keepLines/>
        <w:widowControl w:val="0"/>
        <w:numPr>
          <w:ilvl w:val="0"/>
          <w:numId w:val="0"/>
        </w:numPr>
        <w:spacing w:after="0"/>
        <w:jc w:val="left"/>
        <w:rPr>
          <w:b/>
        </w:rPr>
      </w:pPr>
      <w:r w:rsidRPr="005E2EE4">
        <w:rPr>
          <w:b/>
        </w:rPr>
        <w:t>Table </w:t>
      </w:r>
      <w:r>
        <w:rPr>
          <w:b/>
        </w:rPr>
        <w:t>3</w:t>
      </w:r>
      <w:r w:rsidRPr="005E2EE4">
        <w:rPr>
          <w:b/>
        </w:rPr>
        <w:t xml:space="preserve">. Budget for the third tranche of the RAC sector plan </w:t>
      </w:r>
    </w:p>
    <w:tbl>
      <w:tblPr>
        <w:tblW w:w="5000" w:type="pct"/>
        <w:tblLook w:val="04A0" w:firstRow="1" w:lastRow="0" w:firstColumn="1" w:lastColumn="0" w:noHBand="0" w:noVBand="1"/>
      </w:tblPr>
      <w:tblGrid>
        <w:gridCol w:w="7084"/>
        <w:gridCol w:w="2266"/>
      </w:tblGrid>
      <w:tr w:rsidR="007432D4" w:rsidRPr="005E2EE4" w14:paraId="6B323A76" w14:textId="77777777" w:rsidTr="0020125B">
        <w:trPr>
          <w:trHeight w:val="255"/>
        </w:trPr>
        <w:tc>
          <w:tcPr>
            <w:tcW w:w="37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DD7790" w14:textId="77777777" w:rsidR="007432D4" w:rsidRPr="005E2EE4" w:rsidRDefault="007432D4" w:rsidP="00642C26">
            <w:pPr>
              <w:jc w:val="center"/>
              <w:rPr>
                <w:b/>
                <w:bCs/>
                <w:sz w:val="20"/>
                <w:szCs w:val="20"/>
              </w:rPr>
            </w:pPr>
            <w:r w:rsidRPr="005E2EE4">
              <w:rPr>
                <w:b/>
                <w:bCs/>
                <w:sz w:val="20"/>
                <w:szCs w:val="20"/>
              </w:rPr>
              <w:t>Activity</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14:paraId="5740C77F" w14:textId="77777777" w:rsidR="007432D4" w:rsidRPr="005E2EE4" w:rsidRDefault="007432D4" w:rsidP="00642C26">
            <w:pPr>
              <w:jc w:val="center"/>
              <w:rPr>
                <w:b/>
                <w:bCs/>
                <w:sz w:val="20"/>
                <w:szCs w:val="20"/>
              </w:rPr>
            </w:pPr>
            <w:r w:rsidRPr="005E2EE4">
              <w:rPr>
                <w:b/>
                <w:bCs/>
                <w:sz w:val="20"/>
                <w:szCs w:val="20"/>
                <w:lang w:eastAsia="zh-CN"/>
              </w:rPr>
              <w:t>Budget (</w:t>
            </w:r>
            <w:r>
              <w:rPr>
                <w:b/>
                <w:bCs/>
                <w:sz w:val="20"/>
                <w:szCs w:val="20"/>
                <w:lang w:eastAsia="zh-CN"/>
              </w:rPr>
              <w:t>US $</w:t>
            </w:r>
            <w:r w:rsidRPr="005E2EE4">
              <w:rPr>
                <w:b/>
                <w:bCs/>
                <w:sz w:val="20"/>
                <w:szCs w:val="20"/>
                <w:lang w:eastAsia="zh-CN"/>
              </w:rPr>
              <w:t>)</w:t>
            </w:r>
          </w:p>
        </w:tc>
      </w:tr>
      <w:tr w:rsidR="007432D4" w:rsidRPr="005E2EE4" w14:paraId="3D0790B9" w14:textId="77777777" w:rsidTr="0020125B">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00F9AD38" w14:textId="77777777" w:rsidR="007432D4" w:rsidRPr="005E2EE4" w:rsidRDefault="007432D4" w:rsidP="00642C26">
            <w:pPr>
              <w:rPr>
                <w:sz w:val="20"/>
                <w:szCs w:val="20"/>
              </w:rPr>
            </w:pPr>
            <w:r w:rsidRPr="005E2EE4">
              <w:rPr>
                <w:sz w:val="20"/>
                <w:szCs w:val="20"/>
              </w:rPr>
              <w:t>Conversion of at least three RAC manufacturing lines and one HPWH line to R</w:t>
            </w:r>
            <w:r w:rsidRPr="005E2EE4">
              <w:rPr>
                <w:sz w:val="20"/>
                <w:szCs w:val="20"/>
              </w:rPr>
              <w:noBreakHyphen/>
              <w:t>290</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0576E3A3" w14:textId="77777777" w:rsidR="007432D4" w:rsidRPr="005E2EE4" w:rsidRDefault="007432D4" w:rsidP="00642C26">
            <w:pPr>
              <w:ind w:right="-143"/>
              <w:jc w:val="right"/>
              <w:rPr>
                <w:sz w:val="20"/>
                <w:szCs w:val="20"/>
              </w:rPr>
            </w:pPr>
            <w:r w:rsidRPr="005E2EE4">
              <w:rPr>
                <w:sz w:val="20"/>
                <w:szCs w:val="20"/>
                <w:lang w:eastAsia="zh-CN"/>
              </w:rPr>
              <w:t>3,246,000</w:t>
            </w:r>
          </w:p>
        </w:tc>
      </w:tr>
      <w:tr w:rsidR="007432D4" w:rsidRPr="005E2EE4" w14:paraId="6C2726CC" w14:textId="77777777" w:rsidTr="0020125B">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6647EA7F" w14:textId="77777777" w:rsidR="007432D4" w:rsidRDefault="007432D4" w:rsidP="00642C26">
            <w:pPr>
              <w:rPr>
                <w:sz w:val="20"/>
                <w:szCs w:val="20"/>
              </w:rPr>
            </w:pPr>
            <w:r>
              <w:rPr>
                <w:sz w:val="20"/>
                <w:szCs w:val="20"/>
              </w:rPr>
              <w:t>TA activities</w:t>
            </w:r>
          </w:p>
          <w:p w14:paraId="6FFBEA31" w14:textId="77777777" w:rsidR="007432D4" w:rsidRPr="00F41CB7" w:rsidRDefault="007432D4" w:rsidP="00895E40">
            <w:pPr>
              <w:pStyle w:val="ListParagraph"/>
              <w:numPr>
                <w:ilvl w:val="0"/>
                <w:numId w:val="12"/>
              </w:numPr>
              <w:rPr>
                <w:sz w:val="20"/>
                <w:szCs w:val="20"/>
              </w:rPr>
            </w:pPr>
            <w:r>
              <w:rPr>
                <w:sz w:val="20"/>
                <w:szCs w:val="20"/>
                <w:lang w:val="en-CA"/>
              </w:rPr>
              <w:t>V</w:t>
            </w:r>
            <w:r w:rsidRPr="00F41CB7">
              <w:rPr>
                <w:sz w:val="20"/>
                <w:szCs w:val="20"/>
                <w:lang w:val="en-CA"/>
              </w:rPr>
              <w:t>erification (US $150,000)</w:t>
            </w:r>
          </w:p>
          <w:p w14:paraId="2E5454C2" w14:textId="77777777" w:rsidR="007432D4" w:rsidRPr="00F41CB7" w:rsidRDefault="007432D4" w:rsidP="00895E40">
            <w:pPr>
              <w:pStyle w:val="ListParagraph"/>
              <w:numPr>
                <w:ilvl w:val="0"/>
                <w:numId w:val="12"/>
              </w:numPr>
              <w:rPr>
                <w:sz w:val="20"/>
                <w:szCs w:val="20"/>
              </w:rPr>
            </w:pPr>
            <w:r>
              <w:rPr>
                <w:sz w:val="20"/>
                <w:szCs w:val="20"/>
                <w:lang w:val="en-CA"/>
              </w:rPr>
              <w:t>P</w:t>
            </w:r>
            <w:r w:rsidRPr="00F41CB7">
              <w:rPr>
                <w:sz w:val="20"/>
                <w:szCs w:val="20"/>
                <w:lang w:val="en-CA"/>
              </w:rPr>
              <w:t>articipation in IEC standards meetings (US $100,000)</w:t>
            </w:r>
          </w:p>
          <w:p w14:paraId="74447329" w14:textId="77777777" w:rsidR="007432D4" w:rsidRPr="00F41CB7" w:rsidRDefault="007432D4" w:rsidP="00895E40">
            <w:pPr>
              <w:pStyle w:val="ListParagraph"/>
              <w:numPr>
                <w:ilvl w:val="0"/>
                <w:numId w:val="12"/>
              </w:numPr>
              <w:rPr>
                <w:sz w:val="20"/>
                <w:szCs w:val="20"/>
              </w:rPr>
            </w:pPr>
            <w:r w:rsidRPr="00F41CB7">
              <w:rPr>
                <w:sz w:val="20"/>
                <w:szCs w:val="20"/>
                <w:lang w:val="en-CA"/>
              </w:rPr>
              <w:t>China-Austria bilateral cooperation (US $350,000)</w:t>
            </w:r>
          </w:p>
          <w:p w14:paraId="0102E030" w14:textId="77777777" w:rsidR="007432D4" w:rsidRPr="00F41CB7" w:rsidRDefault="007432D4" w:rsidP="00895E40">
            <w:pPr>
              <w:pStyle w:val="ListParagraph"/>
              <w:numPr>
                <w:ilvl w:val="0"/>
                <w:numId w:val="12"/>
              </w:numPr>
              <w:rPr>
                <w:sz w:val="20"/>
                <w:szCs w:val="20"/>
              </w:rPr>
            </w:pPr>
            <w:r>
              <w:rPr>
                <w:sz w:val="20"/>
                <w:szCs w:val="20"/>
                <w:lang w:val="en-CA"/>
              </w:rPr>
              <w:t>P</w:t>
            </w:r>
            <w:r w:rsidRPr="00F41CB7">
              <w:rPr>
                <w:sz w:val="20"/>
                <w:szCs w:val="20"/>
                <w:lang w:val="en-CA"/>
              </w:rPr>
              <w:t>ilot installation (US $300,000)</w:t>
            </w:r>
          </w:p>
          <w:p w14:paraId="665F4151" w14:textId="77777777" w:rsidR="007432D4" w:rsidRPr="00F41CB7" w:rsidRDefault="007432D4" w:rsidP="00895E40">
            <w:pPr>
              <w:pStyle w:val="ListParagraph"/>
              <w:numPr>
                <w:ilvl w:val="0"/>
                <w:numId w:val="12"/>
              </w:numPr>
              <w:rPr>
                <w:sz w:val="20"/>
                <w:szCs w:val="20"/>
              </w:rPr>
            </w:pPr>
            <w:r>
              <w:rPr>
                <w:sz w:val="20"/>
                <w:szCs w:val="20"/>
                <w:lang w:val="en-CA"/>
              </w:rPr>
              <w:t>P</w:t>
            </w:r>
            <w:r w:rsidRPr="00F41CB7">
              <w:rPr>
                <w:sz w:val="20"/>
                <w:szCs w:val="20"/>
                <w:lang w:val="en-CA"/>
              </w:rPr>
              <w:t>romotion of eco-label (US $30,000)</w:t>
            </w:r>
          </w:p>
          <w:p w14:paraId="6F599CE3" w14:textId="77777777" w:rsidR="007432D4" w:rsidRPr="00F41CB7" w:rsidRDefault="007432D4" w:rsidP="00895E40">
            <w:pPr>
              <w:pStyle w:val="ListParagraph"/>
              <w:numPr>
                <w:ilvl w:val="0"/>
                <w:numId w:val="12"/>
              </w:numPr>
              <w:rPr>
                <w:sz w:val="20"/>
                <w:szCs w:val="20"/>
              </w:rPr>
            </w:pPr>
            <w:r>
              <w:rPr>
                <w:sz w:val="20"/>
                <w:szCs w:val="20"/>
                <w:lang w:val="en-CA"/>
              </w:rPr>
              <w:t>S</w:t>
            </w:r>
            <w:r w:rsidRPr="00F41CB7">
              <w:rPr>
                <w:sz w:val="20"/>
                <w:szCs w:val="20"/>
                <w:lang w:val="en-CA"/>
              </w:rPr>
              <w:t>upport by CHEAA (US $76,500)</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5BE49B50" w14:textId="77777777" w:rsidR="007432D4" w:rsidRPr="005E2EE4" w:rsidRDefault="007432D4" w:rsidP="0020125B">
            <w:pPr>
              <w:ind w:right="-143"/>
              <w:jc w:val="right"/>
              <w:rPr>
                <w:sz w:val="20"/>
                <w:szCs w:val="20"/>
              </w:rPr>
            </w:pPr>
            <w:r w:rsidRPr="005E2EE4">
              <w:rPr>
                <w:sz w:val="20"/>
                <w:szCs w:val="20"/>
              </w:rPr>
              <w:t>1,006,500</w:t>
            </w:r>
          </w:p>
        </w:tc>
      </w:tr>
      <w:tr w:rsidR="007432D4" w:rsidRPr="005E2EE4" w14:paraId="3B77C896" w14:textId="77777777" w:rsidTr="0020125B">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35085F0A" w14:textId="77777777" w:rsidR="007432D4" w:rsidRPr="005E2EE4" w:rsidRDefault="007432D4" w:rsidP="00642C26">
            <w:pPr>
              <w:jc w:val="left"/>
              <w:rPr>
                <w:sz w:val="20"/>
                <w:szCs w:val="20"/>
                <w:lang w:eastAsia="zh-CN"/>
              </w:rPr>
            </w:pPr>
            <w:r w:rsidRPr="005E2EE4">
              <w:rPr>
                <w:sz w:val="20"/>
                <w:szCs w:val="20"/>
                <w:lang w:eastAsia="zh-CN"/>
              </w:rPr>
              <w:t>PMU</w:t>
            </w:r>
          </w:p>
          <w:p w14:paraId="1D32D116" w14:textId="77777777" w:rsidR="007432D4" w:rsidRPr="005E2EE4" w:rsidRDefault="007432D4" w:rsidP="00895E40">
            <w:pPr>
              <w:pStyle w:val="ListParagraph"/>
              <w:numPr>
                <w:ilvl w:val="0"/>
                <w:numId w:val="11"/>
              </w:numPr>
              <w:jc w:val="left"/>
              <w:rPr>
                <w:sz w:val="20"/>
                <w:szCs w:val="20"/>
                <w:lang w:val="en-CA"/>
              </w:rPr>
            </w:pPr>
            <w:r w:rsidRPr="005E2EE4">
              <w:rPr>
                <w:sz w:val="20"/>
                <w:szCs w:val="20"/>
                <w:lang w:val="en-CA"/>
              </w:rPr>
              <w:t>Project staff (</w:t>
            </w:r>
            <w:r>
              <w:rPr>
                <w:sz w:val="20"/>
                <w:szCs w:val="20"/>
                <w:lang w:val="en-CA"/>
              </w:rPr>
              <w:t>US $</w:t>
            </w:r>
            <w:r w:rsidRPr="005E2EE4">
              <w:rPr>
                <w:sz w:val="20"/>
                <w:szCs w:val="20"/>
                <w:lang w:val="en-CA"/>
              </w:rPr>
              <w:t>118,280)</w:t>
            </w:r>
          </w:p>
          <w:p w14:paraId="418BF349" w14:textId="77777777" w:rsidR="007432D4" w:rsidRPr="005E2EE4" w:rsidRDefault="007432D4" w:rsidP="00895E40">
            <w:pPr>
              <w:pStyle w:val="ListParagraph"/>
              <w:numPr>
                <w:ilvl w:val="0"/>
                <w:numId w:val="11"/>
              </w:numPr>
              <w:jc w:val="left"/>
              <w:rPr>
                <w:sz w:val="20"/>
                <w:szCs w:val="20"/>
                <w:lang w:val="en-CA"/>
              </w:rPr>
            </w:pPr>
            <w:r w:rsidRPr="005E2EE4">
              <w:rPr>
                <w:sz w:val="20"/>
                <w:szCs w:val="20"/>
                <w:lang w:val="en-CA"/>
              </w:rPr>
              <w:t>Domestic travel (</w:t>
            </w:r>
            <w:r>
              <w:rPr>
                <w:sz w:val="20"/>
                <w:szCs w:val="20"/>
                <w:lang w:val="en-CA"/>
              </w:rPr>
              <w:t>US $</w:t>
            </w:r>
            <w:r w:rsidRPr="005E2EE4">
              <w:rPr>
                <w:sz w:val="20"/>
                <w:szCs w:val="20"/>
                <w:lang w:val="en-CA"/>
              </w:rPr>
              <w:t>14,182)</w:t>
            </w:r>
          </w:p>
          <w:p w14:paraId="31011D80" w14:textId="77777777" w:rsidR="007432D4" w:rsidRPr="005E2EE4" w:rsidRDefault="007432D4" w:rsidP="00895E40">
            <w:pPr>
              <w:pStyle w:val="ListParagraph"/>
              <w:numPr>
                <w:ilvl w:val="0"/>
                <w:numId w:val="11"/>
              </w:numPr>
              <w:jc w:val="left"/>
              <w:rPr>
                <w:sz w:val="20"/>
                <w:szCs w:val="20"/>
                <w:lang w:val="en-CA"/>
              </w:rPr>
            </w:pPr>
            <w:r w:rsidRPr="005E2EE4">
              <w:rPr>
                <w:sz w:val="20"/>
                <w:szCs w:val="20"/>
                <w:lang w:val="en-CA"/>
              </w:rPr>
              <w:t>Domestic meetings (</w:t>
            </w:r>
            <w:r>
              <w:rPr>
                <w:sz w:val="20"/>
                <w:szCs w:val="20"/>
                <w:lang w:val="en-CA"/>
              </w:rPr>
              <w:t>US $</w:t>
            </w:r>
            <w:r w:rsidRPr="005E2EE4">
              <w:rPr>
                <w:sz w:val="20"/>
                <w:szCs w:val="20"/>
                <w:lang w:val="en-CA"/>
              </w:rPr>
              <w:t>6,608)</w:t>
            </w:r>
          </w:p>
          <w:p w14:paraId="12D57325" w14:textId="77777777" w:rsidR="007432D4" w:rsidRPr="005E2EE4" w:rsidRDefault="007432D4" w:rsidP="00895E40">
            <w:pPr>
              <w:pStyle w:val="ListParagraph"/>
              <w:numPr>
                <w:ilvl w:val="0"/>
                <w:numId w:val="11"/>
              </w:numPr>
              <w:jc w:val="left"/>
              <w:rPr>
                <w:sz w:val="20"/>
                <w:szCs w:val="20"/>
                <w:lang w:val="en-CA"/>
              </w:rPr>
            </w:pPr>
            <w:r w:rsidRPr="005E2EE4">
              <w:rPr>
                <w:sz w:val="20"/>
                <w:szCs w:val="20"/>
                <w:lang w:val="en-CA"/>
              </w:rPr>
              <w:t>Consulting services (</w:t>
            </w:r>
            <w:r>
              <w:rPr>
                <w:sz w:val="20"/>
                <w:szCs w:val="20"/>
                <w:lang w:val="en-CA"/>
              </w:rPr>
              <w:t>US $</w:t>
            </w:r>
            <w:r w:rsidRPr="005E2EE4">
              <w:rPr>
                <w:sz w:val="20"/>
                <w:szCs w:val="20"/>
                <w:lang w:val="en-CA"/>
              </w:rPr>
              <w:t>7,623)</w:t>
            </w:r>
          </w:p>
          <w:p w14:paraId="21AF1C66" w14:textId="77777777" w:rsidR="007432D4" w:rsidRPr="005E2EE4" w:rsidRDefault="007432D4" w:rsidP="00895E40">
            <w:pPr>
              <w:pStyle w:val="ListParagraph"/>
              <w:numPr>
                <w:ilvl w:val="0"/>
                <w:numId w:val="11"/>
              </w:numPr>
              <w:jc w:val="left"/>
              <w:rPr>
                <w:sz w:val="20"/>
                <w:szCs w:val="20"/>
                <w:lang w:val="en-CA"/>
              </w:rPr>
            </w:pPr>
            <w:r w:rsidRPr="005E2EE4">
              <w:rPr>
                <w:sz w:val="20"/>
                <w:szCs w:val="20"/>
                <w:lang w:val="en-CA"/>
              </w:rPr>
              <w:t>Operating costs – daily operating expenses, support staff, office facilities and equipment (</w:t>
            </w:r>
            <w:r>
              <w:rPr>
                <w:sz w:val="20"/>
                <w:szCs w:val="20"/>
                <w:lang w:val="en-CA"/>
              </w:rPr>
              <w:t>US $</w:t>
            </w:r>
            <w:r w:rsidRPr="005E2EE4">
              <w:rPr>
                <w:sz w:val="20"/>
                <w:szCs w:val="20"/>
                <w:lang w:val="en-CA"/>
              </w:rPr>
              <w:t>100,807)</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55E1333F" w14:textId="77777777" w:rsidR="007432D4" w:rsidRPr="005E2EE4" w:rsidRDefault="007432D4" w:rsidP="0020125B">
            <w:pPr>
              <w:ind w:right="-143"/>
              <w:jc w:val="right"/>
              <w:rPr>
                <w:sz w:val="20"/>
                <w:szCs w:val="20"/>
              </w:rPr>
            </w:pPr>
            <w:r w:rsidRPr="005E2EE4">
              <w:rPr>
                <w:sz w:val="20"/>
                <w:szCs w:val="20"/>
                <w:lang w:eastAsia="zh-CN"/>
              </w:rPr>
              <w:t>2</w:t>
            </w:r>
            <w:r>
              <w:rPr>
                <w:sz w:val="20"/>
                <w:szCs w:val="20"/>
                <w:lang w:eastAsia="zh-CN"/>
              </w:rPr>
              <w:t>4</w:t>
            </w:r>
            <w:r w:rsidRPr="005E2EE4">
              <w:rPr>
                <w:sz w:val="20"/>
                <w:szCs w:val="20"/>
                <w:lang w:eastAsia="zh-CN"/>
              </w:rPr>
              <w:t>7,500</w:t>
            </w:r>
          </w:p>
        </w:tc>
      </w:tr>
      <w:tr w:rsidR="007432D4" w:rsidRPr="005E2EE4" w14:paraId="1D4D6B93" w14:textId="77777777" w:rsidTr="0020125B">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7D56EE04" w14:textId="77777777" w:rsidR="007432D4" w:rsidRPr="005E2EE4" w:rsidRDefault="007432D4" w:rsidP="00642C26">
            <w:pPr>
              <w:jc w:val="left"/>
              <w:rPr>
                <w:b/>
                <w:bCs/>
                <w:sz w:val="20"/>
                <w:szCs w:val="20"/>
              </w:rPr>
            </w:pPr>
            <w:r w:rsidRPr="005E2EE4">
              <w:rPr>
                <w:b/>
                <w:bCs/>
                <w:sz w:val="20"/>
                <w:szCs w:val="20"/>
                <w:lang w:eastAsia="zh-CN"/>
              </w:rPr>
              <w:t>Total</w:t>
            </w:r>
          </w:p>
        </w:tc>
        <w:tc>
          <w:tcPr>
            <w:tcW w:w="1212"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0AF61341" w14:textId="77777777" w:rsidR="007432D4" w:rsidRPr="005E2EE4" w:rsidRDefault="007432D4" w:rsidP="00642C26">
            <w:pPr>
              <w:ind w:right="-143"/>
              <w:jc w:val="right"/>
              <w:rPr>
                <w:b/>
                <w:bCs/>
                <w:sz w:val="20"/>
                <w:szCs w:val="20"/>
              </w:rPr>
            </w:pPr>
            <w:r w:rsidRPr="005E2EE4">
              <w:rPr>
                <w:b/>
                <w:bCs/>
                <w:sz w:val="20"/>
                <w:szCs w:val="20"/>
              </w:rPr>
              <w:t>4,500,000</w:t>
            </w:r>
          </w:p>
        </w:tc>
      </w:tr>
    </w:tbl>
    <w:p w14:paraId="3E249A67" w14:textId="77777777" w:rsidR="007432D4" w:rsidRPr="005E2EE4" w:rsidRDefault="007432D4" w:rsidP="0097042D">
      <w:pPr>
        <w:widowControl w:val="0"/>
      </w:pPr>
    </w:p>
    <w:p w14:paraId="1D443D82" w14:textId="77777777" w:rsidR="007432D4" w:rsidRPr="005E2EE4" w:rsidRDefault="007432D4" w:rsidP="00642C26">
      <w:pPr>
        <w:keepNext/>
        <w:keepLines/>
        <w:jc w:val="center"/>
        <w:rPr>
          <w:b/>
        </w:rPr>
      </w:pPr>
      <w:r w:rsidRPr="005E2EE4">
        <w:rPr>
          <w:b/>
        </w:rPr>
        <w:lastRenderedPageBreak/>
        <w:t>SECRETARIAT’S COMMENTS AND RECOMMENDATION</w:t>
      </w:r>
    </w:p>
    <w:p w14:paraId="5DF860C4" w14:textId="77777777" w:rsidR="007432D4" w:rsidRPr="005E2EE4" w:rsidRDefault="007432D4" w:rsidP="00642C26">
      <w:pPr>
        <w:keepNext/>
        <w:keepLines/>
      </w:pPr>
    </w:p>
    <w:p w14:paraId="1CA5366B" w14:textId="77777777" w:rsidR="007432D4" w:rsidRPr="005E2EE4" w:rsidRDefault="007432D4" w:rsidP="00642C26">
      <w:pPr>
        <w:keepNext/>
        <w:keepLines/>
        <w:rPr>
          <w:b/>
        </w:rPr>
      </w:pPr>
      <w:r w:rsidRPr="005E2EE4">
        <w:rPr>
          <w:b/>
        </w:rPr>
        <w:t>COMMENTS</w:t>
      </w:r>
    </w:p>
    <w:p w14:paraId="092559FA" w14:textId="77777777" w:rsidR="007432D4" w:rsidRPr="005E2EE4" w:rsidRDefault="007432D4" w:rsidP="00642C26">
      <w:pPr>
        <w:keepNext/>
        <w:keepLines/>
      </w:pPr>
    </w:p>
    <w:p w14:paraId="78F97AA6" w14:textId="77777777" w:rsidR="007432D4" w:rsidRPr="005E2EE4" w:rsidRDefault="007432D4" w:rsidP="00642C26">
      <w:pPr>
        <w:keepNext/>
        <w:keepLines/>
        <w:rPr>
          <w:u w:val="single"/>
        </w:rPr>
      </w:pPr>
      <w:r w:rsidRPr="005E2EE4">
        <w:rPr>
          <w:u w:val="single"/>
        </w:rPr>
        <w:t>HCFC consumption</w:t>
      </w:r>
    </w:p>
    <w:p w14:paraId="15E3204D" w14:textId="77777777" w:rsidR="007432D4" w:rsidRPr="005E2EE4" w:rsidRDefault="007432D4" w:rsidP="00642C26">
      <w:pPr>
        <w:rPr>
          <w:u w:val="single"/>
        </w:rPr>
      </w:pPr>
    </w:p>
    <w:p w14:paraId="455AF653" w14:textId="41F4D8F6" w:rsidR="007432D4" w:rsidRPr="005E2EE4" w:rsidRDefault="007432D4" w:rsidP="00642C26">
      <w:pPr>
        <w:pStyle w:val="Heading1"/>
      </w:pPr>
      <w:r w:rsidRPr="005E2EE4">
        <w:t xml:space="preserve">As further described </w:t>
      </w:r>
      <w:r w:rsidRPr="009C4B32">
        <w:t xml:space="preserve">in paragraph </w:t>
      </w:r>
      <w:r w:rsidR="0020125B" w:rsidRPr="009C4B32">
        <w:t>9</w:t>
      </w:r>
      <w:r w:rsidRPr="009C4B32">
        <w:t xml:space="preserve"> of the present document, the consumption of HCFC-22 in the RAC sector in 2020 was 29,000 mt (1,595 ODP tonnes), which</w:t>
      </w:r>
      <w:r w:rsidRPr="005E2EE4">
        <w:t xml:space="preserve"> </w:t>
      </w:r>
      <w:r>
        <w:t xml:space="preserve">was </w:t>
      </w:r>
      <w:r w:rsidRPr="005E2EE4">
        <w:t xml:space="preserve">lower than the maximum allowable consumption in the Agreement between the Government of China and the Executive Committee. </w:t>
      </w:r>
    </w:p>
    <w:p w14:paraId="4DA8AB83" w14:textId="77777777" w:rsidR="007432D4" w:rsidRPr="005E2EE4" w:rsidRDefault="007432D4" w:rsidP="00642C26">
      <w:pPr>
        <w:pStyle w:val="Heading1"/>
        <w:widowControl w:val="0"/>
        <w:numPr>
          <w:ilvl w:val="0"/>
          <w:numId w:val="0"/>
        </w:numPr>
        <w:rPr>
          <w:u w:val="single"/>
        </w:rPr>
      </w:pPr>
      <w:r w:rsidRPr="005E2EE4">
        <w:rPr>
          <w:u w:val="single"/>
        </w:rPr>
        <w:t>Technical issues</w:t>
      </w:r>
    </w:p>
    <w:p w14:paraId="5AC8A6DE" w14:textId="77777777" w:rsidR="007432D4" w:rsidRPr="005E2EE4" w:rsidRDefault="007432D4" w:rsidP="00642C26">
      <w:r w:rsidRPr="005E2EE4">
        <w:rPr>
          <w:i/>
        </w:rPr>
        <w:t>Clean Cooling Hub</w:t>
      </w:r>
    </w:p>
    <w:p w14:paraId="5EB66A2A" w14:textId="77777777" w:rsidR="007432D4" w:rsidRPr="005E2EE4" w:rsidRDefault="007432D4" w:rsidP="00642C26"/>
    <w:p w14:paraId="1713AD18" w14:textId="173A2769" w:rsidR="007432D4" w:rsidRPr="00536809" w:rsidRDefault="007432D4" w:rsidP="00642C26">
      <w:pPr>
        <w:pStyle w:val="Heading1"/>
      </w:pPr>
      <w:r>
        <w:t xml:space="preserve">Upon a request for clarification, </w:t>
      </w:r>
      <w:r w:rsidRPr="005E2EE4">
        <w:t xml:space="preserve">UNIDO </w:t>
      </w:r>
      <w:r>
        <w:t xml:space="preserve">explained </w:t>
      </w:r>
      <w:r w:rsidRPr="005E2EE4">
        <w:t xml:space="preserve">that the Clean Cooling Hub will be operational by December 2022 and will focus on R-290-based </w:t>
      </w:r>
      <w:r w:rsidRPr="00536809">
        <w:t>equipment with barriers for market introduction, including split air-conditioning (AC) units but possibly also other R-290 refrigeration and air</w:t>
      </w:r>
      <w:r w:rsidR="00631DA4">
        <w:noBreakHyphen/>
      </w:r>
      <w:r w:rsidRPr="00536809">
        <w:t>conditioning equipment; factory</w:t>
      </w:r>
      <w:r w:rsidRPr="00536809">
        <w:noBreakHyphen/>
        <w:t>sealed units (i.e., dehumidifiers, portable AC) would not be a focus. In addition to the assistance to China provided under the HPMP, the hub would also be available to other Article 5 countries that wished to avail themselves of its resources, where those services would be offered at discounted or zero costs through the support of the Government of Austria or, if so approved, under future HPMPs for those Article 5 countries; the hub will also offer services to non-Article 5 countries as a regular paid service outside the scope of the Multilateral Fund.</w:t>
      </w:r>
    </w:p>
    <w:p w14:paraId="68E43168" w14:textId="1E52258F" w:rsidR="007432D4" w:rsidRPr="00536809" w:rsidRDefault="007432D4" w:rsidP="00642C26">
      <w:pPr>
        <w:pStyle w:val="Heading1"/>
      </w:pPr>
      <w:r w:rsidRPr="00536809">
        <w:t>The capacity-building activities of the hub under the third tranche will include a combination of awareness</w:t>
      </w:r>
      <w:r w:rsidR="00631DA4">
        <w:noBreakHyphen/>
      </w:r>
      <w:r w:rsidRPr="00536809">
        <w:t xml:space="preserve">raising and training; technician certification would be based on certification schemes available in China and Austria, and the number of technicians to be trained and certified would be determined during implementation. Regarding the development of guidelines and trainings for distributors on the requirements for storage of R-290 products, UNIDO clarified that while installation of RAC split units had been identified as a key barrier to the uptake of the technology, the safe storage and transportation of R-290-based products were also challenges and, therefore, would be addressed. The assistance provided under the sector plan would focus on RAC equipment and the specific needs of R-290 RAC manufacturers and technicians, and would complement the activities being undertaken in the refrigeration servicing and national enabling programme. </w:t>
      </w:r>
    </w:p>
    <w:p w14:paraId="15484BC2" w14:textId="741F315A" w:rsidR="007432D4" w:rsidRPr="00536809" w:rsidRDefault="007432D4" w:rsidP="00642C26">
      <w:pPr>
        <w:pStyle w:val="Heading1"/>
      </w:pPr>
      <w:r w:rsidRPr="00536809">
        <w:t xml:space="preserve">The Secretariat also sought to better understand the assistance to be provided in policy development and standards, noting that while manufacturers in China might wish to export RAC equipment to the European market, </w:t>
      </w:r>
      <w:r w:rsidR="005D5BD8">
        <w:t xml:space="preserve">the Government of </w:t>
      </w:r>
      <w:r w:rsidRPr="00536809">
        <w:t xml:space="preserve">China’s policies and standards would depend on </w:t>
      </w:r>
      <w:r w:rsidR="005D5BD8">
        <w:t>domestic</w:t>
      </w:r>
      <w:r w:rsidRPr="00536809">
        <w:t xml:space="preserve"> circumstances. UNIDO emphasized that the intention was not to harmonize </w:t>
      </w:r>
      <w:r w:rsidR="005D5BD8">
        <w:t>the Government’s</w:t>
      </w:r>
      <w:r w:rsidRPr="00536809">
        <w:t xml:space="preserve"> phase</w:t>
      </w:r>
      <w:r w:rsidR="005D5BD8">
        <w:noBreakHyphen/>
      </w:r>
      <w:r w:rsidRPr="00536809">
        <w:t>down schedule with the EU F</w:t>
      </w:r>
      <w:r w:rsidRPr="00536809">
        <w:noBreakHyphen/>
        <w:t xml:space="preserve">gas regulation, but to share lessons learned from the European experience. The harmonization of standards would allow RAC manufacturers to sell RAC equipment both within and outside of China. </w:t>
      </w:r>
    </w:p>
    <w:p w14:paraId="118F1750" w14:textId="77777777" w:rsidR="007432D4" w:rsidRPr="00536809" w:rsidRDefault="007432D4" w:rsidP="00642C26">
      <w:pPr>
        <w:rPr>
          <w:i/>
        </w:rPr>
      </w:pPr>
      <w:r w:rsidRPr="00536809">
        <w:rPr>
          <w:i/>
        </w:rPr>
        <w:t>Conversions at enterprises without assistance from the Multilateral Fund</w:t>
      </w:r>
    </w:p>
    <w:p w14:paraId="397E16A1" w14:textId="77777777" w:rsidR="007432D4" w:rsidRPr="00183CF5" w:rsidRDefault="007432D4" w:rsidP="00642C26">
      <w:pPr>
        <w:rPr>
          <w:highlight w:val="yellow"/>
        </w:rPr>
      </w:pPr>
    </w:p>
    <w:p w14:paraId="3536EBAA" w14:textId="355FDADF" w:rsidR="007432D4" w:rsidRPr="00183CF5" w:rsidRDefault="007432D4" w:rsidP="00642C26">
      <w:pPr>
        <w:pStyle w:val="Heading1"/>
      </w:pPr>
      <w:r w:rsidRPr="00183CF5">
        <w:t>Recalling that 90 per cent of the phase-out under s</w:t>
      </w:r>
      <w:r w:rsidR="0017738E">
        <w:t>tage I</w:t>
      </w:r>
      <w:r w:rsidRPr="00183CF5">
        <w:t>I (i.e., 40,514 mt) would be achieved through conversions at enterprises without assistance from the Multilateral Fund, the Secretariat asked whether any information was available on those conversions. While data on the technology selection of enterprises that converted without assistance from the Multilateral Fund had not been collected, UNIDO expected that those enterprises would have the capability to manufacture both HFC-32- and R</w:t>
      </w:r>
      <w:r w:rsidR="005B6CA8">
        <w:noBreakHyphen/>
      </w:r>
      <w:r w:rsidRPr="00183CF5">
        <w:t>410A</w:t>
      </w:r>
      <w:r w:rsidR="005B6CA8">
        <w:noBreakHyphen/>
      </w:r>
      <w:r w:rsidRPr="00183CF5">
        <w:t xml:space="preserve">based equipment, and some lines may be able to manufacture both HFC-32- and R-290-based RAC equipment. In addition, UNIDO understood that two RAC manufacturers were planning to convert a manufacturing line to R-290 using their own </w:t>
      </w:r>
      <w:r w:rsidRPr="00536809">
        <w:t xml:space="preserve">resources, which the Secretariat considers an encouraging sign of market </w:t>
      </w:r>
      <w:r w:rsidRPr="00536809">
        <w:lastRenderedPageBreak/>
        <w:t>acceptance of the technology. FECO was developing an industrial database that will include information on HCFC production and consumption, and manufacturing enterprises from the RAC and other sectors that use HCFCs and HFCs. The database will include enterprises that participated in the HPMP; other HCFC</w:t>
      </w:r>
      <w:r w:rsidRPr="00536809">
        <w:noBreakHyphen/>
        <w:t xml:space="preserve"> and HFC-related enterprises will be able to register and report data with the assistance of local ecology and environment bureaus and according to HCFC and HFCs management regulations. That database was expected to be operational by December 2021, and may provide additional insights in the technology selection of RAC manufacturers that converted without assistance from the Multilateral Fund.</w:t>
      </w:r>
    </w:p>
    <w:p w14:paraId="16FBB60C" w14:textId="77777777" w:rsidR="007432D4" w:rsidRPr="005E2EE4" w:rsidRDefault="007432D4" w:rsidP="00642C26">
      <w:pPr>
        <w:pStyle w:val="Heading1"/>
        <w:numPr>
          <w:ilvl w:val="0"/>
          <w:numId w:val="0"/>
        </w:numPr>
        <w:rPr>
          <w:i/>
          <w:lang w:eastAsia="zh-CN"/>
        </w:rPr>
      </w:pPr>
      <w:r w:rsidRPr="005E2EE4">
        <w:rPr>
          <w:i/>
          <w:lang w:eastAsia="zh-CN"/>
        </w:rPr>
        <w:t>Revision to the IOC incentive scheme</w:t>
      </w:r>
    </w:p>
    <w:p w14:paraId="5183A34E" w14:textId="4E6614F0" w:rsidR="007432D4" w:rsidRPr="005E2EE4" w:rsidRDefault="007432D4" w:rsidP="00642C26">
      <w:pPr>
        <w:pStyle w:val="Heading1"/>
      </w:pPr>
      <w:r w:rsidRPr="005E2EE4">
        <w:rPr>
          <w:lang w:eastAsia="zh-CN"/>
        </w:rPr>
        <w:t>As noted in the progress report on s</w:t>
      </w:r>
      <w:r w:rsidR="0017738E">
        <w:rPr>
          <w:lang w:eastAsia="zh-CN"/>
        </w:rPr>
        <w:t>tage I</w:t>
      </w:r>
      <w:r w:rsidRPr="005E2EE4">
        <w:rPr>
          <w:lang w:eastAsia="zh-CN"/>
        </w:rPr>
        <w:t xml:space="preserve"> of the RAC sector </w:t>
      </w:r>
      <w:r w:rsidRPr="009C4B32">
        <w:rPr>
          <w:lang w:eastAsia="zh-CN"/>
        </w:rPr>
        <w:t xml:space="preserve">plan (paragraphs </w:t>
      </w:r>
      <w:r w:rsidR="00183380" w:rsidRPr="009C4B32">
        <w:rPr>
          <w:lang w:eastAsia="zh-CN"/>
        </w:rPr>
        <w:t>6 to 8</w:t>
      </w:r>
      <w:r w:rsidRPr="009C4B32">
        <w:rPr>
          <w:lang w:eastAsia="zh-CN"/>
        </w:rPr>
        <w:t xml:space="preserve"> of the</w:t>
      </w:r>
      <w:r w:rsidRPr="005E2EE4">
        <w:rPr>
          <w:lang w:eastAsia="zh-CN"/>
        </w:rPr>
        <w:t xml:space="preserve"> present document), </w:t>
      </w:r>
      <w:r w:rsidR="005D5BD8">
        <w:rPr>
          <w:lang w:eastAsia="zh-CN"/>
        </w:rPr>
        <w:t xml:space="preserve">the Government of </w:t>
      </w:r>
      <w:r w:rsidRPr="005E2EE4">
        <w:rPr>
          <w:lang w:eastAsia="zh-CN"/>
        </w:rPr>
        <w:t>China proposed to modify the IOC incentive scheme agreed at the 86</w:t>
      </w:r>
      <w:r w:rsidRPr="005E2EE4">
        <w:rPr>
          <w:vertAlign w:val="superscript"/>
          <w:lang w:eastAsia="zh-CN"/>
        </w:rPr>
        <w:t>th</w:t>
      </w:r>
      <w:r w:rsidR="00183380">
        <w:t> </w:t>
      </w:r>
      <w:r w:rsidRPr="005E2EE4">
        <w:rPr>
          <w:lang w:eastAsia="zh-CN"/>
        </w:rPr>
        <w:t>meeting in light of the new energy efficiency standard, based on an annual performance factor (APF) that went into effect in July 2021, and the continued limited sales of R</w:t>
      </w:r>
      <w:r w:rsidRPr="005E2EE4">
        <w:rPr>
          <w:lang w:eastAsia="zh-CN"/>
        </w:rPr>
        <w:noBreakHyphen/>
        <w:t>290 RAC units.</w:t>
      </w:r>
      <w:r>
        <w:rPr>
          <w:rStyle w:val="FootnoteReference"/>
          <w:lang w:eastAsia="zh-CN"/>
        </w:rPr>
        <w:footnoteReference w:id="26"/>
      </w:r>
      <w:r w:rsidRPr="005E2EE4">
        <w:rPr>
          <w:lang w:eastAsia="zh-CN"/>
        </w:rPr>
        <w:t xml:space="preserve"> Following detailed discussions </w:t>
      </w:r>
      <w:r w:rsidRPr="005E2EE4">
        <w:t>with UNIDO</w:t>
      </w:r>
      <w:r>
        <w:t xml:space="preserve">, a modified </w:t>
      </w:r>
      <w:r w:rsidRPr="005E2EE4">
        <w:t xml:space="preserve">IOC incentive scheme </w:t>
      </w:r>
      <w:r>
        <w:t xml:space="preserve">described in Table 4 has been agreed </w:t>
      </w:r>
      <w:r w:rsidRPr="005E2EE4">
        <w:t>to further encourage the uptake of R-290 RAC units and to promote energy-efficient equipment</w:t>
      </w:r>
      <w:r>
        <w:t xml:space="preserve">; </w:t>
      </w:r>
      <w:r w:rsidRPr="005E2EE4">
        <w:t>equipment with fixed-speed compressors would not be eligible to receive IOCs. In line with past practice, IOCs under s</w:t>
      </w:r>
      <w:r w:rsidR="0017738E">
        <w:t>tage I</w:t>
      </w:r>
      <w:r w:rsidRPr="005E2EE4">
        <w:t xml:space="preserve">I would be disbursed based on verified sales that took place by the dates specified in Table </w:t>
      </w:r>
      <w:r>
        <w:t>4</w:t>
      </w:r>
      <w:r w:rsidRPr="005E2EE4">
        <w:t xml:space="preserve">. </w:t>
      </w:r>
    </w:p>
    <w:p w14:paraId="421CC2F9" w14:textId="733B2981" w:rsidR="007432D4" w:rsidRPr="005E2EE4" w:rsidRDefault="007432D4" w:rsidP="00642C26">
      <w:r w:rsidRPr="005E2EE4">
        <w:rPr>
          <w:b/>
        </w:rPr>
        <w:t>Table </w:t>
      </w:r>
      <w:r>
        <w:rPr>
          <w:b/>
        </w:rPr>
        <w:t>4</w:t>
      </w:r>
      <w:r w:rsidRPr="005E2EE4">
        <w:rPr>
          <w:b/>
        </w:rPr>
        <w:t>. Agreed IOC incentive scheme (RMB</w:t>
      </w:r>
      <w:r w:rsidR="005B6CA8" w:rsidRPr="005B6CA8">
        <w:rPr>
          <w:b/>
          <w:sz w:val="4"/>
          <w:szCs w:val="4"/>
        </w:rPr>
        <w:t> </w:t>
      </w:r>
      <w:r w:rsidRPr="005E2EE4">
        <w:rPr>
          <w:b/>
        </w:rPr>
        <w:t>*/unit)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771"/>
        <w:gridCol w:w="2055"/>
        <w:gridCol w:w="2420"/>
        <w:gridCol w:w="2053"/>
        <w:gridCol w:w="2051"/>
      </w:tblGrid>
      <w:tr w:rsidR="007432D4" w:rsidRPr="005E2EE4" w14:paraId="33041D6C" w14:textId="77777777" w:rsidTr="00183380">
        <w:trPr>
          <w:trHeight w:val="402"/>
        </w:trPr>
        <w:tc>
          <w:tcPr>
            <w:tcW w:w="1590" w:type="pct"/>
            <w:gridSpan w:val="2"/>
            <w:vMerge w:val="restart"/>
            <w:shd w:val="clear" w:color="auto" w:fill="auto"/>
            <w:vAlign w:val="center"/>
          </w:tcPr>
          <w:p w14:paraId="6470A9EA" w14:textId="77777777" w:rsidR="007432D4" w:rsidRPr="005E2EE4" w:rsidRDefault="007432D4" w:rsidP="00183380">
            <w:pPr>
              <w:jc w:val="center"/>
              <w:rPr>
                <w:b/>
                <w:color w:val="000000"/>
                <w:sz w:val="20"/>
                <w:szCs w:val="20"/>
                <w:lang w:eastAsia="en-CA"/>
              </w:rPr>
            </w:pPr>
            <w:r w:rsidRPr="005E2EE4">
              <w:rPr>
                <w:b/>
                <w:color w:val="000000"/>
                <w:sz w:val="20"/>
                <w:szCs w:val="20"/>
                <w:lang w:eastAsia="en-CA"/>
              </w:rPr>
              <w:t>Split units</w:t>
            </w:r>
          </w:p>
        </w:tc>
        <w:tc>
          <w:tcPr>
            <w:tcW w:w="1137" w:type="pct"/>
            <w:shd w:val="clear" w:color="auto" w:fill="auto"/>
            <w:noWrap/>
            <w:tcMar>
              <w:left w:w="85" w:type="dxa"/>
              <w:right w:w="85" w:type="dxa"/>
            </w:tcMar>
            <w:vAlign w:val="center"/>
          </w:tcPr>
          <w:p w14:paraId="51335F95" w14:textId="0FD694F2" w:rsidR="007432D4" w:rsidRPr="005E2EE4" w:rsidRDefault="007432D4" w:rsidP="00183380">
            <w:pPr>
              <w:jc w:val="center"/>
              <w:rPr>
                <w:b/>
                <w:color w:val="000000"/>
                <w:sz w:val="20"/>
                <w:szCs w:val="20"/>
                <w:lang w:eastAsia="en-CA"/>
              </w:rPr>
            </w:pPr>
            <w:r w:rsidRPr="005E2EE4">
              <w:rPr>
                <w:b/>
                <w:color w:val="000000"/>
                <w:sz w:val="20"/>
                <w:szCs w:val="20"/>
                <w:lang w:eastAsia="en-CA"/>
              </w:rPr>
              <w:t>HPMP s</w:t>
            </w:r>
            <w:r w:rsidR="0017738E">
              <w:rPr>
                <w:b/>
                <w:color w:val="000000"/>
                <w:sz w:val="20"/>
                <w:szCs w:val="20"/>
                <w:lang w:eastAsia="en-CA"/>
              </w:rPr>
              <w:t>tage I</w:t>
            </w:r>
            <w:r w:rsidRPr="005E2EE4">
              <w:rPr>
                <w:b/>
                <w:color w:val="000000"/>
                <w:sz w:val="20"/>
                <w:szCs w:val="20"/>
                <w:lang w:eastAsia="en-CA"/>
              </w:rPr>
              <w:t xml:space="preserve"> and II</w:t>
            </w:r>
          </w:p>
        </w:tc>
        <w:tc>
          <w:tcPr>
            <w:tcW w:w="1137" w:type="pct"/>
            <w:tcMar>
              <w:left w:w="85" w:type="dxa"/>
              <w:right w:w="85" w:type="dxa"/>
            </w:tcMar>
            <w:vAlign w:val="center"/>
          </w:tcPr>
          <w:p w14:paraId="3AE6AE59" w14:textId="07817AAD" w:rsidR="007432D4" w:rsidRPr="005E2EE4" w:rsidRDefault="007432D4" w:rsidP="00183380">
            <w:pPr>
              <w:jc w:val="center"/>
              <w:rPr>
                <w:b/>
                <w:color w:val="000000"/>
                <w:sz w:val="20"/>
                <w:szCs w:val="20"/>
                <w:lang w:eastAsia="en-CA"/>
              </w:rPr>
            </w:pPr>
            <w:r w:rsidRPr="005E2EE4">
              <w:rPr>
                <w:b/>
                <w:color w:val="000000"/>
                <w:sz w:val="20"/>
                <w:szCs w:val="20"/>
                <w:lang w:eastAsia="en-CA"/>
              </w:rPr>
              <w:t>HPMP s</w:t>
            </w:r>
            <w:r w:rsidR="0017738E">
              <w:rPr>
                <w:b/>
                <w:color w:val="000000"/>
                <w:sz w:val="20"/>
                <w:szCs w:val="20"/>
                <w:lang w:eastAsia="en-CA"/>
              </w:rPr>
              <w:t>tage I</w:t>
            </w:r>
            <w:r w:rsidRPr="005E2EE4">
              <w:rPr>
                <w:b/>
                <w:color w:val="000000"/>
                <w:sz w:val="20"/>
                <w:szCs w:val="20"/>
                <w:lang w:eastAsia="en-CA"/>
              </w:rPr>
              <w:t>I</w:t>
            </w:r>
          </w:p>
        </w:tc>
        <w:tc>
          <w:tcPr>
            <w:tcW w:w="1136" w:type="pct"/>
            <w:tcMar>
              <w:left w:w="85" w:type="dxa"/>
              <w:right w:w="85" w:type="dxa"/>
            </w:tcMar>
            <w:vAlign w:val="center"/>
          </w:tcPr>
          <w:p w14:paraId="3EBB504B" w14:textId="35ECA834" w:rsidR="007432D4" w:rsidRPr="005E2EE4" w:rsidRDefault="007432D4" w:rsidP="00183380">
            <w:pPr>
              <w:jc w:val="center"/>
              <w:rPr>
                <w:b/>
                <w:color w:val="000000"/>
                <w:sz w:val="20"/>
                <w:szCs w:val="20"/>
                <w:lang w:eastAsia="en-CA"/>
              </w:rPr>
            </w:pPr>
            <w:r w:rsidRPr="005E2EE4">
              <w:rPr>
                <w:b/>
                <w:color w:val="000000"/>
                <w:sz w:val="20"/>
                <w:szCs w:val="20"/>
                <w:lang w:eastAsia="en-CA"/>
              </w:rPr>
              <w:t>HPMP s</w:t>
            </w:r>
            <w:r w:rsidR="0017738E">
              <w:rPr>
                <w:b/>
                <w:color w:val="000000"/>
                <w:sz w:val="20"/>
                <w:szCs w:val="20"/>
                <w:lang w:eastAsia="en-CA"/>
              </w:rPr>
              <w:t>tage I</w:t>
            </w:r>
            <w:r w:rsidRPr="005E2EE4">
              <w:rPr>
                <w:b/>
                <w:color w:val="000000"/>
                <w:sz w:val="20"/>
                <w:szCs w:val="20"/>
                <w:lang w:eastAsia="en-CA"/>
              </w:rPr>
              <w:t>I</w:t>
            </w:r>
          </w:p>
        </w:tc>
      </w:tr>
      <w:tr w:rsidR="007432D4" w:rsidRPr="005E2EE4" w14:paraId="50577550" w14:textId="77777777" w:rsidTr="00183380">
        <w:trPr>
          <w:trHeight w:val="62"/>
        </w:trPr>
        <w:tc>
          <w:tcPr>
            <w:tcW w:w="1590" w:type="pct"/>
            <w:gridSpan w:val="2"/>
            <w:vMerge/>
            <w:shd w:val="clear" w:color="auto" w:fill="auto"/>
            <w:vAlign w:val="center"/>
          </w:tcPr>
          <w:p w14:paraId="3FE97959" w14:textId="77777777" w:rsidR="007432D4" w:rsidRPr="005E2EE4" w:rsidRDefault="007432D4" w:rsidP="00642C26">
            <w:pPr>
              <w:jc w:val="left"/>
              <w:rPr>
                <w:b/>
                <w:color w:val="000000"/>
                <w:sz w:val="20"/>
                <w:szCs w:val="20"/>
                <w:lang w:eastAsia="en-CA"/>
              </w:rPr>
            </w:pPr>
          </w:p>
        </w:tc>
        <w:tc>
          <w:tcPr>
            <w:tcW w:w="1137" w:type="pct"/>
            <w:shd w:val="clear" w:color="auto" w:fill="auto"/>
            <w:noWrap/>
            <w:tcMar>
              <w:left w:w="85" w:type="dxa"/>
              <w:right w:w="85" w:type="dxa"/>
            </w:tcMar>
            <w:vAlign w:val="center"/>
          </w:tcPr>
          <w:p w14:paraId="7AE11F40" w14:textId="77777777" w:rsidR="007432D4" w:rsidRPr="005E2EE4" w:rsidRDefault="007432D4" w:rsidP="00183380">
            <w:pPr>
              <w:jc w:val="center"/>
              <w:rPr>
                <w:b/>
                <w:color w:val="000000"/>
                <w:sz w:val="20"/>
                <w:szCs w:val="20"/>
                <w:lang w:eastAsia="en-CA"/>
              </w:rPr>
            </w:pPr>
            <w:r w:rsidRPr="005E2EE4">
              <w:rPr>
                <w:b/>
                <w:color w:val="000000"/>
                <w:sz w:val="20"/>
                <w:szCs w:val="20"/>
                <w:lang w:eastAsia="en-CA"/>
              </w:rPr>
              <w:t>Until 31 December 2021**</w:t>
            </w:r>
          </w:p>
        </w:tc>
        <w:tc>
          <w:tcPr>
            <w:tcW w:w="1137" w:type="pct"/>
            <w:tcMar>
              <w:left w:w="85" w:type="dxa"/>
              <w:right w:w="85" w:type="dxa"/>
            </w:tcMar>
          </w:tcPr>
          <w:p w14:paraId="2978C4E0" w14:textId="77777777" w:rsidR="007432D4" w:rsidRPr="005E2EE4" w:rsidRDefault="007432D4" w:rsidP="00642C26">
            <w:pPr>
              <w:jc w:val="center"/>
              <w:rPr>
                <w:b/>
                <w:color w:val="000000"/>
                <w:sz w:val="20"/>
                <w:szCs w:val="20"/>
                <w:lang w:eastAsia="en-CA"/>
              </w:rPr>
            </w:pPr>
            <w:r w:rsidRPr="005E2EE4">
              <w:rPr>
                <w:b/>
                <w:color w:val="000000"/>
                <w:sz w:val="20"/>
                <w:szCs w:val="20"/>
                <w:lang w:eastAsia="en-CA"/>
              </w:rPr>
              <w:t>1 January 2022 to 31 December 2022</w:t>
            </w:r>
          </w:p>
        </w:tc>
        <w:tc>
          <w:tcPr>
            <w:tcW w:w="1136" w:type="pct"/>
            <w:tcMar>
              <w:left w:w="85" w:type="dxa"/>
              <w:right w:w="85" w:type="dxa"/>
            </w:tcMar>
          </w:tcPr>
          <w:p w14:paraId="19258B23" w14:textId="77777777" w:rsidR="007432D4" w:rsidRPr="005E2EE4" w:rsidRDefault="007432D4" w:rsidP="00642C26">
            <w:pPr>
              <w:jc w:val="center"/>
              <w:rPr>
                <w:b/>
                <w:color w:val="000000"/>
                <w:sz w:val="20"/>
                <w:szCs w:val="20"/>
                <w:lang w:eastAsia="en-CA"/>
              </w:rPr>
            </w:pPr>
            <w:r w:rsidRPr="005E2EE4">
              <w:rPr>
                <w:b/>
                <w:color w:val="000000"/>
                <w:sz w:val="20"/>
                <w:szCs w:val="20"/>
                <w:lang w:eastAsia="en-CA"/>
              </w:rPr>
              <w:t>1 January 2023 to 31 December 2023</w:t>
            </w:r>
          </w:p>
        </w:tc>
      </w:tr>
      <w:tr w:rsidR="007432D4" w:rsidRPr="005E2EE4" w14:paraId="5C3F2E86" w14:textId="77777777" w:rsidTr="00183380">
        <w:trPr>
          <w:trHeight w:val="125"/>
        </w:trPr>
        <w:tc>
          <w:tcPr>
            <w:tcW w:w="452" w:type="pct"/>
            <w:vMerge w:val="restart"/>
            <w:shd w:val="clear" w:color="auto" w:fill="auto"/>
            <w:tcMar>
              <w:left w:w="57" w:type="dxa"/>
              <w:right w:w="57" w:type="dxa"/>
            </w:tcMar>
            <w:vAlign w:val="center"/>
            <w:hideMark/>
          </w:tcPr>
          <w:p w14:paraId="14434AA7" w14:textId="77777777" w:rsidR="007432D4" w:rsidRDefault="007432D4" w:rsidP="00642C26">
            <w:pPr>
              <w:jc w:val="left"/>
              <w:rPr>
                <w:color w:val="000000"/>
                <w:sz w:val="20"/>
                <w:szCs w:val="20"/>
                <w:lang w:eastAsia="en-CA"/>
              </w:rPr>
            </w:pPr>
            <w:r w:rsidRPr="005E2EE4">
              <w:rPr>
                <w:color w:val="000000"/>
                <w:sz w:val="20"/>
                <w:szCs w:val="20"/>
                <w:lang w:eastAsia="en-CA"/>
              </w:rPr>
              <w:t>Local</w:t>
            </w:r>
          </w:p>
          <w:p w14:paraId="463C4F5C" w14:textId="0913AA49" w:rsidR="00183380" w:rsidRPr="005E2EE4" w:rsidRDefault="00183380" w:rsidP="00642C26">
            <w:pPr>
              <w:jc w:val="left"/>
              <w:rPr>
                <w:color w:val="000000"/>
                <w:sz w:val="20"/>
                <w:szCs w:val="20"/>
                <w:lang w:eastAsia="en-CA"/>
              </w:rPr>
            </w:pPr>
            <w:r>
              <w:rPr>
                <w:color w:val="000000"/>
                <w:sz w:val="20"/>
                <w:szCs w:val="20"/>
                <w:lang w:eastAsia="en-CA"/>
              </w:rPr>
              <w:t>sales</w:t>
            </w:r>
          </w:p>
        </w:tc>
        <w:tc>
          <w:tcPr>
            <w:tcW w:w="1138" w:type="pct"/>
            <w:shd w:val="clear" w:color="auto" w:fill="auto"/>
            <w:hideMark/>
          </w:tcPr>
          <w:p w14:paraId="12BD5956" w14:textId="77777777" w:rsidR="007432D4" w:rsidRPr="005E2EE4" w:rsidRDefault="007432D4" w:rsidP="00642C26">
            <w:pPr>
              <w:jc w:val="left"/>
              <w:rPr>
                <w:color w:val="000000"/>
                <w:sz w:val="20"/>
                <w:szCs w:val="20"/>
                <w:highlight w:val="green"/>
                <w:lang w:eastAsia="en-CA"/>
              </w:rPr>
            </w:pPr>
            <w:r w:rsidRPr="005E2EE4">
              <w:rPr>
                <w:sz w:val="20"/>
                <w:szCs w:val="20"/>
              </w:rPr>
              <w:t>5.00 ≤ APF</w:t>
            </w:r>
          </w:p>
        </w:tc>
        <w:tc>
          <w:tcPr>
            <w:tcW w:w="1137" w:type="pct"/>
            <w:shd w:val="clear" w:color="auto" w:fill="auto"/>
            <w:tcMar>
              <w:left w:w="85" w:type="dxa"/>
              <w:right w:w="85" w:type="dxa"/>
            </w:tcMar>
          </w:tcPr>
          <w:p w14:paraId="0518F4B7" w14:textId="77777777" w:rsidR="007432D4" w:rsidRPr="005E2EE4" w:rsidRDefault="007432D4" w:rsidP="00183380">
            <w:pPr>
              <w:jc w:val="center"/>
              <w:rPr>
                <w:color w:val="000000"/>
                <w:sz w:val="20"/>
                <w:szCs w:val="20"/>
                <w:lang w:eastAsia="en-CA"/>
              </w:rPr>
            </w:pPr>
            <w:r w:rsidRPr="005E2EE4">
              <w:rPr>
                <w:color w:val="000000"/>
                <w:sz w:val="20"/>
                <w:szCs w:val="20"/>
                <w:lang w:eastAsia="en-CA"/>
              </w:rPr>
              <w:t>n/a</w:t>
            </w:r>
          </w:p>
        </w:tc>
        <w:tc>
          <w:tcPr>
            <w:tcW w:w="1137" w:type="pct"/>
            <w:tcMar>
              <w:left w:w="85" w:type="dxa"/>
              <w:right w:w="85" w:type="dxa"/>
            </w:tcMar>
          </w:tcPr>
          <w:p w14:paraId="2970B400" w14:textId="77777777" w:rsidR="007432D4" w:rsidRPr="005E2EE4" w:rsidRDefault="007432D4" w:rsidP="00183380">
            <w:pPr>
              <w:jc w:val="center"/>
              <w:rPr>
                <w:color w:val="000000"/>
                <w:sz w:val="20"/>
                <w:szCs w:val="20"/>
                <w:lang w:eastAsia="en-CA"/>
              </w:rPr>
            </w:pPr>
            <w:r w:rsidRPr="005E2EE4">
              <w:rPr>
                <w:color w:val="000000"/>
                <w:sz w:val="20"/>
                <w:szCs w:val="20"/>
                <w:lang w:eastAsia="en-CA"/>
              </w:rPr>
              <w:t>320</w:t>
            </w:r>
          </w:p>
        </w:tc>
        <w:tc>
          <w:tcPr>
            <w:tcW w:w="1136" w:type="pct"/>
            <w:tcMar>
              <w:left w:w="85" w:type="dxa"/>
              <w:right w:w="85" w:type="dxa"/>
            </w:tcMar>
          </w:tcPr>
          <w:p w14:paraId="63B61B38" w14:textId="77777777" w:rsidR="007432D4" w:rsidRPr="005E2EE4" w:rsidRDefault="007432D4" w:rsidP="00183380">
            <w:pPr>
              <w:jc w:val="center"/>
              <w:rPr>
                <w:color w:val="000000"/>
                <w:sz w:val="20"/>
                <w:szCs w:val="20"/>
                <w:lang w:eastAsia="en-CA"/>
              </w:rPr>
            </w:pPr>
            <w:r w:rsidRPr="005E2EE4">
              <w:rPr>
                <w:color w:val="000000"/>
                <w:sz w:val="20"/>
                <w:szCs w:val="20"/>
                <w:lang w:eastAsia="en-CA"/>
              </w:rPr>
              <w:t>160</w:t>
            </w:r>
          </w:p>
        </w:tc>
      </w:tr>
      <w:tr w:rsidR="007432D4" w:rsidRPr="005E2EE4" w14:paraId="2FC7270D" w14:textId="77777777" w:rsidTr="00183380">
        <w:trPr>
          <w:trHeight w:val="179"/>
        </w:trPr>
        <w:tc>
          <w:tcPr>
            <w:tcW w:w="452" w:type="pct"/>
            <w:vMerge/>
            <w:vAlign w:val="center"/>
            <w:hideMark/>
          </w:tcPr>
          <w:p w14:paraId="7EE8BC31" w14:textId="77777777" w:rsidR="007432D4" w:rsidRPr="005E2EE4" w:rsidRDefault="007432D4" w:rsidP="00642C26">
            <w:pPr>
              <w:jc w:val="left"/>
              <w:rPr>
                <w:color w:val="000000"/>
                <w:sz w:val="20"/>
                <w:szCs w:val="20"/>
                <w:lang w:eastAsia="en-CA"/>
              </w:rPr>
            </w:pPr>
          </w:p>
        </w:tc>
        <w:tc>
          <w:tcPr>
            <w:tcW w:w="1138" w:type="pct"/>
            <w:shd w:val="clear" w:color="auto" w:fill="auto"/>
            <w:hideMark/>
          </w:tcPr>
          <w:p w14:paraId="4188AB1F" w14:textId="77777777" w:rsidR="007432D4" w:rsidRPr="005E2EE4" w:rsidRDefault="007432D4" w:rsidP="00642C26">
            <w:pPr>
              <w:jc w:val="left"/>
              <w:rPr>
                <w:color w:val="000000"/>
                <w:sz w:val="20"/>
                <w:szCs w:val="20"/>
                <w:highlight w:val="green"/>
                <w:lang w:eastAsia="en-CA"/>
              </w:rPr>
            </w:pPr>
            <w:r w:rsidRPr="005E2EE4">
              <w:rPr>
                <w:sz w:val="20"/>
                <w:szCs w:val="20"/>
              </w:rPr>
              <w:t>4.50 ≤ APF &lt; 5.00</w:t>
            </w:r>
          </w:p>
        </w:tc>
        <w:tc>
          <w:tcPr>
            <w:tcW w:w="1137" w:type="pct"/>
            <w:shd w:val="clear" w:color="auto" w:fill="auto"/>
            <w:tcMar>
              <w:left w:w="85" w:type="dxa"/>
              <w:right w:w="85" w:type="dxa"/>
            </w:tcMar>
          </w:tcPr>
          <w:p w14:paraId="33199FE6" w14:textId="77777777" w:rsidR="007432D4" w:rsidRPr="005E2EE4" w:rsidRDefault="007432D4" w:rsidP="00183380">
            <w:pPr>
              <w:jc w:val="center"/>
              <w:rPr>
                <w:color w:val="000000"/>
                <w:sz w:val="20"/>
                <w:szCs w:val="20"/>
                <w:lang w:eastAsia="en-CA"/>
              </w:rPr>
            </w:pPr>
            <w:r w:rsidRPr="005E2EE4">
              <w:rPr>
                <w:color w:val="000000"/>
                <w:sz w:val="20"/>
                <w:szCs w:val="20"/>
                <w:lang w:eastAsia="en-CA"/>
              </w:rPr>
              <w:t>n/a</w:t>
            </w:r>
          </w:p>
        </w:tc>
        <w:tc>
          <w:tcPr>
            <w:tcW w:w="1137" w:type="pct"/>
            <w:tcMar>
              <w:left w:w="85" w:type="dxa"/>
              <w:right w:w="85" w:type="dxa"/>
            </w:tcMar>
          </w:tcPr>
          <w:p w14:paraId="79181A03" w14:textId="77777777" w:rsidR="007432D4" w:rsidRPr="005E2EE4" w:rsidRDefault="007432D4" w:rsidP="00183380">
            <w:pPr>
              <w:jc w:val="center"/>
              <w:rPr>
                <w:color w:val="000000"/>
                <w:sz w:val="20"/>
                <w:szCs w:val="20"/>
                <w:lang w:eastAsia="en-CA"/>
              </w:rPr>
            </w:pPr>
            <w:r w:rsidRPr="005E2EE4">
              <w:rPr>
                <w:color w:val="000000"/>
                <w:sz w:val="20"/>
                <w:szCs w:val="20"/>
                <w:lang w:eastAsia="en-CA"/>
              </w:rPr>
              <w:t>220</w:t>
            </w:r>
          </w:p>
        </w:tc>
        <w:tc>
          <w:tcPr>
            <w:tcW w:w="1136" w:type="pct"/>
            <w:tcMar>
              <w:left w:w="85" w:type="dxa"/>
              <w:right w:w="85" w:type="dxa"/>
            </w:tcMar>
          </w:tcPr>
          <w:p w14:paraId="2CAACEAA" w14:textId="77777777" w:rsidR="007432D4" w:rsidRPr="005E2EE4" w:rsidRDefault="007432D4" w:rsidP="00183380">
            <w:pPr>
              <w:jc w:val="center"/>
              <w:rPr>
                <w:color w:val="000000"/>
                <w:sz w:val="20"/>
                <w:szCs w:val="20"/>
                <w:lang w:eastAsia="en-CA"/>
              </w:rPr>
            </w:pPr>
            <w:r w:rsidRPr="005E2EE4">
              <w:rPr>
                <w:color w:val="000000"/>
                <w:sz w:val="20"/>
                <w:szCs w:val="20"/>
                <w:lang w:eastAsia="en-CA"/>
              </w:rPr>
              <w:t>110</w:t>
            </w:r>
          </w:p>
        </w:tc>
      </w:tr>
      <w:tr w:rsidR="007432D4" w:rsidRPr="005E2EE4" w14:paraId="57CDE2EF" w14:textId="77777777" w:rsidTr="00183380">
        <w:trPr>
          <w:trHeight w:val="46"/>
        </w:trPr>
        <w:tc>
          <w:tcPr>
            <w:tcW w:w="452" w:type="pct"/>
            <w:vMerge/>
            <w:vAlign w:val="center"/>
            <w:hideMark/>
          </w:tcPr>
          <w:p w14:paraId="0631E8A8" w14:textId="77777777" w:rsidR="007432D4" w:rsidRPr="005E2EE4" w:rsidRDefault="007432D4" w:rsidP="00642C26">
            <w:pPr>
              <w:jc w:val="left"/>
              <w:rPr>
                <w:color w:val="000000"/>
                <w:sz w:val="20"/>
                <w:szCs w:val="20"/>
                <w:lang w:eastAsia="en-CA"/>
              </w:rPr>
            </w:pPr>
          </w:p>
        </w:tc>
        <w:tc>
          <w:tcPr>
            <w:tcW w:w="1138" w:type="pct"/>
            <w:shd w:val="clear" w:color="auto" w:fill="auto"/>
            <w:hideMark/>
          </w:tcPr>
          <w:p w14:paraId="43B71AB8" w14:textId="77777777" w:rsidR="007432D4" w:rsidRPr="005E2EE4" w:rsidRDefault="007432D4" w:rsidP="00642C26">
            <w:pPr>
              <w:jc w:val="left"/>
              <w:rPr>
                <w:color w:val="000000"/>
                <w:sz w:val="20"/>
                <w:szCs w:val="20"/>
                <w:highlight w:val="green"/>
                <w:lang w:eastAsia="en-CA"/>
              </w:rPr>
            </w:pPr>
            <w:r w:rsidRPr="005E2EE4">
              <w:rPr>
                <w:sz w:val="20"/>
                <w:szCs w:val="20"/>
              </w:rPr>
              <w:t>4.00 ≤ APF &lt; 4.50</w:t>
            </w:r>
          </w:p>
        </w:tc>
        <w:tc>
          <w:tcPr>
            <w:tcW w:w="1137" w:type="pct"/>
            <w:shd w:val="clear" w:color="auto" w:fill="auto"/>
            <w:tcMar>
              <w:left w:w="85" w:type="dxa"/>
              <w:right w:w="85" w:type="dxa"/>
            </w:tcMar>
          </w:tcPr>
          <w:p w14:paraId="6288ECB1" w14:textId="77777777" w:rsidR="007432D4" w:rsidRPr="005E2EE4" w:rsidRDefault="007432D4" w:rsidP="00183380">
            <w:pPr>
              <w:jc w:val="center"/>
              <w:rPr>
                <w:color w:val="000000"/>
                <w:sz w:val="20"/>
                <w:szCs w:val="20"/>
                <w:lang w:eastAsia="en-CA"/>
              </w:rPr>
            </w:pPr>
            <w:r w:rsidRPr="005E2EE4">
              <w:rPr>
                <w:color w:val="000000"/>
                <w:sz w:val="20"/>
                <w:szCs w:val="20"/>
                <w:lang w:eastAsia="en-CA"/>
              </w:rPr>
              <w:t>240</w:t>
            </w:r>
          </w:p>
        </w:tc>
        <w:tc>
          <w:tcPr>
            <w:tcW w:w="1137" w:type="pct"/>
            <w:tcMar>
              <w:left w:w="85" w:type="dxa"/>
              <w:right w:w="85" w:type="dxa"/>
            </w:tcMar>
          </w:tcPr>
          <w:p w14:paraId="39ED3910" w14:textId="77777777" w:rsidR="007432D4" w:rsidRPr="005E2EE4" w:rsidRDefault="007432D4" w:rsidP="00183380">
            <w:pPr>
              <w:jc w:val="center"/>
              <w:rPr>
                <w:color w:val="000000"/>
                <w:sz w:val="20"/>
                <w:szCs w:val="20"/>
                <w:lang w:eastAsia="en-CA"/>
              </w:rPr>
            </w:pPr>
            <w:r w:rsidRPr="005E2EE4">
              <w:rPr>
                <w:color w:val="000000"/>
                <w:sz w:val="20"/>
                <w:szCs w:val="20"/>
                <w:lang w:eastAsia="en-CA"/>
              </w:rPr>
              <w:t>120</w:t>
            </w:r>
          </w:p>
        </w:tc>
        <w:tc>
          <w:tcPr>
            <w:tcW w:w="1136" w:type="pct"/>
            <w:tcMar>
              <w:left w:w="85" w:type="dxa"/>
              <w:right w:w="85" w:type="dxa"/>
            </w:tcMar>
          </w:tcPr>
          <w:p w14:paraId="5CB2F0D4" w14:textId="77777777" w:rsidR="007432D4" w:rsidRPr="005E2EE4" w:rsidRDefault="007432D4" w:rsidP="00183380">
            <w:pPr>
              <w:jc w:val="center"/>
              <w:rPr>
                <w:color w:val="000000"/>
                <w:sz w:val="20"/>
                <w:szCs w:val="20"/>
                <w:lang w:eastAsia="en-CA"/>
              </w:rPr>
            </w:pPr>
            <w:r w:rsidRPr="005E2EE4">
              <w:rPr>
                <w:color w:val="000000"/>
                <w:sz w:val="20"/>
                <w:szCs w:val="20"/>
                <w:lang w:eastAsia="en-CA"/>
              </w:rPr>
              <w:t>60</w:t>
            </w:r>
          </w:p>
        </w:tc>
      </w:tr>
      <w:tr w:rsidR="007432D4" w:rsidRPr="005E2EE4" w14:paraId="4C7E5507" w14:textId="77777777" w:rsidTr="00183380">
        <w:trPr>
          <w:trHeight w:val="46"/>
        </w:trPr>
        <w:tc>
          <w:tcPr>
            <w:tcW w:w="452" w:type="pct"/>
            <w:vMerge/>
            <w:vAlign w:val="center"/>
          </w:tcPr>
          <w:p w14:paraId="1087D693" w14:textId="77777777" w:rsidR="007432D4" w:rsidRPr="005E2EE4" w:rsidRDefault="007432D4" w:rsidP="00642C26">
            <w:pPr>
              <w:jc w:val="left"/>
              <w:rPr>
                <w:color w:val="000000"/>
                <w:sz w:val="20"/>
                <w:szCs w:val="20"/>
                <w:lang w:eastAsia="en-CA"/>
              </w:rPr>
            </w:pPr>
          </w:p>
        </w:tc>
        <w:tc>
          <w:tcPr>
            <w:tcW w:w="1138" w:type="pct"/>
            <w:shd w:val="clear" w:color="auto" w:fill="auto"/>
          </w:tcPr>
          <w:p w14:paraId="463F8085" w14:textId="77777777" w:rsidR="007432D4" w:rsidRPr="005E2EE4" w:rsidRDefault="007432D4" w:rsidP="00642C26">
            <w:pPr>
              <w:jc w:val="left"/>
              <w:rPr>
                <w:color w:val="000000"/>
                <w:sz w:val="20"/>
                <w:szCs w:val="20"/>
                <w:highlight w:val="green"/>
                <w:lang w:eastAsia="en-CA"/>
              </w:rPr>
            </w:pPr>
            <w:r w:rsidRPr="005E2EE4">
              <w:rPr>
                <w:sz w:val="20"/>
                <w:szCs w:val="20"/>
              </w:rPr>
              <w:t>3.50 ≤ APF &lt; 4.00</w:t>
            </w:r>
          </w:p>
        </w:tc>
        <w:tc>
          <w:tcPr>
            <w:tcW w:w="1137" w:type="pct"/>
            <w:shd w:val="clear" w:color="auto" w:fill="auto"/>
            <w:tcMar>
              <w:left w:w="85" w:type="dxa"/>
              <w:right w:w="85" w:type="dxa"/>
            </w:tcMar>
          </w:tcPr>
          <w:p w14:paraId="0D325439" w14:textId="77777777" w:rsidR="007432D4" w:rsidRPr="005E2EE4" w:rsidRDefault="007432D4" w:rsidP="00183380">
            <w:pPr>
              <w:jc w:val="center"/>
              <w:rPr>
                <w:color w:val="000000"/>
                <w:sz w:val="20"/>
                <w:szCs w:val="20"/>
                <w:lang w:eastAsia="en-CA"/>
              </w:rPr>
            </w:pPr>
            <w:r w:rsidRPr="005E2EE4">
              <w:rPr>
                <w:color w:val="000000"/>
                <w:sz w:val="20"/>
                <w:szCs w:val="20"/>
                <w:lang w:eastAsia="en-CA"/>
              </w:rPr>
              <w:t>0</w:t>
            </w:r>
          </w:p>
        </w:tc>
        <w:tc>
          <w:tcPr>
            <w:tcW w:w="1137" w:type="pct"/>
            <w:tcMar>
              <w:left w:w="85" w:type="dxa"/>
              <w:right w:w="85" w:type="dxa"/>
            </w:tcMar>
          </w:tcPr>
          <w:p w14:paraId="5ED5C361" w14:textId="77777777" w:rsidR="007432D4" w:rsidRPr="005E2EE4" w:rsidRDefault="007432D4" w:rsidP="00183380">
            <w:pPr>
              <w:jc w:val="center"/>
              <w:rPr>
                <w:color w:val="000000"/>
                <w:sz w:val="20"/>
                <w:szCs w:val="20"/>
                <w:lang w:eastAsia="en-CA"/>
              </w:rPr>
            </w:pPr>
            <w:r w:rsidRPr="005E2EE4">
              <w:rPr>
                <w:color w:val="000000"/>
                <w:sz w:val="20"/>
                <w:szCs w:val="20"/>
                <w:lang w:eastAsia="en-CA"/>
              </w:rPr>
              <w:t>0</w:t>
            </w:r>
          </w:p>
        </w:tc>
        <w:tc>
          <w:tcPr>
            <w:tcW w:w="1136" w:type="pct"/>
            <w:tcMar>
              <w:left w:w="85" w:type="dxa"/>
              <w:right w:w="85" w:type="dxa"/>
            </w:tcMar>
          </w:tcPr>
          <w:p w14:paraId="49B554AD" w14:textId="77777777" w:rsidR="007432D4" w:rsidRPr="005E2EE4" w:rsidRDefault="007432D4" w:rsidP="00183380">
            <w:pPr>
              <w:jc w:val="center"/>
              <w:rPr>
                <w:color w:val="000000"/>
                <w:sz w:val="20"/>
                <w:szCs w:val="20"/>
                <w:lang w:eastAsia="en-CA"/>
              </w:rPr>
            </w:pPr>
            <w:r w:rsidRPr="005E2EE4">
              <w:rPr>
                <w:color w:val="000000"/>
                <w:sz w:val="20"/>
                <w:szCs w:val="20"/>
                <w:lang w:eastAsia="en-CA"/>
              </w:rPr>
              <w:t>0</w:t>
            </w:r>
          </w:p>
        </w:tc>
      </w:tr>
      <w:tr w:rsidR="007432D4" w:rsidRPr="005E2EE4" w14:paraId="2776E8C0" w14:textId="77777777" w:rsidTr="00183380">
        <w:trPr>
          <w:trHeight w:val="46"/>
        </w:trPr>
        <w:tc>
          <w:tcPr>
            <w:tcW w:w="452" w:type="pct"/>
            <w:vMerge/>
            <w:vAlign w:val="center"/>
          </w:tcPr>
          <w:p w14:paraId="2590C1C4" w14:textId="77777777" w:rsidR="007432D4" w:rsidRPr="005E2EE4" w:rsidRDefault="007432D4" w:rsidP="00642C26">
            <w:pPr>
              <w:jc w:val="left"/>
              <w:rPr>
                <w:color w:val="000000"/>
                <w:sz w:val="20"/>
                <w:szCs w:val="20"/>
                <w:lang w:eastAsia="en-CA"/>
              </w:rPr>
            </w:pPr>
          </w:p>
        </w:tc>
        <w:tc>
          <w:tcPr>
            <w:tcW w:w="1138" w:type="pct"/>
            <w:shd w:val="clear" w:color="auto" w:fill="auto"/>
          </w:tcPr>
          <w:p w14:paraId="3D6635F9" w14:textId="77777777" w:rsidR="007432D4" w:rsidRPr="005E2EE4" w:rsidRDefault="007432D4" w:rsidP="00642C26">
            <w:pPr>
              <w:jc w:val="left"/>
              <w:rPr>
                <w:color w:val="000000"/>
                <w:sz w:val="20"/>
                <w:szCs w:val="20"/>
                <w:highlight w:val="green"/>
                <w:lang w:eastAsia="en-CA"/>
              </w:rPr>
            </w:pPr>
            <w:r w:rsidRPr="005E2EE4">
              <w:rPr>
                <w:sz w:val="20"/>
                <w:szCs w:val="20"/>
              </w:rPr>
              <w:t>3.30 ≤ APF &lt; 3.50</w:t>
            </w:r>
          </w:p>
        </w:tc>
        <w:tc>
          <w:tcPr>
            <w:tcW w:w="1137" w:type="pct"/>
            <w:shd w:val="clear" w:color="auto" w:fill="auto"/>
            <w:tcMar>
              <w:left w:w="85" w:type="dxa"/>
              <w:right w:w="85" w:type="dxa"/>
            </w:tcMar>
          </w:tcPr>
          <w:p w14:paraId="15316D06" w14:textId="77777777" w:rsidR="007432D4" w:rsidRPr="005E2EE4" w:rsidRDefault="007432D4" w:rsidP="00183380">
            <w:pPr>
              <w:jc w:val="center"/>
              <w:rPr>
                <w:color w:val="000000"/>
                <w:sz w:val="20"/>
                <w:szCs w:val="20"/>
                <w:lang w:eastAsia="en-CA"/>
              </w:rPr>
            </w:pPr>
            <w:r w:rsidRPr="005E2EE4">
              <w:rPr>
                <w:color w:val="000000"/>
                <w:sz w:val="20"/>
                <w:szCs w:val="20"/>
                <w:lang w:eastAsia="en-CA"/>
              </w:rPr>
              <w:t>0</w:t>
            </w:r>
          </w:p>
        </w:tc>
        <w:tc>
          <w:tcPr>
            <w:tcW w:w="1137" w:type="pct"/>
            <w:tcMar>
              <w:left w:w="85" w:type="dxa"/>
              <w:right w:w="85" w:type="dxa"/>
            </w:tcMar>
          </w:tcPr>
          <w:p w14:paraId="2430314F" w14:textId="77777777" w:rsidR="007432D4" w:rsidRPr="005E2EE4" w:rsidRDefault="007432D4" w:rsidP="00183380">
            <w:pPr>
              <w:jc w:val="center"/>
              <w:rPr>
                <w:color w:val="000000"/>
                <w:sz w:val="20"/>
                <w:szCs w:val="20"/>
                <w:lang w:eastAsia="en-CA"/>
              </w:rPr>
            </w:pPr>
            <w:r w:rsidRPr="005E2EE4">
              <w:rPr>
                <w:color w:val="000000"/>
                <w:sz w:val="20"/>
                <w:szCs w:val="20"/>
                <w:lang w:eastAsia="en-CA"/>
              </w:rPr>
              <w:t>0</w:t>
            </w:r>
          </w:p>
        </w:tc>
        <w:tc>
          <w:tcPr>
            <w:tcW w:w="1136" w:type="pct"/>
            <w:tcMar>
              <w:left w:w="85" w:type="dxa"/>
              <w:right w:w="85" w:type="dxa"/>
            </w:tcMar>
          </w:tcPr>
          <w:p w14:paraId="67E06B07" w14:textId="77777777" w:rsidR="007432D4" w:rsidRPr="005E2EE4" w:rsidRDefault="007432D4" w:rsidP="00183380">
            <w:pPr>
              <w:jc w:val="center"/>
              <w:rPr>
                <w:color w:val="000000"/>
                <w:sz w:val="20"/>
                <w:szCs w:val="20"/>
                <w:lang w:eastAsia="en-CA"/>
              </w:rPr>
            </w:pPr>
            <w:r w:rsidRPr="005E2EE4">
              <w:rPr>
                <w:color w:val="000000"/>
                <w:sz w:val="20"/>
                <w:szCs w:val="20"/>
                <w:lang w:eastAsia="en-CA"/>
              </w:rPr>
              <w:t>0</w:t>
            </w:r>
          </w:p>
        </w:tc>
      </w:tr>
      <w:tr w:rsidR="007432D4" w:rsidRPr="005E2EE4" w14:paraId="266C1B93" w14:textId="77777777" w:rsidTr="00183380">
        <w:trPr>
          <w:trHeight w:val="107"/>
        </w:trPr>
        <w:tc>
          <w:tcPr>
            <w:tcW w:w="1590" w:type="pct"/>
            <w:gridSpan w:val="2"/>
            <w:shd w:val="clear" w:color="auto" w:fill="auto"/>
            <w:hideMark/>
          </w:tcPr>
          <w:p w14:paraId="17CBD53C" w14:textId="77777777" w:rsidR="007432D4" w:rsidRPr="005E2EE4" w:rsidRDefault="007432D4" w:rsidP="00642C26">
            <w:pPr>
              <w:jc w:val="left"/>
              <w:rPr>
                <w:color w:val="000000"/>
                <w:sz w:val="20"/>
                <w:szCs w:val="20"/>
                <w:lang w:eastAsia="en-CA"/>
              </w:rPr>
            </w:pPr>
            <w:r w:rsidRPr="005E2EE4">
              <w:rPr>
                <w:color w:val="000000"/>
                <w:sz w:val="20"/>
                <w:szCs w:val="20"/>
                <w:lang w:eastAsia="en-CA"/>
              </w:rPr>
              <w:t>Export to Article 5 countries</w:t>
            </w:r>
          </w:p>
        </w:tc>
        <w:tc>
          <w:tcPr>
            <w:tcW w:w="1137" w:type="pct"/>
            <w:shd w:val="clear" w:color="auto" w:fill="auto"/>
            <w:tcMar>
              <w:left w:w="85" w:type="dxa"/>
              <w:right w:w="85" w:type="dxa"/>
            </w:tcMar>
          </w:tcPr>
          <w:p w14:paraId="01C01D37" w14:textId="77777777" w:rsidR="007432D4" w:rsidRPr="005E2EE4" w:rsidRDefault="007432D4" w:rsidP="00183380">
            <w:pPr>
              <w:jc w:val="center"/>
              <w:rPr>
                <w:color w:val="000000"/>
                <w:sz w:val="20"/>
                <w:szCs w:val="20"/>
                <w:lang w:eastAsia="en-CA"/>
              </w:rPr>
            </w:pPr>
            <w:r w:rsidRPr="005E2EE4">
              <w:rPr>
                <w:color w:val="000000"/>
                <w:sz w:val="20"/>
                <w:szCs w:val="20"/>
                <w:lang w:eastAsia="en-CA"/>
              </w:rPr>
              <w:t>120</w:t>
            </w:r>
          </w:p>
        </w:tc>
        <w:tc>
          <w:tcPr>
            <w:tcW w:w="1137" w:type="pct"/>
            <w:tcMar>
              <w:left w:w="85" w:type="dxa"/>
              <w:right w:w="85" w:type="dxa"/>
            </w:tcMar>
          </w:tcPr>
          <w:p w14:paraId="422D8638" w14:textId="77777777" w:rsidR="007432D4" w:rsidRPr="005E2EE4" w:rsidRDefault="007432D4" w:rsidP="00183380">
            <w:pPr>
              <w:jc w:val="center"/>
              <w:rPr>
                <w:color w:val="000000"/>
                <w:sz w:val="20"/>
                <w:szCs w:val="20"/>
                <w:lang w:eastAsia="en-CA"/>
              </w:rPr>
            </w:pPr>
            <w:r w:rsidRPr="005E2EE4">
              <w:rPr>
                <w:color w:val="000000"/>
                <w:sz w:val="20"/>
                <w:szCs w:val="20"/>
                <w:lang w:eastAsia="en-CA"/>
              </w:rPr>
              <w:t>80</w:t>
            </w:r>
          </w:p>
        </w:tc>
        <w:tc>
          <w:tcPr>
            <w:tcW w:w="1136" w:type="pct"/>
            <w:tcMar>
              <w:left w:w="85" w:type="dxa"/>
              <w:right w:w="85" w:type="dxa"/>
            </w:tcMar>
          </w:tcPr>
          <w:p w14:paraId="6782F7DF" w14:textId="77777777" w:rsidR="007432D4" w:rsidRPr="005E2EE4" w:rsidRDefault="007432D4" w:rsidP="00183380">
            <w:pPr>
              <w:jc w:val="center"/>
              <w:rPr>
                <w:color w:val="000000"/>
                <w:sz w:val="20"/>
                <w:szCs w:val="20"/>
                <w:lang w:eastAsia="en-CA"/>
              </w:rPr>
            </w:pPr>
            <w:r w:rsidRPr="005E2EE4">
              <w:rPr>
                <w:color w:val="000000"/>
                <w:sz w:val="20"/>
                <w:szCs w:val="20"/>
                <w:lang w:eastAsia="en-CA"/>
              </w:rPr>
              <w:t>40</w:t>
            </w:r>
          </w:p>
        </w:tc>
      </w:tr>
      <w:tr w:rsidR="007432D4" w:rsidRPr="005E2EE4" w14:paraId="23349D36" w14:textId="77777777" w:rsidTr="00183380">
        <w:trPr>
          <w:trHeight w:val="107"/>
        </w:trPr>
        <w:tc>
          <w:tcPr>
            <w:tcW w:w="1590" w:type="pct"/>
            <w:gridSpan w:val="2"/>
            <w:shd w:val="clear" w:color="auto" w:fill="auto"/>
          </w:tcPr>
          <w:p w14:paraId="1C6AB005" w14:textId="77777777" w:rsidR="007432D4" w:rsidRPr="005E2EE4" w:rsidRDefault="007432D4" w:rsidP="00642C26">
            <w:pPr>
              <w:jc w:val="left"/>
              <w:rPr>
                <w:color w:val="000000"/>
                <w:sz w:val="20"/>
                <w:szCs w:val="20"/>
                <w:lang w:eastAsia="en-CA"/>
              </w:rPr>
            </w:pPr>
            <w:r w:rsidRPr="005E2EE4">
              <w:rPr>
                <w:color w:val="000000"/>
                <w:sz w:val="20"/>
                <w:szCs w:val="20"/>
                <w:lang w:eastAsia="en-CA"/>
              </w:rPr>
              <w:t>Kits to Article 5 countries</w:t>
            </w:r>
          </w:p>
        </w:tc>
        <w:tc>
          <w:tcPr>
            <w:tcW w:w="1137" w:type="pct"/>
            <w:shd w:val="clear" w:color="auto" w:fill="auto"/>
            <w:tcMar>
              <w:left w:w="85" w:type="dxa"/>
              <w:right w:w="85" w:type="dxa"/>
            </w:tcMar>
          </w:tcPr>
          <w:p w14:paraId="43EF6C95" w14:textId="77777777" w:rsidR="007432D4" w:rsidRPr="005E2EE4" w:rsidRDefault="007432D4" w:rsidP="00183380">
            <w:pPr>
              <w:jc w:val="center"/>
              <w:rPr>
                <w:color w:val="000000"/>
                <w:sz w:val="20"/>
                <w:szCs w:val="20"/>
                <w:lang w:eastAsia="en-CA"/>
              </w:rPr>
            </w:pPr>
            <w:r w:rsidRPr="005E2EE4">
              <w:rPr>
                <w:color w:val="000000"/>
                <w:sz w:val="20"/>
                <w:szCs w:val="20"/>
                <w:lang w:eastAsia="en-CA"/>
              </w:rPr>
              <w:t>80</w:t>
            </w:r>
          </w:p>
        </w:tc>
        <w:tc>
          <w:tcPr>
            <w:tcW w:w="1137" w:type="pct"/>
            <w:tcMar>
              <w:left w:w="85" w:type="dxa"/>
              <w:right w:w="85" w:type="dxa"/>
            </w:tcMar>
          </w:tcPr>
          <w:p w14:paraId="532575E1" w14:textId="77777777" w:rsidR="007432D4" w:rsidRPr="005E2EE4" w:rsidRDefault="007432D4" w:rsidP="00183380">
            <w:pPr>
              <w:jc w:val="center"/>
              <w:rPr>
                <w:color w:val="000000"/>
                <w:sz w:val="20"/>
                <w:szCs w:val="20"/>
                <w:lang w:eastAsia="en-CA"/>
              </w:rPr>
            </w:pPr>
            <w:r w:rsidRPr="005E2EE4">
              <w:rPr>
                <w:color w:val="000000"/>
                <w:sz w:val="20"/>
                <w:szCs w:val="20"/>
                <w:lang w:eastAsia="en-CA"/>
              </w:rPr>
              <w:t>60</w:t>
            </w:r>
          </w:p>
        </w:tc>
        <w:tc>
          <w:tcPr>
            <w:tcW w:w="1136" w:type="pct"/>
            <w:tcMar>
              <w:left w:w="85" w:type="dxa"/>
              <w:right w:w="85" w:type="dxa"/>
            </w:tcMar>
          </w:tcPr>
          <w:p w14:paraId="5F282C34" w14:textId="77777777" w:rsidR="007432D4" w:rsidRPr="005E2EE4" w:rsidRDefault="007432D4" w:rsidP="00183380">
            <w:pPr>
              <w:jc w:val="center"/>
              <w:rPr>
                <w:color w:val="000000"/>
                <w:sz w:val="20"/>
                <w:szCs w:val="20"/>
                <w:lang w:eastAsia="en-CA"/>
              </w:rPr>
            </w:pPr>
            <w:r w:rsidRPr="005E2EE4">
              <w:rPr>
                <w:color w:val="000000"/>
                <w:sz w:val="20"/>
                <w:szCs w:val="20"/>
                <w:lang w:eastAsia="en-CA"/>
              </w:rPr>
              <w:t>30</w:t>
            </w:r>
          </w:p>
        </w:tc>
      </w:tr>
      <w:tr w:rsidR="007432D4" w:rsidRPr="00183380" w14:paraId="0A71CD87" w14:textId="77777777" w:rsidTr="00183380">
        <w:trPr>
          <w:trHeight w:val="170"/>
        </w:trPr>
        <w:tc>
          <w:tcPr>
            <w:tcW w:w="1590" w:type="pct"/>
            <w:gridSpan w:val="2"/>
            <w:shd w:val="clear" w:color="auto" w:fill="auto"/>
            <w:hideMark/>
          </w:tcPr>
          <w:p w14:paraId="347FDDAF" w14:textId="77777777" w:rsidR="007432D4" w:rsidRPr="00183380" w:rsidRDefault="007432D4" w:rsidP="00642C26">
            <w:pPr>
              <w:jc w:val="left"/>
              <w:rPr>
                <w:color w:val="000000"/>
                <w:sz w:val="19"/>
                <w:szCs w:val="19"/>
                <w:lang w:eastAsia="en-CA"/>
              </w:rPr>
            </w:pPr>
            <w:r w:rsidRPr="00183380">
              <w:rPr>
                <w:color w:val="000000"/>
                <w:sz w:val="19"/>
                <w:szCs w:val="19"/>
                <w:lang w:eastAsia="en-CA"/>
              </w:rPr>
              <w:t>Export to non-Article 5 countries</w:t>
            </w:r>
          </w:p>
        </w:tc>
        <w:tc>
          <w:tcPr>
            <w:tcW w:w="1137" w:type="pct"/>
            <w:shd w:val="clear" w:color="auto" w:fill="auto"/>
            <w:tcMar>
              <w:left w:w="85" w:type="dxa"/>
              <w:right w:w="85" w:type="dxa"/>
            </w:tcMar>
            <w:hideMark/>
          </w:tcPr>
          <w:p w14:paraId="28685DD7" w14:textId="77777777" w:rsidR="007432D4" w:rsidRPr="00183380" w:rsidRDefault="007432D4" w:rsidP="00183380">
            <w:pPr>
              <w:jc w:val="center"/>
              <w:rPr>
                <w:color w:val="000000"/>
                <w:sz w:val="19"/>
                <w:szCs w:val="19"/>
                <w:lang w:eastAsia="en-CA"/>
              </w:rPr>
            </w:pPr>
            <w:r w:rsidRPr="00183380">
              <w:rPr>
                <w:color w:val="000000"/>
                <w:sz w:val="19"/>
                <w:szCs w:val="19"/>
                <w:lang w:eastAsia="en-CA"/>
              </w:rPr>
              <w:t>0</w:t>
            </w:r>
          </w:p>
        </w:tc>
        <w:tc>
          <w:tcPr>
            <w:tcW w:w="1137" w:type="pct"/>
            <w:tcMar>
              <w:left w:w="85" w:type="dxa"/>
              <w:right w:w="85" w:type="dxa"/>
            </w:tcMar>
          </w:tcPr>
          <w:p w14:paraId="46E4BDB9" w14:textId="77777777" w:rsidR="007432D4" w:rsidRPr="00183380" w:rsidRDefault="007432D4" w:rsidP="00183380">
            <w:pPr>
              <w:jc w:val="center"/>
              <w:rPr>
                <w:color w:val="000000"/>
                <w:sz w:val="19"/>
                <w:szCs w:val="19"/>
                <w:lang w:eastAsia="en-CA"/>
              </w:rPr>
            </w:pPr>
            <w:r w:rsidRPr="00183380">
              <w:rPr>
                <w:color w:val="000000"/>
                <w:sz w:val="19"/>
                <w:szCs w:val="19"/>
                <w:lang w:eastAsia="en-CA"/>
              </w:rPr>
              <w:t>0</w:t>
            </w:r>
          </w:p>
        </w:tc>
        <w:tc>
          <w:tcPr>
            <w:tcW w:w="1136" w:type="pct"/>
            <w:tcMar>
              <w:left w:w="85" w:type="dxa"/>
              <w:right w:w="85" w:type="dxa"/>
            </w:tcMar>
          </w:tcPr>
          <w:p w14:paraId="504F3A06" w14:textId="77777777" w:rsidR="007432D4" w:rsidRPr="00183380" w:rsidRDefault="007432D4" w:rsidP="00183380">
            <w:pPr>
              <w:jc w:val="center"/>
              <w:rPr>
                <w:color w:val="000000"/>
                <w:sz w:val="19"/>
                <w:szCs w:val="19"/>
                <w:lang w:eastAsia="en-CA"/>
              </w:rPr>
            </w:pPr>
            <w:r w:rsidRPr="00183380">
              <w:rPr>
                <w:color w:val="000000"/>
                <w:sz w:val="19"/>
                <w:szCs w:val="19"/>
                <w:lang w:eastAsia="en-CA"/>
              </w:rPr>
              <w:t>0</w:t>
            </w:r>
          </w:p>
        </w:tc>
      </w:tr>
    </w:tbl>
    <w:p w14:paraId="4AE6633F" w14:textId="6E3B0683" w:rsidR="007432D4" w:rsidRPr="005B6CA8" w:rsidRDefault="007432D4" w:rsidP="00642C26">
      <w:pPr>
        <w:rPr>
          <w:sz w:val="18"/>
          <w:szCs w:val="18"/>
        </w:rPr>
      </w:pPr>
      <w:r w:rsidRPr="005B6CA8">
        <w:rPr>
          <w:sz w:val="18"/>
          <w:szCs w:val="18"/>
        </w:rPr>
        <w:t xml:space="preserve">* </w:t>
      </w:r>
      <w:r w:rsidR="00183380" w:rsidRPr="005B6CA8">
        <w:rPr>
          <w:sz w:val="18"/>
          <w:szCs w:val="18"/>
        </w:rPr>
        <w:t>RMB = Renminbi</w:t>
      </w:r>
    </w:p>
    <w:p w14:paraId="037A525D" w14:textId="68BB94E6" w:rsidR="007432D4" w:rsidRPr="00183380" w:rsidRDefault="007432D4" w:rsidP="00642C26">
      <w:pPr>
        <w:rPr>
          <w:sz w:val="19"/>
          <w:szCs w:val="19"/>
        </w:rPr>
      </w:pPr>
      <w:r w:rsidRPr="005B6CA8">
        <w:rPr>
          <w:sz w:val="18"/>
          <w:szCs w:val="18"/>
        </w:rPr>
        <w:t>** On an exceptional basis, and for s</w:t>
      </w:r>
      <w:r w:rsidR="0017738E">
        <w:rPr>
          <w:sz w:val="18"/>
          <w:szCs w:val="18"/>
        </w:rPr>
        <w:t>tage I</w:t>
      </w:r>
      <w:r w:rsidRPr="005B6CA8">
        <w:rPr>
          <w:sz w:val="18"/>
          <w:szCs w:val="18"/>
        </w:rPr>
        <w:t xml:space="preserve"> only, the level of IOCs indicated</w:t>
      </w:r>
      <w:r w:rsidRPr="00183380">
        <w:rPr>
          <w:sz w:val="19"/>
          <w:szCs w:val="19"/>
        </w:rPr>
        <w:t xml:space="preserve"> in Table 4 would be provided for RAC units manufactured by 31 December 2021 and sold by 31 August 2022.</w:t>
      </w:r>
    </w:p>
    <w:p w14:paraId="06B67189" w14:textId="77777777" w:rsidR="007432D4" w:rsidRPr="005E2EE4" w:rsidRDefault="007432D4" w:rsidP="00642C26">
      <w:pPr>
        <w:rPr>
          <w:highlight w:val="yellow"/>
        </w:rPr>
      </w:pPr>
    </w:p>
    <w:p w14:paraId="202E4DA4" w14:textId="77777777" w:rsidR="007432D4" w:rsidRPr="005E2EE4" w:rsidRDefault="007432D4" w:rsidP="00642C26">
      <w:pPr>
        <w:pStyle w:val="Heading1"/>
      </w:pPr>
      <w:r w:rsidRPr="005E2EE4">
        <w:t>The revised IOC incentive scheme would continue to use the first-come, first-served principle; would not limit the amount of IOC for any individual manufacturer; would continue to be provided only on the sale of split R-290 AC units to China and other Article 5 countries</w:t>
      </w:r>
      <w:r>
        <w:t xml:space="preserve">; and </w:t>
      </w:r>
      <w:r w:rsidRPr="005E2EE4">
        <w:t xml:space="preserve">manufacturers that converted their lines to R-290 with their own resources would be eligible for IOCs for R-290 RAC split units manufactured on their converted lines, subject to the Article 5 ownership of those manufacturers. </w:t>
      </w:r>
    </w:p>
    <w:p w14:paraId="2B656140" w14:textId="77777777" w:rsidR="007432D4" w:rsidRPr="005E2EE4" w:rsidRDefault="007432D4" w:rsidP="00642C26">
      <w:pPr>
        <w:rPr>
          <w:u w:val="single"/>
        </w:rPr>
      </w:pPr>
      <w:r w:rsidRPr="005E2EE4">
        <w:rPr>
          <w:u w:val="single"/>
        </w:rPr>
        <w:t>Gender policy implementation</w:t>
      </w:r>
    </w:p>
    <w:p w14:paraId="6B509177" w14:textId="77777777" w:rsidR="007432D4" w:rsidRPr="005E2EE4" w:rsidRDefault="007432D4" w:rsidP="00642C26"/>
    <w:p w14:paraId="0CE96B6F" w14:textId="5988ECEB" w:rsidR="007432D4" w:rsidRPr="005E2EE4" w:rsidRDefault="007432D4" w:rsidP="00631DA4">
      <w:pPr>
        <w:pStyle w:val="Heading1"/>
        <w:widowControl w:val="0"/>
      </w:pPr>
      <w:r w:rsidRPr="005E2EE4">
        <w:t>S</w:t>
      </w:r>
      <w:r w:rsidR="0017738E">
        <w:t>tage I</w:t>
      </w:r>
      <w:r w:rsidRPr="005E2EE4">
        <w:t>I of the RAC sector plan, and the first and second tranches of that plan, were approved prior to decision 84/92(d).</w:t>
      </w:r>
      <w:r w:rsidRPr="005E2EE4">
        <w:rPr>
          <w:rStyle w:val="FootnoteReference"/>
        </w:rPr>
        <w:footnoteReference w:id="27"/>
      </w:r>
      <w:r w:rsidRPr="005E2EE4">
        <w:t xml:space="preserve"> The Government of China nonetheless was incorporating gender mainstreaming during the implementation of s</w:t>
      </w:r>
      <w:r w:rsidR="0017738E">
        <w:t>tage I</w:t>
      </w:r>
      <w:r w:rsidRPr="005E2EE4">
        <w:t>I to the extent possible, noting that no additional funding will be provided for gender mainstreaming and the limited funding available under s</w:t>
      </w:r>
      <w:r w:rsidR="0017738E">
        <w:t>tage I</w:t>
      </w:r>
      <w:r w:rsidRPr="005E2EE4">
        <w:t xml:space="preserve">I, including by fostering the engagement of women in planning, policy and decision-making, training and workshops, brainstorming </w:t>
      </w:r>
      <w:r w:rsidRPr="005E2EE4">
        <w:lastRenderedPageBreak/>
        <w:t>and advisory services, and monitoring and evaluation.</w:t>
      </w:r>
    </w:p>
    <w:p w14:paraId="71CB35B2" w14:textId="77777777" w:rsidR="007432D4" w:rsidRPr="005E2EE4" w:rsidRDefault="007432D4" w:rsidP="00642C26">
      <w:pPr>
        <w:keepNext/>
        <w:keepLines/>
        <w:rPr>
          <w:u w:val="single"/>
        </w:rPr>
      </w:pPr>
      <w:r w:rsidRPr="005E2EE4">
        <w:rPr>
          <w:u w:val="single"/>
        </w:rPr>
        <w:t>Conclusion</w:t>
      </w:r>
    </w:p>
    <w:p w14:paraId="1BD7EC98" w14:textId="77777777" w:rsidR="007432D4" w:rsidRPr="005E2EE4" w:rsidRDefault="007432D4" w:rsidP="00642C26">
      <w:pPr>
        <w:keepNext/>
        <w:keepLines/>
        <w:rPr>
          <w:highlight w:val="yellow"/>
        </w:rPr>
      </w:pPr>
    </w:p>
    <w:p w14:paraId="459C51AB" w14:textId="180A3D0C" w:rsidR="007432D4" w:rsidRPr="003F2F45" w:rsidRDefault="007432D4" w:rsidP="00642C26">
      <w:pPr>
        <w:pStyle w:val="Heading1"/>
      </w:pPr>
      <w:r w:rsidRPr="005E2EE4">
        <w:t xml:space="preserve">China continues to be in compliance with the Montreal Protocol and its Agreement with the Executive Committee with regard to the RAC sector plan, including the reduction targets </w:t>
      </w:r>
      <w:r>
        <w:t xml:space="preserve">on HCFC consumption </w:t>
      </w:r>
      <w:r w:rsidRPr="005E2EE4">
        <w:t xml:space="preserve">agreed for 2019 and 2020. </w:t>
      </w:r>
      <w:r>
        <w:t>I</w:t>
      </w:r>
      <w:r w:rsidRPr="005E2EE4">
        <w:t>mplementation of the first two tranches of s</w:t>
      </w:r>
      <w:r w:rsidR="0017738E">
        <w:t>tage I</w:t>
      </w:r>
      <w:r w:rsidRPr="005E2EE4">
        <w:t>I</w:t>
      </w:r>
      <w:r>
        <w:t xml:space="preserve"> is progressing</w:t>
      </w:r>
      <w:r w:rsidRPr="005E2EE4">
        <w:t xml:space="preserve">, </w:t>
      </w:r>
      <w:r>
        <w:t xml:space="preserve">resulting in </w:t>
      </w:r>
      <w:r w:rsidRPr="005E2EE4">
        <w:t xml:space="preserve">the completion of three conversion projects, initiation of another six conversions to be completed between 2022 and 2023, and </w:t>
      </w:r>
      <w:r>
        <w:t xml:space="preserve">ongoing implementation of </w:t>
      </w:r>
      <w:r w:rsidRPr="005E2EE4">
        <w:t xml:space="preserve">several TA activities. The level of disbursement is 21 per cent of the funds approved in the second tranche. Notwithstanding </w:t>
      </w:r>
      <w:r>
        <w:t xml:space="preserve">the activities being implemented and the efforts by the Government of China, </w:t>
      </w:r>
      <w:r w:rsidRPr="005E2EE4">
        <w:t>the market uptake of R-290 RAC split units remains limited</w:t>
      </w:r>
      <w:r w:rsidRPr="00536809">
        <w:t>, with sales of that equipment continuing to account for an insignificant proportion of sales in the market. In light of the revised energy efficiency standard, it was agreed to revise the IOC incentive scheme to encourage the market uptake of energy-efficient, R-290 RAC split units. Continued and sustained efforts, including the implementation of the activities planned under the third tranche, will be required to ensure a sustained and</w:t>
      </w:r>
      <w:r w:rsidRPr="003F2F45">
        <w:t xml:space="preserve"> substantial market uptake of R-290 RAC equipment in China. The uptake of R-290 RAC equipment in markets outside of China will similarly benefit from policies and regulations to encourage that transition.</w:t>
      </w:r>
    </w:p>
    <w:p w14:paraId="2DAFD146" w14:textId="77777777" w:rsidR="007432D4" w:rsidRPr="003F2F45" w:rsidRDefault="007432D4" w:rsidP="00642C26">
      <w:pPr>
        <w:rPr>
          <w:b/>
        </w:rPr>
      </w:pPr>
      <w:r w:rsidRPr="003F2F45">
        <w:rPr>
          <w:b/>
        </w:rPr>
        <w:t>RECOMMENDATION</w:t>
      </w:r>
    </w:p>
    <w:p w14:paraId="4CFC2612" w14:textId="77777777" w:rsidR="007432D4" w:rsidRPr="003F2F45" w:rsidRDefault="007432D4" w:rsidP="00642C26"/>
    <w:p w14:paraId="004D70DC" w14:textId="77777777" w:rsidR="007432D4" w:rsidRPr="003F2F45" w:rsidRDefault="007432D4" w:rsidP="00642C26">
      <w:pPr>
        <w:pStyle w:val="Heading1"/>
      </w:pPr>
      <w:r w:rsidRPr="003F2F45">
        <w:t>The Executive Committee may wish:</w:t>
      </w:r>
    </w:p>
    <w:p w14:paraId="35EF661D" w14:textId="08AE67CC" w:rsidR="007432D4" w:rsidRPr="005E2EE4" w:rsidRDefault="007432D4" w:rsidP="00642C26">
      <w:pPr>
        <w:pStyle w:val="Heading2"/>
      </w:pPr>
      <w:r w:rsidRPr="003F2F45">
        <w:t>To note the progress</w:t>
      </w:r>
      <w:r w:rsidRPr="005E2EE4">
        <w:t xml:space="preserve"> report on the implementation of the second tranche of the room air</w:t>
      </w:r>
      <w:r w:rsidRPr="005E2EE4">
        <w:noBreakHyphen/>
        <w:t>conditioning manufacturing and heat pump water heaters sector plan (RAC sector plan) of s</w:t>
      </w:r>
      <w:r w:rsidR="0017738E">
        <w:t>tage I</w:t>
      </w:r>
      <w:r w:rsidRPr="005E2EE4">
        <w:t>I of the HCFC phase-out management plan (HPMP) for China; and</w:t>
      </w:r>
    </w:p>
    <w:p w14:paraId="3C2D373C" w14:textId="51F67D75" w:rsidR="007432D4" w:rsidRPr="005E2EE4" w:rsidRDefault="007432D4" w:rsidP="00642C26">
      <w:pPr>
        <w:pStyle w:val="Heading2"/>
      </w:pPr>
      <w:r w:rsidRPr="005E2EE4">
        <w:t>To approve the third tranche of the RAC sector plan of s</w:t>
      </w:r>
      <w:r w:rsidR="0017738E">
        <w:t>tage I</w:t>
      </w:r>
      <w:r w:rsidRPr="005E2EE4">
        <w:t xml:space="preserve">I of the HPMP for China, and the corresponding 2021-2023 tranche implementation plan, at the amount of </w:t>
      </w:r>
      <w:r>
        <w:t>US $</w:t>
      </w:r>
      <w:r w:rsidRPr="005E2EE4">
        <w:t xml:space="preserve">4,832,333, consisting of </w:t>
      </w:r>
      <w:r>
        <w:t>US $</w:t>
      </w:r>
      <w:r w:rsidRPr="005E2EE4">
        <w:t xml:space="preserve">4,150,000, plus agency support costs of </w:t>
      </w:r>
      <w:r>
        <w:t>US $</w:t>
      </w:r>
      <w:r w:rsidRPr="005E2EE4">
        <w:t xml:space="preserve">290,500 for UNIDO and </w:t>
      </w:r>
      <w:r>
        <w:t>US $</w:t>
      </w:r>
      <w:r w:rsidRPr="005E2EE4">
        <w:t xml:space="preserve">350,000, plus agency support costs of </w:t>
      </w:r>
      <w:r>
        <w:t>US $</w:t>
      </w:r>
      <w:r w:rsidRPr="005E2EE4">
        <w:t>41,833 for the Government of Austria.</w:t>
      </w:r>
    </w:p>
    <w:p w14:paraId="2DACD2B6" w14:textId="4D09DE06" w:rsidR="00604F2F" w:rsidRDefault="00604F2F">
      <w:pPr>
        <w:jc w:val="left"/>
        <w:rPr>
          <w:b/>
          <w:caps/>
        </w:rPr>
      </w:pPr>
      <w:r>
        <w:br w:type="page"/>
      </w:r>
    </w:p>
    <w:p w14:paraId="241E1D9E" w14:textId="77777777" w:rsidR="00F010CC" w:rsidRPr="005C0895" w:rsidRDefault="00F010CC" w:rsidP="00F010CC">
      <w:pPr>
        <w:shd w:val="clear" w:color="auto" w:fill="FFFFFF" w:themeFill="background1"/>
        <w:jc w:val="center"/>
        <w:rPr>
          <w:b/>
        </w:rPr>
      </w:pPr>
      <w:r w:rsidRPr="005C0895">
        <w:rPr>
          <w:b/>
        </w:rPr>
        <w:lastRenderedPageBreak/>
        <w:t>PROJECT EVALUATION SHEET – MULTI-YEAR PROJECTS</w:t>
      </w:r>
    </w:p>
    <w:p w14:paraId="32630CF1" w14:textId="77777777" w:rsidR="00F010CC" w:rsidRPr="002140C1" w:rsidRDefault="00F010CC" w:rsidP="00F010CC">
      <w:pPr>
        <w:shd w:val="clear" w:color="auto" w:fill="FFFFFF" w:themeFill="background1"/>
        <w:jc w:val="center"/>
      </w:pPr>
    </w:p>
    <w:p w14:paraId="1CF44B86" w14:textId="77777777" w:rsidR="00F010CC" w:rsidRPr="005C0895" w:rsidRDefault="00F010CC" w:rsidP="00F010CC">
      <w:pPr>
        <w:shd w:val="clear" w:color="auto" w:fill="FFFFFF" w:themeFill="background1"/>
        <w:jc w:val="center"/>
        <w:rPr>
          <w:b/>
        </w:rPr>
      </w:pPr>
      <w:r w:rsidRPr="005C0895">
        <w:rPr>
          <w:b/>
        </w:rPr>
        <w:t>China</w:t>
      </w:r>
    </w:p>
    <w:p w14:paraId="63022294" w14:textId="77777777" w:rsidR="00F010CC" w:rsidRPr="002140C1" w:rsidRDefault="00F010CC" w:rsidP="00F010CC">
      <w:pPr>
        <w:pStyle w:val="Title1"/>
        <w:shd w:val="clear" w:color="auto" w:fill="FFFFFF" w:themeFill="background1"/>
        <w:rPr>
          <w:b w:val="0"/>
          <w:lang w:val="en-CA"/>
        </w:rPr>
      </w:pPr>
    </w:p>
    <w:tbl>
      <w:tblPr>
        <w:tblStyle w:val="TableGrid"/>
        <w:tblW w:w="5228" w:type="pct"/>
        <w:tblLook w:val="04A0" w:firstRow="1" w:lastRow="0" w:firstColumn="1" w:lastColumn="0" w:noHBand="0" w:noVBand="1"/>
      </w:tblPr>
      <w:tblGrid>
        <w:gridCol w:w="4106"/>
        <w:gridCol w:w="1418"/>
        <w:gridCol w:w="2127"/>
        <w:gridCol w:w="2125"/>
      </w:tblGrid>
      <w:tr w:rsidR="00F010CC" w:rsidRPr="002A6949" w14:paraId="0AE19CCC" w14:textId="77777777" w:rsidTr="002A6949">
        <w:trPr>
          <w:trHeight w:val="240"/>
        </w:trPr>
        <w:tc>
          <w:tcPr>
            <w:tcW w:w="2100" w:type="pct"/>
            <w:shd w:val="clear" w:color="auto" w:fill="auto"/>
          </w:tcPr>
          <w:p w14:paraId="63F56BDE" w14:textId="77777777" w:rsidR="00F010CC" w:rsidRPr="002A6949" w:rsidRDefault="00F010CC" w:rsidP="00F010CC">
            <w:pPr>
              <w:shd w:val="clear" w:color="auto" w:fill="FFFFFF" w:themeFill="background1"/>
              <w:spacing w:after="80"/>
              <w:jc w:val="left"/>
              <w:rPr>
                <w:b/>
                <w:sz w:val="20"/>
                <w:szCs w:val="20"/>
              </w:rPr>
            </w:pPr>
            <w:r w:rsidRPr="002A6949">
              <w:rPr>
                <w:b/>
                <w:sz w:val="20"/>
                <w:szCs w:val="20"/>
              </w:rPr>
              <w:t>(I) PROJECT TITLE</w:t>
            </w:r>
          </w:p>
        </w:tc>
        <w:tc>
          <w:tcPr>
            <w:tcW w:w="725" w:type="pct"/>
            <w:shd w:val="clear" w:color="auto" w:fill="auto"/>
          </w:tcPr>
          <w:p w14:paraId="59381743" w14:textId="77777777" w:rsidR="00F010CC" w:rsidRPr="002A6949" w:rsidRDefault="00F010CC" w:rsidP="00F010CC">
            <w:pPr>
              <w:shd w:val="clear" w:color="auto" w:fill="FFFFFF" w:themeFill="background1"/>
              <w:spacing w:after="80"/>
              <w:jc w:val="center"/>
              <w:rPr>
                <w:b/>
                <w:sz w:val="20"/>
                <w:szCs w:val="20"/>
              </w:rPr>
            </w:pPr>
            <w:r w:rsidRPr="002A6949">
              <w:rPr>
                <w:b/>
                <w:sz w:val="20"/>
                <w:szCs w:val="20"/>
              </w:rPr>
              <w:t>AGENCY</w:t>
            </w:r>
          </w:p>
        </w:tc>
        <w:tc>
          <w:tcPr>
            <w:tcW w:w="1088" w:type="pct"/>
            <w:shd w:val="clear" w:color="auto" w:fill="auto"/>
          </w:tcPr>
          <w:p w14:paraId="57E14998" w14:textId="77777777" w:rsidR="00F010CC" w:rsidRPr="002A6949" w:rsidRDefault="00F010CC" w:rsidP="00F010CC">
            <w:pPr>
              <w:shd w:val="clear" w:color="auto" w:fill="FFFFFF" w:themeFill="background1"/>
              <w:spacing w:after="80"/>
              <w:jc w:val="center"/>
              <w:rPr>
                <w:b/>
                <w:sz w:val="20"/>
                <w:szCs w:val="20"/>
              </w:rPr>
            </w:pPr>
            <w:r w:rsidRPr="002A6949">
              <w:rPr>
                <w:b/>
                <w:sz w:val="20"/>
                <w:szCs w:val="20"/>
              </w:rPr>
              <w:t>MEETING APPROVED</w:t>
            </w:r>
          </w:p>
        </w:tc>
        <w:tc>
          <w:tcPr>
            <w:tcW w:w="1087" w:type="pct"/>
            <w:shd w:val="clear" w:color="auto" w:fill="auto"/>
          </w:tcPr>
          <w:p w14:paraId="78D12767" w14:textId="77777777" w:rsidR="00F010CC" w:rsidRPr="002A6949" w:rsidRDefault="00F010CC" w:rsidP="00F010CC">
            <w:pPr>
              <w:shd w:val="clear" w:color="auto" w:fill="FFFFFF" w:themeFill="background1"/>
              <w:spacing w:after="80"/>
              <w:jc w:val="center"/>
              <w:rPr>
                <w:b/>
                <w:sz w:val="20"/>
                <w:szCs w:val="20"/>
              </w:rPr>
            </w:pPr>
            <w:r w:rsidRPr="002A6949">
              <w:rPr>
                <w:b/>
                <w:sz w:val="20"/>
                <w:szCs w:val="20"/>
              </w:rPr>
              <w:t>CONTROL MEASURE</w:t>
            </w:r>
          </w:p>
        </w:tc>
      </w:tr>
      <w:tr w:rsidR="00F010CC" w:rsidRPr="002A6949" w14:paraId="486C727E" w14:textId="77777777" w:rsidTr="002A6949">
        <w:trPr>
          <w:trHeight w:val="240"/>
        </w:trPr>
        <w:tc>
          <w:tcPr>
            <w:tcW w:w="2100" w:type="pct"/>
            <w:shd w:val="clear" w:color="auto" w:fill="auto"/>
          </w:tcPr>
          <w:p w14:paraId="0C48F3B0" w14:textId="0FDCBC81" w:rsidR="00F010CC" w:rsidRPr="002A6949" w:rsidRDefault="00F010CC" w:rsidP="00F010CC">
            <w:pPr>
              <w:shd w:val="clear" w:color="auto" w:fill="FFFFFF" w:themeFill="background1"/>
              <w:spacing w:after="80"/>
              <w:jc w:val="left"/>
              <w:rPr>
                <w:sz w:val="20"/>
                <w:szCs w:val="20"/>
              </w:rPr>
            </w:pPr>
            <w:r w:rsidRPr="002A6949">
              <w:rPr>
                <w:sz w:val="20"/>
                <w:szCs w:val="20"/>
              </w:rPr>
              <w:t>HCFC phase-out plan (s</w:t>
            </w:r>
            <w:r w:rsidR="0017738E">
              <w:rPr>
                <w:sz w:val="20"/>
                <w:szCs w:val="20"/>
              </w:rPr>
              <w:t>tage I</w:t>
            </w:r>
            <w:r w:rsidRPr="002A6949">
              <w:rPr>
                <w:sz w:val="20"/>
                <w:szCs w:val="20"/>
              </w:rPr>
              <w:t>I) solvent sector</w:t>
            </w:r>
          </w:p>
        </w:tc>
        <w:tc>
          <w:tcPr>
            <w:tcW w:w="725" w:type="pct"/>
            <w:shd w:val="clear" w:color="auto" w:fill="auto"/>
          </w:tcPr>
          <w:p w14:paraId="65B9558A" w14:textId="77777777" w:rsidR="00F010CC" w:rsidRPr="002A6949" w:rsidRDefault="00F010CC" w:rsidP="00F010CC">
            <w:pPr>
              <w:shd w:val="clear" w:color="auto" w:fill="FFFFFF" w:themeFill="background1"/>
              <w:spacing w:after="80"/>
              <w:jc w:val="center"/>
              <w:rPr>
                <w:sz w:val="20"/>
                <w:szCs w:val="20"/>
              </w:rPr>
            </w:pPr>
            <w:r w:rsidRPr="002A6949">
              <w:rPr>
                <w:sz w:val="20"/>
                <w:szCs w:val="20"/>
              </w:rPr>
              <w:t>UNDP</w:t>
            </w:r>
          </w:p>
        </w:tc>
        <w:tc>
          <w:tcPr>
            <w:tcW w:w="1088" w:type="pct"/>
            <w:shd w:val="clear" w:color="auto" w:fill="auto"/>
          </w:tcPr>
          <w:p w14:paraId="12138E97" w14:textId="77777777" w:rsidR="00F010CC" w:rsidRPr="002A6949" w:rsidRDefault="00F010CC" w:rsidP="00F010CC">
            <w:pPr>
              <w:shd w:val="clear" w:color="auto" w:fill="FFFFFF" w:themeFill="background1"/>
              <w:spacing w:after="80"/>
              <w:jc w:val="center"/>
              <w:rPr>
                <w:sz w:val="20"/>
                <w:szCs w:val="20"/>
              </w:rPr>
            </w:pPr>
            <w:r w:rsidRPr="002A6949">
              <w:rPr>
                <w:sz w:val="20"/>
                <w:szCs w:val="20"/>
              </w:rPr>
              <w:t>77</w:t>
            </w:r>
            <w:r w:rsidRPr="002A6949">
              <w:rPr>
                <w:sz w:val="20"/>
                <w:szCs w:val="20"/>
                <w:vertAlign w:val="superscript"/>
              </w:rPr>
              <w:t>th</w:t>
            </w:r>
            <w:r w:rsidRPr="002A6949">
              <w:rPr>
                <w:sz w:val="20"/>
                <w:szCs w:val="20"/>
              </w:rPr>
              <w:t xml:space="preserve"> </w:t>
            </w:r>
          </w:p>
        </w:tc>
        <w:tc>
          <w:tcPr>
            <w:tcW w:w="1087" w:type="pct"/>
            <w:shd w:val="clear" w:color="auto" w:fill="auto"/>
          </w:tcPr>
          <w:p w14:paraId="1351E936" w14:textId="77777777" w:rsidR="00F010CC" w:rsidRPr="002A6949" w:rsidRDefault="00F010CC" w:rsidP="00F010CC">
            <w:pPr>
              <w:shd w:val="clear" w:color="auto" w:fill="FFFFFF" w:themeFill="background1"/>
              <w:spacing w:after="80"/>
              <w:jc w:val="center"/>
              <w:rPr>
                <w:sz w:val="20"/>
                <w:szCs w:val="20"/>
              </w:rPr>
            </w:pPr>
            <w:r w:rsidRPr="002A6949">
              <w:rPr>
                <w:sz w:val="20"/>
                <w:szCs w:val="20"/>
              </w:rPr>
              <w:t>100 % by 2026</w:t>
            </w:r>
          </w:p>
        </w:tc>
      </w:tr>
    </w:tbl>
    <w:p w14:paraId="03711642" w14:textId="77777777" w:rsidR="00F010CC" w:rsidRPr="002A6949" w:rsidRDefault="00F010CC" w:rsidP="00F010CC">
      <w:pPr>
        <w:shd w:val="clear" w:color="auto" w:fill="FFFFFF" w:themeFill="background1"/>
        <w:spacing w:after="60"/>
        <w:jc w:val="center"/>
        <w:rPr>
          <w:sz w:val="20"/>
          <w:szCs w:val="20"/>
        </w:rPr>
      </w:pPr>
    </w:p>
    <w:tbl>
      <w:tblPr>
        <w:tblStyle w:val="TableGrid"/>
        <w:tblW w:w="5228" w:type="pct"/>
        <w:tblLook w:val="04A0" w:firstRow="1" w:lastRow="0" w:firstColumn="1" w:lastColumn="0" w:noHBand="0" w:noVBand="1"/>
      </w:tblPr>
      <w:tblGrid>
        <w:gridCol w:w="4862"/>
        <w:gridCol w:w="2245"/>
        <w:gridCol w:w="2669"/>
      </w:tblGrid>
      <w:tr w:rsidR="00F010CC" w:rsidRPr="002A6949" w14:paraId="6129B83A" w14:textId="77777777" w:rsidTr="00F010CC">
        <w:trPr>
          <w:trHeight w:val="240"/>
        </w:trPr>
        <w:tc>
          <w:tcPr>
            <w:tcW w:w="2487" w:type="pct"/>
            <w:shd w:val="clear" w:color="auto" w:fill="auto"/>
          </w:tcPr>
          <w:p w14:paraId="246F8439" w14:textId="77777777" w:rsidR="00F010CC" w:rsidRPr="002A6949" w:rsidRDefault="00F010CC" w:rsidP="00F010CC">
            <w:pPr>
              <w:shd w:val="clear" w:color="auto" w:fill="FFFFFF" w:themeFill="background1"/>
              <w:spacing w:after="60"/>
              <w:jc w:val="left"/>
              <w:rPr>
                <w:b/>
                <w:sz w:val="20"/>
                <w:szCs w:val="20"/>
              </w:rPr>
            </w:pPr>
            <w:r w:rsidRPr="002A6949">
              <w:rPr>
                <w:b/>
                <w:sz w:val="20"/>
                <w:szCs w:val="20"/>
              </w:rPr>
              <w:t>(II) LATEST ARTICLE 7 DATA (Annex C Group l)</w:t>
            </w:r>
          </w:p>
        </w:tc>
        <w:tc>
          <w:tcPr>
            <w:tcW w:w="1148" w:type="pct"/>
            <w:shd w:val="clear" w:color="auto" w:fill="auto"/>
          </w:tcPr>
          <w:p w14:paraId="6530328E" w14:textId="26FEE705" w:rsidR="00F010CC" w:rsidRPr="002A6949" w:rsidRDefault="00F010CC" w:rsidP="007206A7">
            <w:pPr>
              <w:shd w:val="clear" w:color="auto" w:fill="FFFFFF" w:themeFill="background1"/>
              <w:spacing w:after="60"/>
              <w:jc w:val="center"/>
              <w:rPr>
                <w:sz w:val="20"/>
                <w:szCs w:val="20"/>
              </w:rPr>
            </w:pPr>
            <w:r w:rsidRPr="002A6949">
              <w:rPr>
                <w:sz w:val="20"/>
                <w:szCs w:val="20"/>
              </w:rPr>
              <w:t>Year: 20</w:t>
            </w:r>
            <w:r w:rsidR="007206A7" w:rsidRPr="002A6949">
              <w:rPr>
                <w:sz w:val="20"/>
                <w:szCs w:val="20"/>
              </w:rPr>
              <w:t>20</w:t>
            </w:r>
          </w:p>
        </w:tc>
        <w:tc>
          <w:tcPr>
            <w:tcW w:w="1366" w:type="pct"/>
            <w:shd w:val="clear" w:color="auto" w:fill="auto"/>
          </w:tcPr>
          <w:p w14:paraId="0510661A" w14:textId="0B6675B6" w:rsidR="00F010CC" w:rsidRPr="002A6949" w:rsidRDefault="007206A7" w:rsidP="007206A7">
            <w:pPr>
              <w:shd w:val="clear" w:color="auto" w:fill="FFFFFF" w:themeFill="background1"/>
              <w:spacing w:after="60"/>
              <w:jc w:val="right"/>
              <w:rPr>
                <w:sz w:val="20"/>
                <w:szCs w:val="20"/>
              </w:rPr>
            </w:pPr>
            <w:r w:rsidRPr="002A6949">
              <w:rPr>
                <w:sz w:val="20"/>
                <w:szCs w:val="20"/>
              </w:rPr>
              <w:t>10</w:t>
            </w:r>
            <w:r w:rsidR="00F010CC" w:rsidRPr="002A6949">
              <w:rPr>
                <w:sz w:val="20"/>
                <w:szCs w:val="20"/>
              </w:rPr>
              <w:t>,</w:t>
            </w:r>
            <w:r w:rsidRPr="002A6949">
              <w:rPr>
                <w:sz w:val="20"/>
                <w:szCs w:val="20"/>
              </w:rPr>
              <w:t>6</w:t>
            </w:r>
            <w:r w:rsidR="00F010CC" w:rsidRPr="002A6949">
              <w:rPr>
                <w:sz w:val="20"/>
                <w:szCs w:val="20"/>
              </w:rPr>
              <w:t>82.</w:t>
            </w:r>
            <w:r w:rsidRPr="002A6949">
              <w:rPr>
                <w:sz w:val="20"/>
                <w:szCs w:val="20"/>
              </w:rPr>
              <w:t>65</w:t>
            </w:r>
            <w:r w:rsidR="00F010CC" w:rsidRPr="002A6949">
              <w:rPr>
                <w:sz w:val="20"/>
                <w:szCs w:val="20"/>
              </w:rPr>
              <w:t>(ODP tonnes)</w:t>
            </w:r>
          </w:p>
        </w:tc>
      </w:tr>
    </w:tbl>
    <w:p w14:paraId="188D7F89" w14:textId="77777777" w:rsidR="00F010CC" w:rsidRPr="002A6949" w:rsidRDefault="00F010CC" w:rsidP="00F010CC">
      <w:pPr>
        <w:shd w:val="clear" w:color="auto" w:fill="FFFFFF" w:themeFill="background1"/>
        <w:spacing w:after="60"/>
        <w:jc w:val="center"/>
        <w:rPr>
          <w:sz w:val="20"/>
          <w:szCs w:val="20"/>
        </w:rPr>
      </w:pPr>
    </w:p>
    <w:tbl>
      <w:tblPr>
        <w:tblStyle w:val="TableGrid"/>
        <w:tblW w:w="9812" w:type="dxa"/>
        <w:tblLook w:val="04A0" w:firstRow="1" w:lastRow="0" w:firstColumn="1" w:lastColumn="0" w:noHBand="0" w:noVBand="1"/>
      </w:tblPr>
      <w:tblGrid>
        <w:gridCol w:w="1486"/>
        <w:gridCol w:w="1352"/>
        <w:gridCol w:w="1126"/>
        <w:gridCol w:w="1418"/>
        <w:gridCol w:w="1417"/>
        <w:gridCol w:w="1418"/>
        <w:gridCol w:w="1595"/>
      </w:tblGrid>
      <w:tr w:rsidR="00F010CC" w:rsidRPr="002A6949" w14:paraId="2420DF9C" w14:textId="77777777" w:rsidTr="002A6949">
        <w:trPr>
          <w:trHeight w:val="235"/>
        </w:trPr>
        <w:tc>
          <w:tcPr>
            <w:tcW w:w="8217" w:type="dxa"/>
            <w:gridSpan w:val="6"/>
            <w:shd w:val="clear" w:color="auto" w:fill="auto"/>
          </w:tcPr>
          <w:p w14:paraId="076264EB" w14:textId="77777777" w:rsidR="00F010CC" w:rsidRPr="002A6949" w:rsidRDefault="00F010CC" w:rsidP="00F010CC">
            <w:pPr>
              <w:shd w:val="clear" w:color="auto" w:fill="FFFFFF" w:themeFill="background1"/>
              <w:tabs>
                <w:tab w:val="left" w:pos="7290"/>
              </w:tabs>
              <w:rPr>
                <w:b/>
                <w:sz w:val="20"/>
                <w:szCs w:val="20"/>
              </w:rPr>
            </w:pPr>
            <w:r w:rsidRPr="002A6949">
              <w:rPr>
                <w:b/>
                <w:sz w:val="20"/>
                <w:szCs w:val="20"/>
              </w:rPr>
              <w:t>(III) LATEST COUNTRY PROGRAMME SECTORAL DATA (ODP tonnes)</w:t>
            </w:r>
          </w:p>
        </w:tc>
        <w:tc>
          <w:tcPr>
            <w:tcW w:w="1595" w:type="dxa"/>
            <w:shd w:val="clear" w:color="auto" w:fill="auto"/>
          </w:tcPr>
          <w:p w14:paraId="64C63D0C" w14:textId="539844EB" w:rsidR="00F010CC" w:rsidRPr="002A6949" w:rsidRDefault="00F010CC" w:rsidP="007206A7">
            <w:pPr>
              <w:shd w:val="clear" w:color="auto" w:fill="FFFFFF" w:themeFill="background1"/>
              <w:tabs>
                <w:tab w:val="left" w:pos="7290"/>
              </w:tabs>
              <w:jc w:val="right"/>
              <w:rPr>
                <w:b/>
                <w:sz w:val="20"/>
                <w:szCs w:val="20"/>
              </w:rPr>
            </w:pPr>
            <w:r w:rsidRPr="002A6949">
              <w:rPr>
                <w:b/>
                <w:sz w:val="20"/>
                <w:szCs w:val="20"/>
              </w:rPr>
              <w:t>Year: 20</w:t>
            </w:r>
            <w:r w:rsidR="007206A7" w:rsidRPr="002A6949">
              <w:rPr>
                <w:b/>
                <w:sz w:val="20"/>
                <w:szCs w:val="20"/>
              </w:rPr>
              <w:t>20</w:t>
            </w:r>
          </w:p>
        </w:tc>
      </w:tr>
      <w:tr w:rsidR="00F010CC" w:rsidRPr="002A6949" w14:paraId="6B7AD7BF" w14:textId="77777777" w:rsidTr="002A6949">
        <w:trPr>
          <w:trHeight w:val="235"/>
        </w:trPr>
        <w:tc>
          <w:tcPr>
            <w:tcW w:w="1486" w:type="dxa"/>
            <w:shd w:val="clear" w:color="auto" w:fill="auto"/>
            <w:vAlign w:val="center"/>
          </w:tcPr>
          <w:p w14:paraId="1C2F2CE1"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Chemical</w:t>
            </w:r>
          </w:p>
        </w:tc>
        <w:tc>
          <w:tcPr>
            <w:tcW w:w="1352" w:type="dxa"/>
            <w:shd w:val="clear" w:color="auto" w:fill="auto"/>
            <w:vAlign w:val="center"/>
          </w:tcPr>
          <w:p w14:paraId="58D978F9"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Aerosol</w:t>
            </w:r>
          </w:p>
        </w:tc>
        <w:tc>
          <w:tcPr>
            <w:tcW w:w="1126" w:type="dxa"/>
            <w:shd w:val="clear" w:color="auto" w:fill="auto"/>
            <w:vAlign w:val="center"/>
          </w:tcPr>
          <w:p w14:paraId="2A02BC01"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Foam</w:t>
            </w:r>
          </w:p>
        </w:tc>
        <w:tc>
          <w:tcPr>
            <w:tcW w:w="2835" w:type="dxa"/>
            <w:gridSpan w:val="2"/>
            <w:shd w:val="clear" w:color="auto" w:fill="auto"/>
            <w:vAlign w:val="center"/>
          </w:tcPr>
          <w:p w14:paraId="45F33A25"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Refrigeration</w:t>
            </w:r>
          </w:p>
        </w:tc>
        <w:tc>
          <w:tcPr>
            <w:tcW w:w="1418" w:type="dxa"/>
            <w:shd w:val="clear" w:color="auto" w:fill="auto"/>
            <w:vAlign w:val="center"/>
          </w:tcPr>
          <w:p w14:paraId="1F0A77BB"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Solvent</w:t>
            </w:r>
          </w:p>
        </w:tc>
        <w:tc>
          <w:tcPr>
            <w:tcW w:w="1595" w:type="dxa"/>
            <w:shd w:val="clear" w:color="auto" w:fill="auto"/>
            <w:vAlign w:val="center"/>
          </w:tcPr>
          <w:p w14:paraId="6FA0160D"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Total sector consumption</w:t>
            </w:r>
          </w:p>
        </w:tc>
      </w:tr>
      <w:tr w:rsidR="00F010CC" w:rsidRPr="002A6949" w14:paraId="18E6636D" w14:textId="77777777" w:rsidTr="002A6949">
        <w:trPr>
          <w:trHeight w:val="299"/>
        </w:trPr>
        <w:tc>
          <w:tcPr>
            <w:tcW w:w="3964" w:type="dxa"/>
            <w:gridSpan w:val="3"/>
            <w:shd w:val="clear" w:color="auto" w:fill="auto"/>
          </w:tcPr>
          <w:p w14:paraId="62B3B14C" w14:textId="77777777" w:rsidR="00F010CC" w:rsidRPr="002A6949" w:rsidRDefault="00F010CC" w:rsidP="00F010CC">
            <w:pPr>
              <w:shd w:val="clear" w:color="auto" w:fill="FFFFFF" w:themeFill="background1"/>
              <w:tabs>
                <w:tab w:val="left" w:pos="7290"/>
              </w:tabs>
              <w:rPr>
                <w:sz w:val="20"/>
                <w:szCs w:val="20"/>
              </w:rPr>
            </w:pPr>
          </w:p>
        </w:tc>
        <w:tc>
          <w:tcPr>
            <w:tcW w:w="1418" w:type="dxa"/>
            <w:shd w:val="clear" w:color="auto" w:fill="auto"/>
            <w:vAlign w:val="center"/>
          </w:tcPr>
          <w:p w14:paraId="22A594A4"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Manufacturing</w:t>
            </w:r>
          </w:p>
        </w:tc>
        <w:tc>
          <w:tcPr>
            <w:tcW w:w="1417" w:type="dxa"/>
            <w:shd w:val="clear" w:color="auto" w:fill="auto"/>
            <w:vAlign w:val="center"/>
          </w:tcPr>
          <w:p w14:paraId="45441DDC" w14:textId="77777777" w:rsidR="00F010CC" w:rsidRPr="002A6949" w:rsidRDefault="00F010CC" w:rsidP="00F010CC">
            <w:pPr>
              <w:shd w:val="clear" w:color="auto" w:fill="FFFFFF" w:themeFill="background1"/>
              <w:tabs>
                <w:tab w:val="left" w:pos="7290"/>
              </w:tabs>
              <w:jc w:val="center"/>
              <w:rPr>
                <w:sz w:val="20"/>
                <w:szCs w:val="20"/>
              </w:rPr>
            </w:pPr>
            <w:r w:rsidRPr="002A6949">
              <w:rPr>
                <w:sz w:val="20"/>
                <w:szCs w:val="20"/>
              </w:rPr>
              <w:t>Servicing</w:t>
            </w:r>
          </w:p>
        </w:tc>
        <w:tc>
          <w:tcPr>
            <w:tcW w:w="3013" w:type="dxa"/>
            <w:gridSpan w:val="2"/>
            <w:shd w:val="clear" w:color="auto" w:fill="auto"/>
          </w:tcPr>
          <w:p w14:paraId="613A694C" w14:textId="77777777" w:rsidR="00F010CC" w:rsidRPr="002A6949" w:rsidRDefault="00F010CC" w:rsidP="00F010CC">
            <w:pPr>
              <w:shd w:val="clear" w:color="auto" w:fill="FFFFFF" w:themeFill="background1"/>
              <w:tabs>
                <w:tab w:val="left" w:pos="7290"/>
              </w:tabs>
              <w:rPr>
                <w:sz w:val="20"/>
                <w:szCs w:val="20"/>
              </w:rPr>
            </w:pPr>
          </w:p>
        </w:tc>
      </w:tr>
      <w:tr w:rsidR="000E1F1A" w:rsidRPr="002A6949" w14:paraId="1C235E8E" w14:textId="77777777" w:rsidTr="002A6949">
        <w:trPr>
          <w:trHeight w:val="235"/>
        </w:trPr>
        <w:tc>
          <w:tcPr>
            <w:tcW w:w="1486" w:type="dxa"/>
            <w:shd w:val="clear" w:color="auto" w:fill="auto"/>
          </w:tcPr>
          <w:p w14:paraId="598105C4" w14:textId="77777777" w:rsidR="000E1F1A" w:rsidRPr="002A6949" w:rsidRDefault="000E1F1A" w:rsidP="000E1F1A">
            <w:pPr>
              <w:shd w:val="clear" w:color="auto" w:fill="FFFFFF" w:themeFill="background1"/>
              <w:tabs>
                <w:tab w:val="left" w:pos="7290"/>
              </w:tabs>
              <w:rPr>
                <w:sz w:val="20"/>
                <w:szCs w:val="20"/>
              </w:rPr>
            </w:pPr>
            <w:r w:rsidRPr="002A6949">
              <w:rPr>
                <w:sz w:val="20"/>
                <w:szCs w:val="20"/>
              </w:rPr>
              <w:t>HCFC-22</w:t>
            </w:r>
          </w:p>
        </w:tc>
        <w:tc>
          <w:tcPr>
            <w:tcW w:w="1352" w:type="dxa"/>
            <w:shd w:val="clear" w:color="auto" w:fill="auto"/>
          </w:tcPr>
          <w:p w14:paraId="45C720BF" w14:textId="56451875" w:rsidR="000E1F1A" w:rsidRPr="002A6949" w:rsidRDefault="000E1F1A" w:rsidP="000E1F1A">
            <w:pPr>
              <w:shd w:val="clear" w:color="auto" w:fill="FFFFFF" w:themeFill="background1"/>
              <w:tabs>
                <w:tab w:val="left" w:pos="7290"/>
              </w:tabs>
              <w:jc w:val="right"/>
              <w:rPr>
                <w:sz w:val="20"/>
                <w:szCs w:val="20"/>
              </w:rPr>
            </w:pPr>
          </w:p>
        </w:tc>
        <w:tc>
          <w:tcPr>
            <w:tcW w:w="1126" w:type="dxa"/>
            <w:shd w:val="clear" w:color="auto" w:fill="auto"/>
          </w:tcPr>
          <w:p w14:paraId="0340127C" w14:textId="636AC5BF" w:rsidR="000E1F1A" w:rsidRPr="002A6949" w:rsidRDefault="000E1F1A" w:rsidP="000E1F1A">
            <w:pPr>
              <w:shd w:val="clear" w:color="auto" w:fill="FFFFFF" w:themeFill="background1"/>
              <w:tabs>
                <w:tab w:val="left" w:pos="7290"/>
              </w:tabs>
              <w:jc w:val="right"/>
              <w:rPr>
                <w:sz w:val="20"/>
                <w:szCs w:val="20"/>
              </w:rPr>
            </w:pPr>
            <w:r w:rsidRPr="002A6949">
              <w:rPr>
                <w:sz w:val="20"/>
                <w:szCs w:val="20"/>
              </w:rPr>
              <w:t>1,265.00</w:t>
            </w:r>
          </w:p>
        </w:tc>
        <w:tc>
          <w:tcPr>
            <w:tcW w:w="1418" w:type="dxa"/>
            <w:shd w:val="clear" w:color="auto" w:fill="auto"/>
          </w:tcPr>
          <w:p w14:paraId="4C11E362" w14:textId="1BA895CE" w:rsidR="000E1F1A" w:rsidRPr="002A6949" w:rsidRDefault="000E1F1A" w:rsidP="000E1F1A">
            <w:pPr>
              <w:shd w:val="clear" w:color="auto" w:fill="FFFFFF" w:themeFill="background1"/>
              <w:tabs>
                <w:tab w:val="left" w:pos="7290"/>
              </w:tabs>
              <w:jc w:val="right"/>
              <w:rPr>
                <w:sz w:val="20"/>
                <w:szCs w:val="20"/>
              </w:rPr>
            </w:pPr>
            <w:r w:rsidRPr="002A6949">
              <w:rPr>
                <w:sz w:val="20"/>
                <w:szCs w:val="20"/>
              </w:rPr>
              <w:t>3,135.00</w:t>
            </w:r>
          </w:p>
        </w:tc>
        <w:tc>
          <w:tcPr>
            <w:tcW w:w="1417" w:type="dxa"/>
            <w:shd w:val="clear" w:color="auto" w:fill="auto"/>
          </w:tcPr>
          <w:p w14:paraId="654CF341" w14:textId="73B6ECB6" w:rsidR="000E1F1A" w:rsidRPr="002A6949" w:rsidRDefault="000E1F1A" w:rsidP="000E1F1A">
            <w:pPr>
              <w:shd w:val="clear" w:color="auto" w:fill="FFFFFF" w:themeFill="background1"/>
              <w:tabs>
                <w:tab w:val="left" w:pos="7290"/>
              </w:tabs>
              <w:jc w:val="right"/>
              <w:rPr>
                <w:sz w:val="20"/>
                <w:szCs w:val="20"/>
              </w:rPr>
            </w:pPr>
            <w:r w:rsidRPr="002A6949">
              <w:rPr>
                <w:sz w:val="20"/>
                <w:szCs w:val="20"/>
              </w:rPr>
              <w:t>2,939.77</w:t>
            </w:r>
          </w:p>
        </w:tc>
        <w:tc>
          <w:tcPr>
            <w:tcW w:w="1418" w:type="dxa"/>
            <w:shd w:val="clear" w:color="auto" w:fill="auto"/>
          </w:tcPr>
          <w:p w14:paraId="541CEE7C" w14:textId="77777777" w:rsidR="000E1F1A" w:rsidRPr="002A6949" w:rsidRDefault="000E1F1A" w:rsidP="000E1F1A">
            <w:pPr>
              <w:shd w:val="clear" w:color="auto" w:fill="FFFFFF" w:themeFill="background1"/>
              <w:tabs>
                <w:tab w:val="left" w:pos="7290"/>
              </w:tabs>
              <w:jc w:val="right"/>
              <w:rPr>
                <w:sz w:val="20"/>
                <w:szCs w:val="20"/>
              </w:rPr>
            </w:pPr>
          </w:p>
        </w:tc>
        <w:tc>
          <w:tcPr>
            <w:tcW w:w="1595" w:type="dxa"/>
            <w:shd w:val="clear" w:color="auto" w:fill="auto"/>
          </w:tcPr>
          <w:p w14:paraId="74F5FE22" w14:textId="2B6337AD" w:rsidR="000E1F1A" w:rsidRPr="002A6949" w:rsidRDefault="000E1F1A" w:rsidP="000E1F1A">
            <w:pPr>
              <w:shd w:val="clear" w:color="auto" w:fill="FFFFFF" w:themeFill="background1"/>
              <w:tabs>
                <w:tab w:val="left" w:pos="7290"/>
              </w:tabs>
              <w:jc w:val="right"/>
              <w:rPr>
                <w:sz w:val="20"/>
                <w:szCs w:val="20"/>
              </w:rPr>
            </w:pPr>
            <w:r w:rsidRPr="002A6949">
              <w:rPr>
                <w:sz w:val="20"/>
                <w:szCs w:val="20"/>
              </w:rPr>
              <w:t>7,339.77</w:t>
            </w:r>
          </w:p>
        </w:tc>
      </w:tr>
      <w:tr w:rsidR="000E1F1A" w:rsidRPr="002A6949" w14:paraId="547EB8A7" w14:textId="77777777" w:rsidTr="002A6949">
        <w:trPr>
          <w:trHeight w:val="235"/>
        </w:trPr>
        <w:tc>
          <w:tcPr>
            <w:tcW w:w="1486" w:type="dxa"/>
            <w:shd w:val="clear" w:color="auto" w:fill="auto"/>
          </w:tcPr>
          <w:p w14:paraId="13EF3F56" w14:textId="77777777" w:rsidR="000E1F1A" w:rsidRPr="002A6949" w:rsidRDefault="000E1F1A" w:rsidP="000E1F1A">
            <w:pPr>
              <w:shd w:val="clear" w:color="auto" w:fill="FFFFFF" w:themeFill="background1"/>
              <w:tabs>
                <w:tab w:val="left" w:pos="7290"/>
              </w:tabs>
              <w:rPr>
                <w:sz w:val="20"/>
                <w:szCs w:val="20"/>
              </w:rPr>
            </w:pPr>
            <w:r w:rsidRPr="002A6949">
              <w:rPr>
                <w:sz w:val="20"/>
                <w:szCs w:val="20"/>
              </w:rPr>
              <w:t>HCFC-123</w:t>
            </w:r>
          </w:p>
        </w:tc>
        <w:tc>
          <w:tcPr>
            <w:tcW w:w="1352" w:type="dxa"/>
            <w:shd w:val="clear" w:color="auto" w:fill="auto"/>
          </w:tcPr>
          <w:p w14:paraId="5C5D803C" w14:textId="77777777" w:rsidR="000E1F1A" w:rsidRPr="002A6949" w:rsidRDefault="000E1F1A" w:rsidP="000E1F1A">
            <w:pPr>
              <w:shd w:val="clear" w:color="auto" w:fill="FFFFFF" w:themeFill="background1"/>
              <w:tabs>
                <w:tab w:val="left" w:pos="7290"/>
              </w:tabs>
              <w:jc w:val="right"/>
              <w:rPr>
                <w:sz w:val="20"/>
                <w:szCs w:val="20"/>
              </w:rPr>
            </w:pPr>
          </w:p>
        </w:tc>
        <w:tc>
          <w:tcPr>
            <w:tcW w:w="1126" w:type="dxa"/>
            <w:shd w:val="clear" w:color="auto" w:fill="auto"/>
          </w:tcPr>
          <w:p w14:paraId="0A0D6E45" w14:textId="77777777" w:rsidR="000E1F1A" w:rsidRPr="002A6949" w:rsidRDefault="000E1F1A" w:rsidP="000E1F1A">
            <w:pPr>
              <w:shd w:val="clear" w:color="auto" w:fill="FFFFFF" w:themeFill="background1"/>
              <w:tabs>
                <w:tab w:val="left" w:pos="7290"/>
              </w:tabs>
              <w:jc w:val="right"/>
              <w:rPr>
                <w:sz w:val="20"/>
                <w:szCs w:val="20"/>
              </w:rPr>
            </w:pPr>
          </w:p>
        </w:tc>
        <w:tc>
          <w:tcPr>
            <w:tcW w:w="1418" w:type="dxa"/>
            <w:shd w:val="clear" w:color="auto" w:fill="auto"/>
          </w:tcPr>
          <w:p w14:paraId="404BF2D5" w14:textId="659E4B4D" w:rsidR="000E1F1A" w:rsidRPr="002A6949" w:rsidRDefault="000E1F1A" w:rsidP="000E1F1A">
            <w:pPr>
              <w:shd w:val="clear" w:color="auto" w:fill="FFFFFF" w:themeFill="background1"/>
              <w:tabs>
                <w:tab w:val="left" w:pos="7290"/>
              </w:tabs>
              <w:jc w:val="right"/>
              <w:rPr>
                <w:sz w:val="20"/>
                <w:szCs w:val="20"/>
              </w:rPr>
            </w:pPr>
            <w:r w:rsidRPr="002A6949">
              <w:rPr>
                <w:sz w:val="20"/>
                <w:szCs w:val="20"/>
              </w:rPr>
              <w:t>10.20</w:t>
            </w:r>
          </w:p>
        </w:tc>
        <w:tc>
          <w:tcPr>
            <w:tcW w:w="1417" w:type="dxa"/>
            <w:shd w:val="clear" w:color="auto" w:fill="auto"/>
          </w:tcPr>
          <w:p w14:paraId="3CAF9DD6" w14:textId="2ABACBC3" w:rsidR="000E1F1A" w:rsidRPr="002A6949" w:rsidRDefault="000E1F1A" w:rsidP="000E1F1A">
            <w:pPr>
              <w:shd w:val="clear" w:color="auto" w:fill="FFFFFF" w:themeFill="background1"/>
              <w:tabs>
                <w:tab w:val="left" w:pos="7290"/>
              </w:tabs>
              <w:jc w:val="right"/>
              <w:rPr>
                <w:sz w:val="20"/>
                <w:szCs w:val="20"/>
              </w:rPr>
            </w:pPr>
            <w:r w:rsidRPr="002A6949">
              <w:rPr>
                <w:sz w:val="20"/>
                <w:szCs w:val="20"/>
              </w:rPr>
              <w:t>7.16</w:t>
            </w:r>
          </w:p>
        </w:tc>
        <w:tc>
          <w:tcPr>
            <w:tcW w:w="1418" w:type="dxa"/>
            <w:shd w:val="clear" w:color="auto" w:fill="auto"/>
          </w:tcPr>
          <w:p w14:paraId="3846E705" w14:textId="77777777" w:rsidR="000E1F1A" w:rsidRPr="002A6949" w:rsidRDefault="000E1F1A" w:rsidP="000E1F1A">
            <w:pPr>
              <w:shd w:val="clear" w:color="auto" w:fill="FFFFFF" w:themeFill="background1"/>
              <w:tabs>
                <w:tab w:val="left" w:pos="7290"/>
              </w:tabs>
              <w:jc w:val="right"/>
              <w:rPr>
                <w:sz w:val="20"/>
                <w:szCs w:val="20"/>
              </w:rPr>
            </w:pPr>
          </w:p>
        </w:tc>
        <w:tc>
          <w:tcPr>
            <w:tcW w:w="1595" w:type="dxa"/>
            <w:shd w:val="clear" w:color="auto" w:fill="auto"/>
          </w:tcPr>
          <w:p w14:paraId="13198136" w14:textId="0EBE612E" w:rsidR="000E1F1A" w:rsidRPr="002A6949" w:rsidRDefault="000E1F1A" w:rsidP="000E1F1A">
            <w:pPr>
              <w:shd w:val="clear" w:color="auto" w:fill="FFFFFF" w:themeFill="background1"/>
              <w:tabs>
                <w:tab w:val="left" w:pos="7290"/>
              </w:tabs>
              <w:jc w:val="right"/>
              <w:rPr>
                <w:sz w:val="20"/>
                <w:szCs w:val="20"/>
              </w:rPr>
            </w:pPr>
            <w:r w:rsidRPr="002A6949">
              <w:rPr>
                <w:sz w:val="20"/>
                <w:szCs w:val="20"/>
              </w:rPr>
              <w:t>17.36</w:t>
            </w:r>
          </w:p>
        </w:tc>
      </w:tr>
      <w:tr w:rsidR="000E1F1A" w:rsidRPr="002A6949" w14:paraId="5016DC94" w14:textId="77777777" w:rsidTr="002A6949">
        <w:trPr>
          <w:trHeight w:val="235"/>
        </w:trPr>
        <w:tc>
          <w:tcPr>
            <w:tcW w:w="1486" w:type="dxa"/>
            <w:shd w:val="clear" w:color="auto" w:fill="auto"/>
          </w:tcPr>
          <w:p w14:paraId="1C7EB5D0" w14:textId="77777777" w:rsidR="000E1F1A" w:rsidRPr="002A6949" w:rsidRDefault="000E1F1A" w:rsidP="000E1F1A">
            <w:pPr>
              <w:shd w:val="clear" w:color="auto" w:fill="FFFFFF" w:themeFill="background1"/>
              <w:tabs>
                <w:tab w:val="left" w:pos="7290"/>
              </w:tabs>
              <w:rPr>
                <w:sz w:val="20"/>
                <w:szCs w:val="20"/>
              </w:rPr>
            </w:pPr>
            <w:r w:rsidRPr="002A6949">
              <w:rPr>
                <w:sz w:val="20"/>
                <w:szCs w:val="20"/>
              </w:rPr>
              <w:t>HCFC-124</w:t>
            </w:r>
          </w:p>
        </w:tc>
        <w:tc>
          <w:tcPr>
            <w:tcW w:w="1352" w:type="dxa"/>
            <w:shd w:val="clear" w:color="auto" w:fill="auto"/>
          </w:tcPr>
          <w:p w14:paraId="4411A98E" w14:textId="77777777" w:rsidR="000E1F1A" w:rsidRPr="002A6949" w:rsidRDefault="000E1F1A" w:rsidP="000E1F1A">
            <w:pPr>
              <w:shd w:val="clear" w:color="auto" w:fill="FFFFFF" w:themeFill="background1"/>
              <w:tabs>
                <w:tab w:val="left" w:pos="7290"/>
              </w:tabs>
              <w:jc w:val="right"/>
              <w:rPr>
                <w:sz w:val="20"/>
                <w:szCs w:val="20"/>
              </w:rPr>
            </w:pPr>
          </w:p>
        </w:tc>
        <w:tc>
          <w:tcPr>
            <w:tcW w:w="1126" w:type="dxa"/>
            <w:shd w:val="clear" w:color="auto" w:fill="auto"/>
          </w:tcPr>
          <w:p w14:paraId="74A280E1" w14:textId="77777777" w:rsidR="000E1F1A" w:rsidRPr="002A6949" w:rsidRDefault="000E1F1A" w:rsidP="000E1F1A">
            <w:pPr>
              <w:shd w:val="clear" w:color="auto" w:fill="FFFFFF" w:themeFill="background1"/>
              <w:tabs>
                <w:tab w:val="left" w:pos="7290"/>
              </w:tabs>
              <w:jc w:val="right"/>
              <w:rPr>
                <w:sz w:val="20"/>
                <w:szCs w:val="20"/>
              </w:rPr>
            </w:pPr>
          </w:p>
        </w:tc>
        <w:tc>
          <w:tcPr>
            <w:tcW w:w="1418" w:type="dxa"/>
            <w:shd w:val="clear" w:color="auto" w:fill="auto"/>
          </w:tcPr>
          <w:p w14:paraId="19371ED8" w14:textId="77777777" w:rsidR="000E1F1A" w:rsidRPr="002A6949" w:rsidRDefault="000E1F1A" w:rsidP="000E1F1A">
            <w:pPr>
              <w:shd w:val="clear" w:color="auto" w:fill="FFFFFF" w:themeFill="background1"/>
              <w:tabs>
                <w:tab w:val="left" w:pos="7290"/>
              </w:tabs>
              <w:jc w:val="right"/>
              <w:rPr>
                <w:sz w:val="20"/>
                <w:szCs w:val="20"/>
              </w:rPr>
            </w:pPr>
          </w:p>
        </w:tc>
        <w:tc>
          <w:tcPr>
            <w:tcW w:w="1417" w:type="dxa"/>
            <w:shd w:val="clear" w:color="auto" w:fill="auto"/>
          </w:tcPr>
          <w:p w14:paraId="72A6F58B" w14:textId="0B739B86" w:rsidR="000E1F1A" w:rsidRPr="002A6949" w:rsidRDefault="000E1F1A" w:rsidP="000E1F1A">
            <w:pPr>
              <w:shd w:val="clear" w:color="auto" w:fill="FFFFFF" w:themeFill="background1"/>
              <w:tabs>
                <w:tab w:val="left" w:pos="7290"/>
              </w:tabs>
              <w:jc w:val="right"/>
              <w:rPr>
                <w:sz w:val="20"/>
                <w:szCs w:val="20"/>
              </w:rPr>
            </w:pPr>
            <w:r w:rsidRPr="002A6949">
              <w:rPr>
                <w:sz w:val="20"/>
                <w:szCs w:val="20"/>
              </w:rPr>
              <w:t>-0.51</w:t>
            </w:r>
          </w:p>
        </w:tc>
        <w:tc>
          <w:tcPr>
            <w:tcW w:w="1418" w:type="dxa"/>
            <w:shd w:val="clear" w:color="auto" w:fill="auto"/>
          </w:tcPr>
          <w:p w14:paraId="0A26D4BA" w14:textId="77777777" w:rsidR="000E1F1A" w:rsidRPr="002A6949" w:rsidRDefault="000E1F1A" w:rsidP="000E1F1A">
            <w:pPr>
              <w:shd w:val="clear" w:color="auto" w:fill="FFFFFF" w:themeFill="background1"/>
              <w:tabs>
                <w:tab w:val="left" w:pos="7290"/>
              </w:tabs>
              <w:jc w:val="right"/>
              <w:rPr>
                <w:sz w:val="20"/>
                <w:szCs w:val="20"/>
              </w:rPr>
            </w:pPr>
          </w:p>
        </w:tc>
        <w:tc>
          <w:tcPr>
            <w:tcW w:w="1595" w:type="dxa"/>
            <w:shd w:val="clear" w:color="auto" w:fill="auto"/>
          </w:tcPr>
          <w:p w14:paraId="0EBBA789" w14:textId="1DE8ADC0" w:rsidR="000E1F1A" w:rsidRPr="002A6949" w:rsidRDefault="000E1F1A" w:rsidP="000E1F1A">
            <w:pPr>
              <w:shd w:val="clear" w:color="auto" w:fill="FFFFFF" w:themeFill="background1"/>
              <w:tabs>
                <w:tab w:val="left" w:pos="7290"/>
              </w:tabs>
              <w:jc w:val="right"/>
              <w:rPr>
                <w:sz w:val="20"/>
                <w:szCs w:val="20"/>
              </w:rPr>
            </w:pPr>
            <w:r w:rsidRPr="002A6949">
              <w:rPr>
                <w:sz w:val="20"/>
                <w:szCs w:val="20"/>
              </w:rPr>
              <w:t>-0.51</w:t>
            </w:r>
          </w:p>
        </w:tc>
      </w:tr>
      <w:tr w:rsidR="000E1F1A" w:rsidRPr="002A6949" w14:paraId="04CDEE21" w14:textId="77777777" w:rsidTr="002A6949">
        <w:trPr>
          <w:trHeight w:val="235"/>
        </w:trPr>
        <w:tc>
          <w:tcPr>
            <w:tcW w:w="1486" w:type="dxa"/>
            <w:shd w:val="clear" w:color="auto" w:fill="auto"/>
          </w:tcPr>
          <w:p w14:paraId="1819013F" w14:textId="77777777" w:rsidR="000E1F1A" w:rsidRPr="002A6949" w:rsidRDefault="000E1F1A" w:rsidP="000E1F1A">
            <w:pPr>
              <w:shd w:val="clear" w:color="auto" w:fill="FFFFFF" w:themeFill="background1"/>
              <w:tabs>
                <w:tab w:val="left" w:pos="7290"/>
              </w:tabs>
              <w:rPr>
                <w:sz w:val="20"/>
                <w:szCs w:val="20"/>
              </w:rPr>
            </w:pPr>
            <w:r w:rsidRPr="002A6949">
              <w:rPr>
                <w:sz w:val="20"/>
                <w:szCs w:val="20"/>
              </w:rPr>
              <w:t>HCFC-141b</w:t>
            </w:r>
          </w:p>
        </w:tc>
        <w:tc>
          <w:tcPr>
            <w:tcW w:w="1352" w:type="dxa"/>
            <w:shd w:val="clear" w:color="auto" w:fill="auto"/>
          </w:tcPr>
          <w:p w14:paraId="12517B72" w14:textId="33C81433" w:rsidR="000E1F1A" w:rsidRPr="002A6949" w:rsidRDefault="000E1F1A" w:rsidP="000E1F1A">
            <w:pPr>
              <w:shd w:val="clear" w:color="auto" w:fill="FFFFFF" w:themeFill="background1"/>
              <w:tabs>
                <w:tab w:val="left" w:pos="7290"/>
              </w:tabs>
              <w:jc w:val="right"/>
              <w:rPr>
                <w:sz w:val="20"/>
                <w:szCs w:val="20"/>
              </w:rPr>
            </w:pPr>
          </w:p>
        </w:tc>
        <w:tc>
          <w:tcPr>
            <w:tcW w:w="1126" w:type="dxa"/>
            <w:shd w:val="clear" w:color="auto" w:fill="auto"/>
          </w:tcPr>
          <w:p w14:paraId="5AF988AC" w14:textId="641CF838" w:rsidR="000E1F1A" w:rsidRPr="002A6949" w:rsidRDefault="000E1F1A" w:rsidP="000E1F1A">
            <w:pPr>
              <w:shd w:val="clear" w:color="auto" w:fill="FFFFFF" w:themeFill="background1"/>
              <w:tabs>
                <w:tab w:val="left" w:pos="7290"/>
              </w:tabs>
              <w:jc w:val="right"/>
              <w:rPr>
                <w:sz w:val="20"/>
                <w:szCs w:val="20"/>
              </w:rPr>
            </w:pPr>
            <w:r w:rsidRPr="002A6949">
              <w:rPr>
                <w:sz w:val="20"/>
                <w:szCs w:val="20"/>
              </w:rPr>
              <w:t>2,879.41</w:t>
            </w:r>
          </w:p>
        </w:tc>
        <w:tc>
          <w:tcPr>
            <w:tcW w:w="1418" w:type="dxa"/>
            <w:shd w:val="clear" w:color="auto" w:fill="auto"/>
          </w:tcPr>
          <w:p w14:paraId="31FD1A88" w14:textId="77777777" w:rsidR="000E1F1A" w:rsidRPr="002A6949" w:rsidRDefault="000E1F1A" w:rsidP="000E1F1A">
            <w:pPr>
              <w:shd w:val="clear" w:color="auto" w:fill="FFFFFF" w:themeFill="background1"/>
              <w:tabs>
                <w:tab w:val="left" w:pos="7290"/>
              </w:tabs>
              <w:jc w:val="right"/>
              <w:rPr>
                <w:sz w:val="20"/>
                <w:szCs w:val="20"/>
              </w:rPr>
            </w:pPr>
          </w:p>
        </w:tc>
        <w:tc>
          <w:tcPr>
            <w:tcW w:w="1417" w:type="dxa"/>
            <w:shd w:val="clear" w:color="auto" w:fill="auto"/>
          </w:tcPr>
          <w:p w14:paraId="55EFAA66" w14:textId="77777777" w:rsidR="000E1F1A" w:rsidRPr="002A6949" w:rsidRDefault="000E1F1A" w:rsidP="000E1F1A">
            <w:pPr>
              <w:shd w:val="clear" w:color="auto" w:fill="FFFFFF" w:themeFill="background1"/>
              <w:tabs>
                <w:tab w:val="left" w:pos="7290"/>
              </w:tabs>
              <w:jc w:val="right"/>
              <w:rPr>
                <w:sz w:val="20"/>
                <w:szCs w:val="20"/>
              </w:rPr>
            </w:pPr>
          </w:p>
        </w:tc>
        <w:tc>
          <w:tcPr>
            <w:tcW w:w="1418" w:type="dxa"/>
            <w:shd w:val="clear" w:color="auto" w:fill="auto"/>
          </w:tcPr>
          <w:p w14:paraId="6668E079" w14:textId="155034DE" w:rsidR="000E1F1A" w:rsidRPr="002A6949" w:rsidRDefault="000E1F1A" w:rsidP="000E1F1A">
            <w:pPr>
              <w:shd w:val="clear" w:color="auto" w:fill="FFFFFF" w:themeFill="background1"/>
              <w:tabs>
                <w:tab w:val="left" w:pos="7290"/>
              </w:tabs>
              <w:jc w:val="right"/>
              <w:rPr>
                <w:sz w:val="20"/>
                <w:szCs w:val="20"/>
              </w:rPr>
            </w:pPr>
            <w:r w:rsidRPr="002A6949">
              <w:rPr>
                <w:sz w:val="20"/>
                <w:szCs w:val="20"/>
              </w:rPr>
              <w:t>308.00</w:t>
            </w:r>
          </w:p>
        </w:tc>
        <w:tc>
          <w:tcPr>
            <w:tcW w:w="1595" w:type="dxa"/>
            <w:shd w:val="clear" w:color="auto" w:fill="auto"/>
          </w:tcPr>
          <w:p w14:paraId="60785E7E" w14:textId="0DFB5487" w:rsidR="000E1F1A" w:rsidRPr="002A6949" w:rsidRDefault="000E1F1A" w:rsidP="000E1F1A">
            <w:pPr>
              <w:shd w:val="clear" w:color="auto" w:fill="FFFFFF" w:themeFill="background1"/>
              <w:tabs>
                <w:tab w:val="left" w:pos="7290"/>
              </w:tabs>
              <w:jc w:val="right"/>
              <w:rPr>
                <w:sz w:val="20"/>
                <w:szCs w:val="20"/>
              </w:rPr>
            </w:pPr>
            <w:r w:rsidRPr="002A6949">
              <w:rPr>
                <w:sz w:val="20"/>
                <w:szCs w:val="20"/>
              </w:rPr>
              <w:t>3187.41</w:t>
            </w:r>
          </w:p>
        </w:tc>
      </w:tr>
      <w:tr w:rsidR="000E1F1A" w:rsidRPr="002A6949" w14:paraId="6441937E" w14:textId="77777777" w:rsidTr="002A6949">
        <w:trPr>
          <w:trHeight w:val="235"/>
        </w:trPr>
        <w:tc>
          <w:tcPr>
            <w:tcW w:w="1486" w:type="dxa"/>
            <w:shd w:val="clear" w:color="auto" w:fill="auto"/>
          </w:tcPr>
          <w:p w14:paraId="6B35201B" w14:textId="77777777" w:rsidR="000E1F1A" w:rsidRPr="002A6949" w:rsidRDefault="000E1F1A" w:rsidP="000E1F1A">
            <w:pPr>
              <w:shd w:val="clear" w:color="auto" w:fill="FFFFFF" w:themeFill="background1"/>
              <w:tabs>
                <w:tab w:val="left" w:pos="7290"/>
              </w:tabs>
              <w:rPr>
                <w:sz w:val="20"/>
                <w:szCs w:val="20"/>
              </w:rPr>
            </w:pPr>
            <w:r w:rsidRPr="002A6949">
              <w:rPr>
                <w:sz w:val="20"/>
                <w:szCs w:val="20"/>
              </w:rPr>
              <w:t>HCFC-142b</w:t>
            </w:r>
          </w:p>
        </w:tc>
        <w:tc>
          <w:tcPr>
            <w:tcW w:w="1352" w:type="dxa"/>
            <w:shd w:val="clear" w:color="auto" w:fill="auto"/>
          </w:tcPr>
          <w:p w14:paraId="701DADE2" w14:textId="77777777" w:rsidR="000E1F1A" w:rsidRPr="002A6949" w:rsidRDefault="000E1F1A" w:rsidP="000E1F1A">
            <w:pPr>
              <w:shd w:val="clear" w:color="auto" w:fill="FFFFFF" w:themeFill="background1"/>
              <w:tabs>
                <w:tab w:val="left" w:pos="7290"/>
              </w:tabs>
              <w:jc w:val="right"/>
              <w:rPr>
                <w:sz w:val="20"/>
                <w:szCs w:val="20"/>
              </w:rPr>
            </w:pPr>
          </w:p>
        </w:tc>
        <w:tc>
          <w:tcPr>
            <w:tcW w:w="1126" w:type="dxa"/>
            <w:shd w:val="clear" w:color="auto" w:fill="auto"/>
          </w:tcPr>
          <w:p w14:paraId="3DA49D87" w14:textId="219B227A" w:rsidR="000E1F1A" w:rsidRPr="002A6949" w:rsidRDefault="000E1F1A" w:rsidP="000E1F1A">
            <w:pPr>
              <w:shd w:val="clear" w:color="auto" w:fill="FFFFFF" w:themeFill="background1"/>
              <w:tabs>
                <w:tab w:val="left" w:pos="7290"/>
              </w:tabs>
              <w:jc w:val="right"/>
              <w:rPr>
                <w:sz w:val="20"/>
                <w:szCs w:val="20"/>
              </w:rPr>
            </w:pPr>
            <w:r w:rsidRPr="002A6949">
              <w:rPr>
                <w:sz w:val="20"/>
                <w:szCs w:val="20"/>
              </w:rPr>
              <w:t>97.50</w:t>
            </w:r>
          </w:p>
        </w:tc>
        <w:tc>
          <w:tcPr>
            <w:tcW w:w="1418" w:type="dxa"/>
            <w:shd w:val="clear" w:color="auto" w:fill="auto"/>
          </w:tcPr>
          <w:p w14:paraId="6F3C2991" w14:textId="3A58D181" w:rsidR="000E1F1A" w:rsidRPr="002A6949" w:rsidRDefault="000E1F1A" w:rsidP="000E1F1A">
            <w:pPr>
              <w:shd w:val="clear" w:color="auto" w:fill="FFFFFF" w:themeFill="background1"/>
              <w:tabs>
                <w:tab w:val="left" w:pos="7290"/>
              </w:tabs>
              <w:jc w:val="right"/>
              <w:rPr>
                <w:sz w:val="20"/>
                <w:szCs w:val="20"/>
              </w:rPr>
            </w:pPr>
            <w:r w:rsidRPr="002A6949">
              <w:rPr>
                <w:sz w:val="20"/>
                <w:szCs w:val="20"/>
              </w:rPr>
              <w:t>4.23</w:t>
            </w:r>
          </w:p>
        </w:tc>
        <w:tc>
          <w:tcPr>
            <w:tcW w:w="1417" w:type="dxa"/>
            <w:shd w:val="clear" w:color="auto" w:fill="auto"/>
          </w:tcPr>
          <w:p w14:paraId="7213A499" w14:textId="4E2322C7" w:rsidR="000E1F1A" w:rsidRPr="002A6949" w:rsidRDefault="000E1F1A" w:rsidP="000E1F1A">
            <w:pPr>
              <w:shd w:val="clear" w:color="auto" w:fill="FFFFFF" w:themeFill="background1"/>
              <w:tabs>
                <w:tab w:val="left" w:pos="7290"/>
              </w:tabs>
              <w:jc w:val="right"/>
              <w:rPr>
                <w:sz w:val="20"/>
                <w:szCs w:val="20"/>
              </w:rPr>
            </w:pPr>
            <w:r w:rsidRPr="002A6949">
              <w:rPr>
                <w:sz w:val="20"/>
                <w:szCs w:val="20"/>
              </w:rPr>
              <w:t>37.98</w:t>
            </w:r>
          </w:p>
        </w:tc>
        <w:tc>
          <w:tcPr>
            <w:tcW w:w="1418" w:type="dxa"/>
            <w:shd w:val="clear" w:color="auto" w:fill="auto"/>
          </w:tcPr>
          <w:p w14:paraId="769E6469" w14:textId="77777777" w:rsidR="000E1F1A" w:rsidRPr="002A6949" w:rsidRDefault="000E1F1A" w:rsidP="000E1F1A">
            <w:pPr>
              <w:shd w:val="clear" w:color="auto" w:fill="FFFFFF" w:themeFill="background1"/>
              <w:tabs>
                <w:tab w:val="left" w:pos="7290"/>
              </w:tabs>
              <w:jc w:val="right"/>
              <w:rPr>
                <w:sz w:val="20"/>
                <w:szCs w:val="20"/>
              </w:rPr>
            </w:pPr>
          </w:p>
        </w:tc>
        <w:tc>
          <w:tcPr>
            <w:tcW w:w="1595" w:type="dxa"/>
            <w:shd w:val="clear" w:color="auto" w:fill="auto"/>
          </w:tcPr>
          <w:p w14:paraId="357F0077" w14:textId="0D4B43EA" w:rsidR="000E1F1A" w:rsidRPr="002A6949" w:rsidRDefault="000E1F1A" w:rsidP="000E1F1A">
            <w:pPr>
              <w:shd w:val="clear" w:color="auto" w:fill="FFFFFF" w:themeFill="background1"/>
              <w:tabs>
                <w:tab w:val="left" w:pos="7290"/>
              </w:tabs>
              <w:jc w:val="right"/>
              <w:rPr>
                <w:sz w:val="20"/>
                <w:szCs w:val="20"/>
              </w:rPr>
            </w:pPr>
            <w:r w:rsidRPr="002A6949">
              <w:rPr>
                <w:sz w:val="20"/>
                <w:szCs w:val="20"/>
              </w:rPr>
              <w:t>139.71</w:t>
            </w:r>
          </w:p>
        </w:tc>
      </w:tr>
    </w:tbl>
    <w:p w14:paraId="7F115B14" w14:textId="77777777" w:rsidR="00F010CC" w:rsidRPr="002A6949" w:rsidRDefault="00F010CC" w:rsidP="00F010CC">
      <w:pPr>
        <w:pStyle w:val="StyleHeader4Para4Left0Firstline0"/>
        <w:numPr>
          <w:ilvl w:val="0"/>
          <w:numId w:val="0"/>
        </w:numPr>
        <w:shd w:val="clear" w:color="auto" w:fill="FFFFFF" w:themeFill="background1"/>
        <w:spacing w:after="0"/>
        <w:rPr>
          <w:szCs w:val="20"/>
        </w:rPr>
      </w:pPr>
    </w:p>
    <w:tbl>
      <w:tblPr>
        <w:tblStyle w:val="TableGrid"/>
        <w:tblW w:w="5228" w:type="pct"/>
        <w:tblLook w:val="04A0" w:firstRow="1" w:lastRow="0" w:firstColumn="1" w:lastColumn="0" w:noHBand="0" w:noVBand="1"/>
      </w:tblPr>
      <w:tblGrid>
        <w:gridCol w:w="2237"/>
        <w:gridCol w:w="1726"/>
        <w:gridCol w:w="4206"/>
        <w:gridCol w:w="1607"/>
      </w:tblGrid>
      <w:tr w:rsidR="00F010CC" w:rsidRPr="002A6949" w14:paraId="4772DBF7" w14:textId="77777777" w:rsidTr="00F010CC">
        <w:trPr>
          <w:trHeight w:val="240"/>
        </w:trPr>
        <w:tc>
          <w:tcPr>
            <w:tcW w:w="5000" w:type="pct"/>
            <w:gridSpan w:val="4"/>
            <w:shd w:val="clear" w:color="auto" w:fill="auto"/>
          </w:tcPr>
          <w:p w14:paraId="57E00028" w14:textId="77777777" w:rsidR="00F010CC" w:rsidRPr="002A6949" w:rsidRDefault="00F010CC" w:rsidP="00F010CC">
            <w:pPr>
              <w:shd w:val="clear" w:color="auto" w:fill="FFFFFF" w:themeFill="background1"/>
              <w:spacing w:after="60"/>
              <w:jc w:val="left"/>
              <w:rPr>
                <w:b/>
                <w:sz w:val="20"/>
                <w:szCs w:val="20"/>
              </w:rPr>
            </w:pPr>
            <w:r w:rsidRPr="002A6949">
              <w:rPr>
                <w:b/>
                <w:sz w:val="20"/>
                <w:szCs w:val="20"/>
              </w:rPr>
              <w:t>(IV) CONSUMPTION DATA (ODP tonnes)</w:t>
            </w:r>
          </w:p>
        </w:tc>
      </w:tr>
      <w:tr w:rsidR="00F010CC" w:rsidRPr="002A6949" w14:paraId="1C529477" w14:textId="77777777" w:rsidTr="002A6949">
        <w:trPr>
          <w:trHeight w:val="240"/>
        </w:trPr>
        <w:tc>
          <w:tcPr>
            <w:tcW w:w="1144" w:type="pct"/>
            <w:shd w:val="clear" w:color="auto" w:fill="auto"/>
          </w:tcPr>
          <w:p w14:paraId="1C6D7FFA" w14:textId="77777777" w:rsidR="00F010CC" w:rsidRPr="002A6949" w:rsidRDefault="00F010CC" w:rsidP="002A6949">
            <w:pPr>
              <w:shd w:val="clear" w:color="auto" w:fill="FFFFFF" w:themeFill="background1"/>
              <w:spacing w:after="60"/>
              <w:jc w:val="left"/>
              <w:rPr>
                <w:sz w:val="20"/>
                <w:szCs w:val="20"/>
              </w:rPr>
            </w:pPr>
            <w:r w:rsidRPr="002A6949">
              <w:rPr>
                <w:sz w:val="20"/>
                <w:szCs w:val="20"/>
              </w:rPr>
              <w:t>2009 - 2010 baseline:</w:t>
            </w:r>
          </w:p>
        </w:tc>
        <w:tc>
          <w:tcPr>
            <w:tcW w:w="883" w:type="pct"/>
            <w:shd w:val="clear" w:color="auto" w:fill="auto"/>
          </w:tcPr>
          <w:p w14:paraId="2FD36D38" w14:textId="77777777" w:rsidR="00F010CC" w:rsidRPr="002A6949" w:rsidRDefault="00F010CC" w:rsidP="00F010CC">
            <w:pPr>
              <w:shd w:val="clear" w:color="auto" w:fill="FFFFFF" w:themeFill="background1"/>
              <w:spacing w:after="60"/>
              <w:jc w:val="right"/>
              <w:rPr>
                <w:sz w:val="20"/>
                <w:szCs w:val="20"/>
              </w:rPr>
            </w:pPr>
            <w:r w:rsidRPr="002A6949">
              <w:rPr>
                <w:sz w:val="20"/>
                <w:szCs w:val="20"/>
              </w:rPr>
              <w:t>19,269.00</w:t>
            </w:r>
          </w:p>
        </w:tc>
        <w:tc>
          <w:tcPr>
            <w:tcW w:w="2151" w:type="pct"/>
            <w:shd w:val="clear" w:color="auto" w:fill="auto"/>
          </w:tcPr>
          <w:p w14:paraId="5D11B730" w14:textId="77777777" w:rsidR="00F010CC" w:rsidRPr="002A6949" w:rsidRDefault="00F010CC" w:rsidP="002A6949">
            <w:pPr>
              <w:shd w:val="clear" w:color="auto" w:fill="FFFFFF" w:themeFill="background1"/>
              <w:spacing w:after="60"/>
              <w:jc w:val="left"/>
              <w:rPr>
                <w:sz w:val="20"/>
                <w:szCs w:val="20"/>
              </w:rPr>
            </w:pPr>
            <w:r w:rsidRPr="002A6949">
              <w:rPr>
                <w:sz w:val="20"/>
                <w:szCs w:val="20"/>
              </w:rPr>
              <w:t>Starting point for sustained aggregate reductions:</w:t>
            </w:r>
          </w:p>
        </w:tc>
        <w:tc>
          <w:tcPr>
            <w:tcW w:w="822" w:type="pct"/>
            <w:shd w:val="clear" w:color="auto" w:fill="auto"/>
          </w:tcPr>
          <w:p w14:paraId="0BAD8EF9" w14:textId="77777777" w:rsidR="00F010CC" w:rsidRPr="002A6949" w:rsidRDefault="00F010CC" w:rsidP="00F010CC">
            <w:pPr>
              <w:shd w:val="clear" w:color="auto" w:fill="FFFFFF" w:themeFill="background1"/>
              <w:spacing w:after="60"/>
              <w:jc w:val="right"/>
              <w:rPr>
                <w:sz w:val="20"/>
                <w:szCs w:val="20"/>
              </w:rPr>
            </w:pPr>
            <w:r w:rsidRPr="002A6949">
              <w:rPr>
                <w:sz w:val="20"/>
                <w:szCs w:val="20"/>
              </w:rPr>
              <w:t>18,865.44</w:t>
            </w:r>
          </w:p>
        </w:tc>
      </w:tr>
      <w:tr w:rsidR="00F010CC" w:rsidRPr="002A6949" w14:paraId="2091AA83" w14:textId="77777777" w:rsidTr="00F010CC">
        <w:trPr>
          <w:trHeight w:val="240"/>
        </w:trPr>
        <w:tc>
          <w:tcPr>
            <w:tcW w:w="5000" w:type="pct"/>
            <w:gridSpan w:val="4"/>
            <w:shd w:val="clear" w:color="auto" w:fill="auto"/>
          </w:tcPr>
          <w:p w14:paraId="271660F0" w14:textId="77777777" w:rsidR="00F010CC" w:rsidRPr="002A6949" w:rsidRDefault="00F010CC" w:rsidP="00F010CC">
            <w:pPr>
              <w:shd w:val="clear" w:color="auto" w:fill="FFFFFF" w:themeFill="background1"/>
              <w:spacing w:after="60"/>
              <w:jc w:val="center"/>
              <w:rPr>
                <w:b/>
                <w:sz w:val="20"/>
                <w:szCs w:val="20"/>
              </w:rPr>
            </w:pPr>
            <w:r w:rsidRPr="002A6949">
              <w:rPr>
                <w:b/>
                <w:sz w:val="20"/>
                <w:szCs w:val="20"/>
              </w:rPr>
              <w:t>CONSUMPTION ELIGIBLE FOR FUNDING (ODP tonnes)</w:t>
            </w:r>
          </w:p>
        </w:tc>
      </w:tr>
      <w:tr w:rsidR="00F010CC" w:rsidRPr="002A6949" w14:paraId="013F3FA1" w14:textId="77777777" w:rsidTr="002A6949">
        <w:trPr>
          <w:trHeight w:val="240"/>
        </w:trPr>
        <w:tc>
          <w:tcPr>
            <w:tcW w:w="1144" w:type="pct"/>
            <w:shd w:val="clear" w:color="auto" w:fill="auto"/>
          </w:tcPr>
          <w:p w14:paraId="0F471678" w14:textId="77777777" w:rsidR="00F010CC" w:rsidRPr="002A6949" w:rsidRDefault="00F010CC" w:rsidP="002A6949">
            <w:pPr>
              <w:shd w:val="clear" w:color="auto" w:fill="FFFFFF" w:themeFill="background1"/>
              <w:spacing w:after="60"/>
              <w:jc w:val="left"/>
              <w:rPr>
                <w:sz w:val="20"/>
                <w:szCs w:val="20"/>
              </w:rPr>
            </w:pPr>
            <w:r w:rsidRPr="002A6949">
              <w:rPr>
                <w:sz w:val="20"/>
                <w:szCs w:val="20"/>
              </w:rPr>
              <w:t>Already approved:</w:t>
            </w:r>
          </w:p>
        </w:tc>
        <w:tc>
          <w:tcPr>
            <w:tcW w:w="883" w:type="pct"/>
            <w:shd w:val="clear" w:color="auto" w:fill="auto"/>
          </w:tcPr>
          <w:p w14:paraId="3535B9E2" w14:textId="77777777" w:rsidR="00F010CC" w:rsidRPr="002A6949" w:rsidRDefault="00F010CC" w:rsidP="00F010CC">
            <w:pPr>
              <w:shd w:val="clear" w:color="auto" w:fill="FFFFFF" w:themeFill="background1"/>
              <w:spacing w:after="60"/>
              <w:jc w:val="right"/>
              <w:rPr>
                <w:sz w:val="20"/>
                <w:szCs w:val="20"/>
              </w:rPr>
            </w:pPr>
            <w:r w:rsidRPr="002A6949">
              <w:rPr>
                <w:sz w:val="20"/>
                <w:szCs w:val="20"/>
              </w:rPr>
              <w:t>12,161.02</w:t>
            </w:r>
          </w:p>
        </w:tc>
        <w:tc>
          <w:tcPr>
            <w:tcW w:w="2151" w:type="pct"/>
            <w:shd w:val="clear" w:color="auto" w:fill="auto"/>
          </w:tcPr>
          <w:p w14:paraId="6928E718" w14:textId="77777777" w:rsidR="00F010CC" w:rsidRPr="002A6949" w:rsidRDefault="00F010CC" w:rsidP="002A6949">
            <w:pPr>
              <w:shd w:val="clear" w:color="auto" w:fill="FFFFFF" w:themeFill="background1"/>
              <w:spacing w:after="60"/>
              <w:jc w:val="left"/>
              <w:rPr>
                <w:sz w:val="20"/>
                <w:szCs w:val="20"/>
              </w:rPr>
            </w:pPr>
            <w:r w:rsidRPr="002A6949">
              <w:rPr>
                <w:sz w:val="20"/>
                <w:szCs w:val="20"/>
              </w:rPr>
              <w:t>Remaining:</w:t>
            </w:r>
          </w:p>
        </w:tc>
        <w:tc>
          <w:tcPr>
            <w:tcW w:w="822" w:type="pct"/>
            <w:shd w:val="clear" w:color="auto" w:fill="auto"/>
          </w:tcPr>
          <w:p w14:paraId="6136754F" w14:textId="77777777" w:rsidR="00F010CC" w:rsidRPr="002A6949" w:rsidRDefault="00F010CC" w:rsidP="00F010CC">
            <w:pPr>
              <w:shd w:val="clear" w:color="auto" w:fill="FFFFFF" w:themeFill="background1"/>
              <w:spacing w:after="60"/>
              <w:jc w:val="right"/>
              <w:rPr>
                <w:sz w:val="20"/>
                <w:szCs w:val="20"/>
              </w:rPr>
            </w:pPr>
            <w:r w:rsidRPr="002A6949">
              <w:rPr>
                <w:sz w:val="20"/>
                <w:szCs w:val="20"/>
              </w:rPr>
              <w:t>6,704.42</w:t>
            </w:r>
          </w:p>
        </w:tc>
      </w:tr>
    </w:tbl>
    <w:p w14:paraId="7278B47D" w14:textId="77777777" w:rsidR="00F010CC" w:rsidRPr="002A6949" w:rsidRDefault="00F010CC" w:rsidP="00F010CC">
      <w:pPr>
        <w:pStyle w:val="StyleHeader4Para4Left0Firstline0"/>
        <w:numPr>
          <w:ilvl w:val="0"/>
          <w:numId w:val="0"/>
        </w:numPr>
        <w:shd w:val="clear" w:color="auto" w:fill="FFFFFF" w:themeFill="background1"/>
        <w:spacing w:after="0"/>
        <w:rPr>
          <w:szCs w:val="20"/>
        </w:rPr>
      </w:pPr>
    </w:p>
    <w:tbl>
      <w:tblPr>
        <w:tblStyle w:val="TableGrid"/>
        <w:tblW w:w="5218" w:type="pct"/>
        <w:tblLook w:val="04A0" w:firstRow="1" w:lastRow="0" w:firstColumn="1" w:lastColumn="0" w:noHBand="0" w:noVBand="1"/>
      </w:tblPr>
      <w:tblGrid>
        <w:gridCol w:w="946"/>
        <w:gridCol w:w="3019"/>
        <w:gridCol w:w="1417"/>
        <w:gridCol w:w="1419"/>
        <w:gridCol w:w="1419"/>
        <w:gridCol w:w="1538"/>
      </w:tblGrid>
      <w:tr w:rsidR="002A6949" w:rsidRPr="002A6949" w14:paraId="12C56961" w14:textId="77777777" w:rsidTr="002A6949">
        <w:trPr>
          <w:trHeight w:val="41"/>
        </w:trPr>
        <w:tc>
          <w:tcPr>
            <w:tcW w:w="2032" w:type="pct"/>
            <w:gridSpan w:val="2"/>
            <w:shd w:val="clear" w:color="auto" w:fill="auto"/>
          </w:tcPr>
          <w:p w14:paraId="1BB117AC" w14:textId="77777777" w:rsidR="002A6949" w:rsidRPr="002A6949" w:rsidRDefault="002A6949" w:rsidP="00F010CC">
            <w:pPr>
              <w:shd w:val="clear" w:color="auto" w:fill="FFFFFF" w:themeFill="background1"/>
              <w:spacing w:after="60"/>
              <w:jc w:val="left"/>
              <w:rPr>
                <w:b/>
                <w:sz w:val="20"/>
                <w:szCs w:val="20"/>
              </w:rPr>
            </w:pPr>
            <w:r w:rsidRPr="002A6949">
              <w:rPr>
                <w:b/>
                <w:sz w:val="20"/>
                <w:szCs w:val="20"/>
              </w:rPr>
              <w:t>(V) BUSINESS PLAN</w:t>
            </w:r>
          </w:p>
        </w:tc>
        <w:tc>
          <w:tcPr>
            <w:tcW w:w="726" w:type="pct"/>
          </w:tcPr>
          <w:p w14:paraId="3539904C" w14:textId="095A76BE" w:rsidR="002A6949" w:rsidRPr="002A6949" w:rsidRDefault="002A6949" w:rsidP="00F010CC">
            <w:pPr>
              <w:shd w:val="clear" w:color="auto" w:fill="FFFFFF" w:themeFill="background1"/>
              <w:spacing w:after="60"/>
              <w:jc w:val="center"/>
              <w:rPr>
                <w:b/>
                <w:sz w:val="20"/>
                <w:szCs w:val="20"/>
              </w:rPr>
            </w:pPr>
            <w:r w:rsidRPr="002A6949">
              <w:rPr>
                <w:b/>
                <w:sz w:val="20"/>
                <w:szCs w:val="20"/>
              </w:rPr>
              <w:t>2021</w:t>
            </w:r>
          </w:p>
        </w:tc>
        <w:tc>
          <w:tcPr>
            <w:tcW w:w="727" w:type="pct"/>
          </w:tcPr>
          <w:p w14:paraId="49718DCB" w14:textId="29F16616" w:rsidR="002A6949" w:rsidRPr="002A6949" w:rsidRDefault="002A6949" w:rsidP="00F010CC">
            <w:pPr>
              <w:shd w:val="clear" w:color="auto" w:fill="FFFFFF" w:themeFill="background1"/>
              <w:spacing w:after="60"/>
              <w:jc w:val="center"/>
              <w:rPr>
                <w:b/>
                <w:sz w:val="20"/>
                <w:szCs w:val="20"/>
              </w:rPr>
            </w:pPr>
            <w:r w:rsidRPr="002A6949">
              <w:rPr>
                <w:b/>
                <w:sz w:val="20"/>
                <w:szCs w:val="20"/>
              </w:rPr>
              <w:t>2022</w:t>
            </w:r>
          </w:p>
        </w:tc>
        <w:tc>
          <w:tcPr>
            <w:tcW w:w="727" w:type="pct"/>
            <w:shd w:val="clear" w:color="auto" w:fill="auto"/>
          </w:tcPr>
          <w:p w14:paraId="73E5F507" w14:textId="5EF2742A" w:rsidR="002A6949" w:rsidRPr="002A6949" w:rsidRDefault="002A6949" w:rsidP="002A6949">
            <w:pPr>
              <w:shd w:val="clear" w:color="auto" w:fill="FFFFFF" w:themeFill="background1"/>
              <w:spacing w:after="60"/>
              <w:jc w:val="center"/>
              <w:rPr>
                <w:b/>
                <w:sz w:val="20"/>
                <w:szCs w:val="20"/>
              </w:rPr>
            </w:pPr>
            <w:r w:rsidRPr="002A6949">
              <w:rPr>
                <w:b/>
                <w:sz w:val="20"/>
                <w:szCs w:val="20"/>
              </w:rPr>
              <w:t>2023</w:t>
            </w:r>
          </w:p>
        </w:tc>
        <w:tc>
          <w:tcPr>
            <w:tcW w:w="789" w:type="pct"/>
            <w:shd w:val="clear" w:color="auto" w:fill="auto"/>
          </w:tcPr>
          <w:p w14:paraId="57F5FBB0" w14:textId="77777777" w:rsidR="002A6949" w:rsidRPr="002A6949" w:rsidRDefault="002A6949" w:rsidP="00F010CC">
            <w:pPr>
              <w:shd w:val="clear" w:color="auto" w:fill="FFFFFF" w:themeFill="background1"/>
              <w:spacing w:after="60"/>
              <w:jc w:val="center"/>
              <w:rPr>
                <w:b/>
                <w:sz w:val="20"/>
                <w:szCs w:val="20"/>
              </w:rPr>
            </w:pPr>
            <w:r w:rsidRPr="002A6949">
              <w:rPr>
                <w:b/>
                <w:sz w:val="20"/>
                <w:szCs w:val="20"/>
              </w:rPr>
              <w:t>Total</w:t>
            </w:r>
          </w:p>
        </w:tc>
      </w:tr>
      <w:tr w:rsidR="002A6949" w:rsidRPr="002A6949" w14:paraId="3884307D" w14:textId="77777777" w:rsidTr="002A6949">
        <w:trPr>
          <w:trHeight w:val="41"/>
        </w:trPr>
        <w:tc>
          <w:tcPr>
            <w:tcW w:w="485" w:type="pct"/>
            <w:vMerge w:val="restart"/>
            <w:shd w:val="clear" w:color="auto" w:fill="auto"/>
            <w:vAlign w:val="center"/>
          </w:tcPr>
          <w:p w14:paraId="3A686AEE" w14:textId="77777777" w:rsidR="002A6949" w:rsidRPr="002A6949" w:rsidRDefault="002A6949" w:rsidP="002A6949">
            <w:pPr>
              <w:shd w:val="clear" w:color="auto" w:fill="FFFFFF" w:themeFill="background1"/>
              <w:spacing w:after="60"/>
              <w:jc w:val="left"/>
              <w:rPr>
                <w:sz w:val="20"/>
                <w:szCs w:val="20"/>
              </w:rPr>
            </w:pPr>
            <w:r w:rsidRPr="002A6949">
              <w:rPr>
                <w:sz w:val="20"/>
                <w:szCs w:val="20"/>
              </w:rPr>
              <w:t>UNDP</w:t>
            </w:r>
          </w:p>
        </w:tc>
        <w:tc>
          <w:tcPr>
            <w:tcW w:w="1547" w:type="pct"/>
            <w:shd w:val="clear" w:color="auto" w:fill="auto"/>
          </w:tcPr>
          <w:p w14:paraId="52DB0B3F" w14:textId="77777777" w:rsidR="002A6949" w:rsidRPr="002A6949" w:rsidRDefault="002A6949" w:rsidP="002A6949">
            <w:pPr>
              <w:shd w:val="clear" w:color="auto" w:fill="FFFFFF" w:themeFill="background1"/>
              <w:spacing w:after="60"/>
              <w:jc w:val="left"/>
              <w:rPr>
                <w:sz w:val="20"/>
                <w:szCs w:val="20"/>
              </w:rPr>
            </w:pPr>
            <w:r w:rsidRPr="002A6949">
              <w:rPr>
                <w:sz w:val="20"/>
                <w:szCs w:val="20"/>
              </w:rPr>
              <w:t>ODS phase-out (ODP tonnes)</w:t>
            </w:r>
          </w:p>
        </w:tc>
        <w:tc>
          <w:tcPr>
            <w:tcW w:w="726" w:type="pct"/>
          </w:tcPr>
          <w:p w14:paraId="43BEBA7F" w14:textId="495D365A" w:rsidR="002A6949" w:rsidRPr="002A6949" w:rsidRDefault="002A6949" w:rsidP="002A6949">
            <w:pPr>
              <w:shd w:val="clear" w:color="auto" w:fill="FFFFFF" w:themeFill="background1"/>
              <w:spacing w:after="60"/>
              <w:jc w:val="right"/>
              <w:rPr>
                <w:sz w:val="20"/>
                <w:szCs w:val="20"/>
              </w:rPr>
            </w:pPr>
            <w:r w:rsidRPr="002A6949">
              <w:rPr>
                <w:sz w:val="20"/>
                <w:szCs w:val="20"/>
              </w:rPr>
              <w:t>44.51</w:t>
            </w:r>
          </w:p>
        </w:tc>
        <w:tc>
          <w:tcPr>
            <w:tcW w:w="727" w:type="pct"/>
          </w:tcPr>
          <w:p w14:paraId="16ADC570" w14:textId="17FAFA9B" w:rsidR="002A6949" w:rsidRPr="002A6949" w:rsidRDefault="002A6949" w:rsidP="002A6949">
            <w:pPr>
              <w:shd w:val="clear" w:color="auto" w:fill="FFFFFF" w:themeFill="background1"/>
              <w:spacing w:after="60"/>
              <w:jc w:val="right"/>
              <w:rPr>
                <w:sz w:val="20"/>
                <w:szCs w:val="20"/>
              </w:rPr>
            </w:pPr>
            <w:r w:rsidRPr="002A6949">
              <w:rPr>
                <w:sz w:val="20"/>
                <w:szCs w:val="20"/>
              </w:rPr>
              <w:t>17.80</w:t>
            </w:r>
          </w:p>
        </w:tc>
        <w:tc>
          <w:tcPr>
            <w:tcW w:w="727" w:type="pct"/>
            <w:shd w:val="clear" w:color="auto" w:fill="auto"/>
          </w:tcPr>
          <w:p w14:paraId="384B411C" w14:textId="126CD2F8" w:rsidR="002A6949" w:rsidRPr="002A6949" w:rsidRDefault="002A6949" w:rsidP="002A6949">
            <w:pPr>
              <w:shd w:val="clear" w:color="auto" w:fill="FFFFFF" w:themeFill="background1"/>
              <w:spacing w:after="60"/>
              <w:jc w:val="right"/>
              <w:rPr>
                <w:sz w:val="20"/>
                <w:szCs w:val="20"/>
              </w:rPr>
            </w:pPr>
            <w:r w:rsidRPr="002A6949">
              <w:rPr>
                <w:sz w:val="20"/>
                <w:szCs w:val="20"/>
              </w:rPr>
              <w:t>35.61</w:t>
            </w:r>
          </w:p>
        </w:tc>
        <w:tc>
          <w:tcPr>
            <w:tcW w:w="789" w:type="pct"/>
            <w:shd w:val="clear" w:color="auto" w:fill="auto"/>
          </w:tcPr>
          <w:p w14:paraId="3A0DA51E" w14:textId="73E63295" w:rsidR="002A6949" w:rsidRPr="002A6949" w:rsidRDefault="002A6949" w:rsidP="002A6949">
            <w:pPr>
              <w:shd w:val="clear" w:color="auto" w:fill="FFFFFF" w:themeFill="background1"/>
              <w:spacing w:after="60"/>
              <w:jc w:val="right"/>
              <w:rPr>
                <w:sz w:val="20"/>
                <w:szCs w:val="20"/>
              </w:rPr>
            </w:pPr>
            <w:r w:rsidRPr="002A6949">
              <w:rPr>
                <w:sz w:val="20"/>
                <w:szCs w:val="20"/>
              </w:rPr>
              <w:t>97.92</w:t>
            </w:r>
          </w:p>
        </w:tc>
      </w:tr>
      <w:tr w:rsidR="002A6949" w:rsidRPr="002A6949" w14:paraId="22D2F182" w14:textId="77777777" w:rsidTr="002A6949">
        <w:trPr>
          <w:trHeight w:val="41"/>
        </w:trPr>
        <w:tc>
          <w:tcPr>
            <w:tcW w:w="485" w:type="pct"/>
            <w:vMerge/>
            <w:shd w:val="clear" w:color="auto" w:fill="auto"/>
          </w:tcPr>
          <w:p w14:paraId="4244F4EA" w14:textId="77777777" w:rsidR="002A6949" w:rsidRPr="002A6949" w:rsidRDefault="002A6949" w:rsidP="002A6949">
            <w:pPr>
              <w:shd w:val="clear" w:color="auto" w:fill="FFFFFF" w:themeFill="background1"/>
              <w:spacing w:after="60"/>
              <w:jc w:val="center"/>
              <w:rPr>
                <w:sz w:val="20"/>
                <w:szCs w:val="20"/>
              </w:rPr>
            </w:pPr>
          </w:p>
        </w:tc>
        <w:tc>
          <w:tcPr>
            <w:tcW w:w="1547" w:type="pct"/>
            <w:shd w:val="clear" w:color="auto" w:fill="auto"/>
          </w:tcPr>
          <w:p w14:paraId="6A74961D" w14:textId="77777777" w:rsidR="002A6949" w:rsidRPr="002A6949" w:rsidRDefault="002A6949" w:rsidP="002A6949">
            <w:pPr>
              <w:shd w:val="clear" w:color="auto" w:fill="FFFFFF" w:themeFill="background1"/>
              <w:spacing w:after="60"/>
              <w:jc w:val="left"/>
              <w:rPr>
                <w:sz w:val="20"/>
                <w:szCs w:val="20"/>
              </w:rPr>
            </w:pPr>
            <w:r w:rsidRPr="002A6949">
              <w:rPr>
                <w:sz w:val="20"/>
                <w:szCs w:val="20"/>
              </w:rPr>
              <w:t>Funding (US $)</w:t>
            </w:r>
          </w:p>
        </w:tc>
        <w:tc>
          <w:tcPr>
            <w:tcW w:w="726" w:type="pct"/>
          </w:tcPr>
          <w:p w14:paraId="752E2749" w14:textId="612F6AB3" w:rsidR="002A6949" w:rsidRPr="002A6949" w:rsidRDefault="002A6949" w:rsidP="002A6949">
            <w:pPr>
              <w:shd w:val="clear" w:color="auto" w:fill="FFFFFF" w:themeFill="background1"/>
              <w:spacing w:after="60"/>
              <w:jc w:val="right"/>
              <w:rPr>
                <w:sz w:val="20"/>
                <w:szCs w:val="20"/>
              </w:rPr>
            </w:pPr>
            <w:r w:rsidRPr="002A6949">
              <w:rPr>
                <w:sz w:val="20"/>
                <w:szCs w:val="20"/>
              </w:rPr>
              <w:t>2,675,000</w:t>
            </w:r>
          </w:p>
        </w:tc>
        <w:tc>
          <w:tcPr>
            <w:tcW w:w="727" w:type="pct"/>
          </w:tcPr>
          <w:p w14:paraId="69093651" w14:textId="731D3682" w:rsidR="002A6949" w:rsidRPr="002A6949" w:rsidRDefault="002A6949" w:rsidP="002A6949">
            <w:pPr>
              <w:shd w:val="clear" w:color="auto" w:fill="FFFFFF" w:themeFill="background1"/>
              <w:spacing w:after="60"/>
              <w:jc w:val="right"/>
              <w:rPr>
                <w:sz w:val="20"/>
                <w:szCs w:val="20"/>
              </w:rPr>
            </w:pPr>
            <w:r w:rsidRPr="002A6949">
              <w:rPr>
                <w:sz w:val="20"/>
                <w:szCs w:val="20"/>
              </w:rPr>
              <w:t>1,070,000</w:t>
            </w:r>
          </w:p>
        </w:tc>
        <w:tc>
          <w:tcPr>
            <w:tcW w:w="727" w:type="pct"/>
            <w:shd w:val="clear" w:color="auto" w:fill="auto"/>
          </w:tcPr>
          <w:p w14:paraId="15AFBFF6" w14:textId="42C0FF21" w:rsidR="002A6949" w:rsidRPr="002A6949" w:rsidRDefault="002A6949" w:rsidP="002A6949">
            <w:pPr>
              <w:shd w:val="clear" w:color="auto" w:fill="FFFFFF" w:themeFill="background1"/>
              <w:spacing w:after="60"/>
              <w:jc w:val="right"/>
              <w:rPr>
                <w:sz w:val="20"/>
                <w:szCs w:val="20"/>
              </w:rPr>
            </w:pPr>
            <w:r w:rsidRPr="002A6949">
              <w:rPr>
                <w:sz w:val="20"/>
                <w:szCs w:val="20"/>
              </w:rPr>
              <w:t>2,140,000</w:t>
            </w:r>
          </w:p>
        </w:tc>
        <w:tc>
          <w:tcPr>
            <w:tcW w:w="789" w:type="pct"/>
            <w:shd w:val="clear" w:color="auto" w:fill="auto"/>
          </w:tcPr>
          <w:p w14:paraId="126409A6" w14:textId="01087008" w:rsidR="002A6949" w:rsidRPr="002A6949" w:rsidRDefault="002A6949" w:rsidP="002A6949">
            <w:pPr>
              <w:shd w:val="clear" w:color="auto" w:fill="FFFFFF" w:themeFill="background1"/>
              <w:spacing w:after="60"/>
              <w:jc w:val="right"/>
              <w:rPr>
                <w:sz w:val="20"/>
                <w:szCs w:val="20"/>
              </w:rPr>
            </w:pPr>
            <w:r w:rsidRPr="002A6949">
              <w:rPr>
                <w:sz w:val="20"/>
                <w:szCs w:val="20"/>
              </w:rPr>
              <w:t>5,885,000</w:t>
            </w:r>
          </w:p>
        </w:tc>
      </w:tr>
    </w:tbl>
    <w:p w14:paraId="1187D7A7" w14:textId="77777777" w:rsidR="00F010CC" w:rsidRPr="005C0895" w:rsidRDefault="00F010CC" w:rsidP="00F010CC">
      <w:pPr>
        <w:pStyle w:val="Title1"/>
        <w:shd w:val="clear" w:color="auto" w:fill="FFFFFF" w:themeFill="background1"/>
        <w:rPr>
          <w:lang w:val="en-CA"/>
        </w:rPr>
      </w:pPr>
    </w:p>
    <w:p w14:paraId="2368E9D3" w14:textId="77777777" w:rsidR="00F010CC" w:rsidRPr="005C0895" w:rsidRDefault="00F010CC" w:rsidP="00F010CC">
      <w:pPr>
        <w:pStyle w:val="Title1"/>
        <w:shd w:val="clear" w:color="auto" w:fill="FFFFFF" w:themeFill="background1"/>
        <w:rPr>
          <w:lang w:val="en-CA"/>
        </w:rPr>
      </w:pPr>
    </w:p>
    <w:p w14:paraId="0ADF1A6C" w14:textId="77777777" w:rsidR="00F010CC" w:rsidRPr="005C0895" w:rsidRDefault="00F010CC" w:rsidP="00F010CC">
      <w:pPr>
        <w:pStyle w:val="Title1"/>
        <w:rPr>
          <w:lang w:val="en-CA"/>
        </w:rPr>
        <w:sectPr w:rsidR="00F010CC" w:rsidRPr="005C0895" w:rsidSect="007432D4">
          <w:headerReference w:type="even" r:id="rId59"/>
          <w:headerReference w:type="default" r:id="rId60"/>
          <w:footerReference w:type="even" r:id="rId61"/>
          <w:footerReference w:type="default" r:id="rId62"/>
          <w:headerReference w:type="first" r:id="rId63"/>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413"/>
        <w:gridCol w:w="849"/>
        <w:gridCol w:w="1276"/>
        <w:gridCol w:w="992"/>
        <w:gridCol w:w="994"/>
        <w:gridCol w:w="849"/>
        <w:gridCol w:w="1279"/>
        <w:gridCol w:w="992"/>
        <w:gridCol w:w="992"/>
        <w:gridCol w:w="994"/>
        <w:gridCol w:w="849"/>
        <w:gridCol w:w="852"/>
        <w:gridCol w:w="849"/>
        <w:gridCol w:w="1066"/>
      </w:tblGrid>
      <w:tr w:rsidR="006907D5" w:rsidRPr="00FD5F16" w14:paraId="688D0012" w14:textId="77777777" w:rsidTr="00984213">
        <w:tc>
          <w:tcPr>
            <w:tcW w:w="1242" w:type="pct"/>
            <w:gridSpan w:val="3"/>
            <w:shd w:val="clear" w:color="auto" w:fill="auto"/>
            <w:tcMar>
              <w:left w:w="85" w:type="dxa"/>
              <w:right w:w="85" w:type="dxa"/>
            </w:tcMar>
          </w:tcPr>
          <w:p w14:paraId="65A53A71" w14:textId="77777777" w:rsidR="006907D5" w:rsidRPr="00055131" w:rsidRDefault="006907D5" w:rsidP="00984213">
            <w:pPr>
              <w:spacing w:after="60"/>
              <w:jc w:val="left"/>
              <w:rPr>
                <w:b/>
                <w:sz w:val="20"/>
                <w:szCs w:val="20"/>
              </w:rPr>
            </w:pPr>
            <w:r w:rsidRPr="00055131">
              <w:rPr>
                <w:b/>
                <w:sz w:val="20"/>
                <w:szCs w:val="20"/>
              </w:rPr>
              <w:lastRenderedPageBreak/>
              <w:t>(VI) PROJECT DATA</w:t>
            </w:r>
          </w:p>
        </w:tc>
        <w:tc>
          <w:tcPr>
            <w:tcW w:w="348" w:type="pct"/>
            <w:shd w:val="clear" w:color="auto" w:fill="auto"/>
            <w:tcMar>
              <w:left w:w="0" w:type="dxa"/>
              <w:right w:w="85" w:type="dxa"/>
            </w:tcMar>
            <w:vAlign w:val="center"/>
          </w:tcPr>
          <w:p w14:paraId="0EBFF318" w14:textId="77777777" w:rsidR="006907D5" w:rsidRPr="00A619B3" w:rsidRDefault="006907D5" w:rsidP="00984213">
            <w:pPr>
              <w:jc w:val="center"/>
              <w:rPr>
                <w:b/>
                <w:sz w:val="20"/>
              </w:rPr>
            </w:pPr>
            <w:r w:rsidRPr="00A619B3">
              <w:rPr>
                <w:b/>
                <w:sz w:val="20"/>
              </w:rPr>
              <w:t>2016</w:t>
            </w:r>
          </w:p>
        </w:tc>
        <w:tc>
          <w:tcPr>
            <w:tcW w:w="349" w:type="pct"/>
            <w:shd w:val="clear" w:color="auto" w:fill="auto"/>
            <w:tcMar>
              <w:left w:w="0" w:type="dxa"/>
              <w:right w:w="85" w:type="dxa"/>
            </w:tcMar>
            <w:vAlign w:val="center"/>
          </w:tcPr>
          <w:p w14:paraId="74DDA4BA" w14:textId="77777777" w:rsidR="006907D5" w:rsidRPr="00A619B3" w:rsidRDefault="006907D5" w:rsidP="00984213">
            <w:pPr>
              <w:jc w:val="center"/>
              <w:rPr>
                <w:b/>
                <w:sz w:val="20"/>
              </w:rPr>
            </w:pPr>
            <w:r w:rsidRPr="00A619B3">
              <w:rPr>
                <w:b/>
                <w:sz w:val="20"/>
              </w:rPr>
              <w:t>2017</w:t>
            </w:r>
          </w:p>
        </w:tc>
        <w:tc>
          <w:tcPr>
            <w:tcW w:w="298" w:type="pct"/>
            <w:shd w:val="clear" w:color="auto" w:fill="auto"/>
            <w:tcMar>
              <w:left w:w="0" w:type="dxa"/>
              <w:right w:w="85" w:type="dxa"/>
            </w:tcMar>
            <w:vAlign w:val="center"/>
          </w:tcPr>
          <w:p w14:paraId="76055892" w14:textId="77777777" w:rsidR="006907D5" w:rsidRPr="00A619B3" w:rsidRDefault="006907D5" w:rsidP="00984213">
            <w:pPr>
              <w:jc w:val="center"/>
              <w:rPr>
                <w:b/>
                <w:sz w:val="20"/>
              </w:rPr>
            </w:pPr>
            <w:r w:rsidRPr="00A619B3">
              <w:rPr>
                <w:b/>
                <w:sz w:val="20"/>
              </w:rPr>
              <w:t>2018 2019</w:t>
            </w:r>
          </w:p>
        </w:tc>
        <w:tc>
          <w:tcPr>
            <w:tcW w:w="449" w:type="pct"/>
            <w:shd w:val="clear" w:color="auto" w:fill="auto"/>
            <w:tcMar>
              <w:left w:w="0" w:type="dxa"/>
              <w:right w:w="85" w:type="dxa"/>
            </w:tcMar>
            <w:vAlign w:val="center"/>
          </w:tcPr>
          <w:p w14:paraId="4623D38C" w14:textId="77777777" w:rsidR="006907D5" w:rsidRPr="00A619B3" w:rsidRDefault="006907D5" w:rsidP="00984213">
            <w:pPr>
              <w:jc w:val="center"/>
              <w:rPr>
                <w:b/>
                <w:sz w:val="20"/>
              </w:rPr>
            </w:pPr>
            <w:r w:rsidRPr="00A619B3">
              <w:rPr>
                <w:b/>
                <w:sz w:val="20"/>
              </w:rPr>
              <w:t>2020</w:t>
            </w:r>
            <w:r w:rsidRPr="00A619B3">
              <w:rPr>
                <w:b/>
                <w:sz w:val="4"/>
                <w:szCs w:val="4"/>
              </w:rPr>
              <w:t> </w:t>
            </w:r>
            <w:r w:rsidRPr="00A619B3">
              <w:rPr>
                <w:b/>
                <w:sz w:val="20"/>
              </w:rPr>
              <w:t>*</w:t>
            </w:r>
          </w:p>
        </w:tc>
        <w:tc>
          <w:tcPr>
            <w:tcW w:w="348" w:type="pct"/>
            <w:shd w:val="clear" w:color="auto" w:fill="auto"/>
            <w:tcMar>
              <w:left w:w="0" w:type="dxa"/>
              <w:right w:w="85" w:type="dxa"/>
            </w:tcMar>
            <w:vAlign w:val="center"/>
          </w:tcPr>
          <w:p w14:paraId="67777B19" w14:textId="77777777" w:rsidR="006907D5" w:rsidRPr="00A619B3" w:rsidRDefault="006907D5" w:rsidP="00984213">
            <w:pPr>
              <w:jc w:val="center"/>
              <w:rPr>
                <w:b/>
                <w:sz w:val="20"/>
              </w:rPr>
            </w:pPr>
            <w:r w:rsidRPr="00A619B3">
              <w:rPr>
                <w:b/>
                <w:sz w:val="20"/>
              </w:rPr>
              <w:t>2021</w:t>
            </w:r>
          </w:p>
        </w:tc>
        <w:tc>
          <w:tcPr>
            <w:tcW w:w="348" w:type="pct"/>
            <w:tcMar>
              <w:left w:w="0" w:type="dxa"/>
              <w:right w:w="85" w:type="dxa"/>
            </w:tcMar>
            <w:vAlign w:val="center"/>
          </w:tcPr>
          <w:p w14:paraId="6DBA54BB" w14:textId="77777777" w:rsidR="006907D5" w:rsidRPr="00A619B3" w:rsidRDefault="006907D5" w:rsidP="00984213">
            <w:pPr>
              <w:jc w:val="center"/>
              <w:rPr>
                <w:b/>
                <w:sz w:val="20"/>
              </w:rPr>
            </w:pPr>
            <w:r w:rsidRPr="00A619B3">
              <w:rPr>
                <w:b/>
                <w:sz w:val="20"/>
              </w:rPr>
              <w:t>2022</w:t>
            </w:r>
          </w:p>
        </w:tc>
        <w:tc>
          <w:tcPr>
            <w:tcW w:w="349" w:type="pct"/>
            <w:tcMar>
              <w:left w:w="0" w:type="dxa"/>
              <w:right w:w="85" w:type="dxa"/>
            </w:tcMar>
            <w:vAlign w:val="center"/>
          </w:tcPr>
          <w:p w14:paraId="2051844B" w14:textId="77777777" w:rsidR="006907D5" w:rsidRPr="00A619B3" w:rsidRDefault="006907D5" w:rsidP="00984213">
            <w:pPr>
              <w:jc w:val="center"/>
              <w:rPr>
                <w:b/>
                <w:sz w:val="20"/>
              </w:rPr>
            </w:pPr>
            <w:r w:rsidRPr="00A619B3">
              <w:rPr>
                <w:b/>
                <w:sz w:val="20"/>
              </w:rPr>
              <w:t>2023</w:t>
            </w:r>
          </w:p>
        </w:tc>
        <w:tc>
          <w:tcPr>
            <w:tcW w:w="298" w:type="pct"/>
            <w:tcMar>
              <w:left w:w="0" w:type="dxa"/>
              <w:right w:w="85" w:type="dxa"/>
            </w:tcMar>
            <w:vAlign w:val="center"/>
          </w:tcPr>
          <w:p w14:paraId="724CFC8C" w14:textId="77777777" w:rsidR="006907D5" w:rsidRPr="00A619B3" w:rsidRDefault="006907D5" w:rsidP="00984213">
            <w:pPr>
              <w:jc w:val="center"/>
              <w:rPr>
                <w:b/>
                <w:sz w:val="20"/>
              </w:rPr>
            </w:pPr>
            <w:r w:rsidRPr="00A619B3">
              <w:rPr>
                <w:b/>
                <w:sz w:val="20"/>
              </w:rPr>
              <w:t>2024</w:t>
            </w:r>
          </w:p>
        </w:tc>
        <w:tc>
          <w:tcPr>
            <w:tcW w:w="299" w:type="pct"/>
            <w:tcMar>
              <w:left w:w="0" w:type="dxa"/>
              <w:right w:w="85" w:type="dxa"/>
            </w:tcMar>
            <w:vAlign w:val="center"/>
          </w:tcPr>
          <w:p w14:paraId="0E8175C2" w14:textId="77777777" w:rsidR="006907D5" w:rsidRPr="00A619B3" w:rsidRDefault="006907D5" w:rsidP="00984213">
            <w:pPr>
              <w:jc w:val="center"/>
              <w:rPr>
                <w:b/>
                <w:sz w:val="20"/>
              </w:rPr>
            </w:pPr>
            <w:r w:rsidRPr="00A619B3">
              <w:rPr>
                <w:b/>
                <w:sz w:val="20"/>
              </w:rPr>
              <w:t>2025</w:t>
            </w:r>
          </w:p>
        </w:tc>
        <w:tc>
          <w:tcPr>
            <w:tcW w:w="298" w:type="pct"/>
            <w:tcMar>
              <w:left w:w="0" w:type="dxa"/>
              <w:right w:w="85" w:type="dxa"/>
            </w:tcMar>
            <w:vAlign w:val="center"/>
          </w:tcPr>
          <w:p w14:paraId="178F405D" w14:textId="77777777" w:rsidR="006907D5" w:rsidRPr="00A619B3" w:rsidRDefault="006907D5" w:rsidP="00984213">
            <w:pPr>
              <w:jc w:val="center"/>
              <w:rPr>
                <w:b/>
                <w:sz w:val="20"/>
              </w:rPr>
            </w:pPr>
            <w:r w:rsidRPr="00A619B3">
              <w:rPr>
                <w:b/>
                <w:sz w:val="20"/>
              </w:rPr>
              <w:t>2026</w:t>
            </w:r>
          </w:p>
        </w:tc>
        <w:tc>
          <w:tcPr>
            <w:tcW w:w="374" w:type="pct"/>
            <w:shd w:val="clear" w:color="auto" w:fill="auto"/>
            <w:tcMar>
              <w:left w:w="0" w:type="dxa"/>
              <w:right w:w="85" w:type="dxa"/>
            </w:tcMar>
            <w:vAlign w:val="center"/>
          </w:tcPr>
          <w:p w14:paraId="6DA4DBB1" w14:textId="77777777" w:rsidR="006907D5" w:rsidRPr="00A619B3" w:rsidRDefault="006907D5" w:rsidP="00984213">
            <w:pPr>
              <w:jc w:val="center"/>
              <w:rPr>
                <w:b/>
                <w:sz w:val="20"/>
              </w:rPr>
            </w:pPr>
            <w:r w:rsidRPr="00A619B3">
              <w:rPr>
                <w:b/>
                <w:sz w:val="20"/>
              </w:rPr>
              <w:t>Total</w:t>
            </w:r>
          </w:p>
        </w:tc>
      </w:tr>
      <w:tr w:rsidR="006907D5" w:rsidRPr="00FD5F16" w14:paraId="77E0CA21" w14:textId="77777777" w:rsidTr="00984213">
        <w:tc>
          <w:tcPr>
            <w:tcW w:w="1242" w:type="pct"/>
            <w:gridSpan w:val="3"/>
            <w:shd w:val="clear" w:color="auto" w:fill="auto"/>
            <w:tcMar>
              <w:left w:w="85" w:type="dxa"/>
              <w:right w:w="28" w:type="dxa"/>
            </w:tcMar>
          </w:tcPr>
          <w:p w14:paraId="0448AC9A" w14:textId="77777777" w:rsidR="006907D5" w:rsidRPr="00055131" w:rsidRDefault="006907D5" w:rsidP="00984213">
            <w:pPr>
              <w:spacing w:after="60"/>
              <w:jc w:val="left"/>
              <w:rPr>
                <w:sz w:val="20"/>
                <w:szCs w:val="20"/>
              </w:rPr>
            </w:pPr>
            <w:r w:rsidRPr="00055131">
              <w:rPr>
                <w:sz w:val="20"/>
                <w:szCs w:val="20"/>
              </w:rPr>
              <w:t>Montreal Protocol consumption limits</w:t>
            </w:r>
            <w:r>
              <w:rPr>
                <w:sz w:val="20"/>
                <w:szCs w:val="20"/>
              </w:rPr>
              <w:t xml:space="preserve"> (ODP tonnes)</w:t>
            </w:r>
          </w:p>
        </w:tc>
        <w:tc>
          <w:tcPr>
            <w:tcW w:w="348" w:type="pct"/>
            <w:shd w:val="clear" w:color="auto" w:fill="auto"/>
            <w:tcMar>
              <w:left w:w="0" w:type="dxa"/>
              <w:right w:w="85" w:type="dxa"/>
            </w:tcMar>
          </w:tcPr>
          <w:p w14:paraId="73123F4C" w14:textId="77777777" w:rsidR="006907D5" w:rsidRPr="00055131" w:rsidRDefault="006907D5" w:rsidP="00984213">
            <w:pPr>
              <w:jc w:val="right"/>
              <w:rPr>
                <w:color w:val="000000"/>
                <w:sz w:val="20"/>
                <w:szCs w:val="20"/>
              </w:rPr>
            </w:pPr>
            <w:r w:rsidRPr="00055131">
              <w:rPr>
                <w:sz w:val="20"/>
                <w:szCs w:val="20"/>
              </w:rPr>
              <w:t>16,978.9</w:t>
            </w:r>
          </w:p>
        </w:tc>
        <w:tc>
          <w:tcPr>
            <w:tcW w:w="349" w:type="pct"/>
            <w:shd w:val="clear" w:color="auto" w:fill="auto"/>
            <w:tcMar>
              <w:left w:w="0" w:type="dxa"/>
              <w:right w:w="85" w:type="dxa"/>
            </w:tcMar>
          </w:tcPr>
          <w:p w14:paraId="1E133F06" w14:textId="77777777" w:rsidR="006907D5" w:rsidRPr="00055131" w:rsidRDefault="006907D5" w:rsidP="00984213">
            <w:pPr>
              <w:jc w:val="right"/>
              <w:rPr>
                <w:color w:val="000000"/>
                <w:sz w:val="20"/>
                <w:szCs w:val="20"/>
              </w:rPr>
            </w:pPr>
            <w:r w:rsidRPr="00055131">
              <w:rPr>
                <w:sz w:val="20"/>
                <w:szCs w:val="20"/>
              </w:rPr>
              <w:t>16,978.9</w:t>
            </w:r>
          </w:p>
        </w:tc>
        <w:tc>
          <w:tcPr>
            <w:tcW w:w="298" w:type="pct"/>
            <w:shd w:val="clear" w:color="auto" w:fill="auto"/>
            <w:tcMar>
              <w:left w:w="0" w:type="dxa"/>
              <w:right w:w="85" w:type="dxa"/>
            </w:tcMar>
          </w:tcPr>
          <w:p w14:paraId="636578C2" w14:textId="77777777" w:rsidR="006907D5" w:rsidRPr="00055131" w:rsidRDefault="006907D5" w:rsidP="00984213">
            <w:pPr>
              <w:jc w:val="right"/>
              <w:rPr>
                <w:color w:val="000000"/>
                <w:sz w:val="20"/>
                <w:szCs w:val="20"/>
              </w:rPr>
            </w:pPr>
            <w:r w:rsidRPr="00055131">
              <w:rPr>
                <w:sz w:val="20"/>
                <w:szCs w:val="20"/>
              </w:rPr>
              <w:t>15,048.1</w:t>
            </w:r>
          </w:p>
        </w:tc>
        <w:tc>
          <w:tcPr>
            <w:tcW w:w="449" w:type="pct"/>
            <w:shd w:val="clear" w:color="auto" w:fill="auto"/>
            <w:tcMar>
              <w:left w:w="0" w:type="dxa"/>
              <w:right w:w="85" w:type="dxa"/>
            </w:tcMar>
          </w:tcPr>
          <w:p w14:paraId="46D6916E" w14:textId="77777777" w:rsidR="006907D5" w:rsidRPr="00055131" w:rsidRDefault="006907D5" w:rsidP="00984213">
            <w:pPr>
              <w:jc w:val="right"/>
              <w:rPr>
                <w:color w:val="000000"/>
                <w:sz w:val="20"/>
                <w:szCs w:val="20"/>
              </w:rPr>
            </w:pPr>
            <w:r w:rsidRPr="00055131">
              <w:rPr>
                <w:sz w:val="20"/>
                <w:szCs w:val="20"/>
              </w:rPr>
              <w:t>11,772.0</w:t>
            </w:r>
          </w:p>
        </w:tc>
        <w:tc>
          <w:tcPr>
            <w:tcW w:w="348" w:type="pct"/>
            <w:shd w:val="clear" w:color="auto" w:fill="auto"/>
            <w:tcMar>
              <w:left w:w="0" w:type="dxa"/>
              <w:right w:w="85" w:type="dxa"/>
            </w:tcMar>
          </w:tcPr>
          <w:p w14:paraId="3095F278" w14:textId="77777777" w:rsidR="006907D5" w:rsidRPr="00055131" w:rsidRDefault="006907D5" w:rsidP="00984213">
            <w:pPr>
              <w:jc w:val="right"/>
              <w:rPr>
                <w:color w:val="000000"/>
                <w:sz w:val="20"/>
                <w:szCs w:val="20"/>
              </w:rPr>
            </w:pPr>
            <w:r w:rsidRPr="00055131">
              <w:rPr>
                <w:sz w:val="20"/>
                <w:szCs w:val="20"/>
              </w:rPr>
              <w:t>11,772.0</w:t>
            </w:r>
          </w:p>
        </w:tc>
        <w:tc>
          <w:tcPr>
            <w:tcW w:w="348" w:type="pct"/>
            <w:tcMar>
              <w:left w:w="0" w:type="dxa"/>
              <w:right w:w="85" w:type="dxa"/>
            </w:tcMar>
          </w:tcPr>
          <w:p w14:paraId="0383A057" w14:textId="77777777" w:rsidR="006907D5" w:rsidRPr="00055131" w:rsidRDefault="006907D5" w:rsidP="00984213">
            <w:pPr>
              <w:jc w:val="right"/>
              <w:rPr>
                <w:color w:val="000000"/>
                <w:sz w:val="20"/>
                <w:szCs w:val="20"/>
              </w:rPr>
            </w:pPr>
            <w:r w:rsidRPr="00055131">
              <w:rPr>
                <w:sz w:val="20"/>
                <w:szCs w:val="20"/>
              </w:rPr>
              <w:t>11,772.0</w:t>
            </w:r>
          </w:p>
        </w:tc>
        <w:tc>
          <w:tcPr>
            <w:tcW w:w="349" w:type="pct"/>
            <w:tcMar>
              <w:left w:w="0" w:type="dxa"/>
              <w:right w:w="85" w:type="dxa"/>
            </w:tcMar>
          </w:tcPr>
          <w:p w14:paraId="6BAAECAA" w14:textId="77777777" w:rsidR="006907D5" w:rsidRPr="00055131" w:rsidRDefault="006907D5" w:rsidP="00984213">
            <w:pPr>
              <w:jc w:val="right"/>
              <w:rPr>
                <w:color w:val="000000"/>
                <w:sz w:val="20"/>
                <w:szCs w:val="20"/>
              </w:rPr>
            </w:pPr>
            <w:r w:rsidRPr="00055131">
              <w:rPr>
                <w:sz w:val="20"/>
                <w:szCs w:val="20"/>
              </w:rPr>
              <w:t>8,618.0</w:t>
            </w:r>
          </w:p>
        </w:tc>
        <w:tc>
          <w:tcPr>
            <w:tcW w:w="298" w:type="pct"/>
            <w:tcMar>
              <w:left w:w="0" w:type="dxa"/>
              <w:right w:w="85" w:type="dxa"/>
            </w:tcMar>
          </w:tcPr>
          <w:p w14:paraId="17462567" w14:textId="77777777" w:rsidR="006907D5" w:rsidRPr="00055131" w:rsidRDefault="006907D5" w:rsidP="00984213">
            <w:pPr>
              <w:jc w:val="right"/>
              <w:rPr>
                <w:color w:val="000000"/>
                <w:sz w:val="20"/>
                <w:szCs w:val="20"/>
              </w:rPr>
            </w:pPr>
            <w:r w:rsidRPr="00055131">
              <w:rPr>
                <w:sz w:val="20"/>
                <w:szCs w:val="20"/>
              </w:rPr>
              <w:t>8,618.0</w:t>
            </w:r>
          </w:p>
        </w:tc>
        <w:tc>
          <w:tcPr>
            <w:tcW w:w="299" w:type="pct"/>
            <w:tcMar>
              <w:left w:w="0" w:type="dxa"/>
              <w:right w:w="85" w:type="dxa"/>
            </w:tcMar>
          </w:tcPr>
          <w:p w14:paraId="7915ACC4" w14:textId="77777777" w:rsidR="006907D5" w:rsidRPr="00055131" w:rsidRDefault="006907D5" w:rsidP="00984213">
            <w:pPr>
              <w:jc w:val="right"/>
              <w:rPr>
                <w:color w:val="000000"/>
                <w:sz w:val="20"/>
                <w:szCs w:val="20"/>
              </w:rPr>
            </w:pPr>
            <w:r w:rsidRPr="00055131">
              <w:rPr>
                <w:sz w:val="20"/>
                <w:szCs w:val="20"/>
              </w:rPr>
              <w:t>5,063.5</w:t>
            </w:r>
          </w:p>
        </w:tc>
        <w:tc>
          <w:tcPr>
            <w:tcW w:w="298" w:type="pct"/>
            <w:tcMar>
              <w:left w:w="0" w:type="dxa"/>
              <w:right w:w="85" w:type="dxa"/>
            </w:tcMar>
          </w:tcPr>
          <w:p w14:paraId="4F91DEED" w14:textId="77777777" w:rsidR="006907D5" w:rsidRPr="00055131" w:rsidRDefault="006907D5" w:rsidP="00984213">
            <w:pPr>
              <w:jc w:val="right"/>
              <w:rPr>
                <w:color w:val="000000"/>
                <w:sz w:val="20"/>
                <w:szCs w:val="20"/>
              </w:rPr>
            </w:pPr>
            <w:r w:rsidRPr="00055131">
              <w:rPr>
                <w:sz w:val="20"/>
                <w:szCs w:val="20"/>
              </w:rPr>
              <w:t>4,513.5</w:t>
            </w:r>
          </w:p>
        </w:tc>
        <w:tc>
          <w:tcPr>
            <w:tcW w:w="374" w:type="pct"/>
            <w:shd w:val="clear" w:color="auto" w:fill="auto"/>
            <w:tcMar>
              <w:left w:w="0" w:type="dxa"/>
              <w:right w:w="85" w:type="dxa"/>
            </w:tcMar>
          </w:tcPr>
          <w:p w14:paraId="2A221087" w14:textId="77777777" w:rsidR="006907D5" w:rsidRPr="00055131" w:rsidRDefault="006907D5" w:rsidP="00984213">
            <w:pPr>
              <w:spacing w:after="60"/>
              <w:jc w:val="right"/>
              <w:rPr>
                <w:sz w:val="20"/>
                <w:szCs w:val="20"/>
              </w:rPr>
            </w:pPr>
            <w:r w:rsidRPr="00055131">
              <w:rPr>
                <w:sz w:val="20"/>
                <w:szCs w:val="20"/>
              </w:rPr>
              <w:t>n/a</w:t>
            </w:r>
          </w:p>
        </w:tc>
      </w:tr>
      <w:tr w:rsidR="006907D5" w:rsidRPr="00FD5F16" w14:paraId="5146869A" w14:textId="77777777" w:rsidTr="00984213">
        <w:tc>
          <w:tcPr>
            <w:tcW w:w="1242" w:type="pct"/>
            <w:gridSpan w:val="3"/>
            <w:shd w:val="clear" w:color="auto" w:fill="auto"/>
            <w:tcMar>
              <w:left w:w="85" w:type="dxa"/>
              <w:right w:w="28" w:type="dxa"/>
            </w:tcMar>
          </w:tcPr>
          <w:p w14:paraId="05B751F2" w14:textId="77777777" w:rsidR="006907D5" w:rsidRPr="00055131" w:rsidRDefault="006907D5" w:rsidP="00984213">
            <w:pPr>
              <w:spacing w:after="60"/>
              <w:jc w:val="left"/>
              <w:rPr>
                <w:sz w:val="20"/>
                <w:szCs w:val="20"/>
              </w:rPr>
            </w:pPr>
            <w:r w:rsidRPr="00055131">
              <w:rPr>
                <w:sz w:val="20"/>
                <w:szCs w:val="20"/>
              </w:rPr>
              <w:t>Maximum allowable consumption (ODP</w:t>
            </w:r>
            <w:r>
              <w:rPr>
                <w:sz w:val="20"/>
                <w:szCs w:val="20"/>
              </w:rPr>
              <w:t> </w:t>
            </w:r>
            <w:r w:rsidRPr="00055131">
              <w:rPr>
                <w:sz w:val="20"/>
                <w:szCs w:val="20"/>
              </w:rPr>
              <w:t>tonnes)</w:t>
            </w:r>
          </w:p>
        </w:tc>
        <w:tc>
          <w:tcPr>
            <w:tcW w:w="348" w:type="pct"/>
            <w:shd w:val="clear" w:color="auto" w:fill="auto"/>
            <w:tcMar>
              <w:left w:w="0" w:type="dxa"/>
              <w:right w:w="85" w:type="dxa"/>
            </w:tcMar>
          </w:tcPr>
          <w:p w14:paraId="64CF716D" w14:textId="77777777" w:rsidR="006907D5" w:rsidRPr="00055131" w:rsidRDefault="006907D5" w:rsidP="00984213">
            <w:pPr>
              <w:spacing w:after="60"/>
              <w:jc w:val="right"/>
              <w:rPr>
                <w:sz w:val="20"/>
                <w:szCs w:val="20"/>
              </w:rPr>
            </w:pPr>
            <w:r w:rsidRPr="00055131">
              <w:rPr>
                <w:sz w:val="20"/>
                <w:szCs w:val="20"/>
              </w:rPr>
              <w:t>455.2</w:t>
            </w:r>
          </w:p>
        </w:tc>
        <w:tc>
          <w:tcPr>
            <w:tcW w:w="349" w:type="pct"/>
            <w:shd w:val="clear" w:color="auto" w:fill="auto"/>
            <w:tcMar>
              <w:left w:w="0" w:type="dxa"/>
              <w:right w:w="85" w:type="dxa"/>
            </w:tcMar>
          </w:tcPr>
          <w:p w14:paraId="053F4B80" w14:textId="77777777" w:rsidR="006907D5" w:rsidRPr="00055131" w:rsidRDefault="006907D5" w:rsidP="00984213">
            <w:pPr>
              <w:spacing w:after="60"/>
              <w:jc w:val="right"/>
              <w:rPr>
                <w:sz w:val="20"/>
                <w:szCs w:val="20"/>
              </w:rPr>
            </w:pPr>
            <w:r w:rsidRPr="00055131">
              <w:rPr>
                <w:sz w:val="20"/>
                <w:szCs w:val="20"/>
              </w:rPr>
              <w:t>455.2</w:t>
            </w:r>
          </w:p>
        </w:tc>
        <w:tc>
          <w:tcPr>
            <w:tcW w:w="298" w:type="pct"/>
            <w:shd w:val="clear" w:color="auto" w:fill="auto"/>
            <w:tcMar>
              <w:left w:w="0" w:type="dxa"/>
              <w:right w:w="85" w:type="dxa"/>
            </w:tcMar>
          </w:tcPr>
          <w:p w14:paraId="68402C5D" w14:textId="77777777" w:rsidR="006907D5" w:rsidRPr="00055131" w:rsidRDefault="006907D5" w:rsidP="00984213">
            <w:pPr>
              <w:spacing w:after="60"/>
              <w:jc w:val="right"/>
              <w:rPr>
                <w:sz w:val="20"/>
                <w:szCs w:val="20"/>
              </w:rPr>
            </w:pPr>
            <w:r w:rsidRPr="00055131">
              <w:rPr>
                <w:sz w:val="20"/>
                <w:szCs w:val="20"/>
              </w:rPr>
              <w:t>395.4</w:t>
            </w:r>
          </w:p>
        </w:tc>
        <w:tc>
          <w:tcPr>
            <w:tcW w:w="449" w:type="pct"/>
            <w:shd w:val="clear" w:color="auto" w:fill="auto"/>
            <w:tcMar>
              <w:left w:w="0" w:type="dxa"/>
              <w:right w:w="85" w:type="dxa"/>
            </w:tcMar>
          </w:tcPr>
          <w:p w14:paraId="00F2D4D7" w14:textId="77777777" w:rsidR="006907D5" w:rsidRPr="00055131" w:rsidRDefault="006907D5" w:rsidP="00984213">
            <w:pPr>
              <w:spacing w:after="60"/>
              <w:jc w:val="right"/>
              <w:rPr>
                <w:sz w:val="20"/>
                <w:szCs w:val="20"/>
              </w:rPr>
            </w:pPr>
            <w:r w:rsidRPr="00055131">
              <w:rPr>
                <w:sz w:val="20"/>
                <w:szCs w:val="20"/>
              </w:rPr>
              <w:t>321.2</w:t>
            </w:r>
          </w:p>
        </w:tc>
        <w:tc>
          <w:tcPr>
            <w:tcW w:w="348" w:type="pct"/>
            <w:shd w:val="clear" w:color="auto" w:fill="auto"/>
            <w:tcMar>
              <w:left w:w="0" w:type="dxa"/>
              <w:right w:w="85" w:type="dxa"/>
            </w:tcMar>
          </w:tcPr>
          <w:p w14:paraId="7EDBE28A" w14:textId="77777777" w:rsidR="006907D5" w:rsidRPr="00055131" w:rsidRDefault="006907D5" w:rsidP="00984213">
            <w:pPr>
              <w:spacing w:after="60"/>
              <w:jc w:val="right"/>
              <w:rPr>
                <w:sz w:val="20"/>
                <w:szCs w:val="20"/>
              </w:rPr>
            </w:pPr>
            <w:r w:rsidRPr="00055131">
              <w:rPr>
                <w:sz w:val="20"/>
                <w:szCs w:val="20"/>
              </w:rPr>
              <w:t>321.2</w:t>
            </w:r>
          </w:p>
        </w:tc>
        <w:tc>
          <w:tcPr>
            <w:tcW w:w="348" w:type="pct"/>
            <w:tcMar>
              <w:left w:w="0" w:type="dxa"/>
              <w:right w:w="85" w:type="dxa"/>
            </w:tcMar>
          </w:tcPr>
          <w:p w14:paraId="548ECF4E" w14:textId="77777777" w:rsidR="006907D5" w:rsidRPr="00055131" w:rsidRDefault="006907D5" w:rsidP="00984213">
            <w:pPr>
              <w:spacing w:after="60"/>
              <w:jc w:val="right"/>
              <w:rPr>
                <w:sz w:val="20"/>
                <w:szCs w:val="20"/>
              </w:rPr>
            </w:pPr>
            <w:r w:rsidRPr="00055131">
              <w:rPr>
                <w:sz w:val="20"/>
                <w:szCs w:val="20"/>
              </w:rPr>
              <w:t>321.2</w:t>
            </w:r>
          </w:p>
        </w:tc>
        <w:tc>
          <w:tcPr>
            <w:tcW w:w="349" w:type="pct"/>
            <w:tcMar>
              <w:left w:w="0" w:type="dxa"/>
              <w:right w:w="85" w:type="dxa"/>
            </w:tcMar>
          </w:tcPr>
          <w:p w14:paraId="05B3BC6E" w14:textId="77777777" w:rsidR="006907D5" w:rsidRPr="00055131" w:rsidRDefault="006907D5" w:rsidP="00984213">
            <w:pPr>
              <w:spacing w:after="60"/>
              <w:jc w:val="right"/>
              <w:rPr>
                <w:sz w:val="20"/>
                <w:szCs w:val="20"/>
              </w:rPr>
            </w:pPr>
            <w:r w:rsidRPr="00055131">
              <w:rPr>
                <w:sz w:val="20"/>
                <w:szCs w:val="20"/>
              </w:rPr>
              <w:t>148.3</w:t>
            </w:r>
          </w:p>
        </w:tc>
        <w:tc>
          <w:tcPr>
            <w:tcW w:w="298" w:type="pct"/>
            <w:tcMar>
              <w:left w:w="0" w:type="dxa"/>
              <w:right w:w="85" w:type="dxa"/>
            </w:tcMar>
          </w:tcPr>
          <w:p w14:paraId="5B507A50" w14:textId="77777777" w:rsidR="006907D5" w:rsidRPr="00055131" w:rsidRDefault="006907D5" w:rsidP="00984213">
            <w:pPr>
              <w:spacing w:after="60"/>
              <w:jc w:val="right"/>
              <w:rPr>
                <w:sz w:val="20"/>
                <w:szCs w:val="20"/>
              </w:rPr>
            </w:pPr>
            <w:r w:rsidRPr="00055131">
              <w:rPr>
                <w:sz w:val="20"/>
                <w:szCs w:val="20"/>
              </w:rPr>
              <w:t>148.3</w:t>
            </w:r>
          </w:p>
        </w:tc>
        <w:tc>
          <w:tcPr>
            <w:tcW w:w="299" w:type="pct"/>
            <w:tcMar>
              <w:left w:w="0" w:type="dxa"/>
              <w:right w:w="85" w:type="dxa"/>
            </w:tcMar>
          </w:tcPr>
          <w:p w14:paraId="39712B4D" w14:textId="77777777" w:rsidR="006907D5" w:rsidRPr="00055131" w:rsidRDefault="006907D5" w:rsidP="00984213">
            <w:pPr>
              <w:spacing w:after="60"/>
              <w:jc w:val="right"/>
              <w:rPr>
                <w:sz w:val="20"/>
                <w:szCs w:val="20"/>
              </w:rPr>
            </w:pPr>
            <w:r w:rsidRPr="00055131">
              <w:rPr>
                <w:sz w:val="20"/>
                <w:szCs w:val="20"/>
              </w:rPr>
              <w:t>55.0</w:t>
            </w:r>
          </w:p>
        </w:tc>
        <w:tc>
          <w:tcPr>
            <w:tcW w:w="298" w:type="pct"/>
            <w:tcMar>
              <w:left w:w="0" w:type="dxa"/>
              <w:right w:w="85" w:type="dxa"/>
            </w:tcMar>
          </w:tcPr>
          <w:p w14:paraId="4596F374" w14:textId="77777777" w:rsidR="006907D5" w:rsidRPr="00055131" w:rsidRDefault="006907D5" w:rsidP="00984213">
            <w:pPr>
              <w:spacing w:after="60"/>
              <w:jc w:val="right"/>
              <w:rPr>
                <w:sz w:val="20"/>
                <w:szCs w:val="20"/>
              </w:rPr>
            </w:pPr>
            <w:r w:rsidRPr="00055131">
              <w:rPr>
                <w:sz w:val="20"/>
                <w:szCs w:val="20"/>
              </w:rPr>
              <w:t>0.0</w:t>
            </w:r>
          </w:p>
        </w:tc>
        <w:tc>
          <w:tcPr>
            <w:tcW w:w="374" w:type="pct"/>
            <w:shd w:val="clear" w:color="auto" w:fill="auto"/>
            <w:tcMar>
              <w:left w:w="0" w:type="dxa"/>
              <w:right w:w="85" w:type="dxa"/>
            </w:tcMar>
          </w:tcPr>
          <w:p w14:paraId="4B0671BF" w14:textId="77777777" w:rsidR="006907D5" w:rsidRPr="00055131" w:rsidRDefault="006907D5" w:rsidP="00984213">
            <w:pPr>
              <w:spacing w:after="60"/>
              <w:jc w:val="right"/>
              <w:rPr>
                <w:sz w:val="20"/>
                <w:szCs w:val="20"/>
              </w:rPr>
            </w:pPr>
            <w:r w:rsidRPr="00055131">
              <w:rPr>
                <w:sz w:val="20"/>
                <w:szCs w:val="20"/>
              </w:rPr>
              <w:t>n/a</w:t>
            </w:r>
          </w:p>
        </w:tc>
      </w:tr>
      <w:tr w:rsidR="006907D5" w:rsidRPr="00FD5F16" w14:paraId="6041F6D7" w14:textId="77777777" w:rsidTr="00984213">
        <w:tc>
          <w:tcPr>
            <w:tcW w:w="496" w:type="pct"/>
            <w:vMerge w:val="restart"/>
            <w:shd w:val="clear" w:color="auto" w:fill="auto"/>
            <w:tcMar>
              <w:left w:w="85" w:type="dxa"/>
              <w:right w:w="28" w:type="dxa"/>
            </w:tcMar>
          </w:tcPr>
          <w:p w14:paraId="19A69019" w14:textId="77777777" w:rsidR="006907D5" w:rsidRPr="00055131" w:rsidRDefault="006907D5" w:rsidP="00984213">
            <w:pPr>
              <w:spacing w:after="60"/>
              <w:jc w:val="left"/>
              <w:rPr>
                <w:sz w:val="20"/>
                <w:szCs w:val="20"/>
              </w:rPr>
            </w:pPr>
            <w:r w:rsidRPr="00055131">
              <w:rPr>
                <w:sz w:val="20"/>
                <w:szCs w:val="20"/>
              </w:rPr>
              <w:t>Agreed funding (US $)</w:t>
            </w:r>
            <w:r w:rsidRPr="00EE26BF">
              <w:rPr>
                <w:sz w:val="4"/>
                <w:szCs w:val="4"/>
              </w:rPr>
              <w:t> </w:t>
            </w:r>
            <w:r w:rsidRPr="00EE26BF">
              <w:rPr>
                <w:w w:val="95"/>
                <w:sz w:val="20"/>
                <w:szCs w:val="20"/>
              </w:rPr>
              <w:t>**</w:t>
            </w:r>
          </w:p>
        </w:tc>
        <w:tc>
          <w:tcPr>
            <w:tcW w:w="298" w:type="pct"/>
            <w:vMerge w:val="restart"/>
            <w:shd w:val="clear" w:color="auto" w:fill="auto"/>
            <w:tcMar>
              <w:left w:w="85" w:type="dxa"/>
              <w:right w:w="28" w:type="dxa"/>
            </w:tcMar>
            <w:vAlign w:val="center"/>
          </w:tcPr>
          <w:p w14:paraId="25F2D3DE" w14:textId="77777777" w:rsidR="006907D5" w:rsidRPr="00055131" w:rsidRDefault="006907D5" w:rsidP="00984213">
            <w:pPr>
              <w:spacing w:after="60"/>
              <w:jc w:val="left"/>
              <w:rPr>
                <w:sz w:val="20"/>
                <w:szCs w:val="20"/>
              </w:rPr>
            </w:pPr>
            <w:r w:rsidRPr="00055131">
              <w:rPr>
                <w:sz w:val="20"/>
                <w:szCs w:val="20"/>
              </w:rPr>
              <w:t>UNDP</w:t>
            </w:r>
          </w:p>
        </w:tc>
        <w:tc>
          <w:tcPr>
            <w:tcW w:w="448" w:type="pct"/>
            <w:shd w:val="clear" w:color="auto" w:fill="auto"/>
            <w:tcMar>
              <w:left w:w="85" w:type="dxa"/>
              <w:right w:w="28" w:type="dxa"/>
            </w:tcMar>
          </w:tcPr>
          <w:p w14:paraId="6FB6BBBF" w14:textId="77777777" w:rsidR="006907D5" w:rsidRPr="00055131" w:rsidRDefault="006907D5" w:rsidP="00984213">
            <w:pPr>
              <w:spacing w:after="60"/>
              <w:jc w:val="left"/>
              <w:rPr>
                <w:sz w:val="20"/>
                <w:szCs w:val="20"/>
              </w:rPr>
            </w:pPr>
            <w:r w:rsidRPr="00055131">
              <w:rPr>
                <w:sz w:val="20"/>
                <w:szCs w:val="20"/>
              </w:rPr>
              <w:t>Project costs</w:t>
            </w:r>
          </w:p>
        </w:tc>
        <w:tc>
          <w:tcPr>
            <w:tcW w:w="348" w:type="pct"/>
            <w:shd w:val="clear" w:color="auto" w:fill="auto"/>
            <w:tcMar>
              <w:left w:w="0" w:type="dxa"/>
              <w:right w:w="85" w:type="dxa"/>
            </w:tcMar>
          </w:tcPr>
          <w:p w14:paraId="504D6EE5" w14:textId="77777777" w:rsidR="006907D5" w:rsidRPr="00055131" w:rsidRDefault="006907D5" w:rsidP="00984213">
            <w:pPr>
              <w:spacing w:after="60"/>
              <w:jc w:val="right"/>
              <w:rPr>
                <w:sz w:val="20"/>
                <w:szCs w:val="20"/>
              </w:rPr>
            </w:pPr>
            <w:r w:rsidRPr="00055131">
              <w:rPr>
                <w:color w:val="000000"/>
                <w:sz w:val="20"/>
                <w:szCs w:val="20"/>
              </w:rPr>
              <w:t>2,821,937</w:t>
            </w:r>
          </w:p>
        </w:tc>
        <w:tc>
          <w:tcPr>
            <w:tcW w:w="349" w:type="pct"/>
            <w:shd w:val="clear" w:color="auto" w:fill="auto"/>
            <w:tcMar>
              <w:left w:w="0" w:type="dxa"/>
              <w:right w:w="85" w:type="dxa"/>
            </w:tcMar>
          </w:tcPr>
          <w:p w14:paraId="45A41F3B" w14:textId="77777777" w:rsidR="006907D5" w:rsidRPr="00055131" w:rsidRDefault="006907D5" w:rsidP="00984213">
            <w:pPr>
              <w:spacing w:after="60"/>
              <w:jc w:val="right"/>
              <w:rPr>
                <w:sz w:val="20"/>
                <w:szCs w:val="20"/>
              </w:rPr>
            </w:pPr>
            <w:r w:rsidRPr="00055131">
              <w:rPr>
                <w:color w:val="000000"/>
                <w:sz w:val="20"/>
                <w:szCs w:val="20"/>
              </w:rPr>
              <w:t>3,777,190</w:t>
            </w:r>
          </w:p>
        </w:tc>
        <w:tc>
          <w:tcPr>
            <w:tcW w:w="298" w:type="pct"/>
            <w:shd w:val="clear" w:color="auto" w:fill="auto"/>
            <w:tcMar>
              <w:left w:w="0" w:type="dxa"/>
              <w:right w:w="85" w:type="dxa"/>
            </w:tcMar>
          </w:tcPr>
          <w:p w14:paraId="444F04AF" w14:textId="77777777" w:rsidR="006907D5" w:rsidRPr="00055131" w:rsidRDefault="006907D5" w:rsidP="00984213">
            <w:pPr>
              <w:spacing w:after="60"/>
              <w:jc w:val="right"/>
              <w:rPr>
                <w:sz w:val="20"/>
                <w:szCs w:val="20"/>
              </w:rPr>
            </w:pPr>
            <w:r w:rsidRPr="00055131">
              <w:rPr>
                <w:color w:val="000000"/>
                <w:sz w:val="20"/>
                <w:szCs w:val="20"/>
              </w:rPr>
              <w:t>0</w:t>
            </w:r>
          </w:p>
        </w:tc>
        <w:tc>
          <w:tcPr>
            <w:tcW w:w="449" w:type="pct"/>
            <w:shd w:val="clear" w:color="auto" w:fill="auto"/>
            <w:tcMar>
              <w:left w:w="0" w:type="dxa"/>
              <w:right w:w="85" w:type="dxa"/>
            </w:tcMar>
          </w:tcPr>
          <w:p w14:paraId="267376C8" w14:textId="77777777" w:rsidR="006907D5" w:rsidRPr="00055131" w:rsidRDefault="006907D5" w:rsidP="00984213">
            <w:pPr>
              <w:spacing w:after="60"/>
              <w:jc w:val="right"/>
              <w:rPr>
                <w:sz w:val="20"/>
                <w:szCs w:val="20"/>
              </w:rPr>
            </w:pPr>
            <w:r w:rsidRPr="00055131">
              <w:rPr>
                <w:color w:val="000000" w:themeColor="text1"/>
                <w:sz w:val="20"/>
                <w:szCs w:val="20"/>
                <w:lang w:eastAsia="zh-CN"/>
              </w:rPr>
              <w:t>12,946,782</w:t>
            </w:r>
          </w:p>
        </w:tc>
        <w:tc>
          <w:tcPr>
            <w:tcW w:w="348" w:type="pct"/>
            <w:shd w:val="clear" w:color="auto" w:fill="auto"/>
            <w:tcMar>
              <w:left w:w="0" w:type="dxa"/>
              <w:right w:w="85" w:type="dxa"/>
            </w:tcMar>
          </w:tcPr>
          <w:p w14:paraId="36A09BE4" w14:textId="77777777" w:rsidR="006907D5" w:rsidRPr="00055131" w:rsidRDefault="006907D5" w:rsidP="00984213">
            <w:pPr>
              <w:spacing w:after="60"/>
              <w:jc w:val="right"/>
              <w:rPr>
                <w:sz w:val="20"/>
                <w:szCs w:val="20"/>
              </w:rPr>
            </w:pPr>
            <w:r w:rsidRPr="00055131">
              <w:rPr>
                <w:sz w:val="20"/>
                <w:szCs w:val="20"/>
              </w:rPr>
              <w:t>2,500,000</w:t>
            </w:r>
          </w:p>
        </w:tc>
        <w:tc>
          <w:tcPr>
            <w:tcW w:w="348" w:type="pct"/>
            <w:shd w:val="clear" w:color="auto" w:fill="auto"/>
            <w:tcMar>
              <w:left w:w="0" w:type="dxa"/>
              <w:right w:w="85" w:type="dxa"/>
            </w:tcMar>
          </w:tcPr>
          <w:p w14:paraId="4A894D5F" w14:textId="77777777" w:rsidR="006907D5" w:rsidRPr="00055131" w:rsidRDefault="006907D5" w:rsidP="00984213">
            <w:pPr>
              <w:spacing w:after="60"/>
              <w:jc w:val="right"/>
              <w:rPr>
                <w:sz w:val="20"/>
                <w:szCs w:val="20"/>
              </w:rPr>
            </w:pPr>
            <w:r w:rsidRPr="00055131">
              <w:rPr>
                <w:sz w:val="20"/>
                <w:szCs w:val="20"/>
              </w:rPr>
              <w:t>1,000,000</w:t>
            </w:r>
          </w:p>
        </w:tc>
        <w:tc>
          <w:tcPr>
            <w:tcW w:w="349" w:type="pct"/>
            <w:shd w:val="clear" w:color="auto" w:fill="auto"/>
            <w:tcMar>
              <w:left w:w="0" w:type="dxa"/>
              <w:right w:w="85" w:type="dxa"/>
            </w:tcMar>
          </w:tcPr>
          <w:p w14:paraId="106A23A9" w14:textId="77777777" w:rsidR="006907D5" w:rsidRPr="00055131" w:rsidRDefault="006907D5" w:rsidP="00984213">
            <w:pPr>
              <w:spacing w:after="60"/>
              <w:jc w:val="right"/>
              <w:rPr>
                <w:sz w:val="20"/>
                <w:szCs w:val="20"/>
              </w:rPr>
            </w:pPr>
            <w:r w:rsidRPr="00055131">
              <w:rPr>
                <w:sz w:val="20"/>
                <w:szCs w:val="20"/>
              </w:rPr>
              <w:t>2,000,000</w:t>
            </w:r>
          </w:p>
        </w:tc>
        <w:tc>
          <w:tcPr>
            <w:tcW w:w="298" w:type="pct"/>
            <w:shd w:val="clear" w:color="auto" w:fill="auto"/>
            <w:tcMar>
              <w:left w:w="0" w:type="dxa"/>
              <w:right w:w="85" w:type="dxa"/>
            </w:tcMar>
          </w:tcPr>
          <w:p w14:paraId="52E6BE52" w14:textId="77777777" w:rsidR="006907D5" w:rsidRPr="00055131" w:rsidRDefault="006907D5" w:rsidP="00984213">
            <w:pPr>
              <w:spacing w:after="60"/>
              <w:jc w:val="right"/>
              <w:rPr>
                <w:sz w:val="20"/>
                <w:szCs w:val="20"/>
              </w:rPr>
            </w:pPr>
            <w:r>
              <w:rPr>
                <w:sz w:val="20"/>
                <w:szCs w:val="20"/>
              </w:rPr>
              <w:t>0</w:t>
            </w:r>
          </w:p>
        </w:tc>
        <w:tc>
          <w:tcPr>
            <w:tcW w:w="299" w:type="pct"/>
            <w:shd w:val="clear" w:color="auto" w:fill="auto"/>
            <w:tcMar>
              <w:left w:w="0" w:type="dxa"/>
              <w:right w:w="85" w:type="dxa"/>
            </w:tcMar>
          </w:tcPr>
          <w:p w14:paraId="792024E8" w14:textId="77777777" w:rsidR="006907D5" w:rsidRPr="00055131" w:rsidRDefault="006907D5" w:rsidP="00984213">
            <w:pPr>
              <w:spacing w:after="60"/>
              <w:jc w:val="right"/>
              <w:rPr>
                <w:sz w:val="20"/>
                <w:szCs w:val="20"/>
              </w:rPr>
            </w:pPr>
            <w:r w:rsidRPr="00055131">
              <w:rPr>
                <w:sz w:val="20"/>
                <w:szCs w:val="20"/>
              </w:rPr>
              <w:t>523,431</w:t>
            </w:r>
          </w:p>
        </w:tc>
        <w:tc>
          <w:tcPr>
            <w:tcW w:w="298" w:type="pct"/>
            <w:shd w:val="clear" w:color="auto" w:fill="auto"/>
            <w:tcMar>
              <w:left w:w="0" w:type="dxa"/>
              <w:right w:w="85" w:type="dxa"/>
            </w:tcMar>
          </w:tcPr>
          <w:p w14:paraId="6134BF4E" w14:textId="77777777" w:rsidR="006907D5" w:rsidRPr="00055131" w:rsidRDefault="006907D5" w:rsidP="00984213">
            <w:pPr>
              <w:spacing w:after="60"/>
              <w:jc w:val="right"/>
              <w:rPr>
                <w:sz w:val="20"/>
                <w:szCs w:val="20"/>
              </w:rPr>
            </w:pPr>
            <w:r>
              <w:rPr>
                <w:sz w:val="20"/>
                <w:szCs w:val="20"/>
              </w:rPr>
              <w:t>0</w:t>
            </w:r>
          </w:p>
        </w:tc>
        <w:tc>
          <w:tcPr>
            <w:tcW w:w="374" w:type="pct"/>
            <w:shd w:val="clear" w:color="auto" w:fill="auto"/>
            <w:tcMar>
              <w:left w:w="0" w:type="dxa"/>
              <w:right w:w="85" w:type="dxa"/>
            </w:tcMar>
          </w:tcPr>
          <w:p w14:paraId="3F9C0A3F" w14:textId="77777777" w:rsidR="006907D5" w:rsidRPr="00055131" w:rsidRDefault="006907D5" w:rsidP="00984213">
            <w:pPr>
              <w:spacing w:after="60"/>
              <w:jc w:val="right"/>
              <w:rPr>
                <w:sz w:val="20"/>
                <w:szCs w:val="20"/>
              </w:rPr>
            </w:pPr>
            <w:r w:rsidRPr="00055131">
              <w:rPr>
                <w:sz w:val="20"/>
                <w:szCs w:val="20"/>
              </w:rPr>
              <w:t>25,569,340</w:t>
            </w:r>
          </w:p>
        </w:tc>
      </w:tr>
      <w:tr w:rsidR="006907D5" w:rsidRPr="00FD5F16" w14:paraId="6E40A82F" w14:textId="77777777" w:rsidTr="00984213">
        <w:tc>
          <w:tcPr>
            <w:tcW w:w="496" w:type="pct"/>
            <w:vMerge/>
            <w:shd w:val="clear" w:color="auto" w:fill="auto"/>
            <w:tcMar>
              <w:left w:w="85" w:type="dxa"/>
              <w:right w:w="28" w:type="dxa"/>
            </w:tcMar>
          </w:tcPr>
          <w:p w14:paraId="5DA77BC8" w14:textId="77777777" w:rsidR="006907D5" w:rsidRPr="00055131" w:rsidRDefault="006907D5" w:rsidP="00984213">
            <w:pPr>
              <w:spacing w:after="60"/>
              <w:jc w:val="center"/>
              <w:rPr>
                <w:sz w:val="20"/>
                <w:szCs w:val="20"/>
              </w:rPr>
            </w:pPr>
          </w:p>
        </w:tc>
        <w:tc>
          <w:tcPr>
            <w:tcW w:w="298" w:type="pct"/>
            <w:vMerge/>
            <w:shd w:val="clear" w:color="auto" w:fill="auto"/>
            <w:tcMar>
              <w:left w:w="85" w:type="dxa"/>
              <w:right w:w="28" w:type="dxa"/>
            </w:tcMar>
          </w:tcPr>
          <w:p w14:paraId="7D449426" w14:textId="77777777" w:rsidR="006907D5" w:rsidRPr="00055131" w:rsidRDefault="006907D5" w:rsidP="00984213">
            <w:pPr>
              <w:spacing w:after="60"/>
              <w:jc w:val="center"/>
              <w:rPr>
                <w:sz w:val="20"/>
                <w:szCs w:val="20"/>
              </w:rPr>
            </w:pPr>
          </w:p>
        </w:tc>
        <w:tc>
          <w:tcPr>
            <w:tcW w:w="448" w:type="pct"/>
            <w:shd w:val="clear" w:color="auto" w:fill="auto"/>
            <w:tcMar>
              <w:left w:w="85" w:type="dxa"/>
              <w:right w:w="28" w:type="dxa"/>
            </w:tcMar>
          </w:tcPr>
          <w:p w14:paraId="4AF4769B" w14:textId="77777777" w:rsidR="006907D5" w:rsidRPr="00055131" w:rsidRDefault="006907D5" w:rsidP="00984213">
            <w:pPr>
              <w:spacing w:after="60"/>
              <w:jc w:val="left"/>
              <w:rPr>
                <w:sz w:val="20"/>
                <w:szCs w:val="20"/>
              </w:rPr>
            </w:pPr>
            <w:r w:rsidRPr="00055131">
              <w:rPr>
                <w:sz w:val="20"/>
                <w:szCs w:val="20"/>
              </w:rPr>
              <w:t>Support costs</w:t>
            </w:r>
          </w:p>
        </w:tc>
        <w:tc>
          <w:tcPr>
            <w:tcW w:w="348" w:type="pct"/>
            <w:shd w:val="clear" w:color="auto" w:fill="auto"/>
            <w:tcMar>
              <w:left w:w="0" w:type="dxa"/>
              <w:right w:w="85" w:type="dxa"/>
            </w:tcMar>
          </w:tcPr>
          <w:p w14:paraId="1F76FB71" w14:textId="77777777" w:rsidR="006907D5" w:rsidRPr="00055131" w:rsidRDefault="006907D5" w:rsidP="00984213">
            <w:pPr>
              <w:spacing w:after="60"/>
              <w:jc w:val="right"/>
              <w:rPr>
                <w:sz w:val="20"/>
                <w:szCs w:val="20"/>
              </w:rPr>
            </w:pPr>
            <w:r w:rsidRPr="00055131">
              <w:rPr>
                <w:color w:val="000000"/>
                <w:sz w:val="20"/>
                <w:szCs w:val="20"/>
              </w:rPr>
              <w:t>197,536</w:t>
            </w:r>
          </w:p>
        </w:tc>
        <w:tc>
          <w:tcPr>
            <w:tcW w:w="349" w:type="pct"/>
            <w:shd w:val="clear" w:color="auto" w:fill="auto"/>
            <w:tcMar>
              <w:left w:w="0" w:type="dxa"/>
              <w:right w:w="85" w:type="dxa"/>
            </w:tcMar>
          </w:tcPr>
          <w:p w14:paraId="3298DD71" w14:textId="77777777" w:rsidR="006907D5" w:rsidRPr="00055131" w:rsidRDefault="006907D5" w:rsidP="00984213">
            <w:pPr>
              <w:spacing w:after="60"/>
              <w:jc w:val="right"/>
              <w:rPr>
                <w:sz w:val="20"/>
                <w:szCs w:val="20"/>
              </w:rPr>
            </w:pPr>
            <w:r w:rsidRPr="00055131">
              <w:rPr>
                <w:sz w:val="20"/>
                <w:szCs w:val="20"/>
              </w:rPr>
              <w:t>264,403</w:t>
            </w:r>
          </w:p>
        </w:tc>
        <w:tc>
          <w:tcPr>
            <w:tcW w:w="298" w:type="pct"/>
            <w:shd w:val="clear" w:color="auto" w:fill="auto"/>
            <w:tcMar>
              <w:left w:w="0" w:type="dxa"/>
              <w:right w:w="85" w:type="dxa"/>
            </w:tcMar>
          </w:tcPr>
          <w:p w14:paraId="2D740527" w14:textId="77777777" w:rsidR="006907D5" w:rsidRPr="00055131" w:rsidRDefault="006907D5" w:rsidP="00984213">
            <w:pPr>
              <w:spacing w:after="60"/>
              <w:jc w:val="right"/>
              <w:rPr>
                <w:sz w:val="20"/>
                <w:szCs w:val="20"/>
              </w:rPr>
            </w:pPr>
            <w:r w:rsidRPr="00055131">
              <w:rPr>
                <w:sz w:val="20"/>
                <w:szCs w:val="20"/>
              </w:rPr>
              <w:t>0</w:t>
            </w:r>
          </w:p>
        </w:tc>
        <w:tc>
          <w:tcPr>
            <w:tcW w:w="449" w:type="pct"/>
            <w:shd w:val="clear" w:color="auto" w:fill="auto"/>
            <w:tcMar>
              <w:left w:w="0" w:type="dxa"/>
              <w:right w:w="85" w:type="dxa"/>
            </w:tcMar>
          </w:tcPr>
          <w:p w14:paraId="56F67F7C" w14:textId="77777777" w:rsidR="006907D5" w:rsidRPr="00055131" w:rsidRDefault="006907D5" w:rsidP="00984213">
            <w:pPr>
              <w:spacing w:after="60"/>
              <w:jc w:val="right"/>
              <w:rPr>
                <w:sz w:val="20"/>
                <w:szCs w:val="20"/>
              </w:rPr>
            </w:pPr>
            <w:r w:rsidRPr="00055131">
              <w:rPr>
                <w:color w:val="000000" w:themeColor="text1"/>
                <w:sz w:val="20"/>
                <w:szCs w:val="20"/>
                <w:lang w:eastAsia="zh-CN"/>
              </w:rPr>
              <w:t>906,275</w:t>
            </w:r>
          </w:p>
        </w:tc>
        <w:tc>
          <w:tcPr>
            <w:tcW w:w="348" w:type="pct"/>
            <w:shd w:val="clear" w:color="auto" w:fill="auto"/>
            <w:tcMar>
              <w:left w:w="0" w:type="dxa"/>
              <w:right w:w="85" w:type="dxa"/>
            </w:tcMar>
          </w:tcPr>
          <w:p w14:paraId="49859B7A" w14:textId="77777777" w:rsidR="006907D5" w:rsidRPr="00055131" w:rsidRDefault="006907D5" w:rsidP="00984213">
            <w:pPr>
              <w:spacing w:after="60"/>
              <w:jc w:val="right"/>
              <w:rPr>
                <w:sz w:val="20"/>
                <w:szCs w:val="20"/>
              </w:rPr>
            </w:pPr>
            <w:r w:rsidRPr="00055131">
              <w:rPr>
                <w:sz w:val="20"/>
                <w:szCs w:val="20"/>
              </w:rPr>
              <w:t>175,000</w:t>
            </w:r>
          </w:p>
        </w:tc>
        <w:tc>
          <w:tcPr>
            <w:tcW w:w="348" w:type="pct"/>
            <w:shd w:val="clear" w:color="auto" w:fill="auto"/>
            <w:tcMar>
              <w:left w:w="0" w:type="dxa"/>
              <w:right w:w="85" w:type="dxa"/>
            </w:tcMar>
          </w:tcPr>
          <w:p w14:paraId="25AA7296" w14:textId="77777777" w:rsidR="006907D5" w:rsidRPr="00055131" w:rsidRDefault="006907D5" w:rsidP="00984213">
            <w:pPr>
              <w:spacing w:after="60"/>
              <w:jc w:val="right"/>
              <w:rPr>
                <w:sz w:val="20"/>
                <w:szCs w:val="20"/>
              </w:rPr>
            </w:pPr>
            <w:r w:rsidRPr="00055131">
              <w:rPr>
                <w:sz w:val="20"/>
                <w:szCs w:val="20"/>
              </w:rPr>
              <w:t>70,000</w:t>
            </w:r>
          </w:p>
        </w:tc>
        <w:tc>
          <w:tcPr>
            <w:tcW w:w="349" w:type="pct"/>
            <w:shd w:val="clear" w:color="auto" w:fill="auto"/>
            <w:tcMar>
              <w:left w:w="0" w:type="dxa"/>
              <w:right w:w="85" w:type="dxa"/>
            </w:tcMar>
          </w:tcPr>
          <w:p w14:paraId="16FAA11D" w14:textId="77777777" w:rsidR="006907D5" w:rsidRPr="00055131" w:rsidRDefault="006907D5" w:rsidP="00984213">
            <w:pPr>
              <w:spacing w:after="60"/>
              <w:jc w:val="right"/>
              <w:rPr>
                <w:sz w:val="20"/>
                <w:szCs w:val="20"/>
              </w:rPr>
            </w:pPr>
            <w:r w:rsidRPr="00055131">
              <w:rPr>
                <w:sz w:val="20"/>
                <w:szCs w:val="20"/>
              </w:rPr>
              <w:t>140,000</w:t>
            </w:r>
          </w:p>
        </w:tc>
        <w:tc>
          <w:tcPr>
            <w:tcW w:w="298" w:type="pct"/>
            <w:shd w:val="clear" w:color="auto" w:fill="auto"/>
            <w:tcMar>
              <w:left w:w="0" w:type="dxa"/>
              <w:right w:w="85" w:type="dxa"/>
            </w:tcMar>
          </w:tcPr>
          <w:p w14:paraId="280386FD" w14:textId="77777777" w:rsidR="006907D5" w:rsidRPr="00055131" w:rsidRDefault="006907D5" w:rsidP="00984213">
            <w:pPr>
              <w:spacing w:after="60"/>
              <w:jc w:val="right"/>
              <w:rPr>
                <w:sz w:val="20"/>
                <w:szCs w:val="20"/>
              </w:rPr>
            </w:pPr>
            <w:r>
              <w:rPr>
                <w:sz w:val="20"/>
                <w:szCs w:val="20"/>
              </w:rPr>
              <w:t>0</w:t>
            </w:r>
          </w:p>
        </w:tc>
        <w:tc>
          <w:tcPr>
            <w:tcW w:w="299" w:type="pct"/>
            <w:shd w:val="clear" w:color="auto" w:fill="auto"/>
            <w:tcMar>
              <w:left w:w="0" w:type="dxa"/>
              <w:right w:w="85" w:type="dxa"/>
            </w:tcMar>
          </w:tcPr>
          <w:p w14:paraId="2A5E6D41" w14:textId="77777777" w:rsidR="006907D5" w:rsidRPr="00055131" w:rsidRDefault="006907D5" w:rsidP="00984213">
            <w:pPr>
              <w:spacing w:after="60"/>
              <w:jc w:val="right"/>
              <w:rPr>
                <w:sz w:val="20"/>
                <w:szCs w:val="20"/>
              </w:rPr>
            </w:pPr>
            <w:r w:rsidRPr="00055131">
              <w:rPr>
                <w:sz w:val="20"/>
                <w:szCs w:val="20"/>
              </w:rPr>
              <w:t>36,640</w:t>
            </w:r>
          </w:p>
        </w:tc>
        <w:tc>
          <w:tcPr>
            <w:tcW w:w="298" w:type="pct"/>
            <w:shd w:val="clear" w:color="auto" w:fill="auto"/>
            <w:tcMar>
              <w:left w:w="0" w:type="dxa"/>
              <w:right w:w="85" w:type="dxa"/>
            </w:tcMar>
          </w:tcPr>
          <w:p w14:paraId="03922C2F" w14:textId="77777777" w:rsidR="006907D5" w:rsidRPr="00055131" w:rsidRDefault="006907D5" w:rsidP="00984213">
            <w:pPr>
              <w:spacing w:after="60"/>
              <w:jc w:val="right"/>
              <w:rPr>
                <w:sz w:val="20"/>
                <w:szCs w:val="20"/>
              </w:rPr>
            </w:pPr>
            <w:r>
              <w:rPr>
                <w:sz w:val="20"/>
                <w:szCs w:val="20"/>
              </w:rPr>
              <w:t>0</w:t>
            </w:r>
          </w:p>
        </w:tc>
        <w:tc>
          <w:tcPr>
            <w:tcW w:w="374" w:type="pct"/>
            <w:shd w:val="clear" w:color="auto" w:fill="auto"/>
            <w:tcMar>
              <w:left w:w="0" w:type="dxa"/>
              <w:right w:w="85" w:type="dxa"/>
            </w:tcMar>
          </w:tcPr>
          <w:p w14:paraId="19B5CB30" w14:textId="77777777" w:rsidR="006907D5" w:rsidRPr="00055131" w:rsidRDefault="006907D5" w:rsidP="00984213">
            <w:pPr>
              <w:spacing w:after="60"/>
              <w:jc w:val="right"/>
              <w:rPr>
                <w:sz w:val="20"/>
                <w:szCs w:val="20"/>
              </w:rPr>
            </w:pPr>
            <w:r w:rsidRPr="00055131">
              <w:rPr>
                <w:sz w:val="20"/>
                <w:szCs w:val="20"/>
              </w:rPr>
              <w:t>1,789,854</w:t>
            </w:r>
          </w:p>
        </w:tc>
      </w:tr>
      <w:tr w:rsidR="006907D5" w:rsidRPr="00FD5F16" w14:paraId="5B54E30E" w14:textId="77777777" w:rsidTr="00984213">
        <w:tc>
          <w:tcPr>
            <w:tcW w:w="794" w:type="pct"/>
            <w:gridSpan w:val="2"/>
            <w:vMerge w:val="restart"/>
            <w:shd w:val="clear" w:color="auto" w:fill="auto"/>
            <w:tcMar>
              <w:left w:w="85" w:type="dxa"/>
              <w:right w:w="0" w:type="dxa"/>
            </w:tcMar>
          </w:tcPr>
          <w:p w14:paraId="4180F24F" w14:textId="77777777" w:rsidR="006907D5" w:rsidRPr="00055131" w:rsidRDefault="006907D5" w:rsidP="00984213">
            <w:pPr>
              <w:spacing w:after="60"/>
              <w:jc w:val="left"/>
              <w:rPr>
                <w:sz w:val="20"/>
                <w:szCs w:val="20"/>
              </w:rPr>
            </w:pPr>
            <w:r w:rsidRPr="00055131">
              <w:rPr>
                <w:sz w:val="20"/>
                <w:szCs w:val="20"/>
              </w:rPr>
              <w:t>Funds approved by ExCom (US $)</w:t>
            </w:r>
          </w:p>
        </w:tc>
        <w:tc>
          <w:tcPr>
            <w:tcW w:w="448" w:type="pct"/>
            <w:shd w:val="clear" w:color="auto" w:fill="auto"/>
            <w:tcMar>
              <w:left w:w="85" w:type="dxa"/>
              <w:right w:w="28" w:type="dxa"/>
            </w:tcMar>
          </w:tcPr>
          <w:p w14:paraId="0ADC9572" w14:textId="77777777" w:rsidR="006907D5" w:rsidRPr="00055131" w:rsidRDefault="006907D5" w:rsidP="00984213">
            <w:pPr>
              <w:spacing w:after="60"/>
              <w:jc w:val="left"/>
              <w:rPr>
                <w:sz w:val="20"/>
                <w:szCs w:val="20"/>
              </w:rPr>
            </w:pPr>
            <w:r w:rsidRPr="00055131">
              <w:rPr>
                <w:sz w:val="20"/>
                <w:szCs w:val="20"/>
              </w:rPr>
              <w:t>Project costs</w:t>
            </w:r>
          </w:p>
        </w:tc>
        <w:tc>
          <w:tcPr>
            <w:tcW w:w="348" w:type="pct"/>
            <w:shd w:val="clear" w:color="auto" w:fill="auto"/>
            <w:tcMar>
              <w:left w:w="0" w:type="dxa"/>
              <w:right w:w="85" w:type="dxa"/>
            </w:tcMar>
          </w:tcPr>
          <w:p w14:paraId="4B5DFA99" w14:textId="77777777" w:rsidR="006907D5" w:rsidRPr="00055131" w:rsidRDefault="006907D5" w:rsidP="00984213">
            <w:pPr>
              <w:spacing w:after="60"/>
              <w:jc w:val="right"/>
              <w:rPr>
                <w:sz w:val="20"/>
                <w:szCs w:val="20"/>
              </w:rPr>
            </w:pPr>
            <w:r w:rsidRPr="00055131">
              <w:rPr>
                <w:color w:val="000000"/>
                <w:sz w:val="20"/>
                <w:szCs w:val="20"/>
              </w:rPr>
              <w:t>2,821,937</w:t>
            </w:r>
          </w:p>
        </w:tc>
        <w:tc>
          <w:tcPr>
            <w:tcW w:w="349" w:type="pct"/>
            <w:shd w:val="clear" w:color="auto" w:fill="auto"/>
            <w:tcMar>
              <w:left w:w="0" w:type="dxa"/>
              <w:right w:w="85" w:type="dxa"/>
            </w:tcMar>
          </w:tcPr>
          <w:p w14:paraId="6F63A4A8" w14:textId="77777777" w:rsidR="006907D5" w:rsidRPr="00055131" w:rsidRDefault="006907D5" w:rsidP="00984213">
            <w:pPr>
              <w:spacing w:after="60"/>
              <w:jc w:val="right"/>
              <w:rPr>
                <w:sz w:val="20"/>
                <w:szCs w:val="20"/>
              </w:rPr>
            </w:pPr>
            <w:r w:rsidRPr="00055131">
              <w:rPr>
                <w:color w:val="000000"/>
                <w:sz w:val="20"/>
                <w:szCs w:val="20"/>
              </w:rPr>
              <w:t>3,777,190</w:t>
            </w:r>
          </w:p>
        </w:tc>
        <w:tc>
          <w:tcPr>
            <w:tcW w:w="298" w:type="pct"/>
            <w:shd w:val="clear" w:color="auto" w:fill="auto"/>
            <w:tcMar>
              <w:left w:w="0" w:type="dxa"/>
              <w:right w:w="85" w:type="dxa"/>
            </w:tcMar>
          </w:tcPr>
          <w:p w14:paraId="5CB0C282" w14:textId="77777777" w:rsidR="006907D5" w:rsidRPr="00055131" w:rsidRDefault="006907D5" w:rsidP="00984213">
            <w:pPr>
              <w:spacing w:after="60"/>
              <w:jc w:val="right"/>
              <w:rPr>
                <w:sz w:val="20"/>
                <w:szCs w:val="20"/>
              </w:rPr>
            </w:pPr>
            <w:r w:rsidRPr="00055131">
              <w:rPr>
                <w:sz w:val="20"/>
                <w:szCs w:val="20"/>
              </w:rPr>
              <w:t>0</w:t>
            </w:r>
          </w:p>
        </w:tc>
        <w:tc>
          <w:tcPr>
            <w:tcW w:w="449" w:type="pct"/>
            <w:shd w:val="clear" w:color="auto" w:fill="auto"/>
            <w:noWrap/>
            <w:tcMar>
              <w:left w:w="0" w:type="dxa"/>
              <w:right w:w="85" w:type="dxa"/>
            </w:tcMar>
          </w:tcPr>
          <w:p w14:paraId="0422CA46" w14:textId="21120F27" w:rsidR="006907D5" w:rsidRPr="00055131" w:rsidRDefault="006907D5" w:rsidP="00984213">
            <w:pPr>
              <w:spacing w:after="60"/>
              <w:jc w:val="right"/>
              <w:rPr>
                <w:sz w:val="20"/>
                <w:szCs w:val="20"/>
              </w:rPr>
            </w:pPr>
            <w:r w:rsidRPr="00055131">
              <w:rPr>
                <w:color w:val="000000" w:themeColor="text1"/>
                <w:sz w:val="20"/>
                <w:szCs w:val="20"/>
                <w:lang w:eastAsia="zh-CN"/>
              </w:rPr>
              <w:t>12,946,782</w:t>
            </w:r>
          </w:p>
        </w:tc>
        <w:tc>
          <w:tcPr>
            <w:tcW w:w="348" w:type="pct"/>
            <w:shd w:val="clear" w:color="auto" w:fill="auto"/>
            <w:tcMar>
              <w:left w:w="0" w:type="dxa"/>
              <w:right w:w="85" w:type="dxa"/>
            </w:tcMar>
          </w:tcPr>
          <w:p w14:paraId="45B69920" w14:textId="77777777" w:rsidR="006907D5" w:rsidRPr="00055131" w:rsidRDefault="006907D5" w:rsidP="00984213">
            <w:pPr>
              <w:spacing w:after="60"/>
              <w:jc w:val="right"/>
              <w:rPr>
                <w:sz w:val="20"/>
                <w:szCs w:val="20"/>
              </w:rPr>
            </w:pPr>
          </w:p>
        </w:tc>
        <w:tc>
          <w:tcPr>
            <w:tcW w:w="348" w:type="pct"/>
            <w:tcMar>
              <w:left w:w="0" w:type="dxa"/>
              <w:right w:w="85" w:type="dxa"/>
            </w:tcMar>
          </w:tcPr>
          <w:p w14:paraId="091D3539" w14:textId="77777777" w:rsidR="006907D5" w:rsidRPr="00055131" w:rsidRDefault="006907D5" w:rsidP="00984213">
            <w:pPr>
              <w:spacing w:after="60"/>
              <w:jc w:val="right"/>
              <w:rPr>
                <w:sz w:val="20"/>
                <w:szCs w:val="20"/>
              </w:rPr>
            </w:pPr>
            <w:r>
              <w:rPr>
                <w:sz w:val="20"/>
                <w:szCs w:val="20"/>
              </w:rPr>
              <w:t>0</w:t>
            </w:r>
          </w:p>
        </w:tc>
        <w:tc>
          <w:tcPr>
            <w:tcW w:w="349" w:type="pct"/>
            <w:tcMar>
              <w:left w:w="0" w:type="dxa"/>
              <w:right w:w="85" w:type="dxa"/>
            </w:tcMar>
          </w:tcPr>
          <w:p w14:paraId="408F81F5" w14:textId="77777777" w:rsidR="006907D5" w:rsidRPr="00055131" w:rsidRDefault="006907D5" w:rsidP="00984213">
            <w:pPr>
              <w:spacing w:after="60"/>
              <w:jc w:val="right"/>
              <w:rPr>
                <w:sz w:val="20"/>
                <w:szCs w:val="20"/>
              </w:rPr>
            </w:pPr>
            <w:r>
              <w:rPr>
                <w:sz w:val="20"/>
                <w:szCs w:val="20"/>
              </w:rPr>
              <w:t>0</w:t>
            </w:r>
          </w:p>
        </w:tc>
        <w:tc>
          <w:tcPr>
            <w:tcW w:w="298" w:type="pct"/>
            <w:tcMar>
              <w:left w:w="0" w:type="dxa"/>
              <w:right w:w="85" w:type="dxa"/>
            </w:tcMar>
          </w:tcPr>
          <w:p w14:paraId="5C795AF6" w14:textId="77777777" w:rsidR="006907D5" w:rsidRPr="00055131" w:rsidRDefault="006907D5" w:rsidP="00984213">
            <w:pPr>
              <w:spacing w:after="60"/>
              <w:jc w:val="right"/>
              <w:rPr>
                <w:sz w:val="20"/>
                <w:szCs w:val="20"/>
              </w:rPr>
            </w:pPr>
            <w:r>
              <w:rPr>
                <w:sz w:val="20"/>
                <w:szCs w:val="20"/>
              </w:rPr>
              <w:t>0</w:t>
            </w:r>
          </w:p>
        </w:tc>
        <w:tc>
          <w:tcPr>
            <w:tcW w:w="299" w:type="pct"/>
            <w:tcMar>
              <w:left w:w="0" w:type="dxa"/>
              <w:right w:w="85" w:type="dxa"/>
            </w:tcMar>
          </w:tcPr>
          <w:p w14:paraId="36A369BB" w14:textId="77777777" w:rsidR="006907D5" w:rsidRPr="00055131" w:rsidRDefault="006907D5" w:rsidP="00984213">
            <w:pPr>
              <w:spacing w:after="60"/>
              <w:jc w:val="right"/>
              <w:rPr>
                <w:sz w:val="20"/>
                <w:szCs w:val="20"/>
              </w:rPr>
            </w:pPr>
            <w:r>
              <w:rPr>
                <w:sz w:val="20"/>
                <w:szCs w:val="20"/>
              </w:rPr>
              <w:t>0</w:t>
            </w:r>
          </w:p>
        </w:tc>
        <w:tc>
          <w:tcPr>
            <w:tcW w:w="298" w:type="pct"/>
            <w:tcMar>
              <w:left w:w="0" w:type="dxa"/>
              <w:right w:w="85" w:type="dxa"/>
            </w:tcMar>
          </w:tcPr>
          <w:p w14:paraId="361C0705" w14:textId="77777777" w:rsidR="006907D5" w:rsidRPr="00055131" w:rsidRDefault="006907D5" w:rsidP="00984213">
            <w:pPr>
              <w:spacing w:after="60"/>
              <w:jc w:val="right"/>
              <w:rPr>
                <w:sz w:val="20"/>
                <w:szCs w:val="20"/>
              </w:rPr>
            </w:pPr>
            <w:r>
              <w:rPr>
                <w:sz w:val="20"/>
                <w:szCs w:val="20"/>
              </w:rPr>
              <w:t>0</w:t>
            </w:r>
          </w:p>
        </w:tc>
        <w:tc>
          <w:tcPr>
            <w:tcW w:w="374" w:type="pct"/>
            <w:shd w:val="clear" w:color="auto" w:fill="auto"/>
            <w:tcMar>
              <w:left w:w="0" w:type="dxa"/>
              <w:right w:w="85" w:type="dxa"/>
            </w:tcMar>
          </w:tcPr>
          <w:p w14:paraId="6C462DB8" w14:textId="77777777" w:rsidR="006907D5" w:rsidRPr="00055131" w:rsidRDefault="006907D5" w:rsidP="00984213">
            <w:pPr>
              <w:spacing w:after="60"/>
              <w:jc w:val="right"/>
              <w:rPr>
                <w:sz w:val="20"/>
                <w:szCs w:val="20"/>
              </w:rPr>
            </w:pPr>
            <w:r w:rsidRPr="00055131">
              <w:rPr>
                <w:sz w:val="20"/>
                <w:szCs w:val="20"/>
              </w:rPr>
              <w:t>19,545,909</w:t>
            </w:r>
          </w:p>
        </w:tc>
      </w:tr>
      <w:tr w:rsidR="006907D5" w:rsidRPr="00FD5F16" w14:paraId="5633309F" w14:textId="77777777" w:rsidTr="00984213">
        <w:tc>
          <w:tcPr>
            <w:tcW w:w="794" w:type="pct"/>
            <w:gridSpan w:val="2"/>
            <w:vMerge/>
            <w:shd w:val="clear" w:color="auto" w:fill="auto"/>
            <w:tcMar>
              <w:left w:w="85" w:type="dxa"/>
              <w:right w:w="0" w:type="dxa"/>
            </w:tcMar>
          </w:tcPr>
          <w:p w14:paraId="629769A0" w14:textId="77777777" w:rsidR="006907D5" w:rsidRPr="00055131" w:rsidRDefault="006907D5" w:rsidP="00984213">
            <w:pPr>
              <w:spacing w:after="60"/>
              <w:jc w:val="center"/>
              <w:rPr>
                <w:sz w:val="20"/>
                <w:szCs w:val="20"/>
              </w:rPr>
            </w:pPr>
          </w:p>
        </w:tc>
        <w:tc>
          <w:tcPr>
            <w:tcW w:w="448" w:type="pct"/>
            <w:shd w:val="clear" w:color="auto" w:fill="auto"/>
            <w:tcMar>
              <w:left w:w="85" w:type="dxa"/>
              <w:right w:w="28" w:type="dxa"/>
            </w:tcMar>
          </w:tcPr>
          <w:p w14:paraId="65BBFB49" w14:textId="77777777" w:rsidR="006907D5" w:rsidRPr="00055131" w:rsidRDefault="006907D5" w:rsidP="00984213">
            <w:pPr>
              <w:spacing w:after="60"/>
              <w:jc w:val="left"/>
              <w:rPr>
                <w:sz w:val="20"/>
                <w:szCs w:val="20"/>
              </w:rPr>
            </w:pPr>
            <w:r w:rsidRPr="00055131">
              <w:rPr>
                <w:sz w:val="20"/>
                <w:szCs w:val="20"/>
              </w:rPr>
              <w:t>Support costs</w:t>
            </w:r>
          </w:p>
        </w:tc>
        <w:tc>
          <w:tcPr>
            <w:tcW w:w="348" w:type="pct"/>
            <w:shd w:val="clear" w:color="auto" w:fill="auto"/>
            <w:tcMar>
              <w:left w:w="0" w:type="dxa"/>
              <w:right w:w="85" w:type="dxa"/>
            </w:tcMar>
          </w:tcPr>
          <w:p w14:paraId="77A40964" w14:textId="77777777" w:rsidR="006907D5" w:rsidRPr="00055131" w:rsidRDefault="006907D5" w:rsidP="00984213">
            <w:pPr>
              <w:spacing w:after="60"/>
              <w:jc w:val="right"/>
              <w:rPr>
                <w:sz w:val="20"/>
                <w:szCs w:val="20"/>
              </w:rPr>
            </w:pPr>
            <w:r w:rsidRPr="00055131">
              <w:rPr>
                <w:color w:val="000000"/>
                <w:sz w:val="20"/>
                <w:szCs w:val="20"/>
              </w:rPr>
              <w:t>197,536</w:t>
            </w:r>
          </w:p>
        </w:tc>
        <w:tc>
          <w:tcPr>
            <w:tcW w:w="349" w:type="pct"/>
            <w:shd w:val="clear" w:color="auto" w:fill="auto"/>
            <w:tcMar>
              <w:left w:w="0" w:type="dxa"/>
              <w:right w:w="85" w:type="dxa"/>
            </w:tcMar>
          </w:tcPr>
          <w:p w14:paraId="6B09346A" w14:textId="77777777" w:rsidR="006907D5" w:rsidRPr="00055131" w:rsidRDefault="006907D5" w:rsidP="00984213">
            <w:pPr>
              <w:spacing w:after="60"/>
              <w:jc w:val="right"/>
              <w:rPr>
                <w:sz w:val="20"/>
                <w:szCs w:val="20"/>
              </w:rPr>
            </w:pPr>
            <w:r w:rsidRPr="00055131">
              <w:rPr>
                <w:color w:val="000000"/>
                <w:sz w:val="20"/>
                <w:szCs w:val="20"/>
              </w:rPr>
              <w:t>264,403</w:t>
            </w:r>
          </w:p>
        </w:tc>
        <w:tc>
          <w:tcPr>
            <w:tcW w:w="298" w:type="pct"/>
            <w:shd w:val="clear" w:color="auto" w:fill="auto"/>
            <w:tcMar>
              <w:left w:w="0" w:type="dxa"/>
              <w:right w:w="85" w:type="dxa"/>
            </w:tcMar>
          </w:tcPr>
          <w:p w14:paraId="5B2CC6B5" w14:textId="77777777" w:rsidR="006907D5" w:rsidRPr="00055131" w:rsidRDefault="006907D5" w:rsidP="00984213">
            <w:pPr>
              <w:spacing w:after="60"/>
              <w:jc w:val="right"/>
              <w:rPr>
                <w:sz w:val="20"/>
                <w:szCs w:val="20"/>
              </w:rPr>
            </w:pPr>
            <w:r w:rsidRPr="00055131">
              <w:rPr>
                <w:sz w:val="20"/>
                <w:szCs w:val="20"/>
              </w:rPr>
              <w:t>0</w:t>
            </w:r>
          </w:p>
        </w:tc>
        <w:tc>
          <w:tcPr>
            <w:tcW w:w="449" w:type="pct"/>
            <w:shd w:val="clear" w:color="auto" w:fill="auto"/>
            <w:tcMar>
              <w:left w:w="0" w:type="dxa"/>
              <w:right w:w="85" w:type="dxa"/>
            </w:tcMar>
          </w:tcPr>
          <w:p w14:paraId="5FD005DD" w14:textId="77777777" w:rsidR="006907D5" w:rsidRPr="00055131" w:rsidRDefault="006907D5" w:rsidP="00984213">
            <w:pPr>
              <w:spacing w:after="60"/>
              <w:jc w:val="right"/>
              <w:rPr>
                <w:sz w:val="20"/>
                <w:szCs w:val="20"/>
              </w:rPr>
            </w:pPr>
            <w:r w:rsidRPr="00055131">
              <w:rPr>
                <w:color w:val="000000" w:themeColor="text1"/>
                <w:sz w:val="20"/>
                <w:szCs w:val="20"/>
                <w:lang w:eastAsia="zh-CN"/>
              </w:rPr>
              <w:t>906,275</w:t>
            </w:r>
          </w:p>
        </w:tc>
        <w:tc>
          <w:tcPr>
            <w:tcW w:w="348" w:type="pct"/>
            <w:shd w:val="clear" w:color="auto" w:fill="auto"/>
            <w:tcMar>
              <w:left w:w="0" w:type="dxa"/>
              <w:right w:w="85" w:type="dxa"/>
            </w:tcMar>
          </w:tcPr>
          <w:p w14:paraId="4A7DCFA5" w14:textId="77777777" w:rsidR="006907D5" w:rsidRPr="00055131" w:rsidRDefault="006907D5" w:rsidP="00984213">
            <w:pPr>
              <w:spacing w:after="60"/>
              <w:jc w:val="right"/>
              <w:rPr>
                <w:sz w:val="20"/>
                <w:szCs w:val="20"/>
              </w:rPr>
            </w:pPr>
          </w:p>
        </w:tc>
        <w:tc>
          <w:tcPr>
            <w:tcW w:w="348" w:type="pct"/>
            <w:tcMar>
              <w:left w:w="0" w:type="dxa"/>
              <w:right w:w="85" w:type="dxa"/>
            </w:tcMar>
          </w:tcPr>
          <w:p w14:paraId="5793B70B" w14:textId="77777777" w:rsidR="006907D5" w:rsidRPr="00055131" w:rsidRDefault="006907D5" w:rsidP="00984213">
            <w:pPr>
              <w:spacing w:after="60"/>
              <w:jc w:val="right"/>
              <w:rPr>
                <w:sz w:val="20"/>
                <w:szCs w:val="20"/>
              </w:rPr>
            </w:pPr>
            <w:r>
              <w:rPr>
                <w:sz w:val="20"/>
                <w:szCs w:val="20"/>
              </w:rPr>
              <w:t>0</w:t>
            </w:r>
          </w:p>
        </w:tc>
        <w:tc>
          <w:tcPr>
            <w:tcW w:w="349" w:type="pct"/>
            <w:tcMar>
              <w:left w:w="0" w:type="dxa"/>
              <w:right w:w="85" w:type="dxa"/>
            </w:tcMar>
          </w:tcPr>
          <w:p w14:paraId="58E2137C" w14:textId="77777777" w:rsidR="006907D5" w:rsidRPr="00055131" w:rsidRDefault="006907D5" w:rsidP="00984213">
            <w:pPr>
              <w:spacing w:after="60"/>
              <w:jc w:val="right"/>
              <w:rPr>
                <w:sz w:val="20"/>
                <w:szCs w:val="20"/>
              </w:rPr>
            </w:pPr>
            <w:r>
              <w:rPr>
                <w:sz w:val="20"/>
                <w:szCs w:val="20"/>
              </w:rPr>
              <w:t>0</w:t>
            </w:r>
          </w:p>
        </w:tc>
        <w:tc>
          <w:tcPr>
            <w:tcW w:w="298" w:type="pct"/>
            <w:tcMar>
              <w:left w:w="0" w:type="dxa"/>
              <w:right w:w="85" w:type="dxa"/>
            </w:tcMar>
          </w:tcPr>
          <w:p w14:paraId="74126ADD" w14:textId="77777777" w:rsidR="006907D5" w:rsidRPr="00055131" w:rsidRDefault="006907D5" w:rsidP="00984213">
            <w:pPr>
              <w:spacing w:after="60"/>
              <w:jc w:val="right"/>
              <w:rPr>
                <w:sz w:val="20"/>
                <w:szCs w:val="20"/>
              </w:rPr>
            </w:pPr>
            <w:r>
              <w:rPr>
                <w:sz w:val="20"/>
                <w:szCs w:val="20"/>
              </w:rPr>
              <w:t>0</w:t>
            </w:r>
          </w:p>
        </w:tc>
        <w:tc>
          <w:tcPr>
            <w:tcW w:w="299" w:type="pct"/>
            <w:tcMar>
              <w:left w:w="0" w:type="dxa"/>
              <w:right w:w="85" w:type="dxa"/>
            </w:tcMar>
          </w:tcPr>
          <w:p w14:paraId="019A92EE" w14:textId="77777777" w:rsidR="006907D5" w:rsidRPr="00055131" w:rsidRDefault="006907D5" w:rsidP="00984213">
            <w:pPr>
              <w:spacing w:after="60"/>
              <w:jc w:val="right"/>
              <w:rPr>
                <w:sz w:val="20"/>
                <w:szCs w:val="20"/>
              </w:rPr>
            </w:pPr>
            <w:r>
              <w:rPr>
                <w:sz w:val="20"/>
                <w:szCs w:val="20"/>
              </w:rPr>
              <w:t>0</w:t>
            </w:r>
          </w:p>
        </w:tc>
        <w:tc>
          <w:tcPr>
            <w:tcW w:w="298" w:type="pct"/>
            <w:tcMar>
              <w:left w:w="0" w:type="dxa"/>
              <w:right w:w="85" w:type="dxa"/>
            </w:tcMar>
          </w:tcPr>
          <w:p w14:paraId="220364A4" w14:textId="77777777" w:rsidR="006907D5" w:rsidRPr="00055131" w:rsidRDefault="006907D5" w:rsidP="00984213">
            <w:pPr>
              <w:spacing w:after="60"/>
              <w:jc w:val="right"/>
              <w:rPr>
                <w:sz w:val="20"/>
                <w:szCs w:val="20"/>
              </w:rPr>
            </w:pPr>
            <w:r>
              <w:rPr>
                <w:sz w:val="20"/>
                <w:szCs w:val="20"/>
              </w:rPr>
              <w:t>0</w:t>
            </w:r>
          </w:p>
        </w:tc>
        <w:tc>
          <w:tcPr>
            <w:tcW w:w="374" w:type="pct"/>
            <w:shd w:val="clear" w:color="auto" w:fill="auto"/>
            <w:tcMar>
              <w:left w:w="0" w:type="dxa"/>
              <w:right w:w="85" w:type="dxa"/>
            </w:tcMar>
          </w:tcPr>
          <w:p w14:paraId="7738B98C" w14:textId="77777777" w:rsidR="006907D5" w:rsidRPr="00055131" w:rsidRDefault="006907D5" w:rsidP="00984213">
            <w:pPr>
              <w:spacing w:after="60"/>
              <w:jc w:val="right"/>
              <w:rPr>
                <w:sz w:val="20"/>
                <w:szCs w:val="20"/>
              </w:rPr>
            </w:pPr>
            <w:r w:rsidRPr="00055131">
              <w:rPr>
                <w:sz w:val="20"/>
                <w:szCs w:val="20"/>
              </w:rPr>
              <w:t>1,368,214</w:t>
            </w:r>
          </w:p>
        </w:tc>
      </w:tr>
      <w:tr w:rsidR="006907D5" w:rsidRPr="00FD5F16" w14:paraId="7B61622A" w14:textId="77777777" w:rsidTr="00984213">
        <w:trPr>
          <w:trHeight w:val="340"/>
        </w:trPr>
        <w:tc>
          <w:tcPr>
            <w:tcW w:w="794" w:type="pct"/>
            <w:gridSpan w:val="2"/>
            <w:vMerge w:val="restart"/>
            <w:shd w:val="clear" w:color="auto" w:fill="auto"/>
            <w:tcMar>
              <w:left w:w="85" w:type="dxa"/>
              <w:right w:w="0" w:type="dxa"/>
            </w:tcMar>
          </w:tcPr>
          <w:p w14:paraId="04DD36A1" w14:textId="77777777" w:rsidR="006907D5" w:rsidRDefault="006907D5" w:rsidP="00984213">
            <w:pPr>
              <w:jc w:val="left"/>
              <w:rPr>
                <w:sz w:val="20"/>
              </w:rPr>
            </w:pPr>
            <w:r w:rsidRPr="00A619B3">
              <w:rPr>
                <w:sz w:val="20"/>
              </w:rPr>
              <w:t>Total funds requested</w:t>
            </w:r>
            <w:r>
              <w:rPr>
                <w:sz w:val="20"/>
              </w:rPr>
              <w:t xml:space="preserve"> </w:t>
            </w:r>
          </w:p>
          <w:p w14:paraId="3585836C" w14:textId="77777777" w:rsidR="006907D5" w:rsidRPr="00A619B3" w:rsidRDefault="006907D5" w:rsidP="00984213">
            <w:pPr>
              <w:jc w:val="left"/>
            </w:pPr>
            <w:r w:rsidRPr="00A619B3">
              <w:rPr>
                <w:sz w:val="20"/>
              </w:rPr>
              <w:t>for approval at this meeting (US $)</w:t>
            </w:r>
          </w:p>
        </w:tc>
        <w:tc>
          <w:tcPr>
            <w:tcW w:w="448" w:type="pct"/>
            <w:shd w:val="clear" w:color="auto" w:fill="auto"/>
            <w:tcMar>
              <w:left w:w="85" w:type="dxa"/>
              <w:right w:w="28" w:type="dxa"/>
            </w:tcMar>
          </w:tcPr>
          <w:p w14:paraId="5E0FA445" w14:textId="77777777" w:rsidR="006907D5" w:rsidRPr="00055131" w:rsidRDefault="006907D5" w:rsidP="00984213">
            <w:pPr>
              <w:spacing w:after="60"/>
              <w:jc w:val="left"/>
              <w:rPr>
                <w:sz w:val="20"/>
                <w:szCs w:val="20"/>
              </w:rPr>
            </w:pPr>
            <w:r w:rsidRPr="00055131">
              <w:rPr>
                <w:sz w:val="20"/>
                <w:szCs w:val="20"/>
              </w:rPr>
              <w:t>Project costs</w:t>
            </w:r>
          </w:p>
        </w:tc>
        <w:tc>
          <w:tcPr>
            <w:tcW w:w="348" w:type="pct"/>
            <w:shd w:val="clear" w:color="auto" w:fill="auto"/>
            <w:tcMar>
              <w:left w:w="0" w:type="dxa"/>
              <w:right w:w="85" w:type="dxa"/>
            </w:tcMar>
          </w:tcPr>
          <w:p w14:paraId="191DC356" w14:textId="77777777" w:rsidR="006907D5" w:rsidRPr="00055131" w:rsidRDefault="006907D5" w:rsidP="00984213">
            <w:pPr>
              <w:spacing w:after="60"/>
              <w:jc w:val="right"/>
              <w:rPr>
                <w:sz w:val="20"/>
                <w:szCs w:val="20"/>
              </w:rPr>
            </w:pPr>
          </w:p>
        </w:tc>
        <w:tc>
          <w:tcPr>
            <w:tcW w:w="349" w:type="pct"/>
            <w:shd w:val="clear" w:color="auto" w:fill="auto"/>
            <w:tcMar>
              <w:left w:w="0" w:type="dxa"/>
              <w:right w:w="85" w:type="dxa"/>
            </w:tcMar>
          </w:tcPr>
          <w:p w14:paraId="25DB6CAC" w14:textId="77777777" w:rsidR="006907D5" w:rsidRPr="00055131" w:rsidRDefault="006907D5" w:rsidP="00984213">
            <w:pPr>
              <w:spacing w:after="60"/>
              <w:jc w:val="right"/>
              <w:rPr>
                <w:color w:val="000000"/>
                <w:sz w:val="20"/>
                <w:szCs w:val="20"/>
              </w:rPr>
            </w:pPr>
          </w:p>
        </w:tc>
        <w:tc>
          <w:tcPr>
            <w:tcW w:w="298" w:type="pct"/>
            <w:shd w:val="clear" w:color="auto" w:fill="auto"/>
            <w:tcMar>
              <w:left w:w="0" w:type="dxa"/>
              <w:right w:w="85" w:type="dxa"/>
            </w:tcMar>
          </w:tcPr>
          <w:p w14:paraId="6DE4BF53" w14:textId="77777777" w:rsidR="006907D5" w:rsidRPr="00055131" w:rsidRDefault="006907D5" w:rsidP="00984213">
            <w:pPr>
              <w:spacing w:after="60"/>
              <w:jc w:val="right"/>
              <w:rPr>
                <w:sz w:val="20"/>
                <w:szCs w:val="20"/>
              </w:rPr>
            </w:pPr>
          </w:p>
        </w:tc>
        <w:tc>
          <w:tcPr>
            <w:tcW w:w="449" w:type="pct"/>
            <w:shd w:val="clear" w:color="auto" w:fill="auto"/>
            <w:tcMar>
              <w:left w:w="0" w:type="dxa"/>
              <w:right w:w="85" w:type="dxa"/>
            </w:tcMar>
          </w:tcPr>
          <w:p w14:paraId="7B8CBFDF" w14:textId="77777777" w:rsidR="006907D5" w:rsidRPr="00055131" w:rsidRDefault="006907D5" w:rsidP="00984213">
            <w:pPr>
              <w:spacing w:after="60"/>
              <w:jc w:val="right"/>
              <w:rPr>
                <w:color w:val="000000" w:themeColor="text1"/>
                <w:sz w:val="20"/>
                <w:szCs w:val="20"/>
              </w:rPr>
            </w:pPr>
          </w:p>
        </w:tc>
        <w:tc>
          <w:tcPr>
            <w:tcW w:w="348" w:type="pct"/>
            <w:shd w:val="clear" w:color="auto" w:fill="auto"/>
            <w:tcMar>
              <w:left w:w="0" w:type="dxa"/>
              <w:right w:w="85" w:type="dxa"/>
            </w:tcMar>
          </w:tcPr>
          <w:p w14:paraId="61A9BD6E" w14:textId="77777777" w:rsidR="006907D5" w:rsidRPr="00055131" w:rsidRDefault="006907D5" w:rsidP="00984213">
            <w:pPr>
              <w:spacing w:after="60"/>
              <w:jc w:val="right"/>
              <w:rPr>
                <w:sz w:val="20"/>
                <w:szCs w:val="20"/>
              </w:rPr>
            </w:pPr>
            <w:r w:rsidRPr="00055131">
              <w:rPr>
                <w:sz w:val="20"/>
                <w:szCs w:val="20"/>
              </w:rPr>
              <w:t>2,500,000</w:t>
            </w:r>
          </w:p>
        </w:tc>
        <w:tc>
          <w:tcPr>
            <w:tcW w:w="348" w:type="pct"/>
            <w:tcMar>
              <w:left w:w="0" w:type="dxa"/>
              <w:right w:w="85" w:type="dxa"/>
            </w:tcMar>
          </w:tcPr>
          <w:p w14:paraId="47D502B2" w14:textId="77777777" w:rsidR="006907D5" w:rsidRPr="00055131" w:rsidRDefault="006907D5" w:rsidP="00984213">
            <w:pPr>
              <w:spacing w:after="60"/>
              <w:jc w:val="right"/>
              <w:rPr>
                <w:sz w:val="20"/>
                <w:szCs w:val="20"/>
              </w:rPr>
            </w:pPr>
          </w:p>
        </w:tc>
        <w:tc>
          <w:tcPr>
            <w:tcW w:w="349" w:type="pct"/>
            <w:tcMar>
              <w:left w:w="0" w:type="dxa"/>
              <w:right w:w="85" w:type="dxa"/>
            </w:tcMar>
          </w:tcPr>
          <w:p w14:paraId="51D5496B" w14:textId="77777777" w:rsidR="006907D5" w:rsidRPr="00055131" w:rsidRDefault="006907D5" w:rsidP="00984213">
            <w:pPr>
              <w:spacing w:after="60"/>
              <w:jc w:val="right"/>
              <w:rPr>
                <w:sz w:val="20"/>
                <w:szCs w:val="20"/>
              </w:rPr>
            </w:pPr>
          </w:p>
        </w:tc>
        <w:tc>
          <w:tcPr>
            <w:tcW w:w="298" w:type="pct"/>
            <w:tcMar>
              <w:left w:w="0" w:type="dxa"/>
              <w:right w:w="85" w:type="dxa"/>
            </w:tcMar>
          </w:tcPr>
          <w:p w14:paraId="7E6E7724" w14:textId="77777777" w:rsidR="006907D5" w:rsidRPr="00055131" w:rsidRDefault="006907D5" w:rsidP="00984213">
            <w:pPr>
              <w:spacing w:after="60"/>
              <w:jc w:val="right"/>
              <w:rPr>
                <w:sz w:val="20"/>
                <w:szCs w:val="20"/>
              </w:rPr>
            </w:pPr>
          </w:p>
        </w:tc>
        <w:tc>
          <w:tcPr>
            <w:tcW w:w="299" w:type="pct"/>
            <w:tcMar>
              <w:left w:w="0" w:type="dxa"/>
              <w:right w:w="85" w:type="dxa"/>
            </w:tcMar>
          </w:tcPr>
          <w:p w14:paraId="6EDDA825" w14:textId="77777777" w:rsidR="006907D5" w:rsidRPr="00055131" w:rsidRDefault="006907D5" w:rsidP="00984213">
            <w:pPr>
              <w:spacing w:after="60"/>
              <w:jc w:val="right"/>
              <w:rPr>
                <w:sz w:val="20"/>
                <w:szCs w:val="20"/>
              </w:rPr>
            </w:pPr>
          </w:p>
        </w:tc>
        <w:tc>
          <w:tcPr>
            <w:tcW w:w="298" w:type="pct"/>
            <w:tcMar>
              <w:left w:w="0" w:type="dxa"/>
              <w:right w:w="85" w:type="dxa"/>
            </w:tcMar>
          </w:tcPr>
          <w:p w14:paraId="48888E40" w14:textId="77777777" w:rsidR="006907D5" w:rsidRPr="00055131" w:rsidRDefault="006907D5" w:rsidP="00984213">
            <w:pPr>
              <w:spacing w:after="60"/>
              <w:jc w:val="right"/>
              <w:rPr>
                <w:sz w:val="20"/>
                <w:szCs w:val="20"/>
              </w:rPr>
            </w:pPr>
          </w:p>
        </w:tc>
        <w:tc>
          <w:tcPr>
            <w:tcW w:w="374" w:type="pct"/>
            <w:shd w:val="clear" w:color="auto" w:fill="auto"/>
            <w:tcMar>
              <w:left w:w="0" w:type="dxa"/>
              <w:right w:w="85" w:type="dxa"/>
            </w:tcMar>
          </w:tcPr>
          <w:p w14:paraId="39C5FC00" w14:textId="77777777" w:rsidR="006907D5" w:rsidRPr="00055131" w:rsidRDefault="006907D5" w:rsidP="00984213">
            <w:pPr>
              <w:spacing w:after="60"/>
              <w:jc w:val="right"/>
              <w:rPr>
                <w:sz w:val="20"/>
                <w:szCs w:val="20"/>
              </w:rPr>
            </w:pPr>
            <w:r w:rsidRPr="00055131">
              <w:rPr>
                <w:sz w:val="20"/>
                <w:szCs w:val="20"/>
              </w:rPr>
              <w:t>2,500,000</w:t>
            </w:r>
          </w:p>
        </w:tc>
      </w:tr>
      <w:tr w:rsidR="006907D5" w:rsidRPr="00FD5F16" w14:paraId="1063B908" w14:textId="77777777" w:rsidTr="00984213">
        <w:trPr>
          <w:trHeight w:val="340"/>
        </w:trPr>
        <w:tc>
          <w:tcPr>
            <w:tcW w:w="794" w:type="pct"/>
            <w:gridSpan w:val="2"/>
            <w:vMerge/>
            <w:shd w:val="clear" w:color="auto" w:fill="auto"/>
            <w:tcMar>
              <w:left w:w="85" w:type="dxa"/>
              <w:right w:w="28" w:type="dxa"/>
            </w:tcMar>
          </w:tcPr>
          <w:p w14:paraId="61FFE11D" w14:textId="77777777" w:rsidR="006907D5" w:rsidRPr="00055131" w:rsidRDefault="006907D5" w:rsidP="00984213">
            <w:pPr>
              <w:spacing w:after="60"/>
              <w:jc w:val="center"/>
              <w:rPr>
                <w:sz w:val="20"/>
                <w:szCs w:val="20"/>
              </w:rPr>
            </w:pPr>
          </w:p>
        </w:tc>
        <w:tc>
          <w:tcPr>
            <w:tcW w:w="448" w:type="pct"/>
            <w:shd w:val="clear" w:color="auto" w:fill="auto"/>
            <w:tcMar>
              <w:left w:w="85" w:type="dxa"/>
              <w:right w:w="28" w:type="dxa"/>
            </w:tcMar>
          </w:tcPr>
          <w:p w14:paraId="306BF91E" w14:textId="77777777" w:rsidR="006907D5" w:rsidRPr="00055131" w:rsidRDefault="006907D5" w:rsidP="00984213">
            <w:pPr>
              <w:spacing w:after="60"/>
              <w:jc w:val="left"/>
              <w:rPr>
                <w:sz w:val="20"/>
                <w:szCs w:val="20"/>
              </w:rPr>
            </w:pPr>
            <w:r w:rsidRPr="00055131">
              <w:rPr>
                <w:sz w:val="20"/>
                <w:szCs w:val="20"/>
              </w:rPr>
              <w:t>Support costs</w:t>
            </w:r>
          </w:p>
        </w:tc>
        <w:tc>
          <w:tcPr>
            <w:tcW w:w="348" w:type="pct"/>
            <w:shd w:val="clear" w:color="auto" w:fill="auto"/>
            <w:tcMar>
              <w:left w:w="0" w:type="dxa"/>
              <w:right w:w="85" w:type="dxa"/>
            </w:tcMar>
          </w:tcPr>
          <w:p w14:paraId="3940B6BC" w14:textId="77777777" w:rsidR="006907D5" w:rsidRPr="00055131" w:rsidRDefault="006907D5" w:rsidP="00984213">
            <w:pPr>
              <w:spacing w:after="60"/>
              <w:jc w:val="right"/>
              <w:rPr>
                <w:sz w:val="20"/>
                <w:szCs w:val="20"/>
              </w:rPr>
            </w:pPr>
          </w:p>
        </w:tc>
        <w:tc>
          <w:tcPr>
            <w:tcW w:w="349" w:type="pct"/>
            <w:shd w:val="clear" w:color="auto" w:fill="auto"/>
            <w:tcMar>
              <w:left w:w="0" w:type="dxa"/>
              <w:right w:w="85" w:type="dxa"/>
            </w:tcMar>
          </w:tcPr>
          <w:p w14:paraId="02AF250A" w14:textId="77777777" w:rsidR="006907D5" w:rsidRPr="00055131" w:rsidRDefault="006907D5" w:rsidP="00984213">
            <w:pPr>
              <w:spacing w:after="60"/>
              <w:jc w:val="right"/>
              <w:rPr>
                <w:color w:val="000000"/>
                <w:sz w:val="20"/>
                <w:szCs w:val="20"/>
              </w:rPr>
            </w:pPr>
          </w:p>
        </w:tc>
        <w:tc>
          <w:tcPr>
            <w:tcW w:w="298" w:type="pct"/>
            <w:shd w:val="clear" w:color="auto" w:fill="auto"/>
            <w:tcMar>
              <w:left w:w="0" w:type="dxa"/>
              <w:right w:w="85" w:type="dxa"/>
            </w:tcMar>
          </w:tcPr>
          <w:p w14:paraId="142CA2D6" w14:textId="77777777" w:rsidR="006907D5" w:rsidRPr="00055131" w:rsidRDefault="006907D5" w:rsidP="00984213">
            <w:pPr>
              <w:spacing w:after="60"/>
              <w:jc w:val="right"/>
              <w:rPr>
                <w:sz w:val="20"/>
                <w:szCs w:val="20"/>
              </w:rPr>
            </w:pPr>
          </w:p>
        </w:tc>
        <w:tc>
          <w:tcPr>
            <w:tcW w:w="449" w:type="pct"/>
            <w:shd w:val="clear" w:color="auto" w:fill="auto"/>
            <w:tcMar>
              <w:left w:w="0" w:type="dxa"/>
              <w:right w:w="85" w:type="dxa"/>
            </w:tcMar>
          </w:tcPr>
          <w:p w14:paraId="0F6FBA0C" w14:textId="77777777" w:rsidR="006907D5" w:rsidRPr="00055131" w:rsidRDefault="006907D5" w:rsidP="00984213">
            <w:pPr>
              <w:spacing w:after="60"/>
              <w:jc w:val="right"/>
              <w:rPr>
                <w:color w:val="000000" w:themeColor="text1"/>
                <w:sz w:val="20"/>
                <w:szCs w:val="20"/>
              </w:rPr>
            </w:pPr>
          </w:p>
        </w:tc>
        <w:tc>
          <w:tcPr>
            <w:tcW w:w="348" w:type="pct"/>
            <w:shd w:val="clear" w:color="auto" w:fill="auto"/>
            <w:tcMar>
              <w:left w:w="0" w:type="dxa"/>
              <w:right w:w="85" w:type="dxa"/>
            </w:tcMar>
          </w:tcPr>
          <w:p w14:paraId="4C4121B8" w14:textId="77777777" w:rsidR="006907D5" w:rsidRPr="00055131" w:rsidRDefault="006907D5" w:rsidP="00984213">
            <w:pPr>
              <w:spacing w:after="60"/>
              <w:jc w:val="right"/>
              <w:rPr>
                <w:sz w:val="20"/>
                <w:szCs w:val="20"/>
              </w:rPr>
            </w:pPr>
            <w:r w:rsidRPr="00055131">
              <w:rPr>
                <w:sz w:val="20"/>
                <w:szCs w:val="20"/>
              </w:rPr>
              <w:t>175,000</w:t>
            </w:r>
          </w:p>
        </w:tc>
        <w:tc>
          <w:tcPr>
            <w:tcW w:w="348" w:type="pct"/>
            <w:tcMar>
              <w:left w:w="0" w:type="dxa"/>
              <w:right w:w="85" w:type="dxa"/>
            </w:tcMar>
          </w:tcPr>
          <w:p w14:paraId="79B774FE" w14:textId="77777777" w:rsidR="006907D5" w:rsidRPr="00055131" w:rsidRDefault="006907D5" w:rsidP="00984213">
            <w:pPr>
              <w:spacing w:after="60"/>
              <w:jc w:val="right"/>
              <w:rPr>
                <w:sz w:val="20"/>
                <w:szCs w:val="20"/>
              </w:rPr>
            </w:pPr>
          </w:p>
        </w:tc>
        <w:tc>
          <w:tcPr>
            <w:tcW w:w="349" w:type="pct"/>
            <w:tcMar>
              <w:left w:w="0" w:type="dxa"/>
              <w:right w:w="85" w:type="dxa"/>
            </w:tcMar>
          </w:tcPr>
          <w:p w14:paraId="0E103CB9" w14:textId="77777777" w:rsidR="006907D5" w:rsidRPr="00055131" w:rsidRDefault="006907D5" w:rsidP="00984213">
            <w:pPr>
              <w:spacing w:after="60"/>
              <w:jc w:val="right"/>
              <w:rPr>
                <w:sz w:val="20"/>
                <w:szCs w:val="20"/>
              </w:rPr>
            </w:pPr>
          </w:p>
        </w:tc>
        <w:tc>
          <w:tcPr>
            <w:tcW w:w="298" w:type="pct"/>
            <w:tcMar>
              <w:left w:w="0" w:type="dxa"/>
              <w:right w:w="85" w:type="dxa"/>
            </w:tcMar>
          </w:tcPr>
          <w:p w14:paraId="1FF62FD8" w14:textId="77777777" w:rsidR="006907D5" w:rsidRPr="00055131" w:rsidRDefault="006907D5" w:rsidP="00984213">
            <w:pPr>
              <w:spacing w:after="60"/>
              <w:jc w:val="right"/>
              <w:rPr>
                <w:sz w:val="20"/>
                <w:szCs w:val="20"/>
              </w:rPr>
            </w:pPr>
          </w:p>
        </w:tc>
        <w:tc>
          <w:tcPr>
            <w:tcW w:w="299" w:type="pct"/>
            <w:tcMar>
              <w:left w:w="0" w:type="dxa"/>
              <w:right w:w="85" w:type="dxa"/>
            </w:tcMar>
          </w:tcPr>
          <w:p w14:paraId="42963282" w14:textId="77777777" w:rsidR="006907D5" w:rsidRPr="00055131" w:rsidRDefault="006907D5" w:rsidP="00984213">
            <w:pPr>
              <w:spacing w:after="60"/>
              <w:jc w:val="right"/>
              <w:rPr>
                <w:sz w:val="20"/>
                <w:szCs w:val="20"/>
              </w:rPr>
            </w:pPr>
          </w:p>
        </w:tc>
        <w:tc>
          <w:tcPr>
            <w:tcW w:w="298" w:type="pct"/>
            <w:tcMar>
              <w:left w:w="0" w:type="dxa"/>
              <w:right w:w="85" w:type="dxa"/>
            </w:tcMar>
          </w:tcPr>
          <w:p w14:paraId="171C722E" w14:textId="77777777" w:rsidR="006907D5" w:rsidRPr="00055131" w:rsidRDefault="006907D5" w:rsidP="00984213">
            <w:pPr>
              <w:spacing w:after="60"/>
              <w:jc w:val="right"/>
              <w:rPr>
                <w:sz w:val="20"/>
                <w:szCs w:val="20"/>
              </w:rPr>
            </w:pPr>
          </w:p>
        </w:tc>
        <w:tc>
          <w:tcPr>
            <w:tcW w:w="374" w:type="pct"/>
            <w:shd w:val="clear" w:color="auto" w:fill="auto"/>
            <w:tcMar>
              <w:left w:w="0" w:type="dxa"/>
              <w:right w:w="85" w:type="dxa"/>
            </w:tcMar>
          </w:tcPr>
          <w:p w14:paraId="39551718" w14:textId="77777777" w:rsidR="006907D5" w:rsidRPr="00055131" w:rsidRDefault="006907D5" w:rsidP="00984213">
            <w:pPr>
              <w:spacing w:after="60"/>
              <w:jc w:val="right"/>
              <w:rPr>
                <w:sz w:val="20"/>
                <w:szCs w:val="20"/>
              </w:rPr>
            </w:pPr>
            <w:r w:rsidRPr="00055131">
              <w:rPr>
                <w:sz w:val="20"/>
                <w:szCs w:val="20"/>
              </w:rPr>
              <w:t>175,000</w:t>
            </w:r>
          </w:p>
        </w:tc>
      </w:tr>
    </w:tbl>
    <w:p w14:paraId="0FC8666C" w14:textId="6D431D09" w:rsidR="002A6949" w:rsidRPr="006907D5" w:rsidRDefault="002A6949" w:rsidP="009C4B32">
      <w:pPr>
        <w:pStyle w:val="StyleHeader4Para4Left0Firstline0"/>
        <w:numPr>
          <w:ilvl w:val="0"/>
          <w:numId w:val="0"/>
        </w:numPr>
        <w:spacing w:before="20" w:after="0"/>
        <w:rPr>
          <w:sz w:val="18"/>
        </w:rPr>
      </w:pPr>
      <w:r w:rsidRPr="006907D5">
        <w:rPr>
          <w:sz w:val="18"/>
        </w:rPr>
        <w:t>* The third (2018) tranche was submitted to the 82</w:t>
      </w:r>
      <w:r w:rsidRPr="006907D5">
        <w:rPr>
          <w:sz w:val="18"/>
          <w:vertAlign w:val="superscript"/>
        </w:rPr>
        <w:t>nd</w:t>
      </w:r>
      <w:r w:rsidRPr="006907D5">
        <w:rPr>
          <w:sz w:val="18"/>
        </w:rPr>
        <w:t>, 83</w:t>
      </w:r>
      <w:r w:rsidRPr="006907D5">
        <w:rPr>
          <w:sz w:val="18"/>
          <w:vertAlign w:val="superscript"/>
        </w:rPr>
        <w:t>rd</w:t>
      </w:r>
      <w:r w:rsidRPr="006907D5">
        <w:rPr>
          <w:sz w:val="18"/>
        </w:rPr>
        <w:t xml:space="preserve"> and 84</w:t>
      </w:r>
      <w:r w:rsidRPr="006907D5">
        <w:rPr>
          <w:sz w:val="18"/>
          <w:vertAlign w:val="superscript"/>
        </w:rPr>
        <w:t>th</w:t>
      </w:r>
      <w:r w:rsidRPr="006907D5">
        <w:rPr>
          <w:sz w:val="18"/>
        </w:rPr>
        <w:t xml:space="preserve"> meetings, and deferred for consideration </w:t>
      </w:r>
      <w:r w:rsidR="006907D5">
        <w:rPr>
          <w:sz w:val="18"/>
        </w:rPr>
        <w:t>at</w:t>
      </w:r>
      <w:r w:rsidRPr="006907D5">
        <w:rPr>
          <w:sz w:val="18"/>
        </w:rPr>
        <w:t xml:space="preserve"> the 85</w:t>
      </w:r>
      <w:r w:rsidRPr="006907D5">
        <w:rPr>
          <w:sz w:val="18"/>
          <w:vertAlign w:val="superscript"/>
        </w:rPr>
        <w:t>th</w:t>
      </w:r>
      <w:r w:rsidRPr="006907D5">
        <w:rPr>
          <w:sz w:val="18"/>
        </w:rPr>
        <w:t xml:space="preserve"> meeting (decisions 82/71(b), 83/55 and 84/69(a)).</w:t>
      </w:r>
    </w:p>
    <w:p w14:paraId="160DE5C6" w14:textId="6938BA8C" w:rsidR="002A6949" w:rsidRPr="006907D5" w:rsidRDefault="002A6949" w:rsidP="00055131">
      <w:pPr>
        <w:tabs>
          <w:tab w:val="left" w:pos="7290"/>
        </w:tabs>
        <w:rPr>
          <w:sz w:val="18"/>
          <w:szCs w:val="16"/>
        </w:rPr>
      </w:pPr>
      <w:r w:rsidRPr="006907D5">
        <w:rPr>
          <w:sz w:val="20"/>
          <w:szCs w:val="18"/>
        </w:rPr>
        <w:t xml:space="preserve">** </w:t>
      </w:r>
      <w:r w:rsidRPr="006907D5">
        <w:rPr>
          <w:sz w:val="18"/>
          <w:szCs w:val="16"/>
        </w:rPr>
        <w:t>Total adjusted value of s</w:t>
      </w:r>
      <w:r w:rsidR="0017738E">
        <w:rPr>
          <w:sz w:val="18"/>
          <w:szCs w:val="16"/>
        </w:rPr>
        <w:t>tage I</w:t>
      </w:r>
      <w:r w:rsidRPr="006907D5">
        <w:rPr>
          <w:sz w:val="18"/>
          <w:szCs w:val="16"/>
        </w:rPr>
        <w:t>I of the HPMP for the solvent sector plan and the funding level of tranches between 2020 and 2026 were approved at the 86</w:t>
      </w:r>
      <w:r w:rsidRPr="006907D5">
        <w:rPr>
          <w:sz w:val="18"/>
          <w:szCs w:val="16"/>
          <w:vertAlign w:val="superscript"/>
        </w:rPr>
        <w:t>th</w:t>
      </w:r>
      <w:r w:rsidRPr="006907D5">
        <w:rPr>
          <w:sz w:val="18"/>
          <w:szCs w:val="16"/>
        </w:rPr>
        <w:t> meeting (decision 86/34).</w:t>
      </w:r>
    </w:p>
    <w:p w14:paraId="331E85BD" w14:textId="77777777" w:rsidR="002A6949" w:rsidRPr="009D2133" w:rsidRDefault="002A6949" w:rsidP="00055131">
      <w:pPr>
        <w:pStyle w:val="StyleHeader4Para4Left0Firstline0"/>
        <w:numPr>
          <w:ilvl w:val="0"/>
          <w:numId w:val="0"/>
        </w:numPr>
        <w:spacing w:after="0"/>
        <w:rPr>
          <w:sz w:val="22"/>
        </w:rPr>
      </w:pPr>
    </w:p>
    <w:tbl>
      <w:tblPr>
        <w:tblStyle w:val="TableGrid"/>
        <w:tblW w:w="5000" w:type="pct"/>
        <w:tblLook w:val="04A0" w:firstRow="1" w:lastRow="0" w:firstColumn="1" w:lastColumn="0" w:noHBand="0" w:noVBand="1"/>
      </w:tblPr>
      <w:tblGrid>
        <w:gridCol w:w="3211"/>
        <w:gridCol w:w="11035"/>
      </w:tblGrid>
      <w:tr w:rsidR="002A6949" w:rsidRPr="009D2133" w14:paraId="0C6B4D29" w14:textId="77777777" w:rsidTr="00055131">
        <w:trPr>
          <w:trHeight w:val="240"/>
        </w:trPr>
        <w:tc>
          <w:tcPr>
            <w:tcW w:w="1127" w:type="pct"/>
            <w:shd w:val="clear" w:color="auto" w:fill="auto"/>
          </w:tcPr>
          <w:p w14:paraId="34FD618D" w14:textId="77777777" w:rsidR="002A6949" w:rsidRPr="00AD0CF6" w:rsidRDefault="002A6949" w:rsidP="00055131">
            <w:pPr>
              <w:spacing w:after="60"/>
              <w:jc w:val="left"/>
              <w:rPr>
                <w:b/>
                <w:sz w:val="20"/>
                <w:szCs w:val="20"/>
              </w:rPr>
            </w:pPr>
            <w:r w:rsidRPr="00AD0CF6">
              <w:rPr>
                <w:b/>
                <w:sz w:val="20"/>
                <w:szCs w:val="20"/>
              </w:rPr>
              <w:t>Secretariat's recommendation:</w:t>
            </w:r>
          </w:p>
        </w:tc>
        <w:tc>
          <w:tcPr>
            <w:tcW w:w="3873" w:type="pct"/>
            <w:shd w:val="clear" w:color="auto" w:fill="auto"/>
          </w:tcPr>
          <w:p w14:paraId="77943968" w14:textId="77777777" w:rsidR="002A6949" w:rsidRPr="00AD0CF6" w:rsidRDefault="002A6949" w:rsidP="00055131">
            <w:pPr>
              <w:spacing w:after="60"/>
              <w:jc w:val="center"/>
              <w:rPr>
                <w:sz w:val="20"/>
                <w:szCs w:val="20"/>
              </w:rPr>
            </w:pPr>
            <w:r w:rsidRPr="00AD0CF6">
              <w:rPr>
                <w:sz w:val="20"/>
                <w:szCs w:val="20"/>
              </w:rPr>
              <w:t>For individual consideration</w:t>
            </w:r>
          </w:p>
        </w:tc>
      </w:tr>
    </w:tbl>
    <w:p w14:paraId="0B7BD379" w14:textId="77777777" w:rsidR="002A6949" w:rsidRPr="009D2133" w:rsidRDefault="002A6949" w:rsidP="00055131">
      <w:pPr>
        <w:pStyle w:val="Title1"/>
        <w:rPr>
          <w:lang w:val="en-CA"/>
        </w:rPr>
        <w:sectPr w:rsidR="002A6949" w:rsidRPr="009D2133" w:rsidSect="00055131">
          <w:headerReference w:type="even" r:id="rId64"/>
          <w:footerReference w:type="even" r:id="rId65"/>
          <w:headerReference w:type="first" r:id="rId66"/>
          <w:footerReference w:type="first" r:id="rId67"/>
          <w:pgSz w:w="15840" w:h="12240" w:orient="landscape" w:code="1"/>
          <w:pgMar w:top="1440" w:right="864" w:bottom="1440" w:left="720" w:header="720" w:footer="475" w:gutter="0"/>
          <w:cols w:space="720"/>
          <w:docGrid w:linePitch="299"/>
        </w:sectPr>
      </w:pPr>
    </w:p>
    <w:p w14:paraId="286C7790" w14:textId="77777777" w:rsidR="002A6949" w:rsidRPr="009D2133" w:rsidRDefault="002A6949" w:rsidP="00055131">
      <w:pPr>
        <w:pStyle w:val="StyleHeader4Para4Left0Firstline0"/>
        <w:numPr>
          <w:ilvl w:val="0"/>
          <w:numId w:val="0"/>
        </w:numPr>
        <w:jc w:val="center"/>
        <w:rPr>
          <w:b/>
          <w:sz w:val="22"/>
        </w:rPr>
      </w:pPr>
      <w:r w:rsidRPr="009D2133">
        <w:rPr>
          <w:b/>
          <w:sz w:val="22"/>
        </w:rPr>
        <w:lastRenderedPageBreak/>
        <w:t>PROJECT DESCRIPTION</w:t>
      </w:r>
    </w:p>
    <w:p w14:paraId="6433A866" w14:textId="122DC7E4" w:rsidR="002A6949" w:rsidRPr="009D2133" w:rsidRDefault="002A6949" w:rsidP="00055131">
      <w:pPr>
        <w:pStyle w:val="Heading1"/>
      </w:pPr>
      <w:r w:rsidRPr="009D2133">
        <w:t xml:space="preserve">On behalf of the Government of China, UNDP as the designated implementing agency, </w:t>
      </w:r>
      <w:r>
        <w:t>submitted</w:t>
      </w:r>
      <w:r w:rsidRPr="009D2133">
        <w:t xml:space="preserve"> a request for funding for the </w:t>
      </w:r>
      <w:r>
        <w:t>fourth</w:t>
      </w:r>
      <w:r w:rsidRPr="009D2133">
        <w:t xml:space="preserve"> tranche of the solvent sector plan of s</w:t>
      </w:r>
      <w:r w:rsidR="0017738E">
        <w:t>tage I</w:t>
      </w:r>
      <w:r w:rsidRPr="009D2133">
        <w:t xml:space="preserve">I of the HCFC phase-out management plan (HPMP), at the amount of </w:t>
      </w:r>
      <w:r>
        <w:t>US $2,500,000</w:t>
      </w:r>
      <w:r w:rsidRPr="009D2133">
        <w:t xml:space="preserve">, plus agency support costs of </w:t>
      </w:r>
      <w:r>
        <w:t>US $175,000</w:t>
      </w:r>
      <w:r w:rsidRPr="009D2133">
        <w:t>.</w:t>
      </w:r>
      <w:r w:rsidRPr="009D2133">
        <w:rPr>
          <w:rStyle w:val="FootnoteReference"/>
        </w:rPr>
        <w:footnoteReference w:id="28"/>
      </w:r>
      <w:r w:rsidRPr="009D2133">
        <w:t xml:space="preserve"> The submission included a progress report on the implementation of the </w:t>
      </w:r>
      <w:r>
        <w:t>third</w:t>
      </w:r>
      <w:r w:rsidRPr="009D2133">
        <w:t xml:space="preserve"> tranche</w:t>
      </w:r>
      <w:r w:rsidR="00DE381C">
        <w:t>,</w:t>
      </w:r>
      <w:r w:rsidRPr="009D2133">
        <w:t xml:space="preserve"> the tranche implementation plan for </w:t>
      </w:r>
      <w:r>
        <w:t>2022-2023</w:t>
      </w:r>
      <w:r w:rsidR="00DE381C">
        <w:t>,</w:t>
      </w:r>
      <w:r w:rsidR="00DE381C" w:rsidRPr="00DE381C">
        <w:t xml:space="preserve"> </w:t>
      </w:r>
      <w:r w:rsidR="00DE381C" w:rsidRPr="005E2EE4">
        <w:t>and verification reports in line with paragraph 5(c) of the Agreement between the Government of China and the Executive Committee.</w:t>
      </w:r>
    </w:p>
    <w:p w14:paraId="2CD05022" w14:textId="250626FB" w:rsidR="002A6949" w:rsidRPr="00684177" w:rsidRDefault="002A6949" w:rsidP="00055131">
      <w:pPr>
        <w:rPr>
          <w:u w:val="single"/>
        </w:rPr>
      </w:pPr>
      <w:r w:rsidRPr="00684177">
        <w:rPr>
          <w:u w:val="single"/>
        </w:rPr>
        <w:t>Adjustment to s</w:t>
      </w:r>
      <w:r w:rsidR="0017738E">
        <w:rPr>
          <w:u w:val="single"/>
        </w:rPr>
        <w:t>tage I</w:t>
      </w:r>
      <w:r w:rsidRPr="00684177">
        <w:rPr>
          <w:u w:val="single"/>
        </w:rPr>
        <w:t xml:space="preserve">I of the </w:t>
      </w:r>
      <w:r>
        <w:rPr>
          <w:u w:val="single"/>
        </w:rPr>
        <w:t>solvent</w:t>
      </w:r>
      <w:r w:rsidRPr="00684177">
        <w:rPr>
          <w:u w:val="single"/>
        </w:rPr>
        <w:t xml:space="preserve"> sector plan</w:t>
      </w:r>
    </w:p>
    <w:p w14:paraId="4E9F0496" w14:textId="77777777" w:rsidR="002A6949" w:rsidRPr="00684177" w:rsidRDefault="002A6949" w:rsidP="00055131">
      <w:r w:rsidRPr="00684177">
        <w:t xml:space="preserve"> </w:t>
      </w:r>
    </w:p>
    <w:p w14:paraId="457FDF56" w14:textId="64256251" w:rsidR="002A6949" w:rsidRDefault="002A6949" w:rsidP="00055131">
      <w:pPr>
        <w:pStyle w:val="Heading1"/>
      </w:pPr>
      <w:r w:rsidRPr="00684177">
        <w:t>At the 84</w:t>
      </w:r>
      <w:r w:rsidRPr="00684177">
        <w:rPr>
          <w:vertAlign w:val="superscript"/>
        </w:rPr>
        <w:t>th</w:t>
      </w:r>
      <w:r w:rsidRPr="00684177">
        <w:t xml:space="preserve"> meeting, the Executive Committee adjusted s</w:t>
      </w:r>
      <w:r w:rsidR="0017738E">
        <w:t>tage I</w:t>
      </w:r>
      <w:r w:rsidRPr="00684177">
        <w:t xml:space="preserve">I of the HPMP for China and requested bilateral and implementing agencies </w:t>
      </w:r>
      <w:r w:rsidRPr="00684177">
        <w:rPr>
          <w:i/>
        </w:rPr>
        <w:t>inter alia</w:t>
      </w:r>
      <w:r w:rsidRPr="00684177">
        <w:t xml:space="preserve"> to submit revised plan</w:t>
      </w:r>
      <w:r>
        <w:t>s</w:t>
      </w:r>
      <w:r w:rsidRPr="00684177">
        <w:t xml:space="preserve"> of action for each sector plan (decision 84/69). At the 85</w:t>
      </w:r>
      <w:r w:rsidRPr="00684177">
        <w:rPr>
          <w:vertAlign w:val="superscript"/>
        </w:rPr>
        <w:t>th</w:t>
      </w:r>
      <w:r w:rsidRPr="00684177">
        <w:t xml:space="preserve"> meeting, the Executive Committee approved the third tranche of the </w:t>
      </w:r>
      <w:r>
        <w:t xml:space="preserve">solvent </w:t>
      </w:r>
      <w:r w:rsidRPr="00684177">
        <w:t xml:space="preserve">sector plan at </w:t>
      </w:r>
      <w:r>
        <w:t>US $12,946,782,</w:t>
      </w:r>
      <w:r w:rsidRPr="00684177">
        <w:t xml:space="preserve"> plus agency support cost</w:t>
      </w:r>
      <w:r>
        <w:t>s of US $906,275 for UNDP (</w:t>
      </w:r>
      <w:r w:rsidRPr="000737F5">
        <w:t>decision</w:t>
      </w:r>
      <w:r>
        <w:t> </w:t>
      </w:r>
      <w:r>
        <w:rPr>
          <w:lang w:val="en-US"/>
        </w:rPr>
        <w:t>85/33)</w:t>
      </w:r>
      <w:r>
        <w:t>.</w:t>
      </w:r>
      <w:r w:rsidRPr="00684177">
        <w:t xml:space="preserve"> </w:t>
      </w:r>
      <w:r>
        <w:t>A</w:t>
      </w:r>
      <w:r w:rsidRPr="00684177">
        <w:t>t the 86</w:t>
      </w:r>
      <w:r w:rsidRPr="00684177">
        <w:rPr>
          <w:vertAlign w:val="superscript"/>
        </w:rPr>
        <w:t>th</w:t>
      </w:r>
      <w:r>
        <w:t> </w:t>
      </w:r>
      <w:r w:rsidRPr="00684177">
        <w:t xml:space="preserve">meeting </w:t>
      </w:r>
      <w:r>
        <w:t xml:space="preserve">the Executive Committee </w:t>
      </w:r>
      <w:r w:rsidRPr="00684177">
        <w:t xml:space="preserve">approved the revised plan of action for the </w:t>
      </w:r>
      <w:r>
        <w:t>solvent</w:t>
      </w:r>
      <w:r w:rsidRPr="00684177">
        <w:t xml:space="preserve"> sector at a total amount of </w:t>
      </w:r>
      <w:r>
        <w:t>US $6,023,431,</w:t>
      </w:r>
      <w:r w:rsidRPr="00684177">
        <w:t xml:space="preserve"> plus agency support cost</w:t>
      </w:r>
      <w:r>
        <w:t>s of US $421,640,</w:t>
      </w:r>
      <w:r w:rsidRPr="00684177">
        <w:t xml:space="preserve"> for the </w:t>
      </w:r>
      <w:r w:rsidR="00424907" w:rsidRPr="00684177">
        <w:t>2021</w:t>
      </w:r>
      <w:r w:rsidR="00424907">
        <w:noBreakHyphen/>
      </w:r>
      <w:r w:rsidR="00424907" w:rsidRPr="00684177">
        <w:t>20</w:t>
      </w:r>
      <w:r w:rsidR="00424907">
        <w:t>2</w:t>
      </w:r>
      <w:r w:rsidR="00424907" w:rsidRPr="00684177">
        <w:t>6</w:t>
      </w:r>
      <w:r w:rsidR="00424907">
        <w:t xml:space="preserve"> </w:t>
      </w:r>
      <w:r w:rsidRPr="00684177">
        <w:t>period</w:t>
      </w:r>
      <w:r>
        <w:t>;</w:t>
      </w:r>
      <w:r w:rsidRPr="00684177">
        <w:t xml:space="preserve"> </w:t>
      </w:r>
      <w:r>
        <w:t>t</w:t>
      </w:r>
      <w:r w:rsidRPr="00684177">
        <w:t xml:space="preserve">he adjusted total </w:t>
      </w:r>
      <w:r>
        <w:t xml:space="preserve">funding </w:t>
      </w:r>
      <w:r w:rsidRPr="00684177">
        <w:t>approv</w:t>
      </w:r>
      <w:r>
        <w:t>ed</w:t>
      </w:r>
      <w:r w:rsidRPr="00684177">
        <w:t xml:space="preserve"> in principle for s</w:t>
      </w:r>
      <w:r w:rsidR="0017738E">
        <w:t>tage I</w:t>
      </w:r>
      <w:r w:rsidRPr="00684177">
        <w:t xml:space="preserve">I of the </w:t>
      </w:r>
      <w:r>
        <w:t>solvent</w:t>
      </w:r>
      <w:r w:rsidRPr="00684177">
        <w:t xml:space="preserve"> sector plan is </w:t>
      </w:r>
      <w:r>
        <w:t>US $</w:t>
      </w:r>
      <w:r w:rsidRPr="0015099C">
        <w:t>25,569,340</w:t>
      </w:r>
      <w:r>
        <w:t>,</w:t>
      </w:r>
      <w:r w:rsidRPr="00684177">
        <w:t xml:space="preserve"> plus agency support cost</w:t>
      </w:r>
      <w:r>
        <w:t>s of US $</w:t>
      </w:r>
      <w:r w:rsidRPr="0015099C">
        <w:t>1,789,854</w:t>
      </w:r>
      <w:r>
        <w:t xml:space="preserve"> (</w:t>
      </w:r>
      <w:r w:rsidRPr="000737F5">
        <w:t xml:space="preserve">decision </w:t>
      </w:r>
      <w:r>
        <w:rPr>
          <w:lang w:val="en-US"/>
        </w:rPr>
        <w:t>86/34)</w:t>
      </w:r>
      <w:r>
        <w:t>.</w:t>
      </w:r>
    </w:p>
    <w:p w14:paraId="55A7AED9" w14:textId="064C6540" w:rsidR="002A6949" w:rsidRPr="00862B0D" w:rsidRDefault="002A6949" w:rsidP="00055131">
      <w:pPr>
        <w:pStyle w:val="Heading1"/>
      </w:pPr>
      <w:r w:rsidRPr="00862B0D">
        <w:t>The revised plan of a</w:t>
      </w:r>
      <w:r w:rsidR="00424907">
        <w:t>ction for 2021-2026 comprises the</w:t>
      </w:r>
      <w:r w:rsidRPr="00862B0D">
        <w:t xml:space="preserve"> policy and regulatory interventions to ensure timely and sustainable phase-out of HCFCs; technical assistance (TA) to strengthen the technical capacity of the industry and to promote the adoption of low-global-warming potential (GWP) alternatives; and project management. It also includes investment activiti</w:t>
      </w:r>
      <w:r w:rsidR="00424907">
        <w:t>es to convert</w:t>
      </w:r>
      <w:r w:rsidRPr="00862B0D">
        <w:t xml:space="preserve"> 18 small- and medium-sized enterprises (SMEs) in the disposable medical devices (DMD) sub-sector and seven SMEs in the electronic degreasing sub-sector, with a verified HCFC baseline consumption of 372.19 mt (40.94 ODP tonnes) of HCFC-141b. The total funding allocated for these enterprises is US $2,014,421, at a cost-effectiveness level of US $9.86/kg, which is lower than that in the sector plan as originally approved (US $13.00/kg). All enterprises will be using low</w:t>
      </w:r>
      <w:r w:rsidRPr="00862B0D">
        <w:noBreakHyphen/>
        <w:t>GWP alternatives (e.g., KC-6, hydrocarbons or diluent, trans</w:t>
      </w:r>
      <w:r w:rsidRPr="00862B0D">
        <w:noBreakHyphen/>
        <w:t>1, 2</w:t>
      </w:r>
      <w:r w:rsidRPr="00862B0D">
        <w:noBreakHyphen/>
        <w:t>dichloroethylene and hydrofluoroether, water-based cleaning agent, modified alcohol, nano silicon carbonate, F-solvents, or naphthenic aromatics). Upon completion, s</w:t>
      </w:r>
      <w:r w:rsidR="0017738E">
        <w:t>tage I</w:t>
      </w:r>
      <w:r w:rsidRPr="00862B0D">
        <w:t>I will phase out 455.2</w:t>
      </w:r>
      <w:r>
        <w:t> </w:t>
      </w:r>
      <w:r w:rsidRPr="00862B0D">
        <w:t>ODP tonnes of HCFC-141b consumption in the solve</w:t>
      </w:r>
      <w:r w:rsidR="00424907">
        <w:t>nt sector and will reduce green</w:t>
      </w:r>
      <w:r w:rsidRPr="00862B0D">
        <w:t>house gas emissions of 2.98 million CO</w:t>
      </w:r>
      <w:r w:rsidRPr="00862B0D">
        <w:rPr>
          <w:vertAlign w:val="subscript"/>
        </w:rPr>
        <w:t>2</w:t>
      </w:r>
      <w:r w:rsidRPr="00862B0D">
        <w:t xml:space="preserve">-equivalent tonnes. </w:t>
      </w:r>
    </w:p>
    <w:p w14:paraId="1CEB950C" w14:textId="76E647ED" w:rsidR="002A6949" w:rsidRPr="00862B0D" w:rsidRDefault="002A6949" w:rsidP="00055131">
      <w:pPr>
        <w:spacing w:after="240"/>
        <w:rPr>
          <w:u w:val="single"/>
        </w:rPr>
      </w:pPr>
      <w:r w:rsidRPr="00862B0D">
        <w:rPr>
          <w:u w:val="single"/>
        </w:rPr>
        <w:t>Progress report on the implementation of the third tranche of s</w:t>
      </w:r>
      <w:r w:rsidR="0017738E">
        <w:rPr>
          <w:u w:val="single"/>
        </w:rPr>
        <w:t>tage I</w:t>
      </w:r>
      <w:r w:rsidRPr="00862B0D">
        <w:rPr>
          <w:u w:val="single"/>
        </w:rPr>
        <w:t>I</w:t>
      </w:r>
    </w:p>
    <w:p w14:paraId="14C1BB83" w14:textId="04585C6F" w:rsidR="002A6949" w:rsidRPr="00EF4306" w:rsidRDefault="002A6949" w:rsidP="00055131">
      <w:pPr>
        <w:pStyle w:val="Heading1"/>
      </w:pPr>
      <w:r w:rsidRPr="00862B0D">
        <w:t>The agreement for the implementation of s</w:t>
      </w:r>
      <w:r w:rsidR="0017738E">
        <w:t>tage I</w:t>
      </w:r>
      <w:r w:rsidRPr="00862B0D">
        <w:t>I of the solvent sector plan, as approved at the 77</w:t>
      </w:r>
      <w:r w:rsidRPr="00862B0D">
        <w:rPr>
          <w:vertAlign w:val="superscript"/>
        </w:rPr>
        <w:t>th</w:t>
      </w:r>
      <w:r w:rsidRPr="00862B0D">
        <w:t> meeting between the Foreign Environmental Cooperation Center (FECO) and UNDP was signed in April 2017. The Agreement was subsequently amended to include the approved budget for the second</w:t>
      </w:r>
      <w:r w:rsidRPr="00EF4306">
        <w:t xml:space="preserve"> </w:t>
      </w:r>
      <w:r>
        <w:t xml:space="preserve">tranche </w:t>
      </w:r>
      <w:r w:rsidRPr="00EF4306">
        <w:t>in April 2018</w:t>
      </w:r>
      <w:r>
        <w:t>,</w:t>
      </w:r>
      <w:r w:rsidRPr="00EF4306">
        <w:t xml:space="preserve"> and</w:t>
      </w:r>
      <w:r>
        <w:t xml:space="preserve"> the </w:t>
      </w:r>
      <w:r w:rsidRPr="00EF4306">
        <w:t xml:space="preserve">approved budget for the </w:t>
      </w:r>
      <w:r>
        <w:t xml:space="preserve">third tranche and associated </w:t>
      </w:r>
      <w:r w:rsidRPr="00EF4306">
        <w:t xml:space="preserve">implementation plan for </w:t>
      </w:r>
      <w:r>
        <w:t>2020</w:t>
      </w:r>
      <w:r>
        <w:noBreakHyphen/>
        <w:t>2021</w:t>
      </w:r>
      <w:r w:rsidRPr="00EF4306">
        <w:t xml:space="preserve"> </w:t>
      </w:r>
      <w:r>
        <w:t>in</w:t>
      </w:r>
      <w:r w:rsidRPr="00EF4306">
        <w:t xml:space="preserve"> August 2020</w:t>
      </w:r>
      <w:r>
        <w:t>.</w:t>
      </w:r>
      <w:r w:rsidRPr="00EF4306">
        <w:t xml:space="preserve"> </w:t>
      </w:r>
    </w:p>
    <w:p w14:paraId="6743555F" w14:textId="77777777" w:rsidR="002A6949" w:rsidRPr="00E10ABC" w:rsidRDefault="002A6949" w:rsidP="00055131">
      <w:pPr>
        <w:pStyle w:val="Heading1"/>
        <w:numPr>
          <w:ilvl w:val="0"/>
          <w:numId w:val="0"/>
        </w:numPr>
      </w:pPr>
      <w:r w:rsidRPr="00F15971">
        <w:rPr>
          <w:i/>
          <w:iCs/>
        </w:rPr>
        <w:t>Regulatory activities</w:t>
      </w:r>
    </w:p>
    <w:p w14:paraId="1D2F13FA" w14:textId="77777777" w:rsidR="002A6949" w:rsidRPr="00E10ABC" w:rsidRDefault="002A6949" w:rsidP="00055131">
      <w:pPr>
        <w:pStyle w:val="Heading1"/>
        <w:widowControl w:val="0"/>
      </w:pPr>
      <w:r w:rsidRPr="00E10ABC">
        <w:t xml:space="preserve">FECO continued to implement quota permits to solvent enterprises consuming more than 100 metric tonnes (mt) of HCFCs per year. On 23 January 2018, the Ministry of Ecology and Environment </w:t>
      </w:r>
      <w:r>
        <w:t xml:space="preserve">(MEE) </w:t>
      </w:r>
      <w:r w:rsidRPr="00E10ABC">
        <w:t>issued a circular on the Management of construction of facilities producing or using ODS. According to the circular, any new establishment, retrofitting or expanding facilities for production or use of HCFCs in application as refrigerants, foam blowing agents, solvents or chemical process agents is not permitted.</w:t>
      </w:r>
    </w:p>
    <w:p w14:paraId="321E17F7" w14:textId="77777777" w:rsidR="002A6949" w:rsidRPr="00F15971" w:rsidRDefault="002A6949" w:rsidP="0097042D">
      <w:pPr>
        <w:pStyle w:val="Heading1"/>
        <w:widowControl w:val="0"/>
      </w:pPr>
      <w:r w:rsidRPr="00E33F3B">
        <w:lastRenderedPageBreak/>
        <w:t>The research to ban the use of HCFCs in the medical devices sub-sector initiated in June 2018</w:t>
      </w:r>
      <w:r>
        <w:t>,</w:t>
      </w:r>
      <w:r w:rsidRPr="00E33F3B">
        <w:t xml:space="preserve"> has been completed; the draft report was consulted with </w:t>
      </w:r>
      <w:r>
        <w:rPr>
          <w:lang w:eastAsia="zh-CN"/>
        </w:rPr>
        <w:t>experts, enterprise representatives and other stakeholders</w:t>
      </w:r>
      <w:r w:rsidRPr="00E33F3B">
        <w:t xml:space="preserve">. </w:t>
      </w:r>
      <w:r w:rsidRPr="00E33F3B">
        <w:rPr>
          <w:rFonts w:hint="eastAsia"/>
          <w:lang w:val="en-US"/>
        </w:rPr>
        <w:t xml:space="preserve">Due to the delay of project funding and funding </w:t>
      </w:r>
      <w:r>
        <w:rPr>
          <w:lang w:val="en-US"/>
        </w:rPr>
        <w:t>adjustments</w:t>
      </w:r>
      <w:r w:rsidRPr="00E33F3B">
        <w:rPr>
          <w:rFonts w:hint="eastAsia"/>
          <w:lang w:val="en-US"/>
        </w:rPr>
        <w:t xml:space="preserve">, </w:t>
      </w:r>
      <w:r w:rsidRPr="00E33F3B">
        <w:rPr>
          <w:lang w:val="en-US"/>
        </w:rPr>
        <w:t xml:space="preserve">the remaining activities </w:t>
      </w:r>
      <w:r>
        <w:rPr>
          <w:lang w:val="en-US"/>
        </w:rPr>
        <w:t xml:space="preserve">related </w:t>
      </w:r>
      <w:r w:rsidRPr="00E33F3B">
        <w:rPr>
          <w:lang w:val="en-US"/>
        </w:rPr>
        <w:t xml:space="preserve">to the assessment of the </w:t>
      </w:r>
      <w:r w:rsidRPr="00E33F3B">
        <w:rPr>
          <w:rFonts w:hint="eastAsia"/>
          <w:lang w:val="en-US"/>
        </w:rPr>
        <w:t>impact</w:t>
      </w:r>
      <w:r w:rsidRPr="00E33F3B">
        <w:rPr>
          <w:lang w:val="en-US"/>
        </w:rPr>
        <w:t xml:space="preserve"> of this ban </w:t>
      </w:r>
      <w:r>
        <w:rPr>
          <w:lang w:val="en-US"/>
        </w:rPr>
        <w:t xml:space="preserve">and the final revision of the report are </w:t>
      </w:r>
      <w:r w:rsidRPr="00E33F3B">
        <w:rPr>
          <w:lang w:val="en-US"/>
        </w:rPr>
        <w:t xml:space="preserve">expected </w:t>
      </w:r>
      <w:r>
        <w:rPr>
          <w:lang w:val="en-US"/>
        </w:rPr>
        <w:t xml:space="preserve">to be completed </w:t>
      </w:r>
      <w:r w:rsidRPr="00E33F3B">
        <w:rPr>
          <w:lang w:val="en-US"/>
        </w:rPr>
        <w:t>by the</w:t>
      </w:r>
      <w:r w:rsidRPr="00E33F3B">
        <w:rPr>
          <w:rFonts w:hint="eastAsia"/>
          <w:lang w:val="en-US"/>
        </w:rPr>
        <w:t xml:space="preserve"> end of 2021</w:t>
      </w:r>
      <w:r w:rsidRPr="00E10ABC">
        <w:t>.</w:t>
      </w:r>
      <w:r w:rsidRPr="00E33F3B">
        <w:rPr>
          <w:rFonts w:hint="eastAsia"/>
          <w:lang w:val="en-US"/>
        </w:rPr>
        <w:t xml:space="preserve"> </w:t>
      </w:r>
      <w:r w:rsidRPr="00E33F3B">
        <w:t xml:space="preserve">The </w:t>
      </w:r>
      <w:r>
        <w:t xml:space="preserve">proposal for issuing the </w:t>
      </w:r>
      <w:r w:rsidRPr="00E33F3B">
        <w:t xml:space="preserve">ban </w:t>
      </w:r>
      <w:r>
        <w:t>will be considered by the</w:t>
      </w:r>
      <w:r w:rsidRPr="00E33F3B">
        <w:t xml:space="preserve"> MEE in 2022, </w:t>
      </w:r>
      <w:r>
        <w:rPr>
          <w:lang w:val="en-US"/>
        </w:rPr>
        <w:t>for eventual enforcement in</w:t>
      </w:r>
      <w:r w:rsidRPr="00E33F3B">
        <w:t xml:space="preserve"> 2023, </w:t>
      </w:r>
      <w:r>
        <w:t>if the final assessment demonstrates the effectiveness of its implementation.</w:t>
      </w:r>
    </w:p>
    <w:p w14:paraId="478A36C5" w14:textId="77777777" w:rsidR="002A6949" w:rsidRPr="009D2133" w:rsidRDefault="002A6949" w:rsidP="00055131">
      <w:pPr>
        <w:spacing w:after="240"/>
        <w:rPr>
          <w:i/>
        </w:rPr>
      </w:pPr>
      <w:r>
        <w:rPr>
          <w:i/>
        </w:rPr>
        <w:t>Investment</w:t>
      </w:r>
      <w:r w:rsidRPr="009D2133">
        <w:rPr>
          <w:i/>
        </w:rPr>
        <w:t xml:space="preserve"> activities</w:t>
      </w:r>
    </w:p>
    <w:p w14:paraId="1C640DD1" w14:textId="4D78BF51" w:rsidR="002A6949" w:rsidRPr="00862B0D" w:rsidRDefault="002A6949" w:rsidP="00055131">
      <w:pPr>
        <w:pStyle w:val="Heading1"/>
        <w:rPr>
          <w:lang w:eastAsia="zh-CN"/>
        </w:rPr>
      </w:pPr>
      <w:r w:rsidRPr="009D2133">
        <w:t>As of February 2020, all 24 enterprises (comprising 514 production lines) identified as part of the previous tranches</w:t>
      </w:r>
      <w:r>
        <w:t>,</w:t>
      </w:r>
      <w:r w:rsidRPr="009D2133">
        <w:t xml:space="preserve"> had signed contracts with FECO</w:t>
      </w:r>
      <w:r>
        <w:t xml:space="preserve">; </w:t>
      </w:r>
      <w:r w:rsidRPr="009D2133">
        <w:t>H</w:t>
      </w:r>
      <w:r>
        <w:t>CFC</w:t>
      </w:r>
      <w:r w:rsidRPr="009D2133">
        <w:t xml:space="preserve">-141b consumption </w:t>
      </w:r>
      <w:r>
        <w:t xml:space="preserve">amounted to </w:t>
      </w:r>
      <w:r w:rsidRPr="009D2133">
        <w:t>1,176.</w:t>
      </w:r>
      <w:r>
        <w:t>22</w:t>
      </w:r>
      <w:r w:rsidR="009C4B32">
        <w:t> </w:t>
      </w:r>
      <w:r w:rsidRPr="009D2133">
        <w:t>mt (129.38 ODP tonnes), representing 28 per cent of the reduction target of 455.2 ODP tonnes for s</w:t>
      </w:r>
      <w:r w:rsidR="0017738E">
        <w:t>tage I</w:t>
      </w:r>
      <w:r w:rsidRPr="009D2133">
        <w:t>I of the solvent sector</w:t>
      </w:r>
      <w:r>
        <w:t xml:space="preserve">; and the </w:t>
      </w:r>
      <w:r w:rsidRPr="009D2133">
        <w:t>total value of the conversion amount</w:t>
      </w:r>
      <w:r>
        <w:t>ed</w:t>
      </w:r>
      <w:r w:rsidRPr="009D2133">
        <w:t xml:space="preserve"> to </w:t>
      </w:r>
      <w:r>
        <w:t>US $</w:t>
      </w:r>
      <w:r w:rsidRPr="009D2133">
        <w:t>20,040,546</w:t>
      </w:r>
      <w:r>
        <w:t xml:space="preserve">. </w:t>
      </w:r>
      <w:r w:rsidRPr="00862B0D">
        <w:t>Subsequent to the signing of the contracts, one beneficiary (</w:t>
      </w:r>
      <w:r w:rsidRPr="00862B0D">
        <w:rPr>
          <w:rFonts w:hint="eastAsia"/>
          <w:lang w:val="en-US"/>
        </w:rPr>
        <w:t>Dechang Beihai</w:t>
      </w:r>
      <w:r w:rsidRPr="00862B0D">
        <w:rPr>
          <w:lang w:val="en-US"/>
        </w:rPr>
        <w:t>)</w:t>
      </w:r>
      <w:r w:rsidRPr="00862B0D">
        <w:rPr>
          <w:rFonts w:hint="eastAsia"/>
          <w:lang w:val="en-US"/>
        </w:rPr>
        <w:t xml:space="preserve"> </w:t>
      </w:r>
      <w:r w:rsidRPr="00862B0D">
        <w:t>withdrew its participation in the HPMP (as the enterprise was closed), thereby reducing the total contract value to US $</w:t>
      </w:r>
      <w:r w:rsidRPr="00862B0D">
        <w:rPr>
          <w:rFonts w:hint="eastAsia"/>
        </w:rPr>
        <w:t>18,193,7</w:t>
      </w:r>
      <w:r w:rsidRPr="00862B0D">
        <w:t>6</w:t>
      </w:r>
      <w:r w:rsidRPr="00862B0D">
        <w:rPr>
          <w:rFonts w:hint="eastAsia"/>
        </w:rPr>
        <w:t>2</w:t>
      </w:r>
      <w:r w:rsidRPr="00862B0D">
        <w:t xml:space="preserve"> but the overall phase</w:t>
      </w:r>
      <w:r w:rsidRPr="00862B0D">
        <w:noBreakHyphen/>
        <w:t xml:space="preserve">out of HCFC-141b remains unchanged. The US $1,846,784, plus agency supports costs of US $129,275, has been returned to the Fund. </w:t>
      </w:r>
    </w:p>
    <w:p w14:paraId="4572D421" w14:textId="375B0B32" w:rsidR="002A6949" w:rsidRPr="006A628A" w:rsidRDefault="002A6949" w:rsidP="00055131">
      <w:pPr>
        <w:pStyle w:val="Heading1"/>
      </w:pPr>
      <w:r w:rsidRPr="00862B0D">
        <w:t xml:space="preserve">As of July 2021, 11 enterprises </w:t>
      </w:r>
      <w:r w:rsidRPr="00862B0D">
        <w:rPr>
          <w:rFonts w:hint="eastAsia"/>
          <w:lang w:val="en-US"/>
        </w:rPr>
        <w:t xml:space="preserve">completed final verification and </w:t>
      </w:r>
      <w:r w:rsidRPr="00862B0D">
        <w:rPr>
          <w:lang w:val="en-US"/>
        </w:rPr>
        <w:t>received national</w:t>
      </w:r>
      <w:r>
        <w:rPr>
          <w:lang w:val="en-US"/>
        </w:rPr>
        <w:t xml:space="preserve"> acceptance for the project; eight enterprises </w:t>
      </w:r>
      <w:r w:rsidRPr="00E33F3B">
        <w:t>completed</w:t>
      </w:r>
      <w:r w:rsidRPr="00E33F3B">
        <w:rPr>
          <w:rFonts w:hint="eastAsia"/>
        </w:rPr>
        <w:t xml:space="preserve"> installation of </w:t>
      </w:r>
      <w:r w:rsidRPr="00E33F3B">
        <w:t xml:space="preserve">the </w:t>
      </w:r>
      <w:r w:rsidRPr="00E33F3B">
        <w:rPr>
          <w:rFonts w:hint="eastAsia"/>
        </w:rPr>
        <w:t>equipment and trial production with ODS</w:t>
      </w:r>
      <w:r w:rsidR="00424907">
        <w:noBreakHyphen/>
      </w:r>
      <w:r w:rsidRPr="00E33F3B">
        <w:rPr>
          <w:rFonts w:hint="eastAsia"/>
        </w:rPr>
        <w:t>free solvent</w:t>
      </w:r>
      <w:r w:rsidRPr="00E33F3B">
        <w:rPr>
          <w:rFonts w:hint="eastAsia"/>
          <w:lang w:val="en-US"/>
        </w:rPr>
        <w:t>,</w:t>
      </w:r>
      <w:r>
        <w:rPr>
          <w:lang w:val="en-US"/>
        </w:rPr>
        <w:t xml:space="preserve"> and are</w:t>
      </w:r>
      <w:r w:rsidRPr="00E33F3B">
        <w:rPr>
          <w:rFonts w:hint="eastAsia"/>
          <w:lang w:val="en-US"/>
        </w:rPr>
        <w:t xml:space="preserve"> now preparing </w:t>
      </w:r>
      <w:r w:rsidRPr="00E33F3B">
        <w:rPr>
          <w:lang w:val="en-US"/>
        </w:rPr>
        <w:t>verification</w:t>
      </w:r>
      <w:r w:rsidRPr="00E33F3B">
        <w:rPr>
          <w:rFonts w:hint="eastAsia"/>
          <w:lang w:val="en-US"/>
        </w:rPr>
        <w:t xml:space="preserve"> </w:t>
      </w:r>
      <w:r w:rsidRPr="00E33F3B">
        <w:rPr>
          <w:lang w:val="en-US"/>
        </w:rPr>
        <w:t>documents</w:t>
      </w:r>
      <w:r>
        <w:rPr>
          <w:lang w:val="en-US"/>
        </w:rPr>
        <w:t xml:space="preserve">; one enterprise </w:t>
      </w:r>
      <w:r>
        <w:t xml:space="preserve">finished the installation of equipment and is preparing for trial production; three enterprises received and installed part of the equipment and awaiting delivery of the remaining equipment. </w:t>
      </w:r>
    </w:p>
    <w:p w14:paraId="6140E195" w14:textId="2694F354" w:rsidR="002A6949" w:rsidRPr="00862B0D" w:rsidRDefault="002A6949" w:rsidP="00055131">
      <w:pPr>
        <w:pStyle w:val="Heading1"/>
      </w:pPr>
      <w:r>
        <w:t>Contracts for the second set of</w:t>
      </w:r>
      <w:r w:rsidRPr="00181AD6">
        <w:t xml:space="preserve"> 25 </w:t>
      </w:r>
      <w:r w:rsidRPr="00862B0D">
        <w:t>eligible enterprises (mostly SMEs</w:t>
      </w:r>
      <w:r w:rsidR="00424907">
        <w:t>,</w:t>
      </w:r>
      <w:r w:rsidRPr="00862B0D">
        <w:t xml:space="preserve"> </w:t>
      </w:r>
      <w:r w:rsidR="00424907" w:rsidRPr="00862B0D">
        <w:t xml:space="preserve">each </w:t>
      </w:r>
      <w:r w:rsidRPr="00862B0D">
        <w:t>wi</w:t>
      </w:r>
      <w:r w:rsidR="00424907">
        <w:t>th annual consumption</w:t>
      </w:r>
      <w:r w:rsidRPr="00862B0D">
        <w:t xml:space="preserve"> of no more than 5</w:t>
      </w:r>
      <w:r w:rsidR="00424907">
        <w:t xml:space="preserve"> </w:t>
      </w:r>
      <w:r w:rsidRPr="00862B0D">
        <w:t>mt of HCFC-141b), with a verified consumption of 372.19 mt (40.94 ODP tonnes) of HCFC</w:t>
      </w:r>
      <w:r w:rsidRPr="00862B0D">
        <w:noBreakHyphen/>
        <w:t xml:space="preserve">141b, will be signed as part of the fourth tranche. </w:t>
      </w:r>
    </w:p>
    <w:p w14:paraId="111B0B0A" w14:textId="77777777" w:rsidR="002A6949" w:rsidRPr="00862B0D" w:rsidRDefault="002A6949" w:rsidP="00055131">
      <w:pPr>
        <w:pStyle w:val="Heading1"/>
        <w:widowControl w:val="0"/>
      </w:pPr>
      <w:r w:rsidRPr="00862B0D">
        <w:t>A summary of the progress in the implementation of the solvent sector plan is presented in Table 1.</w:t>
      </w:r>
    </w:p>
    <w:p w14:paraId="5583466A" w14:textId="77777777" w:rsidR="002A6949" w:rsidRPr="00862B0D" w:rsidRDefault="002A6949" w:rsidP="00055131">
      <w:pPr>
        <w:widowControl w:val="0"/>
        <w:rPr>
          <w:b/>
        </w:rPr>
      </w:pPr>
      <w:r w:rsidRPr="00862B0D">
        <w:rPr>
          <w:b/>
        </w:rPr>
        <w:t xml:space="preserve">Table 1. Status of progress of enterprises in the solvent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1132"/>
        <w:gridCol w:w="976"/>
        <w:gridCol w:w="16"/>
        <w:gridCol w:w="1022"/>
        <w:gridCol w:w="1150"/>
        <w:gridCol w:w="1516"/>
      </w:tblGrid>
      <w:tr w:rsidR="002A6949" w:rsidRPr="00862B0D" w14:paraId="439652FD" w14:textId="77777777" w:rsidTr="00307719">
        <w:trPr>
          <w:tblHeader/>
        </w:trPr>
        <w:tc>
          <w:tcPr>
            <w:tcW w:w="1893" w:type="pct"/>
            <w:vMerge w:val="restart"/>
            <w:shd w:val="clear" w:color="auto" w:fill="auto"/>
            <w:vAlign w:val="center"/>
            <w:hideMark/>
          </w:tcPr>
          <w:p w14:paraId="28312ACC" w14:textId="77777777" w:rsidR="002A6949" w:rsidRPr="00C6779C" w:rsidRDefault="002A6949" w:rsidP="00307719">
            <w:pPr>
              <w:widowControl w:val="0"/>
              <w:jc w:val="center"/>
              <w:rPr>
                <w:b/>
                <w:bCs/>
                <w:color w:val="000000"/>
                <w:sz w:val="20"/>
                <w:szCs w:val="20"/>
                <w:lang w:eastAsia="en-CA"/>
              </w:rPr>
            </w:pPr>
            <w:r w:rsidRPr="00C6779C">
              <w:rPr>
                <w:b/>
                <w:bCs/>
                <w:color w:val="000000"/>
                <w:sz w:val="20"/>
                <w:szCs w:val="20"/>
                <w:lang w:eastAsia="en-CA"/>
              </w:rPr>
              <w:t>Status of implementation</w:t>
            </w:r>
          </w:p>
        </w:tc>
        <w:tc>
          <w:tcPr>
            <w:tcW w:w="606" w:type="pct"/>
            <w:vMerge w:val="restart"/>
            <w:shd w:val="clear" w:color="auto" w:fill="auto"/>
            <w:tcMar>
              <w:left w:w="0" w:type="dxa"/>
              <w:right w:w="0" w:type="dxa"/>
            </w:tcMar>
            <w:vAlign w:val="center"/>
            <w:hideMark/>
          </w:tcPr>
          <w:p w14:paraId="0143A93B" w14:textId="38DFF581" w:rsidR="002A6949" w:rsidRPr="00C6779C" w:rsidRDefault="002A6949" w:rsidP="00307719">
            <w:pPr>
              <w:widowControl w:val="0"/>
              <w:jc w:val="center"/>
              <w:rPr>
                <w:b/>
                <w:bCs/>
                <w:color w:val="000000"/>
                <w:sz w:val="20"/>
                <w:szCs w:val="20"/>
                <w:lang w:eastAsia="en-CA"/>
              </w:rPr>
            </w:pPr>
            <w:r w:rsidRPr="00C6779C">
              <w:rPr>
                <w:b/>
                <w:bCs/>
                <w:color w:val="000000"/>
                <w:sz w:val="20"/>
                <w:szCs w:val="20"/>
                <w:lang w:eastAsia="en-CA"/>
              </w:rPr>
              <w:t>N</w:t>
            </w:r>
            <w:r w:rsidR="00307719">
              <w:rPr>
                <w:b/>
                <w:bCs/>
                <w:color w:val="000000"/>
                <w:sz w:val="20"/>
                <w:szCs w:val="20"/>
                <w:lang w:eastAsia="en-CA"/>
              </w:rPr>
              <w:t>o.</w:t>
            </w:r>
            <w:r w:rsidRPr="00C6779C">
              <w:rPr>
                <w:b/>
                <w:bCs/>
                <w:color w:val="000000"/>
                <w:sz w:val="20"/>
                <w:szCs w:val="20"/>
                <w:lang w:eastAsia="en-CA"/>
              </w:rPr>
              <w:t xml:space="preserve"> of enterprises</w:t>
            </w:r>
          </w:p>
        </w:tc>
        <w:tc>
          <w:tcPr>
            <w:tcW w:w="1075" w:type="pct"/>
            <w:gridSpan w:val="3"/>
            <w:shd w:val="clear" w:color="auto" w:fill="auto"/>
            <w:tcMar>
              <w:left w:w="0" w:type="dxa"/>
              <w:right w:w="0" w:type="dxa"/>
            </w:tcMar>
            <w:vAlign w:val="center"/>
            <w:hideMark/>
          </w:tcPr>
          <w:p w14:paraId="1BBFFD19" w14:textId="77777777" w:rsidR="002A6949" w:rsidRPr="00C6779C" w:rsidRDefault="002A6949" w:rsidP="00055131">
            <w:pPr>
              <w:widowControl w:val="0"/>
              <w:jc w:val="center"/>
              <w:rPr>
                <w:b/>
                <w:bCs/>
                <w:color w:val="000000"/>
                <w:sz w:val="20"/>
                <w:szCs w:val="20"/>
                <w:lang w:eastAsia="en-CA"/>
              </w:rPr>
            </w:pPr>
            <w:r w:rsidRPr="00C6779C">
              <w:rPr>
                <w:b/>
                <w:bCs/>
                <w:color w:val="000000"/>
                <w:sz w:val="20"/>
                <w:szCs w:val="20"/>
                <w:lang w:eastAsia="en-CA"/>
              </w:rPr>
              <w:t>HCFC consumption (2016)*</w:t>
            </w:r>
          </w:p>
        </w:tc>
        <w:tc>
          <w:tcPr>
            <w:tcW w:w="615" w:type="pct"/>
            <w:vMerge w:val="restart"/>
            <w:shd w:val="clear" w:color="auto" w:fill="auto"/>
            <w:tcMar>
              <w:left w:w="0" w:type="dxa"/>
              <w:right w:w="0" w:type="dxa"/>
            </w:tcMar>
            <w:vAlign w:val="center"/>
            <w:hideMark/>
          </w:tcPr>
          <w:p w14:paraId="2F5D788F" w14:textId="77777777" w:rsidR="002A6949" w:rsidRPr="00C6779C" w:rsidRDefault="002A6949" w:rsidP="00055131">
            <w:pPr>
              <w:widowControl w:val="0"/>
              <w:jc w:val="center"/>
              <w:rPr>
                <w:b/>
                <w:bCs/>
                <w:color w:val="000000"/>
                <w:sz w:val="20"/>
                <w:szCs w:val="20"/>
                <w:lang w:eastAsia="en-CA"/>
              </w:rPr>
            </w:pPr>
            <w:r w:rsidRPr="00C6779C">
              <w:rPr>
                <w:b/>
                <w:bCs/>
                <w:color w:val="000000"/>
                <w:sz w:val="20"/>
                <w:szCs w:val="20"/>
                <w:lang w:eastAsia="en-CA"/>
              </w:rPr>
              <w:t>Value of contracts (US $)</w:t>
            </w:r>
          </w:p>
        </w:tc>
        <w:tc>
          <w:tcPr>
            <w:tcW w:w="811" w:type="pct"/>
            <w:vMerge w:val="restart"/>
            <w:shd w:val="clear" w:color="auto" w:fill="auto"/>
            <w:tcMar>
              <w:left w:w="0" w:type="dxa"/>
              <w:right w:w="0" w:type="dxa"/>
            </w:tcMar>
            <w:vAlign w:val="center"/>
            <w:hideMark/>
          </w:tcPr>
          <w:p w14:paraId="2FE6C813" w14:textId="201D3DF8" w:rsidR="002A6949" w:rsidRPr="00C6779C" w:rsidRDefault="002A6949" w:rsidP="009C4B32">
            <w:pPr>
              <w:widowControl w:val="0"/>
              <w:jc w:val="center"/>
              <w:rPr>
                <w:b/>
                <w:bCs/>
                <w:color w:val="000000"/>
                <w:sz w:val="20"/>
                <w:szCs w:val="20"/>
                <w:lang w:eastAsia="en-CA"/>
              </w:rPr>
            </w:pPr>
            <w:r w:rsidRPr="00C6779C">
              <w:rPr>
                <w:b/>
                <w:bCs/>
                <w:color w:val="000000"/>
                <w:sz w:val="20"/>
                <w:szCs w:val="20"/>
                <w:lang w:eastAsia="en-CA"/>
              </w:rPr>
              <w:t>Estimated date</w:t>
            </w:r>
            <w:r w:rsidR="00D14119">
              <w:rPr>
                <w:b/>
                <w:bCs/>
                <w:color w:val="000000"/>
                <w:sz w:val="20"/>
                <w:szCs w:val="20"/>
                <w:lang w:eastAsia="en-CA"/>
              </w:rPr>
              <w:t xml:space="preserve"> </w:t>
            </w:r>
            <w:r w:rsidRPr="00C6779C">
              <w:rPr>
                <w:b/>
                <w:bCs/>
                <w:color w:val="000000"/>
                <w:sz w:val="20"/>
                <w:szCs w:val="20"/>
                <w:lang w:eastAsia="en-CA"/>
              </w:rPr>
              <w:t>of</w:t>
            </w:r>
            <w:r w:rsidR="009C4B32">
              <w:rPr>
                <w:b/>
                <w:bCs/>
                <w:color w:val="000000"/>
                <w:sz w:val="20"/>
                <w:szCs w:val="20"/>
                <w:lang w:eastAsia="en-CA"/>
              </w:rPr>
              <w:t> </w:t>
            </w:r>
            <w:r w:rsidRPr="00C6779C">
              <w:rPr>
                <w:b/>
                <w:bCs/>
                <w:color w:val="000000"/>
                <w:sz w:val="20"/>
                <w:szCs w:val="20"/>
                <w:lang w:eastAsia="en-CA"/>
              </w:rPr>
              <w:t>conversion</w:t>
            </w:r>
          </w:p>
        </w:tc>
      </w:tr>
      <w:tr w:rsidR="002A6949" w:rsidRPr="00862B0D" w14:paraId="30E4A7A5" w14:textId="77777777" w:rsidTr="009C4B32">
        <w:trPr>
          <w:tblHeader/>
        </w:trPr>
        <w:tc>
          <w:tcPr>
            <w:tcW w:w="1893" w:type="pct"/>
            <w:vMerge/>
            <w:hideMark/>
          </w:tcPr>
          <w:p w14:paraId="78FA7A14" w14:textId="77777777" w:rsidR="002A6949" w:rsidRPr="00C6779C" w:rsidRDefault="002A6949" w:rsidP="00055131">
            <w:pPr>
              <w:jc w:val="left"/>
              <w:rPr>
                <w:b/>
                <w:bCs/>
                <w:color w:val="000000"/>
                <w:sz w:val="20"/>
                <w:szCs w:val="20"/>
                <w:lang w:eastAsia="en-CA"/>
              </w:rPr>
            </w:pPr>
          </w:p>
        </w:tc>
        <w:tc>
          <w:tcPr>
            <w:tcW w:w="606" w:type="pct"/>
            <w:vMerge/>
            <w:hideMark/>
          </w:tcPr>
          <w:p w14:paraId="3C2A4268" w14:textId="77777777" w:rsidR="002A6949" w:rsidRPr="00C6779C" w:rsidRDefault="002A6949" w:rsidP="00055131">
            <w:pPr>
              <w:jc w:val="left"/>
              <w:rPr>
                <w:b/>
                <w:bCs/>
                <w:color w:val="000000"/>
                <w:sz w:val="20"/>
                <w:szCs w:val="20"/>
                <w:lang w:eastAsia="en-CA"/>
              </w:rPr>
            </w:pPr>
          </w:p>
        </w:tc>
        <w:tc>
          <w:tcPr>
            <w:tcW w:w="528" w:type="pct"/>
            <w:gridSpan w:val="2"/>
            <w:shd w:val="clear" w:color="auto" w:fill="auto"/>
            <w:tcMar>
              <w:left w:w="0" w:type="dxa"/>
              <w:right w:w="0" w:type="dxa"/>
            </w:tcMar>
            <w:vAlign w:val="center"/>
            <w:hideMark/>
          </w:tcPr>
          <w:p w14:paraId="3C427469" w14:textId="77777777" w:rsidR="002A6949" w:rsidRPr="00C6779C" w:rsidRDefault="002A6949" w:rsidP="009C4B32">
            <w:pPr>
              <w:jc w:val="center"/>
              <w:rPr>
                <w:b/>
                <w:bCs/>
                <w:color w:val="000000"/>
                <w:sz w:val="20"/>
                <w:szCs w:val="20"/>
                <w:lang w:eastAsia="en-CA"/>
              </w:rPr>
            </w:pPr>
            <w:r w:rsidRPr="00C6779C">
              <w:rPr>
                <w:b/>
                <w:bCs/>
                <w:color w:val="000000"/>
                <w:sz w:val="20"/>
                <w:szCs w:val="20"/>
                <w:lang w:eastAsia="en-CA"/>
              </w:rPr>
              <w:t>mt</w:t>
            </w:r>
          </w:p>
        </w:tc>
        <w:tc>
          <w:tcPr>
            <w:tcW w:w="547" w:type="pct"/>
            <w:shd w:val="clear" w:color="auto" w:fill="auto"/>
            <w:tcMar>
              <w:left w:w="0" w:type="dxa"/>
              <w:right w:w="0" w:type="dxa"/>
            </w:tcMar>
            <w:hideMark/>
          </w:tcPr>
          <w:p w14:paraId="5C78B7CF" w14:textId="77777777" w:rsidR="002A6949" w:rsidRPr="00C6779C" w:rsidRDefault="002A6949" w:rsidP="00055131">
            <w:pPr>
              <w:jc w:val="center"/>
              <w:rPr>
                <w:b/>
                <w:bCs/>
                <w:color w:val="000000"/>
                <w:sz w:val="20"/>
                <w:szCs w:val="20"/>
                <w:lang w:eastAsia="en-CA"/>
              </w:rPr>
            </w:pPr>
            <w:r w:rsidRPr="00C6779C">
              <w:rPr>
                <w:b/>
                <w:bCs/>
                <w:color w:val="000000"/>
                <w:sz w:val="20"/>
                <w:szCs w:val="20"/>
                <w:lang w:eastAsia="en-CA"/>
              </w:rPr>
              <w:t>ODP tonnes</w:t>
            </w:r>
          </w:p>
        </w:tc>
        <w:tc>
          <w:tcPr>
            <w:tcW w:w="615" w:type="pct"/>
            <w:vMerge/>
            <w:hideMark/>
          </w:tcPr>
          <w:p w14:paraId="1E306DF9" w14:textId="77777777" w:rsidR="002A6949" w:rsidRPr="00C6779C" w:rsidRDefault="002A6949" w:rsidP="00055131">
            <w:pPr>
              <w:jc w:val="left"/>
              <w:rPr>
                <w:b/>
                <w:bCs/>
                <w:color w:val="000000"/>
                <w:sz w:val="20"/>
                <w:szCs w:val="20"/>
                <w:lang w:eastAsia="en-CA"/>
              </w:rPr>
            </w:pPr>
          </w:p>
        </w:tc>
        <w:tc>
          <w:tcPr>
            <w:tcW w:w="811" w:type="pct"/>
            <w:vMerge/>
            <w:hideMark/>
          </w:tcPr>
          <w:p w14:paraId="42F7A0E7" w14:textId="77777777" w:rsidR="002A6949" w:rsidRPr="00C6779C" w:rsidRDefault="002A6949" w:rsidP="00055131">
            <w:pPr>
              <w:jc w:val="left"/>
              <w:rPr>
                <w:b/>
                <w:bCs/>
                <w:color w:val="000000"/>
                <w:sz w:val="20"/>
                <w:szCs w:val="20"/>
                <w:lang w:eastAsia="en-CA"/>
              </w:rPr>
            </w:pPr>
          </w:p>
        </w:tc>
      </w:tr>
      <w:tr w:rsidR="00307719" w:rsidRPr="00862B0D" w14:paraId="0380B206" w14:textId="77777777" w:rsidTr="00307719">
        <w:tc>
          <w:tcPr>
            <w:tcW w:w="1893" w:type="pct"/>
            <w:shd w:val="clear" w:color="auto" w:fill="auto"/>
            <w:tcMar>
              <w:right w:w="0" w:type="dxa"/>
            </w:tcMar>
            <w:hideMark/>
          </w:tcPr>
          <w:p w14:paraId="4F0023BB" w14:textId="77777777" w:rsidR="002A6949" w:rsidRPr="00C6779C" w:rsidRDefault="002A6949" w:rsidP="00055131">
            <w:pPr>
              <w:jc w:val="left"/>
              <w:rPr>
                <w:b/>
                <w:bCs/>
                <w:color w:val="000000"/>
                <w:sz w:val="20"/>
                <w:szCs w:val="20"/>
                <w:lang w:eastAsia="en-CA"/>
              </w:rPr>
            </w:pPr>
            <w:r w:rsidRPr="00C6779C">
              <w:rPr>
                <w:b/>
                <w:bCs/>
                <w:color w:val="000000"/>
                <w:sz w:val="20"/>
                <w:szCs w:val="20"/>
                <w:lang w:eastAsia="en-CA"/>
              </w:rPr>
              <w:t>Enterprises that have signed contracts</w:t>
            </w:r>
          </w:p>
        </w:tc>
        <w:tc>
          <w:tcPr>
            <w:tcW w:w="606" w:type="pct"/>
            <w:shd w:val="clear" w:color="auto" w:fill="auto"/>
            <w:vAlign w:val="center"/>
            <w:hideMark/>
          </w:tcPr>
          <w:p w14:paraId="53679F04" w14:textId="77777777" w:rsidR="002A6949" w:rsidRPr="00C6779C" w:rsidRDefault="002A6949" w:rsidP="00307719">
            <w:pPr>
              <w:jc w:val="center"/>
              <w:rPr>
                <w:b/>
                <w:color w:val="000000"/>
                <w:sz w:val="20"/>
                <w:szCs w:val="20"/>
                <w:lang w:eastAsia="en-CA"/>
              </w:rPr>
            </w:pPr>
            <w:r w:rsidRPr="00C6779C">
              <w:rPr>
                <w:b/>
                <w:color w:val="000000"/>
                <w:sz w:val="20"/>
                <w:szCs w:val="20"/>
                <w:lang w:eastAsia="en-CA"/>
              </w:rPr>
              <w:t>24</w:t>
            </w:r>
          </w:p>
        </w:tc>
        <w:tc>
          <w:tcPr>
            <w:tcW w:w="519" w:type="pct"/>
            <w:shd w:val="clear" w:color="auto" w:fill="auto"/>
            <w:hideMark/>
          </w:tcPr>
          <w:p w14:paraId="494C2D60" w14:textId="77777777" w:rsidR="002A6949" w:rsidRPr="00C6779C" w:rsidRDefault="002A6949" w:rsidP="00055131">
            <w:pPr>
              <w:jc w:val="right"/>
              <w:rPr>
                <w:b/>
                <w:bCs/>
                <w:color w:val="000000"/>
                <w:sz w:val="20"/>
                <w:szCs w:val="20"/>
                <w:lang w:eastAsia="en-CA"/>
              </w:rPr>
            </w:pPr>
            <w:r w:rsidRPr="00C6779C">
              <w:rPr>
                <w:b/>
                <w:bCs/>
                <w:color w:val="000000"/>
                <w:sz w:val="20"/>
                <w:szCs w:val="20"/>
                <w:lang w:eastAsia="en-CA"/>
              </w:rPr>
              <w:t>1,176.22</w:t>
            </w:r>
          </w:p>
        </w:tc>
        <w:tc>
          <w:tcPr>
            <w:tcW w:w="556" w:type="pct"/>
            <w:gridSpan w:val="2"/>
            <w:shd w:val="clear" w:color="auto" w:fill="auto"/>
            <w:hideMark/>
          </w:tcPr>
          <w:p w14:paraId="0A759C50" w14:textId="77777777" w:rsidR="002A6949" w:rsidRPr="00C6779C" w:rsidRDefault="002A6949" w:rsidP="00055131">
            <w:pPr>
              <w:jc w:val="right"/>
              <w:rPr>
                <w:b/>
                <w:bCs/>
                <w:color w:val="000000"/>
                <w:sz w:val="20"/>
                <w:szCs w:val="20"/>
                <w:lang w:eastAsia="en-CA"/>
              </w:rPr>
            </w:pPr>
            <w:r w:rsidRPr="00C6779C">
              <w:rPr>
                <w:b/>
                <w:bCs/>
                <w:color w:val="000000"/>
                <w:sz w:val="20"/>
                <w:szCs w:val="20"/>
                <w:lang w:eastAsia="en-CA"/>
              </w:rPr>
              <w:t>129.38</w:t>
            </w:r>
          </w:p>
        </w:tc>
        <w:tc>
          <w:tcPr>
            <w:tcW w:w="615" w:type="pct"/>
            <w:shd w:val="clear" w:color="auto" w:fill="auto"/>
            <w:hideMark/>
          </w:tcPr>
          <w:p w14:paraId="5CFA53C5" w14:textId="77777777" w:rsidR="002A6949" w:rsidRPr="00C6779C" w:rsidRDefault="002A6949" w:rsidP="00055131">
            <w:pPr>
              <w:jc w:val="right"/>
              <w:rPr>
                <w:b/>
                <w:bCs/>
                <w:color w:val="000000"/>
                <w:sz w:val="20"/>
                <w:szCs w:val="20"/>
                <w:lang w:eastAsia="en-CA"/>
              </w:rPr>
            </w:pPr>
            <w:r w:rsidRPr="00C6779C">
              <w:rPr>
                <w:b/>
                <w:bCs/>
                <w:color w:val="000000"/>
                <w:sz w:val="20"/>
                <w:szCs w:val="20"/>
                <w:lang w:eastAsia="en-CA"/>
              </w:rPr>
              <w:t>20,040,546</w:t>
            </w:r>
          </w:p>
        </w:tc>
        <w:tc>
          <w:tcPr>
            <w:tcW w:w="811" w:type="pct"/>
            <w:shd w:val="clear" w:color="auto" w:fill="auto"/>
            <w:hideMark/>
          </w:tcPr>
          <w:p w14:paraId="0A6C9AF0" w14:textId="77777777" w:rsidR="002A6949" w:rsidRPr="00C6779C" w:rsidRDefault="002A6949" w:rsidP="00055131">
            <w:pPr>
              <w:jc w:val="right"/>
              <w:rPr>
                <w:b/>
                <w:bCs/>
                <w:color w:val="000000"/>
                <w:sz w:val="20"/>
                <w:szCs w:val="20"/>
                <w:lang w:eastAsia="en-CA"/>
              </w:rPr>
            </w:pPr>
          </w:p>
        </w:tc>
      </w:tr>
      <w:tr w:rsidR="00307719" w:rsidRPr="007D66A0" w14:paraId="3EFBAB9C" w14:textId="77777777" w:rsidTr="00307719">
        <w:tc>
          <w:tcPr>
            <w:tcW w:w="1893" w:type="pct"/>
            <w:shd w:val="clear" w:color="auto" w:fill="auto"/>
            <w:hideMark/>
          </w:tcPr>
          <w:p w14:paraId="7B3A3292" w14:textId="77777777" w:rsidR="002A6949" w:rsidRPr="00C6779C" w:rsidRDefault="002A6949" w:rsidP="00055131">
            <w:pPr>
              <w:jc w:val="left"/>
              <w:rPr>
                <w:color w:val="000000"/>
                <w:sz w:val="20"/>
                <w:szCs w:val="20"/>
                <w:lang w:eastAsia="en-CA"/>
              </w:rPr>
            </w:pPr>
            <w:r w:rsidRPr="00C6779C">
              <w:rPr>
                <w:color w:val="000000"/>
                <w:sz w:val="20"/>
                <w:szCs w:val="20"/>
                <w:lang w:eastAsia="en-CA"/>
              </w:rPr>
              <w:t>Equipment installed, completed verification, received national acceptance and started production</w:t>
            </w:r>
          </w:p>
        </w:tc>
        <w:tc>
          <w:tcPr>
            <w:tcW w:w="606" w:type="pct"/>
            <w:shd w:val="clear" w:color="auto" w:fill="auto"/>
            <w:vAlign w:val="center"/>
            <w:hideMark/>
          </w:tcPr>
          <w:p w14:paraId="02B2F332" w14:textId="77777777" w:rsidR="002A6949" w:rsidRPr="00C6779C" w:rsidRDefault="002A6949" w:rsidP="00307719">
            <w:pPr>
              <w:jc w:val="center"/>
              <w:rPr>
                <w:bCs/>
                <w:color w:val="000000"/>
                <w:sz w:val="20"/>
                <w:szCs w:val="20"/>
                <w:lang w:eastAsia="en-CA"/>
              </w:rPr>
            </w:pPr>
            <w:r w:rsidRPr="00C6779C">
              <w:rPr>
                <w:bCs/>
                <w:color w:val="000000"/>
                <w:sz w:val="20"/>
                <w:szCs w:val="20"/>
                <w:lang w:eastAsia="en-CA"/>
              </w:rPr>
              <w:t>11</w:t>
            </w:r>
          </w:p>
        </w:tc>
        <w:tc>
          <w:tcPr>
            <w:tcW w:w="519" w:type="pct"/>
            <w:shd w:val="clear" w:color="auto" w:fill="auto"/>
            <w:hideMark/>
          </w:tcPr>
          <w:p w14:paraId="262864DC" w14:textId="0A79272A" w:rsidR="002A6949" w:rsidRPr="00C6779C" w:rsidRDefault="00307719" w:rsidP="00307719">
            <w:pPr>
              <w:jc w:val="right"/>
              <w:rPr>
                <w:bCs/>
                <w:sz w:val="20"/>
                <w:szCs w:val="20"/>
                <w:lang w:eastAsia="en-CA"/>
              </w:rPr>
            </w:pPr>
            <w:r w:rsidRPr="00C6779C">
              <w:rPr>
                <w:bCs/>
                <w:sz w:val="20"/>
                <w:szCs w:val="20"/>
              </w:rPr>
              <w:t>**</w:t>
            </w:r>
            <w:r w:rsidRPr="00307719">
              <w:rPr>
                <w:bCs/>
                <w:sz w:val="4"/>
                <w:szCs w:val="4"/>
              </w:rPr>
              <w:t> </w:t>
            </w:r>
            <w:r w:rsidR="002A6949" w:rsidRPr="00C6779C">
              <w:rPr>
                <w:bCs/>
                <w:sz w:val="20"/>
                <w:szCs w:val="20"/>
              </w:rPr>
              <w:t>502.14</w:t>
            </w:r>
          </w:p>
        </w:tc>
        <w:tc>
          <w:tcPr>
            <w:tcW w:w="556" w:type="pct"/>
            <w:gridSpan w:val="2"/>
            <w:shd w:val="clear" w:color="auto" w:fill="auto"/>
            <w:hideMark/>
          </w:tcPr>
          <w:p w14:paraId="76B21F64" w14:textId="77777777" w:rsidR="002A6949" w:rsidRPr="00C6779C" w:rsidRDefault="002A6949" w:rsidP="00055131">
            <w:pPr>
              <w:jc w:val="right"/>
              <w:rPr>
                <w:bCs/>
                <w:sz w:val="20"/>
                <w:szCs w:val="20"/>
                <w:lang w:eastAsia="en-CA"/>
              </w:rPr>
            </w:pPr>
            <w:r w:rsidRPr="00C6779C">
              <w:rPr>
                <w:bCs/>
                <w:sz w:val="20"/>
                <w:szCs w:val="20"/>
              </w:rPr>
              <w:t>55.24</w:t>
            </w:r>
          </w:p>
        </w:tc>
        <w:tc>
          <w:tcPr>
            <w:tcW w:w="615" w:type="pct"/>
            <w:shd w:val="clear" w:color="auto" w:fill="auto"/>
            <w:hideMark/>
          </w:tcPr>
          <w:p w14:paraId="2A6B3D82" w14:textId="6A6516EB" w:rsidR="002A6949" w:rsidRPr="00C6779C" w:rsidRDefault="002A6949" w:rsidP="00307719">
            <w:pPr>
              <w:jc w:val="right"/>
              <w:rPr>
                <w:bCs/>
                <w:sz w:val="20"/>
                <w:szCs w:val="20"/>
                <w:lang w:eastAsia="en-CA"/>
              </w:rPr>
            </w:pPr>
            <w:r w:rsidRPr="00C6779C">
              <w:rPr>
                <w:bCs/>
                <w:sz w:val="20"/>
                <w:szCs w:val="20"/>
              </w:rPr>
              <w:t>9,358,708</w:t>
            </w:r>
          </w:p>
        </w:tc>
        <w:tc>
          <w:tcPr>
            <w:tcW w:w="811" w:type="pct"/>
            <w:shd w:val="clear" w:color="auto" w:fill="auto"/>
            <w:hideMark/>
          </w:tcPr>
          <w:p w14:paraId="6F237991" w14:textId="2ABF7195" w:rsidR="002A6949" w:rsidRPr="00C6779C" w:rsidRDefault="002A6949" w:rsidP="00307719">
            <w:pPr>
              <w:jc w:val="left"/>
              <w:rPr>
                <w:b/>
                <w:bCs/>
                <w:color w:val="000000"/>
                <w:sz w:val="20"/>
                <w:szCs w:val="20"/>
                <w:lang w:eastAsia="en-CA"/>
              </w:rPr>
            </w:pPr>
            <w:r w:rsidRPr="00C6779C">
              <w:rPr>
                <w:bCs/>
                <w:color w:val="000000"/>
                <w:sz w:val="20"/>
                <w:szCs w:val="20"/>
                <w:lang w:eastAsia="en-CA"/>
              </w:rPr>
              <w:t>J</w:t>
            </w:r>
            <w:r w:rsidR="00307719">
              <w:rPr>
                <w:bCs/>
                <w:color w:val="000000"/>
                <w:sz w:val="20"/>
                <w:szCs w:val="20"/>
                <w:lang w:eastAsia="en-CA"/>
              </w:rPr>
              <w:t>une 20</w:t>
            </w:r>
            <w:r w:rsidRPr="00C6779C">
              <w:rPr>
                <w:bCs/>
                <w:color w:val="000000"/>
                <w:sz w:val="20"/>
                <w:szCs w:val="20"/>
                <w:lang w:eastAsia="en-CA"/>
              </w:rPr>
              <w:t>21</w:t>
            </w:r>
          </w:p>
        </w:tc>
      </w:tr>
      <w:tr w:rsidR="00307719" w:rsidRPr="007D66A0" w14:paraId="6908098D" w14:textId="77777777" w:rsidTr="00307719">
        <w:tc>
          <w:tcPr>
            <w:tcW w:w="1893" w:type="pct"/>
            <w:shd w:val="clear" w:color="auto" w:fill="auto"/>
            <w:hideMark/>
          </w:tcPr>
          <w:p w14:paraId="57F343EE" w14:textId="77777777" w:rsidR="002A6949" w:rsidRPr="00C6779C" w:rsidRDefault="002A6949" w:rsidP="00055131">
            <w:pPr>
              <w:jc w:val="left"/>
              <w:rPr>
                <w:color w:val="000000"/>
                <w:sz w:val="20"/>
                <w:szCs w:val="20"/>
                <w:lang w:eastAsia="en-CA"/>
              </w:rPr>
            </w:pPr>
            <w:r w:rsidRPr="00C6779C">
              <w:rPr>
                <w:color w:val="000000"/>
                <w:sz w:val="20"/>
                <w:szCs w:val="20"/>
                <w:lang w:eastAsia="en-CA"/>
              </w:rPr>
              <w:t>Equipment installed, completed trial production, pending verification</w:t>
            </w:r>
          </w:p>
        </w:tc>
        <w:tc>
          <w:tcPr>
            <w:tcW w:w="606" w:type="pct"/>
            <w:shd w:val="clear" w:color="auto" w:fill="auto"/>
            <w:vAlign w:val="center"/>
            <w:hideMark/>
          </w:tcPr>
          <w:p w14:paraId="2A81ED82" w14:textId="77777777" w:rsidR="002A6949" w:rsidRPr="00C6779C" w:rsidRDefault="002A6949" w:rsidP="00307719">
            <w:pPr>
              <w:jc w:val="center"/>
              <w:rPr>
                <w:color w:val="000000"/>
                <w:sz w:val="20"/>
                <w:szCs w:val="20"/>
                <w:lang w:eastAsia="en-CA"/>
              </w:rPr>
            </w:pPr>
            <w:r w:rsidRPr="00C6779C">
              <w:rPr>
                <w:color w:val="000000"/>
                <w:sz w:val="20"/>
                <w:szCs w:val="20"/>
                <w:lang w:eastAsia="en-CA"/>
              </w:rPr>
              <w:t>8</w:t>
            </w:r>
          </w:p>
        </w:tc>
        <w:tc>
          <w:tcPr>
            <w:tcW w:w="519" w:type="pct"/>
            <w:shd w:val="clear" w:color="auto" w:fill="auto"/>
            <w:hideMark/>
          </w:tcPr>
          <w:p w14:paraId="55816B38" w14:textId="5D85171C" w:rsidR="002A6949" w:rsidRPr="00C6779C" w:rsidRDefault="002A6949" w:rsidP="00307719">
            <w:pPr>
              <w:jc w:val="right"/>
              <w:rPr>
                <w:color w:val="000000"/>
                <w:sz w:val="20"/>
                <w:szCs w:val="20"/>
                <w:lang w:eastAsia="en-CA"/>
              </w:rPr>
            </w:pPr>
            <w:r w:rsidRPr="00C6779C">
              <w:rPr>
                <w:sz w:val="20"/>
                <w:szCs w:val="20"/>
              </w:rPr>
              <w:t>233.20</w:t>
            </w:r>
          </w:p>
        </w:tc>
        <w:tc>
          <w:tcPr>
            <w:tcW w:w="556" w:type="pct"/>
            <w:gridSpan w:val="2"/>
            <w:shd w:val="clear" w:color="auto" w:fill="auto"/>
            <w:hideMark/>
          </w:tcPr>
          <w:p w14:paraId="60FB18C3" w14:textId="0204214A" w:rsidR="002A6949" w:rsidRPr="00C6779C" w:rsidRDefault="002A6949" w:rsidP="00307719">
            <w:pPr>
              <w:jc w:val="right"/>
              <w:rPr>
                <w:color w:val="000000"/>
                <w:sz w:val="20"/>
                <w:szCs w:val="20"/>
                <w:lang w:eastAsia="en-CA"/>
              </w:rPr>
            </w:pPr>
            <w:r w:rsidRPr="00C6779C">
              <w:rPr>
                <w:sz w:val="20"/>
                <w:szCs w:val="20"/>
              </w:rPr>
              <w:t>25.65</w:t>
            </w:r>
          </w:p>
        </w:tc>
        <w:tc>
          <w:tcPr>
            <w:tcW w:w="615" w:type="pct"/>
            <w:shd w:val="clear" w:color="auto" w:fill="auto"/>
            <w:hideMark/>
          </w:tcPr>
          <w:p w14:paraId="1BF1CD61" w14:textId="3E101806" w:rsidR="002A6949" w:rsidRPr="00C6779C" w:rsidRDefault="002A6949" w:rsidP="00307719">
            <w:pPr>
              <w:jc w:val="right"/>
              <w:rPr>
                <w:color w:val="000000"/>
                <w:sz w:val="20"/>
                <w:szCs w:val="20"/>
                <w:lang w:eastAsia="en-CA"/>
              </w:rPr>
            </w:pPr>
            <w:r w:rsidRPr="00C6779C">
              <w:rPr>
                <w:sz w:val="20"/>
                <w:szCs w:val="20"/>
              </w:rPr>
              <w:t>3,743,441</w:t>
            </w:r>
          </w:p>
        </w:tc>
        <w:tc>
          <w:tcPr>
            <w:tcW w:w="811" w:type="pct"/>
            <w:shd w:val="clear" w:color="auto" w:fill="auto"/>
            <w:hideMark/>
          </w:tcPr>
          <w:p w14:paraId="2660C23B" w14:textId="708A2709" w:rsidR="002A6949" w:rsidRPr="00C6779C" w:rsidRDefault="002A6949" w:rsidP="00307719">
            <w:pPr>
              <w:jc w:val="left"/>
              <w:rPr>
                <w:color w:val="000000"/>
                <w:sz w:val="20"/>
                <w:szCs w:val="20"/>
                <w:lang w:eastAsia="en-CA"/>
              </w:rPr>
            </w:pPr>
            <w:r w:rsidRPr="00C6779C">
              <w:rPr>
                <w:color w:val="000000"/>
                <w:sz w:val="20"/>
                <w:szCs w:val="20"/>
                <w:lang w:eastAsia="en-CA"/>
              </w:rPr>
              <w:t>D</w:t>
            </w:r>
            <w:r w:rsidR="00307719">
              <w:rPr>
                <w:color w:val="000000"/>
                <w:sz w:val="20"/>
                <w:szCs w:val="20"/>
                <w:lang w:eastAsia="en-CA"/>
              </w:rPr>
              <w:t>ecember 20</w:t>
            </w:r>
            <w:r w:rsidRPr="00C6779C">
              <w:rPr>
                <w:color w:val="000000"/>
                <w:sz w:val="20"/>
                <w:szCs w:val="20"/>
                <w:lang w:eastAsia="en-CA"/>
              </w:rPr>
              <w:t>21</w:t>
            </w:r>
          </w:p>
        </w:tc>
      </w:tr>
      <w:tr w:rsidR="00307719" w:rsidRPr="007D66A0" w14:paraId="4796080D" w14:textId="77777777" w:rsidTr="00307719">
        <w:tc>
          <w:tcPr>
            <w:tcW w:w="1893" w:type="pct"/>
            <w:shd w:val="clear" w:color="auto" w:fill="auto"/>
            <w:hideMark/>
          </w:tcPr>
          <w:p w14:paraId="7463684C" w14:textId="77777777" w:rsidR="002A6949" w:rsidRPr="00C6779C" w:rsidRDefault="002A6949" w:rsidP="00055131">
            <w:pPr>
              <w:jc w:val="left"/>
              <w:rPr>
                <w:color w:val="000000"/>
                <w:sz w:val="20"/>
                <w:szCs w:val="20"/>
                <w:lang w:eastAsia="en-CA"/>
              </w:rPr>
            </w:pPr>
            <w:r w:rsidRPr="00C6779C">
              <w:rPr>
                <w:color w:val="000000"/>
                <w:sz w:val="20"/>
                <w:szCs w:val="20"/>
                <w:lang w:eastAsia="en-CA"/>
              </w:rPr>
              <w:t>Equipment installed, ready for trial production</w:t>
            </w:r>
          </w:p>
        </w:tc>
        <w:tc>
          <w:tcPr>
            <w:tcW w:w="606" w:type="pct"/>
            <w:shd w:val="clear" w:color="auto" w:fill="auto"/>
            <w:vAlign w:val="center"/>
            <w:hideMark/>
          </w:tcPr>
          <w:p w14:paraId="24A5120A" w14:textId="77777777" w:rsidR="002A6949" w:rsidRPr="00C6779C" w:rsidRDefault="002A6949" w:rsidP="00307719">
            <w:pPr>
              <w:jc w:val="center"/>
              <w:rPr>
                <w:color w:val="000000"/>
                <w:sz w:val="20"/>
                <w:szCs w:val="20"/>
                <w:lang w:eastAsia="en-CA"/>
              </w:rPr>
            </w:pPr>
            <w:r w:rsidRPr="00C6779C">
              <w:rPr>
                <w:color w:val="000000"/>
                <w:sz w:val="20"/>
                <w:szCs w:val="20"/>
                <w:lang w:eastAsia="en-CA"/>
              </w:rPr>
              <w:t>1</w:t>
            </w:r>
          </w:p>
        </w:tc>
        <w:tc>
          <w:tcPr>
            <w:tcW w:w="519" w:type="pct"/>
            <w:shd w:val="clear" w:color="auto" w:fill="auto"/>
            <w:hideMark/>
          </w:tcPr>
          <w:p w14:paraId="6BB1C8CC" w14:textId="7F58DE57" w:rsidR="002A6949" w:rsidRPr="00C6779C" w:rsidRDefault="002A6949" w:rsidP="00307719">
            <w:pPr>
              <w:jc w:val="right"/>
              <w:rPr>
                <w:color w:val="000000"/>
                <w:sz w:val="20"/>
                <w:szCs w:val="20"/>
                <w:lang w:eastAsia="en-CA"/>
              </w:rPr>
            </w:pPr>
            <w:r w:rsidRPr="00C6779C">
              <w:rPr>
                <w:sz w:val="20"/>
                <w:szCs w:val="20"/>
              </w:rPr>
              <w:t>19.37</w:t>
            </w:r>
          </w:p>
        </w:tc>
        <w:tc>
          <w:tcPr>
            <w:tcW w:w="556" w:type="pct"/>
            <w:gridSpan w:val="2"/>
            <w:shd w:val="clear" w:color="auto" w:fill="auto"/>
            <w:hideMark/>
          </w:tcPr>
          <w:p w14:paraId="1E7118AC" w14:textId="61657120" w:rsidR="002A6949" w:rsidRPr="00C6779C" w:rsidRDefault="002A6949" w:rsidP="00307719">
            <w:pPr>
              <w:jc w:val="right"/>
              <w:rPr>
                <w:color w:val="000000"/>
                <w:sz w:val="20"/>
                <w:szCs w:val="20"/>
                <w:lang w:eastAsia="en-CA"/>
              </w:rPr>
            </w:pPr>
            <w:r w:rsidRPr="00C6779C">
              <w:rPr>
                <w:sz w:val="20"/>
                <w:szCs w:val="20"/>
              </w:rPr>
              <w:t>2.13</w:t>
            </w:r>
          </w:p>
        </w:tc>
        <w:tc>
          <w:tcPr>
            <w:tcW w:w="615" w:type="pct"/>
            <w:shd w:val="clear" w:color="auto" w:fill="auto"/>
            <w:hideMark/>
          </w:tcPr>
          <w:p w14:paraId="73CC3AF3" w14:textId="7EB124B3" w:rsidR="002A6949" w:rsidRPr="00C6779C" w:rsidRDefault="002A6949" w:rsidP="00307719">
            <w:pPr>
              <w:jc w:val="right"/>
              <w:rPr>
                <w:color w:val="000000"/>
                <w:sz w:val="20"/>
                <w:szCs w:val="20"/>
                <w:lang w:eastAsia="en-CA"/>
              </w:rPr>
            </w:pPr>
            <w:r w:rsidRPr="00C6779C">
              <w:rPr>
                <w:sz w:val="20"/>
                <w:szCs w:val="20"/>
              </w:rPr>
              <w:t>309,888</w:t>
            </w:r>
          </w:p>
        </w:tc>
        <w:tc>
          <w:tcPr>
            <w:tcW w:w="811" w:type="pct"/>
            <w:shd w:val="clear" w:color="auto" w:fill="auto"/>
            <w:hideMark/>
          </w:tcPr>
          <w:p w14:paraId="7CFE6C84" w14:textId="53A5B64D" w:rsidR="002A6949" w:rsidRPr="00C6779C" w:rsidRDefault="002A6949" w:rsidP="00307719">
            <w:pPr>
              <w:jc w:val="left"/>
              <w:rPr>
                <w:color w:val="000000"/>
                <w:sz w:val="20"/>
                <w:szCs w:val="20"/>
                <w:lang w:eastAsia="en-CA"/>
              </w:rPr>
            </w:pPr>
            <w:r w:rsidRPr="00C6779C">
              <w:rPr>
                <w:color w:val="000000"/>
                <w:sz w:val="20"/>
                <w:szCs w:val="20"/>
                <w:lang w:eastAsia="en-CA"/>
              </w:rPr>
              <w:t>D</w:t>
            </w:r>
            <w:r w:rsidR="00307719">
              <w:rPr>
                <w:color w:val="000000"/>
                <w:sz w:val="20"/>
                <w:szCs w:val="20"/>
                <w:lang w:eastAsia="en-CA"/>
              </w:rPr>
              <w:t>ecember 20</w:t>
            </w:r>
            <w:r w:rsidRPr="00C6779C">
              <w:rPr>
                <w:color w:val="000000"/>
                <w:sz w:val="20"/>
                <w:szCs w:val="20"/>
                <w:lang w:eastAsia="en-CA"/>
              </w:rPr>
              <w:t>21</w:t>
            </w:r>
          </w:p>
        </w:tc>
      </w:tr>
      <w:tr w:rsidR="00307719" w:rsidRPr="007D66A0" w14:paraId="3ACABCD8" w14:textId="77777777" w:rsidTr="00307719">
        <w:tc>
          <w:tcPr>
            <w:tcW w:w="1893" w:type="pct"/>
            <w:shd w:val="clear" w:color="auto" w:fill="auto"/>
            <w:hideMark/>
          </w:tcPr>
          <w:p w14:paraId="61BFBD8D" w14:textId="77777777" w:rsidR="002A6949" w:rsidRPr="00C6779C" w:rsidRDefault="002A6949" w:rsidP="00055131">
            <w:pPr>
              <w:jc w:val="left"/>
              <w:rPr>
                <w:color w:val="000000"/>
                <w:sz w:val="20"/>
                <w:szCs w:val="20"/>
                <w:lang w:eastAsia="en-CA"/>
              </w:rPr>
            </w:pPr>
            <w:r w:rsidRPr="00C6779C">
              <w:rPr>
                <w:color w:val="000000"/>
                <w:sz w:val="20"/>
                <w:szCs w:val="20"/>
                <w:lang w:eastAsia="en-CA"/>
              </w:rPr>
              <w:t>Installed partial equipment, pending delivery of remaining equipment</w:t>
            </w:r>
          </w:p>
        </w:tc>
        <w:tc>
          <w:tcPr>
            <w:tcW w:w="606" w:type="pct"/>
            <w:shd w:val="clear" w:color="auto" w:fill="auto"/>
            <w:vAlign w:val="center"/>
            <w:hideMark/>
          </w:tcPr>
          <w:p w14:paraId="13D7BA78" w14:textId="77777777" w:rsidR="002A6949" w:rsidRPr="00C6779C" w:rsidRDefault="002A6949" w:rsidP="00307719">
            <w:pPr>
              <w:jc w:val="center"/>
              <w:rPr>
                <w:color w:val="000000"/>
                <w:sz w:val="20"/>
                <w:szCs w:val="20"/>
                <w:lang w:eastAsia="en-CA"/>
              </w:rPr>
            </w:pPr>
            <w:r w:rsidRPr="00C6779C">
              <w:rPr>
                <w:color w:val="000000"/>
                <w:sz w:val="20"/>
                <w:szCs w:val="20"/>
                <w:lang w:eastAsia="en-CA"/>
              </w:rPr>
              <w:t>3</w:t>
            </w:r>
          </w:p>
        </w:tc>
        <w:tc>
          <w:tcPr>
            <w:tcW w:w="519" w:type="pct"/>
            <w:shd w:val="clear" w:color="auto" w:fill="auto"/>
            <w:hideMark/>
          </w:tcPr>
          <w:p w14:paraId="561944D1" w14:textId="420B33BA" w:rsidR="002A6949" w:rsidRPr="00C6779C" w:rsidRDefault="002A6949" w:rsidP="00307719">
            <w:pPr>
              <w:jc w:val="right"/>
              <w:rPr>
                <w:color w:val="000000"/>
                <w:sz w:val="20"/>
                <w:szCs w:val="20"/>
                <w:lang w:eastAsia="en-CA"/>
              </w:rPr>
            </w:pPr>
            <w:r w:rsidRPr="00C6779C">
              <w:rPr>
                <w:sz w:val="20"/>
                <w:szCs w:val="20"/>
              </w:rPr>
              <w:t>316.81</w:t>
            </w:r>
          </w:p>
        </w:tc>
        <w:tc>
          <w:tcPr>
            <w:tcW w:w="556" w:type="pct"/>
            <w:gridSpan w:val="2"/>
            <w:shd w:val="clear" w:color="auto" w:fill="auto"/>
            <w:hideMark/>
          </w:tcPr>
          <w:p w14:paraId="2271DABF" w14:textId="4406608B" w:rsidR="002A6949" w:rsidRPr="00C6779C" w:rsidRDefault="002A6949" w:rsidP="00307719">
            <w:pPr>
              <w:jc w:val="right"/>
              <w:rPr>
                <w:color w:val="000000"/>
                <w:sz w:val="20"/>
                <w:szCs w:val="20"/>
                <w:lang w:eastAsia="en-CA"/>
              </w:rPr>
            </w:pPr>
            <w:r w:rsidRPr="00C6779C">
              <w:rPr>
                <w:sz w:val="20"/>
                <w:szCs w:val="20"/>
              </w:rPr>
              <w:t>34.85</w:t>
            </w:r>
          </w:p>
        </w:tc>
        <w:tc>
          <w:tcPr>
            <w:tcW w:w="615" w:type="pct"/>
            <w:shd w:val="clear" w:color="auto" w:fill="auto"/>
            <w:hideMark/>
          </w:tcPr>
          <w:p w14:paraId="04E19C8B" w14:textId="03A7A9AC" w:rsidR="002A6949" w:rsidRPr="00C6779C" w:rsidRDefault="002A6949" w:rsidP="00307719">
            <w:pPr>
              <w:jc w:val="right"/>
              <w:rPr>
                <w:color w:val="000000"/>
                <w:sz w:val="20"/>
                <w:szCs w:val="20"/>
                <w:lang w:eastAsia="en-CA"/>
              </w:rPr>
            </w:pPr>
            <w:r w:rsidRPr="00C6779C">
              <w:rPr>
                <w:sz w:val="20"/>
                <w:szCs w:val="20"/>
              </w:rPr>
              <w:t>4,781,725</w:t>
            </w:r>
          </w:p>
        </w:tc>
        <w:tc>
          <w:tcPr>
            <w:tcW w:w="811" w:type="pct"/>
            <w:shd w:val="clear" w:color="auto" w:fill="auto"/>
            <w:hideMark/>
          </w:tcPr>
          <w:p w14:paraId="5E3F3B17" w14:textId="1984AB02" w:rsidR="002A6949" w:rsidRPr="00C6779C" w:rsidRDefault="002A6949" w:rsidP="00307719">
            <w:pPr>
              <w:jc w:val="left"/>
              <w:rPr>
                <w:color w:val="000000"/>
                <w:sz w:val="20"/>
                <w:szCs w:val="20"/>
                <w:lang w:eastAsia="en-CA"/>
              </w:rPr>
            </w:pPr>
            <w:r w:rsidRPr="00C6779C">
              <w:rPr>
                <w:color w:val="000000"/>
                <w:sz w:val="20"/>
                <w:szCs w:val="20"/>
                <w:lang w:eastAsia="en-CA"/>
              </w:rPr>
              <w:t>D</w:t>
            </w:r>
            <w:r w:rsidR="00307719">
              <w:rPr>
                <w:color w:val="000000"/>
                <w:sz w:val="20"/>
                <w:szCs w:val="20"/>
                <w:lang w:eastAsia="en-CA"/>
              </w:rPr>
              <w:t>ecember 20</w:t>
            </w:r>
            <w:r w:rsidRPr="00C6779C">
              <w:rPr>
                <w:color w:val="000000"/>
                <w:sz w:val="20"/>
                <w:szCs w:val="20"/>
                <w:lang w:eastAsia="en-CA"/>
              </w:rPr>
              <w:t>22</w:t>
            </w:r>
          </w:p>
        </w:tc>
      </w:tr>
      <w:tr w:rsidR="00307719" w:rsidRPr="007D66A0" w14:paraId="4AAED2D1" w14:textId="77777777" w:rsidTr="00307719">
        <w:tc>
          <w:tcPr>
            <w:tcW w:w="1893" w:type="pct"/>
            <w:shd w:val="clear" w:color="auto" w:fill="auto"/>
            <w:hideMark/>
          </w:tcPr>
          <w:p w14:paraId="0EBB7BFE" w14:textId="77777777" w:rsidR="002A6949" w:rsidRPr="00C6779C" w:rsidRDefault="002A6949" w:rsidP="00055131">
            <w:pPr>
              <w:jc w:val="left"/>
              <w:rPr>
                <w:color w:val="000000"/>
                <w:sz w:val="20"/>
                <w:szCs w:val="20"/>
                <w:lang w:eastAsia="en-CA"/>
              </w:rPr>
            </w:pPr>
            <w:r w:rsidRPr="00C6779C">
              <w:rPr>
                <w:color w:val="000000"/>
                <w:sz w:val="20"/>
                <w:szCs w:val="20"/>
                <w:lang w:eastAsia="en-CA"/>
              </w:rPr>
              <w:t>Enterprise withdrawn</w:t>
            </w:r>
          </w:p>
        </w:tc>
        <w:tc>
          <w:tcPr>
            <w:tcW w:w="606" w:type="pct"/>
            <w:shd w:val="clear" w:color="auto" w:fill="auto"/>
            <w:vAlign w:val="center"/>
            <w:hideMark/>
          </w:tcPr>
          <w:p w14:paraId="49908ABA" w14:textId="77777777" w:rsidR="002A6949" w:rsidRPr="00C6779C" w:rsidRDefault="002A6949" w:rsidP="00307719">
            <w:pPr>
              <w:jc w:val="center"/>
              <w:rPr>
                <w:color w:val="000000"/>
                <w:sz w:val="20"/>
                <w:szCs w:val="20"/>
                <w:lang w:eastAsia="en-CA"/>
              </w:rPr>
            </w:pPr>
            <w:r w:rsidRPr="00C6779C">
              <w:rPr>
                <w:color w:val="000000"/>
                <w:sz w:val="20"/>
                <w:szCs w:val="20"/>
                <w:lang w:eastAsia="en-CA"/>
              </w:rPr>
              <w:t>(1)</w:t>
            </w:r>
          </w:p>
        </w:tc>
        <w:tc>
          <w:tcPr>
            <w:tcW w:w="519" w:type="pct"/>
            <w:shd w:val="clear" w:color="auto" w:fill="auto"/>
            <w:hideMark/>
          </w:tcPr>
          <w:p w14:paraId="4926D80A" w14:textId="60F64669" w:rsidR="002A6949" w:rsidRPr="00C6779C" w:rsidRDefault="002A6949" w:rsidP="00307719">
            <w:pPr>
              <w:jc w:val="right"/>
              <w:rPr>
                <w:color w:val="000000"/>
                <w:sz w:val="20"/>
                <w:szCs w:val="20"/>
                <w:lang w:eastAsia="en-CA"/>
              </w:rPr>
            </w:pPr>
            <w:r w:rsidRPr="00C6779C">
              <w:rPr>
                <w:color w:val="000000"/>
                <w:sz w:val="20"/>
                <w:szCs w:val="20"/>
                <w:lang w:eastAsia="en-CA"/>
              </w:rPr>
              <w:t>104.68</w:t>
            </w:r>
          </w:p>
        </w:tc>
        <w:tc>
          <w:tcPr>
            <w:tcW w:w="556" w:type="pct"/>
            <w:gridSpan w:val="2"/>
            <w:shd w:val="clear" w:color="auto" w:fill="auto"/>
            <w:hideMark/>
          </w:tcPr>
          <w:p w14:paraId="723AC2A2" w14:textId="5664AB27" w:rsidR="002A6949" w:rsidRPr="00C6779C" w:rsidRDefault="002A6949" w:rsidP="00307719">
            <w:pPr>
              <w:jc w:val="right"/>
              <w:rPr>
                <w:color w:val="000000"/>
                <w:sz w:val="20"/>
                <w:szCs w:val="20"/>
                <w:lang w:eastAsia="en-CA"/>
              </w:rPr>
            </w:pPr>
            <w:r w:rsidRPr="00C6779C">
              <w:rPr>
                <w:color w:val="000000"/>
                <w:sz w:val="20"/>
                <w:szCs w:val="20"/>
                <w:lang w:eastAsia="en-CA"/>
              </w:rPr>
              <w:t>11.51</w:t>
            </w:r>
          </w:p>
        </w:tc>
        <w:tc>
          <w:tcPr>
            <w:tcW w:w="615" w:type="pct"/>
            <w:shd w:val="clear" w:color="auto" w:fill="auto"/>
            <w:hideMark/>
          </w:tcPr>
          <w:p w14:paraId="5349BA3C" w14:textId="77777777" w:rsidR="002A6949" w:rsidRPr="00C6779C" w:rsidRDefault="002A6949" w:rsidP="00055131">
            <w:pPr>
              <w:jc w:val="right"/>
              <w:rPr>
                <w:bCs/>
                <w:color w:val="000000"/>
                <w:sz w:val="20"/>
                <w:szCs w:val="20"/>
                <w:lang w:eastAsia="en-CA"/>
              </w:rPr>
            </w:pPr>
            <w:r w:rsidRPr="00C6779C">
              <w:rPr>
                <w:bCs/>
                <w:color w:val="000000"/>
                <w:sz w:val="20"/>
                <w:szCs w:val="20"/>
                <w:lang w:eastAsia="en-CA"/>
              </w:rPr>
              <w:t>(1,846,784)</w:t>
            </w:r>
          </w:p>
        </w:tc>
        <w:tc>
          <w:tcPr>
            <w:tcW w:w="811" w:type="pct"/>
            <w:shd w:val="clear" w:color="auto" w:fill="auto"/>
            <w:hideMark/>
          </w:tcPr>
          <w:p w14:paraId="4E7A7387" w14:textId="77777777" w:rsidR="002A6949" w:rsidRPr="00C6779C" w:rsidRDefault="002A6949" w:rsidP="00307719">
            <w:pPr>
              <w:jc w:val="left"/>
              <w:rPr>
                <w:color w:val="000000"/>
                <w:sz w:val="20"/>
                <w:szCs w:val="20"/>
                <w:lang w:eastAsia="en-CA"/>
              </w:rPr>
            </w:pPr>
          </w:p>
        </w:tc>
      </w:tr>
      <w:tr w:rsidR="00307719" w:rsidRPr="007D66A0" w14:paraId="18BD191F" w14:textId="77777777" w:rsidTr="00307719">
        <w:tc>
          <w:tcPr>
            <w:tcW w:w="1893" w:type="pct"/>
            <w:shd w:val="clear" w:color="auto" w:fill="auto"/>
            <w:hideMark/>
          </w:tcPr>
          <w:p w14:paraId="2FDA6E6C" w14:textId="77777777" w:rsidR="002A6949" w:rsidRPr="00C6779C" w:rsidRDefault="002A6949" w:rsidP="00055131">
            <w:pPr>
              <w:jc w:val="left"/>
              <w:rPr>
                <w:b/>
                <w:bCs/>
                <w:color w:val="000000"/>
                <w:sz w:val="20"/>
                <w:szCs w:val="20"/>
                <w:lang w:eastAsia="en-CA"/>
              </w:rPr>
            </w:pPr>
            <w:r w:rsidRPr="00C6779C">
              <w:rPr>
                <w:b/>
                <w:bCs/>
                <w:color w:val="000000"/>
                <w:sz w:val="20"/>
                <w:szCs w:val="20"/>
                <w:lang w:eastAsia="en-CA"/>
              </w:rPr>
              <w:t>Sub-total</w:t>
            </w:r>
          </w:p>
        </w:tc>
        <w:tc>
          <w:tcPr>
            <w:tcW w:w="606" w:type="pct"/>
            <w:shd w:val="clear" w:color="auto" w:fill="auto"/>
            <w:vAlign w:val="center"/>
            <w:hideMark/>
          </w:tcPr>
          <w:p w14:paraId="69CAFE8C" w14:textId="77777777" w:rsidR="002A6949" w:rsidRPr="00C6779C" w:rsidRDefault="002A6949" w:rsidP="00307719">
            <w:pPr>
              <w:jc w:val="center"/>
              <w:rPr>
                <w:b/>
                <w:bCs/>
                <w:color w:val="000000"/>
                <w:sz w:val="20"/>
                <w:szCs w:val="20"/>
                <w:lang w:eastAsia="en-CA"/>
              </w:rPr>
            </w:pPr>
            <w:r w:rsidRPr="00C6779C">
              <w:rPr>
                <w:b/>
                <w:bCs/>
                <w:color w:val="000000"/>
                <w:sz w:val="20"/>
                <w:szCs w:val="20"/>
                <w:lang w:eastAsia="en-CA"/>
              </w:rPr>
              <w:t>23</w:t>
            </w:r>
          </w:p>
        </w:tc>
        <w:tc>
          <w:tcPr>
            <w:tcW w:w="519" w:type="pct"/>
            <w:shd w:val="clear" w:color="auto" w:fill="auto"/>
            <w:hideMark/>
          </w:tcPr>
          <w:p w14:paraId="2B942E7B" w14:textId="77777777" w:rsidR="002A6949" w:rsidRPr="00C6779C" w:rsidRDefault="002A6949" w:rsidP="00055131">
            <w:pPr>
              <w:jc w:val="right"/>
              <w:rPr>
                <w:b/>
                <w:bCs/>
                <w:color w:val="000000"/>
                <w:sz w:val="20"/>
                <w:szCs w:val="20"/>
                <w:lang w:eastAsia="en-CA"/>
              </w:rPr>
            </w:pPr>
            <w:r w:rsidRPr="00C6779C">
              <w:rPr>
                <w:b/>
                <w:bCs/>
                <w:color w:val="000000"/>
                <w:sz w:val="20"/>
                <w:szCs w:val="20"/>
                <w:lang w:eastAsia="en-CA"/>
              </w:rPr>
              <w:t>1,176.22</w:t>
            </w:r>
          </w:p>
        </w:tc>
        <w:tc>
          <w:tcPr>
            <w:tcW w:w="556" w:type="pct"/>
            <w:gridSpan w:val="2"/>
            <w:shd w:val="clear" w:color="auto" w:fill="auto"/>
            <w:hideMark/>
          </w:tcPr>
          <w:p w14:paraId="6EC7F48E" w14:textId="77777777" w:rsidR="002A6949" w:rsidRPr="00C6779C" w:rsidRDefault="002A6949" w:rsidP="00055131">
            <w:pPr>
              <w:jc w:val="right"/>
              <w:rPr>
                <w:b/>
                <w:bCs/>
                <w:color w:val="000000"/>
                <w:sz w:val="20"/>
                <w:szCs w:val="20"/>
                <w:lang w:eastAsia="en-CA"/>
              </w:rPr>
            </w:pPr>
            <w:r w:rsidRPr="00C6779C">
              <w:rPr>
                <w:b/>
                <w:bCs/>
                <w:color w:val="000000"/>
                <w:sz w:val="20"/>
                <w:szCs w:val="20"/>
                <w:lang w:eastAsia="en-CA"/>
              </w:rPr>
              <w:t>129.38</w:t>
            </w:r>
          </w:p>
        </w:tc>
        <w:tc>
          <w:tcPr>
            <w:tcW w:w="615" w:type="pct"/>
            <w:shd w:val="clear" w:color="auto" w:fill="auto"/>
            <w:hideMark/>
          </w:tcPr>
          <w:p w14:paraId="07FDDD8E" w14:textId="77777777" w:rsidR="002A6949" w:rsidRPr="00C6779C" w:rsidRDefault="002A6949" w:rsidP="00055131">
            <w:pPr>
              <w:jc w:val="right"/>
              <w:rPr>
                <w:b/>
                <w:bCs/>
                <w:color w:val="000000"/>
                <w:sz w:val="20"/>
                <w:szCs w:val="20"/>
                <w:lang w:eastAsia="en-CA"/>
              </w:rPr>
            </w:pPr>
            <w:r w:rsidRPr="00C6779C">
              <w:rPr>
                <w:b/>
                <w:bCs/>
                <w:color w:val="000000"/>
                <w:sz w:val="20"/>
                <w:szCs w:val="20"/>
                <w:lang w:eastAsia="en-CA"/>
              </w:rPr>
              <w:t>18,193,762</w:t>
            </w:r>
          </w:p>
        </w:tc>
        <w:tc>
          <w:tcPr>
            <w:tcW w:w="811" w:type="pct"/>
            <w:shd w:val="clear" w:color="auto" w:fill="auto"/>
            <w:hideMark/>
          </w:tcPr>
          <w:p w14:paraId="31294EB4" w14:textId="77777777" w:rsidR="002A6949" w:rsidRPr="00C6779C" w:rsidRDefault="002A6949" w:rsidP="00055131">
            <w:pPr>
              <w:jc w:val="right"/>
              <w:rPr>
                <w:b/>
                <w:bCs/>
                <w:color w:val="000000"/>
                <w:sz w:val="20"/>
                <w:szCs w:val="20"/>
                <w:lang w:eastAsia="en-CA"/>
              </w:rPr>
            </w:pPr>
          </w:p>
        </w:tc>
      </w:tr>
      <w:tr w:rsidR="00307719" w:rsidRPr="00E04211" w14:paraId="478389C7" w14:textId="77777777" w:rsidTr="00307719">
        <w:tc>
          <w:tcPr>
            <w:tcW w:w="1893" w:type="pct"/>
            <w:shd w:val="clear" w:color="auto" w:fill="auto"/>
            <w:hideMark/>
          </w:tcPr>
          <w:p w14:paraId="297989EA" w14:textId="77777777" w:rsidR="002A6949" w:rsidRPr="00C6779C" w:rsidRDefault="002A6949" w:rsidP="00055131">
            <w:pPr>
              <w:jc w:val="left"/>
              <w:rPr>
                <w:bCs/>
                <w:color w:val="000000"/>
                <w:sz w:val="20"/>
                <w:szCs w:val="20"/>
                <w:lang w:eastAsia="en-CA"/>
              </w:rPr>
            </w:pPr>
            <w:r w:rsidRPr="00C6779C">
              <w:rPr>
                <w:bCs/>
                <w:color w:val="000000"/>
                <w:sz w:val="20"/>
                <w:szCs w:val="20"/>
                <w:lang w:eastAsia="en-CA"/>
              </w:rPr>
              <w:t>Enterprises with contracts to be signed</w:t>
            </w:r>
          </w:p>
        </w:tc>
        <w:tc>
          <w:tcPr>
            <w:tcW w:w="606" w:type="pct"/>
            <w:shd w:val="clear" w:color="auto" w:fill="auto"/>
            <w:vAlign w:val="center"/>
            <w:hideMark/>
          </w:tcPr>
          <w:p w14:paraId="36AC8CB5" w14:textId="77777777" w:rsidR="002A6949" w:rsidRPr="00C6779C" w:rsidRDefault="002A6949" w:rsidP="00307719">
            <w:pPr>
              <w:jc w:val="center"/>
              <w:rPr>
                <w:color w:val="000000"/>
                <w:sz w:val="20"/>
                <w:szCs w:val="20"/>
                <w:lang w:eastAsia="en-CA"/>
              </w:rPr>
            </w:pPr>
            <w:r w:rsidRPr="00C6779C">
              <w:rPr>
                <w:color w:val="000000"/>
                <w:sz w:val="20"/>
                <w:szCs w:val="20"/>
                <w:lang w:eastAsia="en-CA"/>
              </w:rPr>
              <w:t>25</w:t>
            </w:r>
          </w:p>
        </w:tc>
        <w:tc>
          <w:tcPr>
            <w:tcW w:w="519" w:type="pct"/>
            <w:shd w:val="clear" w:color="auto" w:fill="auto"/>
            <w:hideMark/>
          </w:tcPr>
          <w:p w14:paraId="149EC629" w14:textId="77777777" w:rsidR="002A6949" w:rsidRPr="00C6779C" w:rsidRDefault="002A6949" w:rsidP="00055131">
            <w:pPr>
              <w:jc w:val="right"/>
              <w:rPr>
                <w:color w:val="000000"/>
                <w:sz w:val="20"/>
                <w:szCs w:val="20"/>
                <w:lang w:eastAsia="en-CA"/>
              </w:rPr>
            </w:pPr>
            <w:r w:rsidRPr="00C6779C">
              <w:rPr>
                <w:color w:val="000000"/>
                <w:sz w:val="20"/>
                <w:szCs w:val="20"/>
                <w:lang w:eastAsia="en-CA"/>
              </w:rPr>
              <w:t>372.19</w:t>
            </w:r>
          </w:p>
        </w:tc>
        <w:tc>
          <w:tcPr>
            <w:tcW w:w="556" w:type="pct"/>
            <w:gridSpan w:val="2"/>
            <w:shd w:val="clear" w:color="auto" w:fill="auto"/>
            <w:hideMark/>
          </w:tcPr>
          <w:p w14:paraId="2A24D489" w14:textId="77777777" w:rsidR="002A6949" w:rsidRPr="00C6779C" w:rsidRDefault="002A6949" w:rsidP="00055131">
            <w:pPr>
              <w:jc w:val="right"/>
              <w:rPr>
                <w:color w:val="000000"/>
                <w:sz w:val="20"/>
                <w:szCs w:val="20"/>
                <w:lang w:eastAsia="en-CA"/>
              </w:rPr>
            </w:pPr>
            <w:r w:rsidRPr="00C6779C">
              <w:rPr>
                <w:color w:val="000000"/>
                <w:sz w:val="20"/>
                <w:szCs w:val="20"/>
                <w:lang w:eastAsia="en-CA"/>
              </w:rPr>
              <w:t>40.94</w:t>
            </w:r>
          </w:p>
        </w:tc>
        <w:tc>
          <w:tcPr>
            <w:tcW w:w="615" w:type="pct"/>
            <w:shd w:val="clear" w:color="auto" w:fill="auto"/>
            <w:hideMark/>
          </w:tcPr>
          <w:p w14:paraId="61FA43BD" w14:textId="77777777" w:rsidR="002A6949" w:rsidRPr="00C6779C" w:rsidRDefault="002A6949" w:rsidP="00055131">
            <w:pPr>
              <w:jc w:val="right"/>
              <w:rPr>
                <w:bCs/>
                <w:color w:val="000000"/>
                <w:sz w:val="20"/>
                <w:szCs w:val="20"/>
                <w:lang w:eastAsia="en-CA"/>
              </w:rPr>
            </w:pPr>
            <w:r w:rsidRPr="00C6779C">
              <w:rPr>
                <w:bCs/>
                <w:color w:val="000000"/>
                <w:sz w:val="20"/>
                <w:szCs w:val="20"/>
                <w:lang w:eastAsia="en-CA"/>
              </w:rPr>
              <w:t>2,014,421</w:t>
            </w:r>
          </w:p>
        </w:tc>
        <w:tc>
          <w:tcPr>
            <w:tcW w:w="811" w:type="pct"/>
            <w:shd w:val="clear" w:color="auto" w:fill="auto"/>
            <w:hideMark/>
          </w:tcPr>
          <w:p w14:paraId="59059DCC" w14:textId="77777777" w:rsidR="002A6949" w:rsidRPr="00C6779C" w:rsidRDefault="002A6949" w:rsidP="00055131">
            <w:pPr>
              <w:jc w:val="right"/>
              <w:rPr>
                <w:bCs/>
                <w:color w:val="000000"/>
                <w:sz w:val="20"/>
                <w:szCs w:val="20"/>
                <w:lang w:eastAsia="en-CA"/>
              </w:rPr>
            </w:pPr>
            <w:r w:rsidRPr="00C6779C">
              <w:rPr>
                <w:bCs/>
                <w:color w:val="000000"/>
                <w:sz w:val="20"/>
                <w:szCs w:val="20"/>
                <w:lang w:eastAsia="en-CA"/>
              </w:rPr>
              <w:t> </w:t>
            </w:r>
          </w:p>
        </w:tc>
      </w:tr>
    </w:tbl>
    <w:p w14:paraId="1C497C00" w14:textId="4C875EC7" w:rsidR="002A6949" w:rsidRPr="00307719" w:rsidRDefault="002A6949" w:rsidP="009C4B32">
      <w:pPr>
        <w:spacing w:before="20"/>
        <w:rPr>
          <w:sz w:val="18"/>
          <w:szCs w:val="16"/>
        </w:rPr>
      </w:pPr>
      <w:r w:rsidRPr="00307719">
        <w:rPr>
          <w:sz w:val="18"/>
          <w:szCs w:val="16"/>
        </w:rPr>
        <w:t>* 2016 is the year used as reference for HCFC consumption for s</w:t>
      </w:r>
      <w:r w:rsidR="0017738E">
        <w:rPr>
          <w:sz w:val="18"/>
          <w:szCs w:val="16"/>
        </w:rPr>
        <w:t>tage I</w:t>
      </w:r>
      <w:r w:rsidRPr="00307719">
        <w:rPr>
          <w:sz w:val="18"/>
          <w:szCs w:val="16"/>
        </w:rPr>
        <w:t>I of the HPMP.</w:t>
      </w:r>
    </w:p>
    <w:p w14:paraId="4A26C445" w14:textId="5B83F5F5" w:rsidR="002A6949" w:rsidRPr="00307719" w:rsidRDefault="00307719" w:rsidP="00055131">
      <w:pPr>
        <w:rPr>
          <w:sz w:val="18"/>
          <w:szCs w:val="16"/>
        </w:rPr>
      </w:pPr>
      <w:r>
        <w:rPr>
          <w:sz w:val="18"/>
          <w:szCs w:val="16"/>
        </w:rPr>
        <w:t>** Actual phase-</w:t>
      </w:r>
      <w:r w:rsidR="002A6949" w:rsidRPr="00307719">
        <w:rPr>
          <w:sz w:val="18"/>
          <w:szCs w:val="16"/>
        </w:rPr>
        <w:t>out achieved in these 11 enterprises was recorded at 711 mt (78.21 ODP tonnes).</w:t>
      </w:r>
    </w:p>
    <w:p w14:paraId="4C4474B7" w14:textId="77777777" w:rsidR="002A6949" w:rsidRPr="009D2133" w:rsidRDefault="002A6949" w:rsidP="00055131"/>
    <w:p w14:paraId="6B2855F5" w14:textId="58FD5DDB" w:rsidR="002A6949" w:rsidRPr="00BF683D" w:rsidRDefault="002A6949" w:rsidP="00BF683D">
      <w:pPr>
        <w:keepNext/>
        <w:widowControl w:val="0"/>
        <w:spacing w:after="240"/>
      </w:pPr>
      <w:r w:rsidRPr="001C36E3">
        <w:rPr>
          <w:i/>
        </w:rPr>
        <w:lastRenderedPageBreak/>
        <w:t>Verification of</w:t>
      </w:r>
      <w:r w:rsidR="00BF683D">
        <w:rPr>
          <w:i/>
        </w:rPr>
        <w:t xml:space="preserve"> converted manufacturing lines </w:t>
      </w:r>
    </w:p>
    <w:p w14:paraId="05768EEB" w14:textId="79F6DAEE" w:rsidR="002A6949" w:rsidRPr="009665A7" w:rsidRDefault="002A6949" w:rsidP="00BF683D">
      <w:pPr>
        <w:widowControl w:val="0"/>
        <w:numPr>
          <w:ilvl w:val="0"/>
          <w:numId w:val="1"/>
        </w:numPr>
        <w:spacing w:after="240"/>
        <w:outlineLvl w:val="0"/>
      </w:pPr>
      <w:r w:rsidRPr="009665A7">
        <w:t xml:space="preserve">In accordance with paragraph </w:t>
      </w:r>
      <w:r>
        <w:t>5(c</w:t>
      </w:r>
      <w:r w:rsidRPr="009665A7">
        <w:t>)</w:t>
      </w:r>
      <w:r w:rsidRPr="009665A7">
        <w:rPr>
          <w:rStyle w:val="FootnoteReference"/>
        </w:rPr>
        <w:footnoteReference w:id="29"/>
      </w:r>
      <w:r w:rsidRPr="009665A7">
        <w:t xml:space="preserve"> of the Agreement, UNDP commissioned the verification of three out of the 11 enterprises that had completed </w:t>
      </w:r>
      <w:r>
        <w:t>their</w:t>
      </w:r>
      <w:r w:rsidRPr="009665A7">
        <w:t xml:space="preserve"> conversions</w:t>
      </w:r>
      <w:r>
        <w:t xml:space="preserve">. </w:t>
      </w:r>
      <w:r w:rsidRPr="009665A7">
        <w:t xml:space="preserve">The verification reports confirmed </w:t>
      </w:r>
      <w:r w:rsidRPr="009665A7">
        <w:rPr>
          <w:i/>
        </w:rPr>
        <w:t>inter alia</w:t>
      </w:r>
      <w:r w:rsidRPr="009665A7">
        <w:t xml:space="preserve"> </w:t>
      </w:r>
      <w:r>
        <w:t xml:space="preserve">that the </w:t>
      </w:r>
      <w:r w:rsidRPr="009665A7">
        <w:t>three enterprises had a total of 47 lines converted with a total phase</w:t>
      </w:r>
      <w:r>
        <w:t>-</w:t>
      </w:r>
      <w:r w:rsidRPr="009665A7">
        <w:t>out of 147.91 mt</w:t>
      </w:r>
      <w:r w:rsidRPr="009665A7">
        <w:rPr>
          <w:rStyle w:val="FootnoteReference"/>
        </w:rPr>
        <w:footnoteReference w:id="30"/>
      </w:r>
      <w:r w:rsidRPr="009665A7">
        <w:t xml:space="preserve"> </w:t>
      </w:r>
      <w:r>
        <w:t>(</w:t>
      </w:r>
      <w:r w:rsidRPr="009665A7">
        <w:t xml:space="preserve">representing </w:t>
      </w:r>
      <w:r w:rsidRPr="00862B0D">
        <w:t>21 per cent</w:t>
      </w:r>
      <w:r w:rsidRPr="009665A7">
        <w:t xml:space="preserve"> of the total HCFC</w:t>
      </w:r>
      <w:r>
        <w:t xml:space="preserve">-141b </w:t>
      </w:r>
      <w:r w:rsidRPr="009665A7">
        <w:t>so far phased out in s</w:t>
      </w:r>
      <w:r w:rsidR="0017738E">
        <w:t>tage I</w:t>
      </w:r>
      <w:r w:rsidRPr="009665A7">
        <w:t>I</w:t>
      </w:r>
      <w:r>
        <w:t xml:space="preserve">); </w:t>
      </w:r>
      <w:r w:rsidRPr="009665A7">
        <w:t xml:space="preserve">two </w:t>
      </w:r>
      <w:r>
        <w:t xml:space="preserve">enterprises introduced </w:t>
      </w:r>
      <w:r w:rsidRPr="009665A7">
        <w:t>hydrocarbon</w:t>
      </w:r>
      <w:r>
        <w:noBreakHyphen/>
      </w:r>
      <w:r w:rsidRPr="009665A7">
        <w:t>based solvents, and one modified alcohol in cleaning systems for the metals and electronics sub-sector, in line with the relevant national product standards</w:t>
      </w:r>
      <w:r>
        <w:t xml:space="preserve">; </w:t>
      </w:r>
      <w:r w:rsidRPr="009665A7">
        <w:t xml:space="preserve">the allocation of funds was transparent and within the cost-effectiveness thresholds; there was no capacity upgrade in the conversions and the replaced baseline equipment was destroyed as confirmed by a </w:t>
      </w:r>
      <w:r>
        <w:t xml:space="preserve">public </w:t>
      </w:r>
      <w:r w:rsidRPr="009665A7">
        <w:t xml:space="preserve">notary and the audit office. The payment of incremental operating costs (IOCs) was made six months after the start of the trial run, once the enterprises had fully used the new cleaning systems. </w:t>
      </w:r>
    </w:p>
    <w:p w14:paraId="30558B0A" w14:textId="77777777" w:rsidR="002A6949" w:rsidRPr="00BF683D" w:rsidRDefault="002A6949" w:rsidP="00BF683D">
      <w:pPr>
        <w:pStyle w:val="Heading1"/>
        <w:widowControl w:val="0"/>
        <w:numPr>
          <w:ilvl w:val="0"/>
          <w:numId w:val="0"/>
        </w:numPr>
      </w:pPr>
      <w:r>
        <w:rPr>
          <w:i/>
        </w:rPr>
        <w:t>TA</w:t>
      </w:r>
      <w:r w:rsidRPr="00B03AF9">
        <w:rPr>
          <w:i/>
        </w:rPr>
        <w:t xml:space="preserve"> activities</w:t>
      </w:r>
    </w:p>
    <w:p w14:paraId="5CC3C4EA" w14:textId="77777777" w:rsidR="002A6949" w:rsidRPr="009D2133" w:rsidRDefault="002A6949" w:rsidP="00BF683D">
      <w:pPr>
        <w:pStyle w:val="Heading1"/>
        <w:widowControl w:val="0"/>
      </w:pPr>
      <w:r w:rsidRPr="009D2133">
        <w:t>The following TA activities were implemented</w:t>
      </w:r>
      <w:r>
        <w:t xml:space="preserve"> between 2020 and 2021</w:t>
      </w:r>
      <w:r w:rsidRPr="009D2133">
        <w:t>:</w:t>
      </w:r>
    </w:p>
    <w:p w14:paraId="5D662D62" w14:textId="77777777" w:rsidR="002A6949" w:rsidRPr="009D2133" w:rsidRDefault="002A6949" w:rsidP="00BF683D">
      <w:pPr>
        <w:pStyle w:val="Heading2"/>
      </w:pPr>
      <w:r>
        <w:t xml:space="preserve">Revision of the action plan for 2021-2026 based on the adjusted funding; consultation meetings to seek </w:t>
      </w:r>
      <w:r w:rsidRPr="009D2133">
        <w:t xml:space="preserve">guidance from technical </w:t>
      </w:r>
      <w:r>
        <w:t xml:space="preserve">experts from the </w:t>
      </w:r>
      <w:r w:rsidRPr="00181AD6">
        <w:rPr>
          <w:rFonts w:hint="eastAsia"/>
          <w:lang w:val="en-US"/>
        </w:rPr>
        <w:t xml:space="preserve">Beijing University of Chemical Technology and </w:t>
      </w:r>
      <w:r>
        <w:t>the industry association to update and revise the action plan to meet phase</w:t>
      </w:r>
      <w:r>
        <w:noBreakHyphen/>
        <w:t>out HCFCs committed in the solvent sector;</w:t>
      </w:r>
    </w:p>
    <w:p w14:paraId="33E7E36A" w14:textId="77777777" w:rsidR="002A6949" w:rsidRPr="00346EAC" w:rsidRDefault="002A6949" w:rsidP="00BF683D">
      <w:pPr>
        <w:pStyle w:val="Heading2"/>
      </w:pPr>
      <w:r w:rsidRPr="00346EAC">
        <w:t xml:space="preserve">Continued technical support for ongoing investment activities, </w:t>
      </w:r>
      <w:r w:rsidRPr="00862B0D">
        <w:rPr>
          <w:rFonts w:hint="eastAsia"/>
          <w:lang w:val="en-US"/>
        </w:rPr>
        <w:t xml:space="preserve">four enterprises </w:t>
      </w:r>
      <w:r w:rsidRPr="00862B0D">
        <w:rPr>
          <w:lang w:val="en-US"/>
        </w:rPr>
        <w:t>tried out other</w:t>
      </w:r>
      <w:r w:rsidRPr="00862B0D">
        <w:rPr>
          <w:rFonts w:hint="eastAsia"/>
          <w:lang w:val="en-US"/>
        </w:rPr>
        <w:t xml:space="preserve"> alternatives</w:t>
      </w:r>
      <w:r w:rsidRPr="00862B0D">
        <w:rPr>
          <w:lang w:val="en-US"/>
        </w:rPr>
        <w:t xml:space="preserve"> including solvent</w:t>
      </w:r>
      <w:r w:rsidRPr="00862B0D">
        <w:rPr>
          <w:lang w:val="en-US"/>
        </w:rPr>
        <w:noBreakHyphen/>
        <w:t>free technique (laser technique) and an HFO-based solvent, both suited for long-term use in accordance with the revised</w:t>
      </w:r>
      <w:r w:rsidRPr="00346EAC">
        <w:rPr>
          <w:lang w:val="en-US"/>
        </w:rPr>
        <w:t xml:space="preserve"> action plan; and</w:t>
      </w:r>
    </w:p>
    <w:p w14:paraId="620C390A" w14:textId="77777777" w:rsidR="002A6949" w:rsidRPr="00331E96" w:rsidRDefault="002A6949" w:rsidP="00BF683D">
      <w:pPr>
        <w:pStyle w:val="Heading2"/>
        <w:rPr>
          <w:u w:val="single"/>
        </w:rPr>
      </w:pPr>
      <w:r w:rsidRPr="00331E96">
        <w:rPr>
          <w:lang w:eastAsia="zh-CN"/>
        </w:rPr>
        <w:t>Completed HCFC phase-out performance verification through the Beijing Daxin A</w:t>
      </w:r>
      <w:r w:rsidRPr="00331E96">
        <w:rPr>
          <w:lang w:eastAsia="ja-JP"/>
        </w:rPr>
        <w:t xml:space="preserve">ccounting </w:t>
      </w:r>
      <w:r w:rsidRPr="00331E96">
        <w:rPr>
          <w:lang w:eastAsia="zh-CN"/>
        </w:rPr>
        <w:t>F</w:t>
      </w:r>
      <w:r w:rsidRPr="00331E96">
        <w:rPr>
          <w:lang w:eastAsia="ja-JP"/>
        </w:rPr>
        <w:t>irm for 11 enterprises wh</w:t>
      </w:r>
      <w:r>
        <w:rPr>
          <w:lang w:eastAsia="ja-JP"/>
        </w:rPr>
        <w:t>ich</w:t>
      </w:r>
      <w:r w:rsidRPr="00331E96">
        <w:rPr>
          <w:lang w:eastAsia="ja-JP"/>
        </w:rPr>
        <w:t xml:space="preserve"> have received national acceptance</w:t>
      </w:r>
      <w:r>
        <w:rPr>
          <w:lang w:eastAsia="zh-CN"/>
        </w:rPr>
        <w:t xml:space="preserve">; verification of the remaining enterprises will be completed before the end of 2022. </w:t>
      </w:r>
    </w:p>
    <w:p w14:paraId="09F5252E" w14:textId="77777777" w:rsidR="002A6949" w:rsidRPr="00331E96" w:rsidRDefault="002A6949" w:rsidP="00055131">
      <w:pPr>
        <w:pStyle w:val="Heading2"/>
        <w:keepNext/>
        <w:keepLines/>
        <w:numPr>
          <w:ilvl w:val="0"/>
          <w:numId w:val="0"/>
        </w:numPr>
        <w:rPr>
          <w:u w:val="single"/>
        </w:rPr>
      </w:pPr>
      <w:r w:rsidRPr="00331E96">
        <w:rPr>
          <w:u w:val="single"/>
        </w:rPr>
        <w:t>Level of fund disbursement</w:t>
      </w:r>
    </w:p>
    <w:p w14:paraId="1CA00272" w14:textId="77777777" w:rsidR="002A6949" w:rsidRPr="006B02A7" w:rsidRDefault="002A6949" w:rsidP="00055131">
      <w:pPr>
        <w:pStyle w:val="Heading1"/>
        <w:keepNext/>
        <w:keepLines/>
      </w:pPr>
      <w:r w:rsidRPr="009D2133">
        <w:t xml:space="preserve">As </w:t>
      </w:r>
      <w:r w:rsidRPr="006B02A7">
        <w:t xml:space="preserve">of August 2021, of the </w:t>
      </w:r>
      <w:r>
        <w:t>US $</w:t>
      </w:r>
      <w:r w:rsidRPr="00D56170">
        <w:t>19,545,909</w:t>
      </w:r>
      <w:r w:rsidRPr="006B02A7">
        <w:t xml:space="preserve"> approved so far, </w:t>
      </w:r>
      <w:r>
        <w:t>US $</w:t>
      </w:r>
      <w:r w:rsidRPr="00D56170">
        <w:t>16,895,452</w:t>
      </w:r>
      <w:r w:rsidRPr="006B02A7">
        <w:t xml:space="preserve"> had been disbursed by UNDP to FECO, and </w:t>
      </w:r>
      <w:r>
        <w:t>US $</w:t>
      </w:r>
      <w:r w:rsidRPr="00D56170">
        <w:t>13,143,311</w:t>
      </w:r>
      <w:r w:rsidRPr="006B02A7">
        <w:t xml:space="preserve"> by FECO to beneficiaries, as shown in Table 2. The balance of </w:t>
      </w:r>
      <w:r>
        <w:t>US $</w:t>
      </w:r>
      <w:r w:rsidRPr="006B02A7">
        <w:t>2,650,457 will be disbursed in 2022.</w:t>
      </w:r>
    </w:p>
    <w:p w14:paraId="6CF20A12" w14:textId="5DADBC10" w:rsidR="00D2645E" w:rsidRPr="005E2EE4" w:rsidRDefault="00D2645E" w:rsidP="00D2645E">
      <w:pPr>
        <w:keepNext/>
        <w:keepLines/>
        <w:rPr>
          <w:b/>
        </w:rPr>
      </w:pPr>
      <w:r w:rsidRPr="005E2EE4">
        <w:rPr>
          <w:b/>
        </w:rPr>
        <w:t xml:space="preserve">Table 2. Status of disbursements for </w:t>
      </w:r>
      <w:r w:rsidR="00EE5BFE" w:rsidRPr="009D2133">
        <w:rPr>
          <w:b/>
        </w:rPr>
        <w:t>s</w:t>
      </w:r>
      <w:r w:rsidR="0017738E">
        <w:rPr>
          <w:b/>
        </w:rPr>
        <w:t>tage I</w:t>
      </w:r>
      <w:r w:rsidR="00EE5BFE" w:rsidRPr="009D2133">
        <w:rPr>
          <w:b/>
        </w:rPr>
        <w:t xml:space="preserve">I </w:t>
      </w:r>
      <w:r w:rsidR="00EE5BFE">
        <w:rPr>
          <w:b/>
        </w:rPr>
        <w:t xml:space="preserve">of </w:t>
      </w:r>
      <w:r w:rsidR="00EE5BFE" w:rsidRPr="009D2133">
        <w:rPr>
          <w:b/>
        </w:rPr>
        <w:t xml:space="preserve">the solvent sector plan as of </w:t>
      </w:r>
      <w:r w:rsidR="00EE5BFE">
        <w:rPr>
          <w:b/>
        </w:rPr>
        <w:t xml:space="preserve">August 2021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2095"/>
        <w:gridCol w:w="1290"/>
        <w:gridCol w:w="1290"/>
        <w:gridCol w:w="1290"/>
        <w:gridCol w:w="1290"/>
      </w:tblGrid>
      <w:tr w:rsidR="00EE5BFE" w:rsidRPr="005E2EE4" w14:paraId="19FBE607" w14:textId="77777777" w:rsidTr="00BF683D">
        <w:trPr>
          <w:trHeight w:val="167"/>
          <w:jc w:val="right"/>
        </w:trPr>
        <w:tc>
          <w:tcPr>
            <w:tcW w:w="2240" w:type="pct"/>
            <w:gridSpan w:val="2"/>
            <w:shd w:val="clear" w:color="auto" w:fill="auto"/>
            <w:tcMar>
              <w:top w:w="28" w:type="dxa"/>
              <w:bottom w:w="28" w:type="dxa"/>
            </w:tcMar>
            <w:vAlign w:val="center"/>
            <w:hideMark/>
          </w:tcPr>
          <w:p w14:paraId="1C794F46" w14:textId="77777777" w:rsidR="00EE5BFE" w:rsidRPr="00EE5BFE" w:rsidRDefault="00EE5BFE" w:rsidP="00BF683D">
            <w:pPr>
              <w:jc w:val="center"/>
              <w:rPr>
                <w:b/>
                <w:bCs/>
                <w:color w:val="000000"/>
                <w:sz w:val="20"/>
                <w:szCs w:val="20"/>
                <w:lang w:eastAsia="en-CA"/>
              </w:rPr>
            </w:pPr>
            <w:r w:rsidRPr="00EE5BFE">
              <w:rPr>
                <w:b/>
                <w:bCs/>
                <w:color w:val="000000"/>
                <w:sz w:val="20"/>
                <w:szCs w:val="20"/>
                <w:lang w:eastAsia="en-CA"/>
              </w:rPr>
              <w:t>Particulars</w:t>
            </w:r>
          </w:p>
        </w:tc>
        <w:tc>
          <w:tcPr>
            <w:tcW w:w="690" w:type="pct"/>
            <w:shd w:val="clear" w:color="auto" w:fill="auto"/>
            <w:tcMar>
              <w:top w:w="28" w:type="dxa"/>
              <w:bottom w:w="28" w:type="dxa"/>
            </w:tcMar>
            <w:vAlign w:val="center"/>
            <w:hideMark/>
          </w:tcPr>
          <w:p w14:paraId="74E2F848" w14:textId="77777777" w:rsidR="00EE5BFE" w:rsidRPr="00EE5BFE" w:rsidRDefault="00EE5BFE" w:rsidP="00BF683D">
            <w:pPr>
              <w:jc w:val="center"/>
              <w:rPr>
                <w:b/>
                <w:bCs/>
                <w:color w:val="000000"/>
                <w:sz w:val="20"/>
                <w:szCs w:val="20"/>
                <w:lang w:eastAsia="en-CA"/>
              </w:rPr>
            </w:pPr>
            <w:r w:rsidRPr="00EE5BFE">
              <w:rPr>
                <w:b/>
                <w:bCs/>
                <w:color w:val="000000"/>
                <w:sz w:val="20"/>
                <w:szCs w:val="20"/>
                <w:lang w:eastAsia="en-CA"/>
              </w:rPr>
              <w:t>Tranche 1</w:t>
            </w:r>
          </w:p>
        </w:tc>
        <w:tc>
          <w:tcPr>
            <w:tcW w:w="690" w:type="pct"/>
            <w:shd w:val="clear" w:color="auto" w:fill="auto"/>
            <w:tcMar>
              <w:top w:w="28" w:type="dxa"/>
              <w:bottom w:w="28" w:type="dxa"/>
            </w:tcMar>
            <w:vAlign w:val="center"/>
            <w:hideMark/>
          </w:tcPr>
          <w:p w14:paraId="425BE9C7" w14:textId="77777777" w:rsidR="00EE5BFE" w:rsidRPr="00EE5BFE" w:rsidRDefault="00EE5BFE" w:rsidP="00BF683D">
            <w:pPr>
              <w:jc w:val="center"/>
              <w:rPr>
                <w:b/>
                <w:bCs/>
                <w:color w:val="000000"/>
                <w:sz w:val="20"/>
                <w:szCs w:val="20"/>
                <w:lang w:eastAsia="en-CA"/>
              </w:rPr>
            </w:pPr>
            <w:r w:rsidRPr="00EE5BFE">
              <w:rPr>
                <w:b/>
                <w:bCs/>
                <w:color w:val="000000"/>
                <w:sz w:val="20"/>
                <w:szCs w:val="20"/>
                <w:lang w:eastAsia="en-CA"/>
              </w:rPr>
              <w:t>Tranche 2</w:t>
            </w:r>
          </w:p>
        </w:tc>
        <w:tc>
          <w:tcPr>
            <w:tcW w:w="690" w:type="pct"/>
            <w:tcMar>
              <w:top w:w="28" w:type="dxa"/>
              <w:bottom w:w="28" w:type="dxa"/>
            </w:tcMar>
            <w:vAlign w:val="center"/>
          </w:tcPr>
          <w:p w14:paraId="384BF61C" w14:textId="09BA8E1D" w:rsidR="00EE5BFE" w:rsidRPr="00EE5BFE" w:rsidRDefault="00EE5BFE" w:rsidP="00BF683D">
            <w:pPr>
              <w:jc w:val="center"/>
              <w:rPr>
                <w:b/>
                <w:bCs/>
                <w:color w:val="000000"/>
                <w:sz w:val="20"/>
                <w:szCs w:val="20"/>
                <w:lang w:eastAsia="en-CA"/>
              </w:rPr>
            </w:pPr>
            <w:r w:rsidRPr="00EE5BFE">
              <w:rPr>
                <w:b/>
                <w:bCs/>
                <w:color w:val="000000"/>
                <w:sz w:val="20"/>
                <w:szCs w:val="20"/>
                <w:lang w:eastAsia="en-CA"/>
              </w:rPr>
              <w:t>Tranche 3</w:t>
            </w:r>
          </w:p>
        </w:tc>
        <w:tc>
          <w:tcPr>
            <w:tcW w:w="690" w:type="pct"/>
            <w:shd w:val="clear" w:color="auto" w:fill="auto"/>
            <w:noWrap/>
            <w:tcMar>
              <w:top w:w="28" w:type="dxa"/>
              <w:bottom w:w="28" w:type="dxa"/>
            </w:tcMar>
            <w:vAlign w:val="center"/>
            <w:hideMark/>
          </w:tcPr>
          <w:p w14:paraId="5B244870" w14:textId="538534EB" w:rsidR="00EE5BFE" w:rsidRPr="00EE5BFE" w:rsidRDefault="00EE5BFE" w:rsidP="00BF683D">
            <w:pPr>
              <w:jc w:val="center"/>
              <w:rPr>
                <w:b/>
                <w:bCs/>
                <w:color w:val="000000"/>
                <w:sz w:val="20"/>
                <w:szCs w:val="20"/>
                <w:lang w:eastAsia="en-CA"/>
              </w:rPr>
            </w:pPr>
            <w:r w:rsidRPr="00EE5BFE">
              <w:rPr>
                <w:b/>
                <w:bCs/>
                <w:color w:val="000000"/>
                <w:sz w:val="20"/>
                <w:szCs w:val="20"/>
                <w:lang w:eastAsia="en-CA"/>
              </w:rPr>
              <w:t>Total</w:t>
            </w:r>
          </w:p>
        </w:tc>
      </w:tr>
      <w:tr w:rsidR="00EE5BFE" w:rsidRPr="005E2EE4" w14:paraId="0D906286" w14:textId="77777777" w:rsidTr="00BF683D">
        <w:trPr>
          <w:trHeight w:val="134"/>
          <w:jc w:val="right"/>
        </w:trPr>
        <w:tc>
          <w:tcPr>
            <w:tcW w:w="2240" w:type="pct"/>
            <w:gridSpan w:val="2"/>
            <w:shd w:val="clear" w:color="auto" w:fill="auto"/>
            <w:hideMark/>
          </w:tcPr>
          <w:p w14:paraId="6FB45F40" w14:textId="77777777" w:rsidR="00EE5BFE" w:rsidRPr="00EE5BFE" w:rsidRDefault="00EE5BFE" w:rsidP="00984213">
            <w:pPr>
              <w:jc w:val="left"/>
              <w:rPr>
                <w:color w:val="000000"/>
                <w:sz w:val="20"/>
                <w:szCs w:val="20"/>
                <w:lang w:eastAsia="en-CA"/>
              </w:rPr>
            </w:pPr>
            <w:r w:rsidRPr="00EE5BFE">
              <w:rPr>
                <w:color w:val="000000"/>
                <w:sz w:val="20"/>
                <w:szCs w:val="20"/>
                <w:lang w:eastAsia="en-CA"/>
              </w:rPr>
              <w:t>Funds approved (US $)</w:t>
            </w:r>
          </w:p>
        </w:tc>
        <w:tc>
          <w:tcPr>
            <w:tcW w:w="690" w:type="pct"/>
            <w:shd w:val="clear" w:color="auto" w:fill="auto"/>
          </w:tcPr>
          <w:p w14:paraId="75B709BE" w14:textId="46BF0927" w:rsidR="00EE5BFE" w:rsidRPr="00EE5BFE" w:rsidRDefault="00EE5BFE" w:rsidP="00EE5BFE">
            <w:pPr>
              <w:jc w:val="right"/>
              <w:rPr>
                <w:color w:val="000000"/>
                <w:sz w:val="20"/>
                <w:szCs w:val="20"/>
                <w:lang w:eastAsia="en-CA"/>
              </w:rPr>
            </w:pPr>
            <w:r w:rsidRPr="00EE5BFE">
              <w:rPr>
                <w:color w:val="000000"/>
                <w:sz w:val="20"/>
                <w:szCs w:val="20"/>
                <w:lang w:eastAsia="en-CA"/>
              </w:rPr>
              <w:t>*</w:t>
            </w:r>
            <w:r w:rsidR="00BF683D" w:rsidRPr="00BF683D">
              <w:rPr>
                <w:color w:val="000000"/>
                <w:sz w:val="4"/>
                <w:szCs w:val="4"/>
                <w:lang w:eastAsia="en-CA"/>
              </w:rPr>
              <w:t> </w:t>
            </w:r>
            <w:r w:rsidRPr="00EE5BFE">
              <w:rPr>
                <w:color w:val="000000"/>
                <w:sz w:val="20"/>
                <w:szCs w:val="20"/>
                <w:lang w:eastAsia="en-CA"/>
              </w:rPr>
              <w:t>2,821,937</w:t>
            </w:r>
          </w:p>
        </w:tc>
        <w:tc>
          <w:tcPr>
            <w:tcW w:w="690" w:type="pct"/>
            <w:shd w:val="clear" w:color="auto" w:fill="auto"/>
          </w:tcPr>
          <w:p w14:paraId="09FDA2A8" w14:textId="60DD5440" w:rsidR="00EE5BFE" w:rsidRPr="00EE5BFE" w:rsidRDefault="00EE5BFE" w:rsidP="00EE5BFE">
            <w:pPr>
              <w:jc w:val="right"/>
              <w:rPr>
                <w:color w:val="000000"/>
                <w:sz w:val="20"/>
                <w:szCs w:val="20"/>
                <w:lang w:eastAsia="en-CA"/>
              </w:rPr>
            </w:pPr>
            <w:r w:rsidRPr="00EE5BFE">
              <w:rPr>
                <w:color w:val="000000"/>
                <w:sz w:val="20"/>
                <w:szCs w:val="20"/>
                <w:lang w:eastAsia="en-CA"/>
              </w:rPr>
              <w:t>*</w:t>
            </w:r>
            <w:r w:rsidR="00BF683D" w:rsidRPr="00BF683D">
              <w:rPr>
                <w:color w:val="000000"/>
                <w:sz w:val="4"/>
                <w:szCs w:val="4"/>
                <w:lang w:eastAsia="en-CA"/>
              </w:rPr>
              <w:t> </w:t>
            </w:r>
            <w:r w:rsidRPr="00EE5BFE">
              <w:rPr>
                <w:color w:val="000000"/>
                <w:sz w:val="20"/>
                <w:szCs w:val="20"/>
                <w:lang w:eastAsia="en-CA"/>
              </w:rPr>
              <w:t>3,777,190</w:t>
            </w:r>
          </w:p>
        </w:tc>
        <w:tc>
          <w:tcPr>
            <w:tcW w:w="690" w:type="pct"/>
          </w:tcPr>
          <w:p w14:paraId="4A17E8F6" w14:textId="7F18392C" w:rsidR="00EE5BFE" w:rsidRPr="00EE5BFE" w:rsidRDefault="00EE5BFE" w:rsidP="00984213">
            <w:pPr>
              <w:jc w:val="right"/>
              <w:rPr>
                <w:color w:val="000000"/>
                <w:sz w:val="20"/>
                <w:szCs w:val="20"/>
                <w:lang w:eastAsia="en-CA"/>
              </w:rPr>
            </w:pPr>
            <w:r w:rsidRPr="00EE5BFE">
              <w:rPr>
                <w:color w:val="000000"/>
                <w:sz w:val="20"/>
                <w:szCs w:val="20"/>
                <w:lang w:eastAsia="en-CA"/>
              </w:rPr>
              <w:t>12,946,782</w:t>
            </w:r>
          </w:p>
        </w:tc>
        <w:tc>
          <w:tcPr>
            <w:tcW w:w="690" w:type="pct"/>
            <w:shd w:val="clear" w:color="auto" w:fill="auto"/>
          </w:tcPr>
          <w:p w14:paraId="6255B868" w14:textId="690BB242" w:rsidR="00EE5BFE" w:rsidRPr="00EE5BFE" w:rsidRDefault="00EE5BFE" w:rsidP="00984213">
            <w:pPr>
              <w:jc w:val="right"/>
              <w:rPr>
                <w:color w:val="000000"/>
                <w:sz w:val="20"/>
                <w:szCs w:val="20"/>
                <w:lang w:eastAsia="en-CA"/>
              </w:rPr>
            </w:pPr>
            <w:r w:rsidRPr="00EE5BFE">
              <w:rPr>
                <w:color w:val="000000"/>
                <w:sz w:val="20"/>
                <w:szCs w:val="20"/>
                <w:lang w:eastAsia="en-CA"/>
              </w:rPr>
              <w:t>19,545,909</w:t>
            </w:r>
          </w:p>
        </w:tc>
      </w:tr>
      <w:tr w:rsidR="00BF683D" w:rsidRPr="005E2EE4" w14:paraId="3CD56DF7" w14:textId="77777777" w:rsidTr="00BF683D">
        <w:trPr>
          <w:trHeight w:val="134"/>
          <w:jc w:val="right"/>
        </w:trPr>
        <w:tc>
          <w:tcPr>
            <w:tcW w:w="1120" w:type="pct"/>
            <w:vMerge w:val="restart"/>
            <w:shd w:val="clear" w:color="auto" w:fill="auto"/>
            <w:hideMark/>
          </w:tcPr>
          <w:p w14:paraId="77206201" w14:textId="41B43CE1" w:rsidR="00EE5BFE" w:rsidRPr="00EE5BFE" w:rsidRDefault="00EE5BFE" w:rsidP="00EE5BFE">
            <w:pPr>
              <w:jc w:val="left"/>
              <w:rPr>
                <w:color w:val="000000"/>
                <w:sz w:val="20"/>
                <w:szCs w:val="20"/>
                <w:lang w:eastAsia="en-CA"/>
              </w:rPr>
            </w:pPr>
            <w:r w:rsidRPr="00EE5BFE">
              <w:rPr>
                <w:color w:val="000000"/>
                <w:sz w:val="20"/>
                <w:szCs w:val="20"/>
                <w:lang w:eastAsia="en-CA"/>
              </w:rPr>
              <w:t>Disbursement from UNDP to FECO</w:t>
            </w:r>
          </w:p>
        </w:tc>
        <w:tc>
          <w:tcPr>
            <w:tcW w:w="1120" w:type="pct"/>
            <w:shd w:val="clear" w:color="auto" w:fill="auto"/>
            <w:noWrap/>
            <w:hideMark/>
          </w:tcPr>
          <w:p w14:paraId="305CAA77" w14:textId="77777777" w:rsidR="00EE5BFE" w:rsidRPr="00EE5BFE" w:rsidRDefault="00EE5BFE" w:rsidP="00984213">
            <w:pPr>
              <w:jc w:val="left"/>
              <w:rPr>
                <w:color w:val="000000"/>
                <w:sz w:val="20"/>
                <w:szCs w:val="20"/>
                <w:lang w:eastAsia="en-CA"/>
              </w:rPr>
            </w:pPr>
            <w:r w:rsidRPr="00EE5BFE">
              <w:rPr>
                <w:color w:val="000000"/>
                <w:sz w:val="20"/>
                <w:szCs w:val="20"/>
                <w:lang w:eastAsia="en-CA"/>
              </w:rPr>
              <w:t>Amount (US $)</w:t>
            </w:r>
          </w:p>
        </w:tc>
        <w:tc>
          <w:tcPr>
            <w:tcW w:w="690" w:type="pct"/>
            <w:shd w:val="clear" w:color="auto" w:fill="auto"/>
          </w:tcPr>
          <w:p w14:paraId="6E04527F" w14:textId="2977CCE1" w:rsidR="00EE5BFE" w:rsidRPr="00EE5BFE" w:rsidRDefault="00EE5BFE" w:rsidP="00984213">
            <w:pPr>
              <w:jc w:val="right"/>
              <w:rPr>
                <w:sz w:val="20"/>
                <w:szCs w:val="20"/>
                <w:lang w:eastAsia="en-CA"/>
              </w:rPr>
            </w:pPr>
            <w:r w:rsidRPr="00EE5BFE">
              <w:rPr>
                <w:color w:val="000000"/>
                <w:sz w:val="20"/>
                <w:szCs w:val="20"/>
                <w:lang w:eastAsia="en-CA"/>
              </w:rPr>
              <w:t>2,796,937</w:t>
            </w:r>
          </w:p>
        </w:tc>
        <w:tc>
          <w:tcPr>
            <w:tcW w:w="690" w:type="pct"/>
            <w:shd w:val="clear" w:color="auto" w:fill="auto"/>
          </w:tcPr>
          <w:p w14:paraId="36DDC5FA" w14:textId="36FD8B2E" w:rsidR="00EE5BFE" w:rsidRPr="00EE5BFE" w:rsidRDefault="00EE5BFE" w:rsidP="00984213">
            <w:pPr>
              <w:jc w:val="right"/>
              <w:rPr>
                <w:sz w:val="20"/>
                <w:szCs w:val="20"/>
                <w:lang w:eastAsia="en-CA"/>
              </w:rPr>
            </w:pPr>
            <w:r w:rsidRPr="00EE5BFE">
              <w:rPr>
                <w:color w:val="000000"/>
                <w:sz w:val="20"/>
                <w:szCs w:val="20"/>
                <w:lang w:eastAsia="en-CA"/>
              </w:rPr>
              <w:t>3,741,089</w:t>
            </w:r>
          </w:p>
        </w:tc>
        <w:tc>
          <w:tcPr>
            <w:tcW w:w="690" w:type="pct"/>
          </w:tcPr>
          <w:p w14:paraId="474A5236" w14:textId="56228379" w:rsidR="00EE5BFE" w:rsidRPr="00EE5BFE" w:rsidRDefault="00EE5BFE" w:rsidP="00984213">
            <w:pPr>
              <w:jc w:val="right"/>
              <w:rPr>
                <w:sz w:val="20"/>
                <w:szCs w:val="20"/>
                <w:lang w:eastAsia="en-CA"/>
              </w:rPr>
            </w:pPr>
            <w:r w:rsidRPr="00EE5BFE">
              <w:rPr>
                <w:color w:val="000000"/>
                <w:sz w:val="20"/>
                <w:szCs w:val="20"/>
                <w:lang w:eastAsia="en-CA"/>
              </w:rPr>
              <w:t>10,357,426</w:t>
            </w:r>
          </w:p>
        </w:tc>
        <w:tc>
          <w:tcPr>
            <w:tcW w:w="690" w:type="pct"/>
            <w:shd w:val="clear" w:color="auto" w:fill="auto"/>
          </w:tcPr>
          <w:p w14:paraId="7500DAC3" w14:textId="6D1F78E4" w:rsidR="00EE5BFE" w:rsidRPr="00EE5BFE" w:rsidRDefault="00EE5BFE" w:rsidP="00984213">
            <w:pPr>
              <w:jc w:val="right"/>
              <w:rPr>
                <w:sz w:val="20"/>
                <w:szCs w:val="20"/>
                <w:lang w:eastAsia="en-CA"/>
              </w:rPr>
            </w:pPr>
            <w:r w:rsidRPr="00EE5BFE">
              <w:rPr>
                <w:color w:val="000000"/>
                <w:sz w:val="20"/>
                <w:szCs w:val="20"/>
                <w:lang w:eastAsia="en-CA"/>
              </w:rPr>
              <w:t>16,895,452</w:t>
            </w:r>
          </w:p>
        </w:tc>
      </w:tr>
      <w:tr w:rsidR="00BF683D" w:rsidRPr="005E2EE4" w14:paraId="35503828" w14:textId="77777777" w:rsidTr="00BF683D">
        <w:trPr>
          <w:trHeight w:val="208"/>
          <w:jc w:val="right"/>
        </w:trPr>
        <w:tc>
          <w:tcPr>
            <w:tcW w:w="1120" w:type="pct"/>
            <w:vMerge/>
            <w:hideMark/>
          </w:tcPr>
          <w:p w14:paraId="62E871C6" w14:textId="77777777" w:rsidR="00EE5BFE" w:rsidRPr="00EE5BFE" w:rsidRDefault="00EE5BFE" w:rsidP="00984213">
            <w:pPr>
              <w:jc w:val="left"/>
              <w:rPr>
                <w:color w:val="000000"/>
                <w:sz w:val="20"/>
                <w:szCs w:val="20"/>
                <w:lang w:eastAsia="en-CA"/>
              </w:rPr>
            </w:pPr>
          </w:p>
        </w:tc>
        <w:tc>
          <w:tcPr>
            <w:tcW w:w="1120" w:type="pct"/>
            <w:shd w:val="clear" w:color="auto" w:fill="auto"/>
            <w:noWrap/>
            <w:hideMark/>
          </w:tcPr>
          <w:p w14:paraId="0A6198FE" w14:textId="77777777" w:rsidR="00EE5BFE" w:rsidRPr="00EE5BFE" w:rsidRDefault="00EE5BFE" w:rsidP="00984213">
            <w:pPr>
              <w:jc w:val="left"/>
              <w:rPr>
                <w:color w:val="000000"/>
                <w:sz w:val="20"/>
                <w:szCs w:val="20"/>
                <w:lang w:eastAsia="en-CA"/>
              </w:rPr>
            </w:pPr>
            <w:r w:rsidRPr="00EE5BFE">
              <w:rPr>
                <w:color w:val="000000"/>
                <w:sz w:val="20"/>
                <w:szCs w:val="20"/>
                <w:lang w:eastAsia="en-CA"/>
              </w:rPr>
              <w:t>Disbursement ratio (%)</w:t>
            </w:r>
          </w:p>
        </w:tc>
        <w:tc>
          <w:tcPr>
            <w:tcW w:w="690" w:type="pct"/>
            <w:shd w:val="clear" w:color="auto" w:fill="auto"/>
          </w:tcPr>
          <w:p w14:paraId="5D36F681" w14:textId="6AAB3D11" w:rsidR="00EE5BFE" w:rsidRPr="00EE5BFE" w:rsidRDefault="00EE5BFE" w:rsidP="00725E30">
            <w:pPr>
              <w:jc w:val="right"/>
              <w:rPr>
                <w:sz w:val="20"/>
                <w:szCs w:val="20"/>
                <w:lang w:eastAsia="en-CA"/>
              </w:rPr>
            </w:pPr>
            <w:r w:rsidRPr="00EE5BFE">
              <w:rPr>
                <w:color w:val="000000"/>
                <w:sz w:val="20"/>
                <w:szCs w:val="20"/>
                <w:lang w:eastAsia="en-CA"/>
              </w:rPr>
              <w:t>99</w:t>
            </w:r>
          </w:p>
        </w:tc>
        <w:tc>
          <w:tcPr>
            <w:tcW w:w="690" w:type="pct"/>
            <w:shd w:val="clear" w:color="auto" w:fill="auto"/>
          </w:tcPr>
          <w:p w14:paraId="209B8F7A" w14:textId="78C30B4A" w:rsidR="00EE5BFE" w:rsidRPr="00EE5BFE" w:rsidRDefault="00EE5BFE" w:rsidP="00725E30">
            <w:pPr>
              <w:jc w:val="right"/>
              <w:rPr>
                <w:sz w:val="20"/>
                <w:szCs w:val="20"/>
                <w:lang w:eastAsia="en-CA"/>
              </w:rPr>
            </w:pPr>
            <w:r w:rsidRPr="00EE5BFE">
              <w:rPr>
                <w:color w:val="000000"/>
                <w:sz w:val="20"/>
                <w:szCs w:val="20"/>
                <w:lang w:eastAsia="en-CA"/>
              </w:rPr>
              <w:t>99</w:t>
            </w:r>
          </w:p>
        </w:tc>
        <w:tc>
          <w:tcPr>
            <w:tcW w:w="690" w:type="pct"/>
          </w:tcPr>
          <w:p w14:paraId="1480DC60" w14:textId="6EBFEAD2" w:rsidR="00EE5BFE" w:rsidRPr="00EE5BFE" w:rsidRDefault="00EE5BFE" w:rsidP="00725E30">
            <w:pPr>
              <w:jc w:val="right"/>
              <w:rPr>
                <w:sz w:val="20"/>
                <w:szCs w:val="20"/>
                <w:lang w:eastAsia="en-CA"/>
              </w:rPr>
            </w:pPr>
            <w:r w:rsidRPr="00EE5BFE">
              <w:rPr>
                <w:color w:val="000000"/>
                <w:sz w:val="20"/>
                <w:szCs w:val="20"/>
                <w:lang w:eastAsia="en-CA"/>
              </w:rPr>
              <w:t>80</w:t>
            </w:r>
          </w:p>
        </w:tc>
        <w:tc>
          <w:tcPr>
            <w:tcW w:w="690" w:type="pct"/>
            <w:shd w:val="clear" w:color="auto" w:fill="auto"/>
          </w:tcPr>
          <w:p w14:paraId="0ADC0248" w14:textId="1437AB3E" w:rsidR="00EE5BFE" w:rsidRPr="00EE5BFE" w:rsidRDefault="00EE5BFE" w:rsidP="00725E30">
            <w:pPr>
              <w:jc w:val="right"/>
              <w:rPr>
                <w:sz w:val="20"/>
                <w:szCs w:val="20"/>
                <w:lang w:eastAsia="en-CA"/>
              </w:rPr>
            </w:pPr>
            <w:r w:rsidRPr="00EE5BFE">
              <w:rPr>
                <w:color w:val="000000"/>
                <w:sz w:val="20"/>
                <w:szCs w:val="20"/>
                <w:lang w:eastAsia="en-CA"/>
              </w:rPr>
              <w:t>86</w:t>
            </w:r>
          </w:p>
        </w:tc>
      </w:tr>
      <w:tr w:rsidR="00BF683D" w:rsidRPr="00EE5BFE" w14:paraId="6A975825" w14:textId="77777777" w:rsidTr="00BF683D">
        <w:trPr>
          <w:trHeight w:val="141"/>
          <w:jc w:val="right"/>
        </w:trPr>
        <w:tc>
          <w:tcPr>
            <w:tcW w:w="1120" w:type="pct"/>
            <w:vMerge w:val="restart"/>
            <w:shd w:val="clear" w:color="auto" w:fill="auto"/>
            <w:hideMark/>
          </w:tcPr>
          <w:p w14:paraId="6187329E" w14:textId="4DD1D6B8" w:rsidR="00EE5BFE" w:rsidRPr="00EE5BFE" w:rsidRDefault="00EE5BFE" w:rsidP="00BF683D">
            <w:pPr>
              <w:jc w:val="left"/>
              <w:rPr>
                <w:color w:val="000000"/>
                <w:sz w:val="20"/>
                <w:szCs w:val="20"/>
                <w:lang w:eastAsia="en-CA"/>
              </w:rPr>
            </w:pPr>
            <w:r w:rsidRPr="00EE5BFE">
              <w:rPr>
                <w:color w:val="000000"/>
                <w:sz w:val="20"/>
                <w:szCs w:val="20"/>
                <w:lang w:eastAsia="en-CA"/>
              </w:rPr>
              <w:t>Disbursement from FECO to</w:t>
            </w:r>
            <w:r w:rsidR="00BF683D">
              <w:rPr>
                <w:color w:val="000000"/>
                <w:sz w:val="20"/>
                <w:szCs w:val="20"/>
                <w:lang w:eastAsia="en-CA"/>
              </w:rPr>
              <w:t xml:space="preserve"> </w:t>
            </w:r>
            <w:r w:rsidRPr="00EE5BFE">
              <w:rPr>
                <w:color w:val="000000"/>
                <w:sz w:val="20"/>
                <w:szCs w:val="20"/>
                <w:lang w:eastAsia="en-CA"/>
              </w:rPr>
              <w:t>beneficiaries</w:t>
            </w:r>
          </w:p>
        </w:tc>
        <w:tc>
          <w:tcPr>
            <w:tcW w:w="1120" w:type="pct"/>
            <w:shd w:val="clear" w:color="auto" w:fill="auto"/>
            <w:noWrap/>
            <w:hideMark/>
          </w:tcPr>
          <w:p w14:paraId="1AADBA4E" w14:textId="77777777" w:rsidR="00EE5BFE" w:rsidRPr="00EE5BFE" w:rsidRDefault="00EE5BFE" w:rsidP="00984213">
            <w:pPr>
              <w:jc w:val="left"/>
              <w:rPr>
                <w:color w:val="000000"/>
                <w:sz w:val="20"/>
                <w:szCs w:val="20"/>
                <w:lang w:eastAsia="en-CA"/>
              </w:rPr>
            </w:pPr>
            <w:r w:rsidRPr="00EE5BFE">
              <w:rPr>
                <w:color w:val="000000"/>
                <w:sz w:val="20"/>
                <w:szCs w:val="20"/>
                <w:lang w:eastAsia="en-CA"/>
              </w:rPr>
              <w:t>Amount (US $)</w:t>
            </w:r>
          </w:p>
        </w:tc>
        <w:tc>
          <w:tcPr>
            <w:tcW w:w="690" w:type="pct"/>
            <w:shd w:val="clear" w:color="auto" w:fill="auto"/>
          </w:tcPr>
          <w:p w14:paraId="15D11330" w14:textId="3201D756" w:rsidR="00EE5BFE" w:rsidRPr="000B4C53" w:rsidRDefault="00EE5BFE" w:rsidP="00984213">
            <w:pPr>
              <w:jc w:val="right"/>
              <w:rPr>
                <w:sz w:val="20"/>
                <w:szCs w:val="20"/>
                <w:lang w:eastAsia="en-CA"/>
              </w:rPr>
            </w:pPr>
            <w:r w:rsidRPr="000B4C53">
              <w:rPr>
                <w:color w:val="000000"/>
                <w:sz w:val="20"/>
                <w:szCs w:val="20"/>
                <w:lang w:eastAsia="en-CA"/>
              </w:rPr>
              <w:t>2,796,937</w:t>
            </w:r>
          </w:p>
        </w:tc>
        <w:tc>
          <w:tcPr>
            <w:tcW w:w="690" w:type="pct"/>
            <w:shd w:val="clear" w:color="auto" w:fill="auto"/>
          </w:tcPr>
          <w:p w14:paraId="10D9CB8B" w14:textId="20F9203B" w:rsidR="00EE5BFE" w:rsidRPr="000B4C53" w:rsidRDefault="00EE5BFE" w:rsidP="00EE5BFE">
            <w:pPr>
              <w:jc w:val="right"/>
              <w:rPr>
                <w:sz w:val="20"/>
                <w:szCs w:val="20"/>
                <w:lang w:eastAsia="en-CA"/>
              </w:rPr>
            </w:pPr>
            <w:r w:rsidRPr="000B4C53">
              <w:rPr>
                <w:sz w:val="20"/>
                <w:szCs w:val="20"/>
                <w:lang w:eastAsia="en-CA"/>
              </w:rPr>
              <w:t>**</w:t>
            </w:r>
            <w:r w:rsidR="00BF683D" w:rsidRPr="000B4C53">
              <w:rPr>
                <w:sz w:val="4"/>
                <w:szCs w:val="4"/>
                <w:lang w:eastAsia="en-CA"/>
              </w:rPr>
              <w:t> </w:t>
            </w:r>
            <w:r w:rsidRPr="000B4C53">
              <w:rPr>
                <w:sz w:val="20"/>
                <w:szCs w:val="20"/>
                <w:lang w:eastAsia="en-CA"/>
              </w:rPr>
              <w:t>3,742,190</w:t>
            </w:r>
          </w:p>
        </w:tc>
        <w:tc>
          <w:tcPr>
            <w:tcW w:w="690" w:type="pct"/>
          </w:tcPr>
          <w:p w14:paraId="5AD650F5" w14:textId="04C25B47" w:rsidR="00EE5BFE" w:rsidRPr="000B4C53" w:rsidRDefault="00EE5BFE" w:rsidP="00984213">
            <w:pPr>
              <w:jc w:val="right"/>
              <w:rPr>
                <w:sz w:val="20"/>
                <w:szCs w:val="20"/>
              </w:rPr>
            </w:pPr>
            <w:r w:rsidRPr="000B4C53">
              <w:rPr>
                <w:color w:val="000000"/>
                <w:sz w:val="20"/>
                <w:szCs w:val="20"/>
                <w:lang w:eastAsia="en-CA"/>
              </w:rPr>
              <w:t>6,604,184</w:t>
            </w:r>
          </w:p>
        </w:tc>
        <w:tc>
          <w:tcPr>
            <w:tcW w:w="690" w:type="pct"/>
            <w:shd w:val="clear" w:color="auto" w:fill="auto"/>
          </w:tcPr>
          <w:p w14:paraId="0E624254" w14:textId="43953973" w:rsidR="00EE5BFE" w:rsidRPr="000B4C53" w:rsidRDefault="00EE5BFE" w:rsidP="00984213">
            <w:pPr>
              <w:jc w:val="right"/>
              <w:rPr>
                <w:sz w:val="20"/>
                <w:szCs w:val="20"/>
                <w:lang w:eastAsia="en-CA"/>
              </w:rPr>
            </w:pPr>
            <w:r w:rsidRPr="000B4C53">
              <w:rPr>
                <w:color w:val="000000"/>
                <w:sz w:val="20"/>
                <w:szCs w:val="20"/>
                <w:lang w:eastAsia="en-CA"/>
              </w:rPr>
              <w:t>13,143,311</w:t>
            </w:r>
          </w:p>
        </w:tc>
      </w:tr>
      <w:tr w:rsidR="00BF683D" w:rsidRPr="00EE5BFE" w14:paraId="0B9B0C9B" w14:textId="77777777" w:rsidTr="00BF683D">
        <w:trPr>
          <w:trHeight w:val="58"/>
          <w:jc w:val="right"/>
        </w:trPr>
        <w:tc>
          <w:tcPr>
            <w:tcW w:w="1120" w:type="pct"/>
            <w:vMerge/>
            <w:hideMark/>
          </w:tcPr>
          <w:p w14:paraId="4B1D7628" w14:textId="77777777" w:rsidR="00EE5BFE" w:rsidRPr="00EE5BFE" w:rsidRDefault="00EE5BFE" w:rsidP="00984213">
            <w:pPr>
              <w:jc w:val="left"/>
              <w:rPr>
                <w:color w:val="000000"/>
                <w:sz w:val="20"/>
                <w:szCs w:val="20"/>
                <w:lang w:eastAsia="en-CA"/>
              </w:rPr>
            </w:pPr>
          </w:p>
        </w:tc>
        <w:tc>
          <w:tcPr>
            <w:tcW w:w="1120" w:type="pct"/>
            <w:shd w:val="clear" w:color="auto" w:fill="auto"/>
            <w:noWrap/>
            <w:hideMark/>
          </w:tcPr>
          <w:p w14:paraId="444AB9E4" w14:textId="77777777" w:rsidR="00EE5BFE" w:rsidRPr="00EE5BFE" w:rsidRDefault="00EE5BFE" w:rsidP="00984213">
            <w:pPr>
              <w:jc w:val="left"/>
              <w:rPr>
                <w:color w:val="000000"/>
                <w:sz w:val="20"/>
                <w:szCs w:val="20"/>
                <w:lang w:eastAsia="en-CA"/>
              </w:rPr>
            </w:pPr>
            <w:r w:rsidRPr="00EE5BFE">
              <w:rPr>
                <w:color w:val="000000"/>
                <w:sz w:val="20"/>
                <w:szCs w:val="20"/>
                <w:lang w:eastAsia="en-CA"/>
              </w:rPr>
              <w:t>Disbursement ratio (%)</w:t>
            </w:r>
          </w:p>
        </w:tc>
        <w:tc>
          <w:tcPr>
            <w:tcW w:w="690" w:type="pct"/>
            <w:shd w:val="clear" w:color="auto" w:fill="auto"/>
          </w:tcPr>
          <w:p w14:paraId="01CA461C" w14:textId="4CFDF710" w:rsidR="00EE5BFE" w:rsidRPr="00EE5BFE" w:rsidRDefault="00EE5BFE" w:rsidP="00725E30">
            <w:pPr>
              <w:jc w:val="right"/>
              <w:rPr>
                <w:sz w:val="20"/>
                <w:szCs w:val="20"/>
                <w:lang w:eastAsia="en-CA"/>
              </w:rPr>
            </w:pPr>
            <w:r w:rsidRPr="00EE5BFE">
              <w:rPr>
                <w:color w:val="000000"/>
                <w:sz w:val="20"/>
                <w:szCs w:val="20"/>
                <w:lang w:eastAsia="en-CA"/>
              </w:rPr>
              <w:t>99</w:t>
            </w:r>
          </w:p>
        </w:tc>
        <w:tc>
          <w:tcPr>
            <w:tcW w:w="690" w:type="pct"/>
            <w:shd w:val="clear" w:color="auto" w:fill="auto"/>
          </w:tcPr>
          <w:p w14:paraId="47F05153" w14:textId="33299F7D" w:rsidR="00EE5BFE" w:rsidRPr="00EE5BFE" w:rsidRDefault="00EE5BFE" w:rsidP="00725E30">
            <w:pPr>
              <w:jc w:val="right"/>
              <w:rPr>
                <w:sz w:val="20"/>
                <w:szCs w:val="20"/>
                <w:lang w:eastAsia="en-CA"/>
              </w:rPr>
            </w:pPr>
            <w:r w:rsidRPr="00EE5BFE">
              <w:rPr>
                <w:color w:val="000000"/>
                <w:sz w:val="20"/>
                <w:szCs w:val="20"/>
                <w:lang w:eastAsia="en-CA"/>
              </w:rPr>
              <w:t>99</w:t>
            </w:r>
          </w:p>
        </w:tc>
        <w:tc>
          <w:tcPr>
            <w:tcW w:w="690" w:type="pct"/>
          </w:tcPr>
          <w:p w14:paraId="16054C10" w14:textId="62464415" w:rsidR="00EE5BFE" w:rsidRPr="00EE5BFE" w:rsidRDefault="00EE5BFE" w:rsidP="00725E30">
            <w:pPr>
              <w:jc w:val="right"/>
              <w:rPr>
                <w:sz w:val="20"/>
                <w:szCs w:val="20"/>
                <w:lang w:eastAsia="en-CA"/>
              </w:rPr>
            </w:pPr>
            <w:r w:rsidRPr="00EE5BFE">
              <w:rPr>
                <w:color w:val="000000"/>
                <w:sz w:val="20"/>
                <w:szCs w:val="20"/>
                <w:lang w:eastAsia="en-CA"/>
              </w:rPr>
              <w:t>51</w:t>
            </w:r>
          </w:p>
        </w:tc>
        <w:tc>
          <w:tcPr>
            <w:tcW w:w="690" w:type="pct"/>
            <w:shd w:val="clear" w:color="auto" w:fill="auto"/>
          </w:tcPr>
          <w:p w14:paraId="696CBCFC" w14:textId="21EBA387" w:rsidR="00EE5BFE" w:rsidRPr="00EE5BFE" w:rsidRDefault="00EE5BFE" w:rsidP="00725E30">
            <w:pPr>
              <w:jc w:val="right"/>
              <w:rPr>
                <w:sz w:val="20"/>
                <w:szCs w:val="20"/>
                <w:lang w:eastAsia="en-CA"/>
              </w:rPr>
            </w:pPr>
            <w:r w:rsidRPr="00EE5BFE">
              <w:rPr>
                <w:color w:val="000000"/>
                <w:sz w:val="20"/>
                <w:szCs w:val="20"/>
                <w:lang w:eastAsia="en-CA"/>
              </w:rPr>
              <w:t>67</w:t>
            </w:r>
          </w:p>
        </w:tc>
      </w:tr>
    </w:tbl>
    <w:p w14:paraId="41338665" w14:textId="48AE445D" w:rsidR="00EE5BFE" w:rsidRPr="00EE5BFE" w:rsidRDefault="00EE5BFE" w:rsidP="00EE5BFE">
      <w:pPr>
        <w:rPr>
          <w:sz w:val="18"/>
          <w:szCs w:val="18"/>
        </w:rPr>
      </w:pPr>
      <w:r w:rsidRPr="00EE5BFE">
        <w:rPr>
          <w:sz w:val="18"/>
          <w:szCs w:val="18"/>
        </w:rPr>
        <w:t>*</w:t>
      </w:r>
      <w:r w:rsidR="00BF683D">
        <w:rPr>
          <w:sz w:val="18"/>
          <w:szCs w:val="18"/>
        </w:rPr>
        <w:t> </w:t>
      </w:r>
      <w:r w:rsidRPr="00EE5BFE">
        <w:rPr>
          <w:sz w:val="18"/>
          <w:szCs w:val="18"/>
        </w:rPr>
        <w:t>A total of US $60,000 from the first two tranches was retained by UNDP to cover activities to be implemented by UNDP.</w:t>
      </w:r>
    </w:p>
    <w:p w14:paraId="563F4FDA" w14:textId="2529126B" w:rsidR="00D2645E" w:rsidRPr="00EE5BFE" w:rsidRDefault="00EE5BFE" w:rsidP="00D2645E">
      <w:pPr>
        <w:rPr>
          <w:sz w:val="18"/>
          <w:szCs w:val="18"/>
        </w:rPr>
      </w:pPr>
      <w:r w:rsidRPr="00EE5BFE">
        <w:rPr>
          <w:sz w:val="18"/>
          <w:szCs w:val="18"/>
        </w:rPr>
        <w:t>**</w:t>
      </w:r>
      <w:r w:rsidR="00BF683D">
        <w:rPr>
          <w:sz w:val="18"/>
          <w:szCs w:val="18"/>
        </w:rPr>
        <w:t> </w:t>
      </w:r>
      <w:r w:rsidRPr="00EE5BFE">
        <w:rPr>
          <w:color w:val="000000"/>
          <w:sz w:val="18"/>
          <w:szCs w:val="18"/>
          <w:lang w:eastAsia="en-CA"/>
        </w:rPr>
        <w:t>Total disbursement under the second tranche is US</w:t>
      </w:r>
      <w:r w:rsidR="00BF683D">
        <w:rPr>
          <w:color w:val="000000"/>
          <w:sz w:val="18"/>
          <w:szCs w:val="18"/>
          <w:lang w:eastAsia="en-CA"/>
        </w:rPr>
        <w:t> </w:t>
      </w:r>
      <w:r w:rsidRPr="00EE5BFE">
        <w:rPr>
          <w:color w:val="000000"/>
          <w:sz w:val="18"/>
          <w:szCs w:val="18"/>
          <w:lang w:eastAsia="en-CA"/>
        </w:rPr>
        <w:t xml:space="preserve">$3,741,089 plus </w:t>
      </w:r>
      <w:r w:rsidR="00BF683D">
        <w:rPr>
          <w:color w:val="000000"/>
          <w:sz w:val="18"/>
          <w:szCs w:val="18"/>
          <w:lang w:eastAsia="en-CA"/>
        </w:rPr>
        <w:t>US </w:t>
      </w:r>
      <w:r w:rsidRPr="00EE5BFE">
        <w:rPr>
          <w:color w:val="000000"/>
          <w:sz w:val="18"/>
          <w:szCs w:val="18"/>
          <w:lang w:eastAsia="en-CA"/>
        </w:rPr>
        <w:t xml:space="preserve">$1,101 (interest accrued up to December 2016 and offset from the transfer </w:t>
      </w:r>
      <w:r w:rsidR="00BF683D">
        <w:rPr>
          <w:color w:val="000000"/>
          <w:sz w:val="18"/>
          <w:szCs w:val="18"/>
          <w:lang w:eastAsia="en-CA"/>
        </w:rPr>
        <w:t>for</w:t>
      </w:r>
      <w:r w:rsidRPr="00EE5BFE">
        <w:rPr>
          <w:color w:val="000000"/>
          <w:sz w:val="18"/>
          <w:szCs w:val="18"/>
          <w:lang w:eastAsia="en-CA"/>
        </w:rPr>
        <w:t xml:space="preserve"> the second tranche, in line with decision 80/17), for a total of </w:t>
      </w:r>
      <w:r w:rsidR="00BF683D">
        <w:rPr>
          <w:color w:val="000000"/>
          <w:sz w:val="18"/>
          <w:szCs w:val="18"/>
          <w:lang w:eastAsia="en-CA"/>
        </w:rPr>
        <w:t>US </w:t>
      </w:r>
      <w:r w:rsidRPr="00EE5BFE">
        <w:rPr>
          <w:color w:val="000000"/>
          <w:sz w:val="18"/>
          <w:szCs w:val="18"/>
          <w:lang w:eastAsia="en-CA"/>
        </w:rPr>
        <w:t>$3,742,190</w:t>
      </w:r>
      <w:r w:rsidR="00BF683D">
        <w:rPr>
          <w:color w:val="000000"/>
          <w:sz w:val="18"/>
          <w:szCs w:val="18"/>
          <w:lang w:eastAsia="en-CA"/>
        </w:rPr>
        <w:t>.</w:t>
      </w:r>
    </w:p>
    <w:p w14:paraId="349AA89B" w14:textId="77777777" w:rsidR="002A6949" w:rsidRDefault="002A6949" w:rsidP="00055131">
      <w:pPr>
        <w:widowControl w:val="0"/>
        <w:rPr>
          <w:u w:val="single"/>
        </w:rPr>
      </w:pPr>
    </w:p>
    <w:p w14:paraId="2C430C30" w14:textId="478EFF3B" w:rsidR="002A6949" w:rsidRPr="009D2133" w:rsidRDefault="002A6949" w:rsidP="00055131">
      <w:pPr>
        <w:spacing w:after="240"/>
        <w:rPr>
          <w:u w:val="single"/>
        </w:rPr>
      </w:pPr>
      <w:r w:rsidRPr="00584282">
        <w:rPr>
          <w:u w:val="single"/>
        </w:rPr>
        <w:t xml:space="preserve">Implementation plan for the </w:t>
      </w:r>
      <w:r>
        <w:rPr>
          <w:u w:val="single"/>
        </w:rPr>
        <w:t>fourth</w:t>
      </w:r>
      <w:r w:rsidRPr="00584282">
        <w:rPr>
          <w:u w:val="single"/>
        </w:rPr>
        <w:t xml:space="preserve"> tranche of s</w:t>
      </w:r>
      <w:r w:rsidR="0017738E">
        <w:rPr>
          <w:u w:val="single"/>
        </w:rPr>
        <w:t>tage I</w:t>
      </w:r>
      <w:r w:rsidRPr="00584282">
        <w:rPr>
          <w:u w:val="single"/>
        </w:rPr>
        <w:t>I</w:t>
      </w:r>
    </w:p>
    <w:p w14:paraId="23376B06" w14:textId="77777777" w:rsidR="002A6949" w:rsidRPr="009D2133" w:rsidRDefault="002A6949" w:rsidP="00055131">
      <w:pPr>
        <w:pStyle w:val="Heading1"/>
      </w:pPr>
      <w:r w:rsidRPr="009D2133">
        <w:t>The following activities will be implemented until December 202</w:t>
      </w:r>
      <w:r>
        <w:t>3</w:t>
      </w:r>
      <w:r w:rsidRPr="009D2133">
        <w:t>:</w:t>
      </w:r>
    </w:p>
    <w:p w14:paraId="20119A00" w14:textId="77777777" w:rsidR="002A6949" w:rsidRPr="009D2133" w:rsidRDefault="002A6949" w:rsidP="00BF683D">
      <w:pPr>
        <w:pStyle w:val="Heading2"/>
      </w:pPr>
      <w:r w:rsidRPr="009D2133">
        <w:rPr>
          <w:i/>
        </w:rPr>
        <w:t>Policy actions:</w:t>
      </w:r>
      <w:r w:rsidRPr="009D2133">
        <w:t xml:space="preserve"> FECO will continue to enforce the quota management in the solvent sector, local ecology and environment bureaus will improve their registration systems for HCFC consumers and sales; and </w:t>
      </w:r>
      <w:r w:rsidRPr="0033612C">
        <w:rPr>
          <w:rFonts w:hint="eastAsia"/>
          <w:lang w:val="en-GB"/>
        </w:rPr>
        <w:t>Beijing University of Chemical and Technology</w:t>
      </w:r>
      <w:r w:rsidRPr="0033612C">
        <w:rPr>
          <w:lang w:val="en-GB"/>
        </w:rPr>
        <w:t xml:space="preserve"> </w:t>
      </w:r>
      <w:r>
        <w:rPr>
          <w:lang w:val="en-GB"/>
        </w:rPr>
        <w:t>(</w:t>
      </w:r>
      <w:r w:rsidRPr="009D2133">
        <w:t>BUCT</w:t>
      </w:r>
      <w:r>
        <w:t>)</w:t>
      </w:r>
      <w:r w:rsidRPr="009D2133">
        <w:t xml:space="preserve"> will continue consultation for the finalization of the ban </w:t>
      </w:r>
      <w:r>
        <w:t xml:space="preserve">on </w:t>
      </w:r>
      <w:r w:rsidRPr="00E33F3B">
        <w:t xml:space="preserve">the use of HCFCs in the medical devices sub-sector </w:t>
      </w:r>
      <w:r w:rsidRPr="009D2133">
        <w:t>which is currently under review (</w:t>
      </w:r>
      <w:r>
        <w:t>ongoing activities</w:t>
      </w:r>
      <w:r w:rsidRPr="009D2133">
        <w:t>)</w:t>
      </w:r>
      <w:r>
        <w:t>;</w:t>
      </w:r>
    </w:p>
    <w:p w14:paraId="5E4DBD27" w14:textId="77777777" w:rsidR="002A6949" w:rsidRPr="009D2133" w:rsidRDefault="002A6949" w:rsidP="00055131">
      <w:pPr>
        <w:pStyle w:val="Heading2"/>
        <w:rPr>
          <w:color w:val="000000"/>
        </w:rPr>
      </w:pPr>
      <w:r w:rsidRPr="009D2133">
        <w:rPr>
          <w:i/>
        </w:rPr>
        <w:t>Enterprise level activities:</w:t>
      </w:r>
      <w:r w:rsidRPr="009D2133">
        <w:t xml:space="preserve"> </w:t>
      </w:r>
      <w:r>
        <w:t>Continue the conversion of t</w:t>
      </w:r>
      <w:r w:rsidRPr="009D2133">
        <w:t xml:space="preserve">he </w:t>
      </w:r>
      <w:r>
        <w:t>remaining 12</w:t>
      </w:r>
      <w:r w:rsidRPr="009D2133">
        <w:t xml:space="preserve"> enterprises </w:t>
      </w:r>
      <w:r>
        <w:t>of the first set to be completed</w:t>
      </w:r>
      <w:r w:rsidRPr="009D2133">
        <w:t xml:space="preserve"> by December 2022</w:t>
      </w:r>
      <w:r>
        <w:t xml:space="preserve">; performance </w:t>
      </w:r>
      <w:r w:rsidRPr="009D2133">
        <w:rPr>
          <w:color w:val="000000"/>
          <w:lang w:eastAsia="ja-JP"/>
        </w:rPr>
        <w:t>verification</w:t>
      </w:r>
      <w:r>
        <w:rPr>
          <w:color w:val="000000"/>
          <w:lang w:eastAsia="ja-JP"/>
        </w:rPr>
        <w:t>s</w:t>
      </w:r>
      <w:r w:rsidRPr="009D2133">
        <w:rPr>
          <w:color w:val="000000"/>
          <w:lang w:eastAsia="ja-JP"/>
        </w:rPr>
        <w:t xml:space="preserve"> will be conducted</w:t>
      </w:r>
      <w:r>
        <w:rPr>
          <w:color w:val="000000"/>
          <w:lang w:eastAsia="ja-JP"/>
        </w:rPr>
        <w:t xml:space="preserve"> for those enterprises who have completed conversions and are awaiting </w:t>
      </w:r>
      <w:r w:rsidRPr="009D2133">
        <w:rPr>
          <w:color w:val="000000"/>
          <w:lang w:eastAsia="ja-JP"/>
        </w:rPr>
        <w:t xml:space="preserve">national acceptance. </w:t>
      </w:r>
      <w:r w:rsidRPr="009D2133">
        <w:rPr>
          <w:lang w:eastAsia="zh-CN"/>
        </w:rPr>
        <w:t xml:space="preserve">Funding from this tranche will be utilized for </w:t>
      </w:r>
      <w:r>
        <w:rPr>
          <w:lang w:eastAsia="zh-CN"/>
        </w:rPr>
        <w:t xml:space="preserve">one </w:t>
      </w:r>
      <w:r w:rsidRPr="009D2133">
        <w:rPr>
          <w:lang w:eastAsia="zh-CN"/>
        </w:rPr>
        <w:t xml:space="preserve">remaining </w:t>
      </w:r>
      <w:r w:rsidRPr="009D2133">
        <w:t>contract</w:t>
      </w:r>
      <w:r>
        <w:t xml:space="preserve"> from the first set of enterprises, and the second set of 25</w:t>
      </w:r>
      <w:r w:rsidRPr="009D2133">
        <w:t xml:space="preserve"> qualified beneficiary enterprises</w:t>
      </w:r>
      <w:r>
        <w:t xml:space="preserve"> will sign new contracts, begin implementation, and</w:t>
      </w:r>
      <w:r w:rsidRPr="009D2133">
        <w:rPr>
          <w:lang w:eastAsia="zh-CN"/>
        </w:rPr>
        <w:t xml:space="preserve"> disbursements </w:t>
      </w:r>
      <w:r>
        <w:rPr>
          <w:lang w:eastAsia="zh-CN"/>
        </w:rPr>
        <w:t xml:space="preserve">will be given </w:t>
      </w:r>
      <w:r w:rsidRPr="009D2133">
        <w:rPr>
          <w:lang w:eastAsia="zh-CN"/>
        </w:rPr>
        <w:t xml:space="preserve">to enterprises </w:t>
      </w:r>
      <w:r>
        <w:rPr>
          <w:lang w:eastAsia="zh-CN"/>
        </w:rPr>
        <w:t>after</w:t>
      </w:r>
      <w:r w:rsidRPr="009D2133">
        <w:rPr>
          <w:lang w:eastAsia="zh-CN"/>
        </w:rPr>
        <w:t xml:space="preserve"> milestones stipulated in the conversion contracts</w:t>
      </w:r>
      <w:r w:rsidRPr="009D2133">
        <w:t xml:space="preserve"> </w:t>
      </w:r>
      <w:r>
        <w:t xml:space="preserve">are </w:t>
      </w:r>
      <w:r>
        <w:rPr>
          <w:lang w:eastAsia="zh-CN"/>
        </w:rPr>
        <w:t>achieved</w:t>
      </w:r>
      <w:r w:rsidRPr="009D2133">
        <w:rPr>
          <w:lang w:eastAsia="zh-CN"/>
        </w:rPr>
        <w:t xml:space="preserve"> </w:t>
      </w:r>
      <w:r w:rsidRPr="009D2133">
        <w:t>(</w:t>
      </w:r>
      <w:r>
        <w:t>US $1,942,500</w:t>
      </w:r>
      <w:r w:rsidRPr="009D2133">
        <w:t xml:space="preserve">); </w:t>
      </w:r>
    </w:p>
    <w:p w14:paraId="675E6220" w14:textId="77777777" w:rsidR="002A6949" w:rsidRPr="0005328C" w:rsidRDefault="002A6949" w:rsidP="00BF683D">
      <w:pPr>
        <w:pStyle w:val="Heading2"/>
        <w:rPr>
          <w:color w:val="000000"/>
        </w:rPr>
      </w:pPr>
      <w:r w:rsidRPr="009D2133">
        <w:rPr>
          <w:i/>
        </w:rPr>
        <w:t>TA activities:</w:t>
      </w:r>
      <w:r w:rsidRPr="009D2133">
        <w:t xml:space="preserve"> FECO with the assistance of </w:t>
      </w:r>
      <w:r>
        <w:t>the implementation support agency (</w:t>
      </w:r>
      <w:r w:rsidRPr="009D2133">
        <w:t>ISA</w:t>
      </w:r>
      <w:r>
        <w:t>)</w:t>
      </w:r>
      <w:r w:rsidRPr="009D2133">
        <w:t xml:space="preserve">, will continue </w:t>
      </w:r>
      <w:r>
        <w:rPr>
          <w:rFonts w:hint="eastAsia"/>
        </w:rPr>
        <w:t>to s</w:t>
      </w:r>
      <w:r w:rsidRPr="00B03AF9">
        <w:rPr>
          <w:rFonts w:hint="eastAsia"/>
        </w:rPr>
        <w:t>upervise</w:t>
      </w:r>
      <w:r w:rsidRPr="00B03AF9">
        <w:t>/monitor</w:t>
      </w:r>
      <w:r w:rsidRPr="00B03AF9">
        <w:rPr>
          <w:rFonts w:hint="eastAsia"/>
        </w:rPr>
        <w:t xml:space="preserve"> </w:t>
      </w:r>
      <w:r>
        <w:t xml:space="preserve">the </w:t>
      </w:r>
      <w:r w:rsidRPr="00B03AF9">
        <w:rPr>
          <w:rFonts w:hint="eastAsia"/>
          <w:lang w:val="en-US"/>
        </w:rPr>
        <w:t xml:space="preserve">second batch </w:t>
      </w:r>
      <w:r w:rsidRPr="00B03AF9">
        <w:rPr>
          <w:lang w:val="en-US"/>
        </w:rPr>
        <w:t xml:space="preserve">of </w:t>
      </w:r>
      <w:r w:rsidRPr="00B03AF9">
        <w:t>solvent</w:t>
      </w:r>
      <w:r w:rsidRPr="00B03AF9">
        <w:rPr>
          <w:rFonts w:hint="eastAsia"/>
        </w:rPr>
        <w:t xml:space="preserve"> </w:t>
      </w:r>
      <w:r w:rsidRPr="00B03AF9">
        <w:t>enterprises</w:t>
      </w:r>
      <w:r>
        <w:t xml:space="preserve">, and </w:t>
      </w:r>
      <w:r w:rsidRPr="00B03AF9">
        <w:t>provide technical support for the sector</w:t>
      </w:r>
      <w:r>
        <w:t xml:space="preserve">; </w:t>
      </w:r>
      <w:r w:rsidRPr="009D2133">
        <w:t>organize workshops and meetings for relevant stakeholders to promote knowledge sharing and lessons learnt</w:t>
      </w:r>
      <w:r>
        <w:t>; and evaluate relevant regulations to support the phase-out in the sector (US $420,000); and</w:t>
      </w:r>
    </w:p>
    <w:p w14:paraId="2AE7411D" w14:textId="77777777" w:rsidR="002A6949" w:rsidRPr="009D2133" w:rsidRDefault="002A6949" w:rsidP="00BF683D">
      <w:pPr>
        <w:pStyle w:val="Heading2"/>
      </w:pPr>
      <w:r w:rsidRPr="009D2133">
        <w:rPr>
          <w:i/>
        </w:rPr>
        <w:t>Project management:</w:t>
      </w:r>
      <w:r w:rsidRPr="009D2133">
        <w:t xml:space="preserve"> </w:t>
      </w:r>
      <w:r w:rsidRPr="009D2133">
        <w:rPr>
          <w:szCs w:val="20"/>
          <w:lang w:eastAsia="zh-CN"/>
        </w:rPr>
        <w:t>Monitoring and verification, reporting and coordination, financial and operational management</w:t>
      </w:r>
      <w:r w:rsidRPr="009D2133">
        <w:rPr>
          <w:sz w:val="24"/>
        </w:rPr>
        <w:t xml:space="preserve"> </w:t>
      </w:r>
      <w:r w:rsidRPr="009D2133">
        <w:t>(</w:t>
      </w:r>
      <w:r>
        <w:t>US $</w:t>
      </w:r>
      <w:r>
        <w:rPr>
          <w:szCs w:val="20"/>
          <w:lang w:eastAsia="zh-CN"/>
        </w:rPr>
        <w:t>137,500</w:t>
      </w:r>
      <w:r w:rsidRPr="009D2133">
        <w:t>).</w:t>
      </w:r>
    </w:p>
    <w:p w14:paraId="04B9C710" w14:textId="77777777" w:rsidR="002A6949" w:rsidRPr="009D2133" w:rsidRDefault="002A6949" w:rsidP="00BF683D">
      <w:pPr>
        <w:widowControl w:val="0"/>
        <w:spacing w:after="240"/>
        <w:rPr>
          <w:u w:val="single"/>
        </w:rPr>
      </w:pPr>
      <w:r w:rsidRPr="009D2133">
        <w:rPr>
          <w:u w:val="single"/>
        </w:rPr>
        <w:t>Project management unit (PMU)</w:t>
      </w:r>
    </w:p>
    <w:p w14:paraId="661655E6" w14:textId="2A27315E" w:rsidR="002A6949" w:rsidRPr="009D2133" w:rsidRDefault="002A6949" w:rsidP="00BF683D">
      <w:pPr>
        <w:pStyle w:val="Heading1"/>
        <w:widowControl w:val="0"/>
      </w:pPr>
      <w:r w:rsidRPr="009D2133">
        <w:t>UNDP as the lead implementing agency provided a consolidated report on PMU expenditures for s</w:t>
      </w:r>
      <w:r w:rsidR="0017738E">
        <w:t>tage I</w:t>
      </w:r>
      <w:r>
        <w:t>I</w:t>
      </w:r>
      <w:r w:rsidRPr="009D2133">
        <w:t xml:space="preserve"> of the HPMP for China, in line with decision 81/46(b). Based on that report, the expenditures related to the PMU for the solvent sector are summarized in Table 3. </w:t>
      </w:r>
    </w:p>
    <w:p w14:paraId="01EA5564" w14:textId="05604186" w:rsidR="002A6949" w:rsidRPr="009D2133" w:rsidRDefault="002A6949" w:rsidP="00055131">
      <w:pPr>
        <w:pStyle w:val="Heading1"/>
        <w:numPr>
          <w:ilvl w:val="0"/>
          <w:numId w:val="0"/>
        </w:numPr>
        <w:tabs>
          <w:tab w:val="left" w:pos="720"/>
        </w:tabs>
        <w:spacing w:after="0"/>
        <w:rPr>
          <w:kern w:val="36"/>
          <w:lang w:val="en-US"/>
        </w:rPr>
      </w:pPr>
      <w:r w:rsidRPr="009D2133">
        <w:rPr>
          <w:b/>
          <w:bCs/>
          <w:kern w:val="36"/>
        </w:rPr>
        <w:t>Table 3. PMU cumulative expenditures for s</w:t>
      </w:r>
      <w:r w:rsidR="0017738E">
        <w:rPr>
          <w:b/>
          <w:bCs/>
          <w:kern w:val="36"/>
        </w:rPr>
        <w:t>tage I</w:t>
      </w:r>
      <w:r w:rsidRPr="009D2133">
        <w:rPr>
          <w:b/>
          <w:bCs/>
          <w:kern w:val="36"/>
        </w:rPr>
        <w:t>I of the solvent sector plan in China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3"/>
        <w:gridCol w:w="5758"/>
        <w:gridCol w:w="1709"/>
      </w:tblGrid>
      <w:tr w:rsidR="002A6949" w:rsidRPr="00443F77" w14:paraId="7CC96FEB" w14:textId="77777777" w:rsidTr="00312606">
        <w:tc>
          <w:tcPr>
            <w:tcW w:w="1007" w:type="pct"/>
            <w:tcMar>
              <w:top w:w="0" w:type="dxa"/>
              <w:left w:w="108" w:type="dxa"/>
              <w:bottom w:w="0" w:type="dxa"/>
              <w:right w:w="108" w:type="dxa"/>
            </w:tcMar>
            <w:vAlign w:val="center"/>
            <w:hideMark/>
          </w:tcPr>
          <w:p w14:paraId="15DA81F9" w14:textId="76567263" w:rsidR="002A6949" w:rsidRPr="00C6779C" w:rsidRDefault="00634877" w:rsidP="00312606">
            <w:pPr>
              <w:jc w:val="center"/>
              <w:rPr>
                <w:rFonts w:eastAsiaTheme="minorHAnsi"/>
                <w:sz w:val="20"/>
                <w:szCs w:val="20"/>
              </w:rPr>
            </w:pPr>
            <w:r>
              <w:rPr>
                <w:b/>
                <w:bCs/>
                <w:sz w:val="20"/>
                <w:szCs w:val="20"/>
              </w:rPr>
              <w:t>Item</w:t>
            </w:r>
          </w:p>
        </w:tc>
        <w:tc>
          <w:tcPr>
            <w:tcW w:w="3079" w:type="pct"/>
            <w:tcMar>
              <w:top w:w="0" w:type="dxa"/>
              <w:left w:w="108" w:type="dxa"/>
              <w:bottom w:w="0" w:type="dxa"/>
              <w:right w:w="108" w:type="dxa"/>
            </w:tcMar>
            <w:vAlign w:val="center"/>
            <w:hideMark/>
          </w:tcPr>
          <w:p w14:paraId="7AB8DA1D" w14:textId="77777777" w:rsidR="002A6949" w:rsidRPr="00C6779C" w:rsidRDefault="002A6949" w:rsidP="00312606">
            <w:pPr>
              <w:jc w:val="center"/>
              <w:rPr>
                <w:sz w:val="20"/>
                <w:szCs w:val="20"/>
              </w:rPr>
            </w:pPr>
            <w:r w:rsidRPr="00C6779C">
              <w:rPr>
                <w:b/>
                <w:bCs/>
                <w:sz w:val="20"/>
                <w:szCs w:val="20"/>
              </w:rPr>
              <w:t>Description</w:t>
            </w:r>
          </w:p>
        </w:tc>
        <w:tc>
          <w:tcPr>
            <w:tcW w:w="914" w:type="pct"/>
            <w:tcMar>
              <w:top w:w="0" w:type="dxa"/>
              <w:left w:w="108" w:type="dxa"/>
              <w:bottom w:w="0" w:type="dxa"/>
              <w:right w:w="108" w:type="dxa"/>
            </w:tcMar>
            <w:vAlign w:val="center"/>
            <w:hideMark/>
          </w:tcPr>
          <w:p w14:paraId="20948545" w14:textId="3E30D6A0" w:rsidR="002A6949" w:rsidRPr="00C6779C" w:rsidRDefault="00312606" w:rsidP="0097042D">
            <w:pPr>
              <w:jc w:val="center"/>
              <w:rPr>
                <w:sz w:val="20"/>
                <w:szCs w:val="20"/>
              </w:rPr>
            </w:pPr>
            <w:r>
              <w:rPr>
                <w:b/>
                <w:bCs/>
                <w:sz w:val="20"/>
                <w:szCs w:val="20"/>
              </w:rPr>
              <w:t>Cost</w:t>
            </w:r>
            <w:r w:rsidR="0097042D">
              <w:rPr>
                <w:b/>
                <w:bCs/>
                <w:sz w:val="20"/>
                <w:szCs w:val="20"/>
              </w:rPr>
              <w:t xml:space="preserve"> </w:t>
            </w:r>
            <w:r>
              <w:rPr>
                <w:b/>
                <w:bCs/>
                <w:sz w:val="20"/>
                <w:szCs w:val="20"/>
              </w:rPr>
              <w:t>(</w:t>
            </w:r>
            <w:r w:rsidR="002A6949" w:rsidRPr="00C6779C">
              <w:rPr>
                <w:b/>
                <w:bCs/>
                <w:sz w:val="20"/>
                <w:szCs w:val="20"/>
              </w:rPr>
              <w:t>US $</w:t>
            </w:r>
            <w:r>
              <w:rPr>
                <w:b/>
                <w:bCs/>
                <w:sz w:val="20"/>
                <w:szCs w:val="20"/>
              </w:rPr>
              <w:t>)</w:t>
            </w:r>
          </w:p>
        </w:tc>
      </w:tr>
      <w:tr w:rsidR="002A6949" w:rsidRPr="00443F77" w14:paraId="2ADEA054" w14:textId="77777777" w:rsidTr="00312606">
        <w:tc>
          <w:tcPr>
            <w:tcW w:w="1007" w:type="pct"/>
            <w:vMerge w:val="restart"/>
            <w:tcMar>
              <w:top w:w="0" w:type="dxa"/>
              <w:left w:w="108" w:type="dxa"/>
              <w:bottom w:w="0" w:type="dxa"/>
              <w:right w:w="108" w:type="dxa"/>
            </w:tcMar>
            <w:vAlign w:val="center"/>
            <w:hideMark/>
          </w:tcPr>
          <w:p w14:paraId="56D791FE" w14:textId="77777777" w:rsidR="002A6949" w:rsidRPr="00C6779C" w:rsidRDefault="002A6949" w:rsidP="00055131">
            <w:pPr>
              <w:rPr>
                <w:sz w:val="20"/>
                <w:szCs w:val="20"/>
              </w:rPr>
            </w:pPr>
            <w:r w:rsidRPr="00C6779C">
              <w:rPr>
                <w:sz w:val="20"/>
                <w:szCs w:val="20"/>
              </w:rPr>
              <w:t>Sector</w:t>
            </w:r>
            <w:r w:rsidRPr="00C6779C">
              <w:rPr>
                <w:sz w:val="20"/>
                <w:szCs w:val="20"/>
              </w:rPr>
              <w:noBreakHyphen/>
              <w:t>specific costs</w:t>
            </w:r>
          </w:p>
        </w:tc>
        <w:tc>
          <w:tcPr>
            <w:tcW w:w="3079" w:type="pct"/>
            <w:tcMar>
              <w:top w:w="0" w:type="dxa"/>
              <w:left w:w="108" w:type="dxa"/>
              <w:bottom w:w="0" w:type="dxa"/>
              <w:right w:w="108" w:type="dxa"/>
            </w:tcMar>
            <w:hideMark/>
          </w:tcPr>
          <w:p w14:paraId="27088E6C" w14:textId="77777777" w:rsidR="002A6949" w:rsidRPr="00C6779C" w:rsidRDefault="002A6949" w:rsidP="00055131">
            <w:pPr>
              <w:rPr>
                <w:sz w:val="20"/>
                <w:szCs w:val="20"/>
              </w:rPr>
            </w:pPr>
            <w:r w:rsidRPr="00C6779C">
              <w:rPr>
                <w:sz w:val="20"/>
                <w:szCs w:val="20"/>
              </w:rPr>
              <w:t>Project staff</w:t>
            </w:r>
          </w:p>
        </w:tc>
        <w:tc>
          <w:tcPr>
            <w:tcW w:w="914" w:type="pct"/>
            <w:tcMar>
              <w:top w:w="0" w:type="dxa"/>
              <w:left w:w="115" w:type="dxa"/>
              <w:bottom w:w="0" w:type="dxa"/>
              <w:right w:w="288" w:type="dxa"/>
            </w:tcMar>
            <w:vAlign w:val="center"/>
            <w:hideMark/>
          </w:tcPr>
          <w:p w14:paraId="0E4C9436" w14:textId="77777777" w:rsidR="002A6949" w:rsidRPr="00C6779C" w:rsidRDefault="002A6949" w:rsidP="00055131">
            <w:pPr>
              <w:jc w:val="right"/>
              <w:rPr>
                <w:sz w:val="20"/>
                <w:szCs w:val="20"/>
              </w:rPr>
            </w:pPr>
            <w:r w:rsidRPr="00C6779C">
              <w:rPr>
                <w:color w:val="000000"/>
                <w:sz w:val="20"/>
                <w:szCs w:val="20"/>
              </w:rPr>
              <w:t>125,255</w:t>
            </w:r>
          </w:p>
        </w:tc>
      </w:tr>
      <w:tr w:rsidR="002A6949" w:rsidRPr="00443F77" w14:paraId="4F1B4829" w14:textId="77777777" w:rsidTr="00312606">
        <w:tc>
          <w:tcPr>
            <w:tcW w:w="1007" w:type="pct"/>
            <w:vMerge/>
            <w:vAlign w:val="center"/>
            <w:hideMark/>
          </w:tcPr>
          <w:p w14:paraId="39B97FA5" w14:textId="77777777" w:rsidR="002A6949" w:rsidRPr="00C6779C" w:rsidRDefault="002A6949" w:rsidP="00055131">
            <w:pPr>
              <w:rPr>
                <w:rFonts w:ascii="Calibri" w:eastAsiaTheme="minorHAnsi" w:hAnsi="Calibri"/>
                <w:sz w:val="20"/>
                <w:szCs w:val="20"/>
              </w:rPr>
            </w:pPr>
          </w:p>
        </w:tc>
        <w:tc>
          <w:tcPr>
            <w:tcW w:w="3079" w:type="pct"/>
            <w:tcMar>
              <w:top w:w="0" w:type="dxa"/>
              <w:left w:w="108" w:type="dxa"/>
              <w:bottom w:w="0" w:type="dxa"/>
              <w:right w:w="108" w:type="dxa"/>
            </w:tcMar>
            <w:hideMark/>
          </w:tcPr>
          <w:p w14:paraId="1C62C193" w14:textId="77777777" w:rsidR="002A6949" w:rsidRPr="00C6779C" w:rsidRDefault="002A6949" w:rsidP="00055131">
            <w:pPr>
              <w:rPr>
                <w:sz w:val="20"/>
                <w:szCs w:val="20"/>
              </w:rPr>
            </w:pPr>
            <w:r w:rsidRPr="00C6779C">
              <w:rPr>
                <w:sz w:val="20"/>
                <w:szCs w:val="20"/>
              </w:rPr>
              <w:t>Domestic travel</w:t>
            </w:r>
          </w:p>
        </w:tc>
        <w:tc>
          <w:tcPr>
            <w:tcW w:w="914" w:type="pct"/>
            <w:tcMar>
              <w:top w:w="0" w:type="dxa"/>
              <w:left w:w="115" w:type="dxa"/>
              <w:bottom w:w="0" w:type="dxa"/>
              <w:right w:w="288" w:type="dxa"/>
            </w:tcMar>
            <w:vAlign w:val="center"/>
            <w:hideMark/>
          </w:tcPr>
          <w:p w14:paraId="13A8D5B5" w14:textId="77777777" w:rsidR="002A6949" w:rsidRPr="00C6779C" w:rsidRDefault="002A6949" w:rsidP="00055131">
            <w:pPr>
              <w:jc w:val="right"/>
              <w:rPr>
                <w:sz w:val="20"/>
                <w:szCs w:val="20"/>
              </w:rPr>
            </w:pPr>
            <w:r w:rsidRPr="00C6779C">
              <w:rPr>
                <w:color w:val="000000"/>
                <w:sz w:val="20"/>
                <w:szCs w:val="20"/>
              </w:rPr>
              <w:t>44,068</w:t>
            </w:r>
          </w:p>
        </w:tc>
      </w:tr>
      <w:tr w:rsidR="002A6949" w:rsidRPr="00443F77" w14:paraId="378D7805" w14:textId="77777777" w:rsidTr="00312606">
        <w:tc>
          <w:tcPr>
            <w:tcW w:w="1007" w:type="pct"/>
            <w:vMerge/>
            <w:vAlign w:val="center"/>
            <w:hideMark/>
          </w:tcPr>
          <w:p w14:paraId="64AC2AB4" w14:textId="77777777" w:rsidR="002A6949" w:rsidRPr="00C6779C" w:rsidRDefault="002A6949" w:rsidP="00055131">
            <w:pPr>
              <w:rPr>
                <w:rFonts w:ascii="Calibri" w:eastAsiaTheme="minorHAnsi" w:hAnsi="Calibri"/>
                <w:sz w:val="20"/>
                <w:szCs w:val="20"/>
              </w:rPr>
            </w:pPr>
          </w:p>
        </w:tc>
        <w:tc>
          <w:tcPr>
            <w:tcW w:w="3079" w:type="pct"/>
            <w:tcMar>
              <w:top w:w="0" w:type="dxa"/>
              <w:left w:w="108" w:type="dxa"/>
              <w:bottom w:w="0" w:type="dxa"/>
              <w:right w:w="108" w:type="dxa"/>
            </w:tcMar>
            <w:hideMark/>
          </w:tcPr>
          <w:p w14:paraId="3BEF251D" w14:textId="77777777" w:rsidR="002A6949" w:rsidRPr="00C6779C" w:rsidRDefault="002A6949" w:rsidP="00055131">
            <w:pPr>
              <w:rPr>
                <w:sz w:val="20"/>
                <w:szCs w:val="20"/>
              </w:rPr>
            </w:pPr>
            <w:r w:rsidRPr="00C6779C">
              <w:rPr>
                <w:sz w:val="20"/>
                <w:szCs w:val="20"/>
              </w:rPr>
              <w:t>International travel</w:t>
            </w:r>
          </w:p>
        </w:tc>
        <w:tc>
          <w:tcPr>
            <w:tcW w:w="914" w:type="pct"/>
            <w:tcMar>
              <w:top w:w="0" w:type="dxa"/>
              <w:left w:w="115" w:type="dxa"/>
              <w:bottom w:w="0" w:type="dxa"/>
              <w:right w:w="288" w:type="dxa"/>
            </w:tcMar>
            <w:vAlign w:val="center"/>
            <w:hideMark/>
          </w:tcPr>
          <w:p w14:paraId="606FAEB0" w14:textId="77777777" w:rsidR="002A6949" w:rsidRPr="00C6779C" w:rsidRDefault="002A6949" w:rsidP="00055131">
            <w:pPr>
              <w:jc w:val="right"/>
              <w:rPr>
                <w:sz w:val="20"/>
                <w:szCs w:val="20"/>
              </w:rPr>
            </w:pPr>
            <w:r w:rsidRPr="00C6779C">
              <w:rPr>
                <w:color w:val="000000"/>
                <w:sz w:val="20"/>
                <w:szCs w:val="20"/>
              </w:rPr>
              <w:t>0</w:t>
            </w:r>
          </w:p>
        </w:tc>
      </w:tr>
      <w:tr w:rsidR="002A6949" w:rsidRPr="00443F77" w14:paraId="40422BC1" w14:textId="77777777" w:rsidTr="00312606">
        <w:tc>
          <w:tcPr>
            <w:tcW w:w="1007" w:type="pct"/>
            <w:vMerge/>
            <w:vAlign w:val="center"/>
            <w:hideMark/>
          </w:tcPr>
          <w:p w14:paraId="494228BD" w14:textId="77777777" w:rsidR="002A6949" w:rsidRPr="00C6779C" w:rsidRDefault="002A6949" w:rsidP="00055131">
            <w:pPr>
              <w:rPr>
                <w:rFonts w:ascii="Calibri" w:eastAsiaTheme="minorHAnsi" w:hAnsi="Calibri"/>
                <w:sz w:val="20"/>
                <w:szCs w:val="20"/>
              </w:rPr>
            </w:pPr>
          </w:p>
        </w:tc>
        <w:tc>
          <w:tcPr>
            <w:tcW w:w="3079" w:type="pct"/>
            <w:tcMar>
              <w:top w:w="0" w:type="dxa"/>
              <w:left w:w="108" w:type="dxa"/>
              <w:bottom w:w="0" w:type="dxa"/>
              <w:right w:w="108" w:type="dxa"/>
            </w:tcMar>
            <w:hideMark/>
          </w:tcPr>
          <w:p w14:paraId="0A21BB19" w14:textId="77777777" w:rsidR="002A6949" w:rsidRPr="00C6779C" w:rsidRDefault="002A6949" w:rsidP="00055131">
            <w:pPr>
              <w:rPr>
                <w:sz w:val="20"/>
                <w:szCs w:val="20"/>
              </w:rPr>
            </w:pPr>
            <w:r w:rsidRPr="00C6779C">
              <w:rPr>
                <w:sz w:val="20"/>
                <w:szCs w:val="20"/>
              </w:rPr>
              <w:t>Domestic meetings</w:t>
            </w:r>
          </w:p>
        </w:tc>
        <w:tc>
          <w:tcPr>
            <w:tcW w:w="914" w:type="pct"/>
            <w:tcMar>
              <w:top w:w="0" w:type="dxa"/>
              <w:left w:w="115" w:type="dxa"/>
              <w:bottom w:w="0" w:type="dxa"/>
              <w:right w:w="288" w:type="dxa"/>
            </w:tcMar>
            <w:vAlign w:val="center"/>
            <w:hideMark/>
          </w:tcPr>
          <w:p w14:paraId="4B1358CA" w14:textId="77777777" w:rsidR="002A6949" w:rsidRPr="00C6779C" w:rsidRDefault="002A6949" w:rsidP="00055131">
            <w:pPr>
              <w:jc w:val="right"/>
              <w:rPr>
                <w:sz w:val="20"/>
                <w:szCs w:val="20"/>
              </w:rPr>
            </w:pPr>
            <w:r w:rsidRPr="00C6779C">
              <w:rPr>
                <w:color w:val="000000"/>
                <w:sz w:val="20"/>
                <w:szCs w:val="20"/>
              </w:rPr>
              <w:t>19,404</w:t>
            </w:r>
          </w:p>
        </w:tc>
      </w:tr>
      <w:tr w:rsidR="002A6949" w:rsidRPr="00443F77" w14:paraId="2167B657" w14:textId="77777777" w:rsidTr="00312606">
        <w:tc>
          <w:tcPr>
            <w:tcW w:w="1007" w:type="pct"/>
            <w:vMerge/>
            <w:vAlign w:val="center"/>
            <w:hideMark/>
          </w:tcPr>
          <w:p w14:paraId="459553F2" w14:textId="77777777" w:rsidR="002A6949" w:rsidRPr="00C6779C" w:rsidRDefault="002A6949" w:rsidP="00055131">
            <w:pPr>
              <w:rPr>
                <w:rFonts w:ascii="Calibri" w:eastAsiaTheme="minorHAnsi" w:hAnsi="Calibri"/>
                <w:sz w:val="20"/>
                <w:szCs w:val="20"/>
              </w:rPr>
            </w:pPr>
          </w:p>
        </w:tc>
        <w:tc>
          <w:tcPr>
            <w:tcW w:w="3079" w:type="pct"/>
            <w:tcMar>
              <w:top w:w="0" w:type="dxa"/>
              <w:left w:w="108" w:type="dxa"/>
              <w:bottom w:w="0" w:type="dxa"/>
              <w:right w:w="108" w:type="dxa"/>
            </w:tcMar>
            <w:hideMark/>
          </w:tcPr>
          <w:p w14:paraId="0CC233AC" w14:textId="77777777" w:rsidR="002A6949" w:rsidRPr="00C6779C" w:rsidRDefault="002A6949" w:rsidP="00055131">
            <w:pPr>
              <w:rPr>
                <w:sz w:val="20"/>
                <w:szCs w:val="20"/>
              </w:rPr>
            </w:pPr>
            <w:r w:rsidRPr="00C6779C">
              <w:rPr>
                <w:sz w:val="20"/>
                <w:szCs w:val="20"/>
              </w:rPr>
              <w:t>International meetings</w:t>
            </w:r>
          </w:p>
        </w:tc>
        <w:tc>
          <w:tcPr>
            <w:tcW w:w="914" w:type="pct"/>
            <w:tcMar>
              <w:top w:w="0" w:type="dxa"/>
              <w:left w:w="115" w:type="dxa"/>
              <w:bottom w:w="0" w:type="dxa"/>
              <w:right w:w="288" w:type="dxa"/>
            </w:tcMar>
            <w:vAlign w:val="center"/>
            <w:hideMark/>
          </w:tcPr>
          <w:p w14:paraId="11450F46" w14:textId="77777777" w:rsidR="002A6949" w:rsidRPr="00C6779C" w:rsidRDefault="002A6949" w:rsidP="00055131">
            <w:pPr>
              <w:jc w:val="right"/>
              <w:rPr>
                <w:sz w:val="20"/>
                <w:szCs w:val="20"/>
              </w:rPr>
            </w:pPr>
            <w:r w:rsidRPr="00C6779C">
              <w:rPr>
                <w:color w:val="000000"/>
                <w:sz w:val="20"/>
                <w:szCs w:val="20"/>
              </w:rPr>
              <w:t>0</w:t>
            </w:r>
          </w:p>
        </w:tc>
      </w:tr>
      <w:tr w:rsidR="002A6949" w:rsidRPr="00443F77" w14:paraId="28726BE1" w14:textId="77777777" w:rsidTr="00312606">
        <w:tc>
          <w:tcPr>
            <w:tcW w:w="1007" w:type="pct"/>
            <w:vMerge/>
            <w:vAlign w:val="center"/>
            <w:hideMark/>
          </w:tcPr>
          <w:p w14:paraId="22CAED24" w14:textId="77777777" w:rsidR="002A6949" w:rsidRPr="00C6779C" w:rsidRDefault="002A6949" w:rsidP="00055131">
            <w:pPr>
              <w:rPr>
                <w:rFonts w:ascii="Calibri" w:eastAsiaTheme="minorHAnsi" w:hAnsi="Calibri"/>
                <w:sz w:val="20"/>
                <w:szCs w:val="20"/>
              </w:rPr>
            </w:pPr>
          </w:p>
        </w:tc>
        <w:tc>
          <w:tcPr>
            <w:tcW w:w="3079" w:type="pct"/>
            <w:tcMar>
              <w:top w:w="0" w:type="dxa"/>
              <w:left w:w="108" w:type="dxa"/>
              <w:bottom w:w="0" w:type="dxa"/>
              <w:right w:w="108" w:type="dxa"/>
            </w:tcMar>
            <w:hideMark/>
          </w:tcPr>
          <w:p w14:paraId="5DF84722" w14:textId="77777777" w:rsidR="002A6949" w:rsidRPr="00C6779C" w:rsidRDefault="002A6949" w:rsidP="00055131">
            <w:pPr>
              <w:rPr>
                <w:sz w:val="20"/>
                <w:szCs w:val="20"/>
              </w:rPr>
            </w:pPr>
            <w:r w:rsidRPr="00C6779C">
              <w:rPr>
                <w:sz w:val="20"/>
                <w:szCs w:val="20"/>
              </w:rPr>
              <w:t>Consulting service</w:t>
            </w:r>
          </w:p>
        </w:tc>
        <w:tc>
          <w:tcPr>
            <w:tcW w:w="914" w:type="pct"/>
            <w:tcMar>
              <w:top w:w="0" w:type="dxa"/>
              <w:left w:w="115" w:type="dxa"/>
              <w:bottom w:w="0" w:type="dxa"/>
              <w:right w:w="288" w:type="dxa"/>
            </w:tcMar>
            <w:vAlign w:val="center"/>
            <w:hideMark/>
          </w:tcPr>
          <w:p w14:paraId="18CDC104" w14:textId="21B0C4B0" w:rsidR="002A6949" w:rsidRPr="00C6779C" w:rsidRDefault="002A6949" w:rsidP="00942CE6">
            <w:pPr>
              <w:jc w:val="right"/>
              <w:rPr>
                <w:sz w:val="20"/>
                <w:szCs w:val="20"/>
              </w:rPr>
            </w:pPr>
            <w:r w:rsidRPr="00C6779C">
              <w:rPr>
                <w:color w:val="000000"/>
                <w:sz w:val="20"/>
                <w:szCs w:val="20"/>
              </w:rPr>
              <w:t>29,8</w:t>
            </w:r>
            <w:r w:rsidR="00942CE6">
              <w:rPr>
                <w:color w:val="000000"/>
                <w:sz w:val="20"/>
                <w:szCs w:val="20"/>
              </w:rPr>
              <w:t>58</w:t>
            </w:r>
          </w:p>
        </w:tc>
      </w:tr>
      <w:tr w:rsidR="002A6949" w:rsidRPr="00443F77" w14:paraId="50156285" w14:textId="77777777" w:rsidTr="00312606">
        <w:tc>
          <w:tcPr>
            <w:tcW w:w="4086" w:type="pct"/>
            <w:gridSpan w:val="2"/>
            <w:tcMar>
              <w:top w:w="0" w:type="dxa"/>
              <w:left w:w="108" w:type="dxa"/>
              <w:bottom w:w="0" w:type="dxa"/>
              <w:right w:w="108" w:type="dxa"/>
            </w:tcMar>
            <w:hideMark/>
          </w:tcPr>
          <w:p w14:paraId="48A15DC5" w14:textId="1A415ACC" w:rsidR="002A6949" w:rsidRPr="00C6779C" w:rsidRDefault="00634877" w:rsidP="00055131">
            <w:pPr>
              <w:rPr>
                <w:sz w:val="20"/>
                <w:szCs w:val="20"/>
              </w:rPr>
            </w:pPr>
            <w:r>
              <w:rPr>
                <w:b/>
                <w:bCs/>
                <w:sz w:val="20"/>
                <w:szCs w:val="20"/>
              </w:rPr>
              <w:t xml:space="preserve">Sub-total for </w:t>
            </w:r>
            <w:r w:rsidR="002A6949" w:rsidRPr="00C6779C">
              <w:rPr>
                <w:b/>
                <w:bCs/>
                <w:sz w:val="20"/>
                <w:szCs w:val="20"/>
              </w:rPr>
              <w:t>sector-specific costs</w:t>
            </w:r>
          </w:p>
        </w:tc>
        <w:tc>
          <w:tcPr>
            <w:tcW w:w="914" w:type="pct"/>
            <w:tcMar>
              <w:top w:w="0" w:type="dxa"/>
              <w:left w:w="115" w:type="dxa"/>
              <w:bottom w:w="0" w:type="dxa"/>
              <w:right w:w="288" w:type="dxa"/>
            </w:tcMar>
            <w:hideMark/>
          </w:tcPr>
          <w:p w14:paraId="71972FE5" w14:textId="43B252BF" w:rsidR="002A6949" w:rsidRPr="00C6779C" w:rsidRDefault="002A6949" w:rsidP="00897CFF">
            <w:pPr>
              <w:jc w:val="right"/>
              <w:rPr>
                <w:sz w:val="20"/>
                <w:szCs w:val="20"/>
              </w:rPr>
            </w:pPr>
            <w:r w:rsidRPr="00C6779C">
              <w:rPr>
                <w:b/>
                <w:bCs/>
                <w:sz w:val="20"/>
                <w:szCs w:val="20"/>
              </w:rPr>
              <w:t>218,</w:t>
            </w:r>
            <w:r w:rsidR="00897CFF">
              <w:rPr>
                <w:b/>
                <w:bCs/>
                <w:sz w:val="20"/>
                <w:szCs w:val="20"/>
              </w:rPr>
              <w:t>585</w:t>
            </w:r>
          </w:p>
        </w:tc>
      </w:tr>
      <w:tr w:rsidR="002A6949" w:rsidRPr="00443F77" w14:paraId="35338056" w14:textId="77777777" w:rsidTr="00312606">
        <w:tc>
          <w:tcPr>
            <w:tcW w:w="1007" w:type="pct"/>
            <w:tcMar>
              <w:top w:w="0" w:type="dxa"/>
              <w:left w:w="108" w:type="dxa"/>
              <w:bottom w:w="0" w:type="dxa"/>
              <w:right w:w="108" w:type="dxa"/>
            </w:tcMar>
            <w:vAlign w:val="center"/>
            <w:hideMark/>
          </w:tcPr>
          <w:p w14:paraId="5F716BBF" w14:textId="77777777" w:rsidR="002A6949" w:rsidRPr="00C6779C" w:rsidRDefault="002A6949" w:rsidP="00055131">
            <w:pPr>
              <w:rPr>
                <w:sz w:val="20"/>
                <w:szCs w:val="20"/>
              </w:rPr>
            </w:pPr>
            <w:r w:rsidRPr="00C6779C">
              <w:rPr>
                <w:sz w:val="20"/>
                <w:szCs w:val="20"/>
              </w:rPr>
              <w:t>Operational costs</w:t>
            </w:r>
          </w:p>
        </w:tc>
        <w:tc>
          <w:tcPr>
            <w:tcW w:w="3079" w:type="pct"/>
            <w:tcMar>
              <w:top w:w="0" w:type="dxa"/>
              <w:left w:w="108" w:type="dxa"/>
              <w:bottom w:w="0" w:type="dxa"/>
              <w:right w:w="108" w:type="dxa"/>
            </w:tcMar>
            <w:hideMark/>
          </w:tcPr>
          <w:p w14:paraId="1D3F59A7" w14:textId="77777777" w:rsidR="002A6949" w:rsidRPr="00C6779C" w:rsidRDefault="002A6949" w:rsidP="00055131">
            <w:pPr>
              <w:jc w:val="left"/>
              <w:rPr>
                <w:sz w:val="20"/>
                <w:szCs w:val="20"/>
              </w:rPr>
            </w:pPr>
            <w:r w:rsidRPr="00C6779C">
              <w:rPr>
                <w:sz w:val="20"/>
                <w:szCs w:val="20"/>
              </w:rPr>
              <w:t>Shared costs (support staff, computers, Internet, printing, office operation and maintenance)</w:t>
            </w:r>
          </w:p>
        </w:tc>
        <w:tc>
          <w:tcPr>
            <w:tcW w:w="914" w:type="pct"/>
            <w:tcMar>
              <w:top w:w="0" w:type="dxa"/>
              <w:left w:w="115" w:type="dxa"/>
              <w:bottom w:w="0" w:type="dxa"/>
              <w:right w:w="288" w:type="dxa"/>
            </w:tcMar>
            <w:hideMark/>
          </w:tcPr>
          <w:p w14:paraId="225F1849" w14:textId="77777777" w:rsidR="002A6949" w:rsidRPr="00C6779C" w:rsidRDefault="002A6949" w:rsidP="00055131">
            <w:pPr>
              <w:jc w:val="right"/>
              <w:rPr>
                <w:sz w:val="20"/>
                <w:szCs w:val="20"/>
              </w:rPr>
            </w:pPr>
            <w:r w:rsidRPr="00C6779C">
              <w:rPr>
                <w:sz w:val="20"/>
                <w:szCs w:val="20"/>
              </w:rPr>
              <w:t xml:space="preserve">374,357 </w:t>
            </w:r>
          </w:p>
        </w:tc>
      </w:tr>
      <w:tr w:rsidR="002A6949" w:rsidRPr="00443F77" w14:paraId="06CE31ED" w14:textId="77777777" w:rsidTr="00312606">
        <w:tc>
          <w:tcPr>
            <w:tcW w:w="4086" w:type="pct"/>
            <w:gridSpan w:val="2"/>
            <w:tcMar>
              <w:top w:w="0" w:type="dxa"/>
              <w:left w:w="108" w:type="dxa"/>
              <w:bottom w:w="0" w:type="dxa"/>
              <w:right w:w="108" w:type="dxa"/>
            </w:tcMar>
            <w:hideMark/>
          </w:tcPr>
          <w:p w14:paraId="13CF3897" w14:textId="2962ED9A" w:rsidR="002A6949" w:rsidRPr="00C6779C" w:rsidRDefault="002A6949" w:rsidP="00BF683D">
            <w:pPr>
              <w:rPr>
                <w:sz w:val="20"/>
                <w:szCs w:val="20"/>
              </w:rPr>
            </w:pPr>
            <w:r w:rsidRPr="00C6779C">
              <w:rPr>
                <w:b/>
                <w:bCs/>
                <w:sz w:val="20"/>
                <w:szCs w:val="20"/>
              </w:rPr>
              <w:t>Total disbursement (2017-2020)</w:t>
            </w:r>
            <w:r w:rsidR="00BF683D" w:rsidRPr="00BF683D">
              <w:rPr>
                <w:b/>
                <w:bCs/>
                <w:sz w:val="4"/>
                <w:szCs w:val="4"/>
              </w:rPr>
              <w:t> </w:t>
            </w:r>
            <w:r w:rsidRPr="00C6779C">
              <w:rPr>
                <w:b/>
                <w:bCs/>
                <w:sz w:val="20"/>
                <w:szCs w:val="20"/>
              </w:rPr>
              <w:t>*</w:t>
            </w:r>
          </w:p>
        </w:tc>
        <w:tc>
          <w:tcPr>
            <w:tcW w:w="914" w:type="pct"/>
            <w:tcMar>
              <w:top w:w="0" w:type="dxa"/>
              <w:left w:w="115" w:type="dxa"/>
              <w:bottom w:w="0" w:type="dxa"/>
              <w:right w:w="288" w:type="dxa"/>
            </w:tcMar>
            <w:hideMark/>
          </w:tcPr>
          <w:p w14:paraId="0FBAA810" w14:textId="2C33E717" w:rsidR="002A6949" w:rsidRPr="00C6779C" w:rsidRDefault="002A6949" w:rsidP="00897CFF">
            <w:pPr>
              <w:jc w:val="right"/>
              <w:rPr>
                <w:sz w:val="20"/>
                <w:szCs w:val="20"/>
              </w:rPr>
            </w:pPr>
            <w:r w:rsidRPr="00C6779C">
              <w:rPr>
                <w:b/>
                <w:bCs/>
                <w:sz w:val="20"/>
                <w:szCs w:val="20"/>
              </w:rPr>
              <w:t>592,9</w:t>
            </w:r>
            <w:r w:rsidR="00897CFF">
              <w:rPr>
                <w:b/>
                <w:bCs/>
                <w:sz w:val="20"/>
                <w:szCs w:val="20"/>
              </w:rPr>
              <w:t>42</w:t>
            </w:r>
            <w:r w:rsidRPr="00C6779C">
              <w:rPr>
                <w:b/>
                <w:bCs/>
                <w:sz w:val="20"/>
                <w:szCs w:val="20"/>
              </w:rPr>
              <w:t xml:space="preserve"> </w:t>
            </w:r>
          </w:p>
        </w:tc>
      </w:tr>
    </w:tbl>
    <w:p w14:paraId="2F5E08D8" w14:textId="77777777" w:rsidR="002A6949" w:rsidRPr="00C6779C" w:rsidRDefault="002A6949" w:rsidP="00055131">
      <w:pPr>
        <w:rPr>
          <w:rFonts w:ascii="Calibri" w:eastAsiaTheme="minorHAnsi" w:hAnsi="Calibri"/>
          <w:sz w:val="16"/>
          <w:szCs w:val="16"/>
        </w:rPr>
      </w:pPr>
      <w:r w:rsidRPr="00BF683D">
        <w:rPr>
          <w:sz w:val="18"/>
          <w:szCs w:val="16"/>
        </w:rPr>
        <w:t>* Additional expenditure from the Government (e.g., operational costs as well as in-kind) are not included in the table.</w:t>
      </w:r>
    </w:p>
    <w:p w14:paraId="458625B4" w14:textId="77777777" w:rsidR="002A6949" w:rsidRPr="009D2133" w:rsidRDefault="002A6949" w:rsidP="00055131"/>
    <w:p w14:paraId="46613F0F" w14:textId="77777777" w:rsidR="002A6949" w:rsidRPr="009D2133" w:rsidRDefault="002A6949" w:rsidP="00C80C3A">
      <w:pPr>
        <w:keepNext/>
        <w:spacing w:after="240"/>
        <w:jc w:val="center"/>
        <w:rPr>
          <w:b/>
        </w:rPr>
      </w:pPr>
      <w:r w:rsidRPr="009D2133">
        <w:rPr>
          <w:b/>
        </w:rPr>
        <w:lastRenderedPageBreak/>
        <w:t>SECRETARIAT`S COMMENTS AND RECOMMENDATION</w:t>
      </w:r>
    </w:p>
    <w:p w14:paraId="1BBD0608" w14:textId="77777777" w:rsidR="002A6949" w:rsidRPr="009D2133" w:rsidRDefault="002A6949" w:rsidP="00C80C3A">
      <w:pPr>
        <w:keepNext/>
        <w:spacing w:after="240"/>
        <w:rPr>
          <w:b/>
        </w:rPr>
      </w:pPr>
      <w:r w:rsidRPr="009D2133">
        <w:rPr>
          <w:b/>
        </w:rPr>
        <w:t>COMMENTS</w:t>
      </w:r>
    </w:p>
    <w:p w14:paraId="3D9D23BE" w14:textId="77777777" w:rsidR="002A6949" w:rsidRPr="009D2133" w:rsidRDefault="002A6949" w:rsidP="0097042D">
      <w:pPr>
        <w:keepNext/>
        <w:spacing w:after="240"/>
        <w:rPr>
          <w:u w:val="single"/>
        </w:rPr>
      </w:pPr>
      <w:r w:rsidRPr="009D2133">
        <w:rPr>
          <w:u w:val="single"/>
        </w:rPr>
        <w:t xml:space="preserve">HCFC consumption </w:t>
      </w:r>
    </w:p>
    <w:p w14:paraId="50710AC3" w14:textId="7BD12D5F" w:rsidR="002A6949" w:rsidRPr="009D2133" w:rsidRDefault="002A6949" w:rsidP="0097042D">
      <w:pPr>
        <w:pStyle w:val="Heading1"/>
        <w:widowControl w:val="0"/>
      </w:pPr>
      <w:r w:rsidRPr="009D2133">
        <w:t xml:space="preserve">Consumption of HCFCs in the solvent sector in </w:t>
      </w:r>
      <w:r>
        <w:t>2020 was estimated at</w:t>
      </w:r>
      <w:r w:rsidRPr="009D2133">
        <w:t xml:space="preserve"> </w:t>
      </w:r>
      <w:r>
        <w:t>2,800</w:t>
      </w:r>
      <w:r w:rsidR="00C80C3A">
        <w:t xml:space="preserve"> </w:t>
      </w:r>
      <w:r w:rsidRPr="009D2133">
        <w:t>mt (</w:t>
      </w:r>
      <w:r>
        <w:t>308</w:t>
      </w:r>
      <w:r w:rsidR="00C80C3A">
        <w:t> ODP </w:t>
      </w:r>
      <w:r w:rsidRPr="009D2133">
        <w:t xml:space="preserve">tonnes) </w:t>
      </w:r>
      <w:r>
        <w:t xml:space="preserve">which is </w:t>
      </w:r>
      <w:r w:rsidRPr="009D2133">
        <w:t xml:space="preserve">lower than the maximum allowable consumption established in the Agreement between the Government of China and the Executive Committee as shown in Table 4. </w:t>
      </w:r>
    </w:p>
    <w:p w14:paraId="1BB6B368" w14:textId="77777777" w:rsidR="002A6949" w:rsidRPr="00584282" w:rsidRDefault="002A6949" w:rsidP="00055131">
      <w:pPr>
        <w:keepNext/>
        <w:rPr>
          <w:b/>
        </w:rPr>
      </w:pPr>
      <w:r w:rsidRPr="00584282">
        <w:rPr>
          <w:b/>
        </w:rPr>
        <w:t>Table 4. Consumption of HCFCs in the solvent sector</w:t>
      </w:r>
    </w:p>
    <w:tbl>
      <w:tblPr>
        <w:tblStyle w:val="TableGrid"/>
        <w:tblW w:w="5000" w:type="pct"/>
        <w:tblLook w:val="04A0" w:firstRow="1" w:lastRow="0" w:firstColumn="1" w:lastColumn="0" w:noHBand="0" w:noVBand="1"/>
      </w:tblPr>
      <w:tblGrid>
        <w:gridCol w:w="1839"/>
        <w:gridCol w:w="1233"/>
        <w:gridCol w:w="1047"/>
        <w:gridCol w:w="1047"/>
        <w:gridCol w:w="1047"/>
        <w:gridCol w:w="1047"/>
        <w:gridCol w:w="1047"/>
        <w:gridCol w:w="1043"/>
      </w:tblGrid>
      <w:tr w:rsidR="002A6949" w:rsidRPr="00C6779C" w14:paraId="4F5093B2" w14:textId="77777777" w:rsidTr="00DC1311">
        <w:trPr>
          <w:trHeight w:val="252"/>
          <w:tblHeader/>
        </w:trPr>
        <w:tc>
          <w:tcPr>
            <w:tcW w:w="1642" w:type="pct"/>
            <w:gridSpan w:val="2"/>
            <w:tcMar>
              <w:left w:w="108" w:type="dxa"/>
              <w:right w:w="108" w:type="dxa"/>
            </w:tcMar>
          </w:tcPr>
          <w:p w14:paraId="4B0D6B15" w14:textId="77777777" w:rsidR="002A6949" w:rsidRPr="00DC1311" w:rsidRDefault="002A6949" w:rsidP="00DC1311">
            <w:pPr>
              <w:jc w:val="center"/>
              <w:rPr>
                <w:b/>
                <w:sz w:val="20"/>
                <w:szCs w:val="20"/>
              </w:rPr>
            </w:pPr>
            <w:r w:rsidRPr="00DC1311">
              <w:rPr>
                <w:b/>
                <w:sz w:val="20"/>
                <w:szCs w:val="20"/>
              </w:rPr>
              <w:t>Solvent sector</w:t>
            </w:r>
          </w:p>
        </w:tc>
        <w:tc>
          <w:tcPr>
            <w:tcW w:w="560" w:type="pct"/>
            <w:tcMar>
              <w:left w:w="108" w:type="dxa"/>
              <w:right w:w="108" w:type="dxa"/>
            </w:tcMar>
          </w:tcPr>
          <w:p w14:paraId="5CD1D759" w14:textId="77777777" w:rsidR="002A6949" w:rsidRPr="00DC1311" w:rsidRDefault="002A6949" w:rsidP="00DC1311">
            <w:pPr>
              <w:jc w:val="center"/>
              <w:rPr>
                <w:b/>
                <w:sz w:val="20"/>
                <w:szCs w:val="20"/>
              </w:rPr>
            </w:pPr>
            <w:r w:rsidRPr="00DC1311">
              <w:rPr>
                <w:b/>
                <w:sz w:val="20"/>
                <w:szCs w:val="20"/>
              </w:rPr>
              <w:t>2015</w:t>
            </w:r>
          </w:p>
        </w:tc>
        <w:tc>
          <w:tcPr>
            <w:tcW w:w="560" w:type="pct"/>
            <w:tcMar>
              <w:left w:w="108" w:type="dxa"/>
              <w:right w:w="108" w:type="dxa"/>
            </w:tcMar>
          </w:tcPr>
          <w:p w14:paraId="793F5F8C" w14:textId="77777777" w:rsidR="002A6949" w:rsidRPr="00DC1311" w:rsidRDefault="002A6949" w:rsidP="00DC1311">
            <w:pPr>
              <w:jc w:val="center"/>
              <w:rPr>
                <w:b/>
                <w:sz w:val="20"/>
                <w:szCs w:val="20"/>
              </w:rPr>
            </w:pPr>
            <w:r w:rsidRPr="00DC1311">
              <w:rPr>
                <w:b/>
                <w:sz w:val="20"/>
                <w:szCs w:val="20"/>
              </w:rPr>
              <w:t>2016</w:t>
            </w:r>
          </w:p>
        </w:tc>
        <w:tc>
          <w:tcPr>
            <w:tcW w:w="560" w:type="pct"/>
            <w:tcMar>
              <w:left w:w="108" w:type="dxa"/>
              <w:right w:w="108" w:type="dxa"/>
            </w:tcMar>
          </w:tcPr>
          <w:p w14:paraId="0F41857C" w14:textId="77777777" w:rsidR="002A6949" w:rsidRPr="00DC1311" w:rsidRDefault="002A6949" w:rsidP="00DC1311">
            <w:pPr>
              <w:jc w:val="center"/>
              <w:rPr>
                <w:b/>
                <w:sz w:val="20"/>
                <w:szCs w:val="20"/>
              </w:rPr>
            </w:pPr>
            <w:r w:rsidRPr="00DC1311">
              <w:rPr>
                <w:b/>
                <w:sz w:val="20"/>
                <w:szCs w:val="20"/>
              </w:rPr>
              <w:t>2017</w:t>
            </w:r>
          </w:p>
        </w:tc>
        <w:tc>
          <w:tcPr>
            <w:tcW w:w="560" w:type="pct"/>
            <w:shd w:val="clear" w:color="auto" w:fill="auto"/>
            <w:tcMar>
              <w:left w:w="108" w:type="dxa"/>
              <w:right w:w="108" w:type="dxa"/>
            </w:tcMar>
          </w:tcPr>
          <w:p w14:paraId="5FAA90D4" w14:textId="77777777" w:rsidR="002A6949" w:rsidRPr="00DC1311" w:rsidRDefault="002A6949" w:rsidP="00DC1311">
            <w:pPr>
              <w:jc w:val="center"/>
              <w:rPr>
                <w:b/>
                <w:sz w:val="20"/>
                <w:szCs w:val="20"/>
              </w:rPr>
            </w:pPr>
            <w:r w:rsidRPr="00DC1311">
              <w:rPr>
                <w:b/>
                <w:sz w:val="20"/>
                <w:szCs w:val="20"/>
              </w:rPr>
              <w:t>2018</w:t>
            </w:r>
          </w:p>
        </w:tc>
        <w:tc>
          <w:tcPr>
            <w:tcW w:w="560" w:type="pct"/>
            <w:tcMar>
              <w:left w:w="108" w:type="dxa"/>
              <w:right w:w="108" w:type="dxa"/>
            </w:tcMar>
          </w:tcPr>
          <w:p w14:paraId="2D830A5B" w14:textId="77777777" w:rsidR="002A6949" w:rsidRPr="00DC1311" w:rsidRDefault="002A6949" w:rsidP="00DC1311">
            <w:pPr>
              <w:jc w:val="center"/>
              <w:rPr>
                <w:b/>
                <w:sz w:val="20"/>
                <w:szCs w:val="20"/>
              </w:rPr>
            </w:pPr>
            <w:r w:rsidRPr="00DC1311">
              <w:rPr>
                <w:b/>
                <w:sz w:val="20"/>
                <w:szCs w:val="20"/>
              </w:rPr>
              <w:t>2019</w:t>
            </w:r>
          </w:p>
        </w:tc>
        <w:tc>
          <w:tcPr>
            <w:tcW w:w="559" w:type="pct"/>
            <w:tcMar>
              <w:left w:w="108" w:type="dxa"/>
              <w:right w:w="108" w:type="dxa"/>
            </w:tcMar>
          </w:tcPr>
          <w:p w14:paraId="173109C5" w14:textId="6D153C13" w:rsidR="002A6949" w:rsidRPr="00DC1311" w:rsidRDefault="002A6949" w:rsidP="00DC1311">
            <w:pPr>
              <w:jc w:val="center"/>
              <w:rPr>
                <w:b/>
                <w:sz w:val="20"/>
                <w:szCs w:val="20"/>
              </w:rPr>
            </w:pPr>
            <w:r w:rsidRPr="00DC1311">
              <w:rPr>
                <w:b/>
                <w:sz w:val="20"/>
                <w:szCs w:val="20"/>
              </w:rPr>
              <w:t>2020</w:t>
            </w:r>
            <w:r w:rsidR="00DC1311" w:rsidRPr="00DC1311">
              <w:rPr>
                <w:b/>
                <w:sz w:val="4"/>
                <w:szCs w:val="4"/>
              </w:rPr>
              <w:t> </w:t>
            </w:r>
            <w:r w:rsidRPr="00DC1311">
              <w:rPr>
                <w:b/>
                <w:sz w:val="20"/>
                <w:szCs w:val="20"/>
              </w:rPr>
              <w:t>*</w:t>
            </w:r>
          </w:p>
        </w:tc>
      </w:tr>
      <w:tr w:rsidR="002A6949" w:rsidRPr="00C6779C" w14:paraId="141D5472" w14:textId="77777777" w:rsidTr="00DC1311">
        <w:trPr>
          <w:trHeight w:val="252"/>
        </w:trPr>
        <w:tc>
          <w:tcPr>
            <w:tcW w:w="983" w:type="pct"/>
            <w:vMerge w:val="restart"/>
            <w:tcMar>
              <w:left w:w="108" w:type="dxa"/>
              <w:right w:w="108" w:type="dxa"/>
            </w:tcMar>
            <w:vAlign w:val="center"/>
          </w:tcPr>
          <w:p w14:paraId="613EF84B" w14:textId="116D7CDB" w:rsidR="002A6949" w:rsidRPr="00DC1311" w:rsidRDefault="002A6949" w:rsidP="00DC1311">
            <w:pPr>
              <w:jc w:val="left"/>
              <w:rPr>
                <w:sz w:val="20"/>
                <w:szCs w:val="20"/>
              </w:rPr>
            </w:pPr>
            <w:r w:rsidRPr="00DC1311">
              <w:rPr>
                <w:sz w:val="20"/>
                <w:szCs w:val="20"/>
              </w:rPr>
              <w:t>Consumption</w:t>
            </w:r>
            <w:r w:rsidR="00DC1311" w:rsidRPr="00DC1311">
              <w:rPr>
                <w:sz w:val="4"/>
                <w:szCs w:val="4"/>
              </w:rPr>
              <w:t> </w:t>
            </w:r>
            <w:r w:rsidRPr="00DC1311">
              <w:rPr>
                <w:sz w:val="20"/>
                <w:szCs w:val="20"/>
              </w:rPr>
              <w:t>**</w:t>
            </w:r>
          </w:p>
        </w:tc>
        <w:tc>
          <w:tcPr>
            <w:tcW w:w="658" w:type="pct"/>
            <w:tcMar>
              <w:left w:w="108" w:type="dxa"/>
              <w:right w:w="108" w:type="dxa"/>
            </w:tcMar>
            <w:vAlign w:val="center"/>
          </w:tcPr>
          <w:p w14:paraId="47C82CE9" w14:textId="77777777" w:rsidR="002A6949" w:rsidRPr="00DC1311" w:rsidRDefault="002A6949" w:rsidP="00DC1311">
            <w:pPr>
              <w:rPr>
                <w:sz w:val="20"/>
                <w:szCs w:val="20"/>
              </w:rPr>
            </w:pPr>
            <w:r w:rsidRPr="00DC1311">
              <w:rPr>
                <w:sz w:val="20"/>
                <w:szCs w:val="20"/>
              </w:rPr>
              <w:t>mt</w:t>
            </w:r>
          </w:p>
        </w:tc>
        <w:tc>
          <w:tcPr>
            <w:tcW w:w="560" w:type="pct"/>
            <w:tcMar>
              <w:left w:w="108" w:type="dxa"/>
              <w:right w:w="108" w:type="dxa"/>
            </w:tcMar>
          </w:tcPr>
          <w:p w14:paraId="656FD46A" w14:textId="77777777" w:rsidR="002A6949" w:rsidRPr="00DC1311" w:rsidRDefault="002A6949" w:rsidP="00DC1311">
            <w:pPr>
              <w:jc w:val="right"/>
              <w:rPr>
                <w:sz w:val="20"/>
                <w:szCs w:val="20"/>
              </w:rPr>
            </w:pPr>
            <w:r w:rsidRPr="00DC1311">
              <w:rPr>
                <w:sz w:val="20"/>
                <w:szCs w:val="20"/>
              </w:rPr>
              <w:t>3,815.40</w:t>
            </w:r>
          </w:p>
        </w:tc>
        <w:tc>
          <w:tcPr>
            <w:tcW w:w="560" w:type="pct"/>
            <w:tcMar>
              <w:left w:w="108" w:type="dxa"/>
              <w:right w:w="108" w:type="dxa"/>
            </w:tcMar>
          </w:tcPr>
          <w:p w14:paraId="0E34C452" w14:textId="77777777" w:rsidR="002A6949" w:rsidRPr="00DC1311" w:rsidRDefault="002A6949" w:rsidP="00DC1311">
            <w:pPr>
              <w:jc w:val="right"/>
              <w:rPr>
                <w:sz w:val="20"/>
                <w:szCs w:val="20"/>
              </w:rPr>
            </w:pPr>
            <w:r w:rsidRPr="00DC1311">
              <w:rPr>
                <w:sz w:val="20"/>
                <w:szCs w:val="20"/>
              </w:rPr>
              <w:t>3,787.98</w:t>
            </w:r>
          </w:p>
        </w:tc>
        <w:tc>
          <w:tcPr>
            <w:tcW w:w="560" w:type="pct"/>
            <w:tcMar>
              <w:left w:w="108" w:type="dxa"/>
              <w:right w:w="108" w:type="dxa"/>
            </w:tcMar>
          </w:tcPr>
          <w:p w14:paraId="195C4127" w14:textId="77777777" w:rsidR="002A6949" w:rsidRPr="00DC1311" w:rsidRDefault="002A6949" w:rsidP="00DC1311">
            <w:pPr>
              <w:jc w:val="right"/>
              <w:rPr>
                <w:sz w:val="20"/>
                <w:szCs w:val="20"/>
              </w:rPr>
            </w:pPr>
            <w:r w:rsidRPr="00DC1311">
              <w:rPr>
                <w:sz w:val="20"/>
                <w:szCs w:val="20"/>
              </w:rPr>
              <w:t>3,638.40</w:t>
            </w:r>
          </w:p>
        </w:tc>
        <w:tc>
          <w:tcPr>
            <w:tcW w:w="560" w:type="pct"/>
            <w:shd w:val="clear" w:color="auto" w:fill="auto"/>
            <w:tcMar>
              <w:left w:w="108" w:type="dxa"/>
              <w:right w:w="108" w:type="dxa"/>
            </w:tcMar>
          </w:tcPr>
          <w:p w14:paraId="033C33F6" w14:textId="77777777" w:rsidR="002A6949" w:rsidRPr="00DC1311" w:rsidRDefault="002A6949" w:rsidP="00DC1311">
            <w:pPr>
              <w:jc w:val="right"/>
              <w:rPr>
                <w:sz w:val="20"/>
                <w:szCs w:val="20"/>
              </w:rPr>
            </w:pPr>
            <w:r w:rsidRPr="00DC1311">
              <w:rPr>
                <w:sz w:val="20"/>
                <w:szCs w:val="20"/>
              </w:rPr>
              <w:t>3,438.00</w:t>
            </w:r>
          </w:p>
        </w:tc>
        <w:tc>
          <w:tcPr>
            <w:tcW w:w="560" w:type="pct"/>
            <w:tcMar>
              <w:left w:w="108" w:type="dxa"/>
              <w:right w:w="108" w:type="dxa"/>
            </w:tcMar>
          </w:tcPr>
          <w:p w14:paraId="37A22016" w14:textId="77777777" w:rsidR="002A6949" w:rsidRPr="00DC1311" w:rsidRDefault="002A6949" w:rsidP="00DC1311">
            <w:pPr>
              <w:jc w:val="right"/>
              <w:rPr>
                <w:sz w:val="20"/>
                <w:szCs w:val="20"/>
              </w:rPr>
            </w:pPr>
            <w:r w:rsidRPr="00DC1311">
              <w:rPr>
                <w:sz w:val="20"/>
                <w:szCs w:val="20"/>
              </w:rPr>
              <w:t>3,539.10</w:t>
            </w:r>
          </w:p>
        </w:tc>
        <w:tc>
          <w:tcPr>
            <w:tcW w:w="559" w:type="pct"/>
            <w:tcMar>
              <w:left w:w="108" w:type="dxa"/>
              <w:right w:w="108" w:type="dxa"/>
            </w:tcMar>
          </w:tcPr>
          <w:p w14:paraId="61B5BCEA" w14:textId="77777777" w:rsidR="002A6949" w:rsidRPr="00DC1311" w:rsidRDefault="002A6949" w:rsidP="00DC1311">
            <w:pPr>
              <w:jc w:val="right"/>
              <w:rPr>
                <w:sz w:val="20"/>
                <w:szCs w:val="20"/>
              </w:rPr>
            </w:pPr>
            <w:r w:rsidRPr="00DC1311">
              <w:rPr>
                <w:sz w:val="20"/>
                <w:szCs w:val="20"/>
              </w:rPr>
              <w:t>2,800.00</w:t>
            </w:r>
          </w:p>
        </w:tc>
      </w:tr>
      <w:tr w:rsidR="002A6949" w:rsidRPr="00C6779C" w14:paraId="5EA399BD" w14:textId="77777777" w:rsidTr="00DC1311">
        <w:trPr>
          <w:trHeight w:val="252"/>
        </w:trPr>
        <w:tc>
          <w:tcPr>
            <w:tcW w:w="983" w:type="pct"/>
            <w:vMerge/>
            <w:tcMar>
              <w:left w:w="108" w:type="dxa"/>
              <w:right w:w="108" w:type="dxa"/>
            </w:tcMar>
            <w:vAlign w:val="center"/>
          </w:tcPr>
          <w:p w14:paraId="443D616C" w14:textId="77777777" w:rsidR="002A6949" w:rsidRPr="00DC1311" w:rsidRDefault="002A6949" w:rsidP="00DC1311">
            <w:pPr>
              <w:jc w:val="left"/>
              <w:rPr>
                <w:sz w:val="20"/>
                <w:szCs w:val="20"/>
              </w:rPr>
            </w:pPr>
          </w:p>
        </w:tc>
        <w:tc>
          <w:tcPr>
            <w:tcW w:w="658" w:type="pct"/>
            <w:tcMar>
              <w:left w:w="108" w:type="dxa"/>
              <w:right w:w="108" w:type="dxa"/>
            </w:tcMar>
            <w:vAlign w:val="center"/>
          </w:tcPr>
          <w:p w14:paraId="01CF3512" w14:textId="77777777" w:rsidR="002A6949" w:rsidRPr="00DC1311" w:rsidRDefault="002A6949" w:rsidP="00DC1311">
            <w:pPr>
              <w:rPr>
                <w:sz w:val="20"/>
                <w:szCs w:val="20"/>
              </w:rPr>
            </w:pPr>
            <w:r w:rsidRPr="00DC1311">
              <w:rPr>
                <w:sz w:val="20"/>
                <w:szCs w:val="20"/>
              </w:rPr>
              <w:t>ODP tonnes</w:t>
            </w:r>
          </w:p>
        </w:tc>
        <w:tc>
          <w:tcPr>
            <w:tcW w:w="560" w:type="pct"/>
            <w:tcMar>
              <w:left w:w="108" w:type="dxa"/>
              <w:right w:w="108" w:type="dxa"/>
            </w:tcMar>
          </w:tcPr>
          <w:p w14:paraId="053395EF" w14:textId="77777777" w:rsidR="002A6949" w:rsidRPr="00DC1311" w:rsidRDefault="002A6949" w:rsidP="00DC1311">
            <w:pPr>
              <w:jc w:val="right"/>
              <w:rPr>
                <w:sz w:val="20"/>
                <w:szCs w:val="20"/>
              </w:rPr>
            </w:pPr>
            <w:r w:rsidRPr="00DC1311">
              <w:rPr>
                <w:sz w:val="20"/>
                <w:szCs w:val="20"/>
              </w:rPr>
              <w:t>418.51</w:t>
            </w:r>
          </w:p>
        </w:tc>
        <w:tc>
          <w:tcPr>
            <w:tcW w:w="560" w:type="pct"/>
            <w:tcMar>
              <w:left w:w="108" w:type="dxa"/>
              <w:right w:w="108" w:type="dxa"/>
            </w:tcMar>
          </w:tcPr>
          <w:p w14:paraId="270BB39E" w14:textId="77777777" w:rsidR="002A6949" w:rsidRPr="00DC1311" w:rsidRDefault="002A6949" w:rsidP="00DC1311">
            <w:pPr>
              <w:jc w:val="right"/>
              <w:rPr>
                <w:sz w:val="20"/>
                <w:szCs w:val="20"/>
              </w:rPr>
            </w:pPr>
            <w:r w:rsidRPr="00DC1311">
              <w:rPr>
                <w:sz w:val="20"/>
                <w:szCs w:val="20"/>
              </w:rPr>
              <w:t>413.45</w:t>
            </w:r>
          </w:p>
        </w:tc>
        <w:tc>
          <w:tcPr>
            <w:tcW w:w="560" w:type="pct"/>
            <w:tcMar>
              <w:left w:w="108" w:type="dxa"/>
              <w:right w:w="108" w:type="dxa"/>
            </w:tcMar>
          </w:tcPr>
          <w:p w14:paraId="06F66AF1" w14:textId="77777777" w:rsidR="002A6949" w:rsidRPr="00DC1311" w:rsidRDefault="002A6949" w:rsidP="00DC1311">
            <w:pPr>
              <w:jc w:val="right"/>
              <w:rPr>
                <w:sz w:val="20"/>
                <w:szCs w:val="20"/>
              </w:rPr>
            </w:pPr>
            <w:r w:rsidRPr="00DC1311">
              <w:rPr>
                <w:sz w:val="20"/>
                <w:szCs w:val="20"/>
              </w:rPr>
              <w:t>396.96</w:t>
            </w:r>
          </w:p>
        </w:tc>
        <w:tc>
          <w:tcPr>
            <w:tcW w:w="560" w:type="pct"/>
            <w:shd w:val="clear" w:color="auto" w:fill="auto"/>
            <w:tcMar>
              <w:left w:w="108" w:type="dxa"/>
              <w:right w:w="108" w:type="dxa"/>
            </w:tcMar>
          </w:tcPr>
          <w:p w14:paraId="36714CC5" w14:textId="77777777" w:rsidR="002A6949" w:rsidRPr="00DC1311" w:rsidRDefault="002A6949" w:rsidP="00DC1311">
            <w:pPr>
              <w:jc w:val="right"/>
              <w:rPr>
                <w:sz w:val="20"/>
                <w:szCs w:val="20"/>
              </w:rPr>
            </w:pPr>
            <w:r w:rsidRPr="00DC1311">
              <w:rPr>
                <w:sz w:val="20"/>
                <w:szCs w:val="20"/>
              </w:rPr>
              <w:t>375.12</w:t>
            </w:r>
          </w:p>
        </w:tc>
        <w:tc>
          <w:tcPr>
            <w:tcW w:w="560" w:type="pct"/>
            <w:tcMar>
              <w:left w:w="108" w:type="dxa"/>
              <w:right w:w="108" w:type="dxa"/>
            </w:tcMar>
          </w:tcPr>
          <w:p w14:paraId="339B0004" w14:textId="77777777" w:rsidR="002A6949" w:rsidRPr="00DC1311" w:rsidRDefault="002A6949" w:rsidP="00DC1311">
            <w:pPr>
              <w:jc w:val="right"/>
              <w:rPr>
                <w:sz w:val="20"/>
                <w:szCs w:val="20"/>
              </w:rPr>
            </w:pPr>
            <w:r w:rsidRPr="00DC1311">
              <w:rPr>
                <w:sz w:val="20"/>
                <w:szCs w:val="20"/>
              </w:rPr>
              <w:t>385.98</w:t>
            </w:r>
          </w:p>
        </w:tc>
        <w:tc>
          <w:tcPr>
            <w:tcW w:w="559" w:type="pct"/>
            <w:tcMar>
              <w:left w:w="108" w:type="dxa"/>
              <w:right w:w="108" w:type="dxa"/>
            </w:tcMar>
          </w:tcPr>
          <w:p w14:paraId="5C5C5E89" w14:textId="77777777" w:rsidR="002A6949" w:rsidRPr="00DC1311" w:rsidRDefault="002A6949" w:rsidP="00DC1311">
            <w:pPr>
              <w:jc w:val="right"/>
              <w:rPr>
                <w:sz w:val="20"/>
                <w:szCs w:val="20"/>
              </w:rPr>
            </w:pPr>
            <w:r w:rsidRPr="00DC1311">
              <w:rPr>
                <w:sz w:val="20"/>
                <w:szCs w:val="20"/>
              </w:rPr>
              <w:t>308.00</w:t>
            </w:r>
          </w:p>
        </w:tc>
      </w:tr>
      <w:tr w:rsidR="002A6949" w:rsidRPr="00C6779C" w14:paraId="26F776E6" w14:textId="77777777" w:rsidTr="00DC1311">
        <w:trPr>
          <w:trHeight w:val="252"/>
        </w:trPr>
        <w:tc>
          <w:tcPr>
            <w:tcW w:w="983" w:type="pct"/>
            <w:vMerge w:val="restart"/>
            <w:tcMar>
              <w:left w:w="108" w:type="dxa"/>
              <w:right w:w="108" w:type="dxa"/>
            </w:tcMar>
            <w:vAlign w:val="center"/>
          </w:tcPr>
          <w:p w14:paraId="454DDE0C" w14:textId="601ED1FA" w:rsidR="002A6949" w:rsidRPr="00DC1311" w:rsidRDefault="002A6949" w:rsidP="00DC1311">
            <w:pPr>
              <w:ind w:right="-103"/>
              <w:jc w:val="left"/>
              <w:rPr>
                <w:sz w:val="20"/>
                <w:szCs w:val="20"/>
              </w:rPr>
            </w:pPr>
            <w:r w:rsidRPr="00DC1311">
              <w:rPr>
                <w:sz w:val="20"/>
                <w:szCs w:val="20"/>
              </w:rPr>
              <w:t>Maximum allowable consumption</w:t>
            </w:r>
            <w:r w:rsidR="00DC1311" w:rsidRPr="00DC1311">
              <w:rPr>
                <w:sz w:val="4"/>
                <w:szCs w:val="4"/>
              </w:rPr>
              <w:t> </w:t>
            </w:r>
            <w:r w:rsidRPr="00DC1311">
              <w:rPr>
                <w:sz w:val="20"/>
                <w:szCs w:val="20"/>
              </w:rPr>
              <w:t>***</w:t>
            </w:r>
          </w:p>
        </w:tc>
        <w:tc>
          <w:tcPr>
            <w:tcW w:w="658" w:type="pct"/>
            <w:tcMar>
              <w:left w:w="108" w:type="dxa"/>
              <w:right w:w="108" w:type="dxa"/>
            </w:tcMar>
            <w:vAlign w:val="center"/>
          </w:tcPr>
          <w:p w14:paraId="574C4BE6" w14:textId="77777777" w:rsidR="002A6949" w:rsidRPr="00DC1311" w:rsidRDefault="002A6949" w:rsidP="00DC1311">
            <w:pPr>
              <w:rPr>
                <w:sz w:val="20"/>
                <w:szCs w:val="20"/>
              </w:rPr>
            </w:pPr>
            <w:r w:rsidRPr="00DC1311">
              <w:rPr>
                <w:sz w:val="20"/>
                <w:szCs w:val="20"/>
              </w:rPr>
              <w:t>mt</w:t>
            </w:r>
          </w:p>
        </w:tc>
        <w:tc>
          <w:tcPr>
            <w:tcW w:w="560" w:type="pct"/>
            <w:tcMar>
              <w:left w:w="108" w:type="dxa"/>
              <w:right w:w="108" w:type="dxa"/>
            </w:tcMar>
          </w:tcPr>
          <w:p w14:paraId="250892B8" w14:textId="77777777" w:rsidR="002A6949" w:rsidRPr="00DC1311" w:rsidRDefault="002A6949" w:rsidP="00DC1311">
            <w:pPr>
              <w:jc w:val="right"/>
              <w:rPr>
                <w:sz w:val="20"/>
                <w:szCs w:val="20"/>
              </w:rPr>
            </w:pPr>
            <w:r w:rsidRPr="00DC1311">
              <w:rPr>
                <w:sz w:val="20"/>
                <w:szCs w:val="20"/>
              </w:rPr>
              <w:t>4,172.00</w:t>
            </w:r>
          </w:p>
        </w:tc>
        <w:tc>
          <w:tcPr>
            <w:tcW w:w="560" w:type="pct"/>
            <w:tcMar>
              <w:left w:w="108" w:type="dxa"/>
              <w:right w:w="108" w:type="dxa"/>
            </w:tcMar>
          </w:tcPr>
          <w:p w14:paraId="54F1605A" w14:textId="77777777" w:rsidR="002A6949" w:rsidRPr="00DC1311" w:rsidRDefault="002A6949" w:rsidP="00DC1311">
            <w:pPr>
              <w:jc w:val="right"/>
              <w:rPr>
                <w:sz w:val="20"/>
                <w:szCs w:val="20"/>
              </w:rPr>
            </w:pPr>
            <w:r w:rsidRPr="00DC1311">
              <w:rPr>
                <w:sz w:val="20"/>
                <w:szCs w:val="20"/>
              </w:rPr>
              <w:t>4,172.00</w:t>
            </w:r>
          </w:p>
        </w:tc>
        <w:tc>
          <w:tcPr>
            <w:tcW w:w="560" w:type="pct"/>
            <w:tcMar>
              <w:left w:w="108" w:type="dxa"/>
              <w:right w:w="108" w:type="dxa"/>
            </w:tcMar>
          </w:tcPr>
          <w:p w14:paraId="4B0A4FC9" w14:textId="77777777" w:rsidR="002A6949" w:rsidRPr="00DC1311" w:rsidRDefault="002A6949" w:rsidP="00DC1311">
            <w:pPr>
              <w:jc w:val="right"/>
              <w:rPr>
                <w:sz w:val="20"/>
                <w:szCs w:val="20"/>
              </w:rPr>
            </w:pPr>
            <w:r w:rsidRPr="00DC1311">
              <w:rPr>
                <w:sz w:val="20"/>
                <w:szCs w:val="20"/>
              </w:rPr>
              <w:t>4,172.00</w:t>
            </w:r>
          </w:p>
        </w:tc>
        <w:tc>
          <w:tcPr>
            <w:tcW w:w="560" w:type="pct"/>
            <w:tcMar>
              <w:left w:w="108" w:type="dxa"/>
              <w:right w:w="108" w:type="dxa"/>
            </w:tcMar>
          </w:tcPr>
          <w:p w14:paraId="65A3ABDB" w14:textId="77777777" w:rsidR="002A6949" w:rsidRPr="00DC1311" w:rsidRDefault="002A6949" w:rsidP="00DC1311">
            <w:pPr>
              <w:jc w:val="right"/>
              <w:rPr>
                <w:sz w:val="20"/>
                <w:szCs w:val="20"/>
              </w:rPr>
            </w:pPr>
            <w:r w:rsidRPr="00DC1311">
              <w:rPr>
                <w:sz w:val="20"/>
                <w:szCs w:val="20"/>
              </w:rPr>
              <w:t>3,624.5</w:t>
            </w:r>
          </w:p>
        </w:tc>
        <w:tc>
          <w:tcPr>
            <w:tcW w:w="560" w:type="pct"/>
            <w:tcMar>
              <w:left w:w="108" w:type="dxa"/>
              <w:right w:w="108" w:type="dxa"/>
            </w:tcMar>
          </w:tcPr>
          <w:p w14:paraId="5304E898" w14:textId="77777777" w:rsidR="002A6949" w:rsidRPr="00DC1311" w:rsidRDefault="002A6949" w:rsidP="00DC1311">
            <w:pPr>
              <w:jc w:val="right"/>
              <w:rPr>
                <w:sz w:val="20"/>
                <w:szCs w:val="20"/>
              </w:rPr>
            </w:pPr>
            <w:r w:rsidRPr="00DC1311">
              <w:rPr>
                <w:sz w:val="20"/>
                <w:szCs w:val="20"/>
              </w:rPr>
              <w:t>3,624.5</w:t>
            </w:r>
          </w:p>
        </w:tc>
        <w:tc>
          <w:tcPr>
            <w:tcW w:w="559" w:type="pct"/>
            <w:tcMar>
              <w:left w:w="108" w:type="dxa"/>
              <w:right w:w="108" w:type="dxa"/>
            </w:tcMar>
          </w:tcPr>
          <w:p w14:paraId="7E5BE89B" w14:textId="77777777" w:rsidR="002A6949" w:rsidRPr="00DC1311" w:rsidRDefault="002A6949" w:rsidP="00DC1311">
            <w:pPr>
              <w:jc w:val="right"/>
              <w:rPr>
                <w:sz w:val="20"/>
                <w:szCs w:val="20"/>
              </w:rPr>
            </w:pPr>
            <w:r w:rsidRPr="00DC1311">
              <w:rPr>
                <w:sz w:val="20"/>
                <w:szCs w:val="20"/>
              </w:rPr>
              <w:t>2,944.91</w:t>
            </w:r>
          </w:p>
        </w:tc>
      </w:tr>
      <w:tr w:rsidR="002A6949" w:rsidRPr="00C6779C" w14:paraId="136C8944" w14:textId="77777777" w:rsidTr="00DC1311">
        <w:trPr>
          <w:trHeight w:val="252"/>
        </w:trPr>
        <w:tc>
          <w:tcPr>
            <w:tcW w:w="983" w:type="pct"/>
            <w:vMerge/>
            <w:tcMar>
              <w:left w:w="108" w:type="dxa"/>
              <w:right w:w="108" w:type="dxa"/>
            </w:tcMar>
            <w:vAlign w:val="center"/>
          </w:tcPr>
          <w:p w14:paraId="7E99214E" w14:textId="77777777" w:rsidR="002A6949" w:rsidRPr="00DC1311" w:rsidRDefault="002A6949" w:rsidP="00DC1311">
            <w:pPr>
              <w:jc w:val="left"/>
              <w:rPr>
                <w:sz w:val="20"/>
                <w:szCs w:val="20"/>
              </w:rPr>
            </w:pPr>
          </w:p>
        </w:tc>
        <w:tc>
          <w:tcPr>
            <w:tcW w:w="658" w:type="pct"/>
            <w:tcMar>
              <w:left w:w="108" w:type="dxa"/>
              <w:right w:w="108" w:type="dxa"/>
            </w:tcMar>
            <w:vAlign w:val="center"/>
          </w:tcPr>
          <w:p w14:paraId="539F9FAD" w14:textId="77777777" w:rsidR="002A6949" w:rsidRPr="00DC1311" w:rsidRDefault="002A6949" w:rsidP="00DC1311">
            <w:pPr>
              <w:rPr>
                <w:sz w:val="20"/>
                <w:szCs w:val="20"/>
              </w:rPr>
            </w:pPr>
            <w:r w:rsidRPr="00DC1311">
              <w:rPr>
                <w:sz w:val="20"/>
                <w:szCs w:val="20"/>
              </w:rPr>
              <w:t>ODP tonnes</w:t>
            </w:r>
          </w:p>
        </w:tc>
        <w:tc>
          <w:tcPr>
            <w:tcW w:w="560" w:type="pct"/>
            <w:tcMar>
              <w:left w:w="108" w:type="dxa"/>
              <w:right w:w="108" w:type="dxa"/>
            </w:tcMar>
          </w:tcPr>
          <w:p w14:paraId="2DBD90E2" w14:textId="77777777" w:rsidR="002A6949" w:rsidRPr="00DC1311" w:rsidRDefault="002A6949" w:rsidP="00DC1311">
            <w:pPr>
              <w:jc w:val="right"/>
              <w:rPr>
                <w:sz w:val="20"/>
                <w:szCs w:val="20"/>
              </w:rPr>
            </w:pPr>
            <w:r w:rsidRPr="00DC1311">
              <w:rPr>
                <w:sz w:val="20"/>
                <w:szCs w:val="20"/>
              </w:rPr>
              <w:t>455.2</w:t>
            </w:r>
          </w:p>
        </w:tc>
        <w:tc>
          <w:tcPr>
            <w:tcW w:w="560" w:type="pct"/>
            <w:tcMar>
              <w:left w:w="108" w:type="dxa"/>
              <w:right w:w="108" w:type="dxa"/>
            </w:tcMar>
          </w:tcPr>
          <w:p w14:paraId="5C6BEA31" w14:textId="77777777" w:rsidR="002A6949" w:rsidRPr="00DC1311" w:rsidRDefault="002A6949" w:rsidP="00DC1311">
            <w:pPr>
              <w:jc w:val="right"/>
              <w:rPr>
                <w:sz w:val="20"/>
                <w:szCs w:val="20"/>
              </w:rPr>
            </w:pPr>
            <w:r w:rsidRPr="00DC1311">
              <w:rPr>
                <w:sz w:val="20"/>
                <w:szCs w:val="20"/>
              </w:rPr>
              <w:t>455.2</w:t>
            </w:r>
          </w:p>
        </w:tc>
        <w:tc>
          <w:tcPr>
            <w:tcW w:w="560" w:type="pct"/>
            <w:tcMar>
              <w:left w:w="108" w:type="dxa"/>
              <w:right w:w="108" w:type="dxa"/>
            </w:tcMar>
          </w:tcPr>
          <w:p w14:paraId="33044D91" w14:textId="77777777" w:rsidR="002A6949" w:rsidRPr="00DC1311" w:rsidRDefault="002A6949" w:rsidP="00DC1311">
            <w:pPr>
              <w:jc w:val="right"/>
              <w:rPr>
                <w:sz w:val="20"/>
                <w:szCs w:val="20"/>
              </w:rPr>
            </w:pPr>
            <w:r w:rsidRPr="00DC1311">
              <w:rPr>
                <w:sz w:val="20"/>
                <w:szCs w:val="20"/>
              </w:rPr>
              <w:t>455.2</w:t>
            </w:r>
          </w:p>
        </w:tc>
        <w:tc>
          <w:tcPr>
            <w:tcW w:w="560" w:type="pct"/>
            <w:tcMar>
              <w:left w:w="108" w:type="dxa"/>
              <w:right w:w="108" w:type="dxa"/>
            </w:tcMar>
          </w:tcPr>
          <w:p w14:paraId="47207F81" w14:textId="77777777" w:rsidR="002A6949" w:rsidRPr="00DC1311" w:rsidRDefault="002A6949" w:rsidP="00DC1311">
            <w:pPr>
              <w:jc w:val="right"/>
              <w:rPr>
                <w:sz w:val="20"/>
                <w:szCs w:val="20"/>
              </w:rPr>
            </w:pPr>
            <w:r w:rsidRPr="00DC1311">
              <w:rPr>
                <w:sz w:val="20"/>
                <w:szCs w:val="20"/>
              </w:rPr>
              <w:t>395.4</w:t>
            </w:r>
          </w:p>
        </w:tc>
        <w:tc>
          <w:tcPr>
            <w:tcW w:w="560" w:type="pct"/>
            <w:tcMar>
              <w:left w:w="108" w:type="dxa"/>
              <w:right w:w="108" w:type="dxa"/>
            </w:tcMar>
          </w:tcPr>
          <w:p w14:paraId="44C84ACF" w14:textId="77777777" w:rsidR="002A6949" w:rsidRPr="00DC1311" w:rsidRDefault="002A6949" w:rsidP="00DC1311">
            <w:pPr>
              <w:jc w:val="right"/>
              <w:rPr>
                <w:sz w:val="20"/>
                <w:szCs w:val="20"/>
              </w:rPr>
            </w:pPr>
            <w:r w:rsidRPr="00DC1311">
              <w:rPr>
                <w:sz w:val="20"/>
                <w:szCs w:val="20"/>
              </w:rPr>
              <w:t>395.4</w:t>
            </w:r>
          </w:p>
        </w:tc>
        <w:tc>
          <w:tcPr>
            <w:tcW w:w="559" w:type="pct"/>
            <w:tcMar>
              <w:left w:w="108" w:type="dxa"/>
              <w:right w:w="108" w:type="dxa"/>
            </w:tcMar>
          </w:tcPr>
          <w:p w14:paraId="52EAC3F6" w14:textId="77777777" w:rsidR="002A6949" w:rsidRPr="00DC1311" w:rsidRDefault="002A6949" w:rsidP="00DC1311">
            <w:pPr>
              <w:jc w:val="right"/>
              <w:rPr>
                <w:sz w:val="20"/>
                <w:szCs w:val="20"/>
              </w:rPr>
            </w:pPr>
            <w:r w:rsidRPr="00DC1311">
              <w:rPr>
                <w:sz w:val="20"/>
                <w:szCs w:val="20"/>
              </w:rPr>
              <w:t>321.24</w:t>
            </w:r>
          </w:p>
        </w:tc>
      </w:tr>
      <w:tr w:rsidR="002A6949" w:rsidRPr="00C6779C" w14:paraId="01B80AFF" w14:textId="77777777" w:rsidTr="00DC1311">
        <w:trPr>
          <w:trHeight w:val="252"/>
        </w:trPr>
        <w:tc>
          <w:tcPr>
            <w:tcW w:w="983" w:type="pct"/>
            <w:vMerge w:val="restart"/>
            <w:tcMar>
              <w:left w:w="108" w:type="dxa"/>
              <w:right w:w="108" w:type="dxa"/>
            </w:tcMar>
            <w:vAlign w:val="center"/>
          </w:tcPr>
          <w:p w14:paraId="45DAA176" w14:textId="4E51A246" w:rsidR="002A6949" w:rsidRPr="00DC1311" w:rsidRDefault="002A6949" w:rsidP="00DC1311">
            <w:pPr>
              <w:jc w:val="left"/>
              <w:rPr>
                <w:sz w:val="20"/>
                <w:szCs w:val="20"/>
              </w:rPr>
            </w:pPr>
            <w:r w:rsidRPr="00DC1311">
              <w:rPr>
                <w:sz w:val="20"/>
                <w:szCs w:val="20"/>
              </w:rPr>
              <w:t>Phase-out target</w:t>
            </w:r>
            <w:r w:rsidR="00DC1311">
              <w:rPr>
                <w:sz w:val="20"/>
                <w:szCs w:val="20"/>
              </w:rPr>
              <w:t>s</w:t>
            </w:r>
          </w:p>
        </w:tc>
        <w:tc>
          <w:tcPr>
            <w:tcW w:w="658" w:type="pct"/>
            <w:tcMar>
              <w:left w:w="108" w:type="dxa"/>
              <w:right w:w="108" w:type="dxa"/>
            </w:tcMar>
            <w:vAlign w:val="center"/>
          </w:tcPr>
          <w:p w14:paraId="6F7108B3" w14:textId="77777777" w:rsidR="002A6949" w:rsidRPr="00DC1311" w:rsidRDefault="002A6949" w:rsidP="00DC1311">
            <w:pPr>
              <w:rPr>
                <w:sz w:val="20"/>
                <w:szCs w:val="20"/>
              </w:rPr>
            </w:pPr>
            <w:r w:rsidRPr="00DC1311">
              <w:rPr>
                <w:sz w:val="20"/>
                <w:szCs w:val="20"/>
              </w:rPr>
              <w:t>mt</w:t>
            </w:r>
          </w:p>
        </w:tc>
        <w:tc>
          <w:tcPr>
            <w:tcW w:w="560" w:type="pct"/>
            <w:tcMar>
              <w:left w:w="108" w:type="dxa"/>
              <w:right w:w="108" w:type="dxa"/>
            </w:tcMar>
          </w:tcPr>
          <w:p w14:paraId="5E67BD40" w14:textId="77777777" w:rsidR="002A6949" w:rsidRPr="00DC1311" w:rsidRDefault="002A6949" w:rsidP="00DC1311">
            <w:pPr>
              <w:jc w:val="right"/>
              <w:rPr>
                <w:sz w:val="20"/>
                <w:szCs w:val="20"/>
              </w:rPr>
            </w:pPr>
            <w:r w:rsidRPr="00DC1311">
              <w:rPr>
                <w:sz w:val="20"/>
                <w:szCs w:val="20"/>
              </w:rPr>
              <w:t>n/a</w:t>
            </w:r>
          </w:p>
        </w:tc>
        <w:tc>
          <w:tcPr>
            <w:tcW w:w="560" w:type="pct"/>
            <w:tcMar>
              <w:left w:w="108" w:type="dxa"/>
              <w:right w:w="108" w:type="dxa"/>
            </w:tcMar>
          </w:tcPr>
          <w:p w14:paraId="4CD434C3" w14:textId="77777777" w:rsidR="002A6949" w:rsidRPr="00DC1311" w:rsidRDefault="002A6949" w:rsidP="00DC1311">
            <w:pPr>
              <w:jc w:val="right"/>
              <w:rPr>
                <w:sz w:val="20"/>
                <w:szCs w:val="20"/>
              </w:rPr>
            </w:pPr>
            <w:r w:rsidRPr="00DC1311">
              <w:rPr>
                <w:sz w:val="20"/>
                <w:szCs w:val="20"/>
              </w:rPr>
              <w:t>n/a</w:t>
            </w:r>
          </w:p>
        </w:tc>
        <w:tc>
          <w:tcPr>
            <w:tcW w:w="560" w:type="pct"/>
            <w:tcMar>
              <w:left w:w="108" w:type="dxa"/>
              <w:right w:w="108" w:type="dxa"/>
            </w:tcMar>
          </w:tcPr>
          <w:p w14:paraId="03F907FE" w14:textId="77777777" w:rsidR="002A6949" w:rsidRPr="00DC1311" w:rsidRDefault="002A6949" w:rsidP="00DC1311">
            <w:pPr>
              <w:jc w:val="right"/>
              <w:rPr>
                <w:sz w:val="20"/>
                <w:szCs w:val="20"/>
              </w:rPr>
            </w:pPr>
            <w:r w:rsidRPr="00DC1311">
              <w:rPr>
                <w:sz w:val="20"/>
                <w:szCs w:val="20"/>
              </w:rPr>
              <w:t>n/a</w:t>
            </w:r>
          </w:p>
        </w:tc>
        <w:tc>
          <w:tcPr>
            <w:tcW w:w="560" w:type="pct"/>
            <w:tcMar>
              <w:left w:w="108" w:type="dxa"/>
              <w:right w:w="108" w:type="dxa"/>
            </w:tcMar>
          </w:tcPr>
          <w:p w14:paraId="03B44503" w14:textId="77777777" w:rsidR="002A6949" w:rsidRPr="00DC1311" w:rsidRDefault="002A6949" w:rsidP="00DC1311">
            <w:pPr>
              <w:jc w:val="right"/>
              <w:rPr>
                <w:sz w:val="20"/>
                <w:szCs w:val="20"/>
              </w:rPr>
            </w:pPr>
            <w:r w:rsidRPr="00DC1311">
              <w:rPr>
                <w:sz w:val="20"/>
                <w:szCs w:val="20"/>
              </w:rPr>
              <w:t>548.2</w:t>
            </w:r>
          </w:p>
        </w:tc>
        <w:tc>
          <w:tcPr>
            <w:tcW w:w="560" w:type="pct"/>
            <w:tcMar>
              <w:left w:w="108" w:type="dxa"/>
              <w:right w:w="108" w:type="dxa"/>
            </w:tcMar>
          </w:tcPr>
          <w:p w14:paraId="35C83E3C" w14:textId="77777777" w:rsidR="002A6949" w:rsidRPr="00DC1311" w:rsidRDefault="002A6949" w:rsidP="00DC1311">
            <w:pPr>
              <w:jc w:val="right"/>
              <w:rPr>
                <w:sz w:val="20"/>
                <w:szCs w:val="20"/>
              </w:rPr>
            </w:pPr>
            <w:r w:rsidRPr="00DC1311">
              <w:rPr>
                <w:sz w:val="20"/>
                <w:szCs w:val="20"/>
              </w:rPr>
              <w:t>n/a</w:t>
            </w:r>
          </w:p>
        </w:tc>
        <w:tc>
          <w:tcPr>
            <w:tcW w:w="559" w:type="pct"/>
            <w:tcMar>
              <w:left w:w="108" w:type="dxa"/>
              <w:right w:w="108" w:type="dxa"/>
            </w:tcMar>
          </w:tcPr>
          <w:p w14:paraId="5E085BD6" w14:textId="77777777" w:rsidR="002A6949" w:rsidRPr="00DC1311" w:rsidRDefault="002A6949" w:rsidP="00DC1311">
            <w:pPr>
              <w:jc w:val="right"/>
              <w:rPr>
                <w:sz w:val="20"/>
                <w:szCs w:val="20"/>
              </w:rPr>
            </w:pPr>
            <w:r w:rsidRPr="00DC1311">
              <w:rPr>
                <w:sz w:val="20"/>
                <w:szCs w:val="20"/>
              </w:rPr>
              <w:t>679.60</w:t>
            </w:r>
          </w:p>
        </w:tc>
      </w:tr>
      <w:tr w:rsidR="002A6949" w:rsidRPr="00C6779C" w14:paraId="25E5803A" w14:textId="77777777" w:rsidTr="00DC1311">
        <w:trPr>
          <w:trHeight w:val="252"/>
        </w:trPr>
        <w:tc>
          <w:tcPr>
            <w:tcW w:w="983" w:type="pct"/>
            <w:vMerge/>
            <w:tcMar>
              <w:left w:w="108" w:type="dxa"/>
              <w:right w:w="108" w:type="dxa"/>
            </w:tcMar>
          </w:tcPr>
          <w:p w14:paraId="0C8A7B7B" w14:textId="77777777" w:rsidR="002A6949" w:rsidRPr="00DC1311" w:rsidRDefault="002A6949" w:rsidP="00DC1311">
            <w:pPr>
              <w:rPr>
                <w:sz w:val="20"/>
                <w:szCs w:val="20"/>
              </w:rPr>
            </w:pPr>
          </w:p>
        </w:tc>
        <w:tc>
          <w:tcPr>
            <w:tcW w:w="658" w:type="pct"/>
            <w:tcMar>
              <w:left w:w="108" w:type="dxa"/>
              <w:right w:w="108" w:type="dxa"/>
            </w:tcMar>
            <w:vAlign w:val="center"/>
          </w:tcPr>
          <w:p w14:paraId="37AFE2EC" w14:textId="77777777" w:rsidR="002A6949" w:rsidRPr="00DC1311" w:rsidRDefault="002A6949" w:rsidP="00DC1311">
            <w:pPr>
              <w:rPr>
                <w:sz w:val="20"/>
                <w:szCs w:val="20"/>
              </w:rPr>
            </w:pPr>
            <w:r w:rsidRPr="00DC1311">
              <w:rPr>
                <w:sz w:val="20"/>
                <w:szCs w:val="20"/>
              </w:rPr>
              <w:t>ODP tonnes</w:t>
            </w:r>
          </w:p>
        </w:tc>
        <w:tc>
          <w:tcPr>
            <w:tcW w:w="560" w:type="pct"/>
            <w:tcMar>
              <w:left w:w="108" w:type="dxa"/>
              <w:right w:w="108" w:type="dxa"/>
            </w:tcMar>
          </w:tcPr>
          <w:p w14:paraId="71A13BE8" w14:textId="77777777" w:rsidR="002A6949" w:rsidRPr="00DC1311" w:rsidRDefault="002A6949" w:rsidP="00DC1311">
            <w:pPr>
              <w:jc w:val="right"/>
              <w:rPr>
                <w:sz w:val="20"/>
                <w:szCs w:val="20"/>
              </w:rPr>
            </w:pPr>
            <w:r w:rsidRPr="00DC1311">
              <w:rPr>
                <w:sz w:val="20"/>
                <w:szCs w:val="20"/>
              </w:rPr>
              <w:t>n/a</w:t>
            </w:r>
          </w:p>
        </w:tc>
        <w:tc>
          <w:tcPr>
            <w:tcW w:w="560" w:type="pct"/>
            <w:tcMar>
              <w:left w:w="108" w:type="dxa"/>
              <w:right w:w="108" w:type="dxa"/>
            </w:tcMar>
          </w:tcPr>
          <w:p w14:paraId="51842F70" w14:textId="77777777" w:rsidR="002A6949" w:rsidRPr="00DC1311" w:rsidRDefault="002A6949" w:rsidP="00DC1311">
            <w:pPr>
              <w:jc w:val="right"/>
              <w:rPr>
                <w:sz w:val="20"/>
                <w:szCs w:val="20"/>
              </w:rPr>
            </w:pPr>
            <w:r w:rsidRPr="00DC1311">
              <w:rPr>
                <w:sz w:val="20"/>
                <w:szCs w:val="20"/>
              </w:rPr>
              <w:t>n/a</w:t>
            </w:r>
          </w:p>
        </w:tc>
        <w:tc>
          <w:tcPr>
            <w:tcW w:w="560" w:type="pct"/>
            <w:tcMar>
              <w:left w:w="108" w:type="dxa"/>
              <w:right w:w="108" w:type="dxa"/>
            </w:tcMar>
          </w:tcPr>
          <w:p w14:paraId="571CB4C7" w14:textId="77777777" w:rsidR="002A6949" w:rsidRPr="00DC1311" w:rsidRDefault="002A6949" w:rsidP="00DC1311">
            <w:pPr>
              <w:jc w:val="right"/>
              <w:rPr>
                <w:sz w:val="20"/>
                <w:szCs w:val="20"/>
              </w:rPr>
            </w:pPr>
            <w:r w:rsidRPr="00DC1311">
              <w:rPr>
                <w:sz w:val="20"/>
                <w:szCs w:val="20"/>
              </w:rPr>
              <w:t>n/a</w:t>
            </w:r>
          </w:p>
        </w:tc>
        <w:tc>
          <w:tcPr>
            <w:tcW w:w="560" w:type="pct"/>
            <w:tcMar>
              <w:left w:w="108" w:type="dxa"/>
              <w:right w:w="108" w:type="dxa"/>
            </w:tcMar>
          </w:tcPr>
          <w:p w14:paraId="03500F03" w14:textId="77777777" w:rsidR="002A6949" w:rsidRPr="00DC1311" w:rsidRDefault="002A6949" w:rsidP="00DC1311">
            <w:pPr>
              <w:jc w:val="right"/>
              <w:rPr>
                <w:sz w:val="20"/>
                <w:szCs w:val="20"/>
              </w:rPr>
            </w:pPr>
            <w:r w:rsidRPr="00DC1311">
              <w:rPr>
                <w:sz w:val="20"/>
                <w:szCs w:val="20"/>
              </w:rPr>
              <w:t>59.8</w:t>
            </w:r>
          </w:p>
        </w:tc>
        <w:tc>
          <w:tcPr>
            <w:tcW w:w="560" w:type="pct"/>
            <w:tcMar>
              <w:left w:w="108" w:type="dxa"/>
              <w:right w:w="108" w:type="dxa"/>
            </w:tcMar>
          </w:tcPr>
          <w:p w14:paraId="315C9BF7" w14:textId="77777777" w:rsidR="002A6949" w:rsidRPr="00DC1311" w:rsidRDefault="002A6949" w:rsidP="00DC1311">
            <w:pPr>
              <w:jc w:val="right"/>
              <w:rPr>
                <w:sz w:val="20"/>
                <w:szCs w:val="20"/>
              </w:rPr>
            </w:pPr>
            <w:r w:rsidRPr="00DC1311">
              <w:rPr>
                <w:sz w:val="20"/>
                <w:szCs w:val="20"/>
              </w:rPr>
              <w:t>n/a</w:t>
            </w:r>
          </w:p>
        </w:tc>
        <w:tc>
          <w:tcPr>
            <w:tcW w:w="559" w:type="pct"/>
            <w:tcMar>
              <w:left w:w="108" w:type="dxa"/>
              <w:right w:w="108" w:type="dxa"/>
            </w:tcMar>
          </w:tcPr>
          <w:p w14:paraId="48D81D36" w14:textId="77777777" w:rsidR="002A6949" w:rsidRPr="00DC1311" w:rsidRDefault="002A6949" w:rsidP="00DC1311">
            <w:pPr>
              <w:jc w:val="right"/>
              <w:rPr>
                <w:sz w:val="20"/>
                <w:szCs w:val="20"/>
              </w:rPr>
            </w:pPr>
            <w:r w:rsidRPr="00DC1311">
              <w:rPr>
                <w:sz w:val="20"/>
                <w:szCs w:val="20"/>
              </w:rPr>
              <w:t>74.16</w:t>
            </w:r>
          </w:p>
        </w:tc>
      </w:tr>
    </w:tbl>
    <w:p w14:paraId="70750237" w14:textId="77777777" w:rsidR="002A6949" w:rsidRPr="00DC1311" w:rsidRDefault="002A6949" w:rsidP="00055131">
      <w:pPr>
        <w:rPr>
          <w:sz w:val="18"/>
          <w:szCs w:val="16"/>
        </w:rPr>
      </w:pPr>
      <w:r w:rsidRPr="00DC1311">
        <w:rPr>
          <w:sz w:val="18"/>
          <w:szCs w:val="16"/>
        </w:rPr>
        <w:t>* Estimated consumption provided by FECO.</w:t>
      </w:r>
    </w:p>
    <w:p w14:paraId="53E2ED51" w14:textId="70703A5A" w:rsidR="002A6949" w:rsidRPr="00DC1311" w:rsidRDefault="002A6949" w:rsidP="00055131">
      <w:pPr>
        <w:rPr>
          <w:sz w:val="18"/>
          <w:szCs w:val="16"/>
        </w:rPr>
      </w:pPr>
      <w:r w:rsidRPr="00DC1311">
        <w:rPr>
          <w:sz w:val="18"/>
          <w:szCs w:val="16"/>
        </w:rPr>
        <w:t>**</w:t>
      </w:r>
      <w:r w:rsidR="00DC1311">
        <w:rPr>
          <w:sz w:val="18"/>
          <w:szCs w:val="16"/>
        </w:rPr>
        <w:t xml:space="preserve"> </w:t>
      </w:r>
      <w:r w:rsidRPr="00DC1311">
        <w:rPr>
          <w:sz w:val="18"/>
          <w:szCs w:val="16"/>
        </w:rPr>
        <w:t>As per the country programme implementation report.</w:t>
      </w:r>
    </w:p>
    <w:p w14:paraId="43B727A6" w14:textId="502EA124" w:rsidR="002A6949" w:rsidRPr="00DC1311" w:rsidRDefault="002A6949" w:rsidP="00055131">
      <w:pPr>
        <w:rPr>
          <w:sz w:val="18"/>
          <w:szCs w:val="16"/>
        </w:rPr>
      </w:pPr>
      <w:r w:rsidRPr="00DC1311">
        <w:rPr>
          <w:sz w:val="18"/>
          <w:szCs w:val="16"/>
        </w:rPr>
        <w:t>***</w:t>
      </w:r>
      <w:r w:rsidR="00DC1311">
        <w:rPr>
          <w:sz w:val="18"/>
          <w:szCs w:val="16"/>
        </w:rPr>
        <w:t xml:space="preserve"> </w:t>
      </w:r>
      <w:r w:rsidRPr="00DC1311">
        <w:rPr>
          <w:sz w:val="18"/>
          <w:szCs w:val="16"/>
        </w:rPr>
        <w:t>As per the Agreement signed at the 67</w:t>
      </w:r>
      <w:r w:rsidRPr="00DC1311">
        <w:rPr>
          <w:sz w:val="18"/>
          <w:szCs w:val="16"/>
          <w:vertAlign w:val="superscript"/>
        </w:rPr>
        <w:t>th</w:t>
      </w:r>
      <w:r w:rsidRPr="00DC1311">
        <w:rPr>
          <w:sz w:val="18"/>
          <w:szCs w:val="16"/>
        </w:rPr>
        <w:t> meeting for s</w:t>
      </w:r>
      <w:r w:rsidR="0017738E">
        <w:rPr>
          <w:sz w:val="18"/>
          <w:szCs w:val="16"/>
        </w:rPr>
        <w:t>tage I</w:t>
      </w:r>
      <w:r w:rsidRPr="00DC1311">
        <w:rPr>
          <w:sz w:val="18"/>
          <w:szCs w:val="16"/>
        </w:rPr>
        <w:t xml:space="preserve"> up to 2015, and as per the Agreement revised at the 86</w:t>
      </w:r>
      <w:r w:rsidRPr="00DC1311">
        <w:rPr>
          <w:sz w:val="18"/>
          <w:szCs w:val="16"/>
          <w:vertAlign w:val="superscript"/>
        </w:rPr>
        <w:t>th</w:t>
      </w:r>
      <w:r w:rsidR="00DC1311">
        <w:rPr>
          <w:sz w:val="18"/>
          <w:szCs w:val="16"/>
        </w:rPr>
        <w:t> </w:t>
      </w:r>
      <w:r w:rsidRPr="00DC1311">
        <w:rPr>
          <w:sz w:val="18"/>
          <w:szCs w:val="16"/>
        </w:rPr>
        <w:t>meeting for s</w:t>
      </w:r>
      <w:r w:rsidR="0017738E">
        <w:rPr>
          <w:sz w:val="18"/>
          <w:szCs w:val="16"/>
        </w:rPr>
        <w:t>tage I</w:t>
      </w:r>
      <w:r w:rsidRPr="00DC1311">
        <w:rPr>
          <w:sz w:val="18"/>
          <w:szCs w:val="16"/>
        </w:rPr>
        <w:t>I from 2016-2020.</w:t>
      </w:r>
    </w:p>
    <w:p w14:paraId="6478E25F" w14:textId="77777777" w:rsidR="002A6949" w:rsidRPr="009D2133" w:rsidRDefault="002A6949" w:rsidP="00055131">
      <w:pPr>
        <w:rPr>
          <w:sz w:val="16"/>
          <w:szCs w:val="16"/>
        </w:rPr>
      </w:pPr>
    </w:p>
    <w:p w14:paraId="0C9132E7" w14:textId="1BA01ED1" w:rsidR="002A6949" w:rsidRPr="009D2133" w:rsidRDefault="002A6949" w:rsidP="00055131">
      <w:pPr>
        <w:pStyle w:val="Heading1"/>
      </w:pPr>
      <w:r>
        <w:t>The</w:t>
      </w:r>
      <w:r w:rsidRPr="009D2133">
        <w:t xml:space="preserve"> reduction in HCFC consumption in the solvent sector has been achieved through the application of the HCFC production quota and domestic sale quota issued for each producer; the application of the HCFC consumption quotas to manufacturing enterprises using more than 100</w:t>
      </w:r>
      <w:r w:rsidR="00C80C3A">
        <w:t xml:space="preserve"> </w:t>
      </w:r>
      <w:r w:rsidRPr="009D2133">
        <w:t>mt; and the conversion of enterprises in s</w:t>
      </w:r>
      <w:r w:rsidR="0017738E">
        <w:t>tage I</w:t>
      </w:r>
      <w:r w:rsidRPr="009D2133">
        <w:t xml:space="preserve"> of the HPMP with a total phase-out of 599 mt (65.90 ODP tonnes) of HCFC-141b. The slight increase in the estimated consumption in 2019 has been attributed to fluctuations in consumption of some enterprises which have not yet completed their conversions. </w:t>
      </w:r>
      <w:r>
        <w:t>The estimated consumption for 2020, which is 20 per cent lower than the 2019 consumption, reflects the progress in the implementation of the conversion projects in the solvent sector.</w:t>
      </w:r>
    </w:p>
    <w:p w14:paraId="395A79F9" w14:textId="77777777" w:rsidR="002A6949" w:rsidRPr="009D2133" w:rsidRDefault="002A6949" w:rsidP="00055131">
      <w:pPr>
        <w:widowControl w:val="0"/>
        <w:spacing w:after="240"/>
        <w:rPr>
          <w:u w:val="single"/>
        </w:rPr>
      </w:pPr>
      <w:r w:rsidRPr="009D2133">
        <w:rPr>
          <w:u w:val="single"/>
        </w:rPr>
        <w:t>Status of progress</w:t>
      </w:r>
    </w:p>
    <w:p w14:paraId="5F0605D2" w14:textId="77777777" w:rsidR="002A6949" w:rsidRPr="00C6779C" w:rsidRDefault="002A6949" w:rsidP="00055131">
      <w:pPr>
        <w:pStyle w:val="Heading1"/>
        <w:widowControl w:val="0"/>
      </w:pPr>
      <w:r>
        <w:t xml:space="preserve">The Secretariat queried on the status of the signing of contracts for the second set of 25 enterprises that were initially included under the third tranche implementation. UNDP clarified that given the reduced funding for the solvent </w:t>
      </w:r>
      <w:r w:rsidRPr="00C6779C">
        <w:t xml:space="preserve">sector, and noting that the approval of the third tranche was required for the remaining financial commitments for the first set of 23 enterprises, the contracts for the second set of enterprises will only be signed as part of the fourth tranche. UNDP also emphasized that the funds provided to the second set of enterprises will be lower than originally allocated taking into account the overall funding adjustment of the sector. FECO continues monitoring these 25 enterprises to ensure their continuous participation in the project noting the reductions in the funding levels for complete conversions. </w:t>
      </w:r>
    </w:p>
    <w:p w14:paraId="051A2442" w14:textId="1F82963E" w:rsidR="002A6949" w:rsidRPr="009D2133" w:rsidRDefault="002A6949" w:rsidP="00055131">
      <w:pPr>
        <w:pStyle w:val="Heading1"/>
      </w:pPr>
      <w:r>
        <w:t xml:space="preserve">With regard to the one enterprise from the first set that terminated its contract with FECO due to economic difficulties, UNDP explained that the enterprise had returned the full funding allocated to </w:t>
      </w:r>
      <w:r w:rsidRPr="009325EE">
        <w:t>FECO</w:t>
      </w:r>
      <w:r>
        <w:t xml:space="preserve">. UNDP further indicated that the returned funds will be adjusted within the project to account for the shortfall in the funding for the first 23 enterprises as a consequence of the revised Agreement, noting that the contract value allocated to the first batch of enterprises was US $20,040,546, and that the </w:t>
      </w:r>
      <w:r w:rsidR="003B5063">
        <w:t>amount</w:t>
      </w:r>
      <w:r>
        <w:t xml:space="preserve"> apportioned for the investment activities from the last two tranches w</w:t>
      </w:r>
      <w:r w:rsidR="003B5063">
        <w:t>as</w:t>
      </w:r>
      <w:r>
        <w:t xml:space="preserve"> only US $17,866,791. It was indicated that the Government is fully committed to meeting their phase-out targets under this sector plan following the revised action plan approved at the 86</w:t>
      </w:r>
      <w:r w:rsidRPr="002F3C10">
        <w:rPr>
          <w:vertAlign w:val="superscript"/>
        </w:rPr>
        <w:t>th</w:t>
      </w:r>
      <w:r>
        <w:t xml:space="preserve"> meeting.</w:t>
      </w:r>
    </w:p>
    <w:p w14:paraId="56ED98B8" w14:textId="0E9FC78F" w:rsidR="002A6949" w:rsidRPr="009D2133" w:rsidRDefault="00634877" w:rsidP="0097042D">
      <w:pPr>
        <w:pStyle w:val="Title1"/>
        <w:keepNext/>
        <w:widowControl w:val="0"/>
        <w:spacing w:after="240"/>
        <w:jc w:val="left"/>
        <w:rPr>
          <w:b w:val="0"/>
          <w:caps w:val="0"/>
          <w:u w:val="single"/>
          <w:lang w:val="en-CA"/>
        </w:rPr>
      </w:pPr>
      <w:r>
        <w:rPr>
          <w:b w:val="0"/>
          <w:caps w:val="0"/>
          <w:u w:val="single"/>
          <w:lang w:val="en-CA"/>
        </w:rPr>
        <w:lastRenderedPageBreak/>
        <w:t>PMU</w:t>
      </w:r>
    </w:p>
    <w:p w14:paraId="7408B324" w14:textId="1300738D" w:rsidR="002A6949" w:rsidRPr="009D2133" w:rsidRDefault="002A6949" w:rsidP="0097042D">
      <w:pPr>
        <w:pStyle w:val="Heading1"/>
      </w:pPr>
      <w:r w:rsidRPr="009D2133">
        <w:t>In line with decision 83/61(b)</w:t>
      </w:r>
      <w:r w:rsidR="00DC1311">
        <w:t>,</w:t>
      </w:r>
      <w:r w:rsidRPr="009D2133">
        <w:rPr>
          <w:rStyle w:val="FootnoteReference"/>
        </w:rPr>
        <w:footnoteReference w:id="31"/>
      </w:r>
      <w:r w:rsidRPr="009D2133">
        <w:t xml:space="preserve"> UNDP had provided a breakdown of the budget for the PMU summarized in Table 5 below. The cost items indicated are consistent with the consolidated PMU report that had been submitted to the 84</w:t>
      </w:r>
      <w:r w:rsidRPr="009D2133">
        <w:rPr>
          <w:vertAlign w:val="superscript"/>
        </w:rPr>
        <w:t>th</w:t>
      </w:r>
      <w:r w:rsidRPr="009D2133">
        <w:t> meeting</w:t>
      </w:r>
      <w:r>
        <w:t xml:space="preserve"> in line with decision 81/46(b).</w:t>
      </w:r>
    </w:p>
    <w:p w14:paraId="0CCD664A" w14:textId="6052FF3A" w:rsidR="002A6949" w:rsidRPr="009D2133" w:rsidRDefault="002A6949" w:rsidP="00055131">
      <w:pPr>
        <w:pStyle w:val="Heading1"/>
        <w:numPr>
          <w:ilvl w:val="0"/>
          <w:numId w:val="0"/>
        </w:numPr>
        <w:spacing w:after="0"/>
        <w:rPr>
          <w:b/>
        </w:rPr>
      </w:pPr>
      <w:r w:rsidRPr="009D2133">
        <w:rPr>
          <w:b/>
        </w:rPr>
        <w:t>Table 5. PMU budget for 2020-2022, s</w:t>
      </w:r>
      <w:r w:rsidR="0017738E">
        <w:rPr>
          <w:b/>
        </w:rPr>
        <w:t>tage I</w:t>
      </w:r>
      <w:r w:rsidRPr="009D2133">
        <w:rPr>
          <w:b/>
        </w:rPr>
        <w:t xml:space="preserve">I of the solvent sector plan in China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1134"/>
        <w:gridCol w:w="1136"/>
        <w:gridCol w:w="1131"/>
      </w:tblGrid>
      <w:tr w:rsidR="002A6949" w:rsidRPr="004D3DF5" w14:paraId="18A3B02A" w14:textId="77777777" w:rsidTr="00B41F33">
        <w:trPr>
          <w:tblHeader/>
        </w:trPr>
        <w:tc>
          <w:tcPr>
            <w:tcW w:w="1838" w:type="dxa"/>
            <w:vMerge w:val="restart"/>
            <w:tcMar>
              <w:top w:w="0" w:type="dxa"/>
              <w:left w:w="108" w:type="dxa"/>
              <w:bottom w:w="0" w:type="dxa"/>
              <w:right w:w="108" w:type="dxa"/>
            </w:tcMar>
            <w:vAlign w:val="center"/>
            <w:hideMark/>
          </w:tcPr>
          <w:p w14:paraId="3ED9E240" w14:textId="62643FCB" w:rsidR="002A6949" w:rsidRPr="008B3CF8" w:rsidRDefault="00634877" w:rsidP="00055131">
            <w:pPr>
              <w:spacing w:before="100" w:beforeAutospacing="1" w:after="100" w:afterAutospacing="1"/>
              <w:jc w:val="center"/>
              <w:rPr>
                <w:rFonts w:eastAsiaTheme="minorHAnsi"/>
                <w:sz w:val="20"/>
                <w:szCs w:val="20"/>
              </w:rPr>
            </w:pPr>
            <w:r>
              <w:rPr>
                <w:rFonts w:eastAsiaTheme="minorHAnsi"/>
                <w:b/>
                <w:bCs/>
                <w:sz w:val="20"/>
                <w:szCs w:val="20"/>
              </w:rPr>
              <w:t>Item</w:t>
            </w:r>
          </w:p>
        </w:tc>
        <w:tc>
          <w:tcPr>
            <w:tcW w:w="4111" w:type="dxa"/>
            <w:vMerge w:val="restart"/>
            <w:tcMar>
              <w:top w:w="0" w:type="dxa"/>
              <w:left w:w="108" w:type="dxa"/>
              <w:bottom w:w="0" w:type="dxa"/>
              <w:right w:w="108" w:type="dxa"/>
            </w:tcMar>
            <w:vAlign w:val="center"/>
            <w:hideMark/>
          </w:tcPr>
          <w:p w14:paraId="47C98206" w14:textId="77777777" w:rsidR="002A6949" w:rsidRPr="008B3CF8" w:rsidRDefault="002A6949" w:rsidP="00055131">
            <w:pPr>
              <w:spacing w:before="100" w:beforeAutospacing="1" w:after="100" w:afterAutospacing="1"/>
              <w:jc w:val="center"/>
              <w:rPr>
                <w:rFonts w:eastAsiaTheme="minorHAnsi"/>
                <w:sz w:val="20"/>
                <w:szCs w:val="20"/>
              </w:rPr>
            </w:pPr>
            <w:r w:rsidRPr="008B3CF8">
              <w:rPr>
                <w:rFonts w:eastAsiaTheme="minorHAnsi"/>
                <w:b/>
                <w:bCs/>
                <w:sz w:val="20"/>
                <w:szCs w:val="20"/>
              </w:rPr>
              <w:t>Description</w:t>
            </w:r>
          </w:p>
        </w:tc>
        <w:tc>
          <w:tcPr>
            <w:tcW w:w="3401" w:type="dxa"/>
            <w:gridSpan w:val="3"/>
            <w:tcMar>
              <w:top w:w="28" w:type="dxa"/>
              <w:left w:w="108" w:type="dxa"/>
              <w:bottom w:w="28" w:type="dxa"/>
              <w:right w:w="108" w:type="dxa"/>
            </w:tcMar>
            <w:vAlign w:val="center"/>
          </w:tcPr>
          <w:p w14:paraId="188DF2AE" w14:textId="528C7C2A" w:rsidR="002A6949" w:rsidRPr="008B3CF8" w:rsidRDefault="00634877" w:rsidP="00634877">
            <w:pPr>
              <w:spacing w:before="100" w:beforeAutospacing="1" w:after="100" w:afterAutospacing="1"/>
              <w:jc w:val="center"/>
              <w:rPr>
                <w:rFonts w:eastAsiaTheme="minorHAnsi"/>
                <w:b/>
                <w:sz w:val="20"/>
                <w:szCs w:val="20"/>
              </w:rPr>
            </w:pPr>
            <w:r>
              <w:rPr>
                <w:rFonts w:eastAsiaTheme="minorHAnsi"/>
                <w:b/>
                <w:sz w:val="20"/>
                <w:szCs w:val="20"/>
              </w:rPr>
              <w:t>Cost</w:t>
            </w:r>
            <w:r w:rsidR="002A6949" w:rsidRPr="008B3CF8">
              <w:rPr>
                <w:rFonts w:eastAsiaTheme="minorHAnsi"/>
                <w:b/>
                <w:sz w:val="20"/>
                <w:szCs w:val="20"/>
              </w:rPr>
              <w:t xml:space="preserve"> (US $ )</w:t>
            </w:r>
          </w:p>
        </w:tc>
      </w:tr>
      <w:tr w:rsidR="00634877" w:rsidRPr="004D3DF5" w14:paraId="413D085A" w14:textId="77777777" w:rsidTr="00B41F33">
        <w:trPr>
          <w:tblHeader/>
        </w:trPr>
        <w:tc>
          <w:tcPr>
            <w:tcW w:w="1838" w:type="dxa"/>
            <w:vMerge/>
            <w:tcMar>
              <w:top w:w="0" w:type="dxa"/>
              <w:left w:w="108" w:type="dxa"/>
              <w:bottom w:w="0" w:type="dxa"/>
              <w:right w:w="108" w:type="dxa"/>
            </w:tcMar>
            <w:vAlign w:val="center"/>
          </w:tcPr>
          <w:p w14:paraId="5AAA0283" w14:textId="77777777" w:rsidR="002A6949" w:rsidRPr="008B3CF8" w:rsidRDefault="002A6949" w:rsidP="00055131">
            <w:pPr>
              <w:spacing w:before="100" w:beforeAutospacing="1" w:after="100" w:afterAutospacing="1"/>
              <w:jc w:val="center"/>
              <w:rPr>
                <w:rFonts w:eastAsiaTheme="minorHAnsi"/>
                <w:b/>
                <w:bCs/>
                <w:sz w:val="20"/>
                <w:szCs w:val="20"/>
              </w:rPr>
            </w:pPr>
          </w:p>
        </w:tc>
        <w:tc>
          <w:tcPr>
            <w:tcW w:w="4111" w:type="dxa"/>
            <w:vMerge/>
            <w:tcMar>
              <w:top w:w="0" w:type="dxa"/>
              <w:left w:w="108" w:type="dxa"/>
              <w:bottom w:w="0" w:type="dxa"/>
              <w:right w:w="108" w:type="dxa"/>
            </w:tcMar>
            <w:vAlign w:val="center"/>
          </w:tcPr>
          <w:p w14:paraId="472F51D4" w14:textId="77777777" w:rsidR="002A6949" w:rsidRPr="008B3CF8" w:rsidRDefault="002A6949" w:rsidP="00055131">
            <w:pPr>
              <w:spacing w:before="100" w:beforeAutospacing="1" w:after="100" w:afterAutospacing="1"/>
              <w:jc w:val="center"/>
              <w:rPr>
                <w:rFonts w:eastAsiaTheme="minorHAnsi"/>
                <w:b/>
                <w:bCs/>
                <w:sz w:val="20"/>
                <w:szCs w:val="20"/>
              </w:rPr>
            </w:pPr>
          </w:p>
        </w:tc>
        <w:tc>
          <w:tcPr>
            <w:tcW w:w="1134" w:type="dxa"/>
            <w:tcMar>
              <w:top w:w="0" w:type="dxa"/>
              <w:left w:w="108" w:type="dxa"/>
              <w:bottom w:w="0" w:type="dxa"/>
              <w:right w:w="108" w:type="dxa"/>
            </w:tcMar>
            <w:vAlign w:val="center"/>
          </w:tcPr>
          <w:p w14:paraId="7D62FD9D" w14:textId="77777777" w:rsidR="002A6949" w:rsidRPr="008B3CF8" w:rsidRDefault="002A6949" w:rsidP="00055131">
            <w:pPr>
              <w:spacing w:before="100" w:beforeAutospacing="1" w:after="100" w:afterAutospacing="1"/>
              <w:jc w:val="center"/>
              <w:rPr>
                <w:rFonts w:eastAsiaTheme="minorHAnsi"/>
                <w:b/>
                <w:sz w:val="20"/>
                <w:szCs w:val="20"/>
              </w:rPr>
            </w:pPr>
            <w:r w:rsidRPr="008B3CF8">
              <w:rPr>
                <w:rFonts w:eastAsiaTheme="minorHAnsi"/>
                <w:b/>
                <w:sz w:val="20"/>
                <w:szCs w:val="20"/>
              </w:rPr>
              <w:t>2020</w:t>
            </w:r>
          </w:p>
        </w:tc>
        <w:tc>
          <w:tcPr>
            <w:tcW w:w="1136" w:type="dxa"/>
            <w:tcMar>
              <w:top w:w="28" w:type="dxa"/>
              <w:left w:w="108" w:type="dxa"/>
              <w:bottom w:w="28" w:type="dxa"/>
              <w:right w:w="108" w:type="dxa"/>
            </w:tcMar>
            <w:vAlign w:val="center"/>
          </w:tcPr>
          <w:p w14:paraId="59A87ACD" w14:textId="78B1718D" w:rsidR="002A6949" w:rsidRPr="008B3CF8" w:rsidRDefault="002A6949" w:rsidP="00055131">
            <w:pPr>
              <w:spacing w:before="100" w:beforeAutospacing="1" w:after="100" w:afterAutospacing="1"/>
              <w:jc w:val="center"/>
              <w:rPr>
                <w:rFonts w:eastAsiaTheme="minorHAnsi"/>
                <w:b/>
                <w:sz w:val="20"/>
                <w:szCs w:val="20"/>
              </w:rPr>
            </w:pPr>
            <w:r w:rsidRPr="008B3CF8">
              <w:rPr>
                <w:rFonts w:eastAsiaTheme="minorHAnsi"/>
                <w:b/>
                <w:sz w:val="20"/>
                <w:szCs w:val="20"/>
              </w:rPr>
              <w:t>Jan</w:t>
            </w:r>
            <w:r w:rsidR="00634877">
              <w:rPr>
                <w:rFonts w:eastAsiaTheme="minorHAnsi"/>
                <w:b/>
                <w:sz w:val="20"/>
                <w:szCs w:val="20"/>
              </w:rPr>
              <w:t>uary</w:t>
            </w:r>
            <w:r w:rsidRPr="008B3CF8">
              <w:rPr>
                <w:rFonts w:eastAsiaTheme="minorHAnsi"/>
                <w:b/>
                <w:sz w:val="20"/>
                <w:szCs w:val="20"/>
              </w:rPr>
              <w:t>-Jun</w:t>
            </w:r>
            <w:r w:rsidR="00634877">
              <w:rPr>
                <w:rFonts w:eastAsiaTheme="minorHAnsi"/>
                <w:b/>
                <w:sz w:val="20"/>
                <w:szCs w:val="20"/>
              </w:rPr>
              <w:t>e</w:t>
            </w:r>
            <w:r w:rsidRPr="008B3CF8">
              <w:rPr>
                <w:rFonts w:eastAsiaTheme="minorHAnsi"/>
                <w:b/>
                <w:sz w:val="20"/>
                <w:szCs w:val="20"/>
              </w:rPr>
              <w:t xml:space="preserve"> 2021</w:t>
            </w:r>
          </w:p>
        </w:tc>
        <w:tc>
          <w:tcPr>
            <w:tcW w:w="1131" w:type="dxa"/>
            <w:tcMar>
              <w:top w:w="28" w:type="dxa"/>
              <w:left w:w="108" w:type="dxa"/>
              <w:bottom w:w="28" w:type="dxa"/>
              <w:right w:w="108" w:type="dxa"/>
            </w:tcMar>
            <w:vAlign w:val="center"/>
          </w:tcPr>
          <w:p w14:paraId="2F7BF399" w14:textId="77777777" w:rsidR="002A6949" w:rsidRPr="008B3CF8" w:rsidRDefault="002A6949" w:rsidP="00055131">
            <w:pPr>
              <w:spacing w:before="100" w:beforeAutospacing="1" w:after="100" w:afterAutospacing="1"/>
              <w:jc w:val="center"/>
              <w:rPr>
                <w:rFonts w:eastAsiaTheme="minorHAnsi"/>
                <w:b/>
                <w:sz w:val="20"/>
                <w:szCs w:val="20"/>
              </w:rPr>
            </w:pPr>
            <w:r w:rsidRPr="008B3CF8">
              <w:rPr>
                <w:rFonts w:eastAsiaTheme="minorHAnsi"/>
                <w:b/>
                <w:sz w:val="20"/>
                <w:szCs w:val="20"/>
              </w:rPr>
              <w:t>Total</w:t>
            </w:r>
          </w:p>
        </w:tc>
      </w:tr>
      <w:tr w:rsidR="0097042D" w:rsidRPr="004D3DF5" w14:paraId="430C645B" w14:textId="77777777" w:rsidTr="0097042D">
        <w:tc>
          <w:tcPr>
            <w:tcW w:w="1838" w:type="dxa"/>
            <w:vMerge w:val="restart"/>
            <w:tcMar>
              <w:top w:w="0" w:type="dxa"/>
              <w:left w:w="108" w:type="dxa"/>
              <w:bottom w:w="0" w:type="dxa"/>
              <w:right w:w="28" w:type="dxa"/>
            </w:tcMar>
            <w:vAlign w:val="center"/>
          </w:tcPr>
          <w:p w14:paraId="5D764161" w14:textId="6BDAB157" w:rsidR="0097042D" w:rsidRPr="008B3CF8" w:rsidRDefault="0097042D" w:rsidP="0097042D">
            <w:pPr>
              <w:spacing w:before="100" w:beforeAutospacing="1" w:after="100" w:afterAutospacing="1"/>
              <w:jc w:val="left"/>
              <w:rPr>
                <w:rFonts w:eastAsiaTheme="minorHAnsi"/>
                <w:sz w:val="20"/>
                <w:szCs w:val="20"/>
              </w:rPr>
            </w:pPr>
            <w:r>
              <w:rPr>
                <w:rFonts w:eastAsiaTheme="minorHAnsi"/>
                <w:sz w:val="20"/>
                <w:szCs w:val="20"/>
              </w:rPr>
              <w:t>Sector</w:t>
            </w:r>
            <w:r>
              <w:rPr>
                <w:rFonts w:eastAsiaTheme="minorHAnsi"/>
                <w:sz w:val="20"/>
                <w:szCs w:val="20"/>
              </w:rPr>
              <w:noBreakHyphen/>
            </w:r>
            <w:r w:rsidRPr="008B3CF8">
              <w:rPr>
                <w:rFonts w:eastAsiaTheme="minorHAnsi"/>
                <w:sz w:val="20"/>
                <w:szCs w:val="20"/>
              </w:rPr>
              <w:t>specific costs </w:t>
            </w:r>
          </w:p>
        </w:tc>
        <w:tc>
          <w:tcPr>
            <w:tcW w:w="4111" w:type="dxa"/>
            <w:tcMar>
              <w:top w:w="0" w:type="dxa"/>
              <w:left w:w="108" w:type="dxa"/>
              <w:bottom w:w="0" w:type="dxa"/>
              <w:right w:w="108" w:type="dxa"/>
            </w:tcMar>
            <w:vAlign w:val="center"/>
          </w:tcPr>
          <w:p w14:paraId="1CB71A88" w14:textId="77777777" w:rsidR="0097042D" w:rsidRPr="008B3CF8" w:rsidRDefault="0097042D" w:rsidP="00055131">
            <w:pPr>
              <w:spacing w:before="100" w:beforeAutospacing="1" w:after="100" w:afterAutospacing="1"/>
              <w:jc w:val="left"/>
              <w:rPr>
                <w:rFonts w:eastAsiaTheme="minorHAnsi"/>
                <w:sz w:val="20"/>
                <w:szCs w:val="20"/>
              </w:rPr>
            </w:pPr>
            <w:r w:rsidRPr="008B3CF8">
              <w:rPr>
                <w:rFonts w:eastAsiaTheme="minorHAnsi"/>
                <w:sz w:val="20"/>
                <w:szCs w:val="20"/>
              </w:rPr>
              <w:t>Project staff</w:t>
            </w:r>
          </w:p>
        </w:tc>
        <w:tc>
          <w:tcPr>
            <w:tcW w:w="1134" w:type="dxa"/>
            <w:tcMar>
              <w:top w:w="0" w:type="dxa"/>
              <w:left w:w="108" w:type="dxa"/>
              <w:bottom w:w="0" w:type="dxa"/>
              <w:right w:w="108" w:type="dxa"/>
            </w:tcMar>
          </w:tcPr>
          <w:p w14:paraId="37818349"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89,936</w:t>
            </w:r>
          </w:p>
        </w:tc>
        <w:tc>
          <w:tcPr>
            <w:tcW w:w="1136" w:type="dxa"/>
            <w:tcMar>
              <w:top w:w="0" w:type="dxa"/>
              <w:left w:w="108" w:type="dxa"/>
              <w:bottom w:w="0" w:type="dxa"/>
              <w:right w:w="108" w:type="dxa"/>
            </w:tcMar>
          </w:tcPr>
          <w:p w14:paraId="7E9663FA"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44,965</w:t>
            </w:r>
          </w:p>
        </w:tc>
        <w:tc>
          <w:tcPr>
            <w:tcW w:w="1131" w:type="dxa"/>
            <w:tcMar>
              <w:top w:w="0" w:type="dxa"/>
              <w:left w:w="108" w:type="dxa"/>
              <w:bottom w:w="0" w:type="dxa"/>
              <w:right w:w="108" w:type="dxa"/>
            </w:tcMar>
          </w:tcPr>
          <w:p w14:paraId="6A867391"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134,901</w:t>
            </w:r>
          </w:p>
        </w:tc>
      </w:tr>
      <w:tr w:rsidR="0097042D" w:rsidRPr="004D3DF5" w14:paraId="398AAA4F" w14:textId="77777777" w:rsidTr="00B41F33">
        <w:tc>
          <w:tcPr>
            <w:tcW w:w="1838" w:type="dxa"/>
            <w:vMerge/>
            <w:tcMar>
              <w:top w:w="0" w:type="dxa"/>
              <w:left w:w="108" w:type="dxa"/>
              <w:bottom w:w="0" w:type="dxa"/>
              <w:right w:w="108" w:type="dxa"/>
            </w:tcMar>
          </w:tcPr>
          <w:p w14:paraId="4D72D95D" w14:textId="04D1425C" w:rsidR="0097042D" w:rsidRPr="008B3CF8" w:rsidRDefault="0097042D" w:rsidP="00055131">
            <w:pPr>
              <w:spacing w:before="100" w:beforeAutospacing="1" w:after="100" w:afterAutospacing="1"/>
              <w:jc w:val="left"/>
              <w:rPr>
                <w:rFonts w:eastAsiaTheme="minorHAnsi"/>
                <w:sz w:val="20"/>
                <w:szCs w:val="20"/>
              </w:rPr>
            </w:pPr>
          </w:p>
        </w:tc>
        <w:tc>
          <w:tcPr>
            <w:tcW w:w="4111" w:type="dxa"/>
            <w:tcMar>
              <w:top w:w="0" w:type="dxa"/>
              <w:left w:w="108" w:type="dxa"/>
              <w:bottom w:w="0" w:type="dxa"/>
              <w:right w:w="108" w:type="dxa"/>
            </w:tcMar>
            <w:vAlign w:val="center"/>
          </w:tcPr>
          <w:p w14:paraId="4A09AA9D" w14:textId="77777777" w:rsidR="0097042D" w:rsidRPr="008B3CF8" w:rsidRDefault="0097042D" w:rsidP="00055131">
            <w:pPr>
              <w:spacing w:before="100" w:beforeAutospacing="1" w:after="100" w:afterAutospacing="1"/>
              <w:jc w:val="left"/>
              <w:rPr>
                <w:rFonts w:eastAsiaTheme="minorHAnsi"/>
                <w:sz w:val="20"/>
                <w:szCs w:val="20"/>
              </w:rPr>
            </w:pPr>
            <w:r w:rsidRPr="008B3CF8">
              <w:rPr>
                <w:rFonts w:eastAsiaTheme="minorHAnsi"/>
                <w:sz w:val="20"/>
                <w:szCs w:val="20"/>
              </w:rPr>
              <w:t>Domestic travel</w:t>
            </w:r>
          </w:p>
        </w:tc>
        <w:tc>
          <w:tcPr>
            <w:tcW w:w="1134" w:type="dxa"/>
            <w:tcMar>
              <w:top w:w="0" w:type="dxa"/>
              <w:left w:w="108" w:type="dxa"/>
              <w:bottom w:w="0" w:type="dxa"/>
              <w:right w:w="108" w:type="dxa"/>
            </w:tcMar>
          </w:tcPr>
          <w:p w14:paraId="6FE31D1A"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20,986</w:t>
            </w:r>
          </w:p>
        </w:tc>
        <w:tc>
          <w:tcPr>
            <w:tcW w:w="1136" w:type="dxa"/>
            <w:tcMar>
              <w:top w:w="0" w:type="dxa"/>
              <w:left w:w="108" w:type="dxa"/>
              <w:bottom w:w="0" w:type="dxa"/>
              <w:right w:w="108" w:type="dxa"/>
            </w:tcMar>
          </w:tcPr>
          <w:p w14:paraId="76E06700"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10,495</w:t>
            </w:r>
          </w:p>
        </w:tc>
        <w:tc>
          <w:tcPr>
            <w:tcW w:w="1131" w:type="dxa"/>
            <w:tcMar>
              <w:top w:w="0" w:type="dxa"/>
              <w:left w:w="108" w:type="dxa"/>
              <w:bottom w:w="0" w:type="dxa"/>
              <w:right w:w="108" w:type="dxa"/>
            </w:tcMar>
          </w:tcPr>
          <w:p w14:paraId="19DC753F" w14:textId="7DEF74D2"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31,481</w:t>
            </w:r>
          </w:p>
        </w:tc>
      </w:tr>
      <w:tr w:rsidR="0097042D" w:rsidRPr="004D3DF5" w14:paraId="0DF01C4E" w14:textId="77777777" w:rsidTr="00B41F33">
        <w:tc>
          <w:tcPr>
            <w:tcW w:w="1838" w:type="dxa"/>
            <w:vMerge/>
            <w:tcMar>
              <w:top w:w="0" w:type="dxa"/>
              <w:left w:w="108" w:type="dxa"/>
              <w:bottom w:w="0" w:type="dxa"/>
              <w:right w:w="108" w:type="dxa"/>
            </w:tcMar>
          </w:tcPr>
          <w:p w14:paraId="17B469ED" w14:textId="67696F70" w:rsidR="0097042D" w:rsidRPr="008B3CF8" w:rsidRDefault="0097042D" w:rsidP="00055131">
            <w:pPr>
              <w:spacing w:before="100" w:beforeAutospacing="1" w:after="100" w:afterAutospacing="1"/>
              <w:jc w:val="left"/>
              <w:rPr>
                <w:rFonts w:eastAsiaTheme="minorHAnsi"/>
                <w:sz w:val="20"/>
                <w:szCs w:val="20"/>
              </w:rPr>
            </w:pPr>
          </w:p>
        </w:tc>
        <w:tc>
          <w:tcPr>
            <w:tcW w:w="4111" w:type="dxa"/>
            <w:tcMar>
              <w:top w:w="0" w:type="dxa"/>
              <w:left w:w="108" w:type="dxa"/>
              <w:bottom w:w="0" w:type="dxa"/>
              <w:right w:w="108" w:type="dxa"/>
            </w:tcMar>
            <w:vAlign w:val="center"/>
          </w:tcPr>
          <w:p w14:paraId="7F5058AC" w14:textId="77777777" w:rsidR="0097042D" w:rsidRPr="008B3CF8" w:rsidRDefault="0097042D" w:rsidP="00055131">
            <w:pPr>
              <w:spacing w:before="100" w:beforeAutospacing="1" w:after="100" w:afterAutospacing="1"/>
              <w:jc w:val="left"/>
              <w:rPr>
                <w:rFonts w:eastAsiaTheme="minorHAnsi"/>
                <w:sz w:val="20"/>
                <w:szCs w:val="20"/>
              </w:rPr>
            </w:pPr>
            <w:r w:rsidRPr="008B3CF8">
              <w:rPr>
                <w:rFonts w:eastAsiaTheme="minorHAnsi"/>
                <w:sz w:val="20"/>
                <w:szCs w:val="20"/>
              </w:rPr>
              <w:t>International travel</w:t>
            </w:r>
          </w:p>
        </w:tc>
        <w:tc>
          <w:tcPr>
            <w:tcW w:w="1134" w:type="dxa"/>
            <w:tcMar>
              <w:top w:w="0" w:type="dxa"/>
              <w:left w:w="108" w:type="dxa"/>
              <w:bottom w:w="0" w:type="dxa"/>
              <w:right w:w="108" w:type="dxa"/>
            </w:tcMar>
          </w:tcPr>
          <w:p w14:paraId="4866CBCD"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0</w:t>
            </w:r>
          </w:p>
        </w:tc>
        <w:tc>
          <w:tcPr>
            <w:tcW w:w="1136" w:type="dxa"/>
            <w:tcMar>
              <w:top w:w="0" w:type="dxa"/>
              <w:left w:w="108" w:type="dxa"/>
              <w:bottom w:w="0" w:type="dxa"/>
              <w:right w:w="108" w:type="dxa"/>
            </w:tcMar>
          </w:tcPr>
          <w:p w14:paraId="2AA54121" w14:textId="61FFA3CA"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0</w:t>
            </w:r>
          </w:p>
        </w:tc>
        <w:tc>
          <w:tcPr>
            <w:tcW w:w="1131" w:type="dxa"/>
            <w:tcMar>
              <w:top w:w="0" w:type="dxa"/>
              <w:left w:w="108" w:type="dxa"/>
              <w:bottom w:w="0" w:type="dxa"/>
              <w:right w:w="108" w:type="dxa"/>
            </w:tcMar>
          </w:tcPr>
          <w:p w14:paraId="20C057AC" w14:textId="2D0EE358"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0</w:t>
            </w:r>
          </w:p>
        </w:tc>
      </w:tr>
      <w:tr w:rsidR="0097042D" w:rsidRPr="004D3DF5" w14:paraId="230C8368" w14:textId="77777777" w:rsidTr="00B41F33">
        <w:tc>
          <w:tcPr>
            <w:tcW w:w="1838" w:type="dxa"/>
            <w:vMerge/>
            <w:tcMar>
              <w:top w:w="0" w:type="dxa"/>
              <w:left w:w="108" w:type="dxa"/>
              <w:bottom w:w="0" w:type="dxa"/>
              <w:right w:w="108" w:type="dxa"/>
            </w:tcMar>
          </w:tcPr>
          <w:p w14:paraId="4F7AA65D" w14:textId="6A80D395" w:rsidR="0097042D" w:rsidRPr="008B3CF8" w:rsidRDefault="0097042D" w:rsidP="00055131">
            <w:pPr>
              <w:spacing w:before="100" w:beforeAutospacing="1" w:after="100" w:afterAutospacing="1"/>
              <w:jc w:val="left"/>
              <w:rPr>
                <w:rFonts w:eastAsiaTheme="minorHAnsi"/>
                <w:sz w:val="20"/>
                <w:szCs w:val="20"/>
              </w:rPr>
            </w:pPr>
          </w:p>
        </w:tc>
        <w:tc>
          <w:tcPr>
            <w:tcW w:w="4111" w:type="dxa"/>
            <w:tcMar>
              <w:top w:w="0" w:type="dxa"/>
              <w:left w:w="108" w:type="dxa"/>
              <w:bottom w:w="0" w:type="dxa"/>
              <w:right w:w="108" w:type="dxa"/>
            </w:tcMar>
            <w:vAlign w:val="center"/>
          </w:tcPr>
          <w:p w14:paraId="2F4D294F" w14:textId="77777777" w:rsidR="0097042D" w:rsidRPr="008B3CF8" w:rsidRDefault="0097042D" w:rsidP="00055131">
            <w:pPr>
              <w:spacing w:before="100" w:beforeAutospacing="1" w:after="100" w:afterAutospacing="1"/>
              <w:jc w:val="left"/>
              <w:rPr>
                <w:rFonts w:eastAsiaTheme="minorHAnsi"/>
                <w:sz w:val="20"/>
                <w:szCs w:val="20"/>
              </w:rPr>
            </w:pPr>
            <w:r w:rsidRPr="008B3CF8">
              <w:rPr>
                <w:rFonts w:eastAsiaTheme="minorHAnsi"/>
                <w:sz w:val="20"/>
                <w:szCs w:val="20"/>
              </w:rPr>
              <w:t>Domestic meeting</w:t>
            </w:r>
          </w:p>
        </w:tc>
        <w:tc>
          <w:tcPr>
            <w:tcW w:w="1134" w:type="dxa"/>
            <w:tcMar>
              <w:top w:w="0" w:type="dxa"/>
              <w:left w:w="108" w:type="dxa"/>
              <w:bottom w:w="0" w:type="dxa"/>
              <w:right w:w="108" w:type="dxa"/>
            </w:tcMar>
          </w:tcPr>
          <w:p w14:paraId="3E368847"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20,986</w:t>
            </w:r>
          </w:p>
        </w:tc>
        <w:tc>
          <w:tcPr>
            <w:tcW w:w="1136" w:type="dxa"/>
            <w:tcMar>
              <w:top w:w="0" w:type="dxa"/>
              <w:left w:w="108" w:type="dxa"/>
              <w:bottom w:w="0" w:type="dxa"/>
              <w:right w:w="108" w:type="dxa"/>
            </w:tcMar>
          </w:tcPr>
          <w:p w14:paraId="4D16D7B2"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10,495</w:t>
            </w:r>
          </w:p>
        </w:tc>
        <w:tc>
          <w:tcPr>
            <w:tcW w:w="1131" w:type="dxa"/>
            <w:tcMar>
              <w:top w:w="0" w:type="dxa"/>
              <w:left w:w="108" w:type="dxa"/>
              <w:bottom w:w="0" w:type="dxa"/>
              <w:right w:w="108" w:type="dxa"/>
            </w:tcMar>
          </w:tcPr>
          <w:p w14:paraId="005DA195" w14:textId="35D9DDCB"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31,481</w:t>
            </w:r>
          </w:p>
        </w:tc>
      </w:tr>
      <w:tr w:rsidR="0097042D" w:rsidRPr="004D3DF5" w14:paraId="73A66FE8" w14:textId="77777777" w:rsidTr="00B41F33">
        <w:tc>
          <w:tcPr>
            <w:tcW w:w="1838" w:type="dxa"/>
            <w:vMerge/>
            <w:tcMar>
              <w:top w:w="0" w:type="dxa"/>
              <w:left w:w="108" w:type="dxa"/>
              <w:bottom w:w="0" w:type="dxa"/>
              <w:right w:w="108" w:type="dxa"/>
            </w:tcMar>
          </w:tcPr>
          <w:p w14:paraId="321A020D" w14:textId="1B5AF657" w:rsidR="0097042D" w:rsidRPr="008B3CF8" w:rsidRDefault="0097042D" w:rsidP="00055131">
            <w:pPr>
              <w:spacing w:before="100" w:beforeAutospacing="1" w:after="100" w:afterAutospacing="1"/>
              <w:jc w:val="left"/>
              <w:rPr>
                <w:rFonts w:eastAsiaTheme="minorHAnsi"/>
                <w:sz w:val="20"/>
                <w:szCs w:val="20"/>
              </w:rPr>
            </w:pPr>
          </w:p>
        </w:tc>
        <w:tc>
          <w:tcPr>
            <w:tcW w:w="4111" w:type="dxa"/>
            <w:tcMar>
              <w:top w:w="0" w:type="dxa"/>
              <w:left w:w="108" w:type="dxa"/>
              <w:bottom w:w="0" w:type="dxa"/>
              <w:right w:w="108" w:type="dxa"/>
            </w:tcMar>
            <w:vAlign w:val="center"/>
          </w:tcPr>
          <w:p w14:paraId="2ACD89B6" w14:textId="77777777" w:rsidR="0097042D" w:rsidRPr="008B3CF8" w:rsidRDefault="0097042D" w:rsidP="00055131">
            <w:pPr>
              <w:spacing w:before="100" w:beforeAutospacing="1" w:after="100" w:afterAutospacing="1"/>
              <w:jc w:val="left"/>
              <w:rPr>
                <w:rFonts w:eastAsiaTheme="minorHAnsi"/>
                <w:sz w:val="20"/>
                <w:szCs w:val="20"/>
              </w:rPr>
            </w:pPr>
            <w:r w:rsidRPr="008B3CF8">
              <w:rPr>
                <w:rFonts w:eastAsiaTheme="minorHAnsi"/>
                <w:sz w:val="20"/>
                <w:szCs w:val="20"/>
              </w:rPr>
              <w:t>International meetings</w:t>
            </w:r>
          </w:p>
        </w:tc>
        <w:tc>
          <w:tcPr>
            <w:tcW w:w="1134" w:type="dxa"/>
            <w:tcMar>
              <w:top w:w="0" w:type="dxa"/>
              <w:left w:w="108" w:type="dxa"/>
              <w:bottom w:w="0" w:type="dxa"/>
              <w:right w:w="108" w:type="dxa"/>
            </w:tcMar>
          </w:tcPr>
          <w:p w14:paraId="2A28CE8E"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0</w:t>
            </w:r>
          </w:p>
        </w:tc>
        <w:tc>
          <w:tcPr>
            <w:tcW w:w="1136" w:type="dxa"/>
            <w:tcMar>
              <w:top w:w="0" w:type="dxa"/>
              <w:left w:w="108" w:type="dxa"/>
              <w:bottom w:w="0" w:type="dxa"/>
              <w:right w:w="108" w:type="dxa"/>
            </w:tcMar>
          </w:tcPr>
          <w:p w14:paraId="7A88E357"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 xml:space="preserve"> 0</w:t>
            </w:r>
          </w:p>
        </w:tc>
        <w:tc>
          <w:tcPr>
            <w:tcW w:w="1131" w:type="dxa"/>
            <w:tcMar>
              <w:top w:w="0" w:type="dxa"/>
              <w:left w:w="108" w:type="dxa"/>
              <w:bottom w:w="0" w:type="dxa"/>
              <w:right w:w="108" w:type="dxa"/>
            </w:tcMar>
          </w:tcPr>
          <w:p w14:paraId="708684ED" w14:textId="3EE48D2D"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0</w:t>
            </w:r>
          </w:p>
        </w:tc>
      </w:tr>
      <w:tr w:rsidR="0097042D" w:rsidRPr="004D3DF5" w14:paraId="0AC760BF" w14:textId="77777777" w:rsidTr="00B41F33">
        <w:tc>
          <w:tcPr>
            <w:tcW w:w="1838" w:type="dxa"/>
            <w:vMerge/>
            <w:tcMar>
              <w:top w:w="0" w:type="dxa"/>
              <w:left w:w="108" w:type="dxa"/>
              <w:bottom w:w="0" w:type="dxa"/>
              <w:right w:w="108" w:type="dxa"/>
            </w:tcMar>
          </w:tcPr>
          <w:p w14:paraId="53200234" w14:textId="77A0B5E3" w:rsidR="0097042D" w:rsidRPr="008B3CF8" w:rsidRDefault="0097042D" w:rsidP="00055131">
            <w:pPr>
              <w:spacing w:before="100" w:beforeAutospacing="1" w:after="100" w:afterAutospacing="1"/>
              <w:jc w:val="left"/>
              <w:rPr>
                <w:rFonts w:eastAsiaTheme="minorHAnsi"/>
                <w:sz w:val="20"/>
                <w:szCs w:val="20"/>
              </w:rPr>
            </w:pPr>
          </w:p>
        </w:tc>
        <w:tc>
          <w:tcPr>
            <w:tcW w:w="4111" w:type="dxa"/>
            <w:tcMar>
              <w:top w:w="0" w:type="dxa"/>
              <w:left w:w="108" w:type="dxa"/>
              <w:bottom w:w="0" w:type="dxa"/>
              <w:right w:w="108" w:type="dxa"/>
            </w:tcMar>
            <w:vAlign w:val="center"/>
          </w:tcPr>
          <w:p w14:paraId="0E016687" w14:textId="77777777" w:rsidR="0097042D" w:rsidRPr="008B3CF8" w:rsidRDefault="0097042D" w:rsidP="00055131">
            <w:pPr>
              <w:spacing w:before="100" w:beforeAutospacing="1" w:after="100" w:afterAutospacing="1"/>
              <w:jc w:val="left"/>
              <w:rPr>
                <w:rFonts w:eastAsiaTheme="minorHAnsi"/>
                <w:sz w:val="20"/>
                <w:szCs w:val="20"/>
              </w:rPr>
            </w:pPr>
            <w:r w:rsidRPr="008B3CF8">
              <w:rPr>
                <w:rFonts w:eastAsiaTheme="minorHAnsi"/>
                <w:sz w:val="20"/>
                <w:szCs w:val="20"/>
              </w:rPr>
              <w:t>Consulting service</w:t>
            </w:r>
          </w:p>
        </w:tc>
        <w:tc>
          <w:tcPr>
            <w:tcW w:w="1134" w:type="dxa"/>
            <w:tcMar>
              <w:top w:w="0" w:type="dxa"/>
              <w:left w:w="108" w:type="dxa"/>
              <w:bottom w:w="0" w:type="dxa"/>
              <w:right w:w="108" w:type="dxa"/>
            </w:tcMar>
          </w:tcPr>
          <w:p w14:paraId="66C6F027"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20,986</w:t>
            </w:r>
          </w:p>
        </w:tc>
        <w:tc>
          <w:tcPr>
            <w:tcW w:w="1136" w:type="dxa"/>
            <w:tcMar>
              <w:top w:w="0" w:type="dxa"/>
              <w:left w:w="108" w:type="dxa"/>
              <w:bottom w:w="0" w:type="dxa"/>
              <w:right w:w="108" w:type="dxa"/>
            </w:tcMar>
          </w:tcPr>
          <w:p w14:paraId="78F80153" w14:textId="77777777"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10,495</w:t>
            </w:r>
          </w:p>
        </w:tc>
        <w:tc>
          <w:tcPr>
            <w:tcW w:w="1131" w:type="dxa"/>
            <w:tcMar>
              <w:top w:w="0" w:type="dxa"/>
              <w:left w:w="108" w:type="dxa"/>
              <w:bottom w:w="0" w:type="dxa"/>
              <w:right w:w="108" w:type="dxa"/>
            </w:tcMar>
          </w:tcPr>
          <w:p w14:paraId="5D57C257" w14:textId="08DDC0E3" w:rsidR="0097042D" w:rsidRPr="008B3CF8" w:rsidRDefault="0097042D" w:rsidP="00055131">
            <w:pPr>
              <w:spacing w:before="100" w:beforeAutospacing="1" w:after="100" w:afterAutospacing="1"/>
              <w:jc w:val="right"/>
              <w:rPr>
                <w:rFonts w:eastAsiaTheme="minorHAnsi"/>
                <w:sz w:val="20"/>
                <w:szCs w:val="20"/>
              </w:rPr>
            </w:pPr>
            <w:r w:rsidRPr="008B3CF8">
              <w:rPr>
                <w:sz w:val="20"/>
                <w:szCs w:val="20"/>
              </w:rPr>
              <w:t>31,481</w:t>
            </w:r>
          </w:p>
        </w:tc>
      </w:tr>
      <w:tr w:rsidR="00634877" w:rsidRPr="004D3DF5" w14:paraId="4102CF2D" w14:textId="77777777" w:rsidTr="00984213">
        <w:tc>
          <w:tcPr>
            <w:tcW w:w="5949" w:type="dxa"/>
            <w:gridSpan w:val="2"/>
            <w:tcMar>
              <w:top w:w="0" w:type="dxa"/>
              <w:left w:w="108" w:type="dxa"/>
              <w:bottom w:w="0" w:type="dxa"/>
              <w:right w:w="108" w:type="dxa"/>
            </w:tcMar>
          </w:tcPr>
          <w:p w14:paraId="62824892" w14:textId="3CBFF411" w:rsidR="00634877" w:rsidRPr="008B3CF8" w:rsidRDefault="00B41F33" w:rsidP="00055131">
            <w:pPr>
              <w:spacing w:before="100" w:beforeAutospacing="1" w:after="100" w:afterAutospacing="1"/>
              <w:jc w:val="left"/>
              <w:rPr>
                <w:rFonts w:eastAsiaTheme="minorHAnsi"/>
                <w:sz w:val="20"/>
                <w:szCs w:val="20"/>
              </w:rPr>
            </w:pPr>
            <w:r>
              <w:rPr>
                <w:rFonts w:eastAsiaTheme="minorHAnsi"/>
                <w:b/>
                <w:bCs/>
                <w:sz w:val="20"/>
                <w:szCs w:val="20"/>
              </w:rPr>
              <w:t xml:space="preserve">Sub-total for </w:t>
            </w:r>
            <w:r w:rsidR="00634877" w:rsidRPr="008B3CF8">
              <w:rPr>
                <w:rFonts w:eastAsiaTheme="minorHAnsi"/>
                <w:b/>
                <w:bCs/>
                <w:sz w:val="20"/>
                <w:szCs w:val="20"/>
              </w:rPr>
              <w:t>sector</w:t>
            </w:r>
            <w:r w:rsidR="00634877">
              <w:rPr>
                <w:rFonts w:eastAsiaTheme="minorHAnsi"/>
                <w:b/>
                <w:bCs/>
                <w:sz w:val="20"/>
                <w:szCs w:val="20"/>
              </w:rPr>
              <w:t>-specific</w:t>
            </w:r>
            <w:r w:rsidR="00634877" w:rsidRPr="008B3CF8">
              <w:rPr>
                <w:rFonts w:eastAsiaTheme="minorHAnsi"/>
                <w:b/>
                <w:bCs/>
                <w:sz w:val="20"/>
                <w:szCs w:val="20"/>
              </w:rPr>
              <w:t xml:space="preserve"> costs</w:t>
            </w:r>
          </w:p>
        </w:tc>
        <w:tc>
          <w:tcPr>
            <w:tcW w:w="1134" w:type="dxa"/>
            <w:tcMar>
              <w:top w:w="0" w:type="dxa"/>
              <w:left w:w="108" w:type="dxa"/>
              <w:bottom w:w="0" w:type="dxa"/>
              <w:right w:w="108" w:type="dxa"/>
            </w:tcMar>
          </w:tcPr>
          <w:p w14:paraId="3B26E7C0" w14:textId="77777777" w:rsidR="00634877" w:rsidRPr="00634877" w:rsidRDefault="00634877" w:rsidP="00055131">
            <w:pPr>
              <w:spacing w:before="100" w:beforeAutospacing="1" w:after="100" w:afterAutospacing="1"/>
              <w:jc w:val="right"/>
              <w:rPr>
                <w:b/>
                <w:sz w:val="20"/>
                <w:szCs w:val="20"/>
              </w:rPr>
            </w:pPr>
            <w:r w:rsidRPr="00634877">
              <w:rPr>
                <w:b/>
                <w:sz w:val="20"/>
                <w:szCs w:val="20"/>
              </w:rPr>
              <w:t>152,894</w:t>
            </w:r>
          </w:p>
        </w:tc>
        <w:tc>
          <w:tcPr>
            <w:tcW w:w="1136" w:type="dxa"/>
            <w:tcMar>
              <w:top w:w="0" w:type="dxa"/>
              <w:left w:w="108" w:type="dxa"/>
              <w:bottom w:w="0" w:type="dxa"/>
              <w:right w:w="108" w:type="dxa"/>
            </w:tcMar>
          </w:tcPr>
          <w:p w14:paraId="5E957B01" w14:textId="77777777" w:rsidR="00634877" w:rsidRPr="00634877" w:rsidRDefault="00634877" w:rsidP="00055131">
            <w:pPr>
              <w:spacing w:before="100" w:beforeAutospacing="1" w:after="100" w:afterAutospacing="1"/>
              <w:jc w:val="right"/>
              <w:rPr>
                <w:b/>
                <w:sz w:val="20"/>
                <w:szCs w:val="20"/>
              </w:rPr>
            </w:pPr>
            <w:r w:rsidRPr="00634877">
              <w:rPr>
                <w:b/>
                <w:sz w:val="20"/>
                <w:szCs w:val="20"/>
              </w:rPr>
              <w:t>76,450</w:t>
            </w:r>
          </w:p>
        </w:tc>
        <w:tc>
          <w:tcPr>
            <w:tcW w:w="1131" w:type="dxa"/>
            <w:tcMar>
              <w:top w:w="0" w:type="dxa"/>
              <w:left w:w="108" w:type="dxa"/>
              <w:bottom w:w="0" w:type="dxa"/>
              <w:right w:w="108" w:type="dxa"/>
            </w:tcMar>
          </w:tcPr>
          <w:p w14:paraId="279CAF6E" w14:textId="77777777" w:rsidR="00634877" w:rsidRPr="00634877" w:rsidRDefault="00634877" w:rsidP="00055131">
            <w:pPr>
              <w:spacing w:before="100" w:beforeAutospacing="1" w:after="100" w:afterAutospacing="1"/>
              <w:jc w:val="right"/>
              <w:rPr>
                <w:b/>
                <w:sz w:val="20"/>
                <w:szCs w:val="20"/>
              </w:rPr>
            </w:pPr>
            <w:r w:rsidRPr="00634877">
              <w:rPr>
                <w:b/>
                <w:sz w:val="20"/>
                <w:szCs w:val="20"/>
              </w:rPr>
              <w:t>229,344</w:t>
            </w:r>
          </w:p>
        </w:tc>
      </w:tr>
      <w:tr w:rsidR="00634877" w:rsidRPr="004D3DF5" w14:paraId="430D7F50" w14:textId="77777777" w:rsidTr="00B41F33">
        <w:tc>
          <w:tcPr>
            <w:tcW w:w="1838" w:type="dxa"/>
            <w:tcMar>
              <w:top w:w="28" w:type="dxa"/>
              <w:left w:w="108" w:type="dxa"/>
              <w:bottom w:w="28" w:type="dxa"/>
              <w:right w:w="108" w:type="dxa"/>
            </w:tcMar>
          </w:tcPr>
          <w:p w14:paraId="23D2BE60" w14:textId="77777777" w:rsidR="002A6949" w:rsidRPr="008B3CF8" w:rsidRDefault="002A6949" w:rsidP="00055131">
            <w:pPr>
              <w:spacing w:before="100" w:beforeAutospacing="1" w:after="100" w:afterAutospacing="1"/>
              <w:jc w:val="left"/>
              <w:rPr>
                <w:rFonts w:eastAsiaTheme="minorHAnsi"/>
                <w:sz w:val="20"/>
                <w:szCs w:val="20"/>
              </w:rPr>
            </w:pPr>
            <w:r w:rsidRPr="008B3CF8">
              <w:rPr>
                <w:rFonts w:eastAsiaTheme="minorHAnsi"/>
                <w:sz w:val="20"/>
                <w:szCs w:val="20"/>
              </w:rPr>
              <w:t>Operational costs</w:t>
            </w:r>
          </w:p>
        </w:tc>
        <w:tc>
          <w:tcPr>
            <w:tcW w:w="4111" w:type="dxa"/>
            <w:tcMar>
              <w:top w:w="28" w:type="dxa"/>
              <w:left w:w="108" w:type="dxa"/>
              <w:bottom w:w="28" w:type="dxa"/>
              <w:right w:w="108" w:type="dxa"/>
            </w:tcMar>
            <w:vAlign w:val="center"/>
          </w:tcPr>
          <w:p w14:paraId="66DE3839" w14:textId="77777777" w:rsidR="002A6949" w:rsidRPr="008B3CF8" w:rsidRDefault="002A6949" w:rsidP="00055131">
            <w:pPr>
              <w:spacing w:before="100" w:beforeAutospacing="1" w:after="100" w:afterAutospacing="1"/>
              <w:jc w:val="left"/>
              <w:rPr>
                <w:rFonts w:eastAsiaTheme="minorHAnsi"/>
                <w:sz w:val="20"/>
                <w:szCs w:val="20"/>
              </w:rPr>
            </w:pPr>
            <w:r w:rsidRPr="008B3CF8">
              <w:rPr>
                <w:rFonts w:eastAsiaTheme="minorHAnsi"/>
                <w:sz w:val="20"/>
                <w:szCs w:val="20"/>
              </w:rPr>
              <w:t>Shared costs (support staff, computers, internet, printing, office operation, maintenance</w:t>
            </w:r>
          </w:p>
        </w:tc>
        <w:tc>
          <w:tcPr>
            <w:tcW w:w="1134" w:type="dxa"/>
            <w:tcMar>
              <w:top w:w="28" w:type="dxa"/>
              <w:left w:w="108" w:type="dxa"/>
              <w:bottom w:w="28" w:type="dxa"/>
              <w:right w:w="108" w:type="dxa"/>
            </w:tcMar>
          </w:tcPr>
          <w:p w14:paraId="761FCA41" w14:textId="77777777" w:rsidR="002A6949" w:rsidRPr="008B3CF8" w:rsidRDefault="002A6949" w:rsidP="00055131">
            <w:pPr>
              <w:spacing w:before="100" w:beforeAutospacing="1" w:after="100" w:afterAutospacing="1"/>
              <w:jc w:val="right"/>
              <w:rPr>
                <w:rFonts w:eastAsiaTheme="minorHAnsi"/>
                <w:sz w:val="20"/>
                <w:szCs w:val="20"/>
              </w:rPr>
            </w:pPr>
            <w:r w:rsidRPr="008B3CF8">
              <w:rPr>
                <w:sz w:val="20"/>
                <w:szCs w:val="20"/>
              </w:rPr>
              <w:t>296,791</w:t>
            </w:r>
          </w:p>
        </w:tc>
        <w:tc>
          <w:tcPr>
            <w:tcW w:w="1136" w:type="dxa"/>
            <w:tcMar>
              <w:top w:w="28" w:type="dxa"/>
              <w:left w:w="108" w:type="dxa"/>
              <w:bottom w:w="28" w:type="dxa"/>
              <w:right w:w="108" w:type="dxa"/>
            </w:tcMar>
          </w:tcPr>
          <w:p w14:paraId="3C9F20DD" w14:textId="77777777" w:rsidR="002A6949" w:rsidRPr="008B3CF8" w:rsidRDefault="002A6949" w:rsidP="00055131">
            <w:pPr>
              <w:spacing w:before="100" w:beforeAutospacing="1" w:after="100" w:afterAutospacing="1"/>
              <w:jc w:val="right"/>
              <w:rPr>
                <w:rFonts w:eastAsiaTheme="minorHAnsi"/>
                <w:sz w:val="20"/>
                <w:szCs w:val="20"/>
              </w:rPr>
            </w:pPr>
            <w:r w:rsidRPr="008B3CF8">
              <w:rPr>
                <w:sz w:val="20"/>
                <w:szCs w:val="20"/>
              </w:rPr>
              <w:t>148,392</w:t>
            </w:r>
          </w:p>
        </w:tc>
        <w:tc>
          <w:tcPr>
            <w:tcW w:w="1131" w:type="dxa"/>
            <w:tcMar>
              <w:top w:w="28" w:type="dxa"/>
              <w:left w:w="108" w:type="dxa"/>
              <w:bottom w:w="28" w:type="dxa"/>
              <w:right w:w="108" w:type="dxa"/>
            </w:tcMar>
          </w:tcPr>
          <w:p w14:paraId="3FBCA4DD" w14:textId="2A2B2365" w:rsidR="002A6949" w:rsidRPr="008B3CF8" w:rsidRDefault="002A6949" w:rsidP="00055131">
            <w:pPr>
              <w:spacing w:before="100" w:beforeAutospacing="1" w:after="100" w:afterAutospacing="1"/>
              <w:jc w:val="right"/>
              <w:rPr>
                <w:rFonts w:eastAsiaTheme="minorHAnsi"/>
                <w:sz w:val="20"/>
                <w:szCs w:val="20"/>
              </w:rPr>
            </w:pPr>
            <w:r w:rsidRPr="008B3CF8">
              <w:rPr>
                <w:sz w:val="20"/>
                <w:szCs w:val="20"/>
              </w:rPr>
              <w:t>445,183</w:t>
            </w:r>
          </w:p>
        </w:tc>
      </w:tr>
      <w:tr w:rsidR="00634877" w:rsidRPr="004D3DF5" w14:paraId="5B7784F6" w14:textId="77777777" w:rsidTr="00984213">
        <w:tc>
          <w:tcPr>
            <w:tcW w:w="5949" w:type="dxa"/>
            <w:gridSpan w:val="2"/>
            <w:tcMar>
              <w:top w:w="28" w:type="dxa"/>
              <w:left w:w="108" w:type="dxa"/>
              <w:bottom w:w="28" w:type="dxa"/>
              <w:right w:w="108" w:type="dxa"/>
            </w:tcMar>
          </w:tcPr>
          <w:p w14:paraId="42F166CE" w14:textId="64DEB608" w:rsidR="00634877" w:rsidRPr="008B3CF8" w:rsidRDefault="00634877" w:rsidP="00055131">
            <w:pPr>
              <w:spacing w:before="100" w:beforeAutospacing="1" w:after="100" w:afterAutospacing="1"/>
              <w:jc w:val="left"/>
              <w:rPr>
                <w:rFonts w:eastAsiaTheme="minorHAnsi"/>
                <w:sz w:val="20"/>
                <w:szCs w:val="20"/>
              </w:rPr>
            </w:pPr>
            <w:r w:rsidRPr="00634877">
              <w:rPr>
                <w:rFonts w:eastAsiaTheme="minorHAnsi"/>
                <w:b/>
                <w:sz w:val="20"/>
                <w:szCs w:val="20"/>
              </w:rPr>
              <w:t>Total</w:t>
            </w:r>
            <w:r>
              <w:rPr>
                <w:rFonts w:eastAsiaTheme="minorHAnsi"/>
                <w:b/>
                <w:sz w:val="20"/>
                <w:szCs w:val="20"/>
              </w:rPr>
              <w:t xml:space="preserve"> budget</w:t>
            </w:r>
          </w:p>
        </w:tc>
        <w:tc>
          <w:tcPr>
            <w:tcW w:w="1134" w:type="dxa"/>
            <w:tcMar>
              <w:top w:w="28" w:type="dxa"/>
              <w:left w:w="108" w:type="dxa"/>
              <w:bottom w:w="28" w:type="dxa"/>
              <w:right w:w="108" w:type="dxa"/>
            </w:tcMar>
          </w:tcPr>
          <w:p w14:paraId="4201C0C1" w14:textId="72F7BDC6" w:rsidR="00634877" w:rsidRPr="00634877" w:rsidRDefault="00634877" w:rsidP="00055131">
            <w:pPr>
              <w:spacing w:before="100" w:beforeAutospacing="1" w:after="100" w:afterAutospacing="1"/>
              <w:jc w:val="right"/>
              <w:rPr>
                <w:b/>
                <w:sz w:val="20"/>
                <w:szCs w:val="20"/>
              </w:rPr>
            </w:pPr>
            <w:r w:rsidRPr="00634877">
              <w:rPr>
                <w:b/>
                <w:sz w:val="20"/>
                <w:szCs w:val="20"/>
              </w:rPr>
              <w:t>449,685</w:t>
            </w:r>
          </w:p>
        </w:tc>
        <w:tc>
          <w:tcPr>
            <w:tcW w:w="1136" w:type="dxa"/>
            <w:tcMar>
              <w:top w:w="28" w:type="dxa"/>
              <w:left w:w="108" w:type="dxa"/>
              <w:bottom w:w="28" w:type="dxa"/>
              <w:right w:w="108" w:type="dxa"/>
            </w:tcMar>
          </w:tcPr>
          <w:p w14:paraId="584C96BC" w14:textId="313C9452" w:rsidR="00634877" w:rsidRPr="00634877" w:rsidRDefault="00634877" w:rsidP="00055131">
            <w:pPr>
              <w:spacing w:before="100" w:beforeAutospacing="1" w:after="100" w:afterAutospacing="1"/>
              <w:jc w:val="right"/>
              <w:rPr>
                <w:b/>
                <w:sz w:val="20"/>
                <w:szCs w:val="20"/>
              </w:rPr>
            </w:pPr>
            <w:r w:rsidRPr="00634877">
              <w:rPr>
                <w:b/>
                <w:sz w:val="20"/>
                <w:szCs w:val="20"/>
              </w:rPr>
              <w:t>224,842</w:t>
            </w:r>
          </w:p>
        </w:tc>
        <w:tc>
          <w:tcPr>
            <w:tcW w:w="1131" w:type="dxa"/>
            <w:tcMar>
              <w:top w:w="28" w:type="dxa"/>
              <w:left w:w="108" w:type="dxa"/>
              <w:bottom w:w="28" w:type="dxa"/>
              <w:right w:w="108" w:type="dxa"/>
            </w:tcMar>
          </w:tcPr>
          <w:p w14:paraId="0D3F9659" w14:textId="5065623B" w:rsidR="00634877" w:rsidRPr="00634877" w:rsidRDefault="00634877" w:rsidP="00055131">
            <w:pPr>
              <w:spacing w:before="100" w:beforeAutospacing="1" w:after="100" w:afterAutospacing="1"/>
              <w:jc w:val="right"/>
              <w:rPr>
                <w:b/>
                <w:sz w:val="20"/>
                <w:szCs w:val="20"/>
              </w:rPr>
            </w:pPr>
            <w:r w:rsidRPr="00634877">
              <w:rPr>
                <w:b/>
                <w:sz w:val="20"/>
                <w:szCs w:val="20"/>
              </w:rPr>
              <w:t>674,527</w:t>
            </w:r>
          </w:p>
        </w:tc>
      </w:tr>
    </w:tbl>
    <w:p w14:paraId="77D9EF69" w14:textId="77777777" w:rsidR="002A6949" w:rsidRPr="009D2133" w:rsidRDefault="002A6949" w:rsidP="00055131"/>
    <w:p w14:paraId="7EC276B1" w14:textId="77777777" w:rsidR="002A6949" w:rsidRPr="002F3C10" w:rsidRDefault="002A6949" w:rsidP="00055131">
      <w:pPr>
        <w:widowControl w:val="0"/>
        <w:rPr>
          <w:i/>
        </w:rPr>
      </w:pPr>
      <w:r w:rsidRPr="002F3C10">
        <w:rPr>
          <w:i/>
        </w:rPr>
        <w:t>Gender policy implementation</w:t>
      </w:r>
    </w:p>
    <w:p w14:paraId="055065B5" w14:textId="77777777" w:rsidR="002A6949" w:rsidRPr="002F3C10" w:rsidRDefault="002A6949" w:rsidP="00055131">
      <w:pPr>
        <w:widowControl w:val="0"/>
      </w:pPr>
    </w:p>
    <w:p w14:paraId="785A788A" w14:textId="4DA9CCC8" w:rsidR="002A6949" w:rsidRPr="002F3C10" w:rsidRDefault="002A6949" w:rsidP="00055131">
      <w:pPr>
        <w:widowControl w:val="0"/>
        <w:numPr>
          <w:ilvl w:val="0"/>
          <w:numId w:val="1"/>
        </w:numPr>
        <w:spacing w:after="240"/>
        <w:outlineLvl w:val="0"/>
      </w:pPr>
      <w:r w:rsidRPr="002F3C10">
        <w:t>In line with the Multilateral Fund operational policy on gender mainstreaming (decision 84/92), the implementation of s</w:t>
      </w:r>
      <w:r w:rsidR="0017738E">
        <w:t>tage I</w:t>
      </w:r>
      <w:r w:rsidRPr="002F3C10">
        <w:t xml:space="preserve">I of the </w:t>
      </w:r>
      <w:r>
        <w:t>solvent</w:t>
      </w:r>
      <w:r w:rsidRPr="002F3C10">
        <w:t xml:space="preserve"> sector plan will continue to take into account gender mainstreaming activities</w:t>
      </w:r>
      <w:r>
        <w:t xml:space="preserve">. FECO in consultation with UNDP and the ISA will </w:t>
      </w:r>
      <w:r w:rsidRPr="002F3C10">
        <w:rPr>
          <w:lang w:eastAsia="zh-Hans"/>
        </w:rPr>
        <w:t>consider and develop relevant measures/requirements for the execution of gender policy where applicable. It may include, but not limited to, the encouragement of female participation of training</w:t>
      </w:r>
      <w:r>
        <w:t xml:space="preserve">. </w:t>
      </w:r>
      <w:r w:rsidRPr="00AF564D">
        <w:t xml:space="preserve">FECO will </w:t>
      </w:r>
      <w:r>
        <w:t xml:space="preserve">also </w:t>
      </w:r>
      <w:r w:rsidRPr="00AF564D">
        <w:t xml:space="preserve">gather and collect </w:t>
      </w:r>
      <w:r>
        <w:t>quantitative data in this regard, and will be based on</w:t>
      </w:r>
      <w:r w:rsidRPr="00AF564D">
        <w:t xml:space="preserve"> further gender-related research and evaluations</w:t>
      </w:r>
      <w:r>
        <w:t>.</w:t>
      </w:r>
      <w:r w:rsidRPr="00AF564D">
        <w:t xml:space="preserve"> </w:t>
      </w:r>
      <w:r w:rsidRPr="002F3C10">
        <w:t>Ou</w:t>
      </w:r>
      <w:r>
        <w:t>treach and training materials will be developed to</w:t>
      </w:r>
      <w:r w:rsidRPr="002F3C10">
        <w:t xml:space="preserve"> highlight gender issues and promote gender equity where applicable. </w:t>
      </w:r>
    </w:p>
    <w:p w14:paraId="41CF3148" w14:textId="77777777" w:rsidR="002A6949" w:rsidRPr="009D2133" w:rsidRDefault="002A6949" w:rsidP="00055131">
      <w:pPr>
        <w:keepNext/>
        <w:spacing w:after="240"/>
        <w:rPr>
          <w:u w:val="single"/>
        </w:rPr>
      </w:pPr>
      <w:r w:rsidRPr="009D2133">
        <w:rPr>
          <w:u w:val="single"/>
        </w:rPr>
        <w:t>Conclusion</w:t>
      </w:r>
    </w:p>
    <w:p w14:paraId="44A26768" w14:textId="57C6A409" w:rsidR="002A6949" w:rsidRPr="00AF564D" w:rsidRDefault="002A6949" w:rsidP="00055131">
      <w:pPr>
        <w:pStyle w:val="Heading1"/>
      </w:pPr>
      <w:r w:rsidRPr="00AF564D">
        <w:t>The Secretariat noted that the solvent sector plan is progressing with all 2</w:t>
      </w:r>
      <w:r w:rsidR="003B5063">
        <w:t>3</w:t>
      </w:r>
      <w:r w:rsidRPr="00AF564D">
        <w:t xml:space="preserve"> enterprises selected having signed their contracts with FECO, and demonstrating substantial progress in implementation, out of which 11 have already completed their conversion resulting in the phase</w:t>
      </w:r>
      <w:r>
        <w:t xml:space="preserve">-out of </w:t>
      </w:r>
      <w:r w:rsidRPr="00862B0D">
        <w:t>78.21 ODP tonnes</w:t>
      </w:r>
      <w:r>
        <w:t xml:space="preserve"> of HCFC</w:t>
      </w:r>
      <w:r>
        <w:noBreakHyphen/>
      </w:r>
      <w:r w:rsidRPr="00AF564D">
        <w:t>141b; the total phase</w:t>
      </w:r>
      <w:r>
        <w:t>-</w:t>
      </w:r>
      <w:r w:rsidRPr="00AF564D">
        <w:t xml:space="preserve">out from all 24 enterprises </w:t>
      </w:r>
      <w:r>
        <w:t xml:space="preserve">(including one that had withdrawn from the project) </w:t>
      </w:r>
      <w:r w:rsidRPr="00AF564D">
        <w:t xml:space="preserve">will </w:t>
      </w:r>
      <w:r>
        <w:t xml:space="preserve">amount to </w:t>
      </w:r>
      <w:r w:rsidRPr="00AF564D">
        <w:t>129.38 ODP tonnes of HCFC-141b, representing 28 per cent of the HCFC reduction target for s</w:t>
      </w:r>
      <w:r w:rsidR="0017738E">
        <w:t>tage I</w:t>
      </w:r>
      <w:r w:rsidRPr="00AF564D">
        <w:t xml:space="preserve">I of the solvent sector plan. </w:t>
      </w:r>
      <w:r>
        <w:t>T</w:t>
      </w:r>
      <w:r w:rsidRPr="00AF564D">
        <w:t xml:space="preserve">he submission included the verification of the conversion of </w:t>
      </w:r>
      <w:r>
        <w:t>three solvent enterprises</w:t>
      </w:r>
      <w:r w:rsidRPr="00AF564D">
        <w:t xml:space="preserve"> </w:t>
      </w:r>
      <w:r>
        <w:t>which converted to hydrocarbon and alcohol-based cleaning systems</w:t>
      </w:r>
      <w:r w:rsidRPr="00AF564D">
        <w:t>, confirming the phase</w:t>
      </w:r>
      <w:r w:rsidRPr="00AF564D">
        <w:noBreakHyphen/>
        <w:t xml:space="preserve">out of </w:t>
      </w:r>
      <w:r>
        <w:t>147.91</w:t>
      </w:r>
      <w:r w:rsidRPr="00AF564D">
        <w:t> mt (</w:t>
      </w:r>
      <w:r>
        <w:t>16.4</w:t>
      </w:r>
      <w:r w:rsidRPr="00AF564D">
        <w:t> ODP tonnes) of HCFCs</w:t>
      </w:r>
      <w:r>
        <w:t xml:space="preserve">. </w:t>
      </w:r>
      <w:r w:rsidRPr="00AF564D">
        <w:t>The second set of 25</w:t>
      </w:r>
      <w:r>
        <w:t> </w:t>
      </w:r>
      <w:r w:rsidRPr="00AF564D">
        <w:t xml:space="preserve">enterprises have been identified, have completed the verification with an estimated </w:t>
      </w:r>
      <w:r>
        <w:t xml:space="preserve">consumption </w:t>
      </w:r>
      <w:r w:rsidRPr="00AF564D">
        <w:t>of 372.19 mt (40.94 ODP tonnes) of HCFC</w:t>
      </w:r>
      <w:r w:rsidRPr="00AF564D">
        <w:noBreakHyphen/>
        <w:t xml:space="preserve">141b, and contracts will be signed as part of the fourth tranche. The disbursement rate of the funding so far approved is </w:t>
      </w:r>
      <w:r>
        <w:t xml:space="preserve">67.24 </w:t>
      </w:r>
      <w:r w:rsidRPr="00AF564D">
        <w:t>per</w:t>
      </w:r>
      <w:r>
        <w:t> </w:t>
      </w:r>
      <w:r w:rsidRPr="00AF564D">
        <w:t xml:space="preserve">cent. In view of the implementation progress, the Secretariat recommends approval of the fourth tranche of the solvent sector plan. </w:t>
      </w:r>
    </w:p>
    <w:p w14:paraId="2565C8DD" w14:textId="77777777" w:rsidR="002A6949" w:rsidRPr="00AF564D" w:rsidRDefault="002A6949" w:rsidP="00055131">
      <w:pPr>
        <w:pStyle w:val="Heading1"/>
        <w:keepNext/>
        <w:numPr>
          <w:ilvl w:val="0"/>
          <w:numId w:val="0"/>
        </w:numPr>
        <w:rPr>
          <w:b/>
        </w:rPr>
      </w:pPr>
      <w:r w:rsidRPr="00AF564D">
        <w:rPr>
          <w:b/>
        </w:rPr>
        <w:lastRenderedPageBreak/>
        <w:t>RECOMMENDATION</w:t>
      </w:r>
    </w:p>
    <w:p w14:paraId="4CD79615" w14:textId="77777777" w:rsidR="002A6949" w:rsidRPr="009D2133" w:rsidRDefault="002A6949" w:rsidP="00055131">
      <w:pPr>
        <w:pStyle w:val="Heading1"/>
        <w:keepNext/>
      </w:pPr>
      <w:r w:rsidRPr="009D2133">
        <w:t>The Executive Committee may wish to consider:</w:t>
      </w:r>
    </w:p>
    <w:p w14:paraId="05A58EA1" w14:textId="1A776D72" w:rsidR="002A6949" w:rsidRPr="009D2133" w:rsidRDefault="002A6949" w:rsidP="00055131">
      <w:pPr>
        <w:pStyle w:val="Heading2"/>
      </w:pPr>
      <w:r w:rsidRPr="009D2133">
        <w:t xml:space="preserve">Noting the progress report on the implementation of the </w:t>
      </w:r>
      <w:r>
        <w:t xml:space="preserve">third </w:t>
      </w:r>
      <w:r w:rsidRPr="009D2133">
        <w:t>tranche of s</w:t>
      </w:r>
      <w:r w:rsidR="0017738E">
        <w:t>tage I</w:t>
      </w:r>
      <w:r w:rsidRPr="009D2133">
        <w:t>I of the solvent sector plan of s</w:t>
      </w:r>
      <w:r w:rsidR="0017738E">
        <w:t>tage I</w:t>
      </w:r>
      <w:r w:rsidRPr="009D2133">
        <w:t>I of the HCFC phase-out management plan (HPMP) for China; and</w:t>
      </w:r>
    </w:p>
    <w:p w14:paraId="3B5D78A7" w14:textId="2AA2CED3" w:rsidR="002A6949" w:rsidRPr="009D2133" w:rsidRDefault="002A6949" w:rsidP="00055131">
      <w:pPr>
        <w:pStyle w:val="Heading2"/>
      </w:pPr>
      <w:r w:rsidRPr="009D2133">
        <w:t xml:space="preserve">Approving the </w:t>
      </w:r>
      <w:r>
        <w:t>fourth</w:t>
      </w:r>
      <w:r w:rsidRPr="009D2133">
        <w:t xml:space="preserve"> tranche of the solvent sector plan of s</w:t>
      </w:r>
      <w:r w:rsidR="0017738E">
        <w:t>tage I</w:t>
      </w:r>
      <w:r w:rsidRPr="009D2133">
        <w:t>I of the HPMP for China, and the corresponding 202</w:t>
      </w:r>
      <w:r>
        <w:t>2</w:t>
      </w:r>
      <w:r w:rsidRPr="009D2133">
        <w:t>-202</w:t>
      </w:r>
      <w:r>
        <w:t>3</w:t>
      </w:r>
      <w:r w:rsidRPr="009D2133">
        <w:t xml:space="preserve"> tranche implementation plan, in the amount of </w:t>
      </w:r>
      <w:r>
        <w:t>US $2,500,000</w:t>
      </w:r>
      <w:r w:rsidRPr="009D2133">
        <w:t xml:space="preserve">, plus agency support costs of </w:t>
      </w:r>
      <w:r>
        <w:t>US $175,000</w:t>
      </w:r>
      <w:r w:rsidRPr="009D2133">
        <w:t xml:space="preserve"> for UNDP.</w:t>
      </w:r>
    </w:p>
    <w:p w14:paraId="7FFC60AF" w14:textId="71386123" w:rsidR="002A6949" w:rsidRDefault="002A6949" w:rsidP="00F010CC">
      <w:pPr>
        <w:jc w:val="center"/>
        <w:rPr>
          <w:b/>
          <w:highlight w:val="yellow"/>
        </w:rPr>
      </w:pPr>
    </w:p>
    <w:p w14:paraId="1AF36571" w14:textId="334AB100" w:rsidR="002A6949" w:rsidRDefault="002A6949" w:rsidP="00F010CC">
      <w:pPr>
        <w:jc w:val="center"/>
        <w:rPr>
          <w:b/>
          <w:highlight w:val="yellow"/>
        </w:rPr>
      </w:pPr>
    </w:p>
    <w:p w14:paraId="537526C3" w14:textId="5E128B24" w:rsidR="002A6949" w:rsidRDefault="002A6949" w:rsidP="00F010CC">
      <w:pPr>
        <w:jc w:val="center"/>
        <w:rPr>
          <w:b/>
          <w:highlight w:val="yellow"/>
        </w:rPr>
      </w:pPr>
    </w:p>
    <w:p w14:paraId="4807EFF0" w14:textId="77777777" w:rsidR="002A6949" w:rsidRDefault="002A6949" w:rsidP="00F010CC">
      <w:pPr>
        <w:jc w:val="center"/>
        <w:rPr>
          <w:b/>
          <w:highlight w:val="yellow"/>
        </w:rPr>
        <w:sectPr w:rsidR="002A6949" w:rsidSect="00055131">
          <w:headerReference w:type="even" r:id="rId68"/>
          <w:headerReference w:type="default" r:id="rId69"/>
          <w:footerReference w:type="even" r:id="rId70"/>
          <w:footerReference w:type="default" r:id="rId71"/>
          <w:pgSz w:w="12240" w:h="15840" w:code="1"/>
          <w:pgMar w:top="720" w:right="1440" w:bottom="864" w:left="1440" w:header="720" w:footer="475" w:gutter="0"/>
          <w:cols w:space="720"/>
          <w:docGrid w:linePitch="299"/>
        </w:sectPr>
      </w:pPr>
    </w:p>
    <w:p w14:paraId="32EE41D1" w14:textId="77777777" w:rsidR="00984213" w:rsidRPr="001A45E5" w:rsidRDefault="00984213" w:rsidP="00984213">
      <w:pPr>
        <w:jc w:val="center"/>
        <w:rPr>
          <w:b/>
        </w:rPr>
      </w:pPr>
      <w:r w:rsidRPr="001A45E5">
        <w:rPr>
          <w:b/>
        </w:rPr>
        <w:lastRenderedPageBreak/>
        <w:t>PROJECT EVALUATION SHEET – MULTI-YEAR PROJECTS</w:t>
      </w:r>
    </w:p>
    <w:p w14:paraId="795FAB51" w14:textId="77777777" w:rsidR="00984213" w:rsidRPr="001A45E5" w:rsidRDefault="00984213" w:rsidP="00984213">
      <w:pPr>
        <w:jc w:val="center"/>
        <w:rPr>
          <w:b/>
        </w:rPr>
      </w:pPr>
    </w:p>
    <w:p w14:paraId="663C2BB3" w14:textId="77777777" w:rsidR="00984213" w:rsidRPr="001A45E5" w:rsidRDefault="00984213" w:rsidP="00984213">
      <w:pPr>
        <w:jc w:val="center"/>
        <w:rPr>
          <w:b/>
        </w:rPr>
      </w:pPr>
      <w:r w:rsidRPr="001A45E5">
        <w:rPr>
          <w:b/>
        </w:rPr>
        <w:t>CHINA</w:t>
      </w:r>
    </w:p>
    <w:p w14:paraId="2D6553CF" w14:textId="77777777" w:rsidR="00984213" w:rsidRPr="00BC32EB" w:rsidRDefault="00984213" w:rsidP="00984213">
      <w:pPr>
        <w:jc w:val="center"/>
        <w:rPr>
          <w:sz w:val="20"/>
          <w:szCs w:val="20"/>
        </w:rPr>
      </w:pPr>
    </w:p>
    <w:tbl>
      <w:tblPr>
        <w:tblStyle w:val="TableGrid10"/>
        <w:tblW w:w="5000" w:type="pct"/>
        <w:tblLook w:val="04A0" w:firstRow="1" w:lastRow="0" w:firstColumn="1" w:lastColumn="0" w:noHBand="0" w:noVBand="1"/>
      </w:tblPr>
      <w:tblGrid>
        <w:gridCol w:w="4106"/>
        <w:gridCol w:w="2268"/>
        <w:gridCol w:w="1560"/>
        <w:gridCol w:w="1416"/>
      </w:tblGrid>
      <w:tr w:rsidR="00984213" w:rsidRPr="00BC32EB" w14:paraId="3115ED9D" w14:textId="77777777" w:rsidTr="00984213">
        <w:trPr>
          <w:trHeight w:val="240"/>
        </w:trPr>
        <w:tc>
          <w:tcPr>
            <w:tcW w:w="2196" w:type="pct"/>
            <w:shd w:val="clear" w:color="auto" w:fill="auto"/>
          </w:tcPr>
          <w:p w14:paraId="234D079D" w14:textId="77777777" w:rsidR="00984213" w:rsidRPr="00BC32EB" w:rsidRDefault="00984213" w:rsidP="00984213">
            <w:pPr>
              <w:spacing w:after="80"/>
              <w:rPr>
                <w:b/>
                <w:sz w:val="20"/>
                <w:szCs w:val="20"/>
              </w:rPr>
            </w:pPr>
            <w:r w:rsidRPr="00BC32EB">
              <w:rPr>
                <w:b/>
                <w:sz w:val="20"/>
                <w:szCs w:val="20"/>
              </w:rPr>
              <w:t>(I) PROJECT TITLE</w:t>
            </w:r>
          </w:p>
        </w:tc>
        <w:tc>
          <w:tcPr>
            <w:tcW w:w="1213" w:type="pct"/>
            <w:shd w:val="clear" w:color="auto" w:fill="auto"/>
          </w:tcPr>
          <w:p w14:paraId="5D29DC96" w14:textId="77777777" w:rsidR="00984213" w:rsidRPr="00BC32EB" w:rsidRDefault="00984213" w:rsidP="00984213">
            <w:pPr>
              <w:spacing w:after="80"/>
              <w:jc w:val="center"/>
              <w:rPr>
                <w:b/>
                <w:sz w:val="20"/>
                <w:szCs w:val="20"/>
              </w:rPr>
            </w:pPr>
            <w:r w:rsidRPr="00BC32EB">
              <w:rPr>
                <w:b/>
                <w:sz w:val="20"/>
                <w:szCs w:val="20"/>
              </w:rPr>
              <w:t>AGENCY</w:t>
            </w:r>
          </w:p>
        </w:tc>
        <w:tc>
          <w:tcPr>
            <w:tcW w:w="834" w:type="pct"/>
            <w:shd w:val="clear" w:color="auto" w:fill="auto"/>
          </w:tcPr>
          <w:p w14:paraId="2A005C6E" w14:textId="77777777" w:rsidR="00984213" w:rsidRPr="00BC32EB" w:rsidRDefault="00984213" w:rsidP="00984213">
            <w:pPr>
              <w:spacing w:after="80"/>
              <w:jc w:val="center"/>
              <w:rPr>
                <w:b/>
                <w:sz w:val="20"/>
                <w:szCs w:val="20"/>
              </w:rPr>
            </w:pPr>
            <w:r w:rsidRPr="00BC32EB">
              <w:rPr>
                <w:b/>
                <w:sz w:val="20"/>
                <w:szCs w:val="20"/>
              </w:rPr>
              <w:t>MEETING APPROVED</w:t>
            </w:r>
          </w:p>
        </w:tc>
        <w:tc>
          <w:tcPr>
            <w:tcW w:w="758" w:type="pct"/>
            <w:shd w:val="clear" w:color="auto" w:fill="auto"/>
          </w:tcPr>
          <w:p w14:paraId="6AE6BE0D" w14:textId="77777777" w:rsidR="00984213" w:rsidRPr="00BC32EB" w:rsidRDefault="00984213" w:rsidP="00984213">
            <w:pPr>
              <w:spacing w:after="80"/>
              <w:jc w:val="center"/>
              <w:rPr>
                <w:b/>
                <w:sz w:val="20"/>
                <w:szCs w:val="20"/>
              </w:rPr>
            </w:pPr>
            <w:r w:rsidRPr="00BC32EB">
              <w:rPr>
                <w:b/>
                <w:sz w:val="20"/>
                <w:szCs w:val="20"/>
              </w:rPr>
              <w:t>CONTROL MEASURE</w:t>
            </w:r>
          </w:p>
        </w:tc>
      </w:tr>
      <w:tr w:rsidR="00984213" w:rsidRPr="00BC32EB" w14:paraId="1B45FD8B" w14:textId="77777777" w:rsidTr="00984213">
        <w:trPr>
          <w:trHeight w:val="240"/>
        </w:trPr>
        <w:tc>
          <w:tcPr>
            <w:tcW w:w="2196" w:type="pct"/>
            <w:shd w:val="clear" w:color="auto" w:fill="auto"/>
          </w:tcPr>
          <w:p w14:paraId="3149614D" w14:textId="6F5AA7F7" w:rsidR="00984213" w:rsidRPr="00BC32EB" w:rsidRDefault="00984213" w:rsidP="00984213">
            <w:pPr>
              <w:spacing w:after="80"/>
              <w:jc w:val="left"/>
              <w:rPr>
                <w:sz w:val="20"/>
                <w:szCs w:val="20"/>
              </w:rPr>
            </w:pPr>
            <w:r w:rsidRPr="00BC32EB">
              <w:rPr>
                <w:sz w:val="20"/>
                <w:szCs w:val="20"/>
              </w:rPr>
              <w:t>HCFC phase-out plan (s</w:t>
            </w:r>
            <w:r w:rsidR="0017738E">
              <w:rPr>
                <w:sz w:val="20"/>
                <w:szCs w:val="20"/>
              </w:rPr>
              <w:t>tage I</w:t>
            </w:r>
            <w:r w:rsidRPr="00BC32EB">
              <w:rPr>
                <w:sz w:val="20"/>
                <w:szCs w:val="20"/>
              </w:rPr>
              <w:t>I) refrigeration servicing and enabling programme</w:t>
            </w:r>
          </w:p>
        </w:tc>
        <w:tc>
          <w:tcPr>
            <w:tcW w:w="1213" w:type="pct"/>
            <w:shd w:val="clear" w:color="auto" w:fill="auto"/>
          </w:tcPr>
          <w:p w14:paraId="67268277" w14:textId="77777777" w:rsidR="00984213" w:rsidRPr="00BC32EB" w:rsidRDefault="00984213" w:rsidP="00984213">
            <w:pPr>
              <w:spacing w:after="80"/>
              <w:jc w:val="center"/>
              <w:rPr>
                <w:sz w:val="20"/>
                <w:szCs w:val="20"/>
              </w:rPr>
            </w:pPr>
            <w:r w:rsidRPr="00BC32EB">
              <w:rPr>
                <w:sz w:val="20"/>
                <w:szCs w:val="20"/>
              </w:rPr>
              <w:t>UNEP (lead), Germany and Japan</w:t>
            </w:r>
          </w:p>
        </w:tc>
        <w:tc>
          <w:tcPr>
            <w:tcW w:w="834" w:type="pct"/>
            <w:shd w:val="clear" w:color="auto" w:fill="auto"/>
          </w:tcPr>
          <w:p w14:paraId="4B67F19C" w14:textId="77777777" w:rsidR="00984213" w:rsidRPr="00BC32EB" w:rsidRDefault="00984213" w:rsidP="00984213">
            <w:pPr>
              <w:spacing w:after="80"/>
              <w:jc w:val="center"/>
              <w:rPr>
                <w:sz w:val="20"/>
                <w:szCs w:val="20"/>
              </w:rPr>
            </w:pPr>
            <w:r w:rsidRPr="00BC32EB">
              <w:rPr>
                <w:sz w:val="20"/>
                <w:szCs w:val="20"/>
              </w:rPr>
              <w:t>76</w:t>
            </w:r>
            <w:r w:rsidRPr="00BC32EB">
              <w:rPr>
                <w:sz w:val="20"/>
                <w:szCs w:val="20"/>
                <w:vertAlign w:val="superscript"/>
              </w:rPr>
              <w:t>th</w:t>
            </w:r>
            <w:r w:rsidRPr="00BC32EB">
              <w:rPr>
                <w:sz w:val="20"/>
                <w:szCs w:val="20"/>
              </w:rPr>
              <w:t xml:space="preserve"> </w:t>
            </w:r>
          </w:p>
        </w:tc>
        <w:tc>
          <w:tcPr>
            <w:tcW w:w="758" w:type="pct"/>
            <w:shd w:val="clear" w:color="auto" w:fill="auto"/>
          </w:tcPr>
          <w:p w14:paraId="6DACDA77" w14:textId="77777777" w:rsidR="00984213" w:rsidRPr="00BC32EB" w:rsidRDefault="00984213" w:rsidP="00984213">
            <w:pPr>
              <w:spacing w:after="80"/>
              <w:jc w:val="center"/>
              <w:rPr>
                <w:sz w:val="20"/>
                <w:szCs w:val="20"/>
              </w:rPr>
            </w:pPr>
            <w:r w:rsidRPr="00BC32EB">
              <w:rPr>
                <w:sz w:val="20"/>
                <w:szCs w:val="20"/>
              </w:rPr>
              <w:t>n/a</w:t>
            </w:r>
          </w:p>
        </w:tc>
      </w:tr>
    </w:tbl>
    <w:p w14:paraId="671C9024" w14:textId="77777777" w:rsidR="00984213" w:rsidRPr="00BC32EB" w:rsidRDefault="00984213" w:rsidP="00984213">
      <w:pPr>
        <w:pStyle w:val="Title1"/>
        <w:rPr>
          <w:sz w:val="20"/>
          <w:szCs w:val="20"/>
          <w:lang w:val="en-CA"/>
        </w:rPr>
      </w:pPr>
    </w:p>
    <w:tbl>
      <w:tblPr>
        <w:tblStyle w:val="TableGrid20"/>
        <w:tblW w:w="5000" w:type="pct"/>
        <w:tblLook w:val="04A0" w:firstRow="1" w:lastRow="0" w:firstColumn="1" w:lastColumn="0" w:noHBand="0" w:noVBand="1"/>
      </w:tblPr>
      <w:tblGrid>
        <w:gridCol w:w="4862"/>
        <w:gridCol w:w="2244"/>
        <w:gridCol w:w="2244"/>
      </w:tblGrid>
      <w:tr w:rsidR="00984213" w:rsidRPr="00BC32EB" w14:paraId="78FEB27B" w14:textId="77777777" w:rsidTr="00984213">
        <w:trPr>
          <w:trHeight w:val="240"/>
        </w:trPr>
        <w:tc>
          <w:tcPr>
            <w:tcW w:w="2600" w:type="pct"/>
            <w:shd w:val="clear" w:color="auto" w:fill="auto"/>
          </w:tcPr>
          <w:p w14:paraId="4DD29C54" w14:textId="77777777" w:rsidR="00984213" w:rsidRPr="00BC32EB" w:rsidRDefault="00984213" w:rsidP="00984213">
            <w:pPr>
              <w:spacing w:after="60"/>
              <w:rPr>
                <w:b/>
                <w:sz w:val="20"/>
                <w:szCs w:val="20"/>
              </w:rPr>
            </w:pPr>
            <w:r w:rsidRPr="00BC32EB">
              <w:rPr>
                <w:b/>
                <w:sz w:val="20"/>
                <w:szCs w:val="20"/>
              </w:rPr>
              <w:t>(II) LATEST ARTICLE 7 DATA (Annex C Group l)</w:t>
            </w:r>
          </w:p>
        </w:tc>
        <w:tc>
          <w:tcPr>
            <w:tcW w:w="1200" w:type="pct"/>
            <w:shd w:val="clear" w:color="auto" w:fill="auto"/>
          </w:tcPr>
          <w:p w14:paraId="23C427E5" w14:textId="77777777" w:rsidR="00984213" w:rsidRPr="00BC32EB" w:rsidRDefault="00984213" w:rsidP="00984213">
            <w:pPr>
              <w:spacing w:after="60"/>
              <w:jc w:val="center"/>
              <w:rPr>
                <w:sz w:val="20"/>
                <w:szCs w:val="20"/>
              </w:rPr>
            </w:pPr>
            <w:r w:rsidRPr="00BC32EB">
              <w:rPr>
                <w:sz w:val="20"/>
                <w:szCs w:val="20"/>
              </w:rPr>
              <w:t>Year: 2020</w:t>
            </w:r>
          </w:p>
        </w:tc>
        <w:tc>
          <w:tcPr>
            <w:tcW w:w="1200" w:type="pct"/>
            <w:shd w:val="clear" w:color="auto" w:fill="auto"/>
          </w:tcPr>
          <w:p w14:paraId="373B4CD1" w14:textId="77777777" w:rsidR="00984213" w:rsidRPr="00BC32EB" w:rsidRDefault="00984213" w:rsidP="00984213">
            <w:pPr>
              <w:spacing w:after="60"/>
              <w:jc w:val="right"/>
              <w:rPr>
                <w:sz w:val="20"/>
                <w:szCs w:val="20"/>
              </w:rPr>
            </w:pPr>
            <w:r w:rsidRPr="00BC32EB">
              <w:rPr>
                <w:sz w:val="20"/>
                <w:szCs w:val="20"/>
              </w:rPr>
              <w:t>10,682.65 (ODP tonnes)</w:t>
            </w:r>
          </w:p>
        </w:tc>
      </w:tr>
    </w:tbl>
    <w:p w14:paraId="5E12209A" w14:textId="77777777" w:rsidR="00984213" w:rsidRPr="00BC32EB" w:rsidRDefault="00984213" w:rsidP="00984213">
      <w:pPr>
        <w:pStyle w:val="Title1"/>
        <w:rPr>
          <w:sz w:val="20"/>
          <w:szCs w:val="20"/>
          <w:lang w:val="en-CA"/>
        </w:rPr>
      </w:pPr>
    </w:p>
    <w:tbl>
      <w:tblPr>
        <w:tblStyle w:val="TableGrid"/>
        <w:tblW w:w="9360" w:type="dxa"/>
        <w:tblLook w:val="04A0" w:firstRow="1" w:lastRow="0" w:firstColumn="1" w:lastColumn="0" w:noHBand="0" w:noVBand="1"/>
      </w:tblPr>
      <w:tblGrid>
        <w:gridCol w:w="1417"/>
        <w:gridCol w:w="1289"/>
        <w:gridCol w:w="1172"/>
        <w:gridCol w:w="1424"/>
        <w:gridCol w:w="1328"/>
        <w:gridCol w:w="1379"/>
        <w:gridCol w:w="1351"/>
      </w:tblGrid>
      <w:tr w:rsidR="00984213" w:rsidRPr="00BC32EB" w14:paraId="275328DA" w14:textId="77777777" w:rsidTr="00984213">
        <w:trPr>
          <w:trHeight w:val="231"/>
        </w:trPr>
        <w:tc>
          <w:tcPr>
            <w:tcW w:w="8009" w:type="dxa"/>
            <w:gridSpan w:val="6"/>
            <w:shd w:val="clear" w:color="auto" w:fill="auto"/>
          </w:tcPr>
          <w:p w14:paraId="7879A0F6" w14:textId="77777777" w:rsidR="00984213" w:rsidRPr="00BC32EB" w:rsidRDefault="00984213" w:rsidP="00984213">
            <w:pPr>
              <w:tabs>
                <w:tab w:val="left" w:pos="7290"/>
              </w:tabs>
              <w:rPr>
                <w:b/>
                <w:sz w:val="20"/>
                <w:szCs w:val="20"/>
              </w:rPr>
            </w:pPr>
            <w:r w:rsidRPr="00BC32EB">
              <w:rPr>
                <w:b/>
                <w:sz w:val="20"/>
                <w:szCs w:val="20"/>
              </w:rPr>
              <w:t>(III) LATEST COUNTRY PROGRAMME SECTORAL DATA (ODP tonnes)</w:t>
            </w:r>
          </w:p>
        </w:tc>
        <w:tc>
          <w:tcPr>
            <w:tcW w:w="1351" w:type="dxa"/>
            <w:shd w:val="clear" w:color="auto" w:fill="auto"/>
          </w:tcPr>
          <w:p w14:paraId="6D210895" w14:textId="77777777" w:rsidR="00984213" w:rsidRPr="00BC32EB" w:rsidRDefault="00984213" w:rsidP="00984213">
            <w:pPr>
              <w:tabs>
                <w:tab w:val="left" w:pos="7290"/>
              </w:tabs>
              <w:jc w:val="right"/>
              <w:rPr>
                <w:b/>
                <w:sz w:val="20"/>
                <w:szCs w:val="20"/>
              </w:rPr>
            </w:pPr>
            <w:r w:rsidRPr="00BC32EB">
              <w:rPr>
                <w:b/>
                <w:sz w:val="20"/>
                <w:szCs w:val="20"/>
              </w:rPr>
              <w:t>Year: 2020</w:t>
            </w:r>
          </w:p>
        </w:tc>
      </w:tr>
      <w:tr w:rsidR="00984213" w:rsidRPr="00BC32EB" w14:paraId="4A0B7BAD" w14:textId="77777777" w:rsidTr="00984213">
        <w:trPr>
          <w:trHeight w:val="231"/>
        </w:trPr>
        <w:tc>
          <w:tcPr>
            <w:tcW w:w="1417" w:type="dxa"/>
            <w:shd w:val="clear" w:color="auto" w:fill="auto"/>
            <w:vAlign w:val="center"/>
          </w:tcPr>
          <w:p w14:paraId="3C52FC40" w14:textId="77777777" w:rsidR="00984213" w:rsidRPr="00BC32EB" w:rsidRDefault="00984213" w:rsidP="00984213">
            <w:pPr>
              <w:tabs>
                <w:tab w:val="left" w:pos="7290"/>
              </w:tabs>
              <w:jc w:val="center"/>
              <w:rPr>
                <w:sz w:val="20"/>
                <w:szCs w:val="20"/>
              </w:rPr>
            </w:pPr>
            <w:r w:rsidRPr="00BC32EB">
              <w:rPr>
                <w:sz w:val="20"/>
                <w:szCs w:val="20"/>
              </w:rPr>
              <w:t>Chemical</w:t>
            </w:r>
          </w:p>
        </w:tc>
        <w:tc>
          <w:tcPr>
            <w:tcW w:w="1289" w:type="dxa"/>
            <w:shd w:val="clear" w:color="auto" w:fill="auto"/>
            <w:vAlign w:val="center"/>
          </w:tcPr>
          <w:p w14:paraId="56A400E9" w14:textId="77777777" w:rsidR="00984213" w:rsidRPr="00BC32EB" w:rsidRDefault="00984213" w:rsidP="00984213">
            <w:pPr>
              <w:tabs>
                <w:tab w:val="left" w:pos="7290"/>
              </w:tabs>
              <w:jc w:val="center"/>
              <w:rPr>
                <w:sz w:val="20"/>
                <w:szCs w:val="20"/>
              </w:rPr>
            </w:pPr>
            <w:r w:rsidRPr="00BC32EB">
              <w:rPr>
                <w:sz w:val="20"/>
                <w:szCs w:val="20"/>
              </w:rPr>
              <w:t>Aerosol</w:t>
            </w:r>
          </w:p>
        </w:tc>
        <w:tc>
          <w:tcPr>
            <w:tcW w:w="1172" w:type="dxa"/>
            <w:shd w:val="clear" w:color="auto" w:fill="auto"/>
            <w:vAlign w:val="center"/>
          </w:tcPr>
          <w:p w14:paraId="6CC3C66E" w14:textId="77777777" w:rsidR="00984213" w:rsidRPr="00BC32EB" w:rsidRDefault="00984213" w:rsidP="00984213">
            <w:pPr>
              <w:tabs>
                <w:tab w:val="left" w:pos="7290"/>
              </w:tabs>
              <w:jc w:val="center"/>
              <w:rPr>
                <w:sz w:val="20"/>
                <w:szCs w:val="20"/>
              </w:rPr>
            </w:pPr>
            <w:r w:rsidRPr="00BC32EB">
              <w:rPr>
                <w:sz w:val="20"/>
                <w:szCs w:val="20"/>
              </w:rPr>
              <w:t>Foam</w:t>
            </w:r>
          </w:p>
        </w:tc>
        <w:tc>
          <w:tcPr>
            <w:tcW w:w="2752" w:type="dxa"/>
            <w:gridSpan w:val="2"/>
            <w:shd w:val="clear" w:color="auto" w:fill="auto"/>
            <w:vAlign w:val="center"/>
          </w:tcPr>
          <w:p w14:paraId="2DA0575C" w14:textId="77777777" w:rsidR="00984213" w:rsidRPr="00BC32EB" w:rsidRDefault="00984213" w:rsidP="00984213">
            <w:pPr>
              <w:tabs>
                <w:tab w:val="left" w:pos="7290"/>
              </w:tabs>
              <w:jc w:val="center"/>
              <w:rPr>
                <w:sz w:val="20"/>
                <w:szCs w:val="20"/>
              </w:rPr>
            </w:pPr>
            <w:r w:rsidRPr="00BC32EB">
              <w:rPr>
                <w:sz w:val="20"/>
                <w:szCs w:val="20"/>
              </w:rPr>
              <w:t>Refrigeration</w:t>
            </w:r>
          </w:p>
        </w:tc>
        <w:tc>
          <w:tcPr>
            <w:tcW w:w="1379" w:type="dxa"/>
            <w:shd w:val="clear" w:color="auto" w:fill="auto"/>
            <w:vAlign w:val="center"/>
          </w:tcPr>
          <w:p w14:paraId="7B441F63" w14:textId="77777777" w:rsidR="00984213" w:rsidRPr="00BC32EB" w:rsidRDefault="00984213" w:rsidP="00984213">
            <w:pPr>
              <w:tabs>
                <w:tab w:val="left" w:pos="7290"/>
              </w:tabs>
              <w:jc w:val="center"/>
              <w:rPr>
                <w:sz w:val="20"/>
                <w:szCs w:val="20"/>
              </w:rPr>
            </w:pPr>
            <w:r w:rsidRPr="00BC32EB">
              <w:rPr>
                <w:sz w:val="20"/>
                <w:szCs w:val="20"/>
              </w:rPr>
              <w:t>Solvent</w:t>
            </w:r>
          </w:p>
        </w:tc>
        <w:tc>
          <w:tcPr>
            <w:tcW w:w="1351" w:type="dxa"/>
            <w:shd w:val="clear" w:color="auto" w:fill="auto"/>
            <w:vAlign w:val="center"/>
          </w:tcPr>
          <w:p w14:paraId="7F75174A" w14:textId="77777777" w:rsidR="00984213" w:rsidRPr="00BC32EB" w:rsidRDefault="00984213" w:rsidP="00984213">
            <w:pPr>
              <w:tabs>
                <w:tab w:val="left" w:pos="7290"/>
              </w:tabs>
              <w:jc w:val="center"/>
              <w:rPr>
                <w:sz w:val="20"/>
                <w:szCs w:val="20"/>
              </w:rPr>
            </w:pPr>
            <w:r w:rsidRPr="00BC32EB">
              <w:rPr>
                <w:sz w:val="20"/>
                <w:szCs w:val="20"/>
              </w:rPr>
              <w:t>Total sector consumption</w:t>
            </w:r>
          </w:p>
        </w:tc>
      </w:tr>
      <w:tr w:rsidR="00984213" w:rsidRPr="00BC32EB" w14:paraId="2C7306C4" w14:textId="77777777" w:rsidTr="00984213">
        <w:trPr>
          <w:trHeight w:val="294"/>
        </w:trPr>
        <w:tc>
          <w:tcPr>
            <w:tcW w:w="3878" w:type="dxa"/>
            <w:gridSpan w:val="3"/>
            <w:shd w:val="clear" w:color="auto" w:fill="auto"/>
          </w:tcPr>
          <w:p w14:paraId="35947730" w14:textId="77777777" w:rsidR="00984213" w:rsidRPr="00BC32EB" w:rsidRDefault="00984213" w:rsidP="00984213">
            <w:pPr>
              <w:tabs>
                <w:tab w:val="left" w:pos="7290"/>
              </w:tabs>
              <w:rPr>
                <w:sz w:val="20"/>
                <w:szCs w:val="20"/>
              </w:rPr>
            </w:pPr>
          </w:p>
        </w:tc>
        <w:tc>
          <w:tcPr>
            <w:tcW w:w="1424" w:type="dxa"/>
            <w:shd w:val="clear" w:color="auto" w:fill="auto"/>
            <w:vAlign w:val="center"/>
          </w:tcPr>
          <w:p w14:paraId="1BAD3006" w14:textId="77777777" w:rsidR="00984213" w:rsidRPr="00BC32EB" w:rsidRDefault="00984213" w:rsidP="00984213">
            <w:pPr>
              <w:tabs>
                <w:tab w:val="left" w:pos="7290"/>
              </w:tabs>
              <w:jc w:val="center"/>
              <w:rPr>
                <w:sz w:val="20"/>
                <w:szCs w:val="20"/>
              </w:rPr>
            </w:pPr>
            <w:r w:rsidRPr="00BC32EB">
              <w:rPr>
                <w:sz w:val="20"/>
                <w:szCs w:val="20"/>
              </w:rPr>
              <w:t>Manufacturing</w:t>
            </w:r>
          </w:p>
        </w:tc>
        <w:tc>
          <w:tcPr>
            <w:tcW w:w="1328" w:type="dxa"/>
            <w:shd w:val="clear" w:color="auto" w:fill="auto"/>
            <w:vAlign w:val="center"/>
          </w:tcPr>
          <w:p w14:paraId="5E1829E0" w14:textId="77777777" w:rsidR="00984213" w:rsidRPr="00BC32EB" w:rsidRDefault="00984213" w:rsidP="00984213">
            <w:pPr>
              <w:tabs>
                <w:tab w:val="left" w:pos="7290"/>
              </w:tabs>
              <w:jc w:val="center"/>
              <w:rPr>
                <w:sz w:val="20"/>
                <w:szCs w:val="20"/>
              </w:rPr>
            </w:pPr>
            <w:r w:rsidRPr="00BC32EB">
              <w:rPr>
                <w:sz w:val="20"/>
                <w:szCs w:val="20"/>
              </w:rPr>
              <w:t>Servicing</w:t>
            </w:r>
          </w:p>
        </w:tc>
        <w:tc>
          <w:tcPr>
            <w:tcW w:w="2730" w:type="dxa"/>
            <w:gridSpan w:val="2"/>
            <w:shd w:val="clear" w:color="auto" w:fill="auto"/>
          </w:tcPr>
          <w:p w14:paraId="600B4C17" w14:textId="77777777" w:rsidR="00984213" w:rsidRPr="00BC32EB" w:rsidRDefault="00984213" w:rsidP="00984213">
            <w:pPr>
              <w:tabs>
                <w:tab w:val="left" w:pos="7290"/>
              </w:tabs>
              <w:rPr>
                <w:sz w:val="20"/>
                <w:szCs w:val="20"/>
              </w:rPr>
            </w:pPr>
          </w:p>
        </w:tc>
      </w:tr>
      <w:tr w:rsidR="00984213" w:rsidRPr="00BC32EB" w14:paraId="74F58996" w14:textId="77777777" w:rsidTr="00984213">
        <w:trPr>
          <w:trHeight w:val="231"/>
        </w:trPr>
        <w:tc>
          <w:tcPr>
            <w:tcW w:w="1417" w:type="dxa"/>
            <w:shd w:val="clear" w:color="auto" w:fill="auto"/>
          </w:tcPr>
          <w:p w14:paraId="53D76312" w14:textId="77777777" w:rsidR="00984213" w:rsidRPr="00BC32EB" w:rsidRDefault="00984213" w:rsidP="00984213">
            <w:pPr>
              <w:tabs>
                <w:tab w:val="left" w:pos="7290"/>
              </w:tabs>
              <w:rPr>
                <w:sz w:val="20"/>
                <w:szCs w:val="20"/>
              </w:rPr>
            </w:pPr>
            <w:r w:rsidRPr="00BC32EB">
              <w:rPr>
                <w:sz w:val="20"/>
                <w:szCs w:val="20"/>
              </w:rPr>
              <w:t>HCFC-22</w:t>
            </w:r>
          </w:p>
        </w:tc>
        <w:tc>
          <w:tcPr>
            <w:tcW w:w="1289" w:type="dxa"/>
            <w:shd w:val="clear" w:color="auto" w:fill="auto"/>
          </w:tcPr>
          <w:p w14:paraId="09008987" w14:textId="77777777" w:rsidR="00984213" w:rsidRPr="00BC32EB" w:rsidRDefault="00984213" w:rsidP="00984213">
            <w:pPr>
              <w:tabs>
                <w:tab w:val="left" w:pos="7290"/>
              </w:tabs>
              <w:jc w:val="right"/>
              <w:rPr>
                <w:sz w:val="20"/>
                <w:szCs w:val="20"/>
              </w:rPr>
            </w:pPr>
          </w:p>
        </w:tc>
        <w:tc>
          <w:tcPr>
            <w:tcW w:w="1172" w:type="dxa"/>
            <w:shd w:val="clear" w:color="auto" w:fill="auto"/>
          </w:tcPr>
          <w:p w14:paraId="74A8A74D" w14:textId="77777777" w:rsidR="00984213" w:rsidRPr="00BC32EB" w:rsidRDefault="00984213" w:rsidP="00984213">
            <w:pPr>
              <w:tabs>
                <w:tab w:val="left" w:pos="7290"/>
              </w:tabs>
              <w:jc w:val="right"/>
              <w:rPr>
                <w:sz w:val="20"/>
                <w:szCs w:val="20"/>
              </w:rPr>
            </w:pPr>
            <w:r w:rsidRPr="00BC32EB">
              <w:rPr>
                <w:sz w:val="20"/>
                <w:szCs w:val="20"/>
              </w:rPr>
              <w:t>1,265.00</w:t>
            </w:r>
          </w:p>
        </w:tc>
        <w:tc>
          <w:tcPr>
            <w:tcW w:w="1424" w:type="dxa"/>
            <w:shd w:val="clear" w:color="auto" w:fill="auto"/>
          </w:tcPr>
          <w:p w14:paraId="05273C13" w14:textId="77777777" w:rsidR="00984213" w:rsidRPr="00BC32EB" w:rsidRDefault="00984213" w:rsidP="00984213">
            <w:pPr>
              <w:tabs>
                <w:tab w:val="left" w:pos="7290"/>
              </w:tabs>
              <w:jc w:val="right"/>
              <w:rPr>
                <w:sz w:val="20"/>
                <w:szCs w:val="20"/>
              </w:rPr>
            </w:pPr>
            <w:r w:rsidRPr="00BC32EB">
              <w:rPr>
                <w:sz w:val="20"/>
                <w:szCs w:val="20"/>
              </w:rPr>
              <w:t>3,135.00</w:t>
            </w:r>
          </w:p>
        </w:tc>
        <w:tc>
          <w:tcPr>
            <w:tcW w:w="1328" w:type="dxa"/>
            <w:shd w:val="clear" w:color="auto" w:fill="auto"/>
          </w:tcPr>
          <w:p w14:paraId="4D384532" w14:textId="77777777" w:rsidR="00984213" w:rsidRPr="00BC32EB" w:rsidRDefault="00984213" w:rsidP="00984213">
            <w:pPr>
              <w:tabs>
                <w:tab w:val="left" w:pos="7290"/>
              </w:tabs>
              <w:jc w:val="right"/>
              <w:rPr>
                <w:sz w:val="20"/>
                <w:szCs w:val="20"/>
              </w:rPr>
            </w:pPr>
            <w:r w:rsidRPr="00BC32EB">
              <w:rPr>
                <w:sz w:val="20"/>
                <w:szCs w:val="20"/>
              </w:rPr>
              <w:t>2,939.77</w:t>
            </w:r>
          </w:p>
        </w:tc>
        <w:tc>
          <w:tcPr>
            <w:tcW w:w="1379" w:type="dxa"/>
            <w:shd w:val="clear" w:color="auto" w:fill="auto"/>
          </w:tcPr>
          <w:p w14:paraId="02C37406" w14:textId="77777777" w:rsidR="00984213" w:rsidRPr="00BC32EB" w:rsidRDefault="00984213" w:rsidP="00984213">
            <w:pPr>
              <w:tabs>
                <w:tab w:val="left" w:pos="7290"/>
              </w:tabs>
              <w:jc w:val="right"/>
              <w:rPr>
                <w:sz w:val="20"/>
                <w:szCs w:val="20"/>
              </w:rPr>
            </w:pPr>
          </w:p>
        </w:tc>
        <w:tc>
          <w:tcPr>
            <w:tcW w:w="1351" w:type="dxa"/>
            <w:shd w:val="clear" w:color="auto" w:fill="auto"/>
          </w:tcPr>
          <w:p w14:paraId="1F46AA07" w14:textId="77777777" w:rsidR="00984213" w:rsidRPr="00BC32EB" w:rsidRDefault="00984213" w:rsidP="00984213">
            <w:pPr>
              <w:tabs>
                <w:tab w:val="left" w:pos="7290"/>
              </w:tabs>
              <w:jc w:val="right"/>
              <w:rPr>
                <w:sz w:val="20"/>
                <w:szCs w:val="20"/>
              </w:rPr>
            </w:pPr>
            <w:r w:rsidRPr="00BC32EB">
              <w:rPr>
                <w:sz w:val="20"/>
                <w:szCs w:val="20"/>
              </w:rPr>
              <w:t>7,339.77</w:t>
            </w:r>
          </w:p>
        </w:tc>
      </w:tr>
      <w:tr w:rsidR="00984213" w:rsidRPr="00BC32EB" w14:paraId="077F4ADB" w14:textId="77777777" w:rsidTr="00984213">
        <w:trPr>
          <w:trHeight w:val="231"/>
        </w:trPr>
        <w:tc>
          <w:tcPr>
            <w:tcW w:w="1417" w:type="dxa"/>
            <w:shd w:val="clear" w:color="auto" w:fill="auto"/>
          </w:tcPr>
          <w:p w14:paraId="0AAC356F" w14:textId="77777777" w:rsidR="00984213" w:rsidRPr="00BC32EB" w:rsidRDefault="00984213" w:rsidP="00984213">
            <w:pPr>
              <w:tabs>
                <w:tab w:val="left" w:pos="7290"/>
              </w:tabs>
              <w:rPr>
                <w:sz w:val="20"/>
                <w:szCs w:val="20"/>
              </w:rPr>
            </w:pPr>
            <w:r w:rsidRPr="00BC32EB">
              <w:rPr>
                <w:sz w:val="20"/>
                <w:szCs w:val="20"/>
              </w:rPr>
              <w:t>HCFC-123</w:t>
            </w:r>
          </w:p>
        </w:tc>
        <w:tc>
          <w:tcPr>
            <w:tcW w:w="1289" w:type="dxa"/>
            <w:shd w:val="clear" w:color="auto" w:fill="auto"/>
          </w:tcPr>
          <w:p w14:paraId="0B8A9335" w14:textId="77777777" w:rsidR="00984213" w:rsidRPr="00BC32EB" w:rsidRDefault="00984213" w:rsidP="00984213">
            <w:pPr>
              <w:tabs>
                <w:tab w:val="left" w:pos="7290"/>
              </w:tabs>
              <w:jc w:val="right"/>
              <w:rPr>
                <w:sz w:val="20"/>
                <w:szCs w:val="20"/>
              </w:rPr>
            </w:pPr>
          </w:p>
        </w:tc>
        <w:tc>
          <w:tcPr>
            <w:tcW w:w="1172" w:type="dxa"/>
            <w:shd w:val="clear" w:color="auto" w:fill="auto"/>
          </w:tcPr>
          <w:p w14:paraId="5E3E0E5A" w14:textId="77777777" w:rsidR="00984213" w:rsidRPr="00BC32EB" w:rsidRDefault="00984213" w:rsidP="00984213">
            <w:pPr>
              <w:tabs>
                <w:tab w:val="left" w:pos="7290"/>
              </w:tabs>
              <w:jc w:val="right"/>
              <w:rPr>
                <w:sz w:val="20"/>
                <w:szCs w:val="20"/>
              </w:rPr>
            </w:pPr>
          </w:p>
        </w:tc>
        <w:tc>
          <w:tcPr>
            <w:tcW w:w="1424" w:type="dxa"/>
            <w:shd w:val="clear" w:color="auto" w:fill="auto"/>
          </w:tcPr>
          <w:p w14:paraId="0DB97215" w14:textId="6CE68270" w:rsidR="00984213" w:rsidRPr="00BC32EB" w:rsidRDefault="00984213" w:rsidP="00984213">
            <w:pPr>
              <w:tabs>
                <w:tab w:val="left" w:pos="7290"/>
              </w:tabs>
              <w:jc w:val="right"/>
              <w:rPr>
                <w:sz w:val="20"/>
                <w:szCs w:val="20"/>
              </w:rPr>
            </w:pPr>
            <w:r w:rsidRPr="00BC32EB">
              <w:rPr>
                <w:sz w:val="20"/>
                <w:szCs w:val="20"/>
              </w:rPr>
              <w:t>10.20</w:t>
            </w:r>
          </w:p>
        </w:tc>
        <w:tc>
          <w:tcPr>
            <w:tcW w:w="1328" w:type="dxa"/>
            <w:shd w:val="clear" w:color="auto" w:fill="auto"/>
          </w:tcPr>
          <w:p w14:paraId="1E5A4BE0" w14:textId="77777777" w:rsidR="00984213" w:rsidRPr="00BC32EB" w:rsidRDefault="00984213" w:rsidP="00984213">
            <w:pPr>
              <w:tabs>
                <w:tab w:val="left" w:pos="7290"/>
              </w:tabs>
              <w:jc w:val="right"/>
              <w:rPr>
                <w:sz w:val="20"/>
                <w:szCs w:val="20"/>
              </w:rPr>
            </w:pPr>
            <w:r w:rsidRPr="00BC32EB">
              <w:rPr>
                <w:sz w:val="20"/>
                <w:szCs w:val="20"/>
              </w:rPr>
              <w:t>7.16</w:t>
            </w:r>
          </w:p>
        </w:tc>
        <w:tc>
          <w:tcPr>
            <w:tcW w:w="1379" w:type="dxa"/>
            <w:shd w:val="clear" w:color="auto" w:fill="auto"/>
          </w:tcPr>
          <w:p w14:paraId="091D855A" w14:textId="77777777" w:rsidR="00984213" w:rsidRPr="00BC32EB" w:rsidRDefault="00984213" w:rsidP="00984213">
            <w:pPr>
              <w:tabs>
                <w:tab w:val="left" w:pos="7290"/>
              </w:tabs>
              <w:jc w:val="right"/>
              <w:rPr>
                <w:sz w:val="20"/>
                <w:szCs w:val="20"/>
              </w:rPr>
            </w:pPr>
          </w:p>
        </w:tc>
        <w:tc>
          <w:tcPr>
            <w:tcW w:w="1351" w:type="dxa"/>
            <w:shd w:val="clear" w:color="auto" w:fill="auto"/>
          </w:tcPr>
          <w:p w14:paraId="4C919148" w14:textId="77777777" w:rsidR="00984213" w:rsidRPr="00BC32EB" w:rsidRDefault="00984213" w:rsidP="00984213">
            <w:pPr>
              <w:tabs>
                <w:tab w:val="left" w:pos="7290"/>
              </w:tabs>
              <w:jc w:val="right"/>
              <w:rPr>
                <w:sz w:val="20"/>
                <w:szCs w:val="20"/>
              </w:rPr>
            </w:pPr>
            <w:r w:rsidRPr="00BC32EB">
              <w:rPr>
                <w:sz w:val="20"/>
                <w:szCs w:val="20"/>
              </w:rPr>
              <w:t>17.36</w:t>
            </w:r>
          </w:p>
        </w:tc>
      </w:tr>
      <w:tr w:rsidR="00984213" w:rsidRPr="00BC32EB" w14:paraId="4D59415F" w14:textId="77777777" w:rsidTr="00984213">
        <w:trPr>
          <w:trHeight w:val="231"/>
        </w:trPr>
        <w:tc>
          <w:tcPr>
            <w:tcW w:w="1417" w:type="dxa"/>
            <w:shd w:val="clear" w:color="auto" w:fill="auto"/>
          </w:tcPr>
          <w:p w14:paraId="396762EA" w14:textId="77777777" w:rsidR="00984213" w:rsidRPr="00BC32EB" w:rsidRDefault="00984213" w:rsidP="00984213">
            <w:pPr>
              <w:tabs>
                <w:tab w:val="left" w:pos="7290"/>
              </w:tabs>
              <w:rPr>
                <w:sz w:val="20"/>
                <w:szCs w:val="20"/>
              </w:rPr>
            </w:pPr>
            <w:r w:rsidRPr="00BC32EB">
              <w:rPr>
                <w:sz w:val="20"/>
                <w:szCs w:val="20"/>
              </w:rPr>
              <w:t>HCFC-124</w:t>
            </w:r>
          </w:p>
        </w:tc>
        <w:tc>
          <w:tcPr>
            <w:tcW w:w="1289" w:type="dxa"/>
            <w:shd w:val="clear" w:color="auto" w:fill="auto"/>
          </w:tcPr>
          <w:p w14:paraId="4E4A7D0E" w14:textId="77777777" w:rsidR="00984213" w:rsidRPr="00BC32EB" w:rsidRDefault="00984213" w:rsidP="00984213">
            <w:pPr>
              <w:tabs>
                <w:tab w:val="left" w:pos="7290"/>
              </w:tabs>
              <w:jc w:val="right"/>
              <w:rPr>
                <w:sz w:val="20"/>
                <w:szCs w:val="20"/>
              </w:rPr>
            </w:pPr>
          </w:p>
        </w:tc>
        <w:tc>
          <w:tcPr>
            <w:tcW w:w="1172" w:type="dxa"/>
            <w:shd w:val="clear" w:color="auto" w:fill="auto"/>
          </w:tcPr>
          <w:p w14:paraId="1AAC57F5" w14:textId="77777777" w:rsidR="00984213" w:rsidRPr="00BC32EB" w:rsidRDefault="00984213" w:rsidP="00984213">
            <w:pPr>
              <w:tabs>
                <w:tab w:val="left" w:pos="7290"/>
              </w:tabs>
              <w:jc w:val="right"/>
              <w:rPr>
                <w:sz w:val="20"/>
                <w:szCs w:val="20"/>
              </w:rPr>
            </w:pPr>
          </w:p>
        </w:tc>
        <w:tc>
          <w:tcPr>
            <w:tcW w:w="1424" w:type="dxa"/>
            <w:shd w:val="clear" w:color="auto" w:fill="auto"/>
          </w:tcPr>
          <w:p w14:paraId="60B70B9F" w14:textId="77777777" w:rsidR="00984213" w:rsidRPr="00BC32EB" w:rsidRDefault="00984213" w:rsidP="00984213">
            <w:pPr>
              <w:tabs>
                <w:tab w:val="left" w:pos="7290"/>
              </w:tabs>
              <w:jc w:val="right"/>
              <w:rPr>
                <w:sz w:val="20"/>
                <w:szCs w:val="20"/>
              </w:rPr>
            </w:pPr>
          </w:p>
        </w:tc>
        <w:tc>
          <w:tcPr>
            <w:tcW w:w="1328" w:type="dxa"/>
            <w:shd w:val="clear" w:color="auto" w:fill="auto"/>
          </w:tcPr>
          <w:p w14:paraId="6945C6C0" w14:textId="571A5F79" w:rsidR="00984213" w:rsidRPr="00BC32EB" w:rsidRDefault="00984213" w:rsidP="00984213">
            <w:pPr>
              <w:tabs>
                <w:tab w:val="left" w:pos="7290"/>
              </w:tabs>
              <w:jc w:val="right"/>
              <w:rPr>
                <w:sz w:val="20"/>
                <w:szCs w:val="20"/>
              </w:rPr>
            </w:pPr>
            <w:r w:rsidRPr="00BC32EB">
              <w:rPr>
                <w:sz w:val="20"/>
                <w:szCs w:val="20"/>
              </w:rPr>
              <w:t>-0.51</w:t>
            </w:r>
          </w:p>
        </w:tc>
        <w:tc>
          <w:tcPr>
            <w:tcW w:w="1379" w:type="dxa"/>
            <w:shd w:val="clear" w:color="auto" w:fill="auto"/>
          </w:tcPr>
          <w:p w14:paraId="34E6947C" w14:textId="77777777" w:rsidR="00984213" w:rsidRPr="00BC32EB" w:rsidRDefault="00984213" w:rsidP="00984213">
            <w:pPr>
              <w:tabs>
                <w:tab w:val="left" w:pos="7290"/>
              </w:tabs>
              <w:jc w:val="right"/>
              <w:rPr>
                <w:sz w:val="20"/>
                <w:szCs w:val="20"/>
              </w:rPr>
            </w:pPr>
          </w:p>
        </w:tc>
        <w:tc>
          <w:tcPr>
            <w:tcW w:w="1351" w:type="dxa"/>
            <w:shd w:val="clear" w:color="auto" w:fill="auto"/>
          </w:tcPr>
          <w:p w14:paraId="0CDB1FA2" w14:textId="64176203" w:rsidR="00984213" w:rsidRPr="00BC32EB" w:rsidRDefault="00984213" w:rsidP="00984213">
            <w:pPr>
              <w:tabs>
                <w:tab w:val="left" w:pos="7290"/>
              </w:tabs>
              <w:jc w:val="right"/>
              <w:rPr>
                <w:sz w:val="20"/>
                <w:szCs w:val="20"/>
              </w:rPr>
            </w:pPr>
            <w:r w:rsidRPr="00BC32EB">
              <w:rPr>
                <w:sz w:val="20"/>
                <w:szCs w:val="20"/>
              </w:rPr>
              <w:t>-0.51</w:t>
            </w:r>
          </w:p>
        </w:tc>
      </w:tr>
      <w:tr w:rsidR="00984213" w:rsidRPr="00BC32EB" w14:paraId="491BF23E" w14:textId="77777777" w:rsidTr="00984213">
        <w:trPr>
          <w:trHeight w:val="231"/>
        </w:trPr>
        <w:tc>
          <w:tcPr>
            <w:tcW w:w="1417" w:type="dxa"/>
            <w:shd w:val="clear" w:color="auto" w:fill="auto"/>
          </w:tcPr>
          <w:p w14:paraId="742DCA33" w14:textId="77777777" w:rsidR="00984213" w:rsidRPr="00BC32EB" w:rsidRDefault="00984213" w:rsidP="00984213">
            <w:pPr>
              <w:tabs>
                <w:tab w:val="left" w:pos="7290"/>
              </w:tabs>
              <w:rPr>
                <w:sz w:val="20"/>
                <w:szCs w:val="20"/>
              </w:rPr>
            </w:pPr>
            <w:r w:rsidRPr="00BC32EB">
              <w:rPr>
                <w:sz w:val="20"/>
                <w:szCs w:val="20"/>
              </w:rPr>
              <w:t>HCFC-141b</w:t>
            </w:r>
          </w:p>
        </w:tc>
        <w:tc>
          <w:tcPr>
            <w:tcW w:w="1289" w:type="dxa"/>
            <w:shd w:val="clear" w:color="auto" w:fill="auto"/>
          </w:tcPr>
          <w:p w14:paraId="1BB30DED" w14:textId="77777777" w:rsidR="00984213" w:rsidRPr="00BC32EB" w:rsidRDefault="00984213" w:rsidP="00984213">
            <w:pPr>
              <w:tabs>
                <w:tab w:val="left" w:pos="7290"/>
              </w:tabs>
              <w:jc w:val="right"/>
              <w:rPr>
                <w:sz w:val="20"/>
                <w:szCs w:val="20"/>
              </w:rPr>
            </w:pPr>
          </w:p>
        </w:tc>
        <w:tc>
          <w:tcPr>
            <w:tcW w:w="1172" w:type="dxa"/>
            <w:shd w:val="clear" w:color="auto" w:fill="auto"/>
          </w:tcPr>
          <w:p w14:paraId="3F29F944" w14:textId="77777777" w:rsidR="00984213" w:rsidRPr="00BC32EB" w:rsidRDefault="00984213" w:rsidP="00984213">
            <w:pPr>
              <w:tabs>
                <w:tab w:val="left" w:pos="7290"/>
              </w:tabs>
              <w:jc w:val="right"/>
              <w:rPr>
                <w:sz w:val="20"/>
                <w:szCs w:val="20"/>
              </w:rPr>
            </w:pPr>
            <w:r w:rsidRPr="00BC32EB">
              <w:rPr>
                <w:sz w:val="20"/>
                <w:szCs w:val="20"/>
              </w:rPr>
              <w:t>2,879.41</w:t>
            </w:r>
          </w:p>
        </w:tc>
        <w:tc>
          <w:tcPr>
            <w:tcW w:w="1424" w:type="dxa"/>
            <w:shd w:val="clear" w:color="auto" w:fill="auto"/>
          </w:tcPr>
          <w:p w14:paraId="484C7A12" w14:textId="77777777" w:rsidR="00984213" w:rsidRPr="00BC32EB" w:rsidRDefault="00984213" w:rsidP="00984213">
            <w:pPr>
              <w:tabs>
                <w:tab w:val="left" w:pos="7290"/>
              </w:tabs>
              <w:jc w:val="right"/>
              <w:rPr>
                <w:sz w:val="20"/>
                <w:szCs w:val="20"/>
              </w:rPr>
            </w:pPr>
          </w:p>
        </w:tc>
        <w:tc>
          <w:tcPr>
            <w:tcW w:w="1328" w:type="dxa"/>
            <w:shd w:val="clear" w:color="auto" w:fill="auto"/>
          </w:tcPr>
          <w:p w14:paraId="38F3F29C" w14:textId="77777777" w:rsidR="00984213" w:rsidRPr="00BC32EB" w:rsidRDefault="00984213" w:rsidP="00984213">
            <w:pPr>
              <w:tabs>
                <w:tab w:val="left" w:pos="7290"/>
              </w:tabs>
              <w:jc w:val="right"/>
              <w:rPr>
                <w:sz w:val="20"/>
                <w:szCs w:val="20"/>
              </w:rPr>
            </w:pPr>
          </w:p>
        </w:tc>
        <w:tc>
          <w:tcPr>
            <w:tcW w:w="1379" w:type="dxa"/>
            <w:shd w:val="clear" w:color="auto" w:fill="auto"/>
          </w:tcPr>
          <w:p w14:paraId="01AF1DFF" w14:textId="77777777" w:rsidR="00984213" w:rsidRPr="00BC32EB" w:rsidRDefault="00984213" w:rsidP="00984213">
            <w:pPr>
              <w:tabs>
                <w:tab w:val="left" w:pos="7290"/>
              </w:tabs>
              <w:jc w:val="right"/>
              <w:rPr>
                <w:sz w:val="20"/>
                <w:szCs w:val="20"/>
              </w:rPr>
            </w:pPr>
            <w:r w:rsidRPr="00BC32EB">
              <w:rPr>
                <w:sz w:val="20"/>
                <w:szCs w:val="20"/>
              </w:rPr>
              <w:t>308.00</w:t>
            </w:r>
          </w:p>
        </w:tc>
        <w:tc>
          <w:tcPr>
            <w:tcW w:w="1351" w:type="dxa"/>
            <w:shd w:val="clear" w:color="auto" w:fill="auto"/>
          </w:tcPr>
          <w:p w14:paraId="361E7284" w14:textId="77777777" w:rsidR="00984213" w:rsidRPr="00BC32EB" w:rsidRDefault="00984213" w:rsidP="00984213">
            <w:pPr>
              <w:tabs>
                <w:tab w:val="left" w:pos="7290"/>
              </w:tabs>
              <w:jc w:val="right"/>
              <w:rPr>
                <w:sz w:val="20"/>
                <w:szCs w:val="20"/>
              </w:rPr>
            </w:pPr>
            <w:r w:rsidRPr="00BC32EB">
              <w:rPr>
                <w:sz w:val="20"/>
                <w:szCs w:val="20"/>
              </w:rPr>
              <w:t>3187.41</w:t>
            </w:r>
          </w:p>
        </w:tc>
      </w:tr>
      <w:tr w:rsidR="00984213" w:rsidRPr="00BC32EB" w14:paraId="5142BD6D" w14:textId="77777777" w:rsidTr="00984213">
        <w:trPr>
          <w:trHeight w:val="231"/>
        </w:trPr>
        <w:tc>
          <w:tcPr>
            <w:tcW w:w="1417" w:type="dxa"/>
            <w:shd w:val="clear" w:color="auto" w:fill="auto"/>
          </w:tcPr>
          <w:p w14:paraId="50291F85" w14:textId="77777777" w:rsidR="00984213" w:rsidRPr="00BC32EB" w:rsidRDefault="00984213" w:rsidP="00984213">
            <w:pPr>
              <w:tabs>
                <w:tab w:val="left" w:pos="7290"/>
              </w:tabs>
              <w:rPr>
                <w:sz w:val="20"/>
                <w:szCs w:val="20"/>
              </w:rPr>
            </w:pPr>
            <w:r w:rsidRPr="00BC32EB">
              <w:rPr>
                <w:sz w:val="20"/>
                <w:szCs w:val="20"/>
              </w:rPr>
              <w:t>HCFC-142b</w:t>
            </w:r>
          </w:p>
        </w:tc>
        <w:tc>
          <w:tcPr>
            <w:tcW w:w="1289" w:type="dxa"/>
            <w:shd w:val="clear" w:color="auto" w:fill="auto"/>
          </w:tcPr>
          <w:p w14:paraId="54AB19D7" w14:textId="77777777" w:rsidR="00984213" w:rsidRPr="00BC32EB" w:rsidRDefault="00984213" w:rsidP="00984213">
            <w:pPr>
              <w:tabs>
                <w:tab w:val="left" w:pos="7290"/>
              </w:tabs>
              <w:jc w:val="right"/>
              <w:rPr>
                <w:sz w:val="20"/>
                <w:szCs w:val="20"/>
              </w:rPr>
            </w:pPr>
          </w:p>
        </w:tc>
        <w:tc>
          <w:tcPr>
            <w:tcW w:w="1172" w:type="dxa"/>
            <w:shd w:val="clear" w:color="auto" w:fill="auto"/>
          </w:tcPr>
          <w:p w14:paraId="430B35DB" w14:textId="77777777" w:rsidR="00984213" w:rsidRPr="00BC32EB" w:rsidRDefault="00984213" w:rsidP="00984213">
            <w:pPr>
              <w:tabs>
                <w:tab w:val="left" w:pos="7290"/>
              </w:tabs>
              <w:jc w:val="right"/>
              <w:rPr>
                <w:sz w:val="20"/>
                <w:szCs w:val="20"/>
              </w:rPr>
            </w:pPr>
            <w:r w:rsidRPr="00BC32EB">
              <w:rPr>
                <w:sz w:val="20"/>
                <w:szCs w:val="20"/>
              </w:rPr>
              <w:t>97.50</w:t>
            </w:r>
          </w:p>
        </w:tc>
        <w:tc>
          <w:tcPr>
            <w:tcW w:w="1424" w:type="dxa"/>
            <w:shd w:val="clear" w:color="auto" w:fill="auto"/>
          </w:tcPr>
          <w:p w14:paraId="201DE9DA" w14:textId="77777777" w:rsidR="00984213" w:rsidRPr="00BC32EB" w:rsidRDefault="00984213" w:rsidP="00984213">
            <w:pPr>
              <w:tabs>
                <w:tab w:val="left" w:pos="7290"/>
              </w:tabs>
              <w:jc w:val="right"/>
              <w:rPr>
                <w:sz w:val="20"/>
                <w:szCs w:val="20"/>
              </w:rPr>
            </w:pPr>
            <w:r w:rsidRPr="00BC32EB">
              <w:rPr>
                <w:sz w:val="20"/>
                <w:szCs w:val="20"/>
              </w:rPr>
              <w:t>4.23</w:t>
            </w:r>
          </w:p>
        </w:tc>
        <w:tc>
          <w:tcPr>
            <w:tcW w:w="1328" w:type="dxa"/>
            <w:shd w:val="clear" w:color="auto" w:fill="auto"/>
          </w:tcPr>
          <w:p w14:paraId="36A11B20" w14:textId="77777777" w:rsidR="00984213" w:rsidRPr="00BC32EB" w:rsidRDefault="00984213" w:rsidP="00984213">
            <w:pPr>
              <w:tabs>
                <w:tab w:val="left" w:pos="7290"/>
              </w:tabs>
              <w:jc w:val="right"/>
              <w:rPr>
                <w:sz w:val="20"/>
                <w:szCs w:val="20"/>
              </w:rPr>
            </w:pPr>
            <w:r w:rsidRPr="00BC32EB">
              <w:rPr>
                <w:sz w:val="20"/>
                <w:szCs w:val="20"/>
              </w:rPr>
              <w:t>37.98</w:t>
            </w:r>
          </w:p>
        </w:tc>
        <w:tc>
          <w:tcPr>
            <w:tcW w:w="1379" w:type="dxa"/>
            <w:shd w:val="clear" w:color="auto" w:fill="auto"/>
          </w:tcPr>
          <w:p w14:paraId="5D9A66AD" w14:textId="77777777" w:rsidR="00984213" w:rsidRPr="00BC32EB" w:rsidRDefault="00984213" w:rsidP="00984213">
            <w:pPr>
              <w:tabs>
                <w:tab w:val="left" w:pos="7290"/>
              </w:tabs>
              <w:jc w:val="right"/>
              <w:rPr>
                <w:sz w:val="20"/>
                <w:szCs w:val="20"/>
              </w:rPr>
            </w:pPr>
          </w:p>
        </w:tc>
        <w:tc>
          <w:tcPr>
            <w:tcW w:w="1351" w:type="dxa"/>
            <w:shd w:val="clear" w:color="auto" w:fill="auto"/>
          </w:tcPr>
          <w:p w14:paraId="0761E2B4" w14:textId="77777777" w:rsidR="00984213" w:rsidRPr="00BC32EB" w:rsidRDefault="00984213" w:rsidP="00984213">
            <w:pPr>
              <w:tabs>
                <w:tab w:val="left" w:pos="7290"/>
              </w:tabs>
              <w:jc w:val="right"/>
              <w:rPr>
                <w:sz w:val="20"/>
                <w:szCs w:val="20"/>
              </w:rPr>
            </w:pPr>
            <w:r w:rsidRPr="00BC32EB">
              <w:rPr>
                <w:sz w:val="20"/>
                <w:szCs w:val="20"/>
              </w:rPr>
              <w:t>139.71</w:t>
            </w:r>
          </w:p>
        </w:tc>
      </w:tr>
    </w:tbl>
    <w:p w14:paraId="0869D49E" w14:textId="77777777" w:rsidR="00984213" w:rsidRPr="00BC32EB" w:rsidRDefault="00984213" w:rsidP="00984213">
      <w:pPr>
        <w:pStyle w:val="Title1"/>
        <w:rPr>
          <w:sz w:val="20"/>
          <w:szCs w:val="20"/>
          <w:lang w:val="en-CA"/>
        </w:rPr>
      </w:pPr>
    </w:p>
    <w:tbl>
      <w:tblPr>
        <w:tblStyle w:val="TableGrid40"/>
        <w:tblW w:w="5000" w:type="pct"/>
        <w:tblLook w:val="04A0" w:firstRow="1" w:lastRow="0" w:firstColumn="1" w:lastColumn="0" w:noHBand="0" w:noVBand="1"/>
      </w:tblPr>
      <w:tblGrid>
        <w:gridCol w:w="2689"/>
        <w:gridCol w:w="1275"/>
        <w:gridCol w:w="4204"/>
        <w:gridCol w:w="1182"/>
      </w:tblGrid>
      <w:tr w:rsidR="00984213" w:rsidRPr="00BC32EB" w14:paraId="49431463" w14:textId="77777777" w:rsidTr="00984213">
        <w:trPr>
          <w:trHeight w:val="240"/>
        </w:trPr>
        <w:tc>
          <w:tcPr>
            <w:tcW w:w="5000" w:type="pct"/>
            <w:gridSpan w:val="4"/>
            <w:shd w:val="clear" w:color="auto" w:fill="auto"/>
          </w:tcPr>
          <w:p w14:paraId="5F0E78F4" w14:textId="77777777" w:rsidR="00984213" w:rsidRPr="00BC32EB" w:rsidRDefault="00984213" w:rsidP="00984213">
            <w:pPr>
              <w:spacing w:after="60"/>
              <w:rPr>
                <w:b/>
                <w:sz w:val="20"/>
                <w:szCs w:val="20"/>
              </w:rPr>
            </w:pPr>
            <w:r w:rsidRPr="00BC32EB">
              <w:rPr>
                <w:b/>
                <w:sz w:val="20"/>
                <w:szCs w:val="20"/>
              </w:rPr>
              <w:t>(IV) CONSUMPTION DATA (ODP tonnes)</w:t>
            </w:r>
          </w:p>
        </w:tc>
      </w:tr>
      <w:tr w:rsidR="00984213" w:rsidRPr="00BC32EB" w14:paraId="684A0B84" w14:textId="77777777" w:rsidTr="00BC32EB">
        <w:trPr>
          <w:trHeight w:val="240"/>
        </w:trPr>
        <w:tc>
          <w:tcPr>
            <w:tcW w:w="1438" w:type="pct"/>
            <w:shd w:val="clear" w:color="auto" w:fill="auto"/>
          </w:tcPr>
          <w:p w14:paraId="2D71FB73" w14:textId="77777777" w:rsidR="00984213" w:rsidRPr="00BC32EB" w:rsidRDefault="00984213" w:rsidP="00BC32EB">
            <w:pPr>
              <w:spacing w:after="60"/>
              <w:jc w:val="left"/>
              <w:rPr>
                <w:sz w:val="20"/>
                <w:szCs w:val="20"/>
              </w:rPr>
            </w:pPr>
            <w:r w:rsidRPr="00BC32EB">
              <w:rPr>
                <w:sz w:val="20"/>
                <w:szCs w:val="20"/>
              </w:rPr>
              <w:t>2009 - 2010 baseline:</w:t>
            </w:r>
          </w:p>
        </w:tc>
        <w:tc>
          <w:tcPr>
            <w:tcW w:w="682" w:type="pct"/>
            <w:shd w:val="clear" w:color="auto" w:fill="auto"/>
          </w:tcPr>
          <w:p w14:paraId="08C82A52" w14:textId="77777777" w:rsidR="00984213" w:rsidRPr="00BC32EB" w:rsidRDefault="00984213" w:rsidP="00984213">
            <w:pPr>
              <w:spacing w:after="60"/>
              <w:jc w:val="right"/>
              <w:rPr>
                <w:sz w:val="20"/>
                <w:szCs w:val="20"/>
              </w:rPr>
            </w:pPr>
            <w:r w:rsidRPr="00BC32EB">
              <w:rPr>
                <w:sz w:val="20"/>
                <w:szCs w:val="20"/>
              </w:rPr>
              <w:t>19,269.00</w:t>
            </w:r>
          </w:p>
        </w:tc>
        <w:tc>
          <w:tcPr>
            <w:tcW w:w="2248" w:type="pct"/>
            <w:shd w:val="clear" w:color="auto" w:fill="auto"/>
          </w:tcPr>
          <w:p w14:paraId="020C4078" w14:textId="77777777" w:rsidR="00984213" w:rsidRPr="00BC32EB" w:rsidRDefault="00984213" w:rsidP="00BC32EB">
            <w:pPr>
              <w:spacing w:after="60"/>
              <w:jc w:val="left"/>
              <w:rPr>
                <w:sz w:val="20"/>
                <w:szCs w:val="20"/>
              </w:rPr>
            </w:pPr>
            <w:r w:rsidRPr="00BC32EB">
              <w:rPr>
                <w:sz w:val="20"/>
                <w:szCs w:val="20"/>
              </w:rPr>
              <w:t>Starting point for sustained aggregate reductions:</w:t>
            </w:r>
          </w:p>
        </w:tc>
        <w:tc>
          <w:tcPr>
            <w:tcW w:w="632" w:type="pct"/>
            <w:shd w:val="clear" w:color="auto" w:fill="auto"/>
          </w:tcPr>
          <w:p w14:paraId="2B11E34F" w14:textId="77777777" w:rsidR="00984213" w:rsidRPr="00BC32EB" w:rsidRDefault="00984213" w:rsidP="00984213">
            <w:pPr>
              <w:spacing w:after="60"/>
              <w:jc w:val="right"/>
              <w:rPr>
                <w:sz w:val="20"/>
                <w:szCs w:val="20"/>
              </w:rPr>
            </w:pPr>
            <w:r w:rsidRPr="00BC32EB">
              <w:rPr>
                <w:sz w:val="20"/>
                <w:szCs w:val="20"/>
              </w:rPr>
              <w:t>18,865.44</w:t>
            </w:r>
          </w:p>
        </w:tc>
      </w:tr>
      <w:tr w:rsidR="00984213" w:rsidRPr="00BC32EB" w14:paraId="11C83F6B" w14:textId="77777777" w:rsidTr="00984213">
        <w:trPr>
          <w:trHeight w:val="240"/>
        </w:trPr>
        <w:tc>
          <w:tcPr>
            <w:tcW w:w="5000" w:type="pct"/>
            <w:gridSpan w:val="4"/>
            <w:shd w:val="clear" w:color="auto" w:fill="auto"/>
          </w:tcPr>
          <w:p w14:paraId="7BA8B22C" w14:textId="77777777" w:rsidR="00984213" w:rsidRPr="00BC32EB" w:rsidRDefault="00984213" w:rsidP="00984213">
            <w:pPr>
              <w:spacing w:after="60"/>
              <w:jc w:val="center"/>
              <w:rPr>
                <w:b/>
                <w:sz w:val="20"/>
                <w:szCs w:val="20"/>
              </w:rPr>
            </w:pPr>
            <w:r w:rsidRPr="00BC32EB">
              <w:rPr>
                <w:b/>
                <w:sz w:val="20"/>
                <w:szCs w:val="20"/>
              </w:rPr>
              <w:t>CONSUMPTION ELIGIBLE FOR FUNDING (ODP tonnes)</w:t>
            </w:r>
          </w:p>
        </w:tc>
      </w:tr>
      <w:tr w:rsidR="00984213" w:rsidRPr="00BC32EB" w14:paraId="27767EA5" w14:textId="77777777" w:rsidTr="00BC32EB">
        <w:trPr>
          <w:trHeight w:val="240"/>
        </w:trPr>
        <w:tc>
          <w:tcPr>
            <w:tcW w:w="1438" w:type="pct"/>
            <w:shd w:val="clear" w:color="auto" w:fill="auto"/>
          </w:tcPr>
          <w:p w14:paraId="4A35A20B" w14:textId="77777777" w:rsidR="00984213" w:rsidRPr="00BC32EB" w:rsidRDefault="00984213" w:rsidP="00BC32EB">
            <w:pPr>
              <w:spacing w:after="60"/>
              <w:jc w:val="left"/>
              <w:rPr>
                <w:sz w:val="20"/>
                <w:szCs w:val="20"/>
              </w:rPr>
            </w:pPr>
            <w:r w:rsidRPr="00BC32EB">
              <w:rPr>
                <w:sz w:val="20"/>
                <w:szCs w:val="20"/>
              </w:rPr>
              <w:t>Already approved:</w:t>
            </w:r>
          </w:p>
        </w:tc>
        <w:tc>
          <w:tcPr>
            <w:tcW w:w="682" w:type="pct"/>
            <w:shd w:val="clear" w:color="auto" w:fill="auto"/>
          </w:tcPr>
          <w:p w14:paraId="0696665A" w14:textId="77777777" w:rsidR="00984213" w:rsidRPr="00BC32EB" w:rsidRDefault="00984213" w:rsidP="00984213">
            <w:pPr>
              <w:spacing w:after="60"/>
              <w:jc w:val="right"/>
              <w:rPr>
                <w:sz w:val="20"/>
                <w:szCs w:val="20"/>
              </w:rPr>
            </w:pPr>
            <w:r w:rsidRPr="00BC32EB">
              <w:rPr>
                <w:sz w:val="20"/>
                <w:szCs w:val="20"/>
              </w:rPr>
              <w:t>12,161.02</w:t>
            </w:r>
          </w:p>
        </w:tc>
        <w:tc>
          <w:tcPr>
            <w:tcW w:w="2248" w:type="pct"/>
            <w:shd w:val="clear" w:color="auto" w:fill="auto"/>
          </w:tcPr>
          <w:p w14:paraId="52E142D1" w14:textId="77777777" w:rsidR="00984213" w:rsidRPr="00BC32EB" w:rsidRDefault="00984213" w:rsidP="00BC32EB">
            <w:pPr>
              <w:spacing w:after="60"/>
              <w:jc w:val="left"/>
              <w:rPr>
                <w:sz w:val="20"/>
                <w:szCs w:val="20"/>
              </w:rPr>
            </w:pPr>
            <w:r w:rsidRPr="00BC32EB">
              <w:rPr>
                <w:sz w:val="20"/>
                <w:szCs w:val="20"/>
              </w:rPr>
              <w:t>Remaining:</w:t>
            </w:r>
          </w:p>
        </w:tc>
        <w:tc>
          <w:tcPr>
            <w:tcW w:w="632" w:type="pct"/>
            <w:shd w:val="clear" w:color="auto" w:fill="auto"/>
          </w:tcPr>
          <w:p w14:paraId="26CD27A4" w14:textId="77777777" w:rsidR="00984213" w:rsidRPr="00BC32EB" w:rsidRDefault="00984213" w:rsidP="00984213">
            <w:pPr>
              <w:spacing w:after="60"/>
              <w:jc w:val="right"/>
              <w:rPr>
                <w:sz w:val="20"/>
                <w:szCs w:val="20"/>
              </w:rPr>
            </w:pPr>
            <w:r w:rsidRPr="00BC32EB">
              <w:rPr>
                <w:sz w:val="20"/>
                <w:szCs w:val="20"/>
              </w:rPr>
              <w:t>6,704.42</w:t>
            </w:r>
          </w:p>
        </w:tc>
      </w:tr>
    </w:tbl>
    <w:p w14:paraId="07E53F09" w14:textId="77777777" w:rsidR="00984213" w:rsidRPr="00BC32EB" w:rsidRDefault="00984213" w:rsidP="00984213">
      <w:pPr>
        <w:pStyle w:val="Title1"/>
        <w:rPr>
          <w:sz w:val="20"/>
          <w:szCs w:val="20"/>
          <w:highlight w:val="yellow"/>
          <w:lang w:val="en-CA"/>
        </w:rPr>
      </w:pPr>
    </w:p>
    <w:tbl>
      <w:tblPr>
        <w:tblStyle w:val="TableGrid"/>
        <w:tblW w:w="5000" w:type="pct"/>
        <w:tblLook w:val="04A0" w:firstRow="1" w:lastRow="0" w:firstColumn="1" w:lastColumn="0" w:noHBand="0" w:noVBand="1"/>
      </w:tblPr>
      <w:tblGrid>
        <w:gridCol w:w="1160"/>
        <w:gridCol w:w="3082"/>
        <w:gridCol w:w="1277"/>
        <w:gridCol w:w="1277"/>
        <w:gridCol w:w="1277"/>
        <w:gridCol w:w="1277"/>
      </w:tblGrid>
      <w:tr w:rsidR="00984213" w:rsidRPr="00BC32EB" w14:paraId="6FC852A2" w14:textId="77777777" w:rsidTr="00FD3B10">
        <w:trPr>
          <w:trHeight w:val="240"/>
        </w:trPr>
        <w:tc>
          <w:tcPr>
            <w:tcW w:w="2268" w:type="pct"/>
            <w:gridSpan w:val="2"/>
            <w:shd w:val="clear" w:color="auto" w:fill="auto"/>
          </w:tcPr>
          <w:p w14:paraId="00AFED80" w14:textId="77777777" w:rsidR="00984213" w:rsidRPr="00BC32EB" w:rsidRDefault="00984213" w:rsidP="00984213">
            <w:pPr>
              <w:pStyle w:val="StyleHeader4Para4Left0Firstline0"/>
              <w:numPr>
                <w:ilvl w:val="0"/>
                <w:numId w:val="0"/>
              </w:numPr>
              <w:spacing w:after="60"/>
              <w:jc w:val="left"/>
              <w:rPr>
                <w:b/>
                <w:szCs w:val="20"/>
              </w:rPr>
            </w:pPr>
            <w:r w:rsidRPr="00BC32EB">
              <w:rPr>
                <w:b/>
                <w:szCs w:val="20"/>
              </w:rPr>
              <w:t>(V) BUSINESS PLAN</w:t>
            </w:r>
          </w:p>
        </w:tc>
        <w:tc>
          <w:tcPr>
            <w:tcW w:w="683" w:type="pct"/>
            <w:shd w:val="clear" w:color="auto" w:fill="auto"/>
          </w:tcPr>
          <w:p w14:paraId="783707EF" w14:textId="77777777" w:rsidR="00984213" w:rsidRPr="00BC32EB" w:rsidRDefault="00984213" w:rsidP="00984213">
            <w:pPr>
              <w:pStyle w:val="StyleHeader4Para4Left0Firstline0"/>
              <w:numPr>
                <w:ilvl w:val="0"/>
                <w:numId w:val="0"/>
              </w:numPr>
              <w:spacing w:after="60"/>
              <w:jc w:val="center"/>
              <w:rPr>
                <w:b/>
                <w:szCs w:val="20"/>
              </w:rPr>
            </w:pPr>
            <w:r w:rsidRPr="00BC32EB">
              <w:rPr>
                <w:b/>
                <w:szCs w:val="20"/>
              </w:rPr>
              <w:t>2021</w:t>
            </w:r>
          </w:p>
        </w:tc>
        <w:tc>
          <w:tcPr>
            <w:tcW w:w="683" w:type="pct"/>
            <w:shd w:val="clear" w:color="auto" w:fill="auto"/>
          </w:tcPr>
          <w:p w14:paraId="7238641E" w14:textId="77777777" w:rsidR="00984213" w:rsidRPr="00BC32EB" w:rsidRDefault="00984213" w:rsidP="00984213">
            <w:pPr>
              <w:pStyle w:val="StyleHeader4Para4Left0Firstline0"/>
              <w:numPr>
                <w:ilvl w:val="0"/>
                <w:numId w:val="0"/>
              </w:numPr>
              <w:spacing w:after="60"/>
              <w:jc w:val="center"/>
              <w:rPr>
                <w:b/>
                <w:szCs w:val="20"/>
              </w:rPr>
            </w:pPr>
            <w:r w:rsidRPr="00BC32EB">
              <w:rPr>
                <w:b/>
                <w:szCs w:val="20"/>
              </w:rPr>
              <w:t>2022</w:t>
            </w:r>
          </w:p>
        </w:tc>
        <w:tc>
          <w:tcPr>
            <w:tcW w:w="683" w:type="pct"/>
          </w:tcPr>
          <w:p w14:paraId="7865C7DC" w14:textId="77777777" w:rsidR="00984213" w:rsidRPr="00BC32EB" w:rsidRDefault="00984213" w:rsidP="00984213">
            <w:pPr>
              <w:pStyle w:val="StyleHeader4Para4Left0Firstline0"/>
              <w:numPr>
                <w:ilvl w:val="0"/>
                <w:numId w:val="0"/>
              </w:numPr>
              <w:spacing w:after="60"/>
              <w:jc w:val="center"/>
              <w:rPr>
                <w:b/>
                <w:szCs w:val="20"/>
              </w:rPr>
            </w:pPr>
            <w:r w:rsidRPr="00BC32EB">
              <w:rPr>
                <w:b/>
                <w:szCs w:val="20"/>
              </w:rPr>
              <w:t>2023</w:t>
            </w:r>
          </w:p>
        </w:tc>
        <w:tc>
          <w:tcPr>
            <w:tcW w:w="683" w:type="pct"/>
            <w:shd w:val="clear" w:color="auto" w:fill="auto"/>
          </w:tcPr>
          <w:p w14:paraId="73B13197" w14:textId="77777777" w:rsidR="00984213" w:rsidRPr="00BC32EB" w:rsidRDefault="00984213" w:rsidP="00984213">
            <w:pPr>
              <w:pStyle w:val="StyleHeader4Para4Left0Firstline0"/>
              <w:numPr>
                <w:ilvl w:val="0"/>
                <w:numId w:val="0"/>
              </w:numPr>
              <w:spacing w:after="60"/>
              <w:jc w:val="center"/>
              <w:rPr>
                <w:b/>
                <w:szCs w:val="20"/>
              </w:rPr>
            </w:pPr>
            <w:r w:rsidRPr="00BC32EB">
              <w:rPr>
                <w:b/>
                <w:szCs w:val="20"/>
              </w:rPr>
              <w:t>Total</w:t>
            </w:r>
          </w:p>
        </w:tc>
      </w:tr>
      <w:tr w:rsidR="00FD3B10" w:rsidRPr="00BC32EB" w14:paraId="32C8A6B6" w14:textId="77777777" w:rsidTr="00FD3B10">
        <w:trPr>
          <w:trHeight w:val="103"/>
        </w:trPr>
        <w:tc>
          <w:tcPr>
            <w:tcW w:w="620" w:type="pct"/>
            <w:vMerge w:val="restart"/>
            <w:shd w:val="clear" w:color="auto" w:fill="auto"/>
            <w:vAlign w:val="center"/>
          </w:tcPr>
          <w:p w14:paraId="496B75D6" w14:textId="1752B65C" w:rsidR="00FD3B10" w:rsidRPr="00BC32EB" w:rsidRDefault="00FD3B10" w:rsidP="00FD3B10">
            <w:pPr>
              <w:pStyle w:val="StyleHeader4Para4Left0Firstline0"/>
              <w:numPr>
                <w:ilvl w:val="0"/>
                <w:numId w:val="0"/>
              </w:numPr>
              <w:spacing w:after="60"/>
              <w:jc w:val="left"/>
              <w:rPr>
                <w:b/>
                <w:szCs w:val="20"/>
              </w:rPr>
            </w:pPr>
            <w:r w:rsidRPr="00BC32EB">
              <w:rPr>
                <w:szCs w:val="20"/>
              </w:rPr>
              <w:t>UNEP</w:t>
            </w:r>
          </w:p>
        </w:tc>
        <w:tc>
          <w:tcPr>
            <w:tcW w:w="1648" w:type="pct"/>
            <w:shd w:val="clear" w:color="auto" w:fill="auto"/>
          </w:tcPr>
          <w:p w14:paraId="19B46862" w14:textId="1DE3132D" w:rsidR="00FD3B10" w:rsidRPr="00BC32EB" w:rsidRDefault="00FD3B10" w:rsidP="00FD3B10">
            <w:pPr>
              <w:pStyle w:val="StyleHeader4Para4Left0Firstline0"/>
              <w:numPr>
                <w:ilvl w:val="0"/>
                <w:numId w:val="0"/>
              </w:numPr>
              <w:spacing w:after="60"/>
              <w:jc w:val="left"/>
              <w:rPr>
                <w:b/>
                <w:szCs w:val="20"/>
              </w:rPr>
            </w:pPr>
            <w:r w:rsidRPr="00BC32EB">
              <w:rPr>
                <w:szCs w:val="20"/>
              </w:rPr>
              <w:t>ODS phase-out (ODP tonnes)</w:t>
            </w:r>
          </w:p>
        </w:tc>
        <w:tc>
          <w:tcPr>
            <w:tcW w:w="683" w:type="pct"/>
            <w:shd w:val="clear" w:color="auto" w:fill="auto"/>
          </w:tcPr>
          <w:p w14:paraId="3915272F" w14:textId="1B029F5F" w:rsidR="00FD3B10" w:rsidRPr="00BC32EB" w:rsidRDefault="00FD3B10" w:rsidP="00FD3B10">
            <w:pPr>
              <w:pStyle w:val="StyleHeader4Para4Left0Firstline0"/>
              <w:numPr>
                <w:ilvl w:val="0"/>
                <w:numId w:val="0"/>
              </w:numPr>
              <w:spacing w:after="60"/>
              <w:jc w:val="right"/>
              <w:rPr>
                <w:b/>
                <w:szCs w:val="20"/>
              </w:rPr>
            </w:pPr>
            <w:r w:rsidRPr="00BC32EB">
              <w:rPr>
                <w:szCs w:val="20"/>
              </w:rPr>
              <w:t>30.03</w:t>
            </w:r>
          </w:p>
        </w:tc>
        <w:tc>
          <w:tcPr>
            <w:tcW w:w="683" w:type="pct"/>
            <w:shd w:val="clear" w:color="auto" w:fill="auto"/>
          </w:tcPr>
          <w:p w14:paraId="7B8CF6A9" w14:textId="5CCC8D39" w:rsidR="00FD3B10" w:rsidRPr="00BC32EB" w:rsidRDefault="00FD3B10" w:rsidP="00FD3B10">
            <w:pPr>
              <w:pStyle w:val="StyleHeader4Para4Left0Firstline0"/>
              <w:numPr>
                <w:ilvl w:val="0"/>
                <w:numId w:val="0"/>
              </w:numPr>
              <w:spacing w:after="60"/>
              <w:jc w:val="right"/>
              <w:rPr>
                <w:b/>
                <w:szCs w:val="20"/>
              </w:rPr>
            </w:pPr>
            <w:r w:rsidRPr="00BC32EB">
              <w:rPr>
                <w:szCs w:val="20"/>
              </w:rPr>
              <w:t>46.08</w:t>
            </w:r>
          </w:p>
        </w:tc>
        <w:tc>
          <w:tcPr>
            <w:tcW w:w="683" w:type="pct"/>
          </w:tcPr>
          <w:p w14:paraId="69DFA143" w14:textId="19609AF4" w:rsidR="00FD3B10" w:rsidRPr="00BC32EB" w:rsidRDefault="00FD3B10" w:rsidP="00FD3B10">
            <w:pPr>
              <w:pStyle w:val="StyleHeader4Para4Left0Firstline0"/>
              <w:numPr>
                <w:ilvl w:val="0"/>
                <w:numId w:val="0"/>
              </w:numPr>
              <w:spacing w:after="60"/>
              <w:jc w:val="right"/>
              <w:rPr>
                <w:b/>
                <w:szCs w:val="20"/>
              </w:rPr>
            </w:pPr>
            <w:r w:rsidRPr="00BC32EB">
              <w:rPr>
                <w:szCs w:val="20"/>
              </w:rPr>
              <w:t>51.77</w:t>
            </w:r>
          </w:p>
        </w:tc>
        <w:tc>
          <w:tcPr>
            <w:tcW w:w="683" w:type="pct"/>
            <w:shd w:val="clear" w:color="auto" w:fill="auto"/>
          </w:tcPr>
          <w:p w14:paraId="433A6886" w14:textId="08D36F2A" w:rsidR="00FD3B10" w:rsidRPr="00BC32EB" w:rsidRDefault="00FD3B10" w:rsidP="00FD3B10">
            <w:pPr>
              <w:pStyle w:val="StyleHeader4Para4Left0Firstline0"/>
              <w:numPr>
                <w:ilvl w:val="0"/>
                <w:numId w:val="0"/>
              </w:numPr>
              <w:spacing w:after="60"/>
              <w:jc w:val="right"/>
              <w:rPr>
                <w:b/>
                <w:szCs w:val="20"/>
              </w:rPr>
            </w:pPr>
            <w:r w:rsidRPr="00BC32EB">
              <w:rPr>
                <w:szCs w:val="20"/>
              </w:rPr>
              <w:t>127.88</w:t>
            </w:r>
          </w:p>
        </w:tc>
      </w:tr>
      <w:tr w:rsidR="00FD3B10" w:rsidRPr="00BC32EB" w14:paraId="67A4CB94" w14:textId="77777777" w:rsidTr="00FD3B10">
        <w:trPr>
          <w:trHeight w:val="103"/>
        </w:trPr>
        <w:tc>
          <w:tcPr>
            <w:tcW w:w="620" w:type="pct"/>
            <w:vMerge/>
            <w:shd w:val="clear" w:color="auto" w:fill="auto"/>
            <w:vAlign w:val="center"/>
          </w:tcPr>
          <w:p w14:paraId="0DAB1FE3" w14:textId="77777777" w:rsidR="00FD3B10" w:rsidRPr="00BC32EB" w:rsidRDefault="00FD3B10" w:rsidP="00FD3B10">
            <w:pPr>
              <w:pStyle w:val="StyleHeader4Para4Left0Firstline0"/>
              <w:numPr>
                <w:ilvl w:val="0"/>
                <w:numId w:val="0"/>
              </w:numPr>
              <w:spacing w:after="60"/>
              <w:jc w:val="left"/>
              <w:rPr>
                <w:b/>
                <w:szCs w:val="20"/>
              </w:rPr>
            </w:pPr>
          </w:p>
        </w:tc>
        <w:tc>
          <w:tcPr>
            <w:tcW w:w="1648" w:type="pct"/>
            <w:shd w:val="clear" w:color="auto" w:fill="auto"/>
          </w:tcPr>
          <w:p w14:paraId="78F2F3BF" w14:textId="2B637273" w:rsidR="00FD3B10" w:rsidRPr="00BC32EB" w:rsidRDefault="00FD3B10" w:rsidP="00FD3B10">
            <w:pPr>
              <w:pStyle w:val="StyleHeader4Para4Left0Firstline0"/>
              <w:numPr>
                <w:ilvl w:val="0"/>
                <w:numId w:val="0"/>
              </w:numPr>
              <w:spacing w:after="60"/>
              <w:jc w:val="left"/>
              <w:rPr>
                <w:b/>
                <w:szCs w:val="20"/>
              </w:rPr>
            </w:pPr>
            <w:r w:rsidRPr="00BC32EB">
              <w:rPr>
                <w:szCs w:val="20"/>
              </w:rPr>
              <w:t>Funding (US $)</w:t>
            </w:r>
          </w:p>
        </w:tc>
        <w:tc>
          <w:tcPr>
            <w:tcW w:w="683" w:type="pct"/>
            <w:shd w:val="clear" w:color="auto" w:fill="auto"/>
          </w:tcPr>
          <w:p w14:paraId="1B7DCDA4" w14:textId="4EA8CD5D" w:rsidR="00FD3B10" w:rsidRPr="00BC32EB" w:rsidRDefault="00FD3B10" w:rsidP="00FD3B10">
            <w:pPr>
              <w:pStyle w:val="StyleHeader4Para4Left0Firstline0"/>
              <w:numPr>
                <w:ilvl w:val="0"/>
                <w:numId w:val="0"/>
              </w:numPr>
              <w:spacing w:after="60"/>
              <w:jc w:val="right"/>
              <w:rPr>
                <w:b/>
                <w:szCs w:val="20"/>
              </w:rPr>
            </w:pPr>
            <w:r w:rsidRPr="00BC32EB">
              <w:rPr>
                <w:szCs w:val="20"/>
              </w:rPr>
              <w:t>1,287,291</w:t>
            </w:r>
          </w:p>
        </w:tc>
        <w:tc>
          <w:tcPr>
            <w:tcW w:w="683" w:type="pct"/>
            <w:shd w:val="clear" w:color="auto" w:fill="auto"/>
          </w:tcPr>
          <w:p w14:paraId="4446CBBE" w14:textId="2E52B9CC" w:rsidR="00FD3B10" w:rsidRPr="00BC32EB" w:rsidRDefault="00FD3B10" w:rsidP="00FD3B10">
            <w:pPr>
              <w:pStyle w:val="StyleHeader4Para4Left0Firstline0"/>
              <w:numPr>
                <w:ilvl w:val="0"/>
                <w:numId w:val="0"/>
              </w:numPr>
              <w:spacing w:after="60"/>
              <w:jc w:val="right"/>
              <w:rPr>
                <w:b/>
                <w:szCs w:val="20"/>
              </w:rPr>
            </w:pPr>
            <w:r w:rsidRPr="00BC32EB">
              <w:rPr>
                <w:szCs w:val="20"/>
              </w:rPr>
              <w:t>1,975,325</w:t>
            </w:r>
          </w:p>
        </w:tc>
        <w:tc>
          <w:tcPr>
            <w:tcW w:w="683" w:type="pct"/>
          </w:tcPr>
          <w:p w14:paraId="6B031695" w14:textId="2A2547E0" w:rsidR="00FD3B10" w:rsidRPr="00BC32EB" w:rsidRDefault="00FD3B10" w:rsidP="00FD3B10">
            <w:pPr>
              <w:pStyle w:val="StyleHeader4Para4Left0Firstline0"/>
              <w:numPr>
                <w:ilvl w:val="0"/>
                <w:numId w:val="0"/>
              </w:numPr>
              <w:spacing w:after="60"/>
              <w:jc w:val="right"/>
              <w:rPr>
                <w:b/>
                <w:szCs w:val="20"/>
              </w:rPr>
            </w:pPr>
            <w:r w:rsidRPr="00BC32EB">
              <w:rPr>
                <w:szCs w:val="20"/>
              </w:rPr>
              <w:t>2,219,467</w:t>
            </w:r>
          </w:p>
        </w:tc>
        <w:tc>
          <w:tcPr>
            <w:tcW w:w="683" w:type="pct"/>
            <w:shd w:val="clear" w:color="auto" w:fill="auto"/>
          </w:tcPr>
          <w:p w14:paraId="708634CF" w14:textId="325C5688" w:rsidR="00FD3B10" w:rsidRPr="00BC32EB" w:rsidRDefault="00FD3B10" w:rsidP="00FD3B10">
            <w:pPr>
              <w:pStyle w:val="StyleHeader4Para4Left0Firstline0"/>
              <w:numPr>
                <w:ilvl w:val="0"/>
                <w:numId w:val="0"/>
              </w:numPr>
              <w:spacing w:after="60"/>
              <w:jc w:val="right"/>
              <w:rPr>
                <w:b/>
                <w:szCs w:val="20"/>
              </w:rPr>
            </w:pPr>
            <w:r w:rsidRPr="00BC32EB">
              <w:rPr>
                <w:szCs w:val="20"/>
              </w:rPr>
              <w:t>5,482,083</w:t>
            </w:r>
          </w:p>
        </w:tc>
      </w:tr>
      <w:tr w:rsidR="00FD3B10" w:rsidRPr="00BC32EB" w14:paraId="478A7636" w14:textId="77777777" w:rsidTr="00FD3B10">
        <w:trPr>
          <w:trHeight w:val="240"/>
        </w:trPr>
        <w:tc>
          <w:tcPr>
            <w:tcW w:w="620" w:type="pct"/>
            <w:vMerge w:val="restart"/>
            <w:shd w:val="clear" w:color="auto" w:fill="auto"/>
            <w:vAlign w:val="center"/>
          </w:tcPr>
          <w:p w14:paraId="7316F687" w14:textId="59DBE648" w:rsidR="00FD3B10" w:rsidRPr="00BC32EB" w:rsidRDefault="00FD3B10" w:rsidP="00FD3B10">
            <w:pPr>
              <w:pStyle w:val="StyleHeader4Para4Left0Firstline0"/>
              <w:numPr>
                <w:ilvl w:val="0"/>
                <w:numId w:val="0"/>
              </w:numPr>
              <w:spacing w:after="60"/>
              <w:jc w:val="left"/>
              <w:rPr>
                <w:szCs w:val="20"/>
              </w:rPr>
            </w:pPr>
            <w:r w:rsidRPr="00BC32EB">
              <w:rPr>
                <w:szCs w:val="20"/>
              </w:rPr>
              <w:t>Germany</w:t>
            </w:r>
          </w:p>
        </w:tc>
        <w:tc>
          <w:tcPr>
            <w:tcW w:w="1648" w:type="pct"/>
            <w:shd w:val="clear" w:color="auto" w:fill="auto"/>
          </w:tcPr>
          <w:p w14:paraId="52FC859D" w14:textId="77777777" w:rsidR="00FD3B10" w:rsidRPr="00BC32EB" w:rsidRDefault="00FD3B10" w:rsidP="00FD3B10">
            <w:pPr>
              <w:pStyle w:val="StyleHeader4Para4Left0Firstline0"/>
              <w:numPr>
                <w:ilvl w:val="0"/>
                <w:numId w:val="0"/>
              </w:numPr>
              <w:spacing w:after="60"/>
              <w:jc w:val="left"/>
              <w:rPr>
                <w:szCs w:val="20"/>
              </w:rPr>
            </w:pPr>
            <w:r w:rsidRPr="00BC32EB">
              <w:rPr>
                <w:szCs w:val="20"/>
              </w:rPr>
              <w:t>ODS phase-out (ODP tonnes)</w:t>
            </w:r>
          </w:p>
        </w:tc>
        <w:tc>
          <w:tcPr>
            <w:tcW w:w="683" w:type="pct"/>
            <w:shd w:val="clear" w:color="auto" w:fill="auto"/>
          </w:tcPr>
          <w:p w14:paraId="3C9EB984" w14:textId="6769A7E7" w:rsidR="00FD3B10" w:rsidRPr="00BC32EB" w:rsidRDefault="00FD3B10" w:rsidP="00FD3B10">
            <w:pPr>
              <w:pStyle w:val="StyleHeader4Para4Left0Firstline0"/>
              <w:numPr>
                <w:ilvl w:val="0"/>
                <w:numId w:val="0"/>
              </w:numPr>
              <w:spacing w:after="60"/>
              <w:jc w:val="right"/>
              <w:rPr>
                <w:szCs w:val="20"/>
              </w:rPr>
            </w:pPr>
            <w:r w:rsidRPr="00BC32EB">
              <w:rPr>
                <w:szCs w:val="20"/>
              </w:rPr>
              <w:t>15.53</w:t>
            </w:r>
          </w:p>
        </w:tc>
        <w:tc>
          <w:tcPr>
            <w:tcW w:w="683" w:type="pct"/>
            <w:shd w:val="clear" w:color="auto" w:fill="auto"/>
          </w:tcPr>
          <w:p w14:paraId="303FE2DB" w14:textId="7BA80059" w:rsidR="00FD3B10" w:rsidRPr="00BC32EB" w:rsidRDefault="00FD3B10" w:rsidP="00FD3B10">
            <w:pPr>
              <w:pStyle w:val="StyleHeader4Para4Left0Firstline0"/>
              <w:numPr>
                <w:ilvl w:val="0"/>
                <w:numId w:val="0"/>
              </w:numPr>
              <w:spacing w:after="60"/>
              <w:jc w:val="right"/>
              <w:rPr>
                <w:szCs w:val="20"/>
              </w:rPr>
            </w:pPr>
            <w:r w:rsidRPr="00BC32EB">
              <w:rPr>
                <w:szCs w:val="20"/>
              </w:rPr>
              <w:t>5.70</w:t>
            </w:r>
          </w:p>
        </w:tc>
        <w:tc>
          <w:tcPr>
            <w:tcW w:w="683" w:type="pct"/>
          </w:tcPr>
          <w:p w14:paraId="1DEEC699" w14:textId="6181B334" w:rsidR="00FD3B10" w:rsidRPr="00BC32EB" w:rsidRDefault="00FD3B10" w:rsidP="00FD3B10">
            <w:pPr>
              <w:pStyle w:val="StyleHeader4Para4Left0Firstline0"/>
              <w:numPr>
                <w:ilvl w:val="0"/>
                <w:numId w:val="0"/>
              </w:numPr>
              <w:spacing w:after="60"/>
              <w:jc w:val="right"/>
              <w:rPr>
                <w:szCs w:val="20"/>
              </w:rPr>
            </w:pPr>
            <w:r w:rsidRPr="00BC32EB">
              <w:rPr>
                <w:szCs w:val="20"/>
              </w:rPr>
              <w:t>0.0</w:t>
            </w:r>
          </w:p>
        </w:tc>
        <w:tc>
          <w:tcPr>
            <w:tcW w:w="683" w:type="pct"/>
            <w:shd w:val="clear" w:color="auto" w:fill="auto"/>
          </w:tcPr>
          <w:p w14:paraId="6C45A9A8" w14:textId="1BEEE4B4" w:rsidR="00FD3B10" w:rsidRPr="00BC32EB" w:rsidRDefault="00FD3B10" w:rsidP="00FD3B10">
            <w:pPr>
              <w:pStyle w:val="StyleHeader4Para4Left0Firstline0"/>
              <w:numPr>
                <w:ilvl w:val="0"/>
                <w:numId w:val="0"/>
              </w:numPr>
              <w:spacing w:after="60"/>
              <w:jc w:val="right"/>
              <w:rPr>
                <w:szCs w:val="20"/>
              </w:rPr>
            </w:pPr>
            <w:r w:rsidRPr="00BC32EB">
              <w:rPr>
                <w:szCs w:val="20"/>
              </w:rPr>
              <w:t>21.23</w:t>
            </w:r>
          </w:p>
        </w:tc>
      </w:tr>
      <w:tr w:rsidR="00FD3B10" w:rsidRPr="00BC32EB" w14:paraId="792F8955" w14:textId="77777777" w:rsidTr="00FD3B10">
        <w:trPr>
          <w:trHeight w:val="240"/>
        </w:trPr>
        <w:tc>
          <w:tcPr>
            <w:tcW w:w="620" w:type="pct"/>
            <w:vMerge/>
            <w:shd w:val="clear" w:color="auto" w:fill="auto"/>
            <w:vAlign w:val="center"/>
          </w:tcPr>
          <w:p w14:paraId="25E5C9EA" w14:textId="77777777" w:rsidR="00FD3B10" w:rsidRPr="00BC32EB" w:rsidRDefault="00FD3B10" w:rsidP="00FD3B10">
            <w:pPr>
              <w:pStyle w:val="StyleHeader4Para4Left0Firstline0"/>
              <w:numPr>
                <w:ilvl w:val="0"/>
                <w:numId w:val="0"/>
              </w:numPr>
              <w:spacing w:after="60"/>
              <w:jc w:val="left"/>
              <w:rPr>
                <w:szCs w:val="20"/>
              </w:rPr>
            </w:pPr>
          </w:p>
        </w:tc>
        <w:tc>
          <w:tcPr>
            <w:tcW w:w="1648" w:type="pct"/>
            <w:shd w:val="clear" w:color="auto" w:fill="auto"/>
          </w:tcPr>
          <w:p w14:paraId="7B7FD6BE" w14:textId="77777777" w:rsidR="00FD3B10" w:rsidRPr="00BC32EB" w:rsidRDefault="00FD3B10" w:rsidP="00FD3B10">
            <w:pPr>
              <w:pStyle w:val="StyleHeader4Para4Left0Firstline0"/>
              <w:numPr>
                <w:ilvl w:val="0"/>
                <w:numId w:val="0"/>
              </w:numPr>
              <w:spacing w:after="60"/>
              <w:jc w:val="left"/>
              <w:rPr>
                <w:szCs w:val="20"/>
              </w:rPr>
            </w:pPr>
            <w:r w:rsidRPr="00BC32EB">
              <w:rPr>
                <w:szCs w:val="20"/>
              </w:rPr>
              <w:t>Funding (US $)</w:t>
            </w:r>
          </w:p>
        </w:tc>
        <w:tc>
          <w:tcPr>
            <w:tcW w:w="683" w:type="pct"/>
            <w:shd w:val="clear" w:color="auto" w:fill="auto"/>
          </w:tcPr>
          <w:p w14:paraId="725E34D3" w14:textId="5B5B31BE" w:rsidR="00FD3B10" w:rsidRPr="00BC32EB" w:rsidRDefault="00FD3B10" w:rsidP="00FD3B10">
            <w:pPr>
              <w:pStyle w:val="StyleHeader4Para4Left0Firstline0"/>
              <w:numPr>
                <w:ilvl w:val="0"/>
                <w:numId w:val="0"/>
              </w:numPr>
              <w:spacing w:after="60"/>
              <w:jc w:val="right"/>
              <w:rPr>
                <w:szCs w:val="20"/>
              </w:rPr>
            </w:pPr>
            <w:r w:rsidRPr="00BC32EB">
              <w:rPr>
                <w:szCs w:val="20"/>
              </w:rPr>
              <w:t>671,122</w:t>
            </w:r>
          </w:p>
        </w:tc>
        <w:tc>
          <w:tcPr>
            <w:tcW w:w="683" w:type="pct"/>
            <w:shd w:val="clear" w:color="auto" w:fill="auto"/>
          </w:tcPr>
          <w:p w14:paraId="231D81F5" w14:textId="7722473F" w:rsidR="00FD3B10" w:rsidRPr="00BC32EB" w:rsidRDefault="00FD3B10" w:rsidP="00FD3B10">
            <w:pPr>
              <w:pStyle w:val="StyleHeader4Para4Left0Firstline0"/>
              <w:numPr>
                <w:ilvl w:val="0"/>
                <w:numId w:val="0"/>
              </w:numPr>
              <w:spacing w:after="60"/>
              <w:jc w:val="right"/>
              <w:rPr>
                <w:szCs w:val="20"/>
              </w:rPr>
            </w:pPr>
            <w:r w:rsidRPr="00BC32EB">
              <w:rPr>
                <w:szCs w:val="20"/>
              </w:rPr>
              <w:t>246,078</w:t>
            </w:r>
          </w:p>
        </w:tc>
        <w:tc>
          <w:tcPr>
            <w:tcW w:w="683" w:type="pct"/>
          </w:tcPr>
          <w:p w14:paraId="3E0F5EDC" w14:textId="4C693384" w:rsidR="00FD3B10" w:rsidRPr="00BC32EB" w:rsidRDefault="00FD3B10" w:rsidP="00FD3B10">
            <w:pPr>
              <w:pStyle w:val="StyleHeader4Para4Left0Firstline0"/>
              <w:numPr>
                <w:ilvl w:val="0"/>
                <w:numId w:val="0"/>
              </w:numPr>
              <w:spacing w:after="60"/>
              <w:jc w:val="right"/>
              <w:rPr>
                <w:szCs w:val="20"/>
              </w:rPr>
            </w:pPr>
            <w:r w:rsidRPr="00BC32EB">
              <w:rPr>
                <w:szCs w:val="20"/>
              </w:rPr>
              <w:t>0</w:t>
            </w:r>
          </w:p>
        </w:tc>
        <w:tc>
          <w:tcPr>
            <w:tcW w:w="683" w:type="pct"/>
            <w:shd w:val="clear" w:color="auto" w:fill="auto"/>
          </w:tcPr>
          <w:p w14:paraId="6EB6E301" w14:textId="36C894B9" w:rsidR="00FD3B10" w:rsidRPr="00BC32EB" w:rsidRDefault="00FD3B10" w:rsidP="00FD3B10">
            <w:pPr>
              <w:pStyle w:val="StyleHeader4Para4Left0Firstline0"/>
              <w:numPr>
                <w:ilvl w:val="0"/>
                <w:numId w:val="0"/>
              </w:numPr>
              <w:spacing w:after="60"/>
              <w:jc w:val="right"/>
              <w:rPr>
                <w:szCs w:val="20"/>
              </w:rPr>
            </w:pPr>
            <w:r w:rsidRPr="00BC32EB">
              <w:rPr>
                <w:szCs w:val="20"/>
              </w:rPr>
              <w:t>917,200</w:t>
            </w:r>
          </w:p>
        </w:tc>
      </w:tr>
      <w:tr w:rsidR="00FD3B10" w:rsidRPr="00BC32EB" w14:paraId="16EA7B20" w14:textId="77777777" w:rsidTr="00FD3B10">
        <w:trPr>
          <w:trHeight w:val="240"/>
        </w:trPr>
        <w:tc>
          <w:tcPr>
            <w:tcW w:w="620" w:type="pct"/>
            <w:vMerge w:val="restart"/>
            <w:shd w:val="clear" w:color="auto" w:fill="auto"/>
            <w:vAlign w:val="center"/>
          </w:tcPr>
          <w:p w14:paraId="2FB47858" w14:textId="4E1AA515" w:rsidR="00FD3B10" w:rsidRPr="00BC32EB" w:rsidRDefault="00FD3B10" w:rsidP="00FD3B10">
            <w:pPr>
              <w:pStyle w:val="StyleHeader4Para4Left0Firstline0"/>
              <w:numPr>
                <w:ilvl w:val="0"/>
                <w:numId w:val="0"/>
              </w:numPr>
              <w:spacing w:after="60"/>
              <w:jc w:val="left"/>
              <w:rPr>
                <w:szCs w:val="20"/>
              </w:rPr>
            </w:pPr>
            <w:r w:rsidRPr="00BC32EB">
              <w:rPr>
                <w:szCs w:val="20"/>
              </w:rPr>
              <w:t>Japan</w:t>
            </w:r>
          </w:p>
        </w:tc>
        <w:tc>
          <w:tcPr>
            <w:tcW w:w="1648" w:type="pct"/>
            <w:shd w:val="clear" w:color="auto" w:fill="auto"/>
          </w:tcPr>
          <w:p w14:paraId="39798230" w14:textId="3E593217" w:rsidR="00FD3B10" w:rsidRPr="00BC32EB" w:rsidRDefault="00FD3B10" w:rsidP="00FD3B10">
            <w:pPr>
              <w:pStyle w:val="StyleHeader4Para4Left0Firstline0"/>
              <w:numPr>
                <w:ilvl w:val="0"/>
                <w:numId w:val="0"/>
              </w:numPr>
              <w:spacing w:after="60"/>
              <w:jc w:val="left"/>
              <w:rPr>
                <w:szCs w:val="20"/>
              </w:rPr>
            </w:pPr>
            <w:r w:rsidRPr="00BC32EB">
              <w:rPr>
                <w:szCs w:val="20"/>
              </w:rPr>
              <w:t>ODS phase-out (ODP tonnes)</w:t>
            </w:r>
          </w:p>
        </w:tc>
        <w:tc>
          <w:tcPr>
            <w:tcW w:w="683" w:type="pct"/>
            <w:shd w:val="clear" w:color="auto" w:fill="auto"/>
          </w:tcPr>
          <w:p w14:paraId="05844A73" w14:textId="0CB3322F" w:rsidR="00FD3B10" w:rsidRPr="00BC32EB" w:rsidRDefault="00FD3B10" w:rsidP="00FD3B10">
            <w:pPr>
              <w:pStyle w:val="StyleHeader4Para4Left0Firstline0"/>
              <w:numPr>
                <w:ilvl w:val="0"/>
                <w:numId w:val="0"/>
              </w:numPr>
              <w:spacing w:after="60"/>
              <w:jc w:val="right"/>
              <w:rPr>
                <w:szCs w:val="20"/>
              </w:rPr>
            </w:pPr>
            <w:r w:rsidRPr="00BC32EB">
              <w:rPr>
                <w:szCs w:val="20"/>
              </w:rPr>
              <w:t xml:space="preserve"> 6.21</w:t>
            </w:r>
          </w:p>
        </w:tc>
        <w:tc>
          <w:tcPr>
            <w:tcW w:w="683" w:type="pct"/>
            <w:shd w:val="clear" w:color="auto" w:fill="auto"/>
          </w:tcPr>
          <w:p w14:paraId="3F28DD8B" w14:textId="6B4169C9" w:rsidR="00FD3B10" w:rsidRPr="00BC32EB" w:rsidRDefault="00FD3B10" w:rsidP="00FD3B10">
            <w:pPr>
              <w:pStyle w:val="StyleHeader4Para4Left0Firstline0"/>
              <w:numPr>
                <w:ilvl w:val="0"/>
                <w:numId w:val="0"/>
              </w:numPr>
              <w:spacing w:after="60"/>
              <w:jc w:val="right"/>
              <w:rPr>
                <w:szCs w:val="20"/>
              </w:rPr>
            </w:pPr>
            <w:r w:rsidRPr="00BC32EB">
              <w:rPr>
                <w:szCs w:val="20"/>
              </w:rPr>
              <w:t>0.0</w:t>
            </w:r>
          </w:p>
        </w:tc>
        <w:tc>
          <w:tcPr>
            <w:tcW w:w="683" w:type="pct"/>
          </w:tcPr>
          <w:p w14:paraId="1DC7E714" w14:textId="364E2BF5" w:rsidR="00FD3B10" w:rsidRPr="00BC32EB" w:rsidRDefault="00FD3B10" w:rsidP="00FD3B10">
            <w:pPr>
              <w:pStyle w:val="StyleHeader4Para4Left0Firstline0"/>
              <w:numPr>
                <w:ilvl w:val="0"/>
                <w:numId w:val="0"/>
              </w:numPr>
              <w:spacing w:after="60"/>
              <w:jc w:val="right"/>
              <w:rPr>
                <w:szCs w:val="20"/>
              </w:rPr>
            </w:pPr>
            <w:r w:rsidRPr="00BC32EB">
              <w:rPr>
                <w:szCs w:val="20"/>
              </w:rPr>
              <w:t>0.0</w:t>
            </w:r>
          </w:p>
        </w:tc>
        <w:tc>
          <w:tcPr>
            <w:tcW w:w="683" w:type="pct"/>
            <w:shd w:val="clear" w:color="auto" w:fill="auto"/>
          </w:tcPr>
          <w:p w14:paraId="18F8ABFB" w14:textId="103274A9" w:rsidR="00FD3B10" w:rsidRPr="00BC32EB" w:rsidRDefault="00FD3B10" w:rsidP="00FD3B10">
            <w:pPr>
              <w:pStyle w:val="StyleHeader4Para4Left0Firstline0"/>
              <w:numPr>
                <w:ilvl w:val="0"/>
                <w:numId w:val="0"/>
              </w:numPr>
              <w:spacing w:after="60"/>
              <w:jc w:val="right"/>
              <w:rPr>
                <w:szCs w:val="20"/>
              </w:rPr>
            </w:pPr>
            <w:r w:rsidRPr="00BC32EB">
              <w:rPr>
                <w:szCs w:val="20"/>
              </w:rPr>
              <w:t xml:space="preserve"> 6.21</w:t>
            </w:r>
          </w:p>
        </w:tc>
      </w:tr>
      <w:tr w:rsidR="00FD3B10" w:rsidRPr="00BC32EB" w14:paraId="58CB26B5" w14:textId="77777777" w:rsidTr="00FD3B10">
        <w:trPr>
          <w:trHeight w:val="240"/>
        </w:trPr>
        <w:tc>
          <w:tcPr>
            <w:tcW w:w="620" w:type="pct"/>
            <w:vMerge/>
            <w:shd w:val="clear" w:color="auto" w:fill="auto"/>
          </w:tcPr>
          <w:p w14:paraId="3C824448" w14:textId="77777777" w:rsidR="00FD3B10" w:rsidRPr="00BC32EB" w:rsidRDefault="00FD3B10" w:rsidP="00FD3B10">
            <w:pPr>
              <w:pStyle w:val="StyleHeader4Para4Left0Firstline0"/>
              <w:numPr>
                <w:ilvl w:val="0"/>
                <w:numId w:val="0"/>
              </w:numPr>
              <w:spacing w:after="60"/>
              <w:jc w:val="center"/>
              <w:rPr>
                <w:szCs w:val="20"/>
              </w:rPr>
            </w:pPr>
          </w:p>
        </w:tc>
        <w:tc>
          <w:tcPr>
            <w:tcW w:w="1648" w:type="pct"/>
            <w:shd w:val="clear" w:color="auto" w:fill="auto"/>
          </w:tcPr>
          <w:p w14:paraId="6C8246D6" w14:textId="7EE362B6" w:rsidR="00FD3B10" w:rsidRPr="00BC32EB" w:rsidRDefault="00FD3B10" w:rsidP="00FD3B10">
            <w:pPr>
              <w:pStyle w:val="StyleHeader4Para4Left0Firstline0"/>
              <w:numPr>
                <w:ilvl w:val="0"/>
                <w:numId w:val="0"/>
              </w:numPr>
              <w:spacing w:after="60"/>
              <w:jc w:val="left"/>
              <w:rPr>
                <w:szCs w:val="20"/>
              </w:rPr>
            </w:pPr>
            <w:r w:rsidRPr="00BC32EB">
              <w:rPr>
                <w:szCs w:val="20"/>
              </w:rPr>
              <w:t>Funding (US $)</w:t>
            </w:r>
          </w:p>
        </w:tc>
        <w:tc>
          <w:tcPr>
            <w:tcW w:w="683" w:type="pct"/>
            <w:shd w:val="clear" w:color="auto" w:fill="auto"/>
          </w:tcPr>
          <w:p w14:paraId="5CE460EC" w14:textId="3CAC19DD" w:rsidR="00FD3B10" w:rsidRPr="00BC32EB" w:rsidRDefault="00FD3B10" w:rsidP="00FD3B10">
            <w:pPr>
              <w:pStyle w:val="StyleHeader4Para4Left0Firstline0"/>
              <w:numPr>
                <w:ilvl w:val="0"/>
                <w:numId w:val="0"/>
              </w:numPr>
              <w:spacing w:after="60"/>
              <w:jc w:val="right"/>
              <w:rPr>
                <w:szCs w:val="20"/>
              </w:rPr>
            </w:pPr>
            <w:r w:rsidRPr="00BC32EB">
              <w:rPr>
                <w:szCs w:val="20"/>
              </w:rPr>
              <w:t>271,200</w:t>
            </w:r>
          </w:p>
        </w:tc>
        <w:tc>
          <w:tcPr>
            <w:tcW w:w="683" w:type="pct"/>
            <w:shd w:val="clear" w:color="auto" w:fill="auto"/>
          </w:tcPr>
          <w:p w14:paraId="40672E34" w14:textId="5EE23E05" w:rsidR="00FD3B10" w:rsidRPr="00BC32EB" w:rsidRDefault="00FD3B10" w:rsidP="00FD3B10">
            <w:pPr>
              <w:pStyle w:val="StyleHeader4Para4Left0Firstline0"/>
              <w:numPr>
                <w:ilvl w:val="0"/>
                <w:numId w:val="0"/>
              </w:numPr>
              <w:spacing w:after="60"/>
              <w:jc w:val="right"/>
              <w:rPr>
                <w:szCs w:val="20"/>
              </w:rPr>
            </w:pPr>
            <w:r w:rsidRPr="00BC32EB">
              <w:rPr>
                <w:szCs w:val="20"/>
              </w:rPr>
              <w:t>0</w:t>
            </w:r>
          </w:p>
        </w:tc>
        <w:tc>
          <w:tcPr>
            <w:tcW w:w="683" w:type="pct"/>
          </w:tcPr>
          <w:p w14:paraId="51644D04" w14:textId="52C137A7" w:rsidR="00FD3B10" w:rsidRPr="00BC32EB" w:rsidRDefault="00FD3B10" w:rsidP="00FD3B10">
            <w:pPr>
              <w:pStyle w:val="StyleHeader4Para4Left0Firstline0"/>
              <w:numPr>
                <w:ilvl w:val="0"/>
                <w:numId w:val="0"/>
              </w:numPr>
              <w:spacing w:after="60"/>
              <w:jc w:val="right"/>
              <w:rPr>
                <w:szCs w:val="20"/>
              </w:rPr>
            </w:pPr>
            <w:r w:rsidRPr="00BC32EB">
              <w:rPr>
                <w:szCs w:val="20"/>
              </w:rPr>
              <w:t>0</w:t>
            </w:r>
          </w:p>
        </w:tc>
        <w:tc>
          <w:tcPr>
            <w:tcW w:w="683" w:type="pct"/>
            <w:shd w:val="clear" w:color="auto" w:fill="auto"/>
          </w:tcPr>
          <w:p w14:paraId="0FEB8146" w14:textId="70FBAB16" w:rsidR="00FD3B10" w:rsidRPr="00BC32EB" w:rsidRDefault="00FD3B10" w:rsidP="00FD3B10">
            <w:pPr>
              <w:pStyle w:val="StyleHeader4Para4Left0Firstline0"/>
              <w:numPr>
                <w:ilvl w:val="0"/>
                <w:numId w:val="0"/>
              </w:numPr>
              <w:spacing w:after="60"/>
              <w:jc w:val="right"/>
              <w:rPr>
                <w:szCs w:val="20"/>
              </w:rPr>
            </w:pPr>
            <w:r w:rsidRPr="00BC32EB">
              <w:rPr>
                <w:szCs w:val="20"/>
              </w:rPr>
              <w:t>271,200</w:t>
            </w:r>
          </w:p>
        </w:tc>
      </w:tr>
    </w:tbl>
    <w:p w14:paraId="23B719BD" w14:textId="77777777" w:rsidR="00984213" w:rsidRPr="001A45E5" w:rsidRDefault="00984213" w:rsidP="00984213">
      <w:pPr>
        <w:rPr>
          <w:sz w:val="18"/>
          <w:szCs w:val="18"/>
        </w:rPr>
      </w:pPr>
    </w:p>
    <w:p w14:paraId="42632DF1" w14:textId="77777777" w:rsidR="00984213" w:rsidRPr="001A45E5" w:rsidRDefault="00984213" w:rsidP="00984213">
      <w:pPr>
        <w:rPr>
          <w:sz w:val="18"/>
          <w:szCs w:val="18"/>
        </w:rPr>
      </w:pPr>
    </w:p>
    <w:p w14:paraId="71E65EEC" w14:textId="77777777" w:rsidR="00984213" w:rsidRPr="001A45E5" w:rsidRDefault="00984213" w:rsidP="00984213">
      <w:pPr>
        <w:rPr>
          <w:sz w:val="18"/>
          <w:szCs w:val="18"/>
        </w:rPr>
      </w:pPr>
    </w:p>
    <w:p w14:paraId="2DD484EA" w14:textId="77777777" w:rsidR="00984213" w:rsidRPr="001A45E5" w:rsidRDefault="00984213" w:rsidP="00984213">
      <w:pPr>
        <w:jc w:val="left"/>
        <w:sectPr w:rsidR="00984213" w:rsidRPr="001A45E5" w:rsidSect="00984213">
          <w:headerReference w:type="even" r:id="rId72"/>
          <w:headerReference w:type="default" r:id="rId73"/>
          <w:footerReference w:type="even" r:id="rId74"/>
          <w:footerReference w:type="default" r:id="rId75"/>
          <w:headerReference w:type="first" r:id="rId76"/>
          <w:footerReference w:type="first" r:id="rId77"/>
          <w:pgSz w:w="12240" w:h="15840" w:code="1"/>
          <w:pgMar w:top="720" w:right="1440" w:bottom="864" w:left="1440" w:header="720" w:footer="475" w:gutter="0"/>
          <w:cols w:space="720"/>
          <w:docGrid w:linePitch="299"/>
        </w:sectPr>
      </w:pPr>
    </w:p>
    <w:tbl>
      <w:tblPr>
        <w:tblStyle w:val="TableGrid50"/>
        <w:tblW w:w="5000" w:type="pct"/>
        <w:tblLook w:val="04A0" w:firstRow="1" w:lastRow="0" w:firstColumn="1" w:lastColumn="0" w:noHBand="0" w:noVBand="1"/>
      </w:tblPr>
      <w:tblGrid>
        <w:gridCol w:w="778"/>
        <w:gridCol w:w="887"/>
        <w:gridCol w:w="1244"/>
        <w:gridCol w:w="942"/>
        <w:gridCol w:w="942"/>
        <w:gridCol w:w="951"/>
        <w:gridCol w:w="942"/>
        <w:gridCol w:w="866"/>
        <w:gridCol w:w="942"/>
        <w:gridCol w:w="942"/>
        <w:gridCol w:w="942"/>
        <w:gridCol w:w="942"/>
        <w:gridCol w:w="942"/>
        <w:gridCol w:w="942"/>
        <w:gridCol w:w="1042"/>
      </w:tblGrid>
      <w:tr w:rsidR="00984213" w:rsidRPr="001A45E5" w14:paraId="732CC3BB" w14:textId="77777777" w:rsidTr="00565814">
        <w:tc>
          <w:tcPr>
            <w:tcW w:w="1093" w:type="pct"/>
            <w:gridSpan w:val="3"/>
            <w:shd w:val="clear" w:color="auto" w:fill="auto"/>
            <w:tcMar>
              <w:left w:w="85" w:type="dxa"/>
              <w:right w:w="57" w:type="dxa"/>
            </w:tcMar>
          </w:tcPr>
          <w:p w14:paraId="4CFBBE2D" w14:textId="77777777" w:rsidR="00984213" w:rsidRPr="001F2C3B" w:rsidRDefault="00984213" w:rsidP="00984213">
            <w:pPr>
              <w:spacing w:after="60"/>
              <w:rPr>
                <w:b/>
                <w:sz w:val="20"/>
                <w:szCs w:val="20"/>
              </w:rPr>
            </w:pPr>
            <w:r w:rsidRPr="001F2C3B">
              <w:rPr>
                <w:b/>
                <w:sz w:val="20"/>
                <w:szCs w:val="20"/>
              </w:rPr>
              <w:lastRenderedPageBreak/>
              <w:t>(VI) PROJECT DATA</w:t>
            </w:r>
          </w:p>
        </w:tc>
        <w:tc>
          <w:tcPr>
            <w:tcW w:w="157" w:type="pct"/>
            <w:shd w:val="clear" w:color="auto" w:fill="auto"/>
            <w:tcMar>
              <w:left w:w="85" w:type="dxa"/>
              <w:right w:w="57" w:type="dxa"/>
            </w:tcMar>
            <w:vAlign w:val="center"/>
          </w:tcPr>
          <w:p w14:paraId="70BBB4E3" w14:textId="77777777" w:rsidR="00984213" w:rsidRPr="001F2C3B" w:rsidRDefault="00984213" w:rsidP="00BC32EB">
            <w:pPr>
              <w:jc w:val="center"/>
              <w:rPr>
                <w:b/>
                <w:bCs/>
                <w:sz w:val="20"/>
                <w:szCs w:val="20"/>
              </w:rPr>
            </w:pPr>
            <w:r w:rsidRPr="001F2C3B">
              <w:rPr>
                <w:b/>
                <w:bCs/>
                <w:sz w:val="20"/>
                <w:szCs w:val="20"/>
              </w:rPr>
              <w:t>2016</w:t>
            </w:r>
          </w:p>
        </w:tc>
        <w:tc>
          <w:tcPr>
            <w:tcW w:w="337" w:type="pct"/>
            <w:shd w:val="clear" w:color="auto" w:fill="auto"/>
            <w:tcMar>
              <w:left w:w="85" w:type="dxa"/>
              <w:right w:w="57" w:type="dxa"/>
            </w:tcMar>
            <w:vAlign w:val="center"/>
          </w:tcPr>
          <w:p w14:paraId="6C1761EC" w14:textId="77777777" w:rsidR="00984213" w:rsidRPr="001F2C3B" w:rsidRDefault="00984213" w:rsidP="00BC32EB">
            <w:pPr>
              <w:jc w:val="center"/>
              <w:rPr>
                <w:b/>
                <w:bCs/>
                <w:sz w:val="20"/>
                <w:szCs w:val="20"/>
              </w:rPr>
            </w:pPr>
            <w:r w:rsidRPr="001F2C3B">
              <w:rPr>
                <w:b/>
                <w:bCs/>
                <w:sz w:val="20"/>
                <w:szCs w:val="20"/>
              </w:rPr>
              <w:t>2017</w:t>
            </w:r>
          </w:p>
        </w:tc>
        <w:tc>
          <w:tcPr>
            <w:tcW w:w="369" w:type="pct"/>
            <w:shd w:val="clear" w:color="auto" w:fill="auto"/>
            <w:tcMar>
              <w:left w:w="85" w:type="dxa"/>
              <w:right w:w="57" w:type="dxa"/>
            </w:tcMar>
            <w:vAlign w:val="center"/>
          </w:tcPr>
          <w:p w14:paraId="58148582" w14:textId="77777777" w:rsidR="00984213" w:rsidRPr="001F2C3B" w:rsidRDefault="00984213" w:rsidP="00BC32EB">
            <w:pPr>
              <w:jc w:val="center"/>
              <w:rPr>
                <w:b/>
                <w:bCs/>
                <w:sz w:val="20"/>
                <w:szCs w:val="20"/>
              </w:rPr>
            </w:pPr>
            <w:r w:rsidRPr="001F2C3B">
              <w:rPr>
                <w:b/>
                <w:bCs/>
                <w:sz w:val="20"/>
                <w:szCs w:val="20"/>
              </w:rPr>
              <w:t>2018</w:t>
            </w:r>
          </w:p>
        </w:tc>
        <w:tc>
          <w:tcPr>
            <w:tcW w:w="338" w:type="pct"/>
            <w:shd w:val="clear" w:color="auto" w:fill="auto"/>
            <w:tcMar>
              <w:left w:w="85" w:type="dxa"/>
              <w:right w:w="57" w:type="dxa"/>
            </w:tcMar>
            <w:vAlign w:val="center"/>
          </w:tcPr>
          <w:p w14:paraId="26529FEC" w14:textId="692685F2" w:rsidR="00984213" w:rsidRPr="001F2C3B" w:rsidRDefault="00984213" w:rsidP="00BC32EB">
            <w:pPr>
              <w:jc w:val="center"/>
              <w:rPr>
                <w:b/>
                <w:bCs/>
                <w:sz w:val="20"/>
                <w:szCs w:val="20"/>
              </w:rPr>
            </w:pPr>
            <w:r w:rsidRPr="001F2C3B">
              <w:rPr>
                <w:b/>
                <w:bCs/>
                <w:sz w:val="20"/>
                <w:szCs w:val="20"/>
              </w:rPr>
              <w:t>2019</w:t>
            </w:r>
            <w:r w:rsidR="00BC32EB" w:rsidRPr="001F2C3B">
              <w:rPr>
                <w:b/>
                <w:bCs/>
                <w:sz w:val="4"/>
                <w:szCs w:val="4"/>
              </w:rPr>
              <w:t> </w:t>
            </w:r>
            <w:r w:rsidRPr="001F2C3B">
              <w:rPr>
                <w:b/>
                <w:bCs/>
                <w:sz w:val="20"/>
                <w:szCs w:val="20"/>
              </w:rPr>
              <w:t>*</w:t>
            </w:r>
          </w:p>
        </w:tc>
        <w:tc>
          <w:tcPr>
            <w:tcW w:w="338" w:type="pct"/>
            <w:shd w:val="clear" w:color="auto" w:fill="auto"/>
            <w:tcMar>
              <w:left w:w="85" w:type="dxa"/>
              <w:right w:w="57" w:type="dxa"/>
            </w:tcMar>
            <w:vAlign w:val="center"/>
          </w:tcPr>
          <w:p w14:paraId="4ACDF674" w14:textId="77777777" w:rsidR="00984213" w:rsidRPr="001F2C3B" w:rsidRDefault="00984213" w:rsidP="00BC32EB">
            <w:pPr>
              <w:jc w:val="center"/>
              <w:rPr>
                <w:b/>
                <w:bCs/>
                <w:sz w:val="20"/>
                <w:szCs w:val="20"/>
              </w:rPr>
            </w:pPr>
            <w:r w:rsidRPr="001F2C3B">
              <w:rPr>
                <w:b/>
                <w:bCs/>
                <w:sz w:val="20"/>
                <w:szCs w:val="20"/>
              </w:rPr>
              <w:t>2020</w:t>
            </w:r>
          </w:p>
        </w:tc>
        <w:tc>
          <w:tcPr>
            <w:tcW w:w="338" w:type="pct"/>
            <w:shd w:val="clear" w:color="auto" w:fill="auto"/>
            <w:tcMar>
              <w:left w:w="85" w:type="dxa"/>
              <w:right w:w="57" w:type="dxa"/>
            </w:tcMar>
            <w:vAlign w:val="center"/>
          </w:tcPr>
          <w:p w14:paraId="5A749230" w14:textId="77777777" w:rsidR="00984213" w:rsidRPr="001F2C3B" w:rsidRDefault="00984213" w:rsidP="00BC32EB">
            <w:pPr>
              <w:jc w:val="center"/>
              <w:rPr>
                <w:b/>
                <w:bCs/>
                <w:sz w:val="20"/>
                <w:szCs w:val="20"/>
              </w:rPr>
            </w:pPr>
            <w:r w:rsidRPr="001F2C3B">
              <w:rPr>
                <w:b/>
                <w:bCs/>
                <w:sz w:val="20"/>
                <w:szCs w:val="20"/>
              </w:rPr>
              <w:t>2021</w:t>
            </w:r>
          </w:p>
        </w:tc>
        <w:tc>
          <w:tcPr>
            <w:tcW w:w="331" w:type="pct"/>
            <w:tcMar>
              <w:left w:w="85" w:type="dxa"/>
              <w:right w:w="57" w:type="dxa"/>
            </w:tcMar>
            <w:vAlign w:val="center"/>
          </w:tcPr>
          <w:p w14:paraId="4519114E" w14:textId="77777777" w:rsidR="00984213" w:rsidRPr="001F2C3B" w:rsidRDefault="00984213" w:rsidP="00BC32EB">
            <w:pPr>
              <w:jc w:val="center"/>
              <w:rPr>
                <w:b/>
                <w:sz w:val="20"/>
                <w:szCs w:val="20"/>
              </w:rPr>
            </w:pPr>
            <w:r w:rsidRPr="001F2C3B">
              <w:rPr>
                <w:b/>
                <w:sz w:val="20"/>
                <w:szCs w:val="20"/>
              </w:rPr>
              <w:t>2022</w:t>
            </w:r>
          </w:p>
        </w:tc>
        <w:tc>
          <w:tcPr>
            <w:tcW w:w="331" w:type="pct"/>
            <w:tcMar>
              <w:left w:w="85" w:type="dxa"/>
              <w:right w:w="57" w:type="dxa"/>
            </w:tcMar>
            <w:vAlign w:val="center"/>
          </w:tcPr>
          <w:p w14:paraId="6DB9BD51" w14:textId="77777777" w:rsidR="00984213" w:rsidRPr="001F2C3B" w:rsidRDefault="00984213" w:rsidP="00BC32EB">
            <w:pPr>
              <w:jc w:val="center"/>
              <w:rPr>
                <w:b/>
                <w:sz w:val="20"/>
                <w:szCs w:val="20"/>
              </w:rPr>
            </w:pPr>
            <w:r w:rsidRPr="001F2C3B">
              <w:rPr>
                <w:b/>
                <w:sz w:val="20"/>
                <w:szCs w:val="20"/>
              </w:rPr>
              <w:t>2023</w:t>
            </w:r>
          </w:p>
        </w:tc>
        <w:tc>
          <w:tcPr>
            <w:tcW w:w="331" w:type="pct"/>
            <w:tcMar>
              <w:left w:w="85" w:type="dxa"/>
              <w:right w:w="57" w:type="dxa"/>
            </w:tcMar>
            <w:vAlign w:val="center"/>
          </w:tcPr>
          <w:p w14:paraId="09A0C06B" w14:textId="77777777" w:rsidR="00984213" w:rsidRPr="001F2C3B" w:rsidRDefault="00984213" w:rsidP="00BC32EB">
            <w:pPr>
              <w:jc w:val="center"/>
              <w:rPr>
                <w:b/>
                <w:sz w:val="20"/>
                <w:szCs w:val="20"/>
              </w:rPr>
            </w:pPr>
            <w:r w:rsidRPr="001F2C3B">
              <w:rPr>
                <w:b/>
                <w:sz w:val="20"/>
                <w:szCs w:val="20"/>
              </w:rPr>
              <w:t>2024</w:t>
            </w:r>
          </w:p>
        </w:tc>
        <w:tc>
          <w:tcPr>
            <w:tcW w:w="331" w:type="pct"/>
            <w:tcMar>
              <w:left w:w="85" w:type="dxa"/>
              <w:right w:w="57" w:type="dxa"/>
            </w:tcMar>
            <w:vAlign w:val="center"/>
          </w:tcPr>
          <w:p w14:paraId="7702833D" w14:textId="77777777" w:rsidR="00984213" w:rsidRPr="001F2C3B" w:rsidRDefault="00984213" w:rsidP="00BC32EB">
            <w:pPr>
              <w:jc w:val="center"/>
              <w:rPr>
                <w:b/>
                <w:sz w:val="20"/>
                <w:szCs w:val="20"/>
              </w:rPr>
            </w:pPr>
            <w:r w:rsidRPr="001F2C3B">
              <w:rPr>
                <w:b/>
                <w:sz w:val="20"/>
                <w:szCs w:val="20"/>
              </w:rPr>
              <w:t>2025</w:t>
            </w:r>
          </w:p>
        </w:tc>
        <w:tc>
          <w:tcPr>
            <w:tcW w:w="331" w:type="pct"/>
            <w:tcMar>
              <w:left w:w="85" w:type="dxa"/>
              <w:right w:w="57" w:type="dxa"/>
            </w:tcMar>
            <w:vAlign w:val="center"/>
          </w:tcPr>
          <w:p w14:paraId="3671A81B" w14:textId="77777777" w:rsidR="00984213" w:rsidRPr="001F2C3B" w:rsidRDefault="00984213" w:rsidP="00BC32EB">
            <w:pPr>
              <w:jc w:val="center"/>
              <w:rPr>
                <w:b/>
                <w:sz w:val="20"/>
                <w:szCs w:val="20"/>
              </w:rPr>
            </w:pPr>
            <w:r w:rsidRPr="001F2C3B">
              <w:rPr>
                <w:b/>
                <w:sz w:val="20"/>
                <w:szCs w:val="20"/>
              </w:rPr>
              <w:t>2026</w:t>
            </w:r>
          </w:p>
        </w:tc>
        <w:tc>
          <w:tcPr>
            <w:tcW w:w="376" w:type="pct"/>
            <w:shd w:val="clear" w:color="auto" w:fill="auto"/>
            <w:tcMar>
              <w:left w:w="85" w:type="dxa"/>
              <w:right w:w="57" w:type="dxa"/>
            </w:tcMar>
            <w:vAlign w:val="center"/>
          </w:tcPr>
          <w:p w14:paraId="414AF1D8" w14:textId="77777777" w:rsidR="00984213" w:rsidRPr="001F2C3B" w:rsidRDefault="00984213" w:rsidP="00BC32EB">
            <w:pPr>
              <w:jc w:val="center"/>
              <w:rPr>
                <w:b/>
                <w:sz w:val="20"/>
                <w:szCs w:val="20"/>
              </w:rPr>
            </w:pPr>
            <w:r w:rsidRPr="001F2C3B">
              <w:rPr>
                <w:b/>
                <w:sz w:val="20"/>
                <w:szCs w:val="20"/>
              </w:rPr>
              <w:t>Total</w:t>
            </w:r>
          </w:p>
        </w:tc>
      </w:tr>
      <w:tr w:rsidR="00984213" w:rsidRPr="001A45E5" w14:paraId="32B35E57" w14:textId="77777777" w:rsidTr="00565814">
        <w:tc>
          <w:tcPr>
            <w:tcW w:w="1093" w:type="pct"/>
            <w:gridSpan w:val="3"/>
            <w:shd w:val="clear" w:color="auto" w:fill="auto"/>
            <w:tcMar>
              <w:left w:w="85" w:type="dxa"/>
              <w:right w:w="57" w:type="dxa"/>
            </w:tcMar>
          </w:tcPr>
          <w:p w14:paraId="175DDC17" w14:textId="0BCB89D3" w:rsidR="00984213" w:rsidRPr="001F2C3B" w:rsidRDefault="00984213" w:rsidP="001F2C3B">
            <w:pPr>
              <w:spacing w:after="60"/>
              <w:jc w:val="left"/>
              <w:rPr>
                <w:sz w:val="20"/>
                <w:szCs w:val="20"/>
              </w:rPr>
            </w:pPr>
            <w:r w:rsidRPr="001F2C3B">
              <w:rPr>
                <w:sz w:val="20"/>
                <w:szCs w:val="20"/>
              </w:rPr>
              <w:t>Montreal Protocol consumption limits</w:t>
            </w:r>
            <w:r w:rsidR="00565814">
              <w:rPr>
                <w:sz w:val="20"/>
                <w:szCs w:val="20"/>
              </w:rPr>
              <w:t xml:space="preserve"> (ODP tonnes)</w:t>
            </w:r>
          </w:p>
        </w:tc>
        <w:tc>
          <w:tcPr>
            <w:tcW w:w="157" w:type="pct"/>
            <w:shd w:val="clear" w:color="auto" w:fill="auto"/>
            <w:tcMar>
              <w:left w:w="85" w:type="dxa"/>
              <w:right w:w="57" w:type="dxa"/>
            </w:tcMar>
          </w:tcPr>
          <w:p w14:paraId="06D11B47" w14:textId="558CDF83" w:rsidR="00984213" w:rsidRPr="001F2C3B" w:rsidRDefault="00984213" w:rsidP="001F2C3B">
            <w:pPr>
              <w:jc w:val="right"/>
              <w:rPr>
                <w:color w:val="000000"/>
                <w:sz w:val="20"/>
                <w:szCs w:val="20"/>
              </w:rPr>
            </w:pPr>
            <w:r w:rsidRPr="001F2C3B">
              <w:rPr>
                <w:color w:val="000000"/>
                <w:sz w:val="20"/>
                <w:szCs w:val="20"/>
              </w:rPr>
              <w:t>17,342.1</w:t>
            </w:r>
          </w:p>
        </w:tc>
        <w:tc>
          <w:tcPr>
            <w:tcW w:w="337" w:type="pct"/>
            <w:shd w:val="clear" w:color="auto" w:fill="auto"/>
            <w:tcMar>
              <w:left w:w="85" w:type="dxa"/>
              <w:right w:w="57" w:type="dxa"/>
            </w:tcMar>
          </w:tcPr>
          <w:p w14:paraId="1F1019C2" w14:textId="2CF51AFF" w:rsidR="00984213" w:rsidRPr="001F2C3B" w:rsidRDefault="00984213" w:rsidP="001F2C3B">
            <w:pPr>
              <w:jc w:val="right"/>
              <w:rPr>
                <w:color w:val="000000"/>
                <w:sz w:val="20"/>
                <w:szCs w:val="20"/>
              </w:rPr>
            </w:pPr>
            <w:r w:rsidRPr="001F2C3B">
              <w:rPr>
                <w:color w:val="000000"/>
                <w:sz w:val="20"/>
                <w:szCs w:val="20"/>
              </w:rPr>
              <w:t>17,342.1</w:t>
            </w:r>
          </w:p>
        </w:tc>
        <w:tc>
          <w:tcPr>
            <w:tcW w:w="369" w:type="pct"/>
            <w:shd w:val="clear" w:color="auto" w:fill="auto"/>
            <w:tcMar>
              <w:left w:w="85" w:type="dxa"/>
              <w:right w:w="57" w:type="dxa"/>
            </w:tcMar>
          </w:tcPr>
          <w:p w14:paraId="47B8EC56" w14:textId="320566C6" w:rsidR="00984213" w:rsidRPr="001F2C3B" w:rsidRDefault="00984213" w:rsidP="001F2C3B">
            <w:pPr>
              <w:jc w:val="right"/>
              <w:rPr>
                <w:color w:val="000000"/>
                <w:sz w:val="20"/>
                <w:szCs w:val="20"/>
              </w:rPr>
            </w:pPr>
            <w:r w:rsidRPr="001F2C3B">
              <w:rPr>
                <w:color w:val="000000"/>
                <w:sz w:val="20"/>
                <w:szCs w:val="20"/>
              </w:rPr>
              <w:t>17,342.1</w:t>
            </w:r>
          </w:p>
        </w:tc>
        <w:tc>
          <w:tcPr>
            <w:tcW w:w="338" w:type="pct"/>
            <w:shd w:val="clear" w:color="auto" w:fill="auto"/>
            <w:tcMar>
              <w:left w:w="85" w:type="dxa"/>
              <w:right w:w="57" w:type="dxa"/>
            </w:tcMar>
          </w:tcPr>
          <w:p w14:paraId="1C4F7650" w14:textId="30364DCD" w:rsidR="00984213" w:rsidRPr="001F2C3B" w:rsidRDefault="00984213" w:rsidP="001F2C3B">
            <w:pPr>
              <w:jc w:val="right"/>
              <w:rPr>
                <w:color w:val="000000"/>
                <w:sz w:val="20"/>
                <w:szCs w:val="20"/>
              </w:rPr>
            </w:pPr>
            <w:r w:rsidRPr="001F2C3B">
              <w:rPr>
                <w:color w:val="000000"/>
                <w:sz w:val="20"/>
                <w:szCs w:val="20"/>
              </w:rPr>
              <w:t>17,342.1</w:t>
            </w:r>
          </w:p>
        </w:tc>
        <w:tc>
          <w:tcPr>
            <w:tcW w:w="338" w:type="pct"/>
            <w:shd w:val="clear" w:color="auto" w:fill="auto"/>
            <w:tcMar>
              <w:left w:w="85" w:type="dxa"/>
              <w:right w:w="57" w:type="dxa"/>
            </w:tcMar>
          </w:tcPr>
          <w:p w14:paraId="2F7A9116" w14:textId="1FF4B32D" w:rsidR="00984213" w:rsidRPr="001F2C3B" w:rsidRDefault="00984213" w:rsidP="001F2C3B">
            <w:pPr>
              <w:jc w:val="right"/>
              <w:rPr>
                <w:color w:val="000000"/>
                <w:sz w:val="20"/>
                <w:szCs w:val="20"/>
              </w:rPr>
            </w:pPr>
            <w:r w:rsidRPr="001F2C3B">
              <w:rPr>
                <w:color w:val="000000"/>
                <w:sz w:val="20"/>
                <w:szCs w:val="20"/>
              </w:rPr>
              <w:t>12,524.9</w:t>
            </w:r>
          </w:p>
        </w:tc>
        <w:tc>
          <w:tcPr>
            <w:tcW w:w="338" w:type="pct"/>
            <w:shd w:val="clear" w:color="auto" w:fill="auto"/>
            <w:tcMar>
              <w:left w:w="85" w:type="dxa"/>
              <w:right w:w="57" w:type="dxa"/>
            </w:tcMar>
          </w:tcPr>
          <w:p w14:paraId="0C1CD169" w14:textId="5AD6491F" w:rsidR="00984213" w:rsidRPr="001F2C3B" w:rsidRDefault="00984213" w:rsidP="001F2C3B">
            <w:pPr>
              <w:jc w:val="right"/>
              <w:rPr>
                <w:color w:val="000000"/>
                <w:sz w:val="20"/>
                <w:szCs w:val="20"/>
              </w:rPr>
            </w:pPr>
            <w:r w:rsidRPr="001F2C3B">
              <w:rPr>
                <w:color w:val="000000"/>
                <w:sz w:val="20"/>
                <w:szCs w:val="20"/>
              </w:rPr>
              <w:t>12,524.9</w:t>
            </w:r>
          </w:p>
        </w:tc>
        <w:tc>
          <w:tcPr>
            <w:tcW w:w="331" w:type="pct"/>
            <w:tcMar>
              <w:left w:w="85" w:type="dxa"/>
              <w:right w:w="57" w:type="dxa"/>
            </w:tcMar>
          </w:tcPr>
          <w:p w14:paraId="489A6982" w14:textId="5AC3C770" w:rsidR="00984213" w:rsidRPr="001F2C3B" w:rsidRDefault="00984213" w:rsidP="001F2C3B">
            <w:pPr>
              <w:jc w:val="right"/>
              <w:rPr>
                <w:color w:val="000000"/>
                <w:sz w:val="20"/>
                <w:szCs w:val="20"/>
              </w:rPr>
            </w:pPr>
            <w:r w:rsidRPr="001F2C3B">
              <w:rPr>
                <w:color w:val="000000"/>
                <w:sz w:val="20"/>
                <w:szCs w:val="20"/>
              </w:rPr>
              <w:t>12,524.9</w:t>
            </w:r>
          </w:p>
        </w:tc>
        <w:tc>
          <w:tcPr>
            <w:tcW w:w="331" w:type="pct"/>
            <w:tcMar>
              <w:left w:w="85" w:type="dxa"/>
              <w:right w:w="57" w:type="dxa"/>
            </w:tcMar>
          </w:tcPr>
          <w:p w14:paraId="66CE7B30" w14:textId="16C11FF9" w:rsidR="00984213" w:rsidRPr="001F2C3B" w:rsidRDefault="00984213" w:rsidP="001F2C3B">
            <w:pPr>
              <w:jc w:val="right"/>
              <w:rPr>
                <w:color w:val="000000"/>
                <w:sz w:val="20"/>
                <w:szCs w:val="20"/>
              </w:rPr>
            </w:pPr>
            <w:r w:rsidRPr="001F2C3B">
              <w:rPr>
                <w:color w:val="000000"/>
                <w:sz w:val="20"/>
                <w:szCs w:val="20"/>
              </w:rPr>
              <w:t>12,524.9</w:t>
            </w:r>
          </w:p>
        </w:tc>
        <w:tc>
          <w:tcPr>
            <w:tcW w:w="331" w:type="pct"/>
            <w:tcMar>
              <w:left w:w="85" w:type="dxa"/>
              <w:right w:w="57" w:type="dxa"/>
            </w:tcMar>
          </w:tcPr>
          <w:p w14:paraId="1A58CDE9" w14:textId="281727F5" w:rsidR="00984213" w:rsidRPr="001F2C3B" w:rsidRDefault="00984213" w:rsidP="001F2C3B">
            <w:pPr>
              <w:jc w:val="right"/>
              <w:rPr>
                <w:color w:val="000000"/>
                <w:sz w:val="20"/>
                <w:szCs w:val="20"/>
              </w:rPr>
            </w:pPr>
            <w:r w:rsidRPr="001F2C3B">
              <w:rPr>
                <w:color w:val="000000"/>
                <w:sz w:val="20"/>
                <w:szCs w:val="20"/>
              </w:rPr>
              <w:t>12,524.9</w:t>
            </w:r>
          </w:p>
        </w:tc>
        <w:tc>
          <w:tcPr>
            <w:tcW w:w="331" w:type="pct"/>
            <w:tcMar>
              <w:left w:w="85" w:type="dxa"/>
              <w:right w:w="57" w:type="dxa"/>
            </w:tcMar>
          </w:tcPr>
          <w:p w14:paraId="5BE02594" w14:textId="69781F02" w:rsidR="00984213" w:rsidRPr="001F2C3B" w:rsidRDefault="00984213" w:rsidP="001F2C3B">
            <w:pPr>
              <w:jc w:val="right"/>
              <w:rPr>
                <w:color w:val="000000"/>
                <w:sz w:val="20"/>
                <w:szCs w:val="20"/>
              </w:rPr>
            </w:pPr>
            <w:r w:rsidRPr="001F2C3B">
              <w:rPr>
                <w:color w:val="000000"/>
                <w:sz w:val="20"/>
                <w:szCs w:val="20"/>
              </w:rPr>
              <w:t>6,262.4</w:t>
            </w:r>
          </w:p>
        </w:tc>
        <w:tc>
          <w:tcPr>
            <w:tcW w:w="331" w:type="pct"/>
            <w:tcMar>
              <w:left w:w="85" w:type="dxa"/>
              <w:right w:w="57" w:type="dxa"/>
            </w:tcMar>
          </w:tcPr>
          <w:p w14:paraId="410E98F9" w14:textId="597BDFDB" w:rsidR="00984213" w:rsidRPr="001F2C3B" w:rsidRDefault="00984213" w:rsidP="001F2C3B">
            <w:pPr>
              <w:jc w:val="right"/>
              <w:rPr>
                <w:color w:val="000000"/>
                <w:sz w:val="20"/>
                <w:szCs w:val="20"/>
              </w:rPr>
            </w:pPr>
            <w:r w:rsidRPr="001F2C3B">
              <w:rPr>
                <w:color w:val="000000"/>
                <w:sz w:val="20"/>
                <w:szCs w:val="20"/>
              </w:rPr>
              <w:t>6,262.4</w:t>
            </w:r>
          </w:p>
        </w:tc>
        <w:tc>
          <w:tcPr>
            <w:tcW w:w="376" w:type="pct"/>
            <w:shd w:val="clear" w:color="auto" w:fill="auto"/>
            <w:tcMar>
              <w:left w:w="85" w:type="dxa"/>
              <w:right w:w="57" w:type="dxa"/>
            </w:tcMar>
          </w:tcPr>
          <w:p w14:paraId="680F6C1C" w14:textId="77777777" w:rsidR="00984213" w:rsidRPr="001F2C3B" w:rsidRDefault="00984213" w:rsidP="001F2C3B">
            <w:pPr>
              <w:spacing w:after="60"/>
              <w:jc w:val="right"/>
              <w:rPr>
                <w:sz w:val="20"/>
                <w:szCs w:val="20"/>
              </w:rPr>
            </w:pPr>
            <w:r w:rsidRPr="001F2C3B">
              <w:rPr>
                <w:sz w:val="20"/>
                <w:szCs w:val="20"/>
              </w:rPr>
              <w:t>n/a</w:t>
            </w:r>
          </w:p>
        </w:tc>
      </w:tr>
      <w:tr w:rsidR="00984213" w:rsidRPr="001A45E5" w14:paraId="5787BED9" w14:textId="77777777" w:rsidTr="00565814">
        <w:tc>
          <w:tcPr>
            <w:tcW w:w="1093" w:type="pct"/>
            <w:gridSpan w:val="3"/>
            <w:shd w:val="clear" w:color="auto" w:fill="auto"/>
            <w:tcMar>
              <w:left w:w="85" w:type="dxa"/>
              <w:right w:w="57" w:type="dxa"/>
            </w:tcMar>
          </w:tcPr>
          <w:p w14:paraId="26370639" w14:textId="35E935D5" w:rsidR="00984213" w:rsidRPr="001F2C3B" w:rsidRDefault="00984213" w:rsidP="00984213">
            <w:pPr>
              <w:spacing w:after="60"/>
              <w:jc w:val="left"/>
              <w:rPr>
                <w:sz w:val="20"/>
                <w:szCs w:val="20"/>
              </w:rPr>
            </w:pPr>
            <w:r w:rsidRPr="001F2C3B">
              <w:rPr>
                <w:sz w:val="20"/>
                <w:szCs w:val="20"/>
              </w:rPr>
              <w:t>Maximum allowable consumption (ODP tonnes)*</w:t>
            </w:r>
            <w:r w:rsidR="001F2C3B">
              <w:rPr>
                <w:sz w:val="20"/>
                <w:szCs w:val="20"/>
              </w:rPr>
              <w:t>*</w:t>
            </w:r>
          </w:p>
        </w:tc>
        <w:tc>
          <w:tcPr>
            <w:tcW w:w="157" w:type="pct"/>
            <w:shd w:val="clear" w:color="auto" w:fill="auto"/>
            <w:tcMar>
              <w:left w:w="85" w:type="dxa"/>
              <w:right w:w="57" w:type="dxa"/>
            </w:tcMar>
          </w:tcPr>
          <w:p w14:paraId="27F691A6" w14:textId="77777777" w:rsidR="00984213" w:rsidRPr="001F2C3B" w:rsidRDefault="00984213" w:rsidP="001F2C3B">
            <w:pPr>
              <w:spacing w:after="60"/>
              <w:jc w:val="right"/>
              <w:rPr>
                <w:sz w:val="20"/>
                <w:szCs w:val="20"/>
              </w:rPr>
            </w:pPr>
            <w:r w:rsidRPr="001F2C3B">
              <w:rPr>
                <w:sz w:val="20"/>
                <w:szCs w:val="20"/>
              </w:rPr>
              <w:t>16,978.9</w:t>
            </w:r>
          </w:p>
        </w:tc>
        <w:tc>
          <w:tcPr>
            <w:tcW w:w="337" w:type="pct"/>
            <w:shd w:val="clear" w:color="auto" w:fill="auto"/>
            <w:tcMar>
              <w:left w:w="85" w:type="dxa"/>
              <w:right w:w="57" w:type="dxa"/>
            </w:tcMar>
          </w:tcPr>
          <w:p w14:paraId="393E5815" w14:textId="77777777" w:rsidR="00984213" w:rsidRPr="001F2C3B" w:rsidRDefault="00984213" w:rsidP="001F2C3B">
            <w:pPr>
              <w:spacing w:after="60"/>
              <w:jc w:val="right"/>
              <w:rPr>
                <w:sz w:val="20"/>
                <w:szCs w:val="20"/>
              </w:rPr>
            </w:pPr>
            <w:r w:rsidRPr="001F2C3B">
              <w:rPr>
                <w:sz w:val="20"/>
                <w:szCs w:val="20"/>
              </w:rPr>
              <w:t>16,978.9</w:t>
            </w:r>
          </w:p>
        </w:tc>
        <w:tc>
          <w:tcPr>
            <w:tcW w:w="369" w:type="pct"/>
            <w:shd w:val="clear" w:color="auto" w:fill="auto"/>
            <w:tcMar>
              <w:left w:w="85" w:type="dxa"/>
              <w:right w:w="57" w:type="dxa"/>
            </w:tcMar>
          </w:tcPr>
          <w:p w14:paraId="27C6021C" w14:textId="77777777" w:rsidR="00984213" w:rsidRPr="001F2C3B" w:rsidRDefault="00984213" w:rsidP="001F2C3B">
            <w:pPr>
              <w:spacing w:after="60"/>
              <w:jc w:val="right"/>
              <w:rPr>
                <w:sz w:val="20"/>
                <w:szCs w:val="20"/>
              </w:rPr>
            </w:pPr>
            <w:r w:rsidRPr="001F2C3B">
              <w:rPr>
                <w:sz w:val="20"/>
                <w:szCs w:val="20"/>
              </w:rPr>
              <w:t>15,048.1</w:t>
            </w:r>
          </w:p>
        </w:tc>
        <w:tc>
          <w:tcPr>
            <w:tcW w:w="338" w:type="pct"/>
            <w:shd w:val="clear" w:color="auto" w:fill="auto"/>
            <w:tcMar>
              <w:left w:w="85" w:type="dxa"/>
              <w:right w:w="57" w:type="dxa"/>
            </w:tcMar>
          </w:tcPr>
          <w:p w14:paraId="724BB5E6" w14:textId="77777777" w:rsidR="00984213" w:rsidRPr="001F2C3B" w:rsidRDefault="00984213" w:rsidP="001F2C3B">
            <w:pPr>
              <w:spacing w:after="60"/>
              <w:jc w:val="right"/>
              <w:rPr>
                <w:sz w:val="20"/>
                <w:szCs w:val="20"/>
              </w:rPr>
            </w:pPr>
            <w:r w:rsidRPr="001F2C3B">
              <w:rPr>
                <w:sz w:val="20"/>
                <w:szCs w:val="20"/>
              </w:rPr>
              <w:t>15,048.1</w:t>
            </w:r>
          </w:p>
        </w:tc>
        <w:tc>
          <w:tcPr>
            <w:tcW w:w="338" w:type="pct"/>
            <w:shd w:val="clear" w:color="auto" w:fill="auto"/>
            <w:tcMar>
              <w:left w:w="85" w:type="dxa"/>
              <w:right w:w="57" w:type="dxa"/>
            </w:tcMar>
          </w:tcPr>
          <w:p w14:paraId="5D8E2E91" w14:textId="77777777" w:rsidR="00984213" w:rsidRPr="001F2C3B" w:rsidRDefault="00984213" w:rsidP="001F2C3B">
            <w:pPr>
              <w:spacing w:after="60"/>
              <w:jc w:val="right"/>
              <w:rPr>
                <w:sz w:val="20"/>
                <w:szCs w:val="20"/>
              </w:rPr>
            </w:pPr>
            <w:r w:rsidRPr="001F2C3B">
              <w:rPr>
                <w:sz w:val="20"/>
                <w:szCs w:val="20"/>
              </w:rPr>
              <w:t>11,772.0</w:t>
            </w:r>
          </w:p>
        </w:tc>
        <w:tc>
          <w:tcPr>
            <w:tcW w:w="338" w:type="pct"/>
            <w:shd w:val="clear" w:color="auto" w:fill="auto"/>
            <w:tcMar>
              <w:left w:w="85" w:type="dxa"/>
              <w:right w:w="57" w:type="dxa"/>
            </w:tcMar>
          </w:tcPr>
          <w:p w14:paraId="329D4DD0" w14:textId="77777777" w:rsidR="00984213" w:rsidRPr="001F2C3B" w:rsidRDefault="00984213" w:rsidP="001F2C3B">
            <w:pPr>
              <w:spacing w:after="60"/>
              <w:jc w:val="right"/>
              <w:rPr>
                <w:sz w:val="20"/>
                <w:szCs w:val="20"/>
              </w:rPr>
            </w:pPr>
            <w:r w:rsidRPr="001F2C3B">
              <w:rPr>
                <w:sz w:val="20"/>
                <w:szCs w:val="20"/>
              </w:rPr>
              <w:t>11,772.0</w:t>
            </w:r>
          </w:p>
        </w:tc>
        <w:tc>
          <w:tcPr>
            <w:tcW w:w="331" w:type="pct"/>
            <w:tcMar>
              <w:left w:w="85" w:type="dxa"/>
              <w:right w:w="57" w:type="dxa"/>
            </w:tcMar>
          </w:tcPr>
          <w:p w14:paraId="57BEF5EF" w14:textId="77777777" w:rsidR="00984213" w:rsidRPr="001F2C3B" w:rsidRDefault="00984213" w:rsidP="001F2C3B">
            <w:pPr>
              <w:spacing w:after="60"/>
              <w:jc w:val="right"/>
              <w:rPr>
                <w:sz w:val="20"/>
                <w:szCs w:val="20"/>
              </w:rPr>
            </w:pPr>
            <w:r w:rsidRPr="001F2C3B">
              <w:rPr>
                <w:sz w:val="20"/>
                <w:szCs w:val="20"/>
              </w:rPr>
              <w:t>11,772.0</w:t>
            </w:r>
          </w:p>
        </w:tc>
        <w:tc>
          <w:tcPr>
            <w:tcW w:w="331" w:type="pct"/>
            <w:tcMar>
              <w:left w:w="85" w:type="dxa"/>
              <w:right w:w="57" w:type="dxa"/>
            </w:tcMar>
          </w:tcPr>
          <w:p w14:paraId="53EDB5B4" w14:textId="77777777" w:rsidR="00984213" w:rsidRPr="001F2C3B" w:rsidRDefault="00984213" w:rsidP="001F2C3B">
            <w:pPr>
              <w:spacing w:after="60"/>
              <w:jc w:val="right"/>
              <w:rPr>
                <w:sz w:val="20"/>
                <w:szCs w:val="20"/>
              </w:rPr>
            </w:pPr>
            <w:r w:rsidRPr="001F2C3B">
              <w:rPr>
                <w:sz w:val="20"/>
                <w:szCs w:val="20"/>
              </w:rPr>
              <w:t>8,618.0</w:t>
            </w:r>
          </w:p>
        </w:tc>
        <w:tc>
          <w:tcPr>
            <w:tcW w:w="331" w:type="pct"/>
            <w:tcMar>
              <w:left w:w="85" w:type="dxa"/>
              <w:right w:w="57" w:type="dxa"/>
            </w:tcMar>
          </w:tcPr>
          <w:p w14:paraId="61609919" w14:textId="77777777" w:rsidR="00984213" w:rsidRPr="001F2C3B" w:rsidRDefault="00984213" w:rsidP="001F2C3B">
            <w:pPr>
              <w:spacing w:after="60"/>
              <w:jc w:val="right"/>
              <w:rPr>
                <w:sz w:val="20"/>
                <w:szCs w:val="20"/>
              </w:rPr>
            </w:pPr>
            <w:r w:rsidRPr="001F2C3B">
              <w:rPr>
                <w:sz w:val="20"/>
                <w:szCs w:val="20"/>
              </w:rPr>
              <w:t>8,618.0</w:t>
            </w:r>
          </w:p>
        </w:tc>
        <w:tc>
          <w:tcPr>
            <w:tcW w:w="331" w:type="pct"/>
            <w:tcMar>
              <w:left w:w="85" w:type="dxa"/>
              <w:right w:w="57" w:type="dxa"/>
            </w:tcMar>
          </w:tcPr>
          <w:p w14:paraId="51DE44B3" w14:textId="77777777" w:rsidR="00984213" w:rsidRPr="001F2C3B" w:rsidRDefault="00984213" w:rsidP="001F2C3B">
            <w:pPr>
              <w:spacing w:after="60"/>
              <w:jc w:val="right"/>
              <w:rPr>
                <w:sz w:val="20"/>
                <w:szCs w:val="20"/>
              </w:rPr>
            </w:pPr>
            <w:r w:rsidRPr="001F2C3B">
              <w:rPr>
                <w:sz w:val="20"/>
                <w:szCs w:val="20"/>
              </w:rPr>
              <w:t>5,063.5</w:t>
            </w:r>
          </w:p>
        </w:tc>
        <w:tc>
          <w:tcPr>
            <w:tcW w:w="331" w:type="pct"/>
            <w:tcMar>
              <w:left w:w="85" w:type="dxa"/>
              <w:right w:w="57" w:type="dxa"/>
            </w:tcMar>
          </w:tcPr>
          <w:p w14:paraId="56FE6117" w14:textId="77777777" w:rsidR="00984213" w:rsidRPr="001F2C3B" w:rsidRDefault="00984213" w:rsidP="001F2C3B">
            <w:pPr>
              <w:spacing w:after="60"/>
              <w:jc w:val="right"/>
              <w:rPr>
                <w:sz w:val="20"/>
                <w:szCs w:val="20"/>
              </w:rPr>
            </w:pPr>
            <w:r w:rsidRPr="001F2C3B">
              <w:rPr>
                <w:sz w:val="20"/>
                <w:szCs w:val="20"/>
              </w:rPr>
              <w:t>5,063.5</w:t>
            </w:r>
          </w:p>
        </w:tc>
        <w:tc>
          <w:tcPr>
            <w:tcW w:w="376" w:type="pct"/>
            <w:shd w:val="clear" w:color="auto" w:fill="auto"/>
            <w:tcMar>
              <w:left w:w="85" w:type="dxa"/>
              <w:right w:w="57" w:type="dxa"/>
            </w:tcMar>
          </w:tcPr>
          <w:p w14:paraId="77DF95EE" w14:textId="77777777" w:rsidR="00984213" w:rsidRPr="001F2C3B" w:rsidRDefault="00984213" w:rsidP="001F2C3B">
            <w:pPr>
              <w:spacing w:after="60"/>
              <w:jc w:val="right"/>
              <w:rPr>
                <w:sz w:val="20"/>
                <w:szCs w:val="20"/>
              </w:rPr>
            </w:pPr>
            <w:r w:rsidRPr="001F2C3B">
              <w:rPr>
                <w:sz w:val="20"/>
                <w:szCs w:val="20"/>
              </w:rPr>
              <w:t>n/a</w:t>
            </w:r>
          </w:p>
        </w:tc>
      </w:tr>
      <w:tr w:rsidR="00565814" w:rsidRPr="001A45E5" w14:paraId="1AC783B4" w14:textId="77777777" w:rsidTr="00565814">
        <w:tc>
          <w:tcPr>
            <w:tcW w:w="303" w:type="pct"/>
            <w:vMerge w:val="restart"/>
            <w:shd w:val="clear" w:color="auto" w:fill="auto"/>
            <w:tcMar>
              <w:left w:w="85" w:type="dxa"/>
              <w:right w:w="57" w:type="dxa"/>
            </w:tcMar>
          </w:tcPr>
          <w:p w14:paraId="0DB1808C" w14:textId="31582856" w:rsidR="00984213" w:rsidRPr="001F2C3B" w:rsidRDefault="00984213" w:rsidP="00BC32EB">
            <w:pPr>
              <w:spacing w:after="60"/>
              <w:jc w:val="left"/>
              <w:rPr>
                <w:sz w:val="20"/>
                <w:szCs w:val="20"/>
              </w:rPr>
            </w:pPr>
            <w:r w:rsidRPr="001F2C3B">
              <w:rPr>
                <w:sz w:val="20"/>
                <w:szCs w:val="20"/>
              </w:rPr>
              <w:t>Agreed funding (US $</w:t>
            </w:r>
            <w:r w:rsidR="00BC32EB" w:rsidRPr="001F2C3B">
              <w:rPr>
                <w:sz w:val="20"/>
                <w:szCs w:val="20"/>
              </w:rPr>
              <w:t xml:space="preserve">) </w:t>
            </w:r>
          </w:p>
        </w:tc>
        <w:tc>
          <w:tcPr>
            <w:tcW w:w="320" w:type="pct"/>
            <w:vMerge w:val="restart"/>
            <w:shd w:val="clear" w:color="auto" w:fill="auto"/>
            <w:tcMar>
              <w:left w:w="85" w:type="dxa"/>
              <w:right w:w="57" w:type="dxa"/>
            </w:tcMar>
          </w:tcPr>
          <w:p w14:paraId="6D9D3C0B" w14:textId="77777777" w:rsidR="00984213" w:rsidRPr="001F2C3B" w:rsidRDefault="00984213" w:rsidP="00BC32EB">
            <w:pPr>
              <w:spacing w:after="60"/>
              <w:jc w:val="left"/>
              <w:rPr>
                <w:sz w:val="20"/>
                <w:szCs w:val="20"/>
              </w:rPr>
            </w:pPr>
            <w:r w:rsidRPr="001F2C3B">
              <w:rPr>
                <w:sz w:val="20"/>
                <w:szCs w:val="20"/>
              </w:rPr>
              <w:t>UNEP</w:t>
            </w:r>
          </w:p>
        </w:tc>
        <w:tc>
          <w:tcPr>
            <w:tcW w:w="469" w:type="pct"/>
            <w:shd w:val="clear" w:color="auto" w:fill="auto"/>
            <w:tcMar>
              <w:left w:w="85" w:type="dxa"/>
              <w:right w:w="57" w:type="dxa"/>
            </w:tcMar>
          </w:tcPr>
          <w:p w14:paraId="4415733F" w14:textId="77777777" w:rsidR="00984213" w:rsidRPr="001F2C3B" w:rsidRDefault="00984213" w:rsidP="00984213">
            <w:pPr>
              <w:spacing w:after="60"/>
              <w:rPr>
                <w:sz w:val="20"/>
                <w:szCs w:val="20"/>
              </w:rPr>
            </w:pPr>
            <w:r w:rsidRPr="001F2C3B">
              <w:rPr>
                <w:sz w:val="20"/>
                <w:szCs w:val="20"/>
              </w:rPr>
              <w:t>Project costs</w:t>
            </w:r>
          </w:p>
        </w:tc>
        <w:tc>
          <w:tcPr>
            <w:tcW w:w="157" w:type="pct"/>
            <w:shd w:val="clear" w:color="auto" w:fill="auto"/>
            <w:tcMar>
              <w:left w:w="85" w:type="dxa"/>
              <w:right w:w="57" w:type="dxa"/>
            </w:tcMar>
          </w:tcPr>
          <w:p w14:paraId="05F31E78" w14:textId="77777777" w:rsidR="00984213" w:rsidRPr="001F2C3B" w:rsidRDefault="00984213" w:rsidP="001F2C3B">
            <w:pPr>
              <w:spacing w:after="60"/>
              <w:jc w:val="right"/>
              <w:rPr>
                <w:sz w:val="20"/>
                <w:szCs w:val="20"/>
              </w:rPr>
            </w:pPr>
            <w:r w:rsidRPr="001F2C3B">
              <w:rPr>
                <w:sz w:val="20"/>
                <w:szCs w:val="20"/>
              </w:rPr>
              <w:t>3,299,132</w:t>
            </w:r>
          </w:p>
        </w:tc>
        <w:tc>
          <w:tcPr>
            <w:tcW w:w="337" w:type="pct"/>
            <w:shd w:val="clear" w:color="auto" w:fill="auto"/>
            <w:tcMar>
              <w:left w:w="85" w:type="dxa"/>
              <w:right w:w="57" w:type="dxa"/>
            </w:tcMar>
          </w:tcPr>
          <w:p w14:paraId="5AE48841" w14:textId="77777777" w:rsidR="00984213" w:rsidRPr="001F2C3B" w:rsidRDefault="00984213" w:rsidP="001F2C3B">
            <w:pPr>
              <w:spacing w:after="60"/>
              <w:jc w:val="right"/>
              <w:rPr>
                <w:sz w:val="20"/>
                <w:szCs w:val="20"/>
              </w:rPr>
            </w:pPr>
            <w:r w:rsidRPr="001F2C3B">
              <w:rPr>
                <w:sz w:val="20"/>
                <w:szCs w:val="20"/>
              </w:rPr>
              <w:t>2,570,000</w:t>
            </w:r>
          </w:p>
        </w:tc>
        <w:tc>
          <w:tcPr>
            <w:tcW w:w="369" w:type="pct"/>
            <w:shd w:val="clear" w:color="auto" w:fill="auto"/>
            <w:tcMar>
              <w:left w:w="85" w:type="dxa"/>
              <w:right w:w="57" w:type="dxa"/>
            </w:tcMar>
          </w:tcPr>
          <w:p w14:paraId="0C4C1B54" w14:textId="77777777" w:rsidR="00984213" w:rsidRPr="001F2C3B" w:rsidRDefault="00984213" w:rsidP="001F2C3B">
            <w:pPr>
              <w:spacing w:after="60"/>
              <w:jc w:val="right"/>
              <w:rPr>
                <w:sz w:val="20"/>
                <w:szCs w:val="20"/>
              </w:rPr>
            </w:pPr>
            <w:r w:rsidRPr="001F2C3B">
              <w:rPr>
                <w:sz w:val="20"/>
                <w:szCs w:val="20"/>
              </w:rPr>
              <w:t>0</w:t>
            </w:r>
          </w:p>
        </w:tc>
        <w:tc>
          <w:tcPr>
            <w:tcW w:w="338" w:type="pct"/>
            <w:shd w:val="clear" w:color="auto" w:fill="auto"/>
            <w:tcMar>
              <w:left w:w="85" w:type="dxa"/>
              <w:right w:w="57" w:type="dxa"/>
            </w:tcMar>
          </w:tcPr>
          <w:p w14:paraId="5EC126B4" w14:textId="77777777" w:rsidR="00984213" w:rsidRPr="001F2C3B" w:rsidRDefault="00984213" w:rsidP="001F2C3B">
            <w:pPr>
              <w:spacing w:after="60"/>
              <w:jc w:val="right"/>
              <w:rPr>
                <w:sz w:val="20"/>
                <w:szCs w:val="20"/>
              </w:rPr>
            </w:pPr>
            <w:r w:rsidRPr="001F2C3B">
              <w:rPr>
                <w:sz w:val="20"/>
                <w:szCs w:val="20"/>
              </w:rPr>
              <w:t>1,000,000</w:t>
            </w:r>
          </w:p>
        </w:tc>
        <w:tc>
          <w:tcPr>
            <w:tcW w:w="338" w:type="pct"/>
            <w:shd w:val="clear" w:color="auto" w:fill="auto"/>
            <w:tcMar>
              <w:left w:w="85" w:type="dxa"/>
              <w:right w:w="57" w:type="dxa"/>
            </w:tcMar>
          </w:tcPr>
          <w:p w14:paraId="32F6A248" w14:textId="79E577C1"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3ABC644C" w14:textId="77777777" w:rsidR="00984213" w:rsidRPr="001F2C3B" w:rsidRDefault="00984213" w:rsidP="001F2C3B">
            <w:pPr>
              <w:spacing w:after="60"/>
              <w:jc w:val="right"/>
              <w:rPr>
                <w:sz w:val="20"/>
                <w:szCs w:val="20"/>
              </w:rPr>
            </w:pPr>
            <w:r w:rsidRPr="001F2C3B">
              <w:rPr>
                <w:sz w:val="20"/>
                <w:szCs w:val="20"/>
              </w:rPr>
              <w:t>1,160,000</w:t>
            </w:r>
          </w:p>
        </w:tc>
        <w:tc>
          <w:tcPr>
            <w:tcW w:w="331" w:type="pct"/>
            <w:tcMar>
              <w:left w:w="85" w:type="dxa"/>
              <w:right w:w="57" w:type="dxa"/>
            </w:tcMar>
          </w:tcPr>
          <w:p w14:paraId="68607DAA" w14:textId="77777777" w:rsidR="00984213" w:rsidRPr="001F2C3B" w:rsidRDefault="00984213" w:rsidP="001F2C3B">
            <w:pPr>
              <w:spacing w:after="60"/>
              <w:jc w:val="right"/>
              <w:rPr>
                <w:sz w:val="20"/>
                <w:szCs w:val="20"/>
              </w:rPr>
            </w:pPr>
            <w:r w:rsidRPr="001F2C3B">
              <w:rPr>
                <w:sz w:val="20"/>
                <w:szCs w:val="20"/>
              </w:rPr>
              <w:t>1,780,000</w:t>
            </w:r>
          </w:p>
        </w:tc>
        <w:tc>
          <w:tcPr>
            <w:tcW w:w="331" w:type="pct"/>
            <w:tcMar>
              <w:left w:w="85" w:type="dxa"/>
              <w:right w:w="57" w:type="dxa"/>
            </w:tcMar>
          </w:tcPr>
          <w:p w14:paraId="58C1DC97" w14:textId="77777777" w:rsidR="00984213" w:rsidRPr="001F2C3B" w:rsidRDefault="00984213" w:rsidP="001F2C3B">
            <w:pPr>
              <w:spacing w:after="60"/>
              <w:jc w:val="right"/>
              <w:rPr>
                <w:sz w:val="20"/>
                <w:szCs w:val="20"/>
              </w:rPr>
            </w:pPr>
            <w:r w:rsidRPr="001F2C3B">
              <w:rPr>
                <w:sz w:val="20"/>
                <w:szCs w:val="20"/>
              </w:rPr>
              <w:t>2,000,000</w:t>
            </w:r>
          </w:p>
        </w:tc>
        <w:tc>
          <w:tcPr>
            <w:tcW w:w="331" w:type="pct"/>
            <w:tcMar>
              <w:left w:w="85" w:type="dxa"/>
              <w:right w:w="57" w:type="dxa"/>
            </w:tcMar>
          </w:tcPr>
          <w:p w14:paraId="20387409" w14:textId="77777777" w:rsidR="00984213" w:rsidRPr="001F2C3B" w:rsidRDefault="00984213" w:rsidP="001F2C3B">
            <w:pPr>
              <w:spacing w:after="60"/>
              <w:jc w:val="right"/>
              <w:rPr>
                <w:sz w:val="20"/>
                <w:szCs w:val="20"/>
              </w:rPr>
            </w:pPr>
            <w:r w:rsidRPr="001F2C3B">
              <w:rPr>
                <w:sz w:val="20"/>
                <w:szCs w:val="20"/>
              </w:rPr>
              <w:t>3,000,000</w:t>
            </w:r>
          </w:p>
        </w:tc>
        <w:tc>
          <w:tcPr>
            <w:tcW w:w="331" w:type="pct"/>
            <w:tcMar>
              <w:left w:w="85" w:type="dxa"/>
              <w:right w:w="57" w:type="dxa"/>
            </w:tcMar>
          </w:tcPr>
          <w:p w14:paraId="30C83551" w14:textId="77777777" w:rsidR="00984213" w:rsidRPr="001F2C3B" w:rsidRDefault="00984213" w:rsidP="001F2C3B">
            <w:pPr>
              <w:spacing w:after="60"/>
              <w:jc w:val="right"/>
              <w:rPr>
                <w:sz w:val="20"/>
                <w:szCs w:val="20"/>
              </w:rPr>
            </w:pPr>
            <w:r w:rsidRPr="001F2C3B">
              <w:rPr>
                <w:sz w:val="20"/>
                <w:szCs w:val="20"/>
              </w:rPr>
              <w:t>1,200,000</w:t>
            </w:r>
          </w:p>
        </w:tc>
        <w:tc>
          <w:tcPr>
            <w:tcW w:w="331" w:type="pct"/>
            <w:tcMar>
              <w:left w:w="85" w:type="dxa"/>
              <w:right w:w="57" w:type="dxa"/>
            </w:tcMar>
          </w:tcPr>
          <w:p w14:paraId="0BB2392C" w14:textId="77777777" w:rsidR="00984213" w:rsidRPr="001F2C3B" w:rsidRDefault="00984213" w:rsidP="001F2C3B">
            <w:pPr>
              <w:spacing w:after="60"/>
              <w:jc w:val="right"/>
              <w:rPr>
                <w:sz w:val="20"/>
                <w:szCs w:val="20"/>
              </w:rPr>
            </w:pPr>
            <w:r w:rsidRPr="001F2C3B">
              <w:rPr>
                <w:sz w:val="20"/>
                <w:szCs w:val="20"/>
              </w:rPr>
              <w:t>2,517,105</w:t>
            </w:r>
          </w:p>
        </w:tc>
        <w:tc>
          <w:tcPr>
            <w:tcW w:w="376" w:type="pct"/>
            <w:shd w:val="clear" w:color="auto" w:fill="auto"/>
            <w:tcMar>
              <w:left w:w="85" w:type="dxa"/>
              <w:right w:w="57" w:type="dxa"/>
            </w:tcMar>
          </w:tcPr>
          <w:p w14:paraId="4F48112B" w14:textId="77777777" w:rsidR="00984213" w:rsidRPr="001F2C3B" w:rsidRDefault="00984213" w:rsidP="001F2C3B">
            <w:pPr>
              <w:spacing w:after="60"/>
              <w:jc w:val="right"/>
              <w:rPr>
                <w:sz w:val="20"/>
                <w:szCs w:val="20"/>
              </w:rPr>
            </w:pPr>
            <w:r w:rsidRPr="001F2C3B">
              <w:rPr>
                <w:sz w:val="20"/>
                <w:szCs w:val="20"/>
              </w:rPr>
              <w:t>18,526,237</w:t>
            </w:r>
          </w:p>
        </w:tc>
      </w:tr>
      <w:tr w:rsidR="00565814" w:rsidRPr="00905219" w14:paraId="43B9B09F" w14:textId="77777777" w:rsidTr="00565814">
        <w:tc>
          <w:tcPr>
            <w:tcW w:w="303" w:type="pct"/>
            <w:vMerge/>
            <w:shd w:val="clear" w:color="auto" w:fill="auto"/>
            <w:tcMar>
              <w:left w:w="85" w:type="dxa"/>
              <w:right w:w="57" w:type="dxa"/>
            </w:tcMar>
          </w:tcPr>
          <w:p w14:paraId="73144523" w14:textId="77777777" w:rsidR="00984213" w:rsidRPr="001F2C3B" w:rsidRDefault="00984213" w:rsidP="00984213">
            <w:pPr>
              <w:spacing w:after="60"/>
              <w:jc w:val="center"/>
              <w:rPr>
                <w:sz w:val="20"/>
                <w:szCs w:val="20"/>
              </w:rPr>
            </w:pPr>
          </w:p>
        </w:tc>
        <w:tc>
          <w:tcPr>
            <w:tcW w:w="320" w:type="pct"/>
            <w:vMerge/>
            <w:shd w:val="clear" w:color="auto" w:fill="auto"/>
            <w:tcMar>
              <w:left w:w="85" w:type="dxa"/>
              <w:right w:w="57" w:type="dxa"/>
            </w:tcMar>
          </w:tcPr>
          <w:p w14:paraId="6BAD4B1F" w14:textId="77777777" w:rsidR="00984213" w:rsidRPr="001F2C3B" w:rsidRDefault="00984213" w:rsidP="00BC32EB">
            <w:pPr>
              <w:spacing w:after="60"/>
              <w:jc w:val="left"/>
              <w:rPr>
                <w:sz w:val="20"/>
                <w:szCs w:val="20"/>
              </w:rPr>
            </w:pPr>
          </w:p>
        </w:tc>
        <w:tc>
          <w:tcPr>
            <w:tcW w:w="469" w:type="pct"/>
            <w:shd w:val="clear" w:color="auto" w:fill="auto"/>
            <w:tcMar>
              <w:left w:w="85" w:type="dxa"/>
              <w:right w:w="57" w:type="dxa"/>
            </w:tcMar>
          </w:tcPr>
          <w:p w14:paraId="7227C464" w14:textId="77777777" w:rsidR="00984213" w:rsidRPr="001F2C3B" w:rsidRDefault="00984213" w:rsidP="00984213">
            <w:pPr>
              <w:spacing w:after="60"/>
              <w:rPr>
                <w:sz w:val="20"/>
                <w:szCs w:val="20"/>
              </w:rPr>
            </w:pPr>
            <w:r w:rsidRPr="001F2C3B">
              <w:rPr>
                <w:sz w:val="20"/>
                <w:szCs w:val="20"/>
              </w:rPr>
              <w:t>Support costs</w:t>
            </w:r>
          </w:p>
        </w:tc>
        <w:tc>
          <w:tcPr>
            <w:tcW w:w="157" w:type="pct"/>
            <w:shd w:val="clear" w:color="auto" w:fill="auto"/>
            <w:tcMar>
              <w:left w:w="85" w:type="dxa"/>
              <w:right w:w="57" w:type="dxa"/>
            </w:tcMar>
          </w:tcPr>
          <w:p w14:paraId="7AA63253" w14:textId="77777777" w:rsidR="00984213" w:rsidRPr="001F2C3B" w:rsidRDefault="00984213" w:rsidP="001F2C3B">
            <w:pPr>
              <w:spacing w:after="60"/>
              <w:jc w:val="right"/>
              <w:rPr>
                <w:sz w:val="20"/>
                <w:szCs w:val="20"/>
              </w:rPr>
            </w:pPr>
            <w:r w:rsidRPr="001F2C3B">
              <w:rPr>
                <w:sz w:val="20"/>
                <w:szCs w:val="20"/>
              </w:rPr>
              <w:t>364,651</w:t>
            </w:r>
          </w:p>
        </w:tc>
        <w:tc>
          <w:tcPr>
            <w:tcW w:w="337" w:type="pct"/>
            <w:shd w:val="clear" w:color="auto" w:fill="auto"/>
            <w:tcMar>
              <w:left w:w="85" w:type="dxa"/>
              <w:right w:w="57" w:type="dxa"/>
            </w:tcMar>
          </w:tcPr>
          <w:p w14:paraId="54E5A00C" w14:textId="77777777" w:rsidR="00984213" w:rsidRPr="001F2C3B" w:rsidRDefault="00984213" w:rsidP="001F2C3B">
            <w:pPr>
              <w:spacing w:after="60"/>
              <w:jc w:val="right"/>
              <w:rPr>
                <w:sz w:val="20"/>
                <w:szCs w:val="20"/>
              </w:rPr>
            </w:pPr>
            <w:r w:rsidRPr="001F2C3B">
              <w:rPr>
                <w:sz w:val="20"/>
                <w:szCs w:val="20"/>
              </w:rPr>
              <w:t>284,061</w:t>
            </w:r>
          </w:p>
        </w:tc>
        <w:tc>
          <w:tcPr>
            <w:tcW w:w="369" w:type="pct"/>
            <w:shd w:val="clear" w:color="auto" w:fill="auto"/>
            <w:tcMar>
              <w:left w:w="85" w:type="dxa"/>
              <w:right w:w="57" w:type="dxa"/>
            </w:tcMar>
          </w:tcPr>
          <w:p w14:paraId="0839DCFB" w14:textId="77777777" w:rsidR="00984213" w:rsidRPr="001F2C3B" w:rsidRDefault="00984213" w:rsidP="001F2C3B">
            <w:pPr>
              <w:spacing w:after="60"/>
              <w:jc w:val="right"/>
              <w:rPr>
                <w:sz w:val="20"/>
                <w:szCs w:val="20"/>
              </w:rPr>
            </w:pPr>
            <w:r w:rsidRPr="001F2C3B">
              <w:rPr>
                <w:sz w:val="20"/>
                <w:szCs w:val="20"/>
              </w:rPr>
              <w:t>0</w:t>
            </w:r>
          </w:p>
        </w:tc>
        <w:tc>
          <w:tcPr>
            <w:tcW w:w="338" w:type="pct"/>
            <w:shd w:val="clear" w:color="auto" w:fill="auto"/>
            <w:tcMar>
              <w:left w:w="85" w:type="dxa"/>
              <w:right w:w="57" w:type="dxa"/>
            </w:tcMar>
          </w:tcPr>
          <w:p w14:paraId="2EDF3CE3" w14:textId="77777777" w:rsidR="00984213" w:rsidRPr="001F2C3B" w:rsidRDefault="00984213" w:rsidP="001F2C3B">
            <w:pPr>
              <w:spacing w:after="60"/>
              <w:jc w:val="right"/>
              <w:rPr>
                <w:sz w:val="20"/>
                <w:szCs w:val="20"/>
              </w:rPr>
            </w:pPr>
            <w:r w:rsidRPr="001F2C3B">
              <w:rPr>
                <w:sz w:val="20"/>
                <w:szCs w:val="20"/>
              </w:rPr>
              <w:t>120,000</w:t>
            </w:r>
          </w:p>
        </w:tc>
        <w:tc>
          <w:tcPr>
            <w:tcW w:w="338" w:type="pct"/>
            <w:shd w:val="clear" w:color="auto" w:fill="auto"/>
            <w:tcMar>
              <w:left w:w="85" w:type="dxa"/>
              <w:right w:w="57" w:type="dxa"/>
            </w:tcMar>
          </w:tcPr>
          <w:p w14:paraId="452F90AE" w14:textId="373E3000"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4CCE303D" w14:textId="77777777" w:rsidR="00984213" w:rsidRPr="001F2C3B" w:rsidRDefault="00984213" w:rsidP="001F2C3B">
            <w:pPr>
              <w:spacing w:after="60"/>
              <w:jc w:val="right"/>
              <w:rPr>
                <w:sz w:val="20"/>
                <w:szCs w:val="20"/>
              </w:rPr>
            </w:pPr>
            <w:r w:rsidRPr="001F2C3B">
              <w:rPr>
                <w:sz w:val="20"/>
                <w:szCs w:val="20"/>
              </w:rPr>
              <w:t>127,291</w:t>
            </w:r>
          </w:p>
        </w:tc>
        <w:tc>
          <w:tcPr>
            <w:tcW w:w="331" w:type="pct"/>
            <w:tcMar>
              <w:left w:w="85" w:type="dxa"/>
              <w:right w:w="57" w:type="dxa"/>
            </w:tcMar>
          </w:tcPr>
          <w:p w14:paraId="1D1D6383" w14:textId="77777777" w:rsidR="00984213" w:rsidRPr="001F2C3B" w:rsidRDefault="00984213" w:rsidP="001F2C3B">
            <w:pPr>
              <w:spacing w:after="60"/>
              <w:jc w:val="right"/>
              <w:rPr>
                <w:sz w:val="20"/>
                <w:szCs w:val="20"/>
              </w:rPr>
            </w:pPr>
            <w:r w:rsidRPr="001F2C3B">
              <w:rPr>
                <w:sz w:val="20"/>
                <w:szCs w:val="20"/>
              </w:rPr>
              <w:t>195,325</w:t>
            </w:r>
          </w:p>
        </w:tc>
        <w:tc>
          <w:tcPr>
            <w:tcW w:w="331" w:type="pct"/>
            <w:tcMar>
              <w:left w:w="85" w:type="dxa"/>
              <w:right w:w="57" w:type="dxa"/>
            </w:tcMar>
          </w:tcPr>
          <w:p w14:paraId="0B7F59C8" w14:textId="77777777" w:rsidR="00984213" w:rsidRPr="001F2C3B" w:rsidRDefault="00984213" w:rsidP="001F2C3B">
            <w:pPr>
              <w:spacing w:after="60"/>
              <w:jc w:val="right"/>
              <w:rPr>
                <w:sz w:val="20"/>
                <w:szCs w:val="20"/>
              </w:rPr>
            </w:pPr>
            <w:r w:rsidRPr="001F2C3B">
              <w:rPr>
                <w:sz w:val="20"/>
                <w:szCs w:val="20"/>
              </w:rPr>
              <w:t>219,467</w:t>
            </w:r>
          </w:p>
        </w:tc>
        <w:tc>
          <w:tcPr>
            <w:tcW w:w="331" w:type="pct"/>
            <w:tcMar>
              <w:left w:w="85" w:type="dxa"/>
              <w:right w:w="57" w:type="dxa"/>
            </w:tcMar>
          </w:tcPr>
          <w:p w14:paraId="2FA4022F" w14:textId="77777777" w:rsidR="00984213" w:rsidRPr="001F2C3B" w:rsidRDefault="00984213" w:rsidP="001F2C3B">
            <w:pPr>
              <w:spacing w:after="60"/>
              <w:jc w:val="right"/>
              <w:rPr>
                <w:sz w:val="20"/>
                <w:szCs w:val="20"/>
              </w:rPr>
            </w:pPr>
            <w:r w:rsidRPr="001F2C3B">
              <w:rPr>
                <w:sz w:val="20"/>
                <w:szCs w:val="20"/>
              </w:rPr>
              <w:t>329,200</w:t>
            </w:r>
          </w:p>
        </w:tc>
        <w:tc>
          <w:tcPr>
            <w:tcW w:w="331" w:type="pct"/>
            <w:tcMar>
              <w:left w:w="85" w:type="dxa"/>
              <w:right w:w="57" w:type="dxa"/>
            </w:tcMar>
          </w:tcPr>
          <w:p w14:paraId="41F48537" w14:textId="77777777" w:rsidR="00984213" w:rsidRPr="001F2C3B" w:rsidRDefault="00984213" w:rsidP="001F2C3B">
            <w:pPr>
              <w:spacing w:after="60"/>
              <w:jc w:val="right"/>
              <w:rPr>
                <w:sz w:val="20"/>
                <w:szCs w:val="20"/>
              </w:rPr>
            </w:pPr>
            <w:r w:rsidRPr="001F2C3B">
              <w:rPr>
                <w:sz w:val="20"/>
                <w:szCs w:val="20"/>
              </w:rPr>
              <w:t>131,680</w:t>
            </w:r>
          </w:p>
        </w:tc>
        <w:tc>
          <w:tcPr>
            <w:tcW w:w="331" w:type="pct"/>
            <w:tcMar>
              <w:left w:w="85" w:type="dxa"/>
              <w:right w:w="57" w:type="dxa"/>
            </w:tcMar>
          </w:tcPr>
          <w:p w14:paraId="5CA75509" w14:textId="77777777" w:rsidR="00984213" w:rsidRPr="001F2C3B" w:rsidRDefault="00984213" w:rsidP="001F2C3B">
            <w:pPr>
              <w:spacing w:after="60"/>
              <w:jc w:val="right"/>
              <w:rPr>
                <w:sz w:val="20"/>
                <w:szCs w:val="20"/>
              </w:rPr>
            </w:pPr>
            <w:r w:rsidRPr="001F2C3B">
              <w:rPr>
                <w:sz w:val="20"/>
                <w:szCs w:val="20"/>
              </w:rPr>
              <w:t>276,211</w:t>
            </w:r>
          </w:p>
        </w:tc>
        <w:tc>
          <w:tcPr>
            <w:tcW w:w="376" w:type="pct"/>
            <w:shd w:val="clear" w:color="auto" w:fill="auto"/>
            <w:tcMar>
              <w:left w:w="85" w:type="dxa"/>
              <w:right w:w="57" w:type="dxa"/>
            </w:tcMar>
          </w:tcPr>
          <w:p w14:paraId="1A76341B" w14:textId="77777777" w:rsidR="00984213" w:rsidRPr="001F2C3B" w:rsidRDefault="00984213" w:rsidP="001F2C3B">
            <w:pPr>
              <w:spacing w:after="60"/>
              <w:jc w:val="right"/>
              <w:rPr>
                <w:sz w:val="20"/>
                <w:szCs w:val="20"/>
              </w:rPr>
            </w:pPr>
            <w:r w:rsidRPr="001F2C3B">
              <w:rPr>
                <w:sz w:val="20"/>
                <w:szCs w:val="20"/>
              </w:rPr>
              <w:t>2,047,886</w:t>
            </w:r>
          </w:p>
        </w:tc>
      </w:tr>
      <w:tr w:rsidR="00565814" w:rsidRPr="001A45E5" w14:paraId="309BC2A5" w14:textId="77777777" w:rsidTr="00565814">
        <w:tc>
          <w:tcPr>
            <w:tcW w:w="303" w:type="pct"/>
            <w:vMerge/>
            <w:shd w:val="clear" w:color="auto" w:fill="auto"/>
            <w:tcMar>
              <w:left w:w="85" w:type="dxa"/>
              <w:right w:w="57" w:type="dxa"/>
            </w:tcMar>
          </w:tcPr>
          <w:p w14:paraId="45B9A22C" w14:textId="77777777" w:rsidR="00984213" w:rsidRPr="001F2C3B" w:rsidRDefault="00984213" w:rsidP="00984213">
            <w:pPr>
              <w:spacing w:after="60"/>
              <w:jc w:val="center"/>
              <w:rPr>
                <w:sz w:val="20"/>
                <w:szCs w:val="20"/>
              </w:rPr>
            </w:pPr>
          </w:p>
        </w:tc>
        <w:tc>
          <w:tcPr>
            <w:tcW w:w="320" w:type="pct"/>
            <w:vMerge w:val="restart"/>
            <w:shd w:val="clear" w:color="auto" w:fill="auto"/>
            <w:tcMar>
              <w:left w:w="85" w:type="dxa"/>
              <w:right w:w="57" w:type="dxa"/>
            </w:tcMar>
          </w:tcPr>
          <w:p w14:paraId="7D8F46BA" w14:textId="77777777" w:rsidR="00984213" w:rsidRPr="001F2C3B" w:rsidRDefault="00984213" w:rsidP="00BC32EB">
            <w:pPr>
              <w:spacing w:after="60"/>
              <w:jc w:val="left"/>
              <w:rPr>
                <w:sz w:val="20"/>
                <w:szCs w:val="20"/>
              </w:rPr>
            </w:pPr>
            <w:r w:rsidRPr="001F2C3B">
              <w:rPr>
                <w:sz w:val="20"/>
                <w:szCs w:val="20"/>
              </w:rPr>
              <w:t>Germany</w:t>
            </w:r>
          </w:p>
        </w:tc>
        <w:tc>
          <w:tcPr>
            <w:tcW w:w="469" w:type="pct"/>
            <w:shd w:val="clear" w:color="auto" w:fill="auto"/>
            <w:tcMar>
              <w:left w:w="85" w:type="dxa"/>
              <w:right w:w="57" w:type="dxa"/>
            </w:tcMar>
          </w:tcPr>
          <w:p w14:paraId="7C99381D" w14:textId="77777777" w:rsidR="00984213" w:rsidRPr="001F2C3B" w:rsidRDefault="00984213" w:rsidP="00984213">
            <w:pPr>
              <w:spacing w:after="60"/>
              <w:rPr>
                <w:sz w:val="20"/>
                <w:szCs w:val="20"/>
              </w:rPr>
            </w:pPr>
            <w:r w:rsidRPr="001F2C3B">
              <w:rPr>
                <w:sz w:val="20"/>
                <w:szCs w:val="20"/>
              </w:rPr>
              <w:t>Project costs</w:t>
            </w:r>
          </w:p>
        </w:tc>
        <w:tc>
          <w:tcPr>
            <w:tcW w:w="157" w:type="pct"/>
            <w:shd w:val="clear" w:color="auto" w:fill="auto"/>
            <w:tcMar>
              <w:left w:w="85" w:type="dxa"/>
              <w:right w:w="57" w:type="dxa"/>
            </w:tcMar>
          </w:tcPr>
          <w:p w14:paraId="1D0ABC21" w14:textId="77777777" w:rsidR="00984213" w:rsidRPr="001F2C3B" w:rsidRDefault="00984213" w:rsidP="001F2C3B">
            <w:pPr>
              <w:spacing w:after="60"/>
              <w:jc w:val="right"/>
              <w:rPr>
                <w:sz w:val="20"/>
                <w:szCs w:val="20"/>
              </w:rPr>
            </w:pPr>
            <w:r w:rsidRPr="001F2C3B">
              <w:rPr>
                <w:sz w:val="20"/>
                <w:szCs w:val="20"/>
              </w:rPr>
              <w:t>300,000</w:t>
            </w:r>
          </w:p>
        </w:tc>
        <w:tc>
          <w:tcPr>
            <w:tcW w:w="337" w:type="pct"/>
            <w:shd w:val="clear" w:color="auto" w:fill="auto"/>
            <w:tcMar>
              <w:left w:w="85" w:type="dxa"/>
              <w:right w:w="57" w:type="dxa"/>
            </w:tcMar>
          </w:tcPr>
          <w:p w14:paraId="3FE000C0" w14:textId="0B5DD376" w:rsidR="00984213" w:rsidRPr="001F2C3B" w:rsidRDefault="001F2C3B" w:rsidP="001F2C3B">
            <w:pPr>
              <w:spacing w:after="60"/>
              <w:jc w:val="right"/>
              <w:rPr>
                <w:sz w:val="20"/>
                <w:szCs w:val="20"/>
              </w:rPr>
            </w:pPr>
            <w:r>
              <w:rPr>
                <w:sz w:val="20"/>
                <w:szCs w:val="20"/>
              </w:rPr>
              <w:t>0</w:t>
            </w:r>
          </w:p>
        </w:tc>
        <w:tc>
          <w:tcPr>
            <w:tcW w:w="369" w:type="pct"/>
            <w:shd w:val="clear" w:color="auto" w:fill="auto"/>
            <w:tcMar>
              <w:left w:w="85" w:type="dxa"/>
              <w:right w:w="57" w:type="dxa"/>
            </w:tcMar>
          </w:tcPr>
          <w:p w14:paraId="0F899986" w14:textId="77777777" w:rsidR="00984213" w:rsidRPr="001F2C3B" w:rsidRDefault="00984213" w:rsidP="001F2C3B">
            <w:pPr>
              <w:spacing w:after="60"/>
              <w:jc w:val="right"/>
              <w:rPr>
                <w:sz w:val="20"/>
                <w:szCs w:val="20"/>
              </w:rPr>
            </w:pPr>
            <w:r w:rsidRPr="001F2C3B">
              <w:rPr>
                <w:sz w:val="20"/>
                <w:szCs w:val="20"/>
              </w:rPr>
              <w:t>0</w:t>
            </w:r>
          </w:p>
        </w:tc>
        <w:tc>
          <w:tcPr>
            <w:tcW w:w="338" w:type="pct"/>
            <w:shd w:val="clear" w:color="auto" w:fill="auto"/>
            <w:tcMar>
              <w:left w:w="85" w:type="dxa"/>
              <w:right w:w="57" w:type="dxa"/>
            </w:tcMar>
          </w:tcPr>
          <w:p w14:paraId="2CD36001" w14:textId="76B3D92F"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4416D44A" w14:textId="1722798F"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3ADAF120" w14:textId="77777777" w:rsidR="00984213" w:rsidRPr="001F2C3B" w:rsidRDefault="00984213" w:rsidP="001F2C3B">
            <w:pPr>
              <w:spacing w:after="60"/>
              <w:jc w:val="right"/>
              <w:rPr>
                <w:sz w:val="20"/>
                <w:szCs w:val="20"/>
              </w:rPr>
            </w:pPr>
            <w:r w:rsidRPr="001F2C3B">
              <w:rPr>
                <w:sz w:val="20"/>
                <w:szCs w:val="20"/>
              </w:rPr>
              <w:t>600,000</w:t>
            </w:r>
          </w:p>
        </w:tc>
        <w:tc>
          <w:tcPr>
            <w:tcW w:w="331" w:type="pct"/>
            <w:tcMar>
              <w:left w:w="85" w:type="dxa"/>
              <w:right w:w="57" w:type="dxa"/>
            </w:tcMar>
          </w:tcPr>
          <w:p w14:paraId="7C613515" w14:textId="77777777" w:rsidR="00984213" w:rsidRPr="001F2C3B" w:rsidRDefault="00984213" w:rsidP="001F2C3B">
            <w:pPr>
              <w:spacing w:after="60"/>
              <w:jc w:val="right"/>
              <w:rPr>
                <w:sz w:val="20"/>
                <w:szCs w:val="20"/>
              </w:rPr>
            </w:pPr>
            <w:r w:rsidRPr="001F2C3B">
              <w:rPr>
                <w:sz w:val="20"/>
                <w:szCs w:val="20"/>
              </w:rPr>
              <w:t>220,000</w:t>
            </w:r>
          </w:p>
        </w:tc>
        <w:tc>
          <w:tcPr>
            <w:tcW w:w="331" w:type="pct"/>
            <w:tcMar>
              <w:left w:w="85" w:type="dxa"/>
              <w:right w:w="57" w:type="dxa"/>
            </w:tcMar>
          </w:tcPr>
          <w:p w14:paraId="383E6C60" w14:textId="486D57EE"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4DD0818E" w14:textId="7C0D4EFF"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530706E4" w14:textId="064567F4"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4FA03EA8" w14:textId="6D41E64F" w:rsidR="00984213" w:rsidRPr="001F2C3B" w:rsidRDefault="001F2C3B" w:rsidP="001F2C3B">
            <w:pPr>
              <w:spacing w:after="60"/>
              <w:jc w:val="right"/>
              <w:rPr>
                <w:sz w:val="20"/>
                <w:szCs w:val="20"/>
              </w:rPr>
            </w:pPr>
            <w:r>
              <w:rPr>
                <w:sz w:val="20"/>
                <w:szCs w:val="20"/>
              </w:rPr>
              <w:t>0</w:t>
            </w:r>
          </w:p>
        </w:tc>
        <w:tc>
          <w:tcPr>
            <w:tcW w:w="376" w:type="pct"/>
            <w:shd w:val="clear" w:color="auto" w:fill="auto"/>
            <w:tcMar>
              <w:left w:w="85" w:type="dxa"/>
              <w:right w:w="57" w:type="dxa"/>
            </w:tcMar>
          </w:tcPr>
          <w:p w14:paraId="5190871A" w14:textId="77777777" w:rsidR="00984213" w:rsidRPr="001F2C3B" w:rsidRDefault="00984213" w:rsidP="001F2C3B">
            <w:pPr>
              <w:spacing w:after="60"/>
              <w:jc w:val="right"/>
              <w:rPr>
                <w:sz w:val="20"/>
                <w:szCs w:val="20"/>
              </w:rPr>
            </w:pPr>
            <w:r w:rsidRPr="001F2C3B">
              <w:rPr>
                <w:sz w:val="20"/>
                <w:szCs w:val="20"/>
              </w:rPr>
              <w:t>1,120,000</w:t>
            </w:r>
          </w:p>
        </w:tc>
      </w:tr>
      <w:tr w:rsidR="00565814" w:rsidRPr="00905219" w14:paraId="06A8A625" w14:textId="77777777" w:rsidTr="00565814">
        <w:tc>
          <w:tcPr>
            <w:tcW w:w="303" w:type="pct"/>
            <w:vMerge/>
            <w:shd w:val="clear" w:color="auto" w:fill="auto"/>
            <w:tcMar>
              <w:left w:w="85" w:type="dxa"/>
              <w:right w:w="57" w:type="dxa"/>
            </w:tcMar>
          </w:tcPr>
          <w:p w14:paraId="6286F161" w14:textId="77777777" w:rsidR="00984213" w:rsidRPr="001F2C3B" w:rsidRDefault="00984213" w:rsidP="00984213">
            <w:pPr>
              <w:spacing w:after="60"/>
              <w:jc w:val="center"/>
              <w:rPr>
                <w:sz w:val="20"/>
                <w:szCs w:val="20"/>
              </w:rPr>
            </w:pPr>
          </w:p>
        </w:tc>
        <w:tc>
          <w:tcPr>
            <w:tcW w:w="320" w:type="pct"/>
            <w:vMerge/>
            <w:shd w:val="clear" w:color="auto" w:fill="auto"/>
            <w:tcMar>
              <w:left w:w="85" w:type="dxa"/>
              <w:right w:w="57" w:type="dxa"/>
            </w:tcMar>
          </w:tcPr>
          <w:p w14:paraId="6DE71457" w14:textId="77777777" w:rsidR="00984213" w:rsidRPr="001F2C3B" w:rsidRDefault="00984213" w:rsidP="00BC32EB">
            <w:pPr>
              <w:spacing w:after="60"/>
              <w:jc w:val="left"/>
              <w:rPr>
                <w:sz w:val="20"/>
                <w:szCs w:val="20"/>
              </w:rPr>
            </w:pPr>
          </w:p>
        </w:tc>
        <w:tc>
          <w:tcPr>
            <w:tcW w:w="469" w:type="pct"/>
            <w:shd w:val="clear" w:color="auto" w:fill="auto"/>
            <w:tcMar>
              <w:left w:w="85" w:type="dxa"/>
              <w:right w:w="57" w:type="dxa"/>
            </w:tcMar>
          </w:tcPr>
          <w:p w14:paraId="55044258" w14:textId="77777777" w:rsidR="00984213" w:rsidRPr="001F2C3B" w:rsidRDefault="00984213" w:rsidP="00984213">
            <w:pPr>
              <w:spacing w:after="60"/>
              <w:rPr>
                <w:sz w:val="20"/>
                <w:szCs w:val="20"/>
              </w:rPr>
            </w:pPr>
            <w:r w:rsidRPr="001F2C3B">
              <w:rPr>
                <w:sz w:val="20"/>
                <w:szCs w:val="20"/>
              </w:rPr>
              <w:t>Support costs</w:t>
            </w:r>
          </w:p>
        </w:tc>
        <w:tc>
          <w:tcPr>
            <w:tcW w:w="157" w:type="pct"/>
            <w:shd w:val="clear" w:color="auto" w:fill="auto"/>
            <w:tcMar>
              <w:left w:w="85" w:type="dxa"/>
              <w:right w:w="57" w:type="dxa"/>
            </w:tcMar>
          </w:tcPr>
          <w:p w14:paraId="1F7203CF" w14:textId="77777777" w:rsidR="00984213" w:rsidRPr="001F2C3B" w:rsidRDefault="00984213" w:rsidP="001F2C3B">
            <w:pPr>
              <w:spacing w:after="60"/>
              <w:jc w:val="right"/>
              <w:rPr>
                <w:sz w:val="20"/>
                <w:szCs w:val="20"/>
              </w:rPr>
            </w:pPr>
            <w:r w:rsidRPr="001F2C3B">
              <w:rPr>
                <w:sz w:val="20"/>
                <w:szCs w:val="20"/>
              </w:rPr>
              <w:t>36,000</w:t>
            </w:r>
          </w:p>
        </w:tc>
        <w:tc>
          <w:tcPr>
            <w:tcW w:w="337" w:type="pct"/>
            <w:shd w:val="clear" w:color="auto" w:fill="auto"/>
            <w:tcMar>
              <w:left w:w="85" w:type="dxa"/>
              <w:right w:w="57" w:type="dxa"/>
            </w:tcMar>
          </w:tcPr>
          <w:p w14:paraId="7408EDDE" w14:textId="2225E229" w:rsidR="00984213" w:rsidRPr="001F2C3B" w:rsidRDefault="001F2C3B" w:rsidP="001F2C3B">
            <w:pPr>
              <w:spacing w:after="60"/>
              <w:jc w:val="right"/>
              <w:rPr>
                <w:sz w:val="20"/>
                <w:szCs w:val="20"/>
              </w:rPr>
            </w:pPr>
            <w:r>
              <w:rPr>
                <w:sz w:val="20"/>
                <w:szCs w:val="20"/>
              </w:rPr>
              <w:t>0</w:t>
            </w:r>
          </w:p>
        </w:tc>
        <w:tc>
          <w:tcPr>
            <w:tcW w:w="369" w:type="pct"/>
            <w:shd w:val="clear" w:color="auto" w:fill="auto"/>
            <w:tcMar>
              <w:left w:w="85" w:type="dxa"/>
              <w:right w:w="57" w:type="dxa"/>
            </w:tcMar>
          </w:tcPr>
          <w:p w14:paraId="159A5D67" w14:textId="77777777" w:rsidR="00984213" w:rsidRPr="001F2C3B" w:rsidRDefault="00984213" w:rsidP="001F2C3B">
            <w:pPr>
              <w:spacing w:after="60"/>
              <w:jc w:val="right"/>
              <w:rPr>
                <w:sz w:val="20"/>
                <w:szCs w:val="20"/>
              </w:rPr>
            </w:pPr>
            <w:r w:rsidRPr="001F2C3B">
              <w:rPr>
                <w:sz w:val="20"/>
                <w:szCs w:val="20"/>
              </w:rPr>
              <w:t>0</w:t>
            </w:r>
          </w:p>
        </w:tc>
        <w:tc>
          <w:tcPr>
            <w:tcW w:w="338" w:type="pct"/>
            <w:shd w:val="clear" w:color="auto" w:fill="auto"/>
            <w:tcMar>
              <w:left w:w="85" w:type="dxa"/>
              <w:right w:w="57" w:type="dxa"/>
            </w:tcMar>
          </w:tcPr>
          <w:p w14:paraId="5DFE06B7" w14:textId="09EDD4F3"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75549390" w14:textId="7971FA5E"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48ADE988" w14:textId="77777777" w:rsidR="00984213" w:rsidRPr="001F2C3B" w:rsidRDefault="00984213" w:rsidP="001F2C3B">
            <w:pPr>
              <w:spacing w:after="60"/>
              <w:jc w:val="right"/>
              <w:rPr>
                <w:sz w:val="20"/>
                <w:szCs w:val="20"/>
              </w:rPr>
            </w:pPr>
            <w:r w:rsidRPr="001F2C3B">
              <w:rPr>
                <w:sz w:val="20"/>
                <w:szCs w:val="20"/>
              </w:rPr>
              <w:t>71,122</w:t>
            </w:r>
          </w:p>
        </w:tc>
        <w:tc>
          <w:tcPr>
            <w:tcW w:w="331" w:type="pct"/>
            <w:tcMar>
              <w:left w:w="85" w:type="dxa"/>
              <w:right w:w="57" w:type="dxa"/>
            </w:tcMar>
          </w:tcPr>
          <w:p w14:paraId="52E4E7BD" w14:textId="77777777" w:rsidR="00984213" w:rsidRPr="001F2C3B" w:rsidRDefault="00984213" w:rsidP="001F2C3B">
            <w:pPr>
              <w:spacing w:after="60"/>
              <w:jc w:val="right"/>
              <w:rPr>
                <w:sz w:val="20"/>
                <w:szCs w:val="20"/>
              </w:rPr>
            </w:pPr>
            <w:r w:rsidRPr="001F2C3B">
              <w:rPr>
                <w:sz w:val="20"/>
                <w:szCs w:val="20"/>
              </w:rPr>
              <w:t>26,078</w:t>
            </w:r>
          </w:p>
        </w:tc>
        <w:tc>
          <w:tcPr>
            <w:tcW w:w="331" w:type="pct"/>
            <w:tcMar>
              <w:left w:w="85" w:type="dxa"/>
              <w:right w:w="57" w:type="dxa"/>
            </w:tcMar>
          </w:tcPr>
          <w:p w14:paraId="329B15A1" w14:textId="4E64DDE4"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02997E69" w14:textId="0D21B96D"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5593291B" w14:textId="598E3F6A"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099CDC09" w14:textId="23657BEC" w:rsidR="00984213" w:rsidRPr="001F2C3B" w:rsidRDefault="001F2C3B" w:rsidP="001F2C3B">
            <w:pPr>
              <w:spacing w:after="60"/>
              <w:jc w:val="right"/>
              <w:rPr>
                <w:sz w:val="20"/>
                <w:szCs w:val="20"/>
              </w:rPr>
            </w:pPr>
            <w:r>
              <w:rPr>
                <w:sz w:val="20"/>
                <w:szCs w:val="20"/>
              </w:rPr>
              <w:t>0</w:t>
            </w:r>
          </w:p>
        </w:tc>
        <w:tc>
          <w:tcPr>
            <w:tcW w:w="376" w:type="pct"/>
            <w:shd w:val="clear" w:color="auto" w:fill="auto"/>
            <w:tcMar>
              <w:left w:w="85" w:type="dxa"/>
              <w:right w:w="57" w:type="dxa"/>
            </w:tcMar>
          </w:tcPr>
          <w:p w14:paraId="61B20CF9" w14:textId="77777777" w:rsidR="00984213" w:rsidRPr="001F2C3B" w:rsidRDefault="00984213" w:rsidP="001F2C3B">
            <w:pPr>
              <w:spacing w:after="60"/>
              <w:jc w:val="right"/>
              <w:rPr>
                <w:sz w:val="20"/>
                <w:szCs w:val="20"/>
              </w:rPr>
            </w:pPr>
            <w:r w:rsidRPr="001F2C3B">
              <w:rPr>
                <w:sz w:val="20"/>
                <w:szCs w:val="20"/>
              </w:rPr>
              <w:t>133,200</w:t>
            </w:r>
          </w:p>
        </w:tc>
      </w:tr>
      <w:tr w:rsidR="00565814" w:rsidRPr="001A45E5" w14:paraId="73B41BFC" w14:textId="77777777" w:rsidTr="00565814">
        <w:tc>
          <w:tcPr>
            <w:tcW w:w="303" w:type="pct"/>
            <w:vMerge/>
            <w:shd w:val="clear" w:color="auto" w:fill="auto"/>
            <w:tcMar>
              <w:left w:w="85" w:type="dxa"/>
              <w:right w:w="57" w:type="dxa"/>
            </w:tcMar>
          </w:tcPr>
          <w:p w14:paraId="0EFA8C52" w14:textId="77777777" w:rsidR="00984213" w:rsidRPr="001F2C3B" w:rsidRDefault="00984213" w:rsidP="00984213">
            <w:pPr>
              <w:spacing w:after="60"/>
              <w:jc w:val="center"/>
              <w:rPr>
                <w:sz w:val="20"/>
                <w:szCs w:val="20"/>
              </w:rPr>
            </w:pPr>
          </w:p>
        </w:tc>
        <w:tc>
          <w:tcPr>
            <w:tcW w:w="320" w:type="pct"/>
            <w:vMerge w:val="restart"/>
            <w:shd w:val="clear" w:color="auto" w:fill="auto"/>
            <w:tcMar>
              <w:left w:w="85" w:type="dxa"/>
              <w:right w:w="57" w:type="dxa"/>
            </w:tcMar>
          </w:tcPr>
          <w:p w14:paraId="3CE5E614" w14:textId="77777777" w:rsidR="00984213" w:rsidRPr="001F2C3B" w:rsidRDefault="00984213" w:rsidP="00BC32EB">
            <w:pPr>
              <w:spacing w:after="60"/>
              <w:jc w:val="left"/>
              <w:rPr>
                <w:sz w:val="20"/>
                <w:szCs w:val="20"/>
              </w:rPr>
            </w:pPr>
            <w:r w:rsidRPr="001F2C3B">
              <w:rPr>
                <w:sz w:val="20"/>
                <w:szCs w:val="20"/>
              </w:rPr>
              <w:t>Japan</w:t>
            </w:r>
          </w:p>
        </w:tc>
        <w:tc>
          <w:tcPr>
            <w:tcW w:w="469" w:type="pct"/>
            <w:shd w:val="clear" w:color="auto" w:fill="auto"/>
            <w:tcMar>
              <w:left w:w="85" w:type="dxa"/>
              <w:right w:w="57" w:type="dxa"/>
            </w:tcMar>
          </w:tcPr>
          <w:p w14:paraId="5AB86142" w14:textId="77777777" w:rsidR="00984213" w:rsidRPr="001F2C3B" w:rsidRDefault="00984213" w:rsidP="00984213">
            <w:pPr>
              <w:spacing w:after="60"/>
              <w:rPr>
                <w:sz w:val="20"/>
                <w:szCs w:val="20"/>
              </w:rPr>
            </w:pPr>
            <w:r w:rsidRPr="001F2C3B">
              <w:rPr>
                <w:sz w:val="20"/>
                <w:szCs w:val="20"/>
              </w:rPr>
              <w:t>Project costs</w:t>
            </w:r>
          </w:p>
        </w:tc>
        <w:tc>
          <w:tcPr>
            <w:tcW w:w="157" w:type="pct"/>
            <w:shd w:val="clear" w:color="auto" w:fill="auto"/>
            <w:tcMar>
              <w:left w:w="85" w:type="dxa"/>
              <w:right w:w="57" w:type="dxa"/>
            </w:tcMar>
          </w:tcPr>
          <w:p w14:paraId="6E781291" w14:textId="77777777" w:rsidR="00984213" w:rsidRPr="001F2C3B" w:rsidRDefault="00984213" w:rsidP="001F2C3B">
            <w:pPr>
              <w:spacing w:after="60"/>
              <w:jc w:val="right"/>
              <w:rPr>
                <w:sz w:val="20"/>
                <w:szCs w:val="20"/>
              </w:rPr>
            </w:pPr>
            <w:r w:rsidRPr="001F2C3B">
              <w:rPr>
                <w:sz w:val="20"/>
                <w:szCs w:val="20"/>
              </w:rPr>
              <w:t>80,000</w:t>
            </w:r>
          </w:p>
        </w:tc>
        <w:tc>
          <w:tcPr>
            <w:tcW w:w="337" w:type="pct"/>
            <w:shd w:val="clear" w:color="auto" w:fill="auto"/>
            <w:tcMar>
              <w:left w:w="85" w:type="dxa"/>
              <w:right w:w="57" w:type="dxa"/>
            </w:tcMar>
          </w:tcPr>
          <w:p w14:paraId="0F6D2C9B" w14:textId="77777777" w:rsidR="00984213" w:rsidRPr="001F2C3B" w:rsidRDefault="00984213" w:rsidP="001F2C3B">
            <w:pPr>
              <w:spacing w:after="60"/>
              <w:jc w:val="right"/>
              <w:rPr>
                <w:sz w:val="20"/>
                <w:szCs w:val="20"/>
              </w:rPr>
            </w:pPr>
            <w:r w:rsidRPr="001F2C3B">
              <w:rPr>
                <w:sz w:val="20"/>
                <w:szCs w:val="20"/>
              </w:rPr>
              <w:t>80,000</w:t>
            </w:r>
          </w:p>
        </w:tc>
        <w:tc>
          <w:tcPr>
            <w:tcW w:w="369" w:type="pct"/>
            <w:shd w:val="clear" w:color="auto" w:fill="auto"/>
            <w:tcMar>
              <w:left w:w="85" w:type="dxa"/>
              <w:right w:w="57" w:type="dxa"/>
            </w:tcMar>
          </w:tcPr>
          <w:p w14:paraId="6A54E762" w14:textId="77777777" w:rsidR="00984213" w:rsidRPr="001F2C3B" w:rsidRDefault="00984213" w:rsidP="001F2C3B">
            <w:pPr>
              <w:spacing w:after="60"/>
              <w:jc w:val="right"/>
              <w:rPr>
                <w:sz w:val="20"/>
                <w:szCs w:val="20"/>
              </w:rPr>
            </w:pPr>
            <w:r w:rsidRPr="001F2C3B">
              <w:rPr>
                <w:sz w:val="20"/>
                <w:szCs w:val="20"/>
              </w:rPr>
              <w:t>0</w:t>
            </w:r>
          </w:p>
        </w:tc>
        <w:tc>
          <w:tcPr>
            <w:tcW w:w="338" w:type="pct"/>
            <w:shd w:val="clear" w:color="auto" w:fill="auto"/>
            <w:tcMar>
              <w:left w:w="85" w:type="dxa"/>
              <w:right w:w="57" w:type="dxa"/>
            </w:tcMar>
          </w:tcPr>
          <w:p w14:paraId="563D99D4" w14:textId="058CCA70"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14434431" w14:textId="3F7D90A4"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739BCE09" w14:textId="77777777" w:rsidR="00984213" w:rsidRPr="001F2C3B" w:rsidRDefault="00984213" w:rsidP="001F2C3B">
            <w:pPr>
              <w:spacing w:after="60"/>
              <w:jc w:val="right"/>
              <w:rPr>
                <w:sz w:val="20"/>
                <w:szCs w:val="20"/>
              </w:rPr>
            </w:pPr>
            <w:r w:rsidRPr="001F2C3B">
              <w:rPr>
                <w:sz w:val="20"/>
                <w:szCs w:val="20"/>
              </w:rPr>
              <w:t>240,000</w:t>
            </w:r>
          </w:p>
        </w:tc>
        <w:tc>
          <w:tcPr>
            <w:tcW w:w="331" w:type="pct"/>
            <w:tcMar>
              <w:left w:w="85" w:type="dxa"/>
              <w:right w:w="57" w:type="dxa"/>
            </w:tcMar>
          </w:tcPr>
          <w:p w14:paraId="3B3C1EFD" w14:textId="586A27E0"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0C7DA329" w14:textId="45AD5DEB"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4AE907CD" w14:textId="649D2079"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68DD2E3E" w14:textId="07B6E11D"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0843FA83" w14:textId="5CB73E3F" w:rsidR="00984213" w:rsidRPr="001F2C3B" w:rsidRDefault="001F2C3B" w:rsidP="001F2C3B">
            <w:pPr>
              <w:spacing w:after="60"/>
              <w:jc w:val="right"/>
              <w:rPr>
                <w:sz w:val="20"/>
                <w:szCs w:val="20"/>
              </w:rPr>
            </w:pPr>
            <w:r>
              <w:rPr>
                <w:sz w:val="20"/>
                <w:szCs w:val="20"/>
              </w:rPr>
              <w:t>0</w:t>
            </w:r>
          </w:p>
        </w:tc>
        <w:tc>
          <w:tcPr>
            <w:tcW w:w="376" w:type="pct"/>
            <w:shd w:val="clear" w:color="auto" w:fill="auto"/>
            <w:tcMar>
              <w:left w:w="85" w:type="dxa"/>
              <w:right w:w="57" w:type="dxa"/>
            </w:tcMar>
          </w:tcPr>
          <w:p w14:paraId="32EE1BFA" w14:textId="77777777" w:rsidR="00984213" w:rsidRPr="001F2C3B" w:rsidRDefault="00984213" w:rsidP="001F2C3B">
            <w:pPr>
              <w:spacing w:after="60"/>
              <w:jc w:val="right"/>
              <w:rPr>
                <w:sz w:val="20"/>
                <w:szCs w:val="20"/>
              </w:rPr>
            </w:pPr>
            <w:r w:rsidRPr="001F2C3B">
              <w:rPr>
                <w:sz w:val="20"/>
                <w:szCs w:val="20"/>
              </w:rPr>
              <w:t>400,000</w:t>
            </w:r>
          </w:p>
        </w:tc>
      </w:tr>
      <w:tr w:rsidR="00565814" w:rsidRPr="001A45E5" w14:paraId="046AD060" w14:textId="77777777" w:rsidTr="00565814">
        <w:tc>
          <w:tcPr>
            <w:tcW w:w="303" w:type="pct"/>
            <w:vMerge/>
            <w:shd w:val="clear" w:color="auto" w:fill="auto"/>
            <w:tcMar>
              <w:left w:w="85" w:type="dxa"/>
              <w:right w:w="57" w:type="dxa"/>
            </w:tcMar>
          </w:tcPr>
          <w:p w14:paraId="5FA28E67" w14:textId="77777777" w:rsidR="00984213" w:rsidRPr="001F2C3B" w:rsidRDefault="00984213" w:rsidP="00984213">
            <w:pPr>
              <w:spacing w:after="60"/>
              <w:jc w:val="center"/>
              <w:rPr>
                <w:sz w:val="20"/>
                <w:szCs w:val="20"/>
              </w:rPr>
            </w:pPr>
          </w:p>
        </w:tc>
        <w:tc>
          <w:tcPr>
            <w:tcW w:w="320" w:type="pct"/>
            <w:vMerge/>
            <w:shd w:val="clear" w:color="auto" w:fill="auto"/>
            <w:tcMar>
              <w:left w:w="85" w:type="dxa"/>
              <w:right w:w="57" w:type="dxa"/>
            </w:tcMar>
          </w:tcPr>
          <w:p w14:paraId="7A3DE8FF" w14:textId="77777777" w:rsidR="00984213" w:rsidRPr="001F2C3B" w:rsidRDefault="00984213" w:rsidP="00984213">
            <w:pPr>
              <w:spacing w:after="60"/>
              <w:jc w:val="center"/>
              <w:rPr>
                <w:sz w:val="20"/>
                <w:szCs w:val="20"/>
              </w:rPr>
            </w:pPr>
          </w:p>
        </w:tc>
        <w:tc>
          <w:tcPr>
            <w:tcW w:w="469" w:type="pct"/>
            <w:shd w:val="clear" w:color="auto" w:fill="auto"/>
            <w:tcMar>
              <w:left w:w="85" w:type="dxa"/>
              <w:right w:w="57" w:type="dxa"/>
            </w:tcMar>
          </w:tcPr>
          <w:p w14:paraId="342067D6" w14:textId="77777777" w:rsidR="00984213" w:rsidRPr="001F2C3B" w:rsidRDefault="00984213" w:rsidP="00984213">
            <w:pPr>
              <w:spacing w:after="60"/>
              <w:rPr>
                <w:sz w:val="20"/>
                <w:szCs w:val="20"/>
              </w:rPr>
            </w:pPr>
            <w:r w:rsidRPr="001F2C3B">
              <w:rPr>
                <w:sz w:val="20"/>
                <w:szCs w:val="20"/>
              </w:rPr>
              <w:t>Support costs</w:t>
            </w:r>
          </w:p>
        </w:tc>
        <w:tc>
          <w:tcPr>
            <w:tcW w:w="157" w:type="pct"/>
            <w:shd w:val="clear" w:color="auto" w:fill="auto"/>
            <w:tcMar>
              <w:left w:w="85" w:type="dxa"/>
              <w:right w:w="57" w:type="dxa"/>
            </w:tcMar>
          </w:tcPr>
          <w:p w14:paraId="5A3C577B" w14:textId="77777777" w:rsidR="00984213" w:rsidRPr="001F2C3B" w:rsidRDefault="00984213" w:rsidP="001F2C3B">
            <w:pPr>
              <w:spacing w:after="60"/>
              <w:jc w:val="right"/>
              <w:rPr>
                <w:sz w:val="20"/>
                <w:szCs w:val="20"/>
              </w:rPr>
            </w:pPr>
            <w:r w:rsidRPr="001F2C3B">
              <w:rPr>
                <w:sz w:val="20"/>
                <w:szCs w:val="20"/>
              </w:rPr>
              <w:t>10,400</w:t>
            </w:r>
          </w:p>
        </w:tc>
        <w:tc>
          <w:tcPr>
            <w:tcW w:w="337" w:type="pct"/>
            <w:shd w:val="clear" w:color="auto" w:fill="auto"/>
            <w:tcMar>
              <w:left w:w="85" w:type="dxa"/>
              <w:right w:w="57" w:type="dxa"/>
            </w:tcMar>
          </w:tcPr>
          <w:p w14:paraId="57F4E23F" w14:textId="77777777" w:rsidR="00984213" w:rsidRPr="001F2C3B" w:rsidRDefault="00984213" w:rsidP="001F2C3B">
            <w:pPr>
              <w:spacing w:after="60"/>
              <w:jc w:val="right"/>
              <w:rPr>
                <w:sz w:val="20"/>
                <w:szCs w:val="20"/>
              </w:rPr>
            </w:pPr>
            <w:r w:rsidRPr="001F2C3B">
              <w:rPr>
                <w:sz w:val="20"/>
                <w:szCs w:val="20"/>
              </w:rPr>
              <w:t>10,400</w:t>
            </w:r>
          </w:p>
        </w:tc>
        <w:tc>
          <w:tcPr>
            <w:tcW w:w="369" w:type="pct"/>
            <w:shd w:val="clear" w:color="auto" w:fill="auto"/>
            <w:tcMar>
              <w:left w:w="85" w:type="dxa"/>
              <w:right w:w="57" w:type="dxa"/>
            </w:tcMar>
          </w:tcPr>
          <w:p w14:paraId="68987F8C" w14:textId="77777777" w:rsidR="00984213" w:rsidRPr="001F2C3B" w:rsidRDefault="00984213" w:rsidP="001F2C3B">
            <w:pPr>
              <w:spacing w:after="60"/>
              <w:jc w:val="right"/>
              <w:rPr>
                <w:sz w:val="20"/>
                <w:szCs w:val="20"/>
              </w:rPr>
            </w:pPr>
            <w:r w:rsidRPr="001F2C3B">
              <w:rPr>
                <w:sz w:val="20"/>
                <w:szCs w:val="20"/>
              </w:rPr>
              <w:t>0</w:t>
            </w:r>
          </w:p>
        </w:tc>
        <w:tc>
          <w:tcPr>
            <w:tcW w:w="338" w:type="pct"/>
            <w:shd w:val="clear" w:color="auto" w:fill="auto"/>
            <w:tcMar>
              <w:left w:w="85" w:type="dxa"/>
              <w:right w:w="57" w:type="dxa"/>
            </w:tcMar>
          </w:tcPr>
          <w:p w14:paraId="3D6216F2" w14:textId="1158B12B"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771709C4" w14:textId="08C3A58C" w:rsidR="00984213"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49DEABD3" w14:textId="77777777" w:rsidR="00984213" w:rsidRPr="001F2C3B" w:rsidRDefault="00984213" w:rsidP="001F2C3B">
            <w:pPr>
              <w:spacing w:after="60"/>
              <w:jc w:val="right"/>
              <w:rPr>
                <w:sz w:val="20"/>
                <w:szCs w:val="20"/>
              </w:rPr>
            </w:pPr>
            <w:r w:rsidRPr="001F2C3B">
              <w:rPr>
                <w:sz w:val="20"/>
                <w:szCs w:val="20"/>
              </w:rPr>
              <w:t>31,200</w:t>
            </w:r>
          </w:p>
        </w:tc>
        <w:tc>
          <w:tcPr>
            <w:tcW w:w="331" w:type="pct"/>
            <w:tcMar>
              <w:left w:w="85" w:type="dxa"/>
              <w:right w:w="57" w:type="dxa"/>
            </w:tcMar>
          </w:tcPr>
          <w:p w14:paraId="7E728ECC" w14:textId="498001D4"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0BDD1D73" w14:textId="71052B28"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3CBF89A3" w14:textId="0B273BD2"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1B100949" w14:textId="5F285E20" w:rsidR="00984213"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5140EB8B" w14:textId="04851DE4" w:rsidR="00984213" w:rsidRPr="001F2C3B" w:rsidRDefault="001F2C3B" w:rsidP="001F2C3B">
            <w:pPr>
              <w:spacing w:after="60"/>
              <w:jc w:val="right"/>
              <w:rPr>
                <w:sz w:val="20"/>
                <w:szCs w:val="20"/>
              </w:rPr>
            </w:pPr>
            <w:r>
              <w:rPr>
                <w:sz w:val="20"/>
                <w:szCs w:val="20"/>
              </w:rPr>
              <w:t>0</w:t>
            </w:r>
          </w:p>
        </w:tc>
        <w:tc>
          <w:tcPr>
            <w:tcW w:w="376" w:type="pct"/>
            <w:shd w:val="clear" w:color="auto" w:fill="auto"/>
            <w:tcMar>
              <w:left w:w="85" w:type="dxa"/>
              <w:right w:w="57" w:type="dxa"/>
            </w:tcMar>
          </w:tcPr>
          <w:p w14:paraId="42990BE9" w14:textId="77777777" w:rsidR="00984213" w:rsidRPr="001F2C3B" w:rsidRDefault="00984213" w:rsidP="001F2C3B">
            <w:pPr>
              <w:spacing w:after="60"/>
              <w:jc w:val="right"/>
              <w:rPr>
                <w:sz w:val="20"/>
                <w:szCs w:val="20"/>
              </w:rPr>
            </w:pPr>
            <w:r w:rsidRPr="001F2C3B">
              <w:rPr>
                <w:sz w:val="20"/>
                <w:szCs w:val="20"/>
              </w:rPr>
              <w:t>52,000</w:t>
            </w:r>
          </w:p>
        </w:tc>
      </w:tr>
      <w:tr w:rsidR="00565814" w:rsidRPr="001A45E5" w14:paraId="27F0B86B" w14:textId="77777777" w:rsidTr="00565814">
        <w:tc>
          <w:tcPr>
            <w:tcW w:w="624" w:type="pct"/>
            <w:gridSpan w:val="2"/>
            <w:vMerge w:val="restart"/>
            <w:shd w:val="clear" w:color="auto" w:fill="auto"/>
            <w:tcMar>
              <w:left w:w="85" w:type="dxa"/>
              <w:right w:w="57" w:type="dxa"/>
            </w:tcMar>
          </w:tcPr>
          <w:p w14:paraId="10C8A77A" w14:textId="77777777" w:rsidR="001F2C3B" w:rsidRPr="001F2C3B" w:rsidRDefault="001F2C3B" w:rsidP="001F2C3B">
            <w:pPr>
              <w:spacing w:after="60"/>
              <w:jc w:val="left"/>
              <w:rPr>
                <w:sz w:val="20"/>
                <w:szCs w:val="20"/>
              </w:rPr>
            </w:pPr>
            <w:r w:rsidRPr="001F2C3B">
              <w:rPr>
                <w:sz w:val="20"/>
                <w:szCs w:val="20"/>
              </w:rPr>
              <w:t>Funds approved by ExCom (US $)</w:t>
            </w:r>
          </w:p>
        </w:tc>
        <w:tc>
          <w:tcPr>
            <w:tcW w:w="469" w:type="pct"/>
            <w:shd w:val="clear" w:color="auto" w:fill="auto"/>
            <w:tcMar>
              <w:left w:w="85" w:type="dxa"/>
              <w:right w:w="57" w:type="dxa"/>
            </w:tcMar>
          </w:tcPr>
          <w:p w14:paraId="7CCDBA6D" w14:textId="77777777" w:rsidR="001F2C3B" w:rsidRPr="001F2C3B" w:rsidRDefault="001F2C3B" w:rsidP="001F2C3B">
            <w:pPr>
              <w:spacing w:after="60"/>
              <w:rPr>
                <w:sz w:val="20"/>
                <w:szCs w:val="20"/>
              </w:rPr>
            </w:pPr>
            <w:r w:rsidRPr="001F2C3B">
              <w:rPr>
                <w:sz w:val="20"/>
                <w:szCs w:val="20"/>
              </w:rPr>
              <w:t>Project costs</w:t>
            </w:r>
          </w:p>
        </w:tc>
        <w:tc>
          <w:tcPr>
            <w:tcW w:w="157" w:type="pct"/>
            <w:shd w:val="clear" w:color="auto" w:fill="auto"/>
            <w:tcMar>
              <w:left w:w="85" w:type="dxa"/>
              <w:right w:w="57" w:type="dxa"/>
            </w:tcMar>
          </w:tcPr>
          <w:p w14:paraId="7B75CFE5" w14:textId="77777777" w:rsidR="001F2C3B" w:rsidRPr="001F2C3B" w:rsidRDefault="001F2C3B" w:rsidP="001F2C3B">
            <w:pPr>
              <w:spacing w:after="60"/>
              <w:jc w:val="right"/>
              <w:rPr>
                <w:sz w:val="20"/>
                <w:szCs w:val="20"/>
              </w:rPr>
            </w:pPr>
            <w:r w:rsidRPr="001F2C3B">
              <w:rPr>
                <w:sz w:val="20"/>
                <w:szCs w:val="20"/>
              </w:rPr>
              <w:t>3,679,132</w:t>
            </w:r>
          </w:p>
        </w:tc>
        <w:tc>
          <w:tcPr>
            <w:tcW w:w="337" w:type="pct"/>
            <w:shd w:val="clear" w:color="auto" w:fill="auto"/>
            <w:tcMar>
              <w:left w:w="85" w:type="dxa"/>
              <w:right w:w="57" w:type="dxa"/>
            </w:tcMar>
          </w:tcPr>
          <w:p w14:paraId="71B57E66" w14:textId="77777777" w:rsidR="001F2C3B" w:rsidRPr="001F2C3B" w:rsidRDefault="001F2C3B" w:rsidP="001F2C3B">
            <w:pPr>
              <w:spacing w:after="60"/>
              <w:jc w:val="right"/>
              <w:rPr>
                <w:sz w:val="20"/>
                <w:szCs w:val="20"/>
              </w:rPr>
            </w:pPr>
            <w:r w:rsidRPr="001F2C3B">
              <w:rPr>
                <w:sz w:val="20"/>
                <w:szCs w:val="20"/>
              </w:rPr>
              <w:t>0</w:t>
            </w:r>
          </w:p>
        </w:tc>
        <w:tc>
          <w:tcPr>
            <w:tcW w:w="369" w:type="pct"/>
            <w:shd w:val="clear" w:color="auto" w:fill="auto"/>
            <w:tcMar>
              <w:left w:w="85" w:type="dxa"/>
              <w:right w:w="57" w:type="dxa"/>
            </w:tcMar>
          </w:tcPr>
          <w:p w14:paraId="5ABEF2C8" w14:textId="77777777" w:rsidR="001F2C3B" w:rsidRPr="001F2C3B" w:rsidRDefault="001F2C3B" w:rsidP="001F2C3B">
            <w:pPr>
              <w:spacing w:after="60"/>
              <w:jc w:val="right"/>
              <w:rPr>
                <w:sz w:val="20"/>
                <w:szCs w:val="20"/>
              </w:rPr>
            </w:pPr>
            <w:r w:rsidRPr="001F2C3B">
              <w:rPr>
                <w:sz w:val="20"/>
                <w:szCs w:val="20"/>
              </w:rPr>
              <w:t>2,650,000</w:t>
            </w:r>
          </w:p>
        </w:tc>
        <w:tc>
          <w:tcPr>
            <w:tcW w:w="338" w:type="pct"/>
            <w:shd w:val="clear" w:color="auto" w:fill="auto"/>
            <w:tcMar>
              <w:left w:w="85" w:type="dxa"/>
              <w:right w:w="57" w:type="dxa"/>
            </w:tcMar>
          </w:tcPr>
          <w:p w14:paraId="6A74D9DD" w14:textId="77777777" w:rsidR="001F2C3B" w:rsidRPr="001F2C3B" w:rsidRDefault="001F2C3B" w:rsidP="001F2C3B">
            <w:pPr>
              <w:spacing w:after="60"/>
              <w:jc w:val="right"/>
              <w:rPr>
                <w:sz w:val="20"/>
                <w:szCs w:val="20"/>
              </w:rPr>
            </w:pPr>
            <w:r w:rsidRPr="001F2C3B">
              <w:rPr>
                <w:sz w:val="20"/>
                <w:szCs w:val="20"/>
              </w:rPr>
              <w:t>1,000,000</w:t>
            </w:r>
          </w:p>
        </w:tc>
        <w:tc>
          <w:tcPr>
            <w:tcW w:w="338" w:type="pct"/>
            <w:shd w:val="clear" w:color="auto" w:fill="auto"/>
            <w:tcMar>
              <w:left w:w="85" w:type="dxa"/>
              <w:right w:w="57" w:type="dxa"/>
            </w:tcMar>
          </w:tcPr>
          <w:p w14:paraId="1FD6F31D" w14:textId="62DB6497" w:rsidR="001F2C3B"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143974BB" w14:textId="77777777" w:rsidR="001F2C3B" w:rsidRPr="001F2C3B" w:rsidRDefault="001F2C3B" w:rsidP="001F2C3B">
            <w:pPr>
              <w:spacing w:after="60"/>
              <w:jc w:val="right"/>
              <w:rPr>
                <w:sz w:val="20"/>
                <w:szCs w:val="20"/>
              </w:rPr>
            </w:pPr>
          </w:p>
        </w:tc>
        <w:tc>
          <w:tcPr>
            <w:tcW w:w="331" w:type="pct"/>
            <w:tcMar>
              <w:left w:w="85" w:type="dxa"/>
              <w:right w:w="57" w:type="dxa"/>
            </w:tcMar>
          </w:tcPr>
          <w:p w14:paraId="7B3FF190" w14:textId="27CEA430"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5F231407" w14:textId="3D7D9430"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5FC42DFA" w14:textId="15AACB9C"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0424BD12" w14:textId="5451CECD"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10760893" w14:textId="617771FA" w:rsidR="001F2C3B" w:rsidRPr="001F2C3B" w:rsidRDefault="001F2C3B" w:rsidP="001F2C3B">
            <w:pPr>
              <w:spacing w:after="60"/>
              <w:jc w:val="right"/>
              <w:rPr>
                <w:sz w:val="20"/>
                <w:szCs w:val="20"/>
              </w:rPr>
            </w:pPr>
            <w:r>
              <w:rPr>
                <w:sz w:val="20"/>
                <w:szCs w:val="20"/>
              </w:rPr>
              <w:t>0</w:t>
            </w:r>
          </w:p>
        </w:tc>
        <w:tc>
          <w:tcPr>
            <w:tcW w:w="376" w:type="pct"/>
            <w:shd w:val="clear" w:color="auto" w:fill="auto"/>
            <w:tcMar>
              <w:left w:w="85" w:type="dxa"/>
              <w:right w:w="57" w:type="dxa"/>
            </w:tcMar>
          </w:tcPr>
          <w:p w14:paraId="1B33A940" w14:textId="77777777" w:rsidR="001F2C3B" w:rsidRPr="001F2C3B" w:rsidRDefault="001F2C3B" w:rsidP="001F2C3B">
            <w:pPr>
              <w:spacing w:after="60"/>
              <w:jc w:val="right"/>
              <w:rPr>
                <w:sz w:val="20"/>
                <w:szCs w:val="20"/>
              </w:rPr>
            </w:pPr>
            <w:r w:rsidRPr="001F2C3B">
              <w:rPr>
                <w:sz w:val="20"/>
                <w:szCs w:val="20"/>
              </w:rPr>
              <w:t>7,329,132</w:t>
            </w:r>
          </w:p>
        </w:tc>
      </w:tr>
      <w:tr w:rsidR="00565814" w:rsidRPr="00A47DA1" w14:paraId="5389EBF8" w14:textId="77777777" w:rsidTr="00565814">
        <w:tc>
          <w:tcPr>
            <w:tcW w:w="624" w:type="pct"/>
            <w:gridSpan w:val="2"/>
            <w:vMerge/>
            <w:shd w:val="clear" w:color="auto" w:fill="auto"/>
            <w:tcMar>
              <w:left w:w="85" w:type="dxa"/>
              <w:right w:w="57" w:type="dxa"/>
            </w:tcMar>
          </w:tcPr>
          <w:p w14:paraId="58DFB53D" w14:textId="77777777" w:rsidR="001F2C3B" w:rsidRPr="001F2C3B" w:rsidRDefault="001F2C3B" w:rsidP="001F2C3B">
            <w:pPr>
              <w:spacing w:after="60"/>
              <w:jc w:val="left"/>
              <w:rPr>
                <w:sz w:val="20"/>
                <w:szCs w:val="20"/>
              </w:rPr>
            </w:pPr>
          </w:p>
        </w:tc>
        <w:tc>
          <w:tcPr>
            <w:tcW w:w="469" w:type="pct"/>
            <w:shd w:val="clear" w:color="auto" w:fill="auto"/>
            <w:tcMar>
              <w:left w:w="85" w:type="dxa"/>
              <w:right w:w="57" w:type="dxa"/>
            </w:tcMar>
          </w:tcPr>
          <w:p w14:paraId="1938D33C" w14:textId="77777777" w:rsidR="001F2C3B" w:rsidRPr="001F2C3B" w:rsidRDefault="001F2C3B" w:rsidP="001F2C3B">
            <w:pPr>
              <w:spacing w:after="60"/>
              <w:rPr>
                <w:sz w:val="20"/>
                <w:szCs w:val="20"/>
              </w:rPr>
            </w:pPr>
            <w:r w:rsidRPr="001F2C3B">
              <w:rPr>
                <w:sz w:val="20"/>
                <w:szCs w:val="20"/>
              </w:rPr>
              <w:t>Support costs</w:t>
            </w:r>
          </w:p>
        </w:tc>
        <w:tc>
          <w:tcPr>
            <w:tcW w:w="157" w:type="pct"/>
            <w:shd w:val="clear" w:color="auto" w:fill="auto"/>
            <w:tcMar>
              <w:left w:w="85" w:type="dxa"/>
              <w:right w:w="57" w:type="dxa"/>
            </w:tcMar>
          </w:tcPr>
          <w:p w14:paraId="340C51C1" w14:textId="77777777" w:rsidR="001F2C3B" w:rsidRPr="001F2C3B" w:rsidRDefault="001F2C3B" w:rsidP="001F2C3B">
            <w:pPr>
              <w:spacing w:after="60"/>
              <w:jc w:val="right"/>
              <w:rPr>
                <w:sz w:val="20"/>
                <w:szCs w:val="20"/>
              </w:rPr>
            </w:pPr>
            <w:r w:rsidRPr="001F2C3B">
              <w:rPr>
                <w:sz w:val="20"/>
                <w:szCs w:val="20"/>
              </w:rPr>
              <w:t>411,051</w:t>
            </w:r>
          </w:p>
        </w:tc>
        <w:tc>
          <w:tcPr>
            <w:tcW w:w="337" w:type="pct"/>
            <w:shd w:val="clear" w:color="auto" w:fill="auto"/>
            <w:tcMar>
              <w:left w:w="85" w:type="dxa"/>
              <w:right w:w="57" w:type="dxa"/>
            </w:tcMar>
          </w:tcPr>
          <w:p w14:paraId="57A9325A" w14:textId="77777777" w:rsidR="001F2C3B" w:rsidRPr="001F2C3B" w:rsidRDefault="001F2C3B" w:rsidP="001F2C3B">
            <w:pPr>
              <w:spacing w:after="60"/>
              <w:jc w:val="right"/>
              <w:rPr>
                <w:sz w:val="20"/>
                <w:szCs w:val="20"/>
              </w:rPr>
            </w:pPr>
            <w:r w:rsidRPr="001F2C3B">
              <w:rPr>
                <w:sz w:val="20"/>
                <w:szCs w:val="20"/>
              </w:rPr>
              <w:t>0</w:t>
            </w:r>
          </w:p>
        </w:tc>
        <w:tc>
          <w:tcPr>
            <w:tcW w:w="369" w:type="pct"/>
            <w:shd w:val="clear" w:color="auto" w:fill="auto"/>
            <w:tcMar>
              <w:left w:w="85" w:type="dxa"/>
              <w:right w:w="57" w:type="dxa"/>
            </w:tcMar>
          </w:tcPr>
          <w:p w14:paraId="10FD8D5A" w14:textId="77777777" w:rsidR="001F2C3B" w:rsidRPr="001F2C3B" w:rsidRDefault="001F2C3B" w:rsidP="001F2C3B">
            <w:pPr>
              <w:spacing w:after="60"/>
              <w:jc w:val="right"/>
              <w:rPr>
                <w:sz w:val="20"/>
                <w:szCs w:val="20"/>
              </w:rPr>
            </w:pPr>
            <w:r w:rsidRPr="001F2C3B">
              <w:rPr>
                <w:sz w:val="20"/>
                <w:szCs w:val="20"/>
              </w:rPr>
              <w:t>294,461</w:t>
            </w:r>
          </w:p>
        </w:tc>
        <w:tc>
          <w:tcPr>
            <w:tcW w:w="338" w:type="pct"/>
            <w:shd w:val="clear" w:color="auto" w:fill="auto"/>
            <w:tcMar>
              <w:left w:w="85" w:type="dxa"/>
              <w:right w:w="57" w:type="dxa"/>
            </w:tcMar>
          </w:tcPr>
          <w:p w14:paraId="6A246353" w14:textId="77777777" w:rsidR="001F2C3B" w:rsidRPr="001F2C3B" w:rsidRDefault="001F2C3B" w:rsidP="001F2C3B">
            <w:pPr>
              <w:spacing w:after="60"/>
              <w:jc w:val="right"/>
              <w:rPr>
                <w:sz w:val="20"/>
                <w:szCs w:val="20"/>
              </w:rPr>
            </w:pPr>
            <w:r w:rsidRPr="001F2C3B">
              <w:rPr>
                <w:sz w:val="20"/>
                <w:szCs w:val="20"/>
              </w:rPr>
              <w:t>120,000</w:t>
            </w:r>
          </w:p>
        </w:tc>
        <w:tc>
          <w:tcPr>
            <w:tcW w:w="338" w:type="pct"/>
            <w:shd w:val="clear" w:color="auto" w:fill="auto"/>
            <w:tcMar>
              <w:left w:w="85" w:type="dxa"/>
              <w:right w:w="57" w:type="dxa"/>
            </w:tcMar>
          </w:tcPr>
          <w:p w14:paraId="110358BF" w14:textId="56EE3464" w:rsidR="001F2C3B" w:rsidRPr="001F2C3B" w:rsidRDefault="001F2C3B" w:rsidP="001F2C3B">
            <w:pPr>
              <w:spacing w:after="60"/>
              <w:jc w:val="right"/>
              <w:rPr>
                <w:sz w:val="20"/>
                <w:szCs w:val="20"/>
              </w:rPr>
            </w:pPr>
            <w:r>
              <w:rPr>
                <w:sz w:val="20"/>
                <w:szCs w:val="20"/>
              </w:rPr>
              <w:t>0</w:t>
            </w:r>
          </w:p>
        </w:tc>
        <w:tc>
          <w:tcPr>
            <w:tcW w:w="338" w:type="pct"/>
            <w:shd w:val="clear" w:color="auto" w:fill="auto"/>
            <w:tcMar>
              <w:left w:w="85" w:type="dxa"/>
              <w:right w:w="57" w:type="dxa"/>
            </w:tcMar>
          </w:tcPr>
          <w:p w14:paraId="487058F3" w14:textId="77777777" w:rsidR="001F2C3B" w:rsidRPr="001F2C3B" w:rsidRDefault="001F2C3B" w:rsidP="001F2C3B">
            <w:pPr>
              <w:spacing w:after="60"/>
              <w:jc w:val="right"/>
              <w:rPr>
                <w:sz w:val="20"/>
                <w:szCs w:val="20"/>
              </w:rPr>
            </w:pPr>
          </w:p>
        </w:tc>
        <w:tc>
          <w:tcPr>
            <w:tcW w:w="331" w:type="pct"/>
            <w:tcMar>
              <w:left w:w="85" w:type="dxa"/>
              <w:right w:w="57" w:type="dxa"/>
            </w:tcMar>
          </w:tcPr>
          <w:p w14:paraId="191139A5" w14:textId="3E5C660D"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44DD40D7" w14:textId="79C3DF94"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770D4009" w14:textId="6A652F51"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525E817E" w14:textId="46D52EB0" w:rsidR="001F2C3B" w:rsidRPr="001F2C3B" w:rsidRDefault="001F2C3B" w:rsidP="001F2C3B">
            <w:pPr>
              <w:spacing w:after="60"/>
              <w:jc w:val="right"/>
              <w:rPr>
                <w:sz w:val="20"/>
                <w:szCs w:val="20"/>
              </w:rPr>
            </w:pPr>
            <w:r>
              <w:rPr>
                <w:sz w:val="20"/>
                <w:szCs w:val="20"/>
              </w:rPr>
              <w:t>0</w:t>
            </w:r>
          </w:p>
        </w:tc>
        <w:tc>
          <w:tcPr>
            <w:tcW w:w="331" w:type="pct"/>
            <w:tcMar>
              <w:left w:w="85" w:type="dxa"/>
              <w:right w:w="57" w:type="dxa"/>
            </w:tcMar>
          </w:tcPr>
          <w:p w14:paraId="0E9AB217" w14:textId="7B6CDDDE" w:rsidR="001F2C3B" w:rsidRPr="001F2C3B" w:rsidRDefault="001F2C3B" w:rsidP="001F2C3B">
            <w:pPr>
              <w:spacing w:after="60"/>
              <w:jc w:val="right"/>
              <w:rPr>
                <w:sz w:val="20"/>
                <w:szCs w:val="20"/>
              </w:rPr>
            </w:pPr>
            <w:r>
              <w:rPr>
                <w:sz w:val="20"/>
                <w:szCs w:val="20"/>
              </w:rPr>
              <w:t>0</w:t>
            </w:r>
          </w:p>
        </w:tc>
        <w:tc>
          <w:tcPr>
            <w:tcW w:w="376" w:type="pct"/>
            <w:shd w:val="clear" w:color="auto" w:fill="auto"/>
            <w:tcMar>
              <w:left w:w="85" w:type="dxa"/>
              <w:right w:w="57" w:type="dxa"/>
            </w:tcMar>
          </w:tcPr>
          <w:p w14:paraId="5FAEE4BC" w14:textId="77777777" w:rsidR="001F2C3B" w:rsidRPr="001F2C3B" w:rsidRDefault="001F2C3B" w:rsidP="001F2C3B">
            <w:pPr>
              <w:spacing w:after="60"/>
              <w:jc w:val="right"/>
              <w:rPr>
                <w:sz w:val="20"/>
                <w:szCs w:val="20"/>
              </w:rPr>
            </w:pPr>
            <w:r w:rsidRPr="001F2C3B">
              <w:rPr>
                <w:sz w:val="20"/>
                <w:szCs w:val="20"/>
              </w:rPr>
              <w:t>825,512</w:t>
            </w:r>
          </w:p>
        </w:tc>
      </w:tr>
      <w:tr w:rsidR="00565814" w:rsidRPr="001A45E5" w14:paraId="7A1922C5" w14:textId="77777777" w:rsidTr="00565814">
        <w:trPr>
          <w:trHeight w:val="485"/>
        </w:trPr>
        <w:tc>
          <w:tcPr>
            <w:tcW w:w="624" w:type="pct"/>
            <w:gridSpan w:val="2"/>
            <w:vMerge w:val="restart"/>
            <w:shd w:val="clear" w:color="auto" w:fill="auto"/>
            <w:tcMar>
              <w:left w:w="85" w:type="dxa"/>
              <w:right w:w="57" w:type="dxa"/>
            </w:tcMar>
          </w:tcPr>
          <w:p w14:paraId="6D2E639B" w14:textId="77777777" w:rsidR="00984213" w:rsidRPr="001F2C3B" w:rsidRDefault="00984213" w:rsidP="00984213">
            <w:pPr>
              <w:spacing w:after="60"/>
              <w:jc w:val="left"/>
              <w:rPr>
                <w:sz w:val="20"/>
                <w:szCs w:val="20"/>
              </w:rPr>
            </w:pPr>
            <w:r w:rsidRPr="001F2C3B">
              <w:rPr>
                <w:sz w:val="20"/>
                <w:szCs w:val="20"/>
              </w:rPr>
              <w:t>Total funds requested for approval at this meeting (US $)</w:t>
            </w:r>
          </w:p>
        </w:tc>
        <w:tc>
          <w:tcPr>
            <w:tcW w:w="469" w:type="pct"/>
            <w:shd w:val="clear" w:color="auto" w:fill="auto"/>
            <w:tcMar>
              <w:left w:w="85" w:type="dxa"/>
              <w:right w:w="57" w:type="dxa"/>
            </w:tcMar>
          </w:tcPr>
          <w:p w14:paraId="27B01B55" w14:textId="77777777" w:rsidR="00984213" w:rsidRPr="001F2C3B" w:rsidRDefault="00984213" w:rsidP="00984213">
            <w:pPr>
              <w:spacing w:after="60"/>
              <w:rPr>
                <w:sz w:val="20"/>
                <w:szCs w:val="20"/>
              </w:rPr>
            </w:pPr>
            <w:r w:rsidRPr="001F2C3B">
              <w:rPr>
                <w:sz w:val="20"/>
                <w:szCs w:val="20"/>
              </w:rPr>
              <w:t>Project costs</w:t>
            </w:r>
          </w:p>
        </w:tc>
        <w:tc>
          <w:tcPr>
            <w:tcW w:w="157" w:type="pct"/>
            <w:shd w:val="clear" w:color="auto" w:fill="auto"/>
            <w:tcMar>
              <w:left w:w="85" w:type="dxa"/>
              <w:right w:w="57" w:type="dxa"/>
            </w:tcMar>
          </w:tcPr>
          <w:p w14:paraId="2A15669E" w14:textId="77777777" w:rsidR="00984213" w:rsidRPr="001F2C3B" w:rsidRDefault="00984213" w:rsidP="001F2C3B">
            <w:pPr>
              <w:spacing w:after="60"/>
              <w:jc w:val="right"/>
              <w:rPr>
                <w:sz w:val="20"/>
                <w:szCs w:val="20"/>
              </w:rPr>
            </w:pPr>
          </w:p>
        </w:tc>
        <w:tc>
          <w:tcPr>
            <w:tcW w:w="337" w:type="pct"/>
            <w:shd w:val="clear" w:color="auto" w:fill="auto"/>
            <w:tcMar>
              <w:left w:w="85" w:type="dxa"/>
              <w:right w:w="57" w:type="dxa"/>
            </w:tcMar>
          </w:tcPr>
          <w:p w14:paraId="120E93F8" w14:textId="77777777" w:rsidR="00984213" w:rsidRPr="001F2C3B" w:rsidRDefault="00984213" w:rsidP="001F2C3B">
            <w:pPr>
              <w:spacing w:after="60"/>
              <w:jc w:val="right"/>
              <w:rPr>
                <w:sz w:val="20"/>
                <w:szCs w:val="20"/>
              </w:rPr>
            </w:pPr>
          </w:p>
        </w:tc>
        <w:tc>
          <w:tcPr>
            <w:tcW w:w="369" w:type="pct"/>
            <w:shd w:val="clear" w:color="auto" w:fill="auto"/>
            <w:tcMar>
              <w:left w:w="85" w:type="dxa"/>
              <w:right w:w="57" w:type="dxa"/>
            </w:tcMar>
          </w:tcPr>
          <w:p w14:paraId="544F3908" w14:textId="77777777" w:rsidR="00984213" w:rsidRPr="001F2C3B" w:rsidRDefault="00984213" w:rsidP="001F2C3B">
            <w:pPr>
              <w:spacing w:after="60"/>
              <w:jc w:val="right"/>
              <w:rPr>
                <w:sz w:val="20"/>
                <w:szCs w:val="20"/>
              </w:rPr>
            </w:pPr>
          </w:p>
        </w:tc>
        <w:tc>
          <w:tcPr>
            <w:tcW w:w="338" w:type="pct"/>
            <w:shd w:val="clear" w:color="auto" w:fill="auto"/>
            <w:tcMar>
              <w:left w:w="85" w:type="dxa"/>
              <w:right w:w="57" w:type="dxa"/>
            </w:tcMar>
          </w:tcPr>
          <w:p w14:paraId="7E4BBAA0" w14:textId="77777777" w:rsidR="00984213" w:rsidRPr="001F2C3B" w:rsidRDefault="00984213" w:rsidP="001F2C3B">
            <w:pPr>
              <w:spacing w:after="60"/>
              <w:jc w:val="right"/>
              <w:rPr>
                <w:sz w:val="20"/>
                <w:szCs w:val="20"/>
              </w:rPr>
            </w:pPr>
          </w:p>
        </w:tc>
        <w:tc>
          <w:tcPr>
            <w:tcW w:w="338" w:type="pct"/>
            <w:shd w:val="clear" w:color="auto" w:fill="auto"/>
            <w:tcMar>
              <w:left w:w="85" w:type="dxa"/>
              <w:right w:w="57" w:type="dxa"/>
            </w:tcMar>
          </w:tcPr>
          <w:p w14:paraId="3A437A58" w14:textId="77777777" w:rsidR="00984213" w:rsidRPr="001F2C3B" w:rsidRDefault="00984213" w:rsidP="001F2C3B">
            <w:pPr>
              <w:spacing w:after="60"/>
              <w:jc w:val="right"/>
              <w:rPr>
                <w:sz w:val="20"/>
                <w:szCs w:val="20"/>
              </w:rPr>
            </w:pPr>
          </w:p>
        </w:tc>
        <w:tc>
          <w:tcPr>
            <w:tcW w:w="338" w:type="pct"/>
            <w:shd w:val="clear" w:color="auto" w:fill="auto"/>
            <w:tcMar>
              <w:left w:w="85" w:type="dxa"/>
              <w:right w:w="57" w:type="dxa"/>
            </w:tcMar>
          </w:tcPr>
          <w:p w14:paraId="49B9634D" w14:textId="77777777" w:rsidR="00984213" w:rsidRPr="001F2C3B" w:rsidRDefault="00984213" w:rsidP="001F2C3B">
            <w:pPr>
              <w:spacing w:after="60"/>
              <w:jc w:val="right"/>
              <w:rPr>
                <w:sz w:val="20"/>
                <w:szCs w:val="20"/>
              </w:rPr>
            </w:pPr>
            <w:r w:rsidRPr="001F2C3B">
              <w:rPr>
                <w:sz w:val="20"/>
                <w:szCs w:val="20"/>
              </w:rPr>
              <w:t>2,000,000</w:t>
            </w:r>
          </w:p>
        </w:tc>
        <w:tc>
          <w:tcPr>
            <w:tcW w:w="331" w:type="pct"/>
            <w:tcMar>
              <w:left w:w="85" w:type="dxa"/>
              <w:right w:w="57" w:type="dxa"/>
            </w:tcMar>
          </w:tcPr>
          <w:p w14:paraId="682358F0" w14:textId="77777777" w:rsidR="00984213" w:rsidRPr="001F2C3B" w:rsidRDefault="00984213" w:rsidP="001F2C3B">
            <w:pPr>
              <w:spacing w:after="60"/>
              <w:jc w:val="right"/>
              <w:rPr>
                <w:sz w:val="20"/>
                <w:szCs w:val="20"/>
              </w:rPr>
            </w:pPr>
          </w:p>
        </w:tc>
        <w:tc>
          <w:tcPr>
            <w:tcW w:w="331" w:type="pct"/>
            <w:tcMar>
              <w:left w:w="85" w:type="dxa"/>
              <w:right w:w="57" w:type="dxa"/>
            </w:tcMar>
          </w:tcPr>
          <w:p w14:paraId="2F17D278" w14:textId="77777777" w:rsidR="00984213" w:rsidRPr="001F2C3B" w:rsidRDefault="00984213" w:rsidP="001F2C3B">
            <w:pPr>
              <w:spacing w:after="60"/>
              <w:jc w:val="right"/>
              <w:rPr>
                <w:sz w:val="20"/>
                <w:szCs w:val="20"/>
              </w:rPr>
            </w:pPr>
          </w:p>
        </w:tc>
        <w:tc>
          <w:tcPr>
            <w:tcW w:w="331" w:type="pct"/>
            <w:tcMar>
              <w:left w:w="85" w:type="dxa"/>
              <w:right w:w="57" w:type="dxa"/>
            </w:tcMar>
          </w:tcPr>
          <w:p w14:paraId="3FF212EC" w14:textId="77777777" w:rsidR="00984213" w:rsidRPr="001F2C3B" w:rsidRDefault="00984213" w:rsidP="001F2C3B">
            <w:pPr>
              <w:spacing w:after="60"/>
              <w:jc w:val="right"/>
              <w:rPr>
                <w:sz w:val="20"/>
                <w:szCs w:val="20"/>
              </w:rPr>
            </w:pPr>
          </w:p>
        </w:tc>
        <w:tc>
          <w:tcPr>
            <w:tcW w:w="331" w:type="pct"/>
            <w:tcMar>
              <w:left w:w="85" w:type="dxa"/>
              <w:right w:w="57" w:type="dxa"/>
            </w:tcMar>
          </w:tcPr>
          <w:p w14:paraId="44CCAC98" w14:textId="77777777" w:rsidR="00984213" w:rsidRPr="001F2C3B" w:rsidRDefault="00984213" w:rsidP="001F2C3B">
            <w:pPr>
              <w:spacing w:after="60"/>
              <w:jc w:val="right"/>
              <w:rPr>
                <w:sz w:val="20"/>
                <w:szCs w:val="20"/>
              </w:rPr>
            </w:pPr>
          </w:p>
        </w:tc>
        <w:tc>
          <w:tcPr>
            <w:tcW w:w="331" w:type="pct"/>
            <w:tcMar>
              <w:left w:w="85" w:type="dxa"/>
              <w:right w:w="57" w:type="dxa"/>
            </w:tcMar>
          </w:tcPr>
          <w:p w14:paraId="7B061A48" w14:textId="77777777" w:rsidR="00984213" w:rsidRPr="001F2C3B" w:rsidRDefault="00984213" w:rsidP="001F2C3B">
            <w:pPr>
              <w:spacing w:after="60"/>
              <w:jc w:val="right"/>
              <w:rPr>
                <w:sz w:val="20"/>
                <w:szCs w:val="20"/>
              </w:rPr>
            </w:pPr>
          </w:p>
        </w:tc>
        <w:tc>
          <w:tcPr>
            <w:tcW w:w="376" w:type="pct"/>
            <w:shd w:val="clear" w:color="auto" w:fill="auto"/>
            <w:tcMar>
              <w:left w:w="85" w:type="dxa"/>
              <w:right w:w="57" w:type="dxa"/>
            </w:tcMar>
          </w:tcPr>
          <w:p w14:paraId="342B3EE8" w14:textId="77777777" w:rsidR="00984213" w:rsidRPr="001F2C3B" w:rsidRDefault="00984213" w:rsidP="001F2C3B">
            <w:pPr>
              <w:spacing w:after="60"/>
              <w:jc w:val="right"/>
              <w:rPr>
                <w:sz w:val="20"/>
                <w:szCs w:val="20"/>
              </w:rPr>
            </w:pPr>
            <w:r w:rsidRPr="001F2C3B">
              <w:rPr>
                <w:sz w:val="20"/>
                <w:szCs w:val="20"/>
              </w:rPr>
              <w:t>2,000,000</w:t>
            </w:r>
          </w:p>
        </w:tc>
      </w:tr>
      <w:tr w:rsidR="00565814" w:rsidRPr="001A45E5" w14:paraId="66A9136C" w14:textId="77777777" w:rsidTr="00565814">
        <w:trPr>
          <w:trHeight w:val="485"/>
        </w:trPr>
        <w:tc>
          <w:tcPr>
            <w:tcW w:w="624" w:type="pct"/>
            <w:gridSpan w:val="2"/>
            <w:vMerge/>
            <w:shd w:val="clear" w:color="auto" w:fill="auto"/>
            <w:tcMar>
              <w:left w:w="85" w:type="dxa"/>
              <w:right w:w="57" w:type="dxa"/>
            </w:tcMar>
          </w:tcPr>
          <w:p w14:paraId="3157CD43" w14:textId="77777777" w:rsidR="00984213" w:rsidRPr="001F2C3B" w:rsidRDefault="00984213" w:rsidP="00984213">
            <w:pPr>
              <w:spacing w:after="60"/>
              <w:jc w:val="center"/>
              <w:rPr>
                <w:sz w:val="20"/>
                <w:szCs w:val="20"/>
              </w:rPr>
            </w:pPr>
          </w:p>
        </w:tc>
        <w:tc>
          <w:tcPr>
            <w:tcW w:w="469" w:type="pct"/>
            <w:shd w:val="clear" w:color="auto" w:fill="auto"/>
            <w:tcMar>
              <w:left w:w="85" w:type="dxa"/>
              <w:right w:w="57" w:type="dxa"/>
            </w:tcMar>
          </w:tcPr>
          <w:p w14:paraId="106A5A2F" w14:textId="77777777" w:rsidR="00984213" w:rsidRPr="001F2C3B" w:rsidRDefault="00984213" w:rsidP="00984213">
            <w:pPr>
              <w:spacing w:after="60"/>
              <w:rPr>
                <w:sz w:val="20"/>
                <w:szCs w:val="20"/>
              </w:rPr>
            </w:pPr>
            <w:r w:rsidRPr="001F2C3B">
              <w:rPr>
                <w:sz w:val="20"/>
                <w:szCs w:val="20"/>
              </w:rPr>
              <w:t>Support costs</w:t>
            </w:r>
          </w:p>
        </w:tc>
        <w:tc>
          <w:tcPr>
            <w:tcW w:w="157" w:type="pct"/>
            <w:shd w:val="clear" w:color="auto" w:fill="auto"/>
            <w:tcMar>
              <w:left w:w="85" w:type="dxa"/>
              <w:right w:w="57" w:type="dxa"/>
            </w:tcMar>
          </w:tcPr>
          <w:p w14:paraId="5B12848E" w14:textId="77777777" w:rsidR="00984213" w:rsidRPr="001F2C3B" w:rsidRDefault="00984213" w:rsidP="001F2C3B">
            <w:pPr>
              <w:spacing w:after="60"/>
              <w:jc w:val="right"/>
              <w:rPr>
                <w:sz w:val="20"/>
                <w:szCs w:val="20"/>
              </w:rPr>
            </w:pPr>
          </w:p>
        </w:tc>
        <w:tc>
          <w:tcPr>
            <w:tcW w:w="337" w:type="pct"/>
            <w:shd w:val="clear" w:color="auto" w:fill="auto"/>
            <w:tcMar>
              <w:left w:w="85" w:type="dxa"/>
              <w:right w:w="57" w:type="dxa"/>
            </w:tcMar>
          </w:tcPr>
          <w:p w14:paraId="7074205D" w14:textId="77777777" w:rsidR="00984213" w:rsidRPr="001F2C3B" w:rsidRDefault="00984213" w:rsidP="001F2C3B">
            <w:pPr>
              <w:spacing w:after="60"/>
              <w:jc w:val="right"/>
              <w:rPr>
                <w:sz w:val="20"/>
                <w:szCs w:val="20"/>
              </w:rPr>
            </w:pPr>
          </w:p>
        </w:tc>
        <w:tc>
          <w:tcPr>
            <w:tcW w:w="369" w:type="pct"/>
            <w:shd w:val="clear" w:color="auto" w:fill="auto"/>
            <w:tcMar>
              <w:left w:w="85" w:type="dxa"/>
              <w:right w:w="57" w:type="dxa"/>
            </w:tcMar>
          </w:tcPr>
          <w:p w14:paraId="320A7564" w14:textId="77777777" w:rsidR="00984213" w:rsidRPr="001F2C3B" w:rsidRDefault="00984213" w:rsidP="001F2C3B">
            <w:pPr>
              <w:spacing w:after="60"/>
              <w:jc w:val="right"/>
              <w:rPr>
                <w:sz w:val="20"/>
                <w:szCs w:val="20"/>
              </w:rPr>
            </w:pPr>
          </w:p>
        </w:tc>
        <w:tc>
          <w:tcPr>
            <w:tcW w:w="338" w:type="pct"/>
            <w:shd w:val="clear" w:color="auto" w:fill="auto"/>
            <w:tcMar>
              <w:left w:w="85" w:type="dxa"/>
              <w:right w:w="57" w:type="dxa"/>
            </w:tcMar>
          </w:tcPr>
          <w:p w14:paraId="56463C7E" w14:textId="77777777" w:rsidR="00984213" w:rsidRPr="001F2C3B" w:rsidRDefault="00984213" w:rsidP="001F2C3B">
            <w:pPr>
              <w:spacing w:after="60"/>
              <w:jc w:val="right"/>
              <w:rPr>
                <w:sz w:val="20"/>
                <w:szCs w:val="20"/>
              </w:rPr>
            </w:pPr>
          </w:p>
        </w:tc>
        <w:tc>
          <w:tcPr>
            <w:tcW w:w="338" w:type="pct"/>
            <w:shd w:val="clear" w:color="auto" w:fill="auto"/>
            <w:tcMar>
              <w:left w:w="85" w:type="dxa"/>
              <w:right w:w="57" w:type="dxa"/>
            </w:tcMar>
          </w:tcPr>
          <w:p w14:paraId="5F8B8C55" w14:textId="77777777" w:rsidR="00984213" w:rsidRPr="001F2C3B" w:rsidRDefault="00984213" w:rsidP="001F2C3B">
            <w:pPr>
              <w:spacing w:after="60"/>
              <w:jc w:val="right"/>
              <w:rPr>
                <w:sz w:val="20"/>
                <w:szCs w:val="20"/>
              </w:rPr>
            </w:pPr>
          </w:p>
        </w:tc>
        <w:tc>
          <w:tcPr>
            <w:tcW w:w="338" w:type="pct"/>
            <w:shd w:val="clear" w:color="auto" w:fill="auto"/>
            <w:tcMar>
              <w:left w:w="85" w:type="dxa"/>
              <w:right w:w="57" w:type="dxa"/>
            </w:tcMar>
          </w:tcPr>
          <w:p w14:paraId="07937B90" w14:textId="77777777" w:rsidR="00984213" w:rsidRPr="001F2C3B" w:rsidRDefault="00984213" w:rsidP="001F2C3B">
            <w:pPr>
              <w:spacing w:after="60"/>
              <w:jc w:val="right"/>
              <w:rPr>
                <w:sz w:val="20"/>
                <w:szCs w:val="20"/>
              </w:rPr>
            </w:pPr>
            <w:r w:rsidRPr="001F2C3B">
              <w:rPr>
                <w:sz w:val="20"/>
                <w:szCs w:val="20"/>
              </w:rPr>
              <w:t>229,613</w:t>
            </w:r>
          </w:p>
        </w:tc>
        <w:tc>
          <w:tcPr>
            <w:tcW w:w="331" w:type="pct"/>
            <w:tcMar>
              <w:left w:w="85" w:type="dxa"/>
              <w:right w:w="57" w:type="dxa"/>
            </w:tcMar>
          </w:tcPr>
          <w:p w14:paraId="3FF7FF41" w14:textId="77777777" w:rsidR="00984213" w:rsidRPr="001F2C3B" w:rsidRDefault="00984213" w:rsidP="001F2C3B">
            <w:pPr>
              <w:spacing w:after="60"/>
              <w:jc w:val="right"/>
              <w:rPr>
                <w:sz w:val="20"/>
                <w:szCs w:val="20"/>
              </w:rPr>
            </w:pPr>
          </w:p>
        </w:tc>
        <w:tc>
          <w:tcPr>
            <w:tcW w:w="331" w:type="pct"/>
            <w:tcMar>
              <w:left w:w="85" w:type="dxa"/>
              <w:right w:w="57" w:type="dxa"/>
            </w:tcMar>
          </w:tcPr>
          <w:p w14:paraId="28084671" w14:textId="77777777" w:rsidR="00984213" w:rsidRPr="001F2C3B" w:rsidRDefault="00984213" w:rsidP="001F2C3B">
            <w:pPr>
              <w:spacing w:after="60"/>
              <w:jc w:val="right"/>
              <w:rPr>
                <w:sz w:val="20"/>
                <w:szCs w:val="20"/>
              </w:rPr>
            </w:pPr>
          </w:p>
        </w:tc>
        <w:tc>
          <w:tcPr>
            <w:tcW w:w="331" w:type="pct"/>
            <w:tcMar>
              <w:left w:w="85" w:type="dxa"/>
              <w:right w:w="57" w:type="dxa"/>
            </w:tcMar>
          </w:tcPr>
          <w:p w14:paraId="6083311E" w14:textId="77777777" w:rsidR="00984213" w:rsidRPr="001F2C3B" w:rsidRDefault="00984213" w:rsidP="001F2C3B">
            <w:pPr>
              <w:spacing w:after="60"/>
              <w:jc w:val="right"/>
              <w:rPr>
                <w:sz w:val="20"/>
                <w:szCs w:val="20"/>
              </w:rPr>
            </w:pPr>
          </w:p>
        </w:tc>
        <w:tc>
          <w:tcPr>
            <w:tcW w:w="331" w:type="pct"/>
            <w:tcMar>
              <w:left w:w="85" w:type="dxa"/>
              <w:right w:w="57" w:type="dxa"/>
            </w:tcMar>
          </w:tcPr>
          <w:p w14:paraId="24004476" w14:textId="77777777" w:rsidR="00984213" w:rsidRPr="001F2C3B" w:rsidRDefault="00984213" w:rsidP="001F2C3B">
            <w:pPr>
              <w:spacing w:after="60"/>
              <w:jc w:val="right"/>
              <w:rPr>
                <w:sz w:val="20"/>
                <w:szCs w:val="20"/>
              </w:rPr>
            </w:pPr>
          </w:p>
        </w:tc>
        <w:tc>
          <w:tcPr>
            <w:tcW w:w="331" w:type="pct"/>
            <w:tcMar>
              <w:left w:w="85" w:type="dxa"/>
              <w:right w:w="57" w:type="dxa"/>
            </w:tcMar>
          </w:tcPr>
          <w:p w14:paraId="394F204F" w14:textId="77777777" w:rsidR="00984213" w:rsidRPr="001F2C3B" w:rsidRDefault="00984213" w:rsidP="001F2C3B">
            <w:pPr>
              <w:spacing w:after="60"/>
              <w:jc w:val="right"/>
              <w:rPr>
                <w:sz w:val="20"/>
                <w:szCs w:val="20"/>
              </w:rPr>
            </w:pPr>
          </w:p>
        </w:tc>
        <w:tc>
          <w:tcPr>
            <w:tcW w:w="376" w:type="pct"/>
            <w:shd w:val="clear" w:color="auto" w:fill="auto"/>
            <w:tcMar>
              <w:left w:w="85" w:type="dxa"/>
              <w:right w:w="57" w:type="dxa"/>
            </w:tcMar>
          </w:tcPr>
          <w:p w14:paraId="2B974E71" w14:textId="77777777" w:rsidR="00984213" w:rsidRPr="001F2C3B" w:rsidRDefault="00984213" w:rsidP="001F2C3B">
            <w:pPr>
              <w:spacing w:after="60"/>
              <w:jc w:val="right"/>
              <w:rPr>
                <w:sz w:val="20"/>
                <w:szCs w:val="20"/>
              </w:rPr>
            </w:pPr>
            <w:r w:rsidRPr="001F2C3B">
              <w:rPr>
                <w:sz w:val="20"/>
                <w:szCs w:val="20"/>
              </w:rPr>
              <w:t>229,613</w:t>
            </w:r>
          </w:p>
        </w:tc>
      </w:tr>
    </w:tbl>
    <w:p w14:paraId="7DDF29B1" w14:textId="6C0BCE49" w:rsidR="001F2C3B" w:rsidRPr="001F2C3B" w:rsidRDefault="00984213" w:rsidP="009A4C91">
      <w:pPr>
        <w:tabs>
          <w:tab w:val="left" w:pos="7290"/>
        </w:tabs>
        <w:spacing w:before="20"/>
        <w:rPr>
          <w:sz w:val="18"/>
          <w:szCs w:val="18"/>
        </w:rPr>
      </w:pPr>
      <w:r w:rsidRPr="001F2C3B">
        <w:rPr>
          <w:sz w:val="18"/>
          <w:szCs w:val="18"/>
        </w:rPr>
        <w:t>*</w:t>
      </w:r>
      <w:r w:rsidR="001F2C3B">
        <w:rPr>
          <w:sz w:val="18"/>
          <w:szCs w:val="18"/>
        </w:rPr>
        <w:t> </w:t>
      </w:r>
      <w:r w:rsidR="001F2C3B" w:rsidRPr="001F2C3B">
        <w:rPr>
          <w:sz w:val="18"/>
          <w:szCs w:val="18"/>
        </w:rPr>
        <w:t>The third (2018) tranche was submitted at the 82</w:t>
      </w:r>
      <w:r w:rsidR="001F2C3B" w:rsidRPr="001F2C3B">
        <w:rPr>
          <w:sz w:val="18"/>
          <w:szCs w:val="18"/>
          <w:vertAlign w:val="superscript"/>
        </w:rPr>
        <w:t>nd</w:t>
      </w:r>
      <w:r w:rsidR="001F2C3B" w:rsidRPr="001F2C3B">
        <w:rPr>
          <w:sz w:val="18"/>
          <w:szCs w:val="18"/>
        </w:rPr>
        <w:t xml:space="preserve"> meeting at a value of US $3,850,000, plus agency support costs of US $431,831, and deferred for consideration at the 84</w:t>
      </w:r>
      <w:r w:rsidR="001F2C3B" w:rsidRPr="001F2C3B">
        <w:rPr>
          <w:sz w:val="18"/>
          <w:szCs w:val="18"/>
          <w:vertAlign w:val="superscript"/>
        </w:rPr>
        <w:t>th</w:t>
      </w:r>
      <w:r w:rsidR="001F2C3B">
        <w:rPr>
          <w:sz w:val="18"/>
          <w:szCs w:val="18"/>
        </w:rPr>
        <w:t> </w:t>
      </w:r>
      <w:r w:rsidR="001F2C3B" w:rsidRPr="001F2C3B">
        <w:rPr>
          <w:sz w:val="18"/>
          <w:szCs w:val="18"/>
        </w:rPr>
        <w:t>meeting (decisions</w:t>
      </w:r>
      <w:r w:rsidR="001F2C3B">
        <w:rPr>
          <w:sz w:val="18"/>
          <w:szCs w:val="18"/>
        </w:rPr>
        <w:t> </w:t>
      </w:r>
      <w:r w:rsidR="001F2C3B" w:rsidRPr="001F2C3B">
        <w:rPr>
          <w:sz w:val="18"/>
          <w:szCs w:val="18"/>
        </w:rPr>
        <w:t xml:space="preserve">82/71(b) and 83/55). </w:t>
      </w:r>
    </w:p>
    <w:p w14:paraId="7F5B1649" w14:textId="597A4448" w:rsidR="00984213" w:rsidRPr="001F2C3B" w:rsidRDefault="001F2C3B" w:rsidP="00984213">
      <w:pPr>
        <w:tabs>
          <w:tab w:val="left" w:pos="7290"/>
        </w:tabs>
        <w:rPr>
          <w:sz w:val="18"/>
          <w:szCs w:val="18"/>
        </w:rPr>
      </w:pPr>
      <w:r w:rsidRPr="001F2C3B">
        <w:rPr>
          <w:sz w:val="18"/>
          <w:szCs w:val="18"/>
        </w:rPr>
        <w:t>**</w:t>
      </w:r>
      <w:r>
        <w:rPr>
          <w:sz w:val="18"/>
          <w:szCs w:val="18"/>
        </w:rPr>
        <w:t> </w:t>
      </w:r>
      <w:r w:rsidR="00984213" w:rsidRPr="001F2C3B">
        <w:rPr>
          <w:sz w:val="18"/>
          <w:szCs w:val="18"/>
        </w:rPr>
        <w:t xml:space="preserve">The maximum allowable total consumption of Annex C, Group I substances for the 2021 to 2026 </w:t>
      </w:r>
      <w:r w:rsidRPr="001F2C3B">
        <w:rPr>
          <w:sz w:val="18"/>
          <w:szCs w:val="18"/>
        </w:rPr>
        <w:t>period,</w:t>
      </w:r>
      <w:r w:rsidR="00984213" w:rsidRPr="001F2C3B">
        <w:rPr>
          <w:sz w:val="18"/>
          <w:szCs w:val="18"/>
        </w:rPr>
        <w:t xml:space="preserve"> the total adjusted value of s</w:t>
      </w:r>
      <w:r w:rsidR="0017738E">
        <w:rPr>
          <w:sz w:val="18"/>
          <w:szCs w:val="18"/>
        </w:rPr>
        <w:t>tage I</w:t>
      </w:r>
      <w:r w:rsidR="00984213" w:rsidRPr="001F2C3B">
        <w:rPr>
          <w:sz w:val="18"/>
          <w:szCs w:val="18"/>
        </w:rPr>
        <w:t>I of the HPMP for the sector</w:t>
      </w:r>
      <w:r w:rsidRPr="001F2C3B">
        <w:rPr>
          <w:sz w:val="18"/>
          <w:szCs w:val="18"/>
        </w:rPr>
        <w:t>,</w:t>
      </w:r>
      <w:r w:rsidR="00984213" w:rsidRPr="001F2C3B">
        <w:rPr>
          <w:sz w:val="18"/>
          <w:szCs w:val="18"/>
        </w:rPr>
        <w:t xml:space="preserve"> and the funding level of tranches between 2020 and 2026 were approved at the 86</w:t>
      </w:r>
      <w:r w:rsidR="00984213" w:rsidRPr="001F2C3B">
        <w:rPr>
          <w:sz w:val="18"/>
          <w:szCs w:val="18"/>
          <w:vertAlign w:val="superscript"/>
        </w:rPr>
        <w:t>th</w:t>
      </w:r>
      <w:r w:rsidR="00984213" w:rsidRPr="001F2C3B">
        <w:rPr>
          <w:sz w:val="18"/>
          <w:szCs w:val="18"/>
        </w:rPr>
        <w:t xml:space="preserve"> meeting (decision 86/34). </w:t>
      </w:r>
    </w:p>
    <w:p w14:paraId="6472D89E" w14:textId="7F0DE8E0" w:rsidR="00984213" w:rsidRPr="001A45E5" w:rsidRDefault="00984213" w:rsidP="00984213">
      <w:pPr>
        <w:pStyle w:val="StyleHeader4Para4Left0Firstline0"/>
        <w:numPr>
          <w:ilvl w:val="0"/>
          <w:numId w:val="0"/>
        </w:numPr>
        <w:spacing w:after="0"/>
        <w:rPr>
          <w:sz w:val="16"/>
          <w:szCs w:val="16"/>
        </w:rPr>
      </w:pPr>
    </w:p>
    <w:p w14:paraId="24ED0708" w14:textId="77777777" w:rsidR="00984213" w:rsidRPr="001A45E5" w:rsidRDefault="00984213" w:rsidP="00984213">
      <w:pPr>
        <w:pStyle w:val="StyleHeader4Para4Left0Firstline0"/>
        <w:numPr>
          <w:ilvl w:val="0"/>
          <w:numId w:val="0"/>
        </w:numPr>
        <w:spacing w:after="0"/>
      </w:pPr>
    </w:p>
    <w:p w14:paraId="34338B62" w14:textId="77777777" w:rsidR="00984213" w:rsidRPr="001A45E5" w:rsidRDefault="00984213" w:rsidP="00984213">
      <w:pPr>
        <w:pStyle w:val="StyleHeader4Para4Left0Firstline0"/>
        <w:numPr>
          <w:ilvl w:val="0"/>
          <w:numId w:val="0"/>
        </w:numPr>
        <w:spacing w:after="0"/>
      </w:pPr>
    </w:p>
    <w:tbl>
      <w:tblPr>
        <w:tblStyle w:val="TableGrid60"/>
        <w:tblW w:w="5000" w:type="pct"/>
        <w:tblLook w:val="04A0" w:firstRow="1" w:lastRow="0" w:firstColumn="1" w:lastColumn="0" w:noHBand="0" w:noVBand="1"/>
      </w:tblPr>
      <w:tblGrid>
        <w:gridCol w:w="3211"/>
        <w:gridCol w:w="11035"/>
      </w:tblGrid>
      <w:tr w:rsidR="00984213" w:rsidRPr="001A45E5" w14:paraId="0FF9B8E1" w14:textId="77777777" w:rsidTr="00565814">
        <w:trPr>
          <w:trHeight w:val="240"/>
        </w:trPr>
        <w:tc>
          <w:tcPr>
            <w:tcW w:w="1127" w:type="pct"/>
            <w:shd w:val="clear" w:color="auto" w:fill="auto"/>
          </w:tcPr>
          <w:p w14:paraId="38770166" w14:textId="77777777" w:rsidR="00984213" w:rsidRPr="00565814" w:rsidRDefault="00984213" w:rsidP="00984213">
            <w:pPr>
              <w:spacing w:after="60"/>
              <w:rPr>
                <w:b/>
                <w:sz w:val="20"/>
                <w:szCs w:val="20"/>
              </w:rPr>
            </w:pPr>
            <w:r w:rsidRPr="00565814">
              <w:rPr>
                <w:b/>
                <w:sz w:val="20"/>
                <w:szCs w:val="20"/>
              </w:rPr>
              <w:t>Secretariat's recommendation:</w:t>
            </w:r>
          </w:p>
        </w:tc>
        <w:tc>
          <w:tcPr>
            <w:tcW w:w="3873" w:type="pct"/>
            <w:shd w:val="clear" w:color="auto" w:fill="auto"/>
          </w:tcPr>
          <w:p w14:paraId="487D74E1" w14:textId="77777777" w:rsidR="00984213" w:rsidRPr="00565814" w:rsidRDefault="00984213" w:rsidP="00984213">
            <w:pPr>
              <w:spacing w:after="60"/>
              <w:jc w:val="center"/>
              <w:rPr>
                <w:sz w:val="20"/>
                <w:szCs w:val="20"/>
              </w:rPr>
            </w:pPr>
            <w:r w:rsidRPr="00565814">
              <w:rPr>
                <w:sz w:val="20"/>
                <w:szCs w:val="20"/>
              </w:rPr>
              <w:t>For individual consideration</w:t>
            </w:r>
          </w:p>
        </w:tc>
      </w:tr>
    </w:tbl>
    <w:p w14:paraId="7A363ABE" w14:textId="77777777" w:rsidR="00984213" w:rsidRPr="001A45E5" w:rsidRDefault="00984213" w:rsidP="00984213">
      <w:pPr>
        <w:pStyle w:val="StyleHeader4Para4Left0Firstline0"/>
        <w:numPr>
          <w:ilvl w:val="0"/>
          <w:numId w:val="0"/>
        </w:numPr>
        <w:sectPr w:rsidR="00984213" w:rsidRPr="001A45E5" w:rsidSect="00984213">
          <w:headerReference w:type="first" r:id="rId78"/>
          <w:footerReference w:type="first" r:id="rId79"/>
          <w:pgSz w:w="15840" w:h="12240" w:orient="landscape" w:code="1"/>
          <w:pgMar w:top="1440" w:right="720" w:bottom="1440" w:left="864" w:header="720" w:footer="475" w:gutter="0"/>
          <w:cols w:space="720"/>
          <w:titlePg/>
          <w:docGrid w:linePitch="299"/>
        </w:sectPr>
      </w:pPr>
    </w:p>
    <w:p w14:paraId="0D789545" w14:textId="77777777" w:rsidR="00984213" w:rsidRPr="001A45E5" w:rsidRDefault="00984213" w:rsidP="00984213">
      <w:pPr>
        <w:pStyle w:val="StyleHeader4Para4Left0Firstline0"/>
        <w:numPr>
          <w:ilvl w:val="0"/>
          <w:numId w:val="0"/>
        </w:numPr>
        <w:jc w:val="center"/>
      </w:pPr>
      <w:r w:rsidRPr="001A45E5">
        <w:rPr>
          <w:b/>
          <w:sz w:val="22"/>
        </w:rPr>
        <w:lastRenderedPageBreak/>
        <w:t>PROJECT DESCRIPTION</w:t>
      </w:r>
    </w:p>
    <w:p w14:paraId="6603307C" w14:textId="38EEE3A0" w:rsidR="00984213" w:rsidRPr="00575009" w:rsidRDefault="00984213" w:rsidP="00984213">
      <w:pPr>
        <w:pStyle w:val="Heading1"/>
      </w:pPr>
      <w:r w:rsidRPr="00575009">
        <w:t>On behalf of the Government of China, UNEP as the lead implementing agency, has submitted</w:t>
      </w:r>
      <w:r w:rsidR="00B77E4F">
        <w:t xml:space="preserve"> </w:t>
      </w:r>
      <w:r w:rsidRPr="00575009">
        <w:t xml:space="preserve">to the </w:t>
      </w:r>
      <w:r>
        <w:t>88</w:t>
      </w:r>
      <w:r w:rsidRPr="00B34780">
        <w:rPr>
          <w:vertAlign w:val="superscript"/>
        </w:rPr>
        <w:t>th</w:t>
      </w:r>
      <w:r w:rsidRPr="00575009">
        <w:t xml:space="preserve"> meeting a request for funding for the </w:t>
      </w:r>
      <w:r>
        <w:t>fourth</w:t>
      </w:r>
      <w:r w:rsidRPr="00575009">
        <w:t xml:space="preserve"> tranche of the refrigeration servicing sector and enabling components of s</w:t>
      </w:r>
      <w:r w:rsidR="0017738E">
        <w:t>tage I</w:t>
      </w:r>
      <w:r w:rsidRPr="00575009">
        <w:t xml:space="preserve">I of the HCFC phase-out management plan (HPMP), at a total cost of </w:t>
      </w:r>
      <w:r>
        <w:t>US $2,229,613</w:t>
      </w:r>
      <w:r w:rsidRPr="00575009">
        <w:t xml:space="preserve">, consisting of </w:t>
      </w:r>
      <w:r>
        <w:t>US $1,160,000</w:t>
      </w:r>
      <w:r w:rsidRPr="00575009">
        <w:t xml:space="preserve">, plus agency support costs of </w:t>
      </w:r>
      <w:r>
        <w:t>US $127,291</w:t>
      </w:r>
      <w:r w:rsidRPr="00575009">
        <w:t xml:space="preserve"> for UNEP, </w:t>
      </w:r>
      <w:r>
        <w:t>US $6</w:t>
      </w:r>
      <w:r w:rsidRPr="00575009">
        <w:t xml:space="preserve">00,000, plus agency support costs of </w:t>
      </w:r>
      <w:r>
        <w:t>US $71,122</w:t>
      </w:r>
      <w:r w:rsidRPr="00575009">
        <w:t xml:space="preserve"> for Germany and </w:t>
      </w:r>
      <w:r>
        <w:t>US $240</w:t>
      </w:r>
      <w:r w:rsidRPr="00575009">
        <w:t xml:space="preserve">,000, plus agency support costs of </w:t>
      </w:r>
      <w:r>
        <w:t>US $31,200</w:t>
      </w:r>
      <w:r w:rsidRPr="00575009">
        <w:t xml:space="preserve"> for Japan.</w:t>
      </w:r>
      <w:r w:rsidR="00B77E4F" w:rsidRPr="00575009">
        <w:rPr>
          <w:rStyle w:val="FootnoteReference"/>
        </w:rPr>
        <w:footnoteReference w:id="32"/>
      </w:r>
      <w:r w:rsidR="00B77E4F" w:rsidRPr="00575009">
        <w:t xml:space="preserve"> </w:t>
      </w:r>
      <w:r w:rsidRPr="00575009">
        <w:t>The submission</w:t>
      </w:r>
      <w:r>
        <w:t xml:space="preserve"> </w:t>
      </w:r>
      <w:r w:rsidRPr="00FB68C9">
        <w:t>includes a progress report on the implementation of the third</w:t>
      </w:r>
      <w:r w:rsidR="00B77E4F">
        <w:t> </w:t>
      </w:r>
      <w:r w:rsidRPr="00FB68C9">
        <w:t xml:space="preserve">tranche </w:t>
      </w:r>
      <w:r>
        <w:t xml:space="preserve">of the </w:t>
      </w:r>
      <w:r w:rsidRPr="00FB68C9">
        <w:t xml:space="preserve">refrigeration servicing sector and enabling components </w:t>
      </w:r>
      <w:r w:rsidRPr="00575009">
        <w:t>and the tranche implementation plan for 202</w:t>
      </w:r>
      <w:r>
        <w:t>2</w:t>
      </w:r>
      <w:r w:rsidRPr="00575009">
        <w:t>.</w:t>
      </w:r>
    </w:p>
    <w:p w14:paraId="2367FCA2" w14:textId="5B25ED42" w:rsidR="00984213" w:rsidRDefault="00984213" w:rsidP="00984213">
      <w:pPr>
        <w:spacing w:after="240"/>
        <w:rPr>
          <w:u w:val="single"/>
        </w:rPr>
      </w:pPr>
      <w:r>
        <w:rPr>
          <w:u w:val="single"/>
        </w:rPr>
        <w:t>Adjustment to s</w:t>
      </w:r>
      <w:r w:rsidR="0017738E">
        <w:rPr>
          <w:u w:val="single"/>
        </w:rPr>
        <w:t>tage I</w:t>
      </w:r>
      <w:r>
        <w:rPr>
          <w:u w:val="single"/>
        </w:rPr>
        <w:t>I of the refrigeration servicing sector and enabling components programme</w:t>
      </w:r>
    </w:p>
    <w:p w14:paraId="6753A8CB" w14:textId="370EB828" w:rsidR="00984213" w:rsidRPr="008B69E6" w:rsidRDefault="00984213" w:rsidP="00B77E4F">
      <w:pPr>
        <w:pStyle w:val="Heading1"/>
      </w:pPr>
      <w:r>
        <w:t xml:space="preserve">At </w:t>
      </w:r>
      <w:r w:rsidRPr="008B69E6">
        <w:t>the 84</w:t>
      </w:r>
      <w:r w:rsidRPr="008B69E6">
        <w:rPr>
          <w:vertAlign w:val="superscript"/>
        </w:rPr>
        <w:t>th</w:t>
      </w:r>
      <w:r w:rsidRPr="008B69E6">
        <w:t xml:space="preserve"> meeting, the Executive Committee adjusted s</w:t>
      </w:r>
      <w:r w:rsidR="0017738E">
        <w:t>tage I</w:t>
      </w:r>
      <w:r w:rsidRPr="008B69E6">
        <w:t xml:space="preserve">I of the HPMP for China and requested bilateral and implementing agencies </w:t>
      </w:r>
      <w:r w:rsidRPr="00B77E4F">
        <w:t>inter</w:t>
      </w:r>
      <w:r w:rsidRPr="008B69E6">
        <w:rPr>
          <w:i/>
        </w:rPr>
        <w:t xml:space="preserve"> alia</w:t>
      </w:r>
      <w:r w:rsidRPr="008B69E6">
        <w:t xml:space="preserve"> to submit revised plans of action for each sector plan (decision 84/69).</w:t>
      </w:r>
      <w:r>
        <w:t xml:space="preserve"> The Executive Committee also approved US $1,000,000, plus support costs of US $120,000 for UNEP</w:t>
      </w:r>
      <w:r>
        <w:rPr>
          <w:rStyle w:val="FootnoteReference"/>
        </w:rPr>
        <w:footnoteReference w:id="33"/>
      </w:r>
      <w:r>
        <w:t xml:space="preserve"> to implement activities corresponding to the third tranche of the </w:t>
      </w:r>
      <w:r w:rsidRPr="008B69E6">
        <w:t>refrigeration servicing sector and enabling components</w:t>
      </w:r>
      <w:r>
        <w:t>.</w:t>
      </w:r>
    </w:p>
    <w:p w14:paraId="0F7F5AB3" w14:textId="1E41947D" w:rsidR="00984213" w:rsidRDefault="00984213" w:rsidP="00984213">
      <w:pPr>
        <w:pStyle w:val="Heading1"/>
      </w:pPr>
      <w:r>
        <w:t>At the 86</w:t>
      </w:r>
      <w:r w:rsidRPr="00B34780">
        <w:rPr>
          <w:vertAlign w:val="superscript"/>
        </w:rPr>
        <w:t>th</w:t>
      </w:r>
      <w:r>
        <w:t xml:space="preserve"> meeting, the Executive Committee approved the revised plan of action for the refrigeration servicing sector and enabling components for 2021-2026 at the adjusted funding of US $12,717,105, plus agency support costs of US $1,405,574. The total value of the refrigeration servicing and enabling components for s</w:t>
      </w:r>
      <w:r w:rsidR="0017738E">
        <w:t>tage I</w:t>
      </w:r>
      <w:r>
        <w:t xml:space="preserve">I of the HPMP, </w:t>
      </w:r>
      <w:r w:rsidRPr="009F1D3B">
        <w:t xml:space="preserve">as revised, amounts to </w:t>
      </w:r>
      <w:r>
        <w:t>US $20,046,237, plus support costs of US $2,233,086.</w:t>
      </w:r>
    </w:p>
    <w:p w14:paraId="23C74E89" w14:textId="374A64AA" w:rsidR="00984213" w:rsidRPr="009F1D3B" w:rsidRDefault="00984213" w:rsidP="00984213">
      <w:pPr>
        <w:pStyle w:val="Heading1"/>
      </w:pPr>
      <w:r w:rsidRPr="009F1D3B">
        <w:t>S</w:t>
      </w:r>
      <w:r w:rsidR="0017738E">
        <w:t>tage I</w:t>
      </w:r>
      <w:r w:rsidRPr="009F1D3B">
        <w:t>I of the sector plan is comprised of a component related to phase-out activities in refrigeration servicing sector, and an enabling component to build capacity at the national and local levels, strengthen the communication and coordination mechanism of relevant departments associated with the HPMP implementation, ensure continuous implementation of policies and regulations on controlled substances, and increase monitoring and reporting of imports and exports of controlled substances, to reduce the risks of illegal ODS trade.</w:t>
      </w:r>
    </w:p>
    <w:p w14:paraId="301C9884" w14:textId="77777777" w:rsidR="00984213" w:rsidRPr="00255169" w:rsidRDefault="00984213" w:rsidP="00984213">
      <w:pPr>
        <w:pStyle w:val="Heading1"/>
      </w:pPr>
      <w:r w:rsidRPr="00070692">
        <w:t>The policy studies, revision of standards and codes, technicians training and certification, awareness and outreach activities included</w:t>
      </w:r>
      <w:r>
        <w:t xml:space="preserve"> in the refrigeration servicing sector plan, will support the phase</w:t>
      </w:r>
      <w:r>
        <w:noBreakHyphen/>
        <w:t xml:space="preserve">out in the </w:t>
      </w:r>
      <w:r w:rsidRPr="00E66B64">
        <w:t xml:space="preserve">room air-conditioning and heat pump water heaters </w:t>
      </w:r>
      <w:r>
        <w:t xml:space="preserve">(RAC) </w:t>
      </w:r>
      <w:r w:rsidRPr="00E66B64">
        <w:t>and industrial and commercial refrigeration and air conditioning</w:t>
      </w:r>
      <w:r w:rsidDel="0064079E">
        <w:t xml:space="preserve"> </w:t>
      </w:r>
      <w:r>
        <w:t>(ICR) manufacturing sectors.</w:t>
      </w:r>
    </w:p>
    <w:p w14:paraId="5413C303" w14:textId="182B9AF1" w:rsidR="00984213" w:rsidRPr="001A45E5" w:rsidRDefault="00984213" w:rsidP="00984213">
      <w:pPr>
        <w:spacing w:after="240"/>
        <w:rPr>
          <w:u w:val="single"/>
        </w:rPr>
      </w:pPr>
      <w:r w:rsidRPr="001A45E5">
        <w:rPr>
          <w:u w:val="single"/>
        </w:rPr>
        <w:t xml:space="preserve">Progress report on the implementation of the </w:t>
      </w:r>
      <w:r>
        <w:rPr>
          <w:u w:val="single"/>
        </w:rPr>
        <w:t>third</w:t>
      </w:r>
      <w:r w:rsidRPr="001A45E5">
        <w:rPr>
          <w:u w:val="single"/>
        </w:rPr>
        <w:t xml:space="preserve"> tranche of s</w:t>
      </w:r>
      <w:r w:rsidR="0017738E">
        <w:rPr>
          <w:u w:val="single"/>
        </w:rPr>
        <w:t>tage I</w:t>
      </w:r>
      <w:r w:rsidRPr="001A45E5">
        <w:rPr>
          <w:u w:val="single"/>
        </w:rPr>
        <w:t>I</w:t>
      </w:r>
    </w:p>
    <w:p w14:paraId="152D39BC" w14:textId="77777777" w:rsidR="00984213" w:rsidRPr="00B34780" w:rsidRDefault="00984213" w:rsidP="00984213">
      <w:pPr>
        <w:pStyle w:val="Heading1"/>
      </w:pPr>
      <w:r w:rsidRPr="00B34780">
        <w:t>As of September 2021, the following activities were implemented:</w:t>
      </w:r>
    </w:p>
    <w:p w14:paraId="030CAD81" w14:textId="77777777" w:rsidR="00984213" w:rsidRPr="00B34780" w:rsidRDefault="00984213" w:rsidP="00B77E4F">
      <w:pPr>
        <w:pStyle w:val="Heading2"/>
      </w:pPr>
      <w:r w:rsidRPr="00B34780">
        <w:t xml:space="preserve">The project cooperation agreement (PCA) for the </w:t>
      </w:r>
      <w:r>
        <w:t>third</w:t>
      </w:r>
      <w:r w:rsidRPr="00B34780">
        <w:t xml:space="preserve"> tranche between UNEP and the Foreign Environmental Cooperation Centre (FECO) was signed in </w:t>
      </w:r>
      <w:r>
        <w:t>May 2020</w:t>
      </w:r>
      <w:r w:rsidRPr="00B34780">
        <w:t xml:space="preserve">, and funds were transferred from UNEP to FECO in </w:t>
      </w:r>
      <w:r>
        <w:t>June 2020</w:t>
      </w:r>
      <w:r w:rsidRPr="00B34780">
        <w:t>;</w:t>
      </w:r>
    </w:p>
    <w:p w14:paraId="1868D6ED" w14:textId="7EFF053B" w:rsidR="00984213" w:rsidRPr="009F1D3B" w:rsidRDefault="00984213" w:rsidP="00B77E4F">
      <w:pPr>
        <w:pStyle w:val="Heading2"/>
      </w:pPr>
      <w:r>
        <w:t xml:space="preserve">Agreements and contracts were signed with 15 training centres for training on good refrigeration servicing practices; 4,637 trainers and technicians were trained as of June 2021; contracts were signed with selected manufacturers </w:t>
      </w:r>
      <w:r w:rsidRPr="009F1D3B">
        <w:t xml:space="preserve">of air-conditioners and commercial refrigeration equipment </w:t>
      </w:r>
      <w:r>
        <w:t xml:space="preserve">as part of </w:t>
      </w:r>
      <w:r w:rsidRPr="00070692">
        <w:t>the after-sales servicing training programme resulting in 20,000 technicians trained; 37 technicians w</w:t>
      </w:r>
      <w:r>
        <w:t xml:space="preserve">ere trained in </w:t>
      </w:r>
      <w:r w:rsidRPr="00B34780">
        <w:rPr>
          <w:lang w:val="en-US"/>
        </w:rPr>
        <w:t xml:space="preserve">good </w:t>
      </w:r>
      <w:r>
        <w:rPr>
          <w:lang w:val="en-US"/>
        </w:rPr>
        <w:t xml:space="preserve">service </w:t>
      </w:r>
      <w:r w:rsidRPr="00B34780">
        <w:rPr>
          <w:lang w:val="en-US"/>
        </w:rPr>
        <w:t xml:space="preserve">practices </w:t>
      </w:r>
      <w:r>
        <w:rPr>
          <w:lang w:val="en-US"/>
        </w:rPr>
        <w:t xml:space="preserve">particularly ammonia-based systems </w:t>
      </w:r>
      <w:r w:rsidRPr="00B34780">
        <w:rPr>
          <w:lang w:val="en-US"/>
        </w:rPr>
        <w:t>in cold chain sub</w:t>
      </w:r>
      <w:r>
        <w:rPr>
          <w:lang w:val="en-US"/>
        </w:rPr>
        <w:noBreakHyphen/>
      </w:r>
      <w:r w:rsidRPr="00B34780">
        <w:rPr>
          <w:lang w:val="en-US"/>
        </w:rPr>
        <w:t xml:space="preserve">sector, </w:t>
      </w:r>
      <w:r>
        <w:rPr>
          <w:lang w:val="en-US"/>
        </w:rPr>
        <w:t xml:space="preserve">through the </w:t>
      </w:r>
      <w:r w:rsidRPr="00B34780">
        <w:lastRenderedPageBreak/>
        <w:t>Chinese Association of Refrigeration (CAR)</w:t>
      </w:r>
      <w:r>
        <w:t xml:space="preserve"> which developed the training materials;</w:t>
      </w:r>
      <w:r w:rsidRPr="00D722A7">
        <w:t xml:space="preserve"> </w:t>
      </w:r>
      <w:r>
        <w:t>a contract</w:t>
      </w:r>
      <w:r w:rsidRPr="00D722A7">
        <w:t xml:space="preserve"> </w:t>
      </w:r>
      <w:r>
        <w:t xml:space="preserve">was signed in </w:t>
      </w:r>
      <w:r w:rsidRPr="00D722A7">
        <w:t>March 2021</w:t>
      </w:r>
      <w:r>
        <w:t xml:space="preserve"> </w:t>
      </w:r>
      <w:r w:rsidRPr="00D722A7">
        <w:t xml:space="preserve">with </w:t>
      </w:r>
      <w:r>
        <w:t xml:space="preserve">the </w:t>
      </w:r>
      <w:r w:rsidRPr="00297735">
        <w:rPr>
          <w:rFonts w:eastAsia="SimSun"/>
        </w:rPr>
        <w:t>China Refrigeration and Air</w:t>
      </w:r>
      <w:r w:rsidR="00B77E4F">
        <w:rPr>
          <w:rFonts w:eastAsia="SimSun"/>
        </w:rPr>
        <w:noBreakHyphen/>
      </w:r>
      <w:r w:rsidRPr="00297735">
        <w:rPr>
          <w:rFonts w:eastAsia="SimSun"/>
        </w:rPr>
        <w:t xml:space="preserve">Conditioning Industry Association </w:t>
      </w:r>
      <w:r>
        <w:rPr>
          <w:rFonts w:eastAsia="SimSun"/>
        </w:rPr>
        <w:t>(</w:t>
      </w:r>
      <w:r w:rsidRPr="00D722A7">
        <w:t>CRAA</w:t>
      </w:r>
      <w:r>
        <w:t>)</w:t>
      </w:r>
      <w:r w:rsidRPr="00D722A7">
        <w:t xml:space="preserve"> </w:t>
      </w:r>
      <w:r>
        <w:t>to develop the</w:t>
      </w:r>
      <w:r w:rsidRPr="00D722A7">
        <w:t xml:space="preserve"> operational specifications for</w:t>
      </w:r>
      <w:r>
        <w:t xml:space="preserve"> </w:t>
      </w:r>
      <w:r w:rsidRPr="009F1D3B">
        <w:t>the detection and control of refrigerant leakage; data collection and recording of issues encountered during servicing and maintenance of the refrigeration equipment to address the technical requirements in servicing and maintenance;</w:t>
      </w:r>
    </w:p>
    <w:p w14:paraId="090A0A42" w14:textId="77777777" w:rsidR="00984213" w:rsidRDefault="00984213" w:rsidP="00984213">
      <w:pPr>
        <w:pStyle w:val="Heading2"/>
      </w:pPr>
      <w:r>
        <w:rPr>
          <w:lang w:val="en-US"/>
        </w:rPr>
        <w:t>T</w:t>
      </w:r>
      <w:r w:rsidRPr="00B34780">
        <w:rPr>
          <w:lang w:val="en-US"/>
        </w:rPr>
        <w:t>he first draft of the code for the servicing and maintenance of heat pumps with focus on the refrigerant emission</w:t>
      </w:r>
      <w:r>
        <w:rPr>
          <w:lang w:val="en-US"/>
        </w:rPr>
        <w:t>s,</w:t>
      </w:r>
      <w:r w:rsidRPr="00B34780">
        <w:rPr>
          <w:lang w:val="en-US"/>
        </w:rPr>
        <w:t xml:space="preserve"> </w:t>
      </w:r>
      <w:r>
        <w:rPr>
          <w:lang w:val="en-US"/>
        </w:rPr>
        <w:t>was finalized and currently under technical review; the t</w:t>
      </w:r>
      <w:r w:rsidRPr="00A20428">
        <w:rPr>
          <w:lang w:val="en-US"/>
        </w:rPr>
        <w:t xml:space="preserve">echnical </w:t>
      </w:r>
      <w:r w:rsidRPr="009F1D3B">
        <w:rPr>
          <w:lang w:val="en-US"/>
        </w:rPr>
        <w:t>standards and specifications for</w:t>
      </w:r>
      <w:r w:rsidRPr="00A20428">
        <w:rPr>
          <w:lang w:val="en-US"/>
        </w:rPr>
        <w:t xml:space="preserve"> tools/equipment for training of refrigeration servicing technicians</w:t>
      </w:r>
      <w:r>
        <w:rPr>
          <w:lang w:val="en-US"/>
        </w:rPr>
        <w:t xml:space="preserve"> is under development;</w:t>
      </w:r>
    </w:p>
    <w:p w14:paraId="61384D62" w14:textId="77777777" w:rsidR="00984213" w:rsidRPr="00A20428" w:rsidRDefault="00984213" w:rsidP="00984213">
      <w:pPr>
        <w:pStyle w:val="Heading2"/>
      </w:pPr>
      <w:r w:rsidRPr="00A20428">
        <w:t xml:space="preserve">Agreements with </w:t>
      </w:r>
      <w:r w:rsidRPr="009F1D3B">
        <w:t>FECO in three of five pilot cities (Henan, Shandong and Shenzhen) as part of the pilot city component to build local capacity and establish policy frameworks to support the phase out of HCFCs, were signed</w:t>
      </w:r>
      <w:r w:rsidRPr="00A20428">
        <w:t xml:space="preserve"> in October 2020</w:t>
      </w:r>
      <w:r>
        <w:t>;</w:t>
      </w:r>
      <w:r w:rsidRPr="00A20428">
        <w:t xml:space="preserve"> data survey</w:t>
      </w:r>
      <w:r>
        <w:t>s</w:t>
      </w:r>
      <w:r w:rsidRPr="00A20428">
        <w:t xml:space="preserve"> to develop a database of technicians in these cities are being conducted to be part of the </w:t>
      </w:r>
      <w:r w:rsidRPr="00A20428">
        <w:rPr>
          <w:lang w:val="en-US"/>
        </w:rPr>
        <w:t xml:space="preserve">ODS Management Information </w:t>
      </w:r>
      <w:r>
        <w:rPr>
          <w:lang w:val="en-US"/>
        </w:rPr>
        <w:t>S</w:t>
      </w:r>
      <w:r w:rsidRPr="00A20428">
        <w:rPr>
          <w:lang w:val="en-US"/>
        </w:rPr>
        <w:t>ystem (MIS)</w:t>
      </w:r>
      <w:r>
        <w:rPr>
          <w:lang w:val="en-US"/>
        </w:rPr>
        <w:t xml:space="preserve">; activities to promote a </w:t>
      </w:r>
      <w:r w:rsidRPr="00A20428">
        <w:rPr>
          <w:lang w:val="en-US"/>
        </w:rPr>
        <w:t xml:space="preserve">pilot ODS recycling, </w:t>
      </w:r>
      <w:r>
        <w:rPr>
          <w:lang w:val="en-US"/>
        </w:rPr>
        <w:t xml:space="preserve">a </w:t>
      </w:r>
      <w:r w:rsidRPr="00A20428">
        <w:rPr>
          <w:lang w:val="en-US"/>
        </w:rPr>
        <w:t xml:space="preserve">technician certificate system, </w:t>
      </w:r>
      <w:r>
        <w:rPr>
          <w:lang w:val="en-US"/>
        </w:rPr>
        <w:t xml:space="preserve">and </w:t>
      </w:r>
      <w:r w:rsidRPr="00A20428">
        <w:rPr>
          <w:lang w:val="en-US"/>
        </w:rPr>
        <w:t>outreach of alternative technologies</w:t>
      </w:r>
      <w:r>
        <w:rPr>
          <w:lang w:val="en-US"/>
        </w:rPr>
        <w:t xml:space="preserve"> have been initiated as part of their agreement; </w:t>
      </w:r>
    </w:p>
    <w:p w14:paraId="47FD8669" w14:textId="77777777" w:rsidR="00984213" w:rsidRPr="00435004" w:rsidRDefault="00984213" w:rsidP="00984213">
      <w:pPr>
        <w:pStyle w:val="Heading2"/>
        <w:tabs>
          <w:tab w:val="left" w:pos="4320"/>
        </w:tabs>
      </w:pPr>
      <w:r w:rsidRPr="00435004">
        <w:t xml:space="preserve">Commissioned three policy studies with the </w:t>
      </w:r>
      <w:r w:rsidRPr="00435004">
        <w:rPr>
          <w:rFonts w:hint="eastAsia"/>
          <w:lang w:val="en-US"/>
        </w:rPr>
        <w:t>China Solid Waste and Chemical Management Cent</w:t>
      </w:r>
      <w:r w:rsidRPr="00435004">
        <w:rPr>
          <w:lang w:val="en-US"/>
        </w:rPr>
        <w:t>r</w:t>
      </w:r>
      <w:r w:rsidRPr="00435004">
        <w:rPr>
          <w:rFonts w:hint="eastAsia"/>
          <w:lang w:val="en-US"/>
        </w:rPr>
        <w:t>e</w:t>
      </w:r>
      <w:r w:rsidRPr="00435004">
        <w:t xml:space="preserve"> for a </w:t>
      </w:r>
      <w:r w:rsidRPr="00435004">
        <w:rPr>
          <w:lang w:val="en-US"/>
        </w:rPr>
        <w:t>market mechanism study on</w:t>
      </w:r>
      <w:r w:rsidRPr="00435004">
        <w:rPr>
          <w:rFonts w:hint="eastAsia"/>
          <w:lang w:val="en-US"/>
        </w:rPr>
        <w:t xml:space="preserve"> HCFC recovery in</w:t>
      </w:r>
      <w:r w:rsidRPr="00435004">
        <w:rPr>
          <w:lang w:val="en-US"/>
        </w:rPr>
        <w:t xml:space="preserve"> the</w:t>
      </w:r>
      <w:r w:rsidRPr="00435004">
        <w:rPr>
          <w:rFonts w:hint="eastAsia"/>
          <w:lang w:val="en-US"/>
        </w:rPr>
        <w:t xml:space="preserve"> refrigeration servicing sector</w:t>
      </w:r>
      <w:r w:rsidRPr="00435004">
        <w:rPr>
          <w:lang w:val="en-US"/>
        </w:rPr>
        <w:t xml:space="preserve">, strengthening the </w:t>
      </w:r>
      <w:r w:rsidRPr="00435004">
        <w:t xml:space="preserve">filing management </w:t>
      </w:r>
      <w:r w:rsidRPr="00351E17">
        <w:t>requirements (i.e., record keeping and documentation) for servicing, disposal, recovery, recycling or reuse</w:t>
      </w:r>
      <w:r w:rsidRPr="00435004">
        <w:t xml:space="preserve"> of ODS; developing a certification system for handling recovered ODS refrigerants; and on the management of ODS disposal. Based on the results of these studies, a technical proposal for the management of ODS destruction in China will be developed; the first </w:t>
      </w:r>
      <w:r w:rsidRPr="00435004">
        <w:rPr>
          <w:rFonts w:eastAsia="SimSun"/>
        </w:rPr>
        <w:t>survey report on HCFC recovery and ODS disposal was submitted to FECO/MEE in July 2021</w:t>
      </w:r>
      <w:r w:rsidRPr="00435004">
        <w:t xml:space="preserve">; and </w:t>
      </w:r>
    </w:p>
    <w:p w14:paraId="641A53DE" w14:textId="0CB0D091" w:rsidR="00984213" w:rsidRPr="00D722A7" w:rsidRDefault="00984213" w:rsidP="00984213">
      <w:pPr>
        <w:pStyle w:val="Heading2"/>
      </w:pPr>
      <w:r w:rsidRPr="00D722A7">
        <w:t xml:space="preserve">Awareness raising </w:t>
      </w:r>
      <w:r>
        <w:t xml:space="preserve">on </w:t>
      </w:r>
      <w:r w:rsidRPr="00D722A7">
        <w:t xml:space="preserve">the </w:t>
      </w:r>
      <w:r>
        <w:t>continued maintenance of the</w:t>
      </w:r>
      <w:r w:rsidRPr="00D722A7">
        <w:t xml:space="preserve"> website “OzonAction in China,” in both Chinese and English with information on China’s implementation of the Montreal Protocol available for the general public</w:t>
      </w:r>
      <w:r>
        <w:rPr>
          <w:rFonts w:eastAsia="SimSun"/>
        </w:rPr>
        <w:t xml:space="preserve">; an </w:t>
      </w:r>
      <w:r w:rsidRPr="00D722A7">
        <w:rPr>
          <w:rFonts w:eastAsia="SimSun"/>
          <w:lang w:val="en-US"/>
        </w:rPr>
        <w:t xml:space="preserve">outreach video </w:t>
      </w:r>
      <w:r>
        <w:rPr>
          <w:rFonts w:eastAsia="SimSun"/>
          <w:lang w:val="en-US"/>
        </w:rPr>
        <w:t xml:space="preserve">was produced </w:t>
      </w:r>
      <w:r w:rsidRPr="00D722A7">
        <w:rPr>
          <w:rFonts w:eastAsia="SimSun"/>
          <w:lang w:val="en-US"/>
        </w:rPr>
        <w:t xml:space="preserve">on China’s achievements in the implementation of the Montreal Protocol, </w:t>
      </w:r>
      <w:r>
        <w:rPr>
          <w:rFonts w:eastAsia="SimSun"/>
          <w:lang w:val="en-US"/>
        </w:rPr>
        <w:t>focusing on</w:t>
      </w:r>
      <w:r w:rsidRPr="00D722A7">
        <w:rPr>
          <w:rFonts w:eastAsia="SimSun"/>
          <w:lang w:val="en-US"/>
        </w:rPr>
        <w:t xml:space="preserve"> supervision and law enforcement, </w:t>
      </w:r>
      <w:r w:rsidRPr="009F1D3B">
        <w:rPr>
          <w:rFonts w:eastAsia="SimSun"/>
          <w:lang w:val="en-US"/>
        </w:rPr>
        <w:t xml:space="preserve">building a long-term and sustainable compliance mechanism; </w:t>
      </w:r>
      <w:r w:rsidRPr="00D722A7">
        <w:rPr>
          <w:rFonts w:eastAsia="SimSun"/>
          <w:lang w:val="en-US"/>
        </w:rPr>
        <w:t>one</w:t>
      </w:r>
      <w:r w:rsidR="00B77E4F">
        <w:rPr>
          <w:rFonts w:eastAsia="SimSun"/>
          <w:lang w:val="en-US"/>
        </w:rPr>
        <w:t> </w:t>
      </w:r>
      <w:r w:rsidRPr="00D722A7">
        <w:rPr>
          <w:rFonts w:eastAsia="SimSun"/>
          <w:lang w:val="en-US"/>
        </w:rPr>
        <w:t>bilingual brochure on the progress in the implementation of the Vienna Convention and the Montreal Protocol</w:t>
      </w:r>
      <w:r>
        <w:rPr>
          <w:rFonts w:eastAsia="SimSun"/>
          <w:lang w:val="en-US"/>
        </w:rPr>
        <w:t xml:space="preserve"> was designed, </w:t>
      </w:r>
      <w:r w:rsidRPr="00D722A7">
        <w:rPr>
          <w:rFonts w:eastAsia="SimSun"/>
          <w:lang w:val="en-US"/>
        </w:rPr>
        <w:t xml:space="preserve">printed </w:t>
      </w:r>
      <w:r>
        <w:rPr>
          <w:rFonts w:eastAsia="SimSun"/>
          <w:lang w:val="en-US"/>
        </w:rPr>
        <w:t>and disseminated; various promotional materials were d</w:t>
      </w:r>
      <w:r w:rsidRPr="00D722A7">
        <w:rPr>
          <w:rFonts w:eastAsia="SimSun"/>
          <w:lang w:val="en-US"/>
        </w:rPr>
        <w:t>eveloped to support relevant outreach activities</w:t>
      </w:r>
      <w:r>
        <w:rPr>
          <w:rFonts w:eastAsia="SimSun"/>
          <w:lang w:val="en-US"/>
        </w:rPr>
        <w:t xml:space="preserve">; and </w:t>
      </w:r>
      <w:r>
        <w:t>the</w:t>
      </w:r>
      <w:r w:rsidRPr="00D722A7">
        <w:t xml:space="preserve"> International Ozone Day celebrations </w:t>
      </w:r>
      <w:r>
        <w:t>were organized</w:t>
      </w:r>
      <w:r w:rsidRPr="00D722A7">
        <w:t>.</w:t>
      </w:r>
    </w:p>
    <w:p w14:paraId="611050CD" w14:textId="68B0888D" w:rsidR="00984213" w:rsidRPr="00D722A7" w:rsidRDefault="00984213" w:rsidP="00984213">
      <w:pPr>
        <w:pStyle w:val="Heading1"/>
      </w:pPr>
      <w:r>
        <w:t xml:space="preserve">To further support the capacity building and strengthening of the </w:t>
      </w:r>
      <w:r w:rsidRPr="00D722A7">
        <w:t>management of the import/export of ODS through the ODS Import and Export Management Office (I/E Office)</w:t>
      </w:r>
      <w:r>
        <w:t>,</w:t>
      </w:r>
      <w:r>
        <w:rPr>
          <w:rFonts w:eastAsia="SimSun"/>
          <w:lang w:val="en-US" w:eastAsia="zh-CN"/>
        </w:rPr>
        <w:t xml:space="preserve"> new training material for customs officers were developed; 360</w:t>
      </w:r>
      <w:r w:rsidRPr="00D231CF">
        <w:rPr>
          <w:lang w:val="en-US"/>
        </w:rPr>
        <w:t xml:space="preserve"> </w:t>
      </w:r>
      <w:r>
        <w:rPr>
          <w:lang w:val="en-US"/>
        </w:rPr>
        <w:t xml:space="preserve">staff </w:t>
      </w:r>
      <w:r w:rsidRPr="00D231CF">
        <w:rPr>
          <w:lang w:val="en-US"/>
        </w:rPr>
        <w:t xml:space="preserve">from the ODS import </w:t>
      </w:r>
      <w:r>
        <w:rPr>
          <w:lang w:val="en-US"/>
        </w:rPr>
        <w:t>and</w:t>
      </w:r>
      <w:r w:rsidRPr="00D231CF">
        <w:rPr>
          <w:lang w:val="en-US"/>
        </w:rPr>
        <w:t xml:space="preserve"> export </w:t>
      </w:r>
      <w:r>
        <w:rPr>
          <w:lang w:val="en-US"/>
        </w:rPr>
        <w:t>enterpris</w:t>
      </w:r>
      <w:r w:rsidRPr="00D231CF">
        <w:rPr>
          <w:lang w:val="en-US"/>
        </w:rPr>
        <w:t>es</w:t>
      </w:r>
      <w:r>
        <w:rPr>
          <w:lang w:val="en-US"/>
        </w:rPr>
        <w:t>,</w:t>
      </w:r>
      <w:r w:rsidRPr="00D231CF">
        <w:rPr>
          <w:lang w:val="en-US"/>
        </w:rPr>
        <w:t xml:space="preserve"> </w:t>
      </w:r>
      <w:r>
        <w:rPr>
          <w:lang w:val="en-US"/>
        </w:rPr>
        <w:t>13</w:t>
      </w:r>
      <w:r w:rsidRPr="00D231CF">
        <w:rPr>
          <w:lang w:val="en-US"/>
        </w:rPr>
        <w:t>6</w:t>
      </w:r>
      <w:r w:rsidR="00B77E4F">
        <w:rPr>
          <w:lang w:val="en-US"/>
        </w:rPr>
        <w:t> </w:t>
      </w:r>
      <w:r w:rsidRPr="00D231CF">
        <w:rPr>
          <w:lang w:val="en-US"/>
        </w:rPr>
        <w:t xml:space="preserve">customs officers </w:t>
      </w:r>
      <w:r>
        <w:rPr>
          <w:lang w:val="en-US"/>
        </w:rPr>
        <w:t xml:space="preserve">and 55 officials from local commercial departments were trained; and technical support was provided to local customs offices. </w:t>
      </w:r>
    </w:p>
    <w:p w14:paraId="49F8AA8E" w14:textId="77777777" w:rsidR="00984213" w:rsidRPr="00D231CF" w:rsidRDefault="00984213" w:rsidP="00984213">
      <w:pPr>
        <w:keepNext/>
        <w:spacing w:after="240"/>
        <w:rPr>
          <w:u w:val="single"/>
        </w:rPr>
      </w:pPr>
      <w:r w:rsidRPr="00D231CF">
        <w:rPr>
          <w:u w:val="single"/>
        </w:rPr>
        <w:t>Level of fund disbursement</w:t>
      </w:r>
    </w:p>
    <w:p w14:paraId="036F6A58" w14:textId="6426EFDD" w:rsidR="00B77E4F" w:rsidRDefault="00984213" w:rsidP="00711245">
      <w:pPr>
        <w:pStyle w:val="Heading1"/>
        <w:spacing w:after="720"/>
        <w:rPr>
          <w:rFonts w:eastAsia="Calibri"/>
        </w:rPr>
      </w:pPr>
      <w:r w:rsidRPr="00D231CF">
        <w:rPr>
          <w:rFonts w:eastAsia="Calibri"/>
        </w:rPr>
        <w:t>As of September 20</w:t>
      </w:r>
      <w:r>
        <w:rPr>
          <w:rFonts w:eastAsia="Calibri"/>
        </w:rPr>
        <w:t>21</w:t>
      </w:r>
      <w:r w:rsidRPr="00D231CF">
        <w:rPr>
          <w:rFonts w:eastAsia="Calibri"/>
        </w:rPr>
        <w:t xml:space="preserve">, of the </w:t>
      </w:r>
      <w:r>
        <w:rPr>
          <w:rFonts w:eastAsia="Calibri"/>
        </w:rPr>
        <w:t>US $7,</w:t>
      </w:r>
      <w:r w:rsidRPr="00D231CF">
        <w:rPr>
          <w:rFonts w:eastAsia="Calibri"/>
        </w:rPr>
        <w:t>329,132 approved so far</w:t>
      </w:r>
      <w:r w:rsidRPr="009A4C91">
        <w:rPr>
          <w:rFonts w:eastAsia="Calibri"/>
        </w:rPr>
        <w:t xml:space="preserve">, </w:t>
      </w:r>
      <w:r w:rsidR="00BB50E9" w:rsidRPr="009A4C91">
        <w:rPr>
          <w:rFonts w:eastAsia="Calibri"/>
        </w:rPr>
        <w:t>US $7</w:t>
      </w:r>
      <w:r w:rsidRPr="009A4C91">
        <w:rPr>
          <w:rFonts w:eastAsia="Calibri"/>
        </w:rPr>
        <w:t>,</w:t>
      </w:r>
      <w:r w:rsidR="00BB50E9" w:rsidRPr="009A4C91">
        <w:rPr>
          <w:rFonts w:eastAsia="Calibri"/>
        </w:rPr>
        <w:t>184</w:t>
      </w:r>
      <w:r w:rsidRPr="009A4C91">
        <w:rPr>
          <w:rFonts w:eastAsia="Calibri"/>
        </w:rPr>
        <w:t>,276 had been disbursed (US $</w:t>
      </w:r>
      <w:r w:rsidR="00BB50E9" w:rsidRPr="009A4C91">
        <w:rPr>
          <w:rFonts w:eastAsia="Calibri"/>
        </w:rPr>
        <w:t>6,724</w:t>
      </w:r>
      <w:r w:rsidRPr="009A4C91">
        <w:rPr>
          <w:rFonts w:eastAsia="Calibri"/>
        </w:rPr>
        <w:t>,276 for UNEP, US $300,000 for Germany</w:t>
      </w:r>
      <w:r w:rsidR="00B77E4F" w:rsidRPr="009A4C91">
        <w:rPr>
          <w:rFonts w:eastAsia="Calibri"/>
        </w:rPr>
        <w:t>,</w:t>
      </w:r>
      <w:r w:rsidRPr="009A4C91">
        <w:rPr>
          <w:rFonts w:eastAsia="Calibri"/>
        </w:rPr>
        <w:t xml:space="preserve"> and US $160,000 for Japan) as shown</w:t>
      </w:r>
      <w:r w:rsidRPr="00D231CF">
        <w:rPr>
          <w:rFonts w:eastAsia="Calibri"/>
        </w:rPr>
        <w:t xml:space="preserve"> in Table</w:t>
      </w:r>
      <w:r w:rsidR="00B77E4F">
        <w:rPr>
          <w:rFonts w:eastAsia="Calibri"/>
        </w:rPr>
        <w:t> </w:t>
      </w:r>
      <w:r w:rsidRPr="00D231CF">
        <w:rPr>
          <w:rFonts w:eastAsia="Calibri"/>
        </w:rPr>
        <w:t xml:space="preserve">1. The balance of </w:t>
      </w:r>
      <w:r>
        <w:rPr>
          <w:rFonts w:eastAsia="Calibri"/>
        </w:rPr>
        <w:t>US $</w:t>
      </w:r>
      <w:r w:rsidR="00CA430B">
        <w:rPr>
          <w:rFonts w:eastAsia="Calibri"/>
        </w:rPr>
        <w:t>144,856</w:t>
      </w:r>
      <w:r>
        <w:rPr>
          <w:rFonts w:eastAsia="Calibri"/>
        </w:rPr>
        <w:t xml:space="preserve"> will be disbursed from October 2021 to December 2022</w:t>
      </w:r>
      <w:r w:rsidRPr="00D231CF">
        <w:rPr>
          <w:rFonts w:eastAsia="Calibri"/>
        </w:rPr>
        <w:t>.</w:t>
      </w:r>
    </w:p>
    <w:p w14:paraId="05D28DAA" w14:textId="72AC02EF" w:rsidR="00984213" w:rsidRPr="00882D1E" w:rsidRDefault="00984213" w:rsidP="00B77E4F">
      <w:pPr>
        <w:pStyle w:val="Heading1"/>
        <w:widowControl w:val="0"/>
        <w:numPr>
          <w:ilvl w:val="0"/>
          <w:numId w:val="0"/>
        </w:numPr>
        <w:spacing w:after="0"/>
        <w:rPr>
          <w:sz w:val="20"/>
          <w:szCs w:val="20"/>
          <w:lang w:val="en-US"/>
        </w:rPr>
      </w:pPr>
      <w:r w:rsidRPr="00D231CF">
        <w:rPr>
          <w:b/>
        </w:rPr>
        <w:lastRenderedPageBreak/>
        <w:t xml:space="preserve">Table 1. Financial report of </w:t>
      </w:r>
      <w:r w:rsidR="00B77E4F">
        <w:rPr>
          <w:b/>
        </w:rPr>
        <w:t xml:space="preserve">the </w:t>
      </w:r>
      <w:r w:rsidRPr="00D231CF">
        <w:rPr>
          <w:b/>
        </w:rPr>
        <w:t xml:space="preserve">refrigeration servicing </w:t>
      </w:r>
      <w:r w:rsidR="00B77E4F">
        <w:rPr>
          <w:b/>
        </w:rPr>
        <w:t xml:space="preserve">sector </w:t>
      </w:r>
      <w:r w:rsidRPr="00D231CF">
        <w:rPr>
          <w:b/>
        </w:rPr>
        <w:t>and enab</w:t>
      </w:r>
      <w:r>
        <w:rPr>
          <w:b/>
        </w:rPr>
        <w:t>ling programme (US $)</w:t>
      </w:r>
      <w:r>
        <w:rPr>
          <w:highlight w:val="yellow"/>
        </w:rPr>
        <w:fldChar w:fldCharType="begin"/>
      </w:r>
      <w:r>
        <w:rPr>
          <w:highlight w:val="yellow"/>
        </w:rPr>
        <w:instrText xml:space="preserve"> LINK Excel.Sheet.12 Book1 Sheet1!R5C3:R11C11 \a \f 4 \h  \* MERGEFORMAT </w:instrText>
      </w:r>
      <w:r>
        <w:rPr>
          <w:highlight w:val="yellow"/>
        </w:rPr>
        <w:fldChar w:fldCharType="separat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05"/>
        <w:gridCol w:w="986"/>
        <w:gridCol w:w="985"/>
        <w:gridCol w:w="987"/>
        <w:gridCol w:w="999"/>
        <w:gridCol w:w="974"/>
        <w:gridCol w:w="993"/>
        <w:gridCol w:w="1015"/>
        <w:gridCol w:w="1006"/>
      </w:tblGrid>
      <w:tr w:rsidR="00984213" w:rsidRPr="00D025E4" w14:paraId="6167C967" w14:textId="77777777" w:rsidTr="00711245">
        <w:tc>
          <w:tcPr>
            <w:tcW w:w="751" w:type="pct"/>
            <w:vMerge w:val="restart"/>
            <w:shd w:val="clear" w:color="auto" w:fill="auto"/>
            <w:tcMar>
              <w:top w:w="28" w:type="dxa"/>
              <w:left w:w="108" w:type="dxa"/>
              <w:bottom w:w="28" w:type="dxa"/>
              <w:right w:w="57" w:type="dxa"/>
            </w:tcMar>
            <w:vAlign w:val="center"/>
            <w:hideMark/>
          </w:tcPr>
          <w:p w14:paraId="58BB8C99" w14:textId="77777777" w:rsidR="00984213" w:rsidRPr="00711245" w:rsidRDefault="00984213" w:rsidP="00B77E4F">
            <w:pPr>
              <w:widowControl w:val="0"/>
              <w:jc w:val="center"/>
              <w:rPr>
                <w:b/>
                <w:w w:val="98"/>
                <w:sz w:val="20"/>
                <w:szCs w:val="20"/>
              </w:rPr>
            </w:pPr>
            <w:r w:rsidRPr="00711245">
              <w:rPr>
                <w:rFonts w:eastAsia="SimSun"/>
                <w:b/>
                <w:w w:val="98"/>
                <w:sz w:val="20"/>
                <w:szCs w:val="20"/>
              </w:rPr>
              <w:t>Agency</w:t>
            </w:r>
          </w:p>
        </w:tc>
        <w:tc>
          <w:tcPr>
            <w:tcW w:w="1054" w:type="pct"/>
            <w:gridSpan w:val="2"/>
            <w:shd w:val="clear" w:color="auto" w:fill="auto"/>
            <w:tcMar>
              <w:top w:w="28" w:type="dxa"/>
              <w:left w:w="57" w:type="dxa"/>
              <w:bottom w:w="28" w:type="dxa"/>
              <w:right w:w="57" w:type="dxa"/>
            </w:tcMar>
            <w:vAlign w:val="center"/>
            <w:hideMark/>
          </w:tcPr>
          <w:p w14:paraId="2E0DB8DA" w14:textId="77777777" w:rsidR="00984213" w:rsidRPr="00711245" w:rsidRDefault="00984213" w:rsidP="00B77E4F">
            <w:pPr>
              <w:widowControl w:val="0"/>
              <w:jc w:val="center"/>
              <w:rPr>
                <w:b/>
                <w:w w:val="98"/>
                <w:sz w:val="20"/>
                <w:szCs w:val="20"/>
              </w:rPr>
            </w:pPr>
            <w:r w:rsidRPr="00711245">
              <w:rPr>
                <w:rFonts w:eastAsia="SimSun"/>
                <w:b/>
                <w:w w:val="98"/>
                <w:sz w:val="20"/>
                <w:szCs w:val="20"/>
              </w:rPr>
              <w:t>First tranche</w:t>
            </w:r>
          </w:p>
        </w:tc>
        <w:tc>
          <w:tcPr>
            <w:tcW w:w="1062" w:type="pct"/>
            <w:gridSpan w:val="2"/>
            <w:shd w:val="clear" w:color="auto" w:fill="auto"/>
            <w:tcMar>
              <w:top w:w="28" w:type="dxa"/>
              <w:left w:w="57" w:type="dxa"/>
              <w:bottom w:w="28" w:type="dxa"/>
              <w:right w:w="57" w:type="dxa"/>
            </w:tcMar>
            <w:vAlign w:val="center"/>
            <w:hideMark/>
          </w:tcPr>
          <w:p w14:paraId="5F7952EB" w14:textId="77777777" w:rsidR="00984213" w:rsidRPr="00711245" w:rsidRDefault="00984213" w:rsidP="00B77E4F">
            <w:pPr>
              <w:widowControl w:val="0"/>
              <w:jc w:val="center"/>
              <w:rPr>
                <w:b/>
                <w:w w:val="98"/>
                <w:sz w:val="20"/>
                <w:szCs w:val="20"/>
              </w:rPr>
            </w:pPr>
            <w:r w:rsidRPr="00711245">
              <w:rPr>
                <w:rFonts w:eastAsia="SimSun"/>
                <w:b/>
                <w:w w:val="98"/>
                <w:sz w:val="20"/>
                <w:szCs w:val="20"/>
              </w:rPr>
              <w:t>Second tranche</w:t>
            </w:r>
          </w:p>
        </w:tc>
        <w:tc>
          <w:tcPr>
            <w:tcW w:w="1052" w:type="pct"/>
            <w:gridSpan w:val="2"/>
            <w:shd w:val="clear" w:color="auto" w:fill="auto"/>
            <w:tcMar>
              <w:top w:w="28" w:type="dxa"/>
              <w:left w:w="57" w:type="dxa"/>
              <w:bottom w:w="28" w:type="dxa"/>
              <w:right w:w="57" w:type="dxa"/>
            </w:tcMar>
            <w:vAlign w:val="center"/>
            <w:hideMark/>
          </w:tcPr>
          <w:p w14:paraId="4C6EE566" w14:textId="77777777" w:rsidR="00984213" w:rsidRPr="00711245" w:rsidRDefault="00984213" w:rsidP="00B77E4F">
            <w:pPr>
              <w:widowControl w:val="0"/>
              <w:jc w:val="center"/>
              <w:rPr>
                <w:b/>
                <w:w w:val="98"/>
                <w:sz w:val="20"/>
                <w:szCs w:val="20"/>
              </w:rPr>
            </w:pPr>
            <w:r w:rsidRPr="00711245">
              <w:rPr>
                <w:b/>
                <w:w w:val="98"/>
                <w:sz w:val="20"/>
                <w:szCs w:val="20"/>
              </w:rPr>
              <w:t>Third tranche</w:t>
            </w:r>
          </w:p>
        </w:tc>
        <w:tc>
          <w:tcPr>
            <w:tcW w:w="1082" w:type="pct"/>
            <w:gridSpan w:val="2"/>
            <w:shd w:val="clear" w:color="auto" w:fill="auto"/>
            <w:tcMar>
              <w:top w:w="28" w:type="dxa"/>
              <w:left w:w="57" w:type="dxa"/>
              <w:bottom w:w="28" w:type="dxa"/>
              <w:right w:w="57" w:type="dxa"/>
            </w:tcMar>
            <w:vAlign w:val="center"/>
            <w:hideMark/>
          </w:tcPr>
          <w:p w14:paraId="556366B3" w14:textId="3E8CC1C6" w:rsidR="00984213" w:rsidRPr="00711245" w:rsidRDefault="00711245" w:rsidP="00711245">
            <w:pPr>
              <w:widowControl w:val="0"/>
              <w:jc w:val="center"/>
              <w:rPr>
                <w:b/>
                <w:w w:val="98"/>
                <w:sz w:val="20"/>
                <w:szCs w:val="20"/>
              </w:rPr>
            </w:pPr>
            <w:r w:rsidRPr="00711245">
              <w:rPr>
                <w:rFonts w:eastAsia="SimSun"/>
                <w:b/>
                <w:w w:val="98"/>
                <w:sz w:val="20"/>
                <w:szCs w:val="20"/>
              </w:rPr>
              <w:t>Total</w:t>
            </w:r>
          </w:p>
        </w:tc>
      </w:tr>
      <w:tr w:rsidR="00984213" w:rsidRPr="00D025E4" w14:paraId="15CD4B56" w14:textId="77777777" w:rsidTr="00711245">
        <w:tc>
          <w:tcPr>
            <w:tcW w:w="751" w:type="pct"/>
            <w:vMerge/>
            <w:tcMar>
              <w:top w:w="11" w:type="dxa"/>
              <w:left w:w="108" w:type="dxa"/>
              <w:bottom w:w="11" w:type="dxa"/>
              <w:right w:w="57" w:type="dxa"/>
            </w:tcMar>
            <w:vAlign w:val="center"/>
            <w:hideMark/>
          </w:tcPr>
          <w:p w14:paraId="65A64F3B" w14:textId="77777777" w:rsidR="00984213" w:rsidRPr="00711245" w:rsidRDefault="00984213" w:rsidP="00B77E4F">
            <w:pPr>
              <w:widowControl w:val="0"/>
              <w:rPr>
                <w:w w:val="98"/>
                <w:sz w:val="20"/>
                <w:szCs w:val="20"/>
              </w:rPr>
            </w:pPr>
          </w:p>
        </w:tc>
        <w:tc>
          <w:tcPr>
            <w:tcW w:w="527" w:type="pct"/>
            <w:shd w:val="clear" w:color="auto" w:fill="auto"/>
            <w:tcMar>
              <w:top w:w="11" w:type="dxa"/>
              <w:left w:w="57" w:type="dxa"/>
              <w:bottom w:w="11" w:type="dxa"/>
              <w:right w:w="57" w:type="dxa"/>
            </w:tcMar>
            <w:vAlign w:val="center"/>
            <w:hideMark/>
          </w:tcPr>
          <w:p w14:paraId="383A69F8" w14:textId="77777777" w:rsidR="00984213" w:rsidRPr="00711245" w:rsidRDefault="00984213" w:rsidP="00B77E4F">
            <w:pPr>
              <w:widowControl w:val="0"/>
              <w:jc w:val="center"/>
              <w:rPr>
                <w:b/>
                <w:w w:val="98"/>
                <w:sz w:val="20"/>
                <w:szCs w:val="20"/>
              </w:rPr>
            </w:pPr>
            <w:r w:rsidRPr="00711245">
              <w:rPr>
                <w:rFonts w:eastAsia="SimSun"/>
                <w:b/>
                <w:w w:val="98"/>
                <w:sz w:val="20"/>
                <w:szCs w:val="20"/>
              </w:rPr>
              <w:t>Approved</w:t>
            </w:r>
          </w:p>
        </w:tc>
        <w:tc>
          <w:tcPr>
            <w:tcW w:w="527" w:type="pct"/>
            <w:shd w:val="clear" w:color="auto" w:fill="auto"/>
            <w:tcMar>
              <w:top w:w="11" w:type="dxa"/>
              <w:left w:w="57" w:type="dxa"/>
              <w:bottom w:w="11" w:type="dxa"/>
              <w:right w:w="57" w:type="dxa"/>
            </w:tcMar>
            <w:vAlign w:val="center"/>
            <w:hideMark/>
          </w:tcPr>
          <w:p w14:paraId="34001946" w14:textId="77777777" w:rsidR="00984213" w:rsidRPr="00711245" w:rsidRDefault="00984213" w:rsidP="00B77E4F">
            <w:pPr>
              <w:widowControl w:val="0"/>
              <w:jc w:val="center"/>
              <w:rPr>
                <w:b/>
                <w:w w:val="98"/>
                <w:sz w:val="20"/>
                <w:szCs w:val="20"/>
              </w:rPr>
            </w:pPr>
            <w:r w:rsidRPr="00711245">
              <w:rPr>
                <w:rFonts w:eastAsia="SimSun"/>
                <w:b/>
                <w:w w:val="98"/>
                <w:sz w:val="20"/>
                <w:szCs w:val="20"/>
              </w:rPr>
              <w:t>Disbursed</w:t>
            </w:r>
          </w:p>
        </w:tc>
        <w:tc>
          <w:tcPr>
            <w:tcW w:w="528" w:type="pct"/>
            <w:shd w:val="clear" w:color="auto" w:fill="auto"/>
            <w:tcMar>
              <w:top w:w="11" w:type="dxa"/>
              <w:left w:w="57" w:type="dxa"/>
              <w:bottom w:w="11" w:type="dxa"/>
              <w:right w:w="57" w:type="dxa"/>
            </w:tcMar>
            <w:vAlign w:val="center"/>
            <w:hideMark/>
          </w:tcPr>
          <w:p w14:paraId="02D66587" w14:textId="77777777" w:rsidR="00984213" w:rsidRPr="00711245" w:rsidRDefault="00984213" w:rsidP="00B77E4F">
            <w:pPr>
              <w:widowControl w:val="0"/>
              <w:jc w:val="center"/>
              <w:rPr>
                <w:b/>
                <w:w w:val="98"/>
                <w:sz w:val="20"/>
                <w:szCs w:val="20"/>
              </w:rPr>
            </w:pPr>
            <w:r w:rsidRPr="00711245">
              <w:rPr>
                <w:rFonts w:eastAsia="SimSun"/>
                <w:b/>
                <w:w w:val="98"/>
                <w:sz w:val="20"/>
                <w:szCs w:val="20"/>
              </w:rPr>
              <w:t>Approved</w:t>
            </w:r>
          </w:p>
        </w:tc>
        <w:tc>
          <w:tcPr>
            <w:tcW w:w="534" w:type="pct"/>
            <w:shd w:val="clear" w:color="auto" w:fill="auto"/>
            <w:tcMar>
              <w:top w:w="11" w:type="dxa"/>
              <w:left w:w="57" w:type="dxa"/>
              <w:bottom w:w="11" w:type="dxa"/>
              <w:right w:w="57" w:type="dxa"/>
            </w:tcMar>
            <w:vAlign w:val="center"/>
            <w:hideMark/>
          </w:tcPr>
          <w:p w14:paraId="7601B060" w14:textId="77777777" w:rsidR="00984213" w:rsidRPr="00711245" w:rsidRDefault="00984213" w:rsidP="00B77E4F">
            <w:pPr>
              <w:widowControl w:val="0"/>
              <w:jc w:val="center"/>
              <w:rPr>
                <w:b/>
                <w:w w:val="98"/>
                <w:sz w:val="20"/>
                <w:szCs w:val="20"/>
              </w:rPr>
            </w:pPr>
            <w:r w:rsidRPr="00711245">
              <w:rPr>
                <w:rFonts w:eastAsia="SimSun"/>
                <w:b/>
                <w:w w:val="98"/>
                <w:sz w:val="20"/>
                <w:szCs w:val="20"/>
              </w:rPr>
              <w:t>Disbursed</w:t>
            </w:r>
          </w:p>
        </w:tc>
        <w:tc>
          <w:tcPr>
            <w:tcW w:w="521" w:type="pct"/>
            <w:shd w:val="clear" w:color="auto" w:fill="auto"/>
            <w:tcMar>
              <w:top w:w="11" w:type="dxa"/>
              <w:left w:w="57" w:type="dxa"/>
              <w:bottom w:w="11" w:type="dxa"/>
              <w:right w:w="57" w:type="dxa"/>
            </w:tcMar>
            <w:vAlign w:val="center"/>
            <w:hideMark/>
          </w:tcPr>
          <w:p w14:paraId="39D845E5" w14:textId="77777777" w:rsidR="00984213" w:rsidRPr="00711245" w:rsidRDefault="00984213" w:rsidP="00B77E4F">
            <w:pPr>
              <w:widowControl w:val="0"/>
              <w:jc w:val="center"/>
              <w:rPr>
                <w:b/>
                <w:w w:val="98"/>
                <w:sz w:val="20"/>
                <w:szCs w:val="20"/>
              </w:rPr>
            </w:pPr>
            <w:r w:rsidRPr="00711245">
              <w:rPr>
                <w:rFonts w:eastAsia="SimSun"/>
                <w:b/>
                <w:w w:val="98"/>
                <w:sz w:val="20"/>
                <w:szCs w:val="20"/>
              </w:rPr>
              <w:t>Approved</w:t>
            </w:r>
          </w:p>
        </w:tc>
        <w:tc>
          <w:tcPr>
            <w:tcW w:w="531" w:type="pct"/>
            <w:shd w:val="clear" w:color="auto" w:fill="auto"/>
            <w:tcMar>
              <w:top w:w="11" w:type="dxa"/>
              <w:left w:w="57" w:type="dxa"/>
              <w:bottom w:w="11" w:type="dxa"/>
              <w:right w:w="57" w:type="dxa"/>
            </w:tcMar>
            <w:vAlign w:val="center"/>
            <w:hideMark/>
          </w:tcPr>
          <w:p w14:paraId="38FE25B4" w14:textId="77777777" w:rsidR="00984213" w:rsidRPr="00711245" w:rsidRDefault="00984213" w:rsidP="00B77E4F">
            <w:pPr>
              <w:widowControl w:val="0"/>
              <w:jc w:val="center"/>
              <w:rPr>
                <w:b/>
                <w:w w:val="98"/>
                <w:sz w:val="20"/>
                <w:szCs w:val="20"/>
              </w:rPr>
            </w:pPr>
            <w:r w:rsidRPr="00711245">
              <w:rPr>
                <w:rFonts w:eastAsia="SimSun"/>
                <w:b/>
                <w:w w:val="98"/>
                <w:sz w:val="20"/>
                <w:szCs w:val="20"/>
              </w:rPr>
              <w:t>Disbursed</w:t>
            </w:r>
          </w:p>
        </w:tc>
        <w:tc>
          <w:tcPr>
            <w:tcW w:w="543" w:type="pct"/>
            <w:shd w:val="clear" w:color="auto" w:fill="auto"/>
            <w:tcMar>
              <w:top w:w="11" w:type="dxa"/>
              <w:left w:w="57" w:type="dxa"/>
              <w:bottom w:w="11" w:type="dxa"/>
              <w:right w:w="57" w:type="dxa"/>
            </w:tcMar>
            <w:vAlign w:val="center"/>
            <w:hideMark/>
          </w:tcPr>
          <w:p w14:paraId="08F9371F" w14:textId="77777777" w:rsidR="00984213" w:rsidRPr="00711245" w:rsidRDefault="00984213" w:rsidP="00B77E4F">
            <w:pPr>
              <w:widowControl w:val="0"/>
              <w:jc w:val="center"/>
              <w:rPr>
                <w:b/>
                <w:w w:val="98"/>
                <w:sz w:val="20"/>
                <w:szCs w:val="20"/>
              </w:rPr>
            </w:pPr>
            <w:r w:rsidRPr="00711245">
              <w:rPr>
                <w:rFonts w:eastAsia="SimSun"/>
                <w:b/>
                <w:w w:val="98"/>
                <w:sz w:val="20"/>
                <w:szCs w:val="20"/>
              </w:rPr>
              <w:t>Approved</w:t>
            </w:r>
          </w:p>
        </w:tc>
        <w:tc>
          <w:tcPr>
            <w:tcW w:w="539" w:type="pct"/>
            <w:shd w:val="clear" w:color="auto" w:fill="auto"/>
            <w:tcMar>
              <w:top w:w="11" w:type="dxa"/>
              <w:left w:w="57" w:type="dxa"/>
              <w:bottom w:w="11" w:type="dxa"/>
              <w:right w:w="57" w:type="dxa"/>
            </w:tcMar>
            <w:vAlign w:val="center"/>
            <w:hideMark/>
          </w:tcPr>
          <w:p w14:paraId="5BC453BC" w14:textId="77777777" w:rsidR="00984213" w:rsidRPr="00711245" w:rsidRDefault="00984213" w:rsidP="00B77E4F">
            <w:pPr>
              <w:widowControl w:val="0"/>
              <w:jc w:val="center"/>
              <w:rPr>
                <w:b/>
                <w:w w:val="98"/>
                <w:sz w:val="20"/>
                <w:szCs w:val="20"/>
              </w:rPr>
            </w:pPr>
            <w:r w:rsidRPr="00711245">
              <w:rPr>
                <w:rFonts w:eastAsia="SimSun"/>
                <w:b/>
                <w:w w:val="98"/>
                <w:sz w:val="20"/>
                <w:szCs w:val="20"/>
              </w:rPr>
              <w:t>Disbursed</w:t>
            </w:r>
          </w:p>
        </w:tc>
      </w:tr>
      <w:tr w:rsidR="00984213" w:rsidRPr="00D025E4" w14:paraId="174024AB" w14:textId="77777777" w:rsidTr="00711245">
        <w:tc>
          <w:tcPr>
            <w:tcW w:w="751" w:type="pct"/>
            <w:shd w:val="clear" w:color="auto" w:fill="auto"/>
            <w:tcMar>
              <w:top w:w="11" w:type="dxa"/>
              <w:left w:w="108" w:type="dxa"/>
              <w:bottom w:w="11" w:type="dxa"/>
              <w:right w:w="57" w:type="dxa"/>
            </w:tcMar>
            <w:vAlign w:val="center"/>
            <w:hideMark/>
          </w:tcPr>
          <w:p w14:paraId="7FCFD544" w14:textId="77777777" w:rsidR="00984213" w:rsidRPr="00711245" w:rsidRDefault="00984213" w:rsidP="00B77E4F">
            <w:pPr>
              <w:widowControl w:val="0"/>
              <w:rPr>
                <w:w w:val="98"/>
                <w:sz w:val="20"/>
                <w:szCs w:val="20"/>
              </w:rPr>
            </w:pPr>
            <w:r w:rsidRPr="00711245">
              <w:rPr>
                <w:rFonts w:eastAsia="SimSun"/>
                <w:w w:val="98"/>
                <w:sz w:val="20"/>
                <w:szCs w:val="20"/>
              </w:rPr>
              <w:t>UNEP</w:t>
            </w:r>
          </w:p>
        </w:tc>
        <w:tc>
          <w:tcPr>
            <w:tcW w:w="527" w:type="pct"/>
            <w:shd w:val="clear" w:color="auto" w:fill="auto"/>
            <w:tcMar>
              <w:top w:w="11" w:type="dxa"/>
              <w:left w:w="57" w:type="dxa"/>
              <w:bottom w:w="11" w:type="dxa"/>
              <w:right w:w="57" w:type="dxa"/>
            </w:tcMar>
            <w:vAlign w:val="center"/>
            <w:hideMark/>
          </w:tcPr>
          <w:p w14:paraId="6335864A" w14:textId="77777777" w:rsidR="00984213" w:rsidRPr="00711245" w:rsidRDefault="00984213" w:rsidP="00711245">
            <w:pPr>
              <w:widowControl w:val="0"/>
              <w:jc w:val="right"/>
              <w:rPr>
                <w:w w:val="98"/>
                <w:sz w:val="20"/>
                <w:szCs w:val="20"/>
              </w:rPr>
            </w:pPr>
            <w:r w:rsidRPr="00711245">
              <w:rPr>
                <w:rFonts w:eastAsia="SimSun"/>
                <w:w w:val="98"/>
                <w:sz w:val="20"/>
                <w:szCs w:val="20"/>
              </w:rPr>
              <w:t>3,299,132</w:t>
            </w:r>
          </w:p>
        </w:tc>
        <w:tc>
          <w:tcPr>
            <w:tcW w:w="527" w:type="pct"/>
            <w:shd w:val="clear" w:color="auto" w:fill="auto"/>
            <w:tcMar>
              <w:top w:w="11" w:type="dxa"/>
              <w:left w:w="57" w:type="dxa"/>
              <w:bottom w:w="11" w:type="dxa"/>
              <w:right w:w="57" w:type="dxa"/>
            </w:tcMar>
            <w:vAlign w:val="center"/>
            <w:hideMark/>
          </w:tcPr>
          <w:p w14:paraId="176DB700" w14:textId="77777777" w:rsidR="00984213" w:rsidRPr="00711245" w:rsidRDefault="00984213" w:rsidP="00711245">
            <w:pPr>
              <w:widowControl w:val="0"/>
              <w:jc w:val="right"/>
              <w:rPr>
                <w:w w:val="98"/>
                <w:sz w:val="20"/>
                <w:szCs w:val="20"/>
              </w:rPr>
            </w:pPr>
            <w:r w:rsidRPr="00711245">
              <w:rPr>
                <w:rFonts w:eastAsia="SimSun"/>
                <w:w w:val="98"/>
                <w:sz w:val="20"/>
                <w:szCs w:val="20"/>
              </w:rPr>
              <w:t>3,239,276</w:t>
            </w:r>
          </w:p>
        </w:tc>
        <w:tc>
          <w:tcPr>
            <w:tcW w:w="528" w:type="pct"/>
            <w:shd w:val="clear" w:color="auto" w:fill="auto"/>
            <w:tcMar>
              <w:top w:w="11" w:type="dxa"/>
              <w:left w:w="57" w:type="dxa"/>
              <w:bottom w:w="11" w:type="dxa"/>
              <w:right w:w="57" w:type="dxa"/>
            </w:tcMar>
            <w:vAlign w:val="center"/>
            <w:hideMark/>
          </w:tcPr>
          <w:p w14:paraId="671246FA" w14:textId="77777777" w:rsidR="00984213" w:rsidRPr="00711245" w:rsidRDefault="00984213" w:rsidP="00711245">
            <w:pPr>
              <w:widowControl w:val="0"/>
              <w:jc w:val="right"/>
              <w:rPr>
                <w:w w:val="98"/>
                <w:sz w:val="20"/>
                <w:szCs w:val="20"/>
              </w:rPr>
            </w:pPr>
            <w:r w:rsidRPr="00711245">
              <w:rPr>
                <w:rFonts w:eastAsia="SimSun"/>
                <w:w w:val="98"/>
                <w:sz w:val="20"/>
                <w:szCs w:val="20"/>
              </w:rPr>
              <w:t>2,570,000</w:t>
            </w:r>
          </w:p>
        </w:tc>
        <w:tc>
          <w:tcPr>
            <w:tcW w:w="534" w:type="pct"/>
            <w:shd w:val="clear" w:color="auto" w:fill="auto"/>
            <w:tcMar>
              <w:top w:w="11" w:type="dxa"/>
              <w:left w:w="57" w:type="dxa"/>
              <w:bottom w:w="11" w:type="dxa"/>
              <w:right w:w="57" w:type="dxa"/>
            </w:tcMar>
            <w:vAlign w:val="center"/>
            <w:hideMark/>
          </w:tcPr>
          <w:p w14:paraId="4339C5B4" w14:textId="647B6461" w:rsidR="00984213" w:rsidRPr="009A4C91" w:rsidRDefault="001F6DE8" w:rsidP="001F6DE8">
            <w:pPr>
              <w:widowControl w:val="0"/>
              <w:jc w:val="right"/>
              <w:rPr>
                <w:w w:val="98"/>
                <w:sz w:val="20"/>
                <w:szCs w:val="20"/>
              </w:rPr>
            </w:pPr>
            <w:r w:rsidRPr="009A4C91">
              <w:rPr>
                <w:rFonts w:eastAsia="SimSun"/>
                <w:w w:val="98"/>
                <w:sz w:val="20"/>
                <w:szCs w:val="20"/>
              </w:rPr>
              <w:t>2,560,000</w:t>
            </w:r>
          </w:p>
        </w:tc>
        <w:tc>
          <w:tcPr>
            <w:tcW w:w="521" w:type="pct"/>
            <w:shd w:val="clear" w:color="auto" w:fill="auto"/>
            <w:tcMar>
              <w:top w:w="11" w:type="dxa"/>
              <w:left w:w="57" w:type="dxa"/>
              <w:bottom w:w="11" w:type="dxa"/>
              <w:right w:w="57" w:type="dxa"/>
            </w:tcMar>
            <w:vAlign w:val="center"/>
            <w:hideMark/>
          </w:tcPr>
          <w:p w14:paraId="1A625EEA" w14:textId="77777777" w:rsidR="00984213" w:rsidRPr="009A4C91" w:rsidRDefault="00984213" w:rsidP="00711245">
            <w:pPr>
              <w:widowControl w:val="0"/>
              <w:jc w:val="right"/>
              <w:rPr>
                <w:w w:val="98"/>
                <w:sz w:val="20"/>
                <w:szCs w:val="20"/>
              </w:rPr>
            </w:pPr>
            <w:r w:rsidRPr="009A4C91">
              <w:rPr>
                <w:w w:val="98"/>
                <w:sz w:val="20"/>
                <w:szCs w:val="20"/>
              </w:rPr>
              <w:t>1,000,000</w:t>
            </w:r>
          </w:p>
        </w:tc>
        <w:tc>
          <w:tcPr>
            <w:tcW w:w="531" w:type="pct"/>
            <w:shd w:val="clear" w:color="auto" w:fill="auto"/>
            <w:tcMar>
              <w:top w:w="11" w:type="dxa"/>
              <w:left w:w="57" w:type="dxa"/>
              <w:bottom w:w="11" w:type="dxa"/>
              <w:right w:w="57" w:type="dxa"/>
            </w:tcMar>
            <w:vAlign w:val="center"/>
            <w:hideMark/>
          </w:tcPr>
          <w:p w14:paraId="4ADFE64A" w14:textId="05C5A031" w:rsidR="00984213" w:rsidRPr="009A4C91" w:rsidRDefault="001F6DE8" w:rsidP="00711245">
            <w:pPr>
              <w:widowControl w:val="0"/>
              <w:jc w:val="right"/>
              <w:rPr>
                <w:w w:val="98"/>
                <w:sz w:val="20"/>
                <w:szCs w:val="20"/>
              </w:rPr>
            </w:pPr>
            <w:r w:rsidRPr="009A4C91">
              <w:rPr>
                <w:w w:val="98"/>
                <w:sz w:val="20"/>
                <w:szCs w:val="20"/>
              </w:rPr>
              <w:t>92</w:t>
            </w:r>
            <w:r w:rsidR="00984213" w:rsidRPr="009A4C91">
              <w:rPr>
                <w:w w:val="98"/>
                <w:sz w:val="20"/>
                <w:szCs w:val="20"/>
              </w:rPr>
              <w:t>5,000</w:t>
            </w:r>
          </w:p>
        </w:tc>
        <w:tc>
          <w:tcPr>
            <w:tcW w:w="543" w:type="pct"/>
            <w:shd w:val="clear" w:color="auto" w:fill="auto"/>
            <w:tcMar>
              <w:top w:w="11" w:type="dxa"/>
              <w:left w:w="57" w:type="dxa"/>
              <w:bottom w:w="11" w:type="dxa"/>
              <w:right w:w="57" w:type="dxa"/>
            </w:tcMar>
            <w:vAlign w:val="center"/>
            <w:hideMark/>
          </w:tcPr>
          <w:p w14:paraId="0A926FF7" w14:textId="77777777" w:rsidR="00984213" w:rsidRPr="009A4C91" w:rsidRDefault="00984213" w:rsidP="00711245">
            <w:pPr>
              <w:widowControl w:val="0"/>
              <w:jc w:val="right"/>
              <w:rPr>
                <w:w w:val="98"/>
                <w:sz w:val="20"/>
                <w:szCs w:val="20"/>
              </w:rPr>
            </w:pPr>
            <w:r w:rsidRPr="009A4C91">
              <w:rPr>
                <w:rFonts w:eastAsia="SimSun"/>
                <w:w w:val="98"/>
                <w:sz w:val="20"/>
                <w:szCs w:val="20"/>
              </w:rPr>
              <w:t>6,869,132</w:t>
            </w:r>
          </w:p>
        </w:tc>
        <w:tc>
          <w:tcPr>
            <w:tcW w:w="539" w:type="pct"/>
            <w:shd w:val="clear" w:color="auto" w:fill="auto"/>
            <w:tcMar>
              <w:top w:w="11" w:type="dxa"/>
              <w:left w:w="57" w:type="dxa"/>
              <w:bottom w:w="11" w:type="dxa"/>
              <w:right w:w="57" w:type="dxa"/>
            </w:tcMar>
            <w:vAlign w:val="center"/>
            <w:hideMark/>
          </w:tcPr>
          <w:p w14:paraId="2EDE0A5C" w14:textId="0D7D0A9F" w:rsidR="00984213" w:rsidRPr="009A4C91" w:rsidRDefault="000A51FA" w:rsidP="00711245">
            <w:pPr>
              <w:widowControl w:val="0"/>
              <w:jc w:val="right"/>
              <w:rPr>
                <w:w w:val="98"/>
                <w:sz w:val="20"/>
                <w:szCs w:val="20"/>
              </w:rPr>
            </w:pPr>
            <w:r w:rsidRPr="009A4C91">
              <w:rPr>
                <w:rFonts w:eastAsia="SimSun"/>
                <w:w w:val="98"/>
                <w:sz w:val="20"/>
                <w:szCs w:val="20"/>
              </w:rPr>
              <w:t>6,724,276</w:t>
            </w:r>
          </w:p>
        </w:tc>
      </w:tr>
      <w:tr w:rsidR="00984213" w:rsidRPr="00D025E4" w14:paraId="50460EA5" w14:textId="77777777" w:rsidTr="00711245">
        <w:tc>
          <w:tcPr>
            <w:tcW w:w="751" w:type="pct"/>
            <w:shd w:val="clear" w:color="auto" w:fill="auto"/>
            <w:tcMar>
              <w:top w:w="11" w:type="dxa"/>
              <w:left w:w="108" w:type="dxa"/>
              <w:bottom w:w="11" w:type="dxa"/>
              <w:right w:w="57" w:type="dxa"/>
            </w:tcMar>
            <w:vAlign w:val="center"/>
            <w:hideMark/>
          </w:tcPr>
          <w:p w14:paraId="12CB8546" w14:textId="77777777" w:rsidR="00984213" w:rsidRPr="00711245" w:rsidRDefault="00984213" w:rsidP="00B77E4F">
            <w:pPr>
              <w:widowControl w:val="0"/>
              <w:rPr>
                <w:w w:val="98"/>
                <w:sz w:val="20"/>
                <w:szCs w:val="20"/>
              </w:rPr>
            </w:pPr>
            <w:r w:rsidRPr="00711245">
              <w:rPr>
                <w:rFonts w:eastAsia="SimSun"/>
                <w:w w:val="98"/>
                <w:sz w:val="20"/>
                <w:szCs w:val="20"/>
              </w:rPr>
              <w:t>Germany</w:t>
            </w:r>
          </w:p>
        </w:tc>
        <w:tc>
          <w:tcPr>
            <w:tcW w:w="527" w:type="pct"/>
            <w:shd w:val="clear" w:color="auto" w:fill="auto"/>
            <w:tcMar>
              <w:top w:w="11" w:type="dxa"/>
              <w:left w:w="57" w:type="dxa"/>
              <w:bottom w:w="11" w:type="dxa"/>
              <w:right w:w="57" w:type="dxa"/>
            </w:tcMar>
            <w:vAlign w:val="center"/>
            <w:hideMark/>
          </w:tcPr>
          <w:p w14:paraId="24C4770B" w14:textId="77777777" w:rsidR="00984213" w:rsidRPr="00711245" w:rsidRDefault="00984213" w:rsidP="00711245">
            <w:pPr>
              <w:widowControl w:val="0"/>
              <w:jc w:val="right"/>
              <w:rPr>
                <w:w w:val="98"/>
                <w:sz w:val="20"/>
                <w:szCs w:val="20"/>
              </w:rPr>
            </w:pPr>
            <w:r w:rsidRPr="00711245">
              <w:rPr>
                <w:rFonts w:eastAsia="SimSun"/>
                <w:w w:val="98"/>
                <w:sz w:val="20"/>
                <w:szCs w:val="20"/>
              </w:rPr>
              <w:t>300,000</w:t>
            </w:r>
          </w:p>
        </w:tc>
        <w:tc>
          <w:tcPr>
            <w:tcW w:w="527" w:type="pct"/>
            <w:shd w:val="clear" w:color="auto" w:fill="auto"/>
            <w:tcMar>
              <w:top w:w="11" w:type="dxa"/>
              <w:left w:w="57" w:type="dxa"/>
              <w:bottom w:w="11" w:type="dxa"/>
              <w:right w:w="57" w:type="dxa"/>
            </w:tcMar>
            <w:vAlign w:val="center"/>
            <w:hideMark/>
          </w:tcPr>
          <w:p w14:paraId="2017A5B5" w14:textId="77777777" w:rsidR="00984213" w:rsidRPr="00711245" w:rsidRDefault="00984213" w:rsidP="00711245">
            <w:pPr>
              <w:widowControl w:val="0"/>
              <w:jc w:val="right"/>
              <w:rPr>
                <w:w w:val="98"/>
                <w:sz w:val="20"/>
                <w:szCs w:val="20"/>
              </w:rPr>
            </w:pPr>
            <w:r w:rsidRPr="00711245">
              <w:rPr>
                <w:rFonts w:eastAsia="SimSun"/>
                <w:w w:val="98"/>
                <w:sz w:val="20"/>
                <w:szCs w:val="20"/>
              </w:rPr>
              <w:t>300,000</w:t>
            </w:r>
          </w:p>
        </w:tc>
        <w:tc>
          <w:tcPr>
            <w:tcW w:w="528" w:type="pct"/>
            <w:shd w:val="clear" w:color="auto" w:fill="auto"/>
            <w:tcMar>
              <w:top w:w="11" w:type="dxa"/>
              <w:left w:w="57" w:type="dxa"/>
              <w:bottom w:w="11" w:type="dxa"/>
              <w:right w:w="57" w:type="dxa"/>
            </w:tcMar>
            <w:vAlign w:val="center"/>
            <w:hideMark/>
          </w:tcPr>
          <w:p w14:paraId="463CD9E2" w14:textId="77777777" w:rsidR="00984213" w:rsidRPr="00711245" w:rsidRDefault="00984213" w:rsidP="00711245">
            <w:pPr>
              <w:widowControl w:val="0"/>
              <w:jc w:val="right"/>
              <w:rPr>
                <w:w w:val="98"/>
                <w:sz w:val="20"/>
                <w:szCs w:val="20"/>
              </w:rPr>
            </w:pPr>
            <w:r w:rsidRPr="00711245">
              <w:rPr>
                <w:rFonts w:eastAsia="SimSun"/>
                <w:w w:val="98"/>
                <w:sz w:val="20"/>
                <w:szCs w:val="20"/>
              </w:rPr>
              <w:t>0</w:t>
            </w:r>
          </w:p>
        </w:tc>
        <w:tc>
          <w:tcPr>
            <w:tcW w:w="534" w:type="pct"/>
            <w:shd w:val="clear" w:color="auto" w:fill="auto"/>
            <w:tcMar>
              <w:top w:w="11" w:type="dxa"/>
              <w:left w:w="57" w:type="dxa"/>
              <w:bottom w:w="11" w:type="dxa"/>
              <w:right w:w="57" w:type="dxa"/>
            </w:tcMar>
            <w:vAlign w:val="center"/>
            <w:hideMark/>
          </w:tcPr>
          <w:p w14:paraId="277F97BB" w14:textId="77777777" w:rsidR="00984213" w:rsidRPr="009A4C91" w:rsidRDefault="00984213" w:rsidP="00711245">
            <w:pPr>
              <w:widowControl w:val="0"/>
              <w:jc w:val="right"/>
              <w:rPr>
                <w:w w:val="98"/>
                <w:sz w:val="20"/>
                <w:szCs w:val="20"/>
              </w:rPr>
            </w:pPr>
            <w:r w:rsidRPr="009A4C91">
              <w:rPr>
                <w:rFonts w:eastAsia="SimSun"/>
                <w:w w:val="98"/>
                <w:sz w:val="20"/>
                <w:szCs w:val="20"/>
              </w:rPr>
              <w:t>0</w:t>
            </w:r>
          </w:p>
        </w:tc>
        <w:tc>
          <w:tcPr>
            <w:tcW w:w="521" w:type="pct"/>
            <w:shd w:val="clear" w:color="auto" w:fill="auto"/>
            <w:tcMar>
              <w:top w:w="11" w:type="dxa"/>
              <w:left w:w="57" w:type="dxa"/>
              <w:bottom w:w="11" w:type="dxa"/>
              <w:right w:w="57" w:type="dxa"/>
            </w:tcMar>
            <w:vAlign w:val="center"/>
            <w:hideMark/>
          </w:tcPr>
          <w:p w14:paraId="64ECB899" w14:textId="77777777" w:rsidR="00984213" w:rsidRPr="009A4C91" w:rsidRDefault="00984213" w:rsidP="00711245">
            <w:pPr>
              <w:widowControl w:val="0"/>
              <w:jc w:val="right"/>
              <w:rPr>
                <w:w w:val="98"/>
                <w:sz w:val="20"/>
                <w:szCs w:val="20"/>
              </w:rPr>
            </w:pPr>
            <w:r w:rsidRPr="009A4C91">
              <w:rPr>
                <w:w w:val="98"/>
                <w:sz w:val="20"/>
                <w:szCs w:val="20"/>
              </w:rPr>
              <w:t>0</w:t>
            </w:r>
          </w:p>
        </w:tc>
        <w:tc>
          <w:tcPr>
            <w:tcW w:w="531" w:type="pct"/>
            <w:shd w:val="clear" w:color="auto" w:fill="auto"/>
            <w:tcMar>
              <w:top w:w="11" w:type="dxa"/>
              <w:left w:w="57" w:type="dxa"/>
              <w:bottom w:w="11" w:type="dxa"/>
              <w:right w:w="57" w:type="dxa"/>
            </w:tcMar>
            <w:vAlign w:val="center"/>
            <w:hideMark/>
          </w:tcPr>
          <w:p w14:paraId="6872B35A" w14:textId="77777777" w:rsidR="00984213" w:rsidRPr="009A4C91" w:rsidRDefault="00984213" w:rsidP="00711245">
            <w:pPr>
              <w:widowControl w:val="0"/>
              <w:jc w:val="right"/>
              <w:rPr>
                <w:w w:val="98"/>
                <w:sz w:val="20"/>
                <w:szCs w:val="20"/>
              </w:rPr>
            </w:pPr>
            <w:r w:rsidRPr="009A4C91">
              <w:rPr>
                <w:w w:val="98"/>
                <w:sz w:val="20"/>
                <w:szCs w:val="20"/>
              </w:rPr>
              <w:t>0</w:t>
            </w:r>
          </w:p>
        </w:tc>
        <w:tc>
          <w:tcPr>
            <w:tcW w:w="543" w:type="pct"/>
            <w:shd w:val="clear" w:color="auto" w:fill="auto"/>
            <w:tcMar>
              <w:top w:w="11" w:type="dxa"/>
              <w:left w:w="57" w:type="dxa"/>
              <w:bottom w:w="11" w:type="dxa"/>
              <w:right w:w="57" w:type="dxa"/>
            </w:tcMar>
            <w:vAlign w:val="center"/>
            <w:hideMark/>
          </w:tcPr>
          <w:p w14:paraId="13576182" w14:textId="77777777" w:rsidR="00984213" w:rsidRPr="009A4C91" w:rsidRDefault="00984213" w:rsidP="00711245">
            <w:pPr>
              <w:widowControl w:val="0"/>
              <w:jc w:val="right"/>
              <w:rPr>
                <w:w w:val="98"/>
                <w:sz w:val="20"/>
                <w:szCs w:val="20"/>
              </w:rPr>
            </w:pPr>
            <w:r w:rsidRPr="009A4C91">
              <w:rPr>
                <w:rFonts w:eastAsia="SimSun"/>
                <w:w w:val="98"/>
                <w:sz w:val="20"/>
                <w:szCs w:val="20"/>
              </w:rPr>
              <w:t>300,000</w:t>
            </w:r>
          </w:p>
        </w:tc>
        <w:tc>
          <w:tcPr>
            <w:tcW w:w="539" w:type="pct"/>
            <w:shd w:val="clear" w:color="auto" w:fill="auto"/>
            <w:tcMar>
              <w:top w:w="11" w:type="dxa"/>
              <w:left w:w="57" w:type="dxa"/>
              <w:bottom w:w="11" w:type="dxa"/>
              <w:right w:w="57" w:type="dxa"/>
            </w:tcMar>
            <w:vAlign w:val="center"/>
            <w:hideMark/>
          </w:tcPr>
          <w:p w14:paraId="1A447B97" w14:textId="77777777" w:rsidR="00984213" w:rsidRPr="009A4C91" w:rsidRDefault="00984213" w:rsidP="00711245">
            <w:pPr>
              <w:widowControl w:val="0"/>
              <w:jc w:val="right"/>
              <w:rPr>
                <w:w w:val="98"/>
                <w:sz w:val="20"/>
                <w:szCs w:val="20"/>
              </w:rPr>
            </w:pPr>
            <w:r w:rsidRPr="009A4C91">
              <w:rPr>
                <w:rFonts w:eastAsia="SimSun"/>
                <w:w w:val="98"/>
                <w:sz w:val="20"/>
                <w:szCs w:val="20"/>
              </w:rPr>
              <w:t>300,000</w:t>
            </w:r>
          </w:p>
        </w:tc>
      </w:tr>
      <w:tr w:rsidR="00984213" w:rsidRPr="00D025E4" w14:paraId="098C4186" w14:textId="77777777" w:rsidTr="00711245">
        <w:tc>
          <w:tcPr>
            <w:tcW w:w="751" w:type="pct"/>
            <w:shd w:val="clear" w:color="auto" w:fill="auto"/>
            <w:tcMar>
              <w:top w:w="11" w:type="dxa"/>
              <w:left w:w="108" w:type="dxa"/>
              <w:bottom w:w="11" w:type="dxa"/>
              <w:right w:w="57" w:type="dxa"/>
            </w:tcMar>
            <w:vAlign w:val="center"/>
            <w:hideMark/>
          </w:tcPr>
          <w:p w14:paraId="2AACB206" w14:textId="77777777" w:rsidR="00984213" w:rsidRPr="00711245" w:rsidRDefault="00984213" w:rsidP="00B77E4F">
            <w:pPr>
              <w:widowControl w:val="0"/>
              <w:rPr>
                <w:w w:val="98"/>
                <w:sz w:val="20"/>
                <w:szCs w:val="20"/>
              </w:rPr>
            </w:pPr>
            <w:r w:rsidRPr="00711245">
              <w:rPr>
                <w:rFonts w:eastAsia="SimSun"/>
                <w:w w:val="98"/>
                <w:sz w:val="20"/>
                <w:szCs w:val="20"/>
              </w:rPr>
              <w:t>Japan</w:t>
            </w:r>
          </w:p>
        </w:tc>
        <w:tc>
          <w:tcPr>
            <w:tcW w:w="527" w:type="pct"/>
            <w:shd w:val="clear" w:color="auto" w:fill="auto"/>
            <w:tcMar>
              <w:top w:w="11" w:type="dxa"/>
              <w:left w:w="57" w:type="dxa"/>
              <w:bottom w:w="11" w:type="dxa"/>
              <w:right w:w="57" w:type="dxa"/>
            </w:tcMar>
            <w:vAlign w:val="center"/>
            <w:hideMark/>
          </w:tcPr>
          <w:p w14:paraId="3E36611A" w14:textId="77777777" w:rsidR="00984213" w:rsidRPr="00711245" w:rsidRDefault="00984213" w:rsidP="00711245">
            <w:pPr>
              <w:widowControl w:val="0"/>
              <w:jc w:val="right"/>
              <w:rPr>
                <w:w w:val="98"/>
                <w:sz w:val="20"/>
                <w:szCs w:val="20"/>
              </w:rPr>
            </w:pPr>
            <w:r w:rsidRPr="00711245">
              <w:rPr>
                <w:rFonts w:eastAsia="SimSun"/>
                <w:w w:val="98"/>
                <w:sz w:val="20"/>
                <w:szCs w:val="20"/>
              </w:rPr>
              <w:t>80,000</w:t>
            </w:r>
          </w:p>
        </w:tc>
        <w:tc>
          <w:tcPr>
            <w:tcW w:w="527" w:type="pct"/>
            <w:shd w:val="clear" w:color="auto" w:fill="auto"/>
            <w:tcMar>
              <w:top w:w="11" w:type="dxa"/>
              <w:left w:w="57" w:type="dxa"/>
              <w:bottom w:w="11" w:type="dxa"/>
              <w:right w:w="57" w:type="dxa"/>
            </w:tcMar>
            <w:vAlign w:val="center"/>
            <w:hideMark/>
          </w:tcPr>
          <w:p w14:paraId="473802E1" w14:textId="77777777" w:rsidR="00984213" w:rsidRPr="00711245" w:rsidRDefault="00984213" w:rsidP="00711245">
            <w:pPr>
              <w:widowControl w:val="0"/>
              <w:jc w:val="right"/>
              <w:rPr>
                <w:w w:val="98"/>
                <w:sz w:val="20"/>
                <w:szCs w:val="20"/>
              </w:rPr>
            </w:pPr>
            <w:r w:rsidRPr="00711245">
              <w:rPr>
                <w:rFonts w:eastAsia="SimSun"/>
                <w:w w:val="98"/>
                <w:sz w:val="20"/>
                <w:szCs w:val="20"/>
              </w:rPr>
              <w:t>80,000</w:t>
            </w:r>
          </w:p>
        </w:tc>
        <w:tc>
          <w:tcPr>
            <w:tcW w:w="528" w:type="pct"/>
            <w:shd w:val="clear" w:color="auto" w:fill="auto"/>
            <w:tcMar>
              <w:top w:w="11" w:type="dxa"/>
              <w:left w:w="57" w:type="dxa"/>
              <w:bottom w:w="11" w:type="dxa"/>
              <w:right w:w="57" w:type="dxa"/>
            </w:tcMar>
            <w:vAlign w:val="center"/>
            <w:hideMark/>
          </w:tcPr>
          <w:p w14:paraId="4AD342CF" w14:textId="77777777" w:rsidR="00984213" w:rsidRPr="00711245" w:rsidRDefault="00984213" w:rsidP="00711245">
            <w:pPr>
              <w:widowControl w:val="0"/>
              <w:jc w:val="right"/>
              <w:rPr>
                <w:w w:val="98"/>
                <w:sz w:val="20"/>
                <w:szCs w:val="20"/>
              </w:rPr>
            </w:pPr>
            <w:r w:rsidRPr="00711245">
              <w:rPr>
                <w:rFonts w:eastAsia="SimSun"/>
                <w:w w:val="98"/>
                <w:sz w:val="20"/>
                <w:szCs w:val="20"/>
              </w:rPr>
              <w:t>80,000</w:t>
            </w:r>
          </w:p>
        </w:tc>
        <w:tc>
          <w:tcPr>
            <w:tcW w:w="534" w:type="pct"/>
            <w:shd w:val="clear" w:color="auto" w:fill="auto"/>
            <w:tcMar>
              <w:top w:w="11" w:type="dxa"/>
              <w:left w:w="57" w:type="dxa"/>
              <w:bottom w:w="11" w:type="dxa"/>
              <w:right w:w="57" w:type="dxa"/>
            </w:tcMar>
            <w:vAlign w:val="center"/>
            <w:hideMark/>
          </w:tcPr>
          <w:p w14:paraId="25B6ED92" w14:textId="77777777" w:rsidR="00984213" w:rsidRPr="009A4C91" w:rsidRDefault="00984213" w:rsidP="00711245">
            <w:pPr>
              <w:widowControl w:val="0"/>
              <w:jc w:val="right"/>
              <w:rPr>
                <w:w w:val="98"/>
                <w:sz w:val="20"/>
                <w:szCs w:val="20"/>
              </w:rPr>
            </w:pPr>
            <w:r w:rsidRPr="009A4C91">
              <w:rPr>
                <w:rFonts w:eastAsia="SimSun"/>
                <w:w w:val="98"/>
                <w:sz w:val="20"/>
                <w:szCs w:val="20"/>
              </w:rPr>
              <w:t>80,000</w:t>
            </w:r>
          </w:p>
        </w:tc>
        <w:tc>
          <w:tcPr>
            <w:tcW w:w="521" w:type="pct"/>
            <w:shd w:val="clear" w:color="auto" w:fill="auto"/>
            <w:tcMar>
              <w:top w:w="11" w:type="dxa"/>
              <w:left w:w="57" w:type="dxa"/>
              <w:bottom w:w="11" w:type="dxa"/>
              <w:right w:w="57" w:type="dxa"/>
            </w:tcMar>
            <w:vAlign w:val="center"/>
            <w:hideMark/>
          </w:tcPr>
          <w:p w14:paraId="75C4C2DE" w14:textId="77777777" w:rsidR="00984213" w:rsidRPr="009A4C91" w:rsidRDefault="00984213" w:rsidP="00711245">
            <w:pPr>
              <w:widowControl w:val="0"/>
              <w:jc w:val="right"/>
              <w:rPr>
                <w:w w:val="98"/>
                <w:sz w:val="20"/>
                <w:szCs w:val="20"/>
              </w:rPr>
            </w:pPr>
            <w:r w:rsidRPr="009A4C91">
              <w:rPr>
                <w:w w:val="98"/>
                <w:sz w:val="20"/>
                <w:szCs w:val="20"/>
              </w:rPr>
              <w:t>0</w:t>
            </w:r>
          </w:p>
        </w:tc>
        <w:tc>
          <w:tcPr>
            <w:tcW w:w="531" w:type="pct"/>
            <w:shd w:val="clear" w:color="auto" w:fill="auto"/>
            <w:tcMar>
              <w:top w:w="11" w:type="dxa"/>
              <w:left w:w="57" w:type="dxa"/>
              <w:bottom w:w="11" w:type="dxa"/>
              <w:right w:w="57" w:type="dxa"/>
            </w:tcMar>
            <w:vAlign w:val="center"/>
            <w:hideMark/>
          </w:tcPr>
          <w:p w14:paraId="1874ADC5" w14:textId="77777777" w:rsidR="00984213" w:rsidRPr="009A4C91" w:rsidRDefault="00984213" w:rsidP="00711245">
            <w:pPr>
              <w:widowControl w:val="0"/>
              <w:jc w:val="right"/>
              <w:rPr>
                <w:w w:val="98"/>
                <w:sz w:val="20"/>
                <w:szCs w:val="20"/>
              </w:rPr>
            </w:pPr>
            <w:r w:rsidRPr="009A4C91">
              <w:rPr>
                <w:w w:val="98"/>
                <w:sz w:val="20"/>
                <w:szCs w:val="20"/>
              </w:rPr>
              <w:t>0</w:t>
            </w:r>
          </w:p>
        </w:tc>
        <w:tc>
          <w:tcPr>
            <w:tcW w:w="543" w:type="pct"/>
            <w:shd w:val="clear" w:color="auto" w:fill="auto"/>
            <w:tcMar>
              <w:top w:w="11" w:type="dxa"/>
              <w:left w:w="57" w:type="dxa"/>
              <w:bottom w:w="11" w:type="dxa"/>
              <w:right w:w="57" w:type="dxa"/>
            </w:tcMar>
            <w:vAlign w:val="center"/>
            <w:hideMark/>
          </w:tcPr>
          <w:p w14:paraId="4F3B206E" w14:textId="77777777" w:rsidR="00984213" w:rsidRPr="009A4C91" w:rsidRDefault="00984213" w:rsidP="00711245">
            <w:pPr>
              <w:widowControl w:val="0"/>
              <w:jc w:val="right"/>
              <w:rPr>
                <w:w w:val="98"/>
                <w:sz w:val="20"/>
                <w:szCs w:val="20"/>
              </w:rPr>
            </w:pPr>
            <w:r w:rsidRPr="009A4C91">
              <w:rPr>
                <w:rFonts w:eastAsia="SimSun"/>
                <w:w w:val="98"/>
                <w:sz w:val="20"/>
                <w:szCs w:val="20"/>
              </w:rPr>
              <w:t>160,000</w:t>
            </w:r>
          </w:p>
        </w:tc>
        <w:tc>
          <w:tcPr>
            <w:tcW w:w="539" w:type="pct"/>
            <w:shd w:val="clear" w:color="auto" w:fill="auto"/>
            <w:tcMar>
              <w:top w:w="11" w:type="dxa"/>
              <w:left w:w="57" w:type="dxa"/>
              <w:bottom w:w="11" w:type="dxa"/>
              <w:right w:w="57" w:type="dxa"/>
            </w:tcMar>
            <w:vAlign w:val="center"/>
            <w:hideMark/>
          </w:tcPr>
          <w:p w14:paraId="2A57E8D7" w14:textId="77777777" w:rsidR="00984213" w:rsidRPr="009A4C91" w:rsidRDefault="00984213" w:rsidP="00711245">
            <w:pPr>
              <w:widowControl w:val="0"/>
              <w:jc w:val="right"/>
              <w:rPr>
                <w:w w:val="98"/>
                <w:sz w:val="20"/>
                <w:szCs w:val="20"/>
              </w:rPr>
            </w:pPr>
            <w:r w:rsidRPr="009A4C91">
              <w:rPr>
                <w:rFonts w:eastAsia="SimSun"/>
                <w:w w:val="98"/>
                <w:sz w:val="20"/>
                <w:szCs w:val="20"/>
              </w:rPr>
              <w:t>160,000</w:t>
            </w:r>
          </w:p>
        </w:tc>
      </w:tr>
      <w:tr w:rsidR="00984213" w:rsidRPr="00D025E4" w14:paraId="318E3A0A" w14:textId="77777777" w:rsidTr="00711245">
        <w:tc>
          <w:tcPr>
            <w:tcW w:w="751" w:type="pct"/>
            <w:shd w:val="clear" w:color="auto" w:fill="auto"/>
            <w:tcMar>
              <w:top w:w="11" w:type="dxa"/>
              <w:left w:w="108" w:type="dxa"/>
              <w:bottom w:w="11" w:type="dxa"/>
              <w:right w:w="57" w:type="dxa"/>
            </w:tcMar>
            <w:vAlign w:val="center"/>
            <w:hideMark/>
          </w:tcPr>
          <w:p w14:paraId="64BA54BF" w14:textId="77777777" w:rsidR="00984213" w:rsidRPr="00711245" w:rsidRDefault="00984213" w:rsidP="00B77E4F">
            <w:pPr>
              <w:widowControl w:val="0"/>
              <w:rPr>
                <w:b/>
                <w:w w:val="98"/>
                <w:sz w:val="20"/>
                <w:szCs w:val="20"/>
              </w:rPr>
            </w:pPr>
            <w:r w:rsidRPr="00711245">
              <w:rPr>
                <w:rFonts w:eastAsia="SimSun"/>
                <w:b/>
                <w:w w:val="98"/>
                <w:sz w:val="20"/>
                <w:szCs w:val="20"/>
              </w:rPr>
              <w:t>Total</w:t>
            </w:r>
          </w:p>
        </w:tc>
        <w:tc>
          <w:tcPr>
            <w:tcW w:w="527" w:type="pct"/>
            <w:shd w:val="clear" w:color="auto" w:fill="auto"/>
            <w:tcMar>
              <w:top w:w="11" w:type="dxa"/>
              <w:left w:w="57" w:type="dxa"/>
              <w:bottom w:w="11" w:type="dxa"/>
              <w:right w:w="57" w:type="dxa"/>
            </w:tcMar>
            <w:vAlign w:val="center"/>
            <w:hideMark/>
          </w:tcPr>
          <w:p w14:paraId="5B51FD86" w14:textId="77777777" w:rsidR="00984213" w:rsidRPr="00711245" w:rsidRDefault="00984213" w:rsidP="00711245">
            <w:pPr>
              <w:widowControl w:val="0"/>
              <w:jc w:val="right"/>
              <w:rPr>
                <w:b/>
                <w:w w:val="98"/>
                <w:sz w:val="20"/>
                <w:szCs w:val="20"/>
              </w:rPr>
            </w:pPr>
            <w:r w:rsidRPr="00711245">
              <w:rPr>
                <w:rFonts w:eastAsia="SimSun"/>
                <w:b/>
                <w:w w:val="98"/>
                <w:sz w:val="20"/>
                <w:szCs w:val="20"/>
              </w:rPr>
              <w:t>3,679,132</w:t>
            </w:r>
          </w:p>
        </w:tc>
        <w:tc>
          <w:tcPr>
            <w:tcW w:w="527" w:type="pct"/>
            <w:shd w:val="clear" w:color="auto" w:fill="auto"/>
            <w:tcMar>
              <w:top w:w="11" w:type="dxa"/>
              <w:left w:w="57" w:type="dxa"/>
              <w:bottom w:w="11" w:type="dxa"/>
              <w:right w:w="57" w:type="dxa"/>
            </w:tcMar>
            <w:vAlign w:val="center"/>
            <w:hideMark/>
          </w:tcPr>
          <w:p w14:paraId="7377EB39" w14:textId="77777777" w:rsidR="00984213" w:rsidRPr="00711245" w:rsidRDefault="00984213" w:rsidP="00711245">
            <w:pPr>
              <w:widowControl w:val="0"/>
              <w:jc w:val="right"/>
              <w:rPr>
                <w:b/>
                <w:w w:val="98"/>
                <w:sz w:val="20"/>
                <w:szCs w:val="20"/>
              </w:rPr>
            </w:pPr>
            <w:r w:rsidRPr="00711245">
              <w:rPr>
                <w:rFonts w:eastAsia="SimSun"/>
                <w:b/>
                <w:w w:val="98"/>
                <w:sz w:val="20"/>
                <w:szCs w:val="20"/>
              </w:rPr>
              <w:t>3,619,276</w:t>
            </w:r>
          </w:p>
        </w:tc>
        <w:tc>
          <w:tcPr>
            <w:tcW w:w="528" w:type="pct"/>
            <w:shd w:val="clear" w:color="auto" w:fill="auto"/>
            <w:tcMar>
              <w:top w:w="11" w:type="dxa"/>
              <w:left w:w="57" w:type="dxa"/>
              <w:bottom w:w="11" w:type="dxa"/>
              <w:right w:w="57" w:type="dxa"/>
            </w:tcMar>
            <w:vAlign w:val="center"/>
            <w:hideMark/>
          </w:tcPr>
          <w:p w14:paraId="5A87D8F9" w14:textId="77777777" w:rsidR="00984213" w:rsidRPr="00711245" w:rsidRDefault="00984213" w:rsidP="00711245">
            <w:pPr>
              <w:widowControl w:val="0"/>
              <w:jc w:val="right"/>
              <w:rPr>
                <w:b/>
                <w:w w:val="98"/>
                <w:sz w:val="20"/>
                <w:szCs w:val="20"/>
              </w:rPr>
            </w:pPr>
            <w:r w:rsidRPr="00711245">
              <w:rPr>
                <w:rFonts w:eastAsia="SimSun"/>
                <w:b/>
                <w:w w:val="98"/>
                <w:sz w:val="20"/>
                <w:szCs w:val="20"/>
              </w:rPr>
              <w:t>2,650,000</w:t>
            </w:r>
          </w:p>
        </w:tc>
        <w:tc>
          <w:tcPr>
            <w:tcW w:w="534" w:type="pct"/>
            <w:shd w:val="clear" w:color="auto" w:fill="auto"/>
            <w:tcMar>
              <w:top w:w="11" w:type="dxa"/>
              <w:left w:w="57" w:type="dxa"/>
              <w:bottom w:w="11" w:type="dxa"/>
              <w:right w:w="57" w:type="dxa"/>
            </w:tcMar>
            <w:vAlign w:val="center"/>
            <w:hideMark/>
          </w:tcPr>
          <w:p w14:paraId="289BBE9F" w14:textId="1652B5BB" w:rsidR="00984213" w:rsidRPr="009A4C91" w:rsidRDefault="00984213" w:rsidP="001F6DE8">
            <w:pPr>
              <w:widowControl w:val="0"/>
              <w:jc w:val="right"/>
              <w:rPr>
                <w:b/>
                <w:w w:val="98"/>
                <w:sz w:val="20"/>
                <w:szCs w:val="20"/>
              </w:rPr>
            </w:pPr>
            <w:r w:rsidRPr="009A4C91">
              <w:rPr>
                <w:rFonts w:eastAsia="SimSun"/>
                <w:b/>
                <w:w w:val="98"/>
                <w:sz w:val="20"/>
                <w:szCs w:val="20"/>
              </w:rPr>
              <w:t>2,</w:t>
            </w:r>
            <w:r w:rsidR="001F6DE8" w:rsidRPr="009A4C91">
              <w:rPr>
                <w:rFonts w:eastAsia="SimSun"/>
                <w:b/>
                <w:w w:val="98"/>
                <w:sz w:val="20"/>
                <w:szCs w:val="20"/>
              </w:rPr>
              <w:t>64</w:t>
            </w:r>
            <w:r w:rsidRPr="009A4C91">
              <w:rPr>
                <w:rFonts w:eastAsia="SimSun"/>
                <w:b/>
                <w:w w:val="98"/>
                <w:sz w:val="20"/>
                <w:szCs w:val="20"/>
              </w:rPr>
              <w:t>0,000</w:t>
            </w:r>
          </w:p>
        </w:tc>
        <w:tc>
          <w:tcPr>
            <w:tcW w:w="521" w:type="pct"/>
            <w:shd w:val="clear" w:color="auto" w:fill="auto"/>
            <w:tcMar>
              <w:top w:w="11" w:type="dxa"/>
              <w:left w:w="57" w:type="dxa"/>
              <w:bottom w:w="11" w:type="dxa"/>
              <w:right w:w="57" w:type="dxa"/>
            </w:tcMar>
            <w:vAlign w:val="center"/>
            <w:hideMark/>
          </w:tcPr>
          <w:p w14:paraId="79EC9E65" w14:textId="77777777" w:rsidR="00984213" w:rsidRPr="009A4C91" w:rsidRDefault="00984213" w:rsidP="00711245">
            <w:pPr>
              <w:widowControl w:val="0"/>
              <w:jc w:val="right"/>
              <w:rPr>
                <w:b/>
                <w:w w:val="98"/>
                <w:sz w:val="20"/>
                <w:szCs w:val="20"/>
              </w:rPr>
            </w:pPr>
            <w:r w:rsidRPr="009A4C91">
              <w:rPr>
                <w:b/>
                <w:w w:val="98"/>
                <w:sz w:val="20"/>
                <w:szCs w:val="20"/>
              </w:rPr>
              <w:t>1,000,000</w:t>
            </w:r>
          </w:p>
        </w:tc>
        <w:tc>
          <w:tcPr>
            <w:tcW w:w="531" w:type="pct"/>
            <w:shd w:val="clear" w:color="auto" w:fill="auto"/>
            <w:tcMar>
              <w:top w:w="11" w:type="dxa"/>
              <w:left w:w="57" w:type="dxa"/>
              <w:bottom w:w="11" w:type="dxa"/>
              <w:right w:w="57" w:type="dxa"/>
            </w:tcMar>
            <w:vAlign w:val="center"/>
            <w:hideMark/>
          </w:tcPr>
          <w:p w14:paraId="05857138" w14:textId="44022939" w:rsidR="00984213" w:rsidRPr="009A4C91" w:rsidRDefault="001F6DE8" w:rsidP="001F6DE8">
            <w:pPr>
              <w:widowControl w:val="0"/>
              <w:jc w:val="right"/>
              <w:rPr>
                <w:b/>
                <w:w w:val="98"/>
                <w:sz w:val="20"/>
                <w:szCs w:val="20"/>
              </w:rPr>
            </w:pPr>
            <w:r w:rsidRPr="009A4C91">
              <w:rPr>
                <w:b/>
                <w:w w:val="98"/>
                <w:sz w:val="20"/>
                <w:szCs w:val="20"/>
              </w:rPr>
              <w:t>925,</w:t>
            </w:r>
            <w:r w:rsidR="00984213" w:rsidRPr="009A4C91">
              <w:rPr>
                <w:b/>
                <w:w w:val="98"/>
                <w:sz w:val="20"/>
                <w:szCs w:val="20"/>
              </w:rPr>
              <w:t>000</w:t>
            </w:r>
          </w:p>
        </w:tc>
        <w:tc>
          <w:tcPr>
            <w:tcW w:w="543" w:type="pct"/>
            <w:shd w:val="clear" w:color="auto" w:fill="auto"/>
            <w:tcMar>
              <w:top w:w="11" w:type="dxa"/>
              <w:left w:w="57" w:type="dxa"/>
              <w:bottom w:w="11" w:type="dxa"/>
              <w:right w:w="57" w:type="dxa"/>
            </w:tcMar>
            <w:vAlign w:val="center"/>
            <w:hideMark/>
          </w:tcPr>
          <w:p w14:paraId="6B5533CE" w14:textId="77777777" w:rsidR="00984213" w:rsidRPr="009A4C91" w:rsidRDefault="00984213" w:rsidP="00711245">
            <w:pPr>
              <w:widowControl w:val="0"/>
              <w:jc w:val="right"/>
              <w:rPr>
                <w:b/>
                <w:w w:val="98"/>
                <w:sz w:val="20"/>
                <w:szCs w:val="20"/>
              </w:rPr>
            </w:pPr>
            <w:r w:rsidRPr="009A4C91">
              <w:rPr>
                <w:rFonts w:eastAsia="SimSun"/>
                <w:b/>
                <w:w w:val="98"/>
                <w:sz w:val="20"/>
                <w:szCs w:val="20"/>
              </w:rPr>
              <w:t>7,329,132</w:t>
            </w:r>
          </w:p>
        </w:tc>
        <w:tc>
          <w:tcPr>
            <w:tcW w:w="539" w:type="pct"/>
            <w:shd w:val="clear" w:color="auto" w:fill="auto"/>
            <w:tcMar>
              <w:top w:w="11" w:type="dxa"/>
              <w:left w:w="57" w:type="dxa"/>
              <w:bottom w:w="11" w:type="dxa"/>
              <w:right w:w="57" w:type="dxa"/>
            </w:tcMar>
            <w:vAlign w:val="center"/>
            <w:hideMark/>
          </w:tcPr>
          <w:p w14:paraId="3EB14419" w14:textId="67FD6558" w:rsidR="00984213" w:rsidRPr="009A4C91" w:rsidRDefault="000A51FA" w:rsidP="00711245">
            <w:pPr>
              <w:widowControl w:val="0"/>
              <w:jc w:val="right"/>
              <w:rPr>
                <w:b/>
                <w:w w:val="98"/>
                <w:sz w:val="20"/>
                <w:szCs w:val="20"/>
              </w:rPr>
            </w:pPr>
            <w:r w:rsidRPr="009A4C91">
              <w:rPr>
                <w:rFonts w:eastAsia="SimSun"/>
                <w:b/>
                <w:w w:val="98"/>
                <w:sz w:val="20"/>
                <w:szCs w:val="20"/>
              </w:rPr>
              <w:t>7,184,276</w:t>
            </w:r>
          </w:p>
        </w:tc>
      </w:tr>
      <w:tr w:rsidR="00984213" w:rsidRPr="00D025E4" w14:paraId="7F67245E" w14:textId="77777777" w:rsidTr="00711245">
        <w:tc>
          <w:tcPr>
            <w:tcW w:w="751" w:type="pct"/>
            <w:shd w:val="clear" w:color="auto" w:fill="auto"/>
            <w:tcMar>
              <w:top w:w="11" w:type="dxa"/>
              <w:left w:w="108" w:type="dxa"/>
              <w:bottom w:w="11" w:type="dxa"/>
              <w:right w:w="57" w:type="dxa"/>
            </w:tcMar>
            <w:vAlign w:val="center"/>
            <w:hideMark/>
          </w:tcPr>
          <w:p w14:paraId="38556BFF" w14:textId="77777777" w:rsidR="00984213" w:rsidRPr="00711245" w:rsidRDefault="00984213" w:rsidP="00B77E4F">
            <w:pPr>
              <w:widowControl w:val="0"/>
              <w:rPr>
                <w:b/>
                <w:w w:val="98"/>
                <w:sz w:val="20"/>
                <w:szCs w:val="20"/>
              </w:rPr>
            </w:pPr>
            <w:r w:rsidRPr="00711245">
              <w:rPr>
                <w:rFonts w:eastAsia="SimSun"/>
                <w:b/>
                <w:w w:val="98"/>
                <w:sz w:val="20"/>
                <w:szCs w:val="20"/>
              </w:rPr>
              <w:t>Disbursement rate (%)</w:t>
            </w:r>
          </w:p>
        </w:tc>
        <w:tc>
          <w:tcPr>
            <w:tcW w:w="1054" w:type="pct"/>
            <w:gridSpan w:val="2"/>
            <w:shd w:val="clear" w:color="auto" w:fill="auto"/>
            <w:tcMar>
              <w:top w:w="11" w:type="dxa"/>
              <w:left w:w="57" w:type="dxa"/>
              <w:bottom w:w="11" w:type="dxa"/>
              <w:right w:w="57" w:type="dxa"/>
            </w:tcMar>
            <w:vAlign w:val="center"/>
            <w:hideMark/>
          </w:tcPr>
          <w:p w14:paraId="401CF1B9" w14:textId="4995E95B" w:rsidR="00984213" w:rsidRPr="00711245" w:rsidRDefault="00984213" w:rsidP="008D7C8C">
            <w:pPr>
              <w:widowControl w:val="0"/>
              <w:jc w:val="center"/>
              <w:rPr>
                <w:w w:val="98"/>
                <w:sz w:val="20"/>
                <w:szCs w:val="20"/>
              </w:rPr>
            </w:pPr>
            <w:r w:rsidRPr="00711245">
              <w:rPr>
                <w:w w:val="98"/>
                <w:sz w:val="20"/>
                <w:szCs w:val="20"/>
              </w:rPr>
              <w:t>98</w:t>
            </w:r>
            <w:r w:rsidR="0097042D">
              <w:rPr>
                <w:w w:val="98"/>
                <w:sz w:val="20"/>
                <w:szCs w:val="20"/>
              </w:rPr>
              <w:t>.0</w:t>
            </w:r>
          </w:p>
        </w:tc>
        <w:tc>
          <w:tcPr>
            <w:tcW w:w="1062" w:type="pct"/>
            <w:gridSpan w:val="2"/>
            <w:shd w:val="clear" w:color="auto" w:fill="auto"/>
            <w:tcMar>
              <w:top w:w="11" w:type="dxa"/>
              <w:left w:w="57" w:type="dxa"/>
              <w:bottom w:w="11" w:type="dxa"/>
              <w:right w:w="57" w:type="dxa"/>
            </w:tcMar>
            <w:vAlign w:val="center"/>
            <w:hideMark/>
          </w:tcPr>
          <w:p w14:paraId="3172291D" w14:textId="1538C1B9" w:rsidR="00984213" w:rsidRPr="009A4C91" w:rsidRDefault="001F6DE8" w:rsidP="001F6DE8">
            <w:pPr>
              <w:widowControl w:val="0"/>
              <w:jc w:val="center"/>
              <w:rPr>
                <w:w w:val="98"/>
                <w:sz w:val="20"/>
                <w:szCs w:val="20"/>
              </w:rPr>
            </w:pPr>
            <w:r w:rsidRPr="009A4C91">
              <w:rPr>
                <w:w w:val="98"/>
                <w:sz w:val="20"/>
                <w:szCs w:val="20"/>
              </w:rPr>
              <w:t>99.6</w:t>
            </w:r>
          </w:p>
        </w:tc>
        <w:tc>
          <w:tcPr>
            <w:tcW w:w="1052" w:type="pct"/>
            <w:gridSpan w:val="2"/>
            <w:shd w:val="clear" w:color="auto" w:fill="auto"/>
            <w:tcMar>
              <w:top w:w="11" w:type="dxa"/>
              <w:left w:w="57" w:type="dxa"/>
              <w:bottom w:w="11" w:type="dxa"/>
              <w:right w:w="57" w:type="dxa"/>
            </w:tcMar>
            <w:vAlign w:val="center"/>
            <w:hideMark/>
          </w:tcPr>
          <w:p w14:paraId="03A00E63" w14:textId="3315E8A5" w:rsidR="00984213" w:rsidRPr="009A4C91" w:rsidRDefault="000A51FA" w:rsidP="000A51FA">
            <w:pPr>
              <w:widowControl w:val="0"/>
              <w:jc w:val="center"/>
              <w:rPr>
                <w:w w:val="98"/>
                <w:sz w:val="20"/>
                <w:szCs w:val="20"/>
              </w:rPr>
            </w:pPr>
            <w:r w:rsidRPr="009A4C91">
              <w:rPr>
                <w:w w:val="98"/>
                <w:sz w:val="20"/>
                <w:szCs w:val="20"/>
              </w:rPr>
              <w:t>93</w:t>
            </w:r>
            <w:r w:rsidR="0097042D" w:rsidRPr="009A4C91">
              <w:rPr>
                <w:w w:val="98"/>
                <w:sz w:val="20"/>
                <w:szCs w:val="20"/>
              </w:rPr>
              <w:t>.0</w:t>
            </w:r>
          </w:p>
        </w:tc>
        <w:tc>
          <w:tcPr>
            <w:tcW w:w="1082" w:type="pct"/>
            <w:gridSpan w:val="2"/>
            <w:shd w:val="clear" w:color="auto" w:fill="auto"/>
            <w:tcMar>
              <w:top w:w="11" w:type="dxa"/>
              <w:left w:w="57" w:type="dxa"/>
              <w:bottom w:w="11" w:type="dxa"/>
              <w:right w:w="57" w:type="dxa"/>
            </w:tcMar>
            <w:vAlign w:val="center"/>
            <w:hideMark/>
          </w:tcPr>
          <w:p w14:paraId="2E549F11" w14:textId="032E3C6D" w:rsidR="00984213" w:rsidRPr="009A4C91" w:rsidRDefault="000A51FA" w:rsidP="008D7C8C">
            <w:pPr>
              <w:widowControl w:val="0"/>
              <w:jc w:val="center"/>
              <w:rPr>
                <w:w w:val="98"/>
                <w:sz w:val="20"/>
                <w:szCs w:val="20"/>
              </w:rPr>
            </w:pPr>
            <w:r w:rsidRPr="009A4C91">
              <w:rPr>
                <w:w w:val="98"/>
                <w:sz w:val="20"/>
                <w:szCs w:val="20"/>
              </w:rPr>
              <w:t>98</w:t>
            </w:r>
            <w:r w:rsidR="0097042D" w:rsidRPr="009A4C91">
              <w:rPr>
                <w:w w:val="98"/>
                <w:sz w:val="20"/>
                <w:szCs w:val="20"/>
              </w:rPr>
              <w:t>.0</w:t>
            </w:r>
          </w:p>
        </w:tc>
      </w:tr>
    </w:tbl>
    <w:p w14:paraId="32EB1825" w14:textId="77777777" w:rsidR="00984213" w:rsidRDefault="00984213" w:rsidP="00B77E4F">
      <w:pPr>
        <w:pStyle w:val="Heading1"/>
        <w:widowControl w:val="0"/>
        <w:numPr>
          <w:ilvl w:val="0"/>
          <w:numId w:val="0"/>
        </w:numPr>
        <w:spacing w:after="0"/>
        <w:rPr>
          <w:u w:val="single"/>
        </w:rPr>
      </w:pPr>
      <w:r>
        <w:rPr>
          <w:highlight w:val="yellow"/>
        </w:rPr>
        <w:fldChar w:fldCharType="end"/>
      </w:r>
    </w:p>
    <w:p w14:paraId="000A0FCC" w14:textId="4ADA9F6E" w:rsidR="00984213" w:rsidRDefault="00984213" w:rsidP="00B77E4F">
      <w:pPr>
        <w:pStyle w:val="Heading1"/>
        <w:widowControl w:val="0"/>
        <w:numPr>
          <w:ilvl w:val="0"/>
          <w:numId w:val="0"/>
        </w:numPr>
        <w:spacing w:after="0"/>
        <w:rPr>
          <w:u w:val="single"/>
        </w:rPr>
      </w:pPr>
      <w:r w:rsidRPr="00BD7BDE">
        <w:rPr>
          <w:u w:val="single"/>
        </w:rPr>
        <w:t>Implementation plan for the fourth tranche of s</w:t>
      </w:r>
      <w:r w:rsidR="0017738E">
        <w:rPr>
          <w:u w:val="single"/>
        </w:rPr>
        <w:t>tage I</w:t>
      </w:r>
      <w:r w:rsidRPr="00BD7BDE">
        <w:rPr>
          <w:u w:val="single"/>
        </w:rPr>
        <w:t xml:space="preserve">I </w:t>
      </w:r>
    </w:p>
    <w:p w14:paraId="1D0CBC1C" w14:textId="77777777" w:rsidR="00984213" w:rsidRPr="00421CFD" w:rsidRDefault="00984213" w:rsidP="00B77E4F">
      <w:pPr>
        <w:widowControl w:val="0"/>
        <w:rPr>
          <w:highlight w:val="yellow"/>
        </w:rPr>
      </w:pPr>
    </w:p>
    <w:p w14:paraId="0C993E17" w14:textId="77777777" w:rsidR="00984213" w:rsidRPr="00BD7BDE" w:rsidRDefault="00984213" w:rsidP="00B77E4F">
      <w:pPr>
        <w:pStyle w:val="Heading1"/>
        <w:widowControl w:val="0"/>
      </w:pPr>
      <w:r>
        <w:t xml:space="preserve">The following additional activities </w:t>
      </w:r>
      <w:r w:rsidRPr="00BD7BDE">
        <w:t xml:space="preserve">will be implemented </w:t>
      </w:r>
      <w:r>
        <w:t>in</w:t>
      </w:r>
      <w:r w:rsidRPr="00BD7BDE">
        <w:t xml:space="preserve"> 202</w:t>
      </w:r>
      <w:r>
        <w:t>2:</w:t>
      </w:r>
    </w:p>
    <w:p w14:paraId="6DEFB725" w14:textId="77777777" w:rsidR="00984213" w:rsidRPr="00EB24E9" w:rsidRDefault="00984213" w:rsidP="008C7C62">
      <w:pPr>
        <w:pStyle w:val="Heading2"/>
      </w:pPr>
      <w:r>
        <w:rPr>
          <w:lang w:val="en-US"/>
        </w:rPr>
        <w:t xml:space="preserve">Review of </w:t>
      </w:r>
      <w:r w:rsidRPr="00EB24E9">
        <w:rPr>
          <w:lang w:val="en-US"/>
        </w:rPr>
        <w:t>two codes for the servicing sector</w:t>
      </w:r>
      <w:r>
        <w:rPr>
          <w:lang w:val="en-US"/>
        </w:rPr>
        <w:t>, in</w:t>
      </w:r>
      <w:r w:rsidRPr="00EB24E9">
        <w:t xml:space="preserve"> collaboration with the </w:t>
      </w:r>
      <w:r w:rsidRPr="00EB24E9">
        <w:rPr>
          <w:lang w:val="en-US"/>
        </w:rPr>
        <w:t xml:space="preserve">China Household Electrical Appliances Association (CHEAA): the </w:t>
      </w:r>
      <w:r w:rsidRPr="00EB24E9">
        <w:rPr>
          <w:lang w:val="en-GB"/>
        </w:rPr>
        <w:t>technical requirements for installation, servicing and transportation of R-290</w:t>
      </w:r>
      <w:r>
        <w:rPr>
          <w:lang w:val="en-GB"/>
        </w:rPr>
        <w:t>-</w:t>
      </w:r>
      <w:r w:rsidRPr="00EB24E9">
        <w:rPr>
          <w:lang w:val="en-GB"/>
        </w:rPr>
        <w:t xml:space="preserve">based </w:t>
      </w:r>
      <w:r>
        <w:rPr>
          <w:lang w:val="en-GB"/>
        </w:rPr>
        <w:t>refrigeration and air-conditioning</w:t>
      </w:r>
      <w:r w:rsidRPr="00EB24E9">
        <w:rPr>
          <w:lang w:val="en-GB"/>
        </w:rPr>
        <w:t xml:space="preserve"> equipment; and the safety requirements for the transport of room ACs using flammable refrigerants to reduce risks of refrigerant leakage during transportation (Germany) (</w:t>
      </w:r>
      <w:r>
        <w:rPr>
          <w:lang w:val="en-GB"/>
        </w:rPr>
        <w:t>US $</w:t>
      </w:r>
      <w:r w:rsidRPr="00EB24E9">
        <w:rPr>
          <w:lang w:val="en-GB"/>
        </w:rPr>
        <w:t>60,000);</w:t>
      </w:r>
    </w:p>
    <w:p w14:paraId="2051E886" w14:textId="77777777" w:rsidR="00984213" w:rsidRPr="00EB24E9" w:rsidRDefault="00984213" w:rsidP="00984213">
      <w:pPr>
        <w:pStyle w:val="Heading2"/>
      </w:pPr>
      <w:r>
        <w:t xml:space="preserve">Conduct outreach and training for </w:t>
      </w:r>
      <w:r w:rsidRPr="00F8074C">
        <w:t>1,500</w:t>
      </w:r>
      <w:r>
        <w:t xml:space="preserve"> participants in the </w:t>
      </w:r>
      <w:r w:rsidRPr="009F1D3B">
        <w:t>supermarket sub-sector</w:t>
      </w:r>
      <w:r>
        <w:t xml:space="preserve"> to promote good refrigeration servicing practices, introduce alternative technologies, and provide training for technicians in this sub-</w:t>
      </w:r>
      <w:r w:rsidRPr="00EB24E9">
        <w:t xml:space="preserve">sector </w:t>
      </w:r>
      <w:r w:rsidRPr="00EB24E9">
        <w:rPr>
          <w:lang w:val="en-GB"/>
        </w:rPr>
        <w:t>(Germany) (</w:t>
      </w:r>
      <w:r>
        <w:rPr>
          <w:lang w:val="en-GB"/>
        </w:rPr>
        <w:t>US $</w:t>
      </w:r>
      <w:r w:rsidRPr="00EB24E9">
        <w:rPr>
          <w:lang w:val="en-GB"/>
        </w:rPr>
        <w:t>229,000);</w:t>
      </w:r>
    </w:p>
    <w:p w14:paraId="01522DAE" w14:textId="77777777" w:rsidR="00984213" w:rsidRDefault="00984213" w:rsidP="00984213">
      <w:pPr>
        <w:pStyle w:val="Heading2"/>
      </w:pPr>
      <w:r w:rsidRPr="00846D2A">
        <w:t>Demonstration project for one beneficiary in the cold chain sector to collect data for a study to reduce consumption of HCFCs and promoting good servicing and maintenance practices including recycling/recovering refrigerant (</w:t>
      </w:r>
      <w:r>
        <w:t xml:space="preserve">UNEP/Japan) (US $60,000); </w:t>
      </w:r>
    </w:p>
    <w:p w14:paraId="48AF2D40" w14:textId="77777777" w:rsidR="00984213" w:rsidRPr="00EB24E9" w:rsidRDefault="00984213" w:rsidP="00984213">
      <w:pPr>
        <w:pStyle w:val="Heading2"/>
      </w:pPr>
      <w:r w:rsidRPr="00846D2A">
        <w:t xml:space="preserve">Sign agreements with two additional pilot cities (Tianjin and Zhejiang) and initiate surveys of the servicing sector, develop a database of service technicians, promote good practices through training and outreach, and demonstrate refrigerant management including recycling and reuse for end-users </w:t>
      </w:r>
      <w:r w:rsidRPr="00EB24E9">
        <w:t>(UNEP) (</w:t>
      </w:r>
      <w:r>
        <w:t>US $</w:t>
      </w:r>
      <w:r w:rsidRPr="00EB24E9">
        <w:t>200,000);</w:t>
      </w:r>
    </w:p>
    <w:p w14:paraId="0367BD35" w14:textId="03570DE9" w:rsidR="00984213" w:rsidRPr="00EB24E9" w:rsidRDefault="00984213" w:rsidP="00984213">
      <w:pPr>
        <w:pStyle w:val="Heading2"/>
      </w:pPr>
      <w:r w:rsidRPr="00846D2A">
        <w:t xml:space="preserve">Train 400 technicians through 50 small and medium manufacturers’ servicing employees for the ICR sector; update the after-sales training manual </w:t>
      </w:r>
      <w:r w:rsidRPr="00846D2A">
        <w:rPr>
          <w:rFonts w:eastAsia="SimSun"/>
        </w:rPr>
        <w:t>to focus on after</w:t>
      </w:r>
      <w:r w:rsidR="008C7C62">
        <w:rPr>
          <w:rFonts w:eastAsia="SimSun"/>
        </w:rPr>
        <w:noBreakHyphen/>
      </w:r>
      <w:r w:rsidRPr="00846D2A">
        <w:rPr>
          <w:rFonts w:eastAsia="SimSun"/>
        </w:rPr>
        <w:t>sales technicians, sales</w:t>
      </w:r>
      <w:r>
        <w:rPr>
          <w:rFonts w:eastAsia="SimSun"/>
        </w:rPr>
        <w:t>persons</w:t>
      </w:r>
      <w:r w:rsidRPr="00846D2A">
        <w:rPr>
          <w:rFonts w:eastAsia="SimSun"/>
        </w:rPr>
        <w:t xml:space="preserve"> and other relevant staff to promote marketing and servicing of R</w:t>
      </w:r>
      <w:r w:rsidRPr="00846D2A">
        <w:rPr>
          <w:rFonts w:eastAsia="SimSun"/>
        </w:rPr>
        <w:noBreakHyphen/>
        <w:t>290</w:t>
      </w:r>
      <w:r w:rsidRPr="00846D2A">
        <w:rPr>
          <w:rFonts w:eastAsia="SimSun"/>
        </w:rPr>
        <w:noBreakHyphen/>
        <w:t>based refrigeration and air-conditioning equipment; and training of 1,000 technicians on good servicing practices including installation and handling of R</w:t>
      </w:r>
      <w:r w:rsidRPr="00846D2A">
        <w:rPr>
          <w:rFonts w:eastAsia="SimSun"/>
        </w:rPr>
        <w:noBreakHyphen/>
        <w:t>290 RAC equipment</w:t>
      </w:r>
      <w:r>
        <w:rPr>
          <w:rFonts w:eastAsia="SimSun"/>
        </w:rPr>
        <w:t xml:space="preserve"> </w:t>
      </w:r>
      <w:r w:rsidRPr="00EB24E9">
        <w:t>(UNEP/Japan) (</w:t>
      </w:r>
      <w:r>
        <w:t>US $</w:t>
      </w:r>
      <w:r w:rsidRPr="00EB24E9">
        <w:t>70,000) (Germany) (</w:t>
      </w:r>
      <w:r>
        <w:t>US $</w:t>
      </w:r>
      <w:r w:rsidRPr="00EB24E9">
        <w:t>260,000);</w:t>
      </w:r>
    </w:p>
    <w:p w14:paraId="3DD247BC" w14:textId="263243BB" w:rsidR="00984213" w:rsidRPr="00EB24E9" w:rsidRDefault="00984213" w:rsidP="00984213">
      <w:pPr>
        <w:pStyle w:val="Heading2"/>
      </w:pPr>
      <w:r>
        <w:t xml:space="preserve">Strengthen the import and export management system </w:t>
      </w:r>
      <w:r>
        <w:rPr>
          <w:lang w:val="en-US"/>
        </w:rPr>
        <w:t>by developing</w:t>
      </w:r>
      <w:r w:rsidRPr="00473F94">
        <w:rPr>
          <w:lang w:val="en-US"/>
        </w:rPr>
        <w:t xml:space="preserve"> </w:t>
      </w:r>
      <w:r>
        <w:rPr>
          <w:lang w:val="en-US"/>
        </w:rPr>
        <w:t xml:space="preserve">a </w:t>
      </w:r>
      <w:r w:rsidRPr="00473F94">
        <w:rPr>
          <w:lang w:val="en-US"/>
        </w:rPr>
        <w:t>long</w:t>
      </w:r>
      <w:r w:rsidR="008C7C62">
        <w:rPr>
          <w:lang w:val="en-US"/>
        </w:rPr>
        <w:noBreakHyphen/>
      </w:r>
      <w:r w:rsidRPr="00473F94">
        <w:rPr>
          <w:lang w:val="en-US"/>
        </w:rPr>
        <w:t xml:space="preserve">term mechanism </w:t>
      </w:r>
      <w:r>
        <w:rPr>
          <w:lang w:val="en-US"/>
        </w:rPr>
        <w:t xml:space="preserve">for cooperation </w:t>
      </w:r>
      <w:r w:rsidRPr="00473F94">
        <w:rPr>
          <w:lang w:val="en-US"/>
        </w:rPr>
        <w:t xml:space="preserve">with relevant management departments, </w:t>
      </w:r>
      <w:r>
        <w:rPr>
          <w:lang w:val="en-US"/>
        </w:rPr>
        <w:t xml:space="preserve">and train </w:t>
      </w:r>
      <w:r w:rsidRPr="00F8074C">
        <w:rPr>
          <w:lang w:val="en-US"/>
        </w:rPr>
        <w:t>100</w:t>
      </w:r>
      <w:r w:rsidR="008C7C62">
        <w:rPr>
          <w:lang w:val="en-US"/>
        </w:rPr>
        <w:t> </w:t>
      </w:r>
      <w:r w:rsidRPr="00473F94">
        <w:rPr>
          <w:lang w:val="en-US"/>
        </w:rPr>
        <w:t xml:space="preserve">customs </w:t>
      </w:r>
      <w:r w:rsidRPr="00473F94">
        <w:rPr>
          <w:rFonts w:hint="eastAsia"/>
          <w:lang w:val="en-US"/>
        </w:rPr>
        <w:t xml:space="preserve">(both </w:t>
      </w:r>
      <w:r w:rsidRPr="00EB24E9">
        <w:rPr>
          <w:rFonts w:hint="eastAsia"/>
          <w:lang w:val="en-US"/>
        </w:rPr>
        <w:t>supervision departments and anti-smuggling departments)</w:t>
      </w:r>
      <w:r w:rsidRPr="00EB24E9">
        <w:rPr>
          <w:lang w:val="en-US"/>
        </w:rPr>
        <w:t xml:space="preserve">, commercial departments and enterprises on </w:t>
      </w:r>
      <w:r>
        <w:rPr>
          <w:lang w:val="en-US"/>
        </w:rPr>
        <w:t xml:space="preserve">matters related to the </w:t>
      </w:r>
      <w:r w:rsidRPr="00EB24E9">
        <w:rPr>
          <w:lang w:val="en-US"/>
        </w:rPr>
        <w:t xml:space="preserve">Montreal Protocol, import and export policies, national laws and regulations, efforts of customs in combating illegal trade in ODS, </w:t>
      </w:r>
      <w:r w:rsidRPr="00EB24E9">
        <w:t>(UNEP) (</w:t>
      </w:r>
      <w:r>
        <w:t>US $</w:t>
      </w:r>
      <w:r w:rsidRPr="00EB24E9">
        <w:t>191,000);</w:t>
      </w:r>
    </w:p>
    <w:p w14:paraId="4716DAF4" w14:textId="46897FFF" w:rsidR="00984213" w:rsidRPr="00EB24E9" w:rsidRDefault="00984213" w:rsidP="00984213">
      <w:pPr>
        <w:pStyle w:val="Heading2"/>
      </w:pPr>
      <w:r w:rsidRPr="00EB24E9">
        <w:t>Conduct a national survey</w:t>
      </w:r>
      <w:r>
        <w:t>,</w:t>
      </w:r>
      <w:r w:rsidRPr="00EB24E9">
        <w:t xml:space="preserve"> through the Ningbo Customs Anti-</w:t>
      </w:r>
      <w:r w:rsidR="008C7C62" w:rsidRPr="00EB24E9">
        <w:t>Smuggling</w:t>
      </w:r>
      <w:r w:rsidRPr="00EB24E9">
        <w:t xml:space="preserve"> Bureau</w:t>
      </w:r>
      <w:r>
        <w:t>,</w:t>
      </w:r>
      <w:r w:rsidRPr="00EB24E9">
        <w:rPr>
          <w:rFonts w:eastAsia="SimSun"/>
          <w:lang w:val="en-US" w:eastAsia="zh-CN"/>
        </w:rPr>
        <w:t xml:space="preserve"> </w:t>
      </w:r>
      <w:r w:rsidRPr="00EB24E9">
        <w:rPr>
          <w:lang w:val="en-US"/>
        </w:rPr>
        <w:t>on ODS illegal trade and effectiveness of l</w:t>
      </w:r>
      <w:r w:rsidR="008C7C62">
        <w:rPr>
          <w:lang w:val="en-US"/>
        </w:rPr>
        <w:t>aw enforcement to provide input</w:t>
      </w:r>
      <w:r w:rsidRPr="00EB24E9">
        <w:rPr>
          <w:lang w:val="en-US"/>
        </w:rPr>
        <w:t xml:space="preserve"> for the development of an ODS intelligence collection system which will strengthen </w:t>
      </w:r>
      <w:r w:rsidRPr="00EB24E9">
        <w:rPr>
          <w:rFonts w:hint="eastAsia"/>
          <w:lang w:val="en-US"/>
        </w:rPr>
        <w:t>risk</w:t>
      </w:r>
      <w:r w:rsidRPr="00EB24E9">
        <w:rPr>
          <w:lang w:val="en-US"/>
        </w:rPr>
        <w:t xml:space="preserve"> profiling on </w:t>
      </w:r>
      <w:r w:rsidRPr="00EB24E9">
        <w:rPr>
          <w:rFonts w:hint="eastAsia"/>
          <w:lang w:val="en-US"/>
        </w:rPr>
        <w:t>ODS trade</w:t>
      </w:r>
      <w:r w:rsidRPr="00EB24E9">
        <w:rPr>
          <w:lang w:val="en-US"/>
        </w:rPr>
        <w:t xml:space="preserve"> (UNEP) (</w:t>
      </w:r>
      <w:r>
        <w:rPr>
          <w:lang w:val="en-US"/>
        </w:rPr>
        <w:t>US $</w:t>
      </w:r>
      <w:r w:rsidRPr="00EB24E9">
        <w:rPr>
          <w:lang w:val="en-US"/>
        </w:rPr>
        <w:t>135,000);</w:t>
      </w:r>
    </w:p>
    <w:p w14:paraId="52DA8C72" w14:textId="77777777" w:rsidR="00984213" w:rsidRPr="002B7F24" w:rsidRDefault="00984213" w:rsidP="009A4C91">
      <w:pPr>
        <w:pStyle w:val="Heading2"/>
        <w:keepNext/>
        <w:widowControl/>
      </w:pPr>
      <w:r w:rsidRPr="002B7F24">
        <w:lastRenderedPageBreak/>
        <w:t xml:space="preserve">For the enabling components, continue capacity building of local authorities </w:t>
      </w:r>
      <w:r w:rsidRPr="002B7F24">
        <w:rPr>
          <w:rFonts w:hint="eastAsia"/>
          <w:lang w:val="en-GB"/>
        </w:rPr>
        <w:t>to enhance coordination and communication with relevant industrial associations, research institutions, experts and enterprises</w:t>
      </w:r>
      <w:r w:rsidRPr="002B7F24">
        <w:rPr>
          <w:lang w:val="en-GB"/>
        </w:rPr>
        <w:t xml:space="preserve">; organize </w:t>
      </w:r>
      <w:r>
        <w:rPr>
          <w:lang w:val="en-GB"/>
        </w:rPr>
        <w:t>four</w:t>
      </w:r>
      <w:r w:rsidRPr="002B7F24">
        <w:rPr>
          <w:lang w:val="en-GB"/>
        </w:rPr>
        <w:t xml:space="preserve"> training workshops for </w:t>
      </w:r>
      <w:r w:rsidRPr="002B7F24">
        <w:rPr>
          <w:rFonts w:hint="eastAsia"/>
        </w:rPr>
        <w:t xml:space="preserve">ODS management and law enforcement officers </w:t>
      </w:r>
      <w:r w:rsidRPr="002B7F24">
        <w:t>from</w:t>
      </w:r>
      <w:r w:rsidRPr="002B7F24">
        <w:rPr>
          <w:rFonts w:hint="eastAsia"/>
        </w:rPr>
        <w:t xml:space="preserve"> </w:t>
      </w:r>
      <w:r w:rsidRPr="002B7F24">
        <w:t>31</w:t>
      </w:r>
      <w:r w:rsidRPr="002B7F24">
        <w:rPr>
          <w:rFonts w:hint="eastAsia"/>
        </w:rPr>
        <w:t xml:space="preserve"> </w:t>
      </w:r>
      <w:r w:rsidRPr="002B7F24">
        <w:t>ecology and environment bureaus</w:t>
      </w:r>
      <w:r w:rsidRPr="002B7F24">
        <w:rPr>
          <w:rFonts w:hint="eastAsia"/>
        </w:rPr>
        <w:t xml:space="preserve"> </w:t>
      </w:r>
      <w:r>
        <w:t xml:space="preserve">(EEBs) </w:t>
      </w:r>
      <w:r w:rsidRPr="002B7F24">
        <w:rPr>
          <w:rFonts w:hint="eastAsia"/>
        </w:rPr>
        <w:t>to obtain experiences and skills on ODS enforcement at the provincial and city levels</w:t>
      </w:r>
      <w:r w:rsidRPr="002B7F24">
        <w:t xml:space="preserve"> (UNEP) (US $370,000);</w:t>
      </w:r>
    </w:p>
    <w:p w14:paraId="254AC808" w14:textId="77777777" w:rsidR="00984213" w:rsidRPr="00EB24E9" w:rsidRDefault="00984213" w:rsidP="00984213">
      <w:pPr>
        <w:pStyle w:val="Heading2"/>
      </w:pPr>
      <w:r w:rsidRPr="00D04921">
        <w:t>Design and con</w:t>
      </w:r>
      <w:r>
        <w:t>duct awareness</w:t>
      </w:r>
      <w:r w:rsidRPr="00D04921">
        <w:t xml:space="preserve"> activities </w:t>
      </w:r>
      <w:r>
        <w:t xml:space="preserve">for the public including the </w:t>
      </w:r>
      <w:r w:rsidRPr="00D04921">
        <w:t xml:space="preserve">International Day for the Preservation of the Ozone Layer, workshops on ODS management, exhibitions, and information materials; promote awareness on the preservation of </w:t>
      </w:r>
      <w:r>
        <w:t xml:space="preserve">the </w:t>
      </w:r>
      <w:r w:rsidRPr="00D04921">
        <w:t xml:space="preserve">ozone layer; </w:t>
      </w:r>
      <w:r w:rsidRPr="00D04921">
        <w:rPr>
          <w:rFonts w:eastAsia="SimSun"/>
        </w:rPr>
        <w:t>organize the Ozone2Climate Technologies Roadshow and Roundtable, and the International Workshop on the Alternatives to HCFC-22 in the Room Air</w:t>
      </w:r>
      <w:r>
        <w:rPr>
          <w:rFonts w:eastAsia="SimSun"/>
        </w:rPr>
        <w:t>-</w:t>
      </w:r>
      <w:r w:rsidRPr="00D04921">
        <w:rPr>
          <w:rFonts w:eastAsia="SimSun"/>
        </w:rPr>
        <w:t>Conditioner Sector;</w:t>
      </w:r>
      <w:r w:rsidRPr="00D04921">
        <w:t xml:space="preserve"> </w:t>
      </w:r>
      <w:r w:rsidRPr="00EB24E9">
        <w:t xml:space="preserve">and maintain and update the “OzonAction in China” website in both Chinese </w:t>
      </w:r>
      <w:r>
        <w:t xml:space="preserve">and </w:t>
      </w:r>
      <w:r w:rsidRPr="00EB24E9">
        <w:t>English (UNEP) (</w:t>
      </w:r>
      <w:r>
        <w:t>US $</w:t>
      </w:r>
      <w:r w:rsidRPr="00EB24E9">
        <w:t>105,000) (Japan) (</w:t>
      </w:r>
      <w:r>
        <w:t>US $</w:t>
      </w:r>
      <w:r w:rsidRPr="00EB24E9">
        <w:t>150,0</w:t>
      </w:r>
      <w:r>
        <w:t>0</w:t>
      </w:r>
      <w:r w:rsidRPr="00EB24E9">
        <w:t xml:space="preserve">0); and </w:t>
      </w:r>
    </w:p>
    <w:p w14:paraId="40E8B3D9" w14:textId="2035C2B8" w:rsidR="00984213" w:rsidRPr="00846D2A" w:rsidRDefault="00984213" w:rsidP="00984213">
      <w:pPr>
        <w:pStyle w:val="Heading2"/>
      </w:pPr>
      <w:r w:rsidRPr="00846D2A">
        <w:t xml:space="preserve">Operate the working group </w:t>
      </w:r>
      <w:r w:rsidRPr="00846D2A">
        <w:rPr>
          <w:rFonts w:eastAsia="SimSun"/>
        </w:rPr>
        <w:t>of the refrigeration servicing sector of s</w:t>
      </w:r>
      <w:r w:rsidR="0017738E">
        <w:rPr>
          <w:rFonts w:eastAsia="SimSun"/>
        </w:rPr>
        <w:t>tage I</w:t>
      </w:r>
      <w:r w:rsidRPr="00846D2A">
        <w:rPr>
          <w:rFonts w:eastAsia="SimSun"/>
        </w:rPr>
        <w:t xml:space="preserve">I of the HPMP, </w:t>
      </w:r>
      <w:r w:rsidRPr="00846D2A">
        <w:t xml:space="preserve">including coordination, implementation and monitoring of the activities for the servicing sector, capacity-building of national and local authorities, and awareness and outreach. FECO/MEE will continue the management and monitoring of the overall project implementation (PMU) (UNEP) (US $119,000) (Germany) (US$51,000). </w:t>
      </w:r>
    </w:p>
    <w:p w14:paraId="3A48569C" w14:textId="77777777" w:rsidR="00984213" w:rsidRPr="002B7F24" w:rsidRDefault="00984213" w:rsidP="00984213">
      <w:pPr>
        <w:pStyle w:val="Heading2"/>
        <w:numPr>
          <w:ilvl w:val="0"/>
          <w:numId w:val="0"/>
        </w:numPr>
        <w:ind w:left="1440"/>
        <w:rPr>
          <w:b/>
        </w:rPr>
      </w:pPr>
      <w:r w:rsidRPr="002B7F24">
        <w:rPr>
          <w:b/>
        </w:rPr>
        <w:t>SECRETARIAT’S COMMENTS AND RECOMMENDATION</w:t>
      </w:r>
    </w:p>
    <w:p w14:paraId="042F8328" w14:textId="77777777" w:rsidR="00984213" w:rsidRPr="006A2C38" w:rsidRDefault="00984213" w:rsidP="00984213">
      <w:pPr>
        <w:spacing w:after="240"/>
        <w:rPr>
          <w:b/>
        </w:rPr>
      </w:pPr>
      <w:r w:rsidRPr="006A2C38">
        <w:rPr>
          <w:b/>
        </w:rPr>
        <w:t>COMMENTS</w:t>
      </w:r>
    </w:p>
    <w:p w14:paraId="2DC738E6" w14:textId="77777777" w:rsidR="00984213" w:rsidRPr="006A2C38" w:rsidRDefault="00984213" w:rsidP="00984213">
      <w:pPr>
        <w:pStyle w:val="Title1"/>
        <w:spacing w:after="240"/>
        <w:jc w:val="both"/>
        <w:rPr>
          <w:b w:val="0"/>
          <w:u w:val="single"/>
          <w:lang w:val="en-CA"/>
        </w:rPr>
      </w:pPr>
      <w:r w:rsidRPr="006A2C38">
        <w:rPr>
          <w:b w:val="0"/>
          <w:u w:val="single"/>
          <w:lang w:val="en-CA"/>
        </w:rPr>
        <w:t xml:space="preserve">HCFC </w:t>
      </w:r>
      <w:r w:rsidRPr="006A2C38">
        <w:rPr>
          <w:b w:val="0"/>
          <w:caps w:val="0"/>
          <w:u w:val="single"/>
          <w:lang w:val="en-CA"/>
        </w:rPr>
        <w:t>consumption</w:t>
      </w:r>
    </w:p>
    <w:p w14:paraId="4EDE9F34" w14:textId="164FC7B3" w:rsidR="00984213" w:rsidRPr="006A2C38" w:rsidRDefault="00984213" w:rsidP="00984213">
      <w:pPr>
        <w:pStyle w:val="Heading1"/>
      </w:pPr>
      <w:r>
        <w:t>In 2020, t</w:t>
      </w:r>
      <w:r w:rsidRPr="006A2C38">
        <w:t xml:space="preserve">he consumption of HCFCs in the servicing sector was </w:t>
      </w:r>
      <w:r>
        <w:t>54,369.66</w:t>
      </w:r>
      <w:r w:rsidR="00C26387">
        <w:t xml:space="preserve"> metric tonnes (</w:t>
      </w:r>
      <w:r w:rsidRPr="006A2C38">
        <w:t>mt</w:t>
      </w:r>
      <w:r w:rsidR="00C26387">
        <w:t>)</w:t>
      </w:r>
      <w:r w:rsidRPr="006A2C38">
        <w:t xml:space="preserve"> (</w:t>
      </w:r>
      <w:r>
        <w:t>2,984.4</w:t>
      </w:r>
      <w:r w:rsidR="00C26387">
        <w:t xml:space="preserve"> ODP </w:t>
      </w:r>
      <w:r w:rsidRPr="006A2C38">
        <w:t>tonnes), as shown in Table 2</w:t>
      </w:r>
      <w:r w:rsidR="00C26387">
        <w:t>.</w:t>
      </w:r>
      <w:r w:rsidR="00C26387">
        <w:rPr>
          <w:rStyle w:val="FootnoteReference"/>
        </w:rPr>
        <w:footnoteReference w:id="34"/>
      </w:r>
    </w:p>
    <w:p w14:paraId="4D8E6AF3" w14:textId="77777777" w:rsidR="00984213" w:rsidRPr="00E66B64" w:rsidRDefault="00984213" w:rsidP="00984213">
      <w:pPr>
        <w:keepNext/>
        <w:keepLines/>
        <w:widowControl w:val="0"/>
        <w:rPr>
          <w:b/>
        </w:rPr>
      </w:pPr>
      <w:r w:rsidRPr="00E66B64">
        <w:rPr>
          <w:b/>
        </w:rPr>
        <w:t>Table 2. HCFC consumption in the servicing sector in China (2015-20</w:t>
      </w:r>
      <w:r>
        <w:rPr>
          <w:b/>
        </w:rPr>
        <w:t>20</w:t>
      </w:r>
      <w:r w:rsidRPr="00E66B64">
        <w:rPr>
          <w:b/>
        </w:rPr>
        <w:t xml:space="preserve"> country programme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124"/>
        <w:gridCol w:w="101"/>
        <w:gridCol w:w="1144"/>
        <w:gridCol w:w="80"/>
        <w:gridCol w:w="1165"/>
        <w:gridCol w:w="60"/>
        <w:gridCol w:w="1186"/>
        <w:gridCol w:w="39"/>
        <w:gridCol w:w="1206"/>
        <w:gridCol w:w="19"/>
        <w:gridCol w:w="1229"/>
      </w:tblGrid>
      <w:tr w:rsidR="00984213" w:rsidRPr="00E02DC2" w14:paraId="32AA89FC" w14:textId="77777777" w:rsidTr="00C26387">
        <w:trPr>
          <w:cantSplit/>
          <w:tblHeader/>
        </w:trPr>
        <w:tc>
          <w:tcPr>
            <w:tcW w:w="1068" w:type="pct"/>
            <w:shd w:val="clear" w:color="auto" w:fill="auto"/>
            <w:noWrap/>
            <w:tcMar>
              <w:left w:w="108" w:type="dxa"/>
              <w:right w:w="108" w:type="dxa"/>
            </w:tcMar>
            <w:vAlign w:val="center"/>
            <w:hideMark/>
          </w:tcPr>
          <w:p w14:paraId="6BA9DD0B" w14:textId="77777777" w:rsidR="00984213" w:rsidRPr="00805883" w:rsidRDefault="00984213" w:rsidP="00984213">
            <w:pPr>
              <w:keepNext/>
              <w:keepLines/>
              <w:widowControl w:val="0"/>
              <w:jc w:val="left"/>
              <w:rPr>
                <w:b/>
                <w:bCs/>
                <w:color w:val="000000"/>
                <w:sz w:val="20"/>
                <w:szCs w:val="20"/>
              </w:rPr>
            </w:pPr>
            <w:r w:rsidRPr="00805883">
              <w:rPr>
                <w:b/>
                <w:bCs/>
                <w:color w:val="000000"/>
                <w:sz w:val="20"/>
                <w:szCs w:val="20"/>
              </w:rPr>
              <w:t>HCFC</w:t>
            </w:r>
          </w:p>
        </w:tc>
        <w:tc>
          <w:tcPr>
            <w:tcW w:w="655" w:type="pct"/>
            <w:gridSpan w:val="2"/>
            <w:tcMar>
              <w:left w:w="108" w:type="dxa"/>
              <w:right w:w="108" w:type="dxa"/>
            </w:tcMar>
            <w:vAlign w:val="center"/>
          </w:tcPr>
          <w:p w14:paraId="6E91D6FE" w14:textId="77777777" w:rsidR="00984213" w:rsidRPr="00805883" w:rsidRDefault="00984213" w:rsidP="00984213">
            <w:pPr>
              <w:keepNext/>
              <w:keepLines/>
              <w:widowControl w:val="0"/>
              <w:jc w:val="center"/>
              <w:rPr>
                <w:b/>
                <w:bCs/>
                <w:color w:val="000000"/>
                <w:sz w:val="20"/>
                <w:szCs w:val="20"/>
              </w:rPr>
            </w:pPr>
            <w:r w:rsidRPr="00805883">
              <w:rPr>
                <w:b/>
                <w:bCs/>
                <w:color w:val="000000"/>
                <w:sz w:val="20"/>
                <w:szCs w:val="20"/>
              </w:rPr>
              <w:t>2016</w:t>
            </w:r>
          </w:p>
        </w:tc>
        <w:tc>
          <w:tcPr>
            <w:tcW w:w="655" w:type="pct"/>
            <w:gridSpan w:val="2"/>
            <w:tcMar>
              <w:left w:w="108" w:type="dxa"/>
              <w:right w:w="108" w:type="dxa"/>
            </w:tcMar>
            <w:vAlign w:val="center"/>
          </w:tcPr>
          <w:p w14:paraId="6BF1D2F8" w14:textId="77777777" w:rsidR="00984213" w:rsidRPr="00805883" w:rsidRDefault="00984213" w:rsidP="00984213">
            <w:pPr>
              <w:keepNext/>
              <w:keepLines/>
              <w:widowControl w:val="0"/>
              <w:jc w:val="center"/>
              <w:rPr>
                <w:b/>
                <w:bCs/>
                <w:color w:val="000000"/>
                <w:sz w:val="20"/>
                <w:szCs w:val="20"/>
              </w:rPr>
            </w:pPr>
            <w:r w:rsidRPr="00805883">
              <w:rPr>
                <w:b/>
                <w:bCs/>
                <w:color w:val="000000"/>
                <w:sz w:val="20"/>
                <w:szCs w:val="20"/>
              </w:rPr>
              <w:t>2017</w:t>
            </w:r>
          </w:p>
        </w:tc>
        <w:tc>
          <w:tcPr>
            <w:tcW w:w="655" w:type="pct"/>
            <w:gridSpan w:val="2"/>
            <w:tcMar>
              <w:left w:w="108" w:type="dxa"/>
              <w:right w:w="108" w:type="dxa"/>
            </w:tcMar>
            <w:vAlign w:val="center"/>
          </w:tcPr>
          <w:p w14:paraId="3737684F" w14:textId="77777777" w:rsidR="00984213" w:rsidRPr="00805883" w:rsidRDefault="00984213" w:rsidP="00984213">
            <w:pPr>
              <w:keepNext/>
              <w:keepLines/>
              <w:widowControl w:val="0"/>
              <w:jc w:val="center"/>
              <w:rPr>
                <w:b/>
                <w:bCs/>
                <w:color w:val="000000"/>
                <w:sz w:val="20"/>
                <w:szCs w:val="20"/>
              </w:rPr>
            </w:pPr>
            <w:r w:rsidRPr="00805883">
              <w:rPr>
                <w:b/>
                <w:bCs/>
                <w:color w:val="000000"/>
                <w:sz w:val="20"/>
                <w:szCs w:val="20"/>
              </w:rPr>
              <w:t>2018</w:t>
            </w:r>
          </w:p>
        </w:tc>
        <w:tc>
          <w:tcPr>
            <w:tcW w:w="655" w:type="pct"/>
            <w:gridSpan w:val="2"/>
            <w:tcMar>
              <w:left w:w="108" w:type="dxa"/>
              <w:right w:w="108" w:type="dxa"/>
            </w:tcMar>
            <w:vAlign w:val="center"/>
          </w:tcPr>
          <w:p w14:paraId="63A96E0C" w14:textId="77777777" w:rsidR="00984213" w:rsidRPr="00805883" w:rsidRDefault="00984213" w:rsidP="00984213">
            <w:pPr>
              <w:keepNext/>
              <w:keepLines/>
              <w:widowControl w:val="0"/>
              <w:jc w:val="center"/>
              <w:rPr>
                <w:b/>
                <w:bCs/>
                <w:color w:val="000000"/>
                <w:sz w:val="20"/>
                <w:szCs w:val="20"/>
              </w:rPr>
            </w:pPr>
            <w:r w:rsidRPr="00805883">
              <w:rPr>
                <w:b/>
                <w:bCs/>
                <w:color w:val="000000"/>
                <w:sz w:val="20"/>
                <w:szCs w:val="20"/>
              </w:rPr>
              <w:t>2019</w:t>
            </w:r>
          </w:p>
        </w:tc>
        <w:tc>
          <w:tcPr>
            <w:tcW w:w="655" w:type="pct"/>
            <w:gridSpan w:val="2"/>
            <w:tcMar>
              <w:left w:w="108" w:type="dxa"/>
              <w:right w:w="108" w:type="dxa"/>
            </w:tcMar>
            <w:vAlign w:val="center"/>
          </w:tcPr>
          <w:p w14:paraId="75EFA9E8" w14:textId="77777777" w:rsidR="00984213" w:rsidRPr="00805883" w:rsidRDefault="00984213" w:rsidP="00984213">
            <w:pPr>
              <w:keepNext/>
              <w:keepLines/>
              <w:widowControl w:val="0"/>
              <w:jc w:val="center"/>
              <w:rPr>
                <w:b/>
                <w:bCs/>
                <w:color w:val="000000"/>
                <w:sz w:val="20"/>
                <w:szCs w:val="20"/>
              </w:rPr>
            </w:pPr>
            <w:r w:rsidRPr="00805883">
              <w:rPr>
                <w:b/>
                <w:bCs/>
                <w:color w:val="000000"/>
                <w:sz w:val="20"/>
                <w:szCs w:val="20"/>
              </w:rPr>
              <w:t>2020</w:t>
            </w:r>
          </w:p>
        </w:tc>
        <w:tc>
          <w:tcPr>
            <w:tcW w:w="657" w:type="pct"/>
            <w:tcMar>
              <w:left w:w="108" w:type="dxa"/>
              <w:right w:w="108" w:type="dxa"/>
            </w:tcMar>
          </w:tcPr>
          <w:p w14:paraId="06562A89" w14:textId="77777777" w:rsidR="00984213" w:rsidRPr="00805883" w:rsidRDefault="00984213" w:rsidP="00984213">
            <w:pPr>
              <w:keepNext/>
              <w:keepLines/>
              <w:widowControl w:val="0"/>
              <w:jc w:val="center"/>
              <w:rPr>
                <w:b/>
                <w:bCs/>
                <w:color w:val="000000"/>
                <w:sz w:val="20"/>
                <w:szCs w:val="20"/>
              </w:rPr>
            </w:pPr>
            <w:r w:rsidRPr="00805883">
              <w:rPr>
                <w:b/>
                <w:bCs/>
                <w:color w:val="000000"/>
                <w:sz w:val="20"/>
                <w:szCs w:val="20"/>
              </w:rPr>
              <w:t>Average*</w:t>
            </w:r>
          </w:p>
        </w:tc>
      </w:tr>
      <w:tr w:rsidR="00984213" w:rsidRPr="00E02DC2" w14:paraId="63EBB7C0" w14:textId="77777777" w:rsidTr="00C26387">
        <w:trPr>
          <w:cantSplit/>
        </w:trPr>
        <w:tc>
          <w:tcPr>
            <w:tcW w:w="5000" w:type="pct"/>
            <w:gridSpan w:val="12"/>
            <w:shd w:val="clear" w:color="auto" w:fill="auto"/>
            <w:noWrap/>
            <w:tcMar>
              <w:left w:w="108" w:type="dxa"/>
              <w:right w:w="108" w:type="dxa"/>
            </w:tcMar>
          </w:tcPr>
          <w:p w14:paraId="537C5593" w14:textId="25641BD1" w:rsidR="00984213" w:rsidRPr="00805883" w:rsidRDefault="001F6DE8" w:rsidP="00984213">
            <w:pPr>
              <w:keepNext/>
              <w:keepLines/>
              <w:jc w:val="left"/>
              <w:rPr>
                <w:b/>
                <w:color w:val="000000"/>
                <w:sz w:val="20"/>
                <w:szCs w:val="20"/>
              </w:rPr>
            </w:pPr>
            <w:r>
              <w:rPr>
                <w:b/>
                <w:color w:val="000000"/>
                <w:sz w:val="20"/>
                <w:szCs w:val="20"/>
              </w:rPr>
              <w:t>M</w:t>
            </w:r>
            <w:r w:rsidR="00C26387">
              <w:rPr>
                <w:b/>
                <w:color w:val="000000"/>
                <w:sz w:val="20"/>
                <w:szCs w:val="20"/>
              </w:rPr>
              <w:t>t</w:t>
            </w:r>
          </w:p>
        </w:tc>
      </w:tr>
      <w:tr w:rsidR="00984213" w:rsidRPr="00E02DC2" w14:paraId="67F491B8" w14:textId="77777777" w:rsidTr="00C26387">
        <w:trPr>
          <w:cantSplit/>
        </w:trPr>
        <w:tc>
          <w:tcPr>
            <w:tcW w:w="1068" w:type="pct"/>
            <w:shd w:val="clear" w:color="auto" w:fill="auto"/>
            <w:noWrap/>
            <w:tcMar>
              <w:left w:w="108" w:type="dxa"/>
              <w:right w:w="108" w:type="dxa"/>
            </w:tcMar>
            <w:hideMark/>
          </w:tcPr>
          <w:p w14:paraId="64F5284D" w14:textId="77777777" w:rsidR="00984213" w:rsidRPr="00805883" w:rsidRDefault="00984213" w:rsidP="00984213">
            <w:pPr>
              <w:keepNext/>
              <w:keepLines/>
              <w:widowControl w:val="0"/>
              <w:jc w:val="left"/>
              <w:rPr>
                <w:color w:val="000000"/>
                <w:sz w:val="20"/>
                <w:szCs w:val="20"/>
              </w:rPr>
            </w:pPr>
            <w:r w:rsidRPr="00805883">
              <w:rPr>
                <w:color w:val="000000"/>
                <w:sz w:val="20"/>
                <w:szCs w:val="20"/>
              </w:rPr>
              <w:t>HCFC</w:t>
            </w:r>
            <w:r w:rsidRPr="00805883">
              <w:rPr>
                <w:color w:val="000000"/>
                <w:sz w:val="20"/>
                <w:szCs w:val="20"/>
              </w:rPr>
              <w:noBreakHyphen/>
              <w:t>22</w:t>
            </w:r>
          </w:p>
        </w:tc>
        <w:tc>
          <w:tcPr>
            <w:tcW w:w="655" w:type="pct"/>
            <w:gridSpan w:val="2"/>
            <w:tcMar>
              <w:left w:w="108" w:type="dxa"/>
              <w:right w:w="108" w:type="dxa"/>
            </w:tcMar>
          </w:tcPr>
          <w:p w14:paraId="2C17ECDD" w14:textId="77777777" w:rsidR="00984213" w:rsidRPr="00805883" w:rsidRDefault="00984213" w:rsidP="00984213">
            <w:pPr>
              <w:keepNext/>
              <w:keepLines/>
              <w:jc w:val="right"/>
              <w:rPr>
                <w:color w:val="000000"/>
                <w:sz w:val="20"/>
                <w:szCs w:val="20"/>
              </w:rPr>
            </w:pPr>
            <w:r w:rsidRPr="00805883">
              <w:rPr>
                <w:color w:val="000000"/>
                <w:sz w:val="20"/>
                <w:szCs w:val="20"/>
              </w:rPr>
              <w:t>47,398.35</w:t>
            </w:r>
          </w:p>
        </w:tc>
        <w:tc>
          <w:tcPr>
            <w:tcW w:w="655" w:type="pct"/>
            <w:gridSpan w:val="2"/>
            <w:tcMar>
              <w:left w:w="108" w:type="dxa"/>
              <w:right w:w="108" w:type="dxa"/>
            </w:tcMar>
          </w:tcPr>
          <w:p w14:paraId="2CE69A6D" w14:textId="77777777" w:rsidR="00984213" w:rsidRPr="00805883" w:rsidRDefault="00984213" w:rsidP="00984213">
            <w:pPr>
              <w:keepNext/>
              <w:keepLines/>
              <w:jc w:val="right"/>
              <w:rPr>
                <w:color w:val="000000"/>
                <w:sz w:val="20"/>
                <w:szCs w:val="20"/>
              </w:rPr>
            </w:pPr>
            <w:r w:rsidRPr="00805883">
              <w:rPr>
                <w:color w:val="000000"/>
                <w:sz w:val="20"/>
                <w:szCs w:val="20"/>
              </w:rPr>
              <w:t>51,482.65</w:t>
            </w:r>
          </w:p>
        </w:tc>
        <w:tc>
          <w:tcPr>
            <w:tcW w:w="655" w:type="pct"/>
            <w:gridSpan w:val="2"/>
            <w:tcMar>
              <w:left w:w="108" w:type="dxa"/>
              <w:right w:w="108" w:type="dxa"/>
            </w:tcMar>
          </w:tcPr>
          <w:p w14:paraId="25BF0DA8" w14:textId="77777777" w:rsidR="00984213" w:rsidRPr="00805883" w:rsidRDefault="00984213" w:rsidP="00984213">
            <w:pPr>
              <w:keepNext/>
              <w:keepLines/>
              <w:jc w:val="right"/>
              <w:rPr>
                <w:color w:val="000000"/>
                <w:sz w:val="20"/>
                <w:szCs w:val="20"/>
              </w:rPr>
            </w:pPr>
            <w:r w:rsidRPr="00805883">
              <w:rPr>
                <w:color w:val="000000"/>
                <w:sz w:val="20"/>
                <w:szCs w:val="20"/>
              </w:rPr>
              <w:t>59,821.81</w:t>
            </w:r>
          </w:p>
        </w:tc>
        <w:tc>
          <w:tcPr>
            <w:tcW w:w="655" w:type="pct"/>
            <w:gridSpan w:val="2"/>
            <w:tcMar>
              <w:left w:w="108" w:type="dxa"/>
              <w:right w:w="108" w:type="dxa"/>
            </w:tcMar>
          </w:tcPr>
          <w:p w14:paraId="2D7BB981" w14:textId="77777777" w:rsidR="00984213" w:rsidRPr="00805883" w:rsidRDefault="00984213" w:rsidP="00984213">
            <w:pPr>
              <w:keepNext/>
              <w:keepLines/>
              <w:jc w:val="right"/>
              <w:rPr>
                <w:color w:val="000000"/>
                <w:sz w:val="20"/>
                <w:szCs w:val="20"/>
              </w:rPr>
            </w:pPr>
            <w:r w:rsidRPr="00805883">
              <w:rPr>
                <w:color w:val="000000"/>
                <w:sz w:val="20"/>
                <w:szCs w:val="20"/>
              </w:rPr>
              <w:t>58,005.55</w:t>
            </w:r>
          </w:p>
        </w:tc>
        <w:tc>
          <w:tcPr>
            <w:tcW w:w="655" w:type="pct"/>
            <w:gridSpan w:val="2"/>
            <w:tcMar>
              <w:left w:w="108" w:type="dxa"/>
              <w:right w:w="108" w:type="dxa"/>
            </w:tcMar>
          </w:tcPr>
          <w:p w14:paraId="7E884AAC" w14:textId="77777777" w:rsidR="00984213" w:rsidRPr="00805883" w:rsidRDefault="00984213" w:rsidP="00984213">
            <w:pPr>
              <w:keepNext/>
              <w:keepLines/>
              <w:jc w:val="right"/>
              <w:rPr>
                <w:color w:val="000000"/>
                <w:sz w:val="20"/>
                <w:szCs w:val="20"/>
              </w:rPr>
            </w:pPr>
            <w:r w:rsidRPr="00805883">
              <w:rPr>
                <w:color w:val="000000"/>
                <w:sz w:val="20"/>
                <w:szCs w:val="20"/>
              </w:rPr>
              <w:t>53,450.32</w:t>
            </w:r>
          </w:p>
        </w:tc>
        <w:tc>
          <w:tcPr>
            <w:tcW w:w="657" w:type="pct"/>
            <w:tcMar>
              <w:left w:w="108" w:type="dxa"/>
              <w:right w:w="108" w:type="dxa"/>
            </w:tcMar>
          </w:tcPr>
          <w:p w14:paraId="4DA5AD42" w14:textId="77777777" w:rsidR="00984213" w:rsidRPr="00805883" w:rsidRDefault="00984213" w:rsidP="00984213">
            <w:pPr>
              <w:keepNext/>
              <w:keepLines/>
              <w:jc w:val="right"/>
              <w:rPr>
                <w:color w:val="000000"/>
                <w:sz w:val="20"/>
                <w:szCs w:val="20"/>
              </w:rPr>
            </w:pPr>
            <w:r w:rsidRPr="00805883">
              <w:rPr>
                <w:color w:val="000000"/>
                <w:sz w:val="20"/>
                <w:szCs w:val="20"/>
              </w:rPr>
              <w:t>64,466.58</w:t>
            </w:r>
          </w:p>
        </w:tc>
      </w:tr>
      <w:tr w:rsidR="00984213" w:rsidRPr="00E02DC2" w14:paraId="4FA6BF65" w14:textId="77777777" w:rsidTr="00C26387">
        <w:trPr>
          <w:cantSplit/>
        </w:trPr>
        <w:tc>
          <w:tcPr>
            <w:tcW w:w="1068" w:type="pct"/>
            <w:shd w:val="clear" w:color="auto" w:fill="auto"/>
            <w:noWrap/>
            <w:tcMar>
              <w:left w:w="108" w:type="dxa"/>
              <w:right w:w="108" w:type="dxa"/>
            </w:tcMar>
            <w:hideMark/>
          </w:tcPr>
          <w:p w14:paraId="2C872A65" w14:textId="77777777" w:rsidR="00984213" w:rsidRPr="00805883" w:rsidRDefault="00984213" w:rsidP="00984213">
            <w:pPr>
              <w:keepNext/>
              <w:keepLines/>
              <w:widowControl w:val="0"/>
              <w:jc w:val="left"/>
              <w:rPr>
                <w:color w:val="000000"/>
                <w:sz w:val="20"/>
                <w:szCs w:val="20"/>
              </w:rPr>
            </w:pPr>
            <w:r w:rsidRPr="00805883">
              <w:rPr>
                <w:color w:val="000000"/>
                <w:sz w:val="20"/>
                <w:szCs w:val="20"/>
              </w:rPr>
              <w:t>HCFC</w:t>
            </w:r>
            <w:r w:rsidRPr="00805883">
              <w:rPr>
                <w:color w:val="000000"/>
                <w:sz w:val="20"/>
                <w:szCs w:val="20"/>
              </w:rPr>
              <w:noBreakHyphen/>
              <w:t>123</w:t>
            </w:r>
          </w:p>
        </w:tc>
        <w:tc>
          <w:tcPr>
            <w:tcW w:w="655" w:type="pct"/>
            <w:gridSpan w:val="2"/>
            <w:tcMar>
              <w:left w:w="108" w:type="dxa"/>
              <w:right w:w="108" w:type="dxa"/>
            </w:tcMar>
          </w:tcPr>
          <w:p w14:paraId="58722368" w14:textId="77777777" w:rsidR="00984213" w:rsidRPr="00805883" w:rsidRDefault="00984213" w:rsidP="00984213">
            <w:pPr>
              <w:keepNext/>
              <w:keepLines/>
              <w:jc w:val="right"/>
              <w:rPr>
                <w:color w:val="000000"/>
                <w:sz w:val="20"/>
                <w:szCs w:val="20"/>
              </w:rPr>
            </w:pPr>
            <w:r w:rsidRPr="00805883">
              <w:rPr>
                <w:color w:val="000000"/>
                <w:sz w:val="20"/>
                <w:szCs w:val="20"/>
              </w:rPr>
              <w:t>288.14</w:t>
            </w:r>
          </w:p>
        </w:tc>
        <w:tc>
          <w:tcPr>
            <w:tcW w:w="655" w:type="pct"/>
            <w:gridSpan w:val="2"/>
            <w:tcMar>
              <w:left w:w="108" w:type="dxa"/>
              <w:right w:w="108" w:type="dxa"/>
            </w:tcMar>
          </w:tcPr>
          <w:p w14:paraId="2DC527E5" w14:textId="77777777" w:rsidR="00984213" w:rsidRPr="00805883" w:rsidRDefault="00984213" w:rsidP="00984213">
            <w:pPr>
              <w:keepNext/>
              <w:keepLines/>
              <w:jc w:val="right"/>
              <w:rPr>
                <w:color w:val="000000"/>
                <w:sz w:val="20"/>
                <w:szCs w:val="20"/>
              </w:rPr>
            </w:pPr>
            <w:r w:rsidRPr="00805883">
              <w:rPr>
                <w:color w:val="000000"/>
                <w:sz w:val="20"/>
                <w:szCs w:val="20"/>
              </w:rPr>
              <w:t>347.29</w:t>
            </w:r>
          </w:p>
        </w:tc>
        <w:tc>
          <w:tcPr>
            <w:tcW w:w="655" w:type="pct"/>
            <w:gridSpan w:val="2"/>
            <w:tcMar>
              <w:left w:w="108" w:type="dxa"/>
              <w:right w:w="108" w:type="dxa"/>
            </w:tcMar>
          </w:tcPr>
          <w:p w14:paraId="7F98513B" w14:textId="77777777" w:rsidR="00984213" w:rsidRPr="00805883" w:rsidRDefault="00984213" w:rsidP="00984213">
            <w:pPr>
              <w:keepNext/>
              <w:keepLines/>
              <w:jc w:val="right"/>
              <w:rPr>
                <w:color w:val="000000"/>
                <w:sz w:val="20"/>
                <w:szCs w:val="20"/>
              </w:rPr>
            </w:pPr>
            <w:r w:rsidRPr="00805883">
              <w:rPr>
                <w:color w:val="000000"/>
                <w:sz w:val="20"/>
                <w:szCs w:val="20"/>
              </w:rPr>
              <w:t>437.57</w:t>
            </w:r>
          </w:p>
        </w:tc>
        <w:tc>
          <w:tcPr>
            <w:tcW w:w="655" w:type="pct"/>
            <w:gridSpan w:val="2"/>
            <w:tcMar>
              <w:left w:w="108" w:type="dxa"/>
              <w:right w:w="108" w:type="dxa"/>
            </w:tcMar>
          </w:tcPr>
          <w:p w14:paraId="11714ADC" w14:textId="77777777" w:rsidR="00984213" w:rsidRPr="00805883" w:rsidRDefault="00984213" w:rsidP="00984213">
            <w:pPr>
              <w:keepNext/>
              <w:keepLines/>
              <w:jc w:val="right"/>
              <w:rPr>
                <w:color w:val="000000"/>
                <w:sz w:val="20"/>
                <w:szCs w:val="20"/>
              </w:rPr>
            </w:pPr>
            <w:r w:rsidRPr="00805883">
              <w:rPr>
                <w:color w:val="000000"/>
                <w:sz w:val="20"/>
                <w:szCs w:val="20"/>
              </w:rPr>
              <w:t>404.58</w:t>
            </w:r>
          </w:p>
        </w:tc>
        <w:tc>
          <w:tcPr>
            <w:tcW w:w="655" w:type="pct"/>
            <w:gridSpan w:val="2"/>
            <w:tcMar>
              <w:left w:w="108" w:type="dxa"/>
              <w:right w:w="108" w:type="dxa"/>
            </w:tcMar>
          </w:tcPr>
          <w:p w14:paraId="4251884D" w14:textId="77777777" w:rsidR="00984213" w:rsidRPr="00805883" w:rsidRDefault="00984213" w:rsidP="00984213">
            <w:pPr>
              <w:keepNext/>
              <w:keepLines/>
              <w:jc w:val="right"/>
              <w:rPr>
                <w:color w:val="000000"/>
                <w:sz w:val="20"/>
                <w:szCs w:val="20"/>
              </w:rPr>
            </w:pPr>
            <w:r w:rsidRPr="00805883">
              <w:rPr>
                <w:color w:val="000000"/>
                <w:sz w:val="20"/>
                <w:szCs w:val="20"/>
              </w:rPr>
              <w:t>358.18</w:t>
            </w:r>
          </w:p>
        </w:tc>
        <w:tc>
          <w:tcPr>
            <w:tcW w:w="657" w:type="pct"/>
            <w:tcMar>
              <w:left w:w="108" w:type="dxa"/>
              <w:right w:w="108" w:type="dxa"/>
            </w:tcMar>
          </w:tcPr>
          <w:p w14:paraId="4CE6DC85" w14:textId="77777777" w:rsidR="00984213" w:rsidRPr="00805883" w:rsidRDefault="00984213" w:rsidP="00984213">
            <w:pPr>
              <w:keepNext/>
              <w:keepLines/>
              <w:jc w:val="right"/>
              <w:rPr>
                <w:color w:val="000000"/>
                <w:sz w:val="20"/>
                <w:szCs w:val="20"/>
              </w:rPr>
            </w:pPr>
            <w:r w:rsidRPr="00805883">
              <w:rPr>
                <w:color w:val="000000"/>
                <w:sz w:val="20"/>
                <w:szCs w:val="20"/>
              </w:rPr>
              <w:t>113.75</w:t>
            </w:r>
          </w:p>
        </w:tc>
      </w:tr>
      <w:tr w:rsidR="00984213" w:rsidRPr="00E02DC2" w14:paraId="5FCD3159" w14:textId="77777777" w:rsidTr="00C26387">
        <w:trPr>
          <w:cantSplit/>
        </w:trPr>
        <w:tc>
          <w:tcPr>
            <w:tcW w:w="1068" w:type="pct"/>
            <w:shd w:val="clear" w:color="auto" w:fill="auto"/>
            <w:noWrap/>
            <w:tcMar>
              <w:left w:w="108" w:type="dxa"/>
              <w:right w:w="108" w:type="dxa"/>
            </w:tcMar>
            <w:hideMark/>
          </w:tcPr>
          <w:p w14:paraId="4B0960CE" w14:textId="77777777" w:rsidR="00984213" w:rsidRPr="00805883" w:rsidRDefault="00984213" w:rsidP="00984213">
            <w:pPr>
              <w:widowControl w:val="0"/>
              <w:jc w:val="left"/>
              <w:rPr>
                <w:color w:val="000000"/>
                <w:sz w:val="20"/>
                <w:szCs w:val="20"/>
              </w:rPr>
            </w:pPr>
            <w:r w:rsidRPr="00805883">
              <w:rPr>
                <w:color w:val="000000"/>
                <w:sz w:val="20"/>
                <w:szCs w:val="20"/>
              </w:rPr>
              <w:t>HCFC</w:t>
            </w:r>
            <w:r w:rsidRPr="00805883">
              <w:rPr>
                <w:color w:val="000000"/>
                <w:sz w:val="20"/>
                <w:szCs w:val="20"/>
              </w:rPr>
              <w:noBreakHyphen/>
              <w:t>124</w:t>
            </w:r>
          </w:p>
        </w:tc>
        <w:tc>
          <w:tcPr>
            <w:tcW w:w="655" w:type="pct"/>
            <w:gridSpan w:val="2"/>
            <w:tcMar>
              <w:left w:w="108" w:type="dxa"/>
              <w:right w:w="108" w:type="dxa"/>
            </w:tcMar>
          </w:tcPr>
          <w:p w14:paraId="41D393E1" w14:textId="77777777" w:rsidR="00984213" w:rsidRPr="00805883" w:rsidRDefault="00984213" w:rsidP="00984213">
            <w:pPr>
              <w:jc w:val="right"/>
              <w:rPr>
                <w:color w:val="000000"/>
                <w:sz w:val="20"/>
                <w:szCs w:val="20"/>
              </w:rPr>
            </w:pPr>
            <w:r w:rsidRPr="00805883">
              <w:rPr>
                <w:color w:val="000000"/>
                <w:sz w:val="20"/>
                <w:szCs w:val="20"/>
              </w:rPr>
              <w:t>67.16</w:t>
            </w:r>
          </w:p>
        </w:tc>
        <w:tc>
          <w:tcPr>
            <w:tcW w:w="655" w:type="pct"/>
            <w:gridSpan w:val="2"/>
            <w:tcMar>
              <w:left w:w="108" w:type="dxa"/>
              <w:right w:w="108" w:type="dxa"/>
            </w:tcMar>
          </w:tcPr>
          <w:p w14:paraId="6CDCFECB" w14:textId="77777777" w:rsidR="00984213" w:rsidRPr="00805883" w:rsidRDefault="00984213" w:rsidP="00984213">
            <w:pPr>
              <w:jc w:val="right"/>
              <w:rPr>
                <w:color w:val="000000"/>
                <w:sz w:val="20"/>
                <w:szCs w:val="20"/>
              </w:rPr>
            </w:pPr>
            <w:r w:rsidRPr="00805883">
              <w:rPr>
                <w:color w:val="000000"/>
                <w:sz w:val="20"/>
                <w:szCs w:val="20"/>
              </w:rPr>
              <w:t>(5.71)</w:t>
            </w:r>
          </w:p>
        </w:tc>
        <w:tc>
          <w:tcPr>
            <w:tcW w:w="655" w:type="pct"/>
            <w:gridSpan w:val="2"/>
            <w:tcMar>
              <w:left w:w="108" w:type="dxa"/>
              <w:right w:w="108" w:type="dxa"/>
            </w:tcMar>
          </w:tcPr>
          <w:p w14:paraId="7527ACB3" w14:textId="77777777" w:rsidR="00984213" w:rsidRPr="00805883" w:rsidRDefault="00984213" w:rsidP="00984213">
            <w:pPr>
              <w:jc w:val="right"/>
              <w:rPr>
                <w:color w:val="000000"/>
                <w:sz w:val="20"/>
                <w:szCs w:val="20"/>
              </w:rPr>
            </w:pPr>
            <w:r w:rsidRPr="00805883">
              <w:rPr>
                <w:color w:val="000000"/>
                <w:sz w:val="20"/>
                <w:szCs w:val="20"/>
              </w:rPr>
              <w:t>(5.32)</w:t>
            </w:r>
          </w:p>
        </w:tc>
        <w:tc>
          <w:tcPr>
            <w:tcW w:w="655" w:type="pct"/>
            <w:gridSpan w:val="2"/>
            <w:tcMar>
              <w:left w:w="108" w:type="dxa"/>
              <w:right w:w="108" w:type="dxa"/>
            </w:tcMar>
          </w:tcPr>
          <w:p w14:paraId="0E195215" w14:textId="77777777" w:rsidR="00984213" w:rsidRPr="00805883" w:rsidRDefault="00984213" w:rsidP="00984213">
            <w:pPr>
              <w:jc w:val="right"/>
              <w:rPr>
                <w:color w:val="000000"/>
                <w:sz w:val="20"/>
                <w:szCs w:val="20"/>
              </w:rPr>
            </w:pPr>
            <w:r w:rsidRPr="00805883">
              <w:rPr>
                <w:color w:val="000000"/>
                <w:sz w:val="20"/>
                <w:szCs w:val="20"/>
              </w:rPr>
              <w:t>37.71</w:t>
            </w:r>
          </w:p>
        </w:tc>
        <w:tc>
          <w:tcPr>
            <w:tcW w:w="655" w:type="pct"/>
            <w:gridSpan w:val="2"/>
            <w:tcMar>
              <w:left w:w="108" w:type="dxa"/>
              <w:right w:w="108" w:type="dxa"/>
            </w:tcMar>
          </w:tcPr>
          <w:p w14:paraId="7C6E9743" w14:textId="77777777" w:rsidR="00984213" w:rsidRPr="00805883" w:rsidRDefault="00984213" w:rsidP="00984213">
            <w:pPr>
              <w:jc w:val="right"/>
              <w:rPr>
                <w:color w:val="000000"/>
                <w:sz w:val="20"/>
                <w:szCs w:val="20"/>
              </w:rPr>
            </w:pPr>
            <w:r>
              <w:rPr>
                <w:color w:val="000000"/>
                <w:sz w:val="20"/>
                <w:szCs w:val="20"/>
              </w:rPr>
              <w:t>(</w:t>
            </w:r>
            <w:r w:rsidRPr="00805883">
              <w:rPr>
                <w:color w:val="000000"/>
                <w:sz w:val="20"/>
                <w:szCs w:val="20"/>
              </w:rPr>
              <w:t>23.20</w:t>
            </w:r>
            <w:r>
              <w:rPr>
                <w:color w:val="000000"/>
                <w:sz w:val="20"/>
                <w:szCs w:val="20"/>
              </w:rPr>
              <w:t>)</w:t>
            </w:r>
          </w:p>
        </w:tc>
        <w:tc>
          <w:tcPr>
            <w:tcW w:w="657" w:type="pct"/>
            <w:tcMar>
              <w:left w:w="108" w:type="dxa"/>
              <w:right w:w="108" w:type="dxa"/>
            </w:tcMar>
          </w:tcPr>
          <w:p w14:paraId="39ADE8EA" w14:textId="77777777" w:rsidR="00984213" w:rsidRPr="00805883" w:rsidRDefault="00984213" w:rsidP="00984213">
            <w:pPr>
              <w:jc w:val="right"/>
              <w:rPr>
                <w:color w:val="000000"/>
                <w:sz w:val="20"/>
                <w:szCs w:val="20"/>
              </w:rPr>
            </w:pPr>
            <w:r w:rsidRPr="00805883">
              <w:rPr>
                <w:color w:val="000000"/>
                <w:sz w:val="20"/>
                <w:szCs w:val="20"/>
              </w:rPr>
              <w:t>139.56</w:t>
            </w:r>
          </w:p>
        </w:tc>
      </w:tr>
      <w:tr w:rsidR="00984213" w:rsidRPr="00E02DC2" w14:paraId="5FE5AF3A" w14:textId="77777777" w:rsidTr="00C26387">
        <w:trPr>
          <w:cantSplit/>
        </w:trPr>
        <w:tc>
          <w:tcPr>
            <w:tcW w:w="1068" w:type="pct"/>
            <w:shd w:val="clear" w:color="auto" w:fill="auto"/>
            <w:noWrap/>
            <w:tcMar>
              <w:left w:w="108" w:type="dxa"/>
              <w:right w:w="108" w:type="dxa"/>
            </w:tcMar>
            <w:hideMark/>
          </w:tcPr>
          <w:p w14:paraId="5DEB0317" w14:textId="77777777" w:rsidR="00984213" w:rsidRPr="00805883" w:rsidRDefault="00984213" w:rsidP="00984213">
            <w:pPr>
              <w:widowControl w:val="0"/>
              <w:jc w:val="left"/>
              <w:rPr>
                <w:color w:val="000000"/>
                <w:sz w:val="20"/>
                <w:szCs w:val="20"/>
              </w:rPr>
            </w:pPr>
            <w:r w:rsidRPr="00805883">
              <w:rPr>
                <w:color w:val="000000"/>
                <w:sz w:val="20"/>
                <w:szCs w:val="20"/>
              </w:rPr>
              <w:t>HCFC</w:t>
            </w:r>
            <w:r w:rsidRPr="00805883">
              <w:rPr>
                <w:color w:val="000000"/>
                <w:sz w:val="20"/>
                <w:szCs w:val="20"/>
              </w:rPr>
              <w:noBreakHyphen/>
              <w:t>142b</w:t>
            </w:r>
          </w:p>
        </w:tc>
        <w:tc>
          <w:tcPr>
            <w:tcW w:w="655" w:type="pct"/>
            <w:gridSpan w:val="2"/>
            <w:tcMar>
              <w:left w:w="108" w:type="dxa"/>
              <w:right w:w="108" w:type="dxa"/>
            </w:tcMar>
          </w:tcPr>
          <w:p w14:paraId="1BE26871" w14:textId="77777777" w:rsidR="00984213" w:rsidRPr="00805883" w:rsidRDefault="00984213" w:rsidP="00984213">
            <w:pPr>
              <w:jc w:val="right"/>
              <w:rPr>
                <w:color w:val="000000"/>
                <w:sz w:val="20"/>
                <w:szCs w:val="20"/>
              </w:rPr>
            </w:pPr>
            <w:r w:rsidRPr="00805883">
              <w:rPr>
                <w:color w:val="000000"/>
                <w:sz w:val="20"/>
                <w:szCs w:val="20"/>
              </w:rPr>
              <w:t>371.44</w:t>
            </w:r>
          </w:p>
        </w:tc>
        <w:tc>
          <w:tcPr>
            <w:tcW w:w="655" w:type="pct"/>
            <w:gridSpan w:val="2"/>
            <w:tcMar>
              <w:left w:w="108" w:type="dxa"/>
              <w:right w:w="108" w:type="dxa"/>
            </w:tcMar>
          </w:tcPr>
          <w:p w14:paraId="57CD7DC8" w14:textId="77777777" w:rsidR="00984213" w:rsidRPr="00805883" w:rsidRDefault="00984213" w:rsidP="00984213">
            <w:pPr>
              <w:jc w:val="right"/>
              <w:rPr>
                <w:color w:val="000000"/>
                <w:sz w:val="20"/>
                <w:szCs w:val="20"/>
              </w:rPr>
            </w:pPr>
            <w:r w:rsidRPr="00805883">
              <w:rPr>
                <w:color w:val="000000"/>
                <w:sz w:val="20"/>
                <w:szCs w:val="20"/>
              </w:rPr>
              <w:t>662.43</w:t>
            </w:r>
          </w:p>
        </w:tc>
        <w:tc>
          <w:tcPr>
            <w:tcW w:w="655" w:type="pct"/>
            <w:gridSpan w:val="2"/>
            <w:tcMar>
              <w:left w:w="108" w:type="dxa"/>
              <w:right w:w="108" w:type="dxa"/>
            </w:tcMar>
          </w:tcPr>
          <w:p w14:paraId="015F4D7B" w14:textId="77777777" w:rsidR="00984213" w:rsidRPr="00805883" w:rsidRDefault="00984213" w:rsidP="00984213">
            <w:pPr>
              <w:jc w:val="right"/>
              <w:rPr>
                <w:color w:val="000000"/>
                <w:sz w:val="20"/>
                <w:szCs w:val="20"/>
              </w:rPr>
            </w:pPr>
            <w:r w:rsidRPr="00805883">
              <w:rPr>
                <w:color w:val="000000"/>
                <w:sz w:val="20"/>
                <w:szCs w:val="20"/>
              </w:rPr>
              <w:t>276.97</w:t>
            </w:r>
          </w:p>
        </w:tc>
        <w:tc>
          <w:tcPr>
            <w:tcW w:w="655" w:type="pct"/>
            <w:gridSpan w:val="2"/>
            <w:tcMar>
              <w:left w:w="108" w:type="dxa"/>
              <w:right w:w="108" w:type="dxa"/>
            </w:tcMar>
          </w:tcPr>
          <w:p w14:paraId="402C29C5" w14:textId="77777777" w:rsidR="00984213" w:rsidRPr="00805883" w:rsidRDefault="00984213" w:rsidP="00984213">
            <w:pPr>
              <w:jc w:val="right"/>
              <w:rPr>
                <w:color w:val="000000"/>
                <w:sz w:val="20"/>
                <w:szCs w:val="20"/>
              </w:rPr>
            </w:pPr>
            <w:r w:rsidRPr="00805883">
              <w:rPr>
                <w:color w:val="000000"/>
                <w:sz w:val="20"/>
                <w:szCs w:val="20"/>
              </w:rPr>
              <w:t>909.55</w:t>
            </w:r>
          </w:p>
        </w:tc>
        <w:tc>
          <w:tcPr>
            <w:tcW w:w="655" w:type="pct"/>
            <w:gridSpan w:val="2"/>
            <w:tcMar>
              <w:left w:w="108" w:type="dxa"/>
              <w:right w:w="108" w:type="dxa"/>
            </w:tcMar>
          </w:tcPr>
          <w:p w14:paraId="794B4C59" w14:textId="77777777" w:rsidR="00984213" w:rsidRPr="00805883" w:rsidRDefault="00984213" w:rsidP="00984213">
            <w:pPr>
              <w:jc w:val="right"/>
              <w:rPr>
                <w:color w:val="000000"/>
                <w:sz w:val="20"/>
                <w:szCs w:val="20"/>
              </w:rPr>
            </w:pPr>
            <w:r w:rsidRPr="00805883">
              <w:rPr>
                <w:color w:val="000000"/>
                <w:sz w:val="20"/>
                <w:szCs w:val="20"/>
              </w:rPr>
              <w:t>584.36</w:t>
            </w:r>
          </w:p>
        </w:tc>
        <w:tc>
          <w:tcPr>
            <w:tcW w:w="657" w:type="pct"/>
            <w:tcMar>
              <w:left w:w="108" w:type="dxa"/>
              <w:right w:w="108" w:type="dxa"/>
            </w:tcMar>
          </w:tcPr>
          <w:p w14:paraId="58BCD935" w14:textId="77777777" w:rsidR="00984213" w:rsidRPr="00805883" w:rsidRDefault="00984213" w:rsidP="00984213">
            <w:pPr>
              <w:jc w:val="right"/>
              <w:rPr>
                <w:color w:val="000000"/>
                <w:sz w:val="20"/>
                <w:szCs w:val="20"/>
              </w:rPr>
            </w:pPr>
            <w:r w:rsidRPr="00805883">
              <w:rPr>
                <w:color w:val="000000"/>
                <w:sz w:val="20"/>
                <w:szCs w:val="20"/>
              </w:rPr>
              <w:t>5,338.58</w:t>
            </w:r>
          </w:p>
        </w:tc>
      </w:tr>
      <w:tr w:rsidR="00984213" w:rsidRPr="00E02DC2" w14:paraId="462E06AE" w14:textId="77777777" w:rsidTr="00C26387">
        <w:trPr>
          <w:cantSplit/>
        </w:trPr>
        <w:tc>
          <w:tcPr>
            <w:tcW w:w="1068" w:type="pct"/>
            <w:shd w:val="clear" w:color="auto" w:fill="auto"/>
            <w:noWrap/>
            <w:tcMar>
              <w:left w:w="108" w:type="dxa"/>
              <w:right w:w="108" w:type="dxa"/>
            </w:tcMar>
          </w:tcPr>
          <w:p w14:paraId="09803045" w14:textId="77777777" w:rsidR="00984213" w:rsidRPr="00805883" w:rsidRDefault="00984213" w:rsidP="00984213">
            <w:pPr>
              <w:widowControl w:val="0"/>
              <w:jc w:val="left"/>
              <w:rPr>
                <w:color w:val="000000"/>
                <w:sz w:val="20"/>
                <w:szCs w:val="20"/>
              </w:rPr>
            </w:pPr>
            <w:r w:rsidRPr="00805883">
              <w:rPr>
                <w:b/>
                <w:color w:val="000000"/>
                <w:sz w:val="20"/>
                <w:szCs w:val="20"/>
              </w:rPr>
              <w:t>Total (mt)</w:t>
            </w:r>
          </w:p>
        </w:tc>
        <w:tc>
          <w:tcPr>
            <w:tcW w:w="655" w:type="pct"/>
            <w:gridSpan w:val="2"/>
            <w:tcMar>
              <w:left w:w="108" w:type="dxa"/>
              <w:right w:w="108" w:type="dxa"/>
            </w:tcMar>
          </w:tcPr>
          <w:p w14:paraId="15C885A2" w14:textId="77777777" w:rsidR="00984213" w:rsidRPr="00805883" w:rsidRDefault="00984213" w:rsidP="00984213">
            <w:pPr>
              <w:jc w:val="right"/>
              <w:rPr>
                <w:b/>
                <w:color w:val="000000"/>
                <w:sz w:val="20"/>
                <w:szCs w:val="20"/>
              </w:rPr>
            </w:pPr>
            <w:r w:rsidRPr="00805883">
              <w:rPr>
                <w:b/>
                <w:color w:val="000000"/>
                <w:sz w:val="20"/>
                <w:szCs w:val="20"/>
              </w:rPr>
              <w:t>48,125.09</w:t>
            </w:r>
          </w:p>
        </w:tc>
        <w:tc>
          <w:tcPr>
            <w:tcW w:w="655" w:type="pct"/>
            <w:gridSpan w:val="2"/>
            <w:tcMar>
              <w:left w:w="108" w:type="dxa"/>
              <w:right w:w="108" w:type="dxa"/>
            </w:tcMar>
          </w:tcPr>
          <w:p w14:paraId="48BB6507" w14:textId="77777777" w:rsidR="00984213" w:rsidRPr="00805883" w:rsidRDefault="00984213" w:rsidP="00984213">
            <w:pPr>
              <w:jc w:val="right"/>
              <w:rPr>
                <w:b/>
                <w:color w:val="000000"/>
                <w:sz w:val="20"/>
                <w:szCs w:val="20"/>
              </w:rPr>
            </w:pPr>
            <w:r w:rsidRPr="00805883">
              <w:rPr>
                <w:b/>
                <w:color w:val="000000"/>
                <w:sz w:val="20"/>
                <w:szCs w:val="20"/>
              </w:rPr>
              <w:t>52,486.66</w:t>
            </w:r>
          </w:p>
        </w:tc>
        <w:tc>
          <w:tcPr>
            <w:tcW w:w="655" w:type="pct"/>
            <w:gridSpan w:val="2"/>
            <w:tcMar>
              <w:left w:w="108" w:type="dxa"/>
              <w:right w:w="108" w:type="dxa"/>
            </w:tcMar>
          </w:tcPr>
          <w:p w14:paraId="581F9AD4" w14:textId="77777777" w:rsidR="00984213" w:rsidRPr="00805883" w:rsidRDefault="00984213" w:rsidP="00984213">
            <w:pPr>
              <w:jc w:val="right"/>
              <w:rPr>
                <w:b/>
                <w:color w:val="000000"/>
                <w:sz w:val="20"/>
                <w:szCs w:val="20"/>
              </w:rPr>
            </w:pPr>
            <w:r w:rsidRPr="00805883">
              <w:rPr>
                <w:b/>
                <w:color w:val="000000"/>
                <w:sz w:val="20"/>
                <w:szCs w:val="20"/>
              </w:rPr>
              <w:t>60,531.03</w:t>
            </w:r>
          </w:p>
        </w:tc>
        <w:tc>
          <w:tcPr>
            <w:tcW w:w="655" w:type="pct"/>
            <w:gridSpan w:val="2"/>
            <w:tcMar>
              <w:left w:w="108" w:type="dxa"/>
              <w:right w:w="108" w:type="dxa"/>
            </w:tcMar>
          </w:tcPr>
          <w:p w14:paraId="4F839653" w14:textId="77777777" w:rsidR="00984213" w:rsidRPr="00805883" w:rsidRDefault="00984213" w:rsidP="00984213">
            <w:pPr>
              <w:jc w:val="right"/>
              <w:rPr>
                <w:b/>
                <w:color w:val="000000"/>
                <w:sz w:val="20"/>
                <w:szCs w:val="20"/>
              </w:rPr>
            </w:pPr>
            <w:r w:rsidRPr="00805883">
              <w:rPr>
                <w:b/>
                <w:color w:val="000000"/>
                <w:sz w:val="20"/>
                <w:szCs w:val="20"/>
              </w:rPr>
              <w:t>59,357.39</w:t>
            </w:r>
          </w:p>
        </w:tc>
        <w:tc>
          <w:tcPr>
            <w:tcW w:w="655" w:type="pct"/>
            <w:gridSpan w:val="2"/>
            <w:tcMar>
              <w:left w:w="108" w:type="dxa"/>
              <w:right w:w="108" w:type="dxa"/>
            </w:tcMar>
          </w:tcPr>
          <w:p w14:paraId="062AC9CB" w14:textId="77777777" w:rsidR="00984213" w:rsidRPr="00805883" w:rsidRDefault="00984213" w:rsidP="00984213">
            <w:pPr>
              <w:jc w:val="right"/>
              <w:rPr>
                <w:b/>
                <w:color w:val="000000"/>
                <w:sz w:val="20"/>
                <w:szCs w:val="20"/>
              </w:rPr>
            </w:pPr>
            <w:r w:rsidRPr="00805883">
              <w:rPr>
                <w:b/>
                <w:color w:val="000000"/>
                <w:sz w:val="20"/>
                <w:szCs w:val="20"/>
              </w:rPr>
              <w:t>54,369.66</w:t>
            </w:r>
          </w:p>
        </w:tc>
        <w:tc>
          <w:tcPr>
            <w:tcW w:w="657" w:type="pct"/>
            <w:tcMar>
              <w:left w:w="108" w:type="dxa"/>
              <w:right w:w="108" w:type="dxa"/>
            </w:tcMar>
          </w:tcPr>
          <w:p w14:paraId="328C29D8" w14:textId="77777777" w:rsidR="00984213" w:rsidRPr="00805883" w:rsidRDefault="00984213" w:rsidP="00984213">
            <w:pPr>
              <w:jc w:val="right"/>
              <w:rPr>
                <w:b/>
                <w:color w:val="000000"/>
                <w:sz w:val="20"/>
                <w:szCs w:val="20"/>
              </w:rPr>
            </w:pPr>
            <w:r w:rsidRPr="00805883">
              <w:rPr>
                <w:b/>
                <w:color w:val="000000"/>
                <w:sz w:val="20"/>
                <w:szCs w:val="20"/>
              </w:rPr>
              <w:t>70,058.47</w:t>
            </w:r>
          </w:p>
        </w:tc>
      </w:tr>
      <w:tr w:rsidR="00984213" w:rsidRPr="00E02DC2" w14:paraId="4D8CF7EC" w14:textId="77777777" w:rsidTr="00C26387">
        <w:trPr>
          <w:cantSplit/>
        </w:trPr>
        <w:tc>
          <w:tcPr>
            <w:tcW w:w="5000" w:type="pct"/>
            <w:gridSpan w:val="12"/>
            <w:shd w:val="clear" w:color="auto" w:fill="auto"/>
            <w:noWrap/>
            <w:tcMar>
              <w:left w:w="108" w:type="dxa"/>
              <w:right w:w="108" w:type="dxa"/>
            </w:tcMar>
          </w:tcPr>
          <w:p w14:paraId="6EC3186D" w14:textId="77777777" w:rsidR="00984213" w:rsidRPr="00805883" w:rsidRDefault="00984213" w:rsidP="00984213">
            <w:pPr>
              <w:jc w:val="left"/>
              <w:rPr>
                <w:color w:val="000000"/>
                <w:sz w:val="20"/>
                <w:szCs w:val="20"/>
              </w:rPr>
            </w:pPr>
            <w:r w:rsidRPr="00805883">
              <w:rPr>
                <w:b/>
                <w:color w:val="000000"/>
                <w:sz w:val="20"/>
                <w:szCs w:val="20"/>
              </w:rPr>
              <w:t>ODP tonnes</w:t>
            </w:r>
          </w:p>
        </w:tc>
      </w:tr>
      <w:tr w:rsidR="00984213" w:rsidRPr="00E02DC2" w14:paraId="460A6433" w14:textId="77777777" w:rsidTr="00C26387">
        <w:trPr>
          <w:cantSplit/>
        </w:trPr>
        <w:tc>
          <w:tcPr>
            <w:tcW w:w="1068" w:type="pct"/>
            <w:shd w:val="clear" w:color="auto" w:fill="auto"/>
            <w:noWrap/>
            <w:tcMar>
              <w:left w:w="108" w:type="dxa"/>
              <w:right w:w="108" w:type="dxa"/>
            </w:tcMar>
            <w:hideMark/>
          </w:tcPr>
          <w:p w14:paraId="340FE8FC" w14:textId="77777777" w:rsidR="00984213" w:rsidRPr="00805883" w:rsidRDefault="00984213" w:rsidP="00984213">
            <w:pPr>
              <w:widowControl w:val="0"/>
              <w:jc w:val="left"/>
              <w:rPr>
                <w:color w:val="000000"/>
                <w:sz w:val="20"/>
                <w:szCs w:val="20"/>
              </w:rPr>
            </w:pPr>
            <w:r w:rsidRPr="00805883">
              <w:rPr>
                <w:color w:val="000000"/>
                <w:sz w:val="20"/>
                <w:szCs w:val="20"/>
              </w:rPr>
              <w:t>HCFC</w:t>
            </w:r>
            <w:r w:rsidRPr="00805883">
              <w:rPr>
                <w:color w:val="000000"/>
                <w:sz w:val="20"/>
                <w:szCs w:val="20"/>
              </w:rPr>
              <w:noBreakHyphen/>
              <w:t>22</w:t>
            </w:r>
          </w:p>
        </w:tc>
        <w:tc>
          <w:tcPr>
            <w:tcW w:w="655" w:type="pct"/>
            <w:gridSpan w:val="2"/>
            <w:tcMar>
              <w:left w:w="108" w:type="dxa"/>
              <w:right w:w="108" w:type="dxa"/>
            </w:tcMar>
          </w:tcPr>
          <w:p w14:paraId="6169D3A0" w14:textId="77777777" w:rsidR="00984213" w:rsidRPr="00805883" w:rsidRDefault="00984213" w:rsidP="00984213">
            <w:pPr>
              <w:jc w:val="right"/>
              <w:rPr>
                <w:color w:val="000000"/>
                <w:sz w:val="20"/>
                <w:szCs w:val="20"/>
              </w:rPr>
            </w:pPr>
            <w:r w:rsidRPr="00805883">
              <w:rPr>
                <w:color w:val="000000"/>
                <w:sz w:val="20"/>
                <w:szCs w:val="20"/>
              </w:rPr>
              <w:t>2,606.91</w:t>
            </w:r>
          </w:p>
        </w:tc>
        <w:tc>
          <w:tcPr>
            <w:tcW w:w="655" w:type="pct"/>
            <w:gridSpan w:val="2"/>
            <w:tcMar>
              <w:left w:w="108" w:type="dxa"/>
              <w:right w:w="108" w:type="dxa"/>
            </w:tcMar>
          </w:tcPr>
          <w:p w14:paraId="33E8974A" w14:textId="77777777" w:rsidR="00984213" w:rsidRPr="00805883" w:rsidRDefault="00984213" w:rsidP="00984213">
            <w:pPr>
              <w:jc w:val="right"/>
              <w:rPr>
                <w:color w:val="000000"/>
                <w:sz w:val="20"/>
                <w:szCs w:val="20"/>
              </w:rPr>
            </w:pPr>
            <w:r w:rsidRPr="00805883">
              <w:rPr>
                <w:color w:val="000000"/>
                <w:sz w:val="20"/>
                <w:szCs w:val="20"/>
              </w:rPr>
              <w:t>2,831.55</w:t>
            </w:r>
          </w:p>
        </w:tc>
        <w:tc>
          <w:tcPr>
            <w:tcW w:w="655" w:type="pct"/>
            <w:gridSpan w:val="2"/>
            <w:tcMar>
              <w:left w:w="108" w:type="dxa"/>
              <w:right w:w="108" w:type="dxa"/>
            </w:tcMar>
          </w:tcPr>
          <w:p w14:paraId="7D00B684" w14:textId="77777777" w:rsidR="00984213" w:rsidRPr="00805883" w:rsidRDefault="00984213" w:rsidP="00984213">
            <w:pPr>
              <w:jc w:val="right"/>
              <w:rPr>
                <w:color w:val="000000"/>
                <w:sz w:val="20"/>
                <w:szCs w:val="20"/>
              </w:rPr>
            </w:pPr>
            <w:r w:rsidRPr="00805883">
              <w:rPr>
                <w:color w:val="000000"/>
                <w:sz w:val="20"/>
                <w:szCs w:val="20"/>
              </w:rPr>
              <w:t>3,290.20</w:t>
            </w:r>
          </w:p>
        </w:tc>
        <w:tc>
          <w:tcPr>
            <w:tcW w:w="655" w:type="pct"/>
            <w:gridSpan w:val="2"/>
            <w:tcMar>
              <w:left w:w="108" w:type="dxa"/>
              <w:right w:w="108" w:type="dxa"/>
            </w:tcMar>
          </w:tcPr>
          <w:p w14:paraId="1F66CE7B" w14:textId="77777777" w:rsidR="00984213" w:rsidRPr="00805883" w:rsidRDefault="00984213" w:rsidP="00984213">
            <w:pPr>
              <w:jc w:val="right"/>
              <w:rPr>
                <w:color w:val="000000"/>
                <w:sz w:val="20"/>
                <w:szCs w:val="20"/>
              </w:rPr>
            </w:pPr>
            <w:r w:rsidRPr="00805883">
              <w:rPr>
                <w:color w:val="000000"/>
                <w:sz w:val="20"/>
                <w:szCs w:val="20"/>
              </w:rPr>
              <w:t>3,190.31</w:t>
            </w:r>
          </w:p>
        </w:tc>
        <w:tc>
          <w:tcPr>
            <w:tcW w:w="655" w:type="pct"/>
            <w:gridSpan w:val="2"/>
            <w:tcMar>
              <w:left w:w="108" w:type="dxa"/>
              <w:right w:w="108" w:type="dxa"/>
            </w:tcMar>
          </w:tcPr>
          <w:p w14:paraId="460C0725" w14:textId="77777777" w:rsidR="00984213" w:rsidRPr="00805883" w:rsidRDefault="00984213" w:rsidP="00984213">
            <w:pPr>
              <w:jc w:val="right"/>
              <w:rPr>
                <w:color w:val="000000"/>
                <w:sz w:val="20"/>
                <w:szCs w:val="20"/>
              </w:rPr>
            </w:pPr>
            <w:r w:rsidRPr="00805883">
              <w:rPr>
                <w:color w:val="000000"/>
                <w:sz w:val="20"/>
                <w:szCs w:val="20"/>
              </w:rPr>
              <w:t>2,939.77</w:t>
            </w:r>
          </w:p>
        </w:tc>
        <w:tc>
          <w:tcPr>
            <w:tcW w:w="657" w:type="pct"/>
            <w:tcMar>
              <w:left w:w="108" w:type="dxa"/>
              <w:right w:w="108" w:type="dxa"/>
            </w:tcMar>
          </w:tcPr>
          <w:p w14:paraId="567AF4B3" w14:textId="77777777" w:rsidR="00984213" w:rsidRPr="00805883" w:rsidRDefault="00984213" w:rsidP="00984213">
            <w:pPr>
              <w:jc w:val="right"/>
              <w:rPr>
                <w:color w:val="000000"/>
                <w:sz w:val="20"/>
                <w:szCs w:val="20"/>
              </w:rPr>
            </w:pPr>
            <w:r w:rsidRPr="00805883">
              <w:rPr>
                <w:color w:val="000000"/>
                <w:sz w:val="20"/>
                <w:szCs w:val="20"/>
              </w:rPr>
              <w:t>3,545.68</w:t>
            </w:r>
          </w:p>
        </w:tc>
      </w:tr>
      <w:tr w:rsidR="00984213" w:rsidRPr="00E02DC2" w14:paraId="3B9087E2" w14:textId="77777777" w:rsidTr="00C26387">
        <w:trPr>
          <w:cantSplit/>
        </w:trPr>
        <w:tc>
          <w:tcPr>
            <w:tcW w:w="1068" w:type="pct"/>
            <w:shd w:val="clear" w:color="auto" w:fill="auto"/>
            <w:noWrap/>
            <w:tcMar>
              <w:left w:w="108" w:type="dxa"/>
              <w:right w:w="108" w:type="dxa"/>
            </w:tcMar>
            <w:hideMark/>
          </w:tcPr>
          <w:p w14:paraId="17B2C4F5" w14:textId="77777777" w:rsidR="00984213" w:rsidRPr="00805883" w:rsidRDefault="00984213" w:rsidP="00984213">
            <w:pPr>
              <w:widowControl w:val="0"/>
              <w:jc w:val="left"/>
              <w:rPr>
                <w:color w:val="000000"/>
                <w:sz w:val="20"/>
                <w:szCs w:val="20"/>
              </w:rPr>
            </w:pPr>
            <w:r w:rsidRPr="00805883">
              <w:rPr>
                <w:color w:val="000000"/>
                <w:sz w:val="20"/>
                <w:szCs w:val="20"/>
              </w:rPr>
              <w:t>HCFC</w:t>
            </w:r>
            <w:r w:rsidRPr="00805883">
              <w:rPr>
                <w:color w:val="000000"/>
                <w:sz w:val="20"/>
                <w:szCs w:val="20"/>
              </w:rPr>
              <w:noBreakHyphen/>
              <w:t>123</w:t>
            </w:r>
          </w:p>
        </w:tc>
        <w:tc>
          <w:tcPr>
            <w:tcW w:w="655" w:type="pct"/>
            <w:gridSpan w:val="2"/>
            <w:tcMar>
              <w:left w:w="108" w:type="dxa"/>
              <w:right w:w="108" w:type="dxa"/>
            </w:tcMar>
          </w:tcPr>
          <w:p w14:paraId="403AA8F8" w14:textId="77777777" w:rsidR="00984213" w:rsidRPr="00805883" w:rsidRDefault="00984213" w:rsidP="00984213">
            <w:pPr>
              <w:jc w:val="right"/>
              <w:rPr>
                <w:color w:val="000000"/>
                <w:sz w:val="20"/>
                <w:szCs w:val="20"/>
              </w:rPr>
            </w:pPr>
            <w:r w:rsidRPr="00805883">
              <w:rPr>
                <w:color w:val="000000"/>
                <w:sz w:val="20"/>
                <w:szCs w:val="20"/>
              </w:rPr>
              <w:t>5.76</w:t>
            </w:r>
          </w:p>
        </w:tc>
        <w:tc>
          <w:tcPr>
            <w:tcW w:w="655" w:type="pct"/>
            <w:gridSpan w:val="2"/>
            <w:tcMar>
              <w:left w:w="108" w:type="dxa"/>
              <w:right w:w="108" w:type="dxa"/>
            </w:tcMar>
          </w:tcPr>
          <w:p w14:paraId="25711440" w14:textId="77777777" w:rsidR="00984213" w:rsidRPr="00805883" w:rsidRDefault="00984213" w:rsidP="00984213">
            <w:pPr>
              <w:jc w:val="right"/>
              <w:rPr>
                <w:color w:val="000000"/>
                <w:sz w:val="20"/>
                <w:szCs w:val="20"/>
              </w:rPr>
            </w:pPr>
            <w:r w:rsidRPr="00805883">
              <w:rPr>
                <w:color w:val="000000"/>
                <w:sz w:val="20"/>
                <w:szCs w:val="20"/>
              </w:rPr>
              <w:t>6.95</w:t>
            </w:r>
          </w:p>
        </w:tc>
        <w:tc>
          <w:tcPr>
            <w:tcW w:w="655" w:type="pct"/>
            <w:gridSpan w:val="2"/>
            <w:tcMar>
              <w:left w:w="108" w:type="dxa"/>
              <w:right w:w="108" w:type="dxa"/>
            </w:tcMar>
          </w:tcPr>
          <w:p w14:paraId="7E22B323" w14:textId="77777777" w:rsidR="00984213" w:rsidRPr="00805883" w:rsidRDefault="00984213" w:rsidP="00984213">
            <w:pPr>
              <w:jc w:val="right"/>
              <w:rPr>
                <w:color w:val="000000"/>
                <w:sz w:val="20"/>
                <w:szCs w:val="20"/>
              </w:rPr>
            </w:pPr>
            <w:r w:rsidRPr="00805883">
              <w:rPr>
                <w:color w:val="000000"/>
                <w:sz w:val="20"/>
                <w:szCs w:val="20"/>
              </w:rPr>
              <w:t>8.75</w:t>
            </w:r>
          </w:p>
        </w:tc>
        <w:tc>
          <w:tcPr>
            <w:tcW w:w="655" w:type="pct"/>
            <w:gridSpan w:val="2"/>
            <w:tcMar>
              <w:left w:w="108" w:type="dxa"/>
              <w:right w:w="108" w:type="dxa"/>
            </w:tcMar>
          </w:tcPr>
          <w:p w14:paraId="143F4865" w14:textId="77777777" w:rsidR="00984213" w:rsidRPr="00805883" w:rsidRDefault="00984213" w:rsidP="00984213">
            <w:pPr>
              <w:jc w:val="right"/>
              <w:rPr>
                <w:color w:val="000000"/>
                <w:sz w:val="20"/>
                <w:szCs w:val="20"/>
              </w:rPr>
            </w:pPr>
            <w:r w:rsidRPr="00805883">
              <w:rPr>
                <w:color w:val="000000"/>
                <w:sz w:val="20"/>
                <w:szCs w:val="20"/>
              </w:rPr>
              <w:t>8.09</w:t>
            </w:r>
          </w:p>
        </w:tc>
        <w:tc>
          <w:tcPr>
            <w:tcW w:w="655" w:type="pct"/>
            <w:gridSpan w:val="2"/>
            <w:tcMar>
              <w:left w:w="108" w:type="dxa"/>
              <w:right w:w="108" w:type="dxa"/>
            </w:tcMar>
          </w:tcPr>
          <w:p w14:paraId="5AC8F5C6" w14:textId="77777777" w:rsidR="00984213" w:rsidRPr="00805883" w:rsidRDefault="00984213" w:rsidP="00984213">
            <w:pPr>
              <w:jc w:val="right"/>
              <w:rPr>
                <w:color w:val="000000"/>
                <w:sz w:val="20"/>
                <w:szCs w:val="20"/>
              </w:rPr>
            </w:pPr>
            <w:r w:rsidRPr="00805883">
              <w:rPr>
                <w:color w:val="000000"/>
                <w:sz w:val="20"/>
                <w:szCs w:val="20"/>
              </w:rPr>
              <w:t>7.16</w:t>
            </w:r>
          </w:p>
        </w:tc>
        <w:tc>
          <w:tcPr>
            <w:tcW w:w="657" w:type="pct"/>
            <w:tcMar>
              <w:left w:w="108" w:type="dxa"/>
              <w:right w:w="108" w:type="dxa"/>
            </w:tcMar>
          </w:tcPr>
          <w:p w14:paraId="6A8997C6" w14:textId="77777777" w:rsidR="00984213" w:rsidRPr="00805883" w:rsidRDefault="00984213" w:rsidP="00984213">
            <w:pPr>
              <w:jc w:val="right"/>
              <w:rPr>
                <w:color w:val="000000"/>
                <w:sz w:val="20"/>
                <w:szCs w:val="20"/>
              </w:rPr>
            </w:pPr>
            <w:r w:rsidRPr="00805883">
              <w:rPr>
                <w:color w:val="000000"/>
                <w:sz w:val="20"/>
                <w:szCs w:val="20"/>
              </w:rPr>
              <w:t>2.30</w:t>
            </w:r>
          </w:p>
        </w:tc>
      </w:tr>
      <w:tr w:rsidR="00984213" w:rsidRPr="00E02DC2" w14:paraId="626A4AA7" w14:textId="77777777" w:rsidTr="00C26387">
        <w:trPr>
          <w:cantSplit/>
        </w:trPr>
        <w:tc>
          <w:tcPr>
            <w:tcW w:w="1068" w:type="pct"/>
            <w:shd w:val="clear" w:color="auto" w:fill="auto"/>
            <w:noWrap/>
            <w:tcMar>
              <w:left w:w="108" w:type="dxa"/>
              <w:right w:w="108" w:type="dxa"/>
            </w:tcMar>
            <w:hideMark/>
          </w:tcPr>
          <w:p w14:paraId="32B9B3BB" w14:textId="77777777" w:rsidR="00984213" w:rsidRPr="00805883" w:rsidRDefault="00984213" w:rsidP="00984213">
            <w:pPr>
              <w:widowControl w:val="0"/>
              <w:jc w:val="left"/>
              <w:rPr>
                <w:color w:val="000000"/>
                <w:sz w:val="20"/>
                <w:szCs w:val="20"/>
              </w:rPr>
            </w:pPr>
            <w:r w:rsidRPr="00805883">
              <w:rPr>
                <w:color w:val="000000"/>
                <w:sz w:val="20"/>
                <w:szCs w:val="20"/>
              </w:rPr>
              <w:t>HCFC</w:t>
            </w:r>
            <w:r w:rsidRPr="00805883">
              <w:rPr>
                <w:color w:val="000000"/>
                <w:sz w:val="20"/>
                <w:szCs w:val="20"/>
              </w:rPr>
              <w:noBreakHyphen/>
              <w:t>124</w:t>
            </w:r>
          </w:p>
        </w:tc>
        <w:tc>
          <w:tcPr>
            <w:tcW w:w="655" w:type="pct"/>
            <w:gridSpan w:val="2"/>
            <w:tcMar>
              <w:left w:w="108" w:type="dxa"/>
              <w:right w:w="108" w:type="dxa"/>
            </w:tcMar>
          </w:tcPr>
          <w:p w14:paraId="1930E37A" w14:textId="77777777" w:rsidR="00984213" w:rsidRPr="00805883" w:rsidRDefault="00984213" w:rsidP="00984213">
            <w:pPr>
              <w:jc w:val="right"/>
              <w:rPr>
                <w:color w:val="000000"/>
                <w:sz w:val="20"/>
                <w:szCs w:val="20"/>
              </w:rPr>
            </w:pPr>
            <w:r w:rsidRPr="00805883">
              <w:rPr>
                <w:color w:val="000000"/>
                <w:sz w:val="20"/>
                <w:szCs w:val="20"/>
              </w:rPr>
              <w:t>1.48</w:t>
            </w:r>
          </w:p>
        </w:tc>
        <w:tc>
          <w:tcPr>
            <w:tcW w:w="655" w:type="pct"/>
            <w:gridSpan w:val="2"/>
            <w:tcMar>
              <w:left w:w="108" w:type="dxa"/>
              <w:right w:w="108" w:type="dxa"/>
            </w:tcMar>
          </w:tcPr>
          <w:p w14:paraId="0393914C" w14:textId="77777777" w:rsidR="00984213" w:rsidRPr="00805883" w:rsidRDefault="00984213" w:rsidP="00984213">
            <w:pPr>
              <w:jc w:val="right"/>
              <w:rPr>
                <w:color w:val="000000"/>
                <w:sz w:val="20"/>
                <w:szCs w:val="20"/>
              </w:rPr>
            </w:pPr>
            <w:r w:rsidRPr="00805883">
              <w:rPr>
                <w:color w:val="000000"/>
                <w:sz w:val="20"/>
                <w:szCs w:val="20"/>
              </w:rPr>
              <w:t>(0.13)</w:t>
            </w:r>
          </w:p>
        </w:tc>
        <w:tc>
          <w:tcPr>
            <w:tcW w:w="655" w:type="pct"/>
            <w:gridSpan w:val="2"/>
            <w:tcMar>
              <w:left w:w="108" w:type="dxa"/>
              <w:right w:w="108" w:type="dxa"/>
            </w:tcMar>
          </w:tcPr>
          <w:p w14:paraId="4F39B925" w14:textId="77777777" w:rsidR="00984213" w:rsidRPr="00805883" w:rsidRDefault="00984213" w:rsidP="00984213">
            <w:pPr>
              <w:jc w:val="right"/>
              <w:rPr>
                <w:color w:val="000000"/>
                <w:sz w:val="20"/>
                <w:szCs w:val="20"/>
              </w:rPr>
            </w:pPr>
            <w:r w:rsidRPr="00805883">
              <w:rPr>
                <w:color w:val="000000"/>
                <w:sz w:val="20"/>
                <w:szCs w:val="20"/>
              </w:rPr>
              <w:t>(0.12)</w:t>
            </w:r>
          </w:p>
        </w:tc>
        <w:tc>
          <w:tcPr>
            <w:tcW w:w="655" w:type="pct"/>
            <w:gridSpan w:val="2"/>
            <w:tcMar>
              <w:left w:w="108" w:type="dxa"/>
              <w:right w:w="108" w:type="dxa"/>
            </w:tcMar>
          </w:tcPr>
          <w:p w14:paraId="7480A48B" w14:textId="77777777" w:rsidR="00984213" w:rsidRPr="00805883" w:rsidRDefault="00984213" w:rsidP="00984213">
            <w:pPr>
              <w:jc w:val="right"/>
              <w:rPr>
                <w:color w:val="000000"/>
                <w:sz w:val="20"/>
                <w:szCs w:val="20"/>
              </w:rPr>
            </w:pPr>
            <w:r w:rsidRPr="00805883">
              <w:rPr>
                <w:color w:val="000000"/>
                <w:sz w:val="20"/>
                <w:szCs w:val="20"/>
              </w:rPr>
              <w:t>0.75</w:t>
            </w:r>
          </w:p>
        </w:tc>
        <w:tc>
          <w:tcPr>
            <w:tcW w:w="655" w:type="pct"/>
            <w:gridSpan w:val="2"/>
            <w:tcMar>
              <w:left w:w="108" w:type="dxa"/>
              <w:right w:w="108" w:type="dxa"/>
            </w:tcMar>
          </w:tcPr>
          <w:p w14:paraId="06355C1D" w14:textId="77777777" w:rsidR="00984213" w:rsidRPr="00805883" w:rsidRDefault="00984213" w:rsidP="00984213">
            <w:pPr>
              <w:jc w:val="right"/>
              <w:rPr>
                <w:color w:val="000000"/>
                <w:sz w:val="20"/>
                <w:szCs w:val="20"/>
              </w:rPr>
            </w:pPr>
            <w:r>
              <w:rPr>
                <w:color w:val="000000"/>
                <w:sz w:val="20"/>
                <w:szCs w:val="20"/>
              </w:rPr>
              <w:t>(</w:t>
            </w:r>
            <w:r w:rsidRPr="00805883">
              <w:rPr>
                <w:color w:val="000000"/>
                <w:sz w:val="20"/>
                <w:szCs w:val="20"/>
              </w:rPr>
              <w:t>0.51</w:t>
            </w:r>
            <w:r>
              <w:rPr>
                <w:color w:val="000000"/>
                <w:sz w:val="20"/>
                <w:szCs w:val="20"/>
              </w:rPr>
              <w:t>)</w:t>
            </w:r>
          </w:p>
        </w:tc>
        <w:tc>
          <w:tcPr>
            <w:tcW w:w="657" w:type="pct"/>
            <w:tcMar>
              <w:left w:w="108" w:type="dxa"/>
              <w:right w:w="108" w:type="dxa"/>
            </w:tcMar>
          </w:tcPr>
          <w:p w14:paraId="481B8280" w14:textId="77777777" w:rsidR="00984213" w:rsidRPr="00805883" w:rsidRDefault="00984213" w:rsidP="00984213">
            <w:pPr>
              <w:jc w:val="right"/>
              <w:rPr>
                <w:color w:val="000000"/>
                <w:sz w:val="20"/>
                <w:szCs w:val="20"/>
              </w:rPr>
            </w:pPr>
            <w:r w:rsidRPr="00805883">
              <w:rPr>
                <w:color w:val="000000"/>
                <w:sz w:val="20"/>
                <w:szCs w:val="20"/>
              </w:rPr>
              <w:t>3.05</w:t>
            </w:r>
          </w:p>
        </w:tc>
      </w:tr>
      <w:tr w:rsidR="00984213" w:rsidRPr="00E02DC2" w14:paraId="2AF7291B" w14:textId="77777777" w:rsidTr="00C26387">
        <w:trPr>
          <w:cantSplit/>
        </w:trPr>
        <w:tc>
          <w:tcPr>
            <w:tcW w:w="1068" w:type="pct"/>
            <w:shd w:val="clear" w:color="auto" w:fill="auto"/>
            <w:noWrap/>
            <w:tcMar>
              <w:left w:w="108" w:type="dxa"/>
              <w:right w:w="108" w:type="dxa"/>
            </w:tcMar>
            <w:hideMark/>
          </w:tcPr>
          <w:p w14:paraId="22BEE6ED" w14:textId="77777777" w:rsidR="00984213" w:rsidRPr="00805883" w:rsidRDefault="00984213" w:rsidP="00984213">
            <w:pPr>
              <w:widowControl w:val="0"/>
              <w:jc w:val="left"/>
              <w:rPr>
                <w:color w:val="000000"/>
                <w:sz w:val="20"/>
                <w:szCs w:val="20"/>
              </w:rPr>
            </w:pPr>
            <w:r w:rsidRPr="00805883">
              <w:rPr>
                <w:color w:val="000000"/>
                <w:sz w:val="20"/>
                <w:szCs w:val="20"/>
              </w:rPr>
              <w:t>HCFC</w:t>
            </w:r>
            <w:r w:rsidRPr="00805883">
              <w:rPr>
                <w:color w:val="000000"/>
                <w:sz w:val="20"/>
                <w:szCs w:val="20"/>
              </w:rPr>
              <w:noBreakHyphen/>
              <w:t>142b</w:t>
            </w:r>
          </w:p>
        </w:tc>
        <w:tc>
          <w:tcPr>
            <w:tcW w:w="655" w:type="pct"/>
            <w:gridSpan w:val="2"/>
            <w:tcMar>
              <w:left w:w="108" w:type="dxa"/>
              <w:right w:w="108" w:type="dxa"/>
            </w:tcMar>
          </w:tcPr>
          <w:p w14:paraId="10ADC80D" w14:textId="77777777" w:rsidR="00984213" w:rsidRPr="00805883" w:rsidRDefault="00984213" w:rsidP="00984213">
            <w:pPr>
              <w:jc w:val="right"/>
              <w:rPr>
                <w:color w:val="000000"/>
                <w:sz w:val="20"/>
                <w:szCs w:val="20"/>
              </w:rPr>
            </w:pPr>
            <w:r w:rsidRPr="00805883">
              <w:rPr>
                <w:color w:val="000000"/>
                <w:sz w:val="20"/>
                <w:szCs w:val="20"/>
              </w:rPr>
              <w:t>24.14</w:t>
            </w:r>
          </w:p>
        </w:tc>
        <w:tc>
          <w:tcPr>
            <w:tcW w:w="655" w:type="pct"/>
            <w:gridSpan w:val="2"/>
            <w:tcMar>
              <w:left w:w="108" w:type="dxa"/>
              <w:right w:w="108" w:type="dxa"/>
            </w:tcMar>
          </w:tcPr>
          <w:p w14:paraId="75E045CE" w14:textId="77777777" w:rsidR="00984213" w:rsidRPr="00805883" w:rsidRDefault="00984213" w:rsidP="00984213">
            <w:pPr>
              <w:jc w:val="right"/>
              <w:rPr>
                <w:color w:val="000000"/>
                <w:sz w:val="20"/>
                <w:szCs w:val="20"/>
              </w:rPr>
            </w:pPr>
            <w:r w:rsidRPr="00805883">
              <w:rPr>
                <w:color w:val="000000"/>
                <w:sz w:val="20"/>
                <w:szCs w:val="20"/>
              </w:rPr>
              <w:t>43.06</w:t>
            </w:r>
          </w:p>
        </w:tc>
        <w:tc>
          <w:tcPr>
            <w:tcW w:w="655" w:type="pct"/>
            <w:gridSpan w:val="2"/>
            <w:tcMar>
              <w:left w:w="108" w:type="dxa"/>
              <w:right w:w="108" w:type="dxa"/>
            </w:tcMar>
          </w:tcPr>
          <w:p w14:paraId="37E2DAAF" w14:textId="77777777" w:rsidR="00984213" w:rsidRPr="00805883" w:rsidRDefault="00984213" w:rsidP="00984213">
            <w:pPr>
              <w:jc w:val="right"/>
              <w:rPr>
                <w:color w:val="000000"/>
                <w:sz w:val="20"/>
                <w:szCs w:val="20"/>
              </w:rPr>
            </w:pPr>
            <w:r w:rsidRPr="00805883">
              <w:rPr>
                <w:color w:val="000000"/>
                <w:sz w:val="20"/>
                <w:szCs w:val="20"/>
              </w:rPr>
              <w:t>18.00</w:t>
            </w:r>
          </w:p>
        </w:tc>
        <w:tc>
          <w:tcPr>
            <w:tcW w:w="655" w:type="pct"/>
            <w:gridSpan w:val="2"/>
            <w:tcMar>
              <w:left w:w="108" w:type="dxa"/>
              <w:right w:w="108" w:type="dxa"/>
            </w:tcMar>
          </w:tcPr>
          <w:p w14:paraId="14EC4651" w14:textId="77777777" w:rsidR="00984213" w:rsidRPr="00805883" w:rsidRDefault="00984213" w:rsidP="00984213">
            <w:pPr>
              <w:jc w:val="right"/>
              <w:rPr>
                <w:color w:val="000000"/>
                <w:sz w:val="20"/>
                <w:szCs w:val="20"/>
              </w:rPr>
            </w:pPr>
            <w:r w:rsidRPr="00805883">
              <w:rPr>
                <w:color w:val="000000"/>
                <w:sz w:val="20"/>
                <w:szCs w:val="20"/>
              </w:rPr>
              <w:t>59.12</w:t>
            </w:r>
          </w:p>
        </w:tc>
        <w:tc>
          <w:tcPr>
            <w:tcW w:w="655" w:type="pct"/>
            <w:gridSpan w:val="2"/>
            <w:tcMar>
              <w:left w:w="108" w:type="dxa"/>
              <w:right w:w="108" w:type="dxa"/>
            </w:tcMar>
          </w:tcPr>
          <w:p w14:paraId="475243A1" w14:textId="77777777" w:rsidR="00984213" w:rsidRPr="00805883" w:rsidRDefault="00984213" w:rsidP="00984213">
            <w:pPr>
              <w:jc w:val="right"/>
              <w:rPr>
                <w:color w:val="000000"/>
                <w:sz w:val="20"/>
                <w:szCs w:val="20"/>
              </w:rPr>
            </w:pPr>
            <w:r w:rsidRPr="00805883">
              <w:rPr>
                <w:color w:val="000000"/>
                <w:sz w:val="20"/>
                <w:szCs w:val="20"/>
              </w:rPr>
              <w:t>37.98</w:t>
            </w:r>
          </w:p>
        </w:tc>
        <w:tc>
          <w:tcPr>
            <w:tcW w:w="657" w:type="pct"/>
            <w:tcMar>
              <w:left w:w="108" w:type="dxa"/>
              <w:right w:w="108" w:type="dxa"/>
            </w:tcMar>
          </w:tcPr>
          <w:p w14:paraId="39F945CA" w14:textId="77777777" w:rsidR="00984213" w:rsidRPr="00805883" w:rsidRDefault="00984213" w:rsidP="00984213">
            <w:pPr>
              <w:jc w:val="right"/>
              <w:rPr>
                <w:color w:val="000000"/>
                <w:sz w:val="20"/>
                <w:szCs w:val="20"/>
              </w:rPr>
            </w:pPr>
            <w:r w:rsidRPr="00805883">
              <w:rPr>
                <w:color w:val="000000"/>
                <w:sz w:val="20"/>
                <w:szCs w:val="20"/>
              </w:rPr>
              <w:t>347.03</w:t>
            </w:r>
          </w:p>
        </w:tc>
      </w:tr>
      <w:tr w:rsidR="00984213" w:rsidRPr="00E02DC2" w14:paraId="2487E97C" w14:textId="77777777" w:rsidTr="00C26387">
        <w:trPr>
          <w:cantSplit/>
        </w:trPr>
        <w:tc>
          <w:tcPr>
            <w:tcW w:w="1068" w:type="pct"/>
            <w:shd w:val="clear" w:color="auto" w:fill="auto"/>
            <w:noWrap/>
            <w:tcMar>
              <w:left w:w="108" w:type="dxa"/>
              <w:right w:w="108" w:type="dxa"/>
            </w:tcMar>
          </w:tcPr>
          <w:p w14:paraId="66F0B8AA" w14:textId="77777777" w:rsidR="00984213" w:rsidRPr="00805883" w:rsidRDefault="00984213" w:rsidP="00984213">
            <w:pPr>
              <w:jc w:val="left"/>
              <w:rPr>
                <w:rFonts w:eastAsiaTheme="minorHAnsi"/>
                <w:b/>
                <w:sz w:val="20"/>
                <w:szCs w:val="20"/>
              </w:rPr>
            </w:pPr>
            <w:r w:rsidRPr="00805883">
              <w:rPr>
                <w:b/>
                <w:color w:val="000000"/>
                <w:sz w:val="20"/>
                <w:szCs w:val="20"/>
              </w:rPr>
              <w:t>Total (ODP tonnes)</w:t>
            </w:r>
          </w:p>
        </w:tc>
        <w:tc>
          <w:tcPr>
            <w:tcW w:w="601" w:type="pct"/>
            <w:tcMar>
              <w:left w:w="108" w:type="dxa"/>
              <w:right w:w="108" w:type="dxa"/>
            </w:tcMar>
          </w:tcPr>
          <w:p w14:paraId="3BE93304" w14:textId="77777777" w:rsidR="00984213" w:rsidRPr="00805883" w:rsidRDefault="00984213" w:rsidP="00984213">
            <w:pPr>
              <w:jc w:val="right"/>
              <w:rPr>
                <w:b/>
                <w:color w:val="000000"/>
                <w:sz w:val="20"/>
                <w:szCs w:val="20"/>
              </w:rPr>
            </w:pPr>
            <w:r w:rsidRPr="00805883">
              <w:rPr>
                <w:b/>
                <w:color w:val="000000"/>
                <w:sz w:val="20"/>
                <w:szCs w:val="20"/>
              </w:rPr>
              <w:t>2,638.29</w:t>
            </w:r>
          </w:p>
        </w:tc>
        <w:tc>
          <w:tcPr>
            <w:tcW w:w="666" w:type="pct"/>
            <w:gridSpan w:val="2"/>
            <w:tcMar>
              <w:left w:w="108" w:type="dxa"/>
              <w:right w:w="108" w:type="dxa"/>
            </w:tcMar>
          </w:tcPr>
          <w:p w14:paraId="7C56F172" w14:textId="77777777" w:rsidR="00984213" w:rsidRPr="00805883" w:rsidRDefault="00984213" w:rsidP="00984213">
            <w:pPr>
              <w:jc w:val="right"/>
              <w:rPr>
                <w:b/>
                <w:color w:val="000000"/>
                <w:sz w:val="20"/>
                <w:szCs w:val="20"/>
              </w:rPr>
            </w:pPr>
            <w:r w:rsidRPr="00805883">
              <w:rPr>
                <w:b/>
                <w:color w:val="000000"/>
                <w:sz w:val="20"/>
                <w:szCs w:val="20"/>
              </w:rPr>
              <w:t>2,881.42</w:t>
            </w:r>
          </w:p>
        </w:tc>
        <w:tc>
          <w:tcPr>
            <w:tcW w:w="666" w:type="pct"/>
            <w:gridSpan w:val="2"/>
            <w:tcMar>
              <w:left w:w="108" w:type="dxa"/>
              <w:right w:w="108" w:type="dxa"/>
            </w:tcMar>
          </w:tcPr>
          <w:p w14:paraId="2E79B02E" w14:textId="77777777" w:rsidR="00984213" w:rsidRPr="00805883" w:rsidRDefault="00984213" w:rsidP="00984213">
            <w:pPr>
              <w:jc w:val="right"/>
              <w:rPr>
                <w:b/>
                <w:color w:val="000000"/>
                <w:sz w:val="20"/>
                <w:szCs w:val="20"/>
              </w:rPr>
            </w:pPr>
            <w:r w:rsidRPr="00805883">
              <w:rPr>
                <w:b/>
                <w:color w:val="000000"/>
                <w:sz w:val="20"/>
                <w:szCs w:val="20"/>
              </w:rPr>
              <w:t>3,316.83</w:t>
            </w:r>
          </w:p>
        </w:tc>
        <w:tc>
          <w:tcPr>
            <w:tcW w:w="666" w:type="pct"/>
            <w:gridSpan w:val="2"/>
            <w:tcMar>
              <w:left w:w="108" w:type="dxa"/>
              <w:right w:w="108" w:type="dxa"/>
            </w:tcMar>
          </w:tcPr>
          <w:p w14:paraId="0D68A1AA" w14:textId="77777777" w:rsidR="00984213" w:rsidRPr="00805883" w:rsidRDefault="00984213" w:rsidP="00984213">
            <w:pPr>
              <w:jc w:val="right"/>
              <w:rPr>
                <w:b/>
                <w:color w:val="000000"/>
                <w:sz w:val="20"/>
                <w:szCs w:val="20"/>
              </w:rPr>
            </w:pPr>
            <w:r w:rsidRPr="00805883">
              <w:rPr>
                <w:b/>
                <w:color w:val="000000"/>
                <w:sz w:val="20"/>
                <w:szCs w:val="20"/>
              </w:rPr>
              <w:t>3,258.27</w:t>
            </w:r>
          </w:p>
        </w:tc>
        <w:tc>
          <w:tcPr>
            <w:tcW w:w="666" w:type="pct"/>
            <w:gridSpan w:val="2"/>
            <w:tcMar>
              <w:left w:w="108" w:type="dxa"/>
              <w:right w:w="108" w:type="dxa"/>
            </w:tcMar>
          </w:tcPr>
          <w:p w14:paraId="020EBF25" w14:textId="77777777" w:rsidR="00984213" w:rsidRPr="00805883" w:rsidRDefault="00984213" w:rsidP="00984213">
            <w:pPr>
              <w:jc w:val="right"/>
              <w:rPr>
                <w:b/>
                <w:color w:val="000000"/>
                <w:sz w:val="20"/>
                <w:szCs w:val="20"/>
              </w:rPr>
            </w:pPr>
            <w:r w:rsidRPr="00805883">
              <w:rPr>
                <w:b/>
                <w:color w:val="000000"/>
                <w:sz w:val="20"/>
                <w:szCs w:val="20"/>
              </w:rPr>
              <w:t>2,984.40</w:t>
            </w:r>
          </w:p>
        </w:tc>
        <w:tc>
          <w:tcPr>
            <w:tcW w:w="667" w:type="pct"/>
            <w:gridSpan w:val="2"/>
            <w:tcMar>
              <w:left w:w="108" w:type="dxa"/>
              <w:right w:w="108" w:type="dxa"/>
            </w:tcMar>
          </w:tcPr>
          <w:p w14:paraId="0AC78D64" w14:textId="77777777" w:rsidR="00984213" w:rsidRPr="00805883" w:rsidRDefault="00984213" w:rsidP="00984213">
            <w:pPr>
              <w:jc w:val="right"/>
              <w:rPr>
                <w:b/>
                <w:color w:val="000000"/>
                <w:sz w:val="20"/>
                <w:szCs w:val="20"/>
              </w:rPr>
            </w:pPr>
            <w:r w:rsidRPr="00805883">
              <w:rPr>
                <w:b/>
                <w:color w:val="000000"/>
                <w:sz w:val="20"/>
                <w:szCs w:val="20"/>
              </w:rPr>
              <w:t>3,898.06</w:t>
            </w:r>
          </w:p>
        </w:tc>
      </w:tr>
    </w:tbl>
    <w:p w14:paraId="0D14EE57" w14:textId="77777777" w:rsidR="00984213" w:rsidRPr="00C26387" w:rsidRDefault="00984213" w:rsidP="00984213">
      <w:pPr>
        <w:pStyle w:val="Heading1"/>
        <w:numPr>
          <w:ilvl w:val="0"/>
          <w:numId w:val="0"/>
        </w:numPr>
        <w:rPr>
          <w:rFonts w:eastAsia="SimSun"/>
          <w:sz w:val="18"/>
          <w:szCs w:val="18"/>
        </w:rPr>
      </w:pPr>
      <w:r w:rsidRPr="00C26387">
        <w:rPr>
          <w:rFonts w:eastAsia="SimSun"/>
          <w:sz w:val="18"/>
          <w:szCs w:val="18"/>
        </w:rPr>
        <w:t>* Average consumption in 2009 and 2010.</w:t>
      </w:r>
    </w:p>
    <w:p w14:paraId="770841F4" w14:textId="77777777" w:rsidR="00984213" w:rsidRDefault="00984213" w:rsidP="00984213">
      <w:pPr>
        <w:pStyle w:val="Heading1"/>
      </w:pPr>
      <w:r>
        <w:t>T</w:t>
      </w:r>
      <w:r w:rsidRPr="00E66B64">
        <w:t xml:space="preserve">he increased awareness of servicing technicians, improved technical knowledge and skills both for the installation and servicing, which had resulted in a reduction on equipment failure rate, reduced leakage rate and reduced refrigerant recharge, increased refrigerant recovery and reuse rate </w:t>
      </w:r>
      <w:r>
        <w:t xml:space="preserve">had contributed to the </w:t>
      </w:r>
      <w:r w:rsidRPr="00E66B64">
        <w:t xml:space="preserve">decrease in </w:t>
      </w:r>
      <w:r>
        <w:t xml:space="preserve">the overall </w:t>
      </w:r>
      <w:r w:rsidRPr="00E66B64">
        <w:t>HCFC consumption</w:t>
      </w:r>
      <w:r>
        <w:t xml:space="preserve"> and, particularly, HCFC-22.</w:t>
      </w:r>
      <w:r w:rsidRPr="00E66B64">
        <w:t xml:space="preserve"> </w:t>
      </w:r>
    </w:p>
    <w:p w14:paraId="12D714A2" w14:textId="77777777" w:rsidR="00984213" w:rsidRDefault="00984213" w:rsidP="0097042D">
      <w:pPr>
        <w:pStyle w:val="Heading1"/>
      </w:pPr>
      <w:r>
        <w:lastRenderedPageBreak/>
        <w:t xml:space="preserve">Activities in the refrigeration servicing sector have also supported </w:t>
      </w:r>
      <w:r w:rsidRPr="00E66B64">
        <w:t xml:space="preserve">the conversion for the RAC and ICR manufacturing sectors resulting in a higher number of HCFC-free products entering the local market. The </w:t>
      </w:r>
      <w:r>
        <w:t xml:space="preserve">introduction of </w:t>
      </w:r>
      <w:r w:rsidRPr="00E66B64">
        <w:t>refrigeration and air</w:t>
      </w:r>
      <w:r>
        <w:noBreakHyphen/>
      </w:r>
      <w:r w:rsidRPr="00E66B64">
        <w:t xml:space="preserve">conditioning equipment based on HFC-32 and R-410A has </w:t>
      </w:r>
      <w:r w:rsidRPr="00805883">
        <w:t>increased</w:t>
      </w:r>
      <w:r w:rsidRPr="00805883">
        <w:rPr>
          <w:rStyle w:val="FootnoteReference"/>
        </w:rPr>
        <w:footnoteReference w:id="35"/>
      </w:r>
      <w:r w:rsidRPr="00805883">
        <w:t xml:space="preserve"> also contributing</w:t>
      </w:r>
      <w:r>
        <w:t xml:space="preserve"> to the reduction of HCFC consumption</w:t>
      </w:r>
      <w:r w:rsidRPr="00E66B64">
        <w:t>.</w:t>
      </w:r>
    </w:p>
    <w:p w14:paraId="603F44C5" w14:textId="0AAF5C87" w:rsidR="00984213" w:rsidRPr="006C25C6" w:rsidRDefault="00984213" w:rsidP="00984213">
      <w:pPr>
        <w:pStyle w:val="Heading1"/>
      </w:pPr>
      <w:r w:rsidRPr="00435004">
        <w:t>The Government of China continues to enforce the strict license and quota management system for HCFC production and consumption, and it is committed to meet the phase-out target for s</w:t>
      </w:r>
      <w:r w:rsidR="009A4C91">
        <w:t xml:space="preserve">tage </w:t>
      </w:r>
      <w:r w:rsidR="0017738E">
        <w:t>I</w:t>
      </w:r>
      <w:r w:rsidRPr="00435004">
        <w:t>I of the servicing sector and to support the phase</w:t>
      </w:r>
      <w:r w:rsidRPr="00435004">
        <w:noBreakHyphen/>
        <w:t xml:space="preserve">out in the RAC and the ICR manufacturing sectors. It is expected that the consumption of HCFC-22 for servicing will continue to decrease with further implementation of the activities in the RAC and ICR manufacturing sectors. </w:t>
      </w:r>
      <w:r w:rsidRPr="006C25C6">
        <w:t xml:space="preserve">The Government of China had also indicated that consumption of HCFC-22 for servicing RAC equipment was not affected by the pandemic. </w:t>
      </w:r>
    </w:p>
    <w:p w14:paraId="763E2310" w14:textId="77777777" w:rsidR="00984213" w:rsidRPr="00435004" w:rsidRDefault="00984213" w:rsidP="00984213">
      <w:pPr>
        <w:widowControl w:val="0"/>
        <w:spacing w:after="240"/>
        <w:jc w:val="left"/>
      </w:pPr>
      <w:r w:rsidRPr="00435004">
        <w:rPr>
          <w:rFonts w:eastAsia="Calibri"/>
          <w:u w:val="single"/>
        </w:rPr>
        <w:t>Status of progress</w:t>
      </w:r>
    </w:p>
    <w:p w14:paraId="48D4136C" w14:textId="77777777" w:rsidR="00984213" w:rsidRPr="00805883" w:rsidRDefault="00984213" w:rsidP="00984213">
      <w:pPr>
        <w:pStyle w:val="Heading1"/>
        <w:widowControl w:val="0"/>
      </w:pPr>
      <w:r w:rsidRPr="00435004">
        <w:t xml:space="preserve">The Secretariat queried </w:t>
      </w:r>
      <w:r w:rsidRPr="006C25C6">
        <w:t>on the status of the implementation of the activities in the work plan submitted to the 84</w:t>
      </w:r>
      <w:r w:rsidRPr="006C25C6">
        <w:rPr>
          <w:vertAlign w:val="superscript"/>
        </w:rPr>
        <w:t>th</w:t>
      </w:r>
      <w:r w:rsidRPr="006C25C6">
        <w:t xml:space="preserve"> meeting (i.e., workshop for local commercial officers and ODS dealers to strengthen the import/export management system, two capacity building training workshops and technical assistance for EEBs, contracts with 10 additional regional training centres, revision of national certification programme</w:t>
      </w:r>
      <w:r w:rsidRPr="00435004">
        <w:t xml:space="preserve">) that were not reported. UNEP clarified that </w:t>
      </w:r>
      <w:r w:rsidRPr="006C25C6">
        <w:t>as a result of the funding adjustment for the refrigeration servicing sector plan agreed at the 84</w:t>
      </w:r>
      <w:r w:rsidRPr="006C25C6">
        <w:rPr>
          <w:vertAlign w:val="superscript"/>
        </w:rPr>
        <w:t>th</w:t>
      </w:r>
      <w:r w:rsidRPr="006C25C6">
        <w:t xml:space="preserve"> meeting, the Government of China had to revise the original plan given priority to activities particularly related to the RAC and ICR sectors where efficient servic</w:t>
      </w:r>
      <w:r w:rsidRPr="00805883">
        <w:t xml:space="preserve">ing of equipment is required to manage demand of refrigerant. </w:t>
      </w:r>
    </w:p>
    <w:p w14:paraId="0AFA04C2" w14:textId="77777777" w:rsidR="00984213" w:rsidRPr="00805883" w:rsidRDefault="00984213" w:rsidP="00984213">
      <w:pPr>
        <w:pStyle w:val="Heading1"/>
      </w:pPr>
      <w:r w:rsidRPr="00805883">
        <w:t>The Secretariat also queried on whether the results of the pilot ODS disposal project funded under the Multilateral Fund contributed to the study on barriers to recover and properly manage ODS wastes. UNEP explained that the experience gained from the completed pilot project will be taken into consideration and the data gathered from it will also be integrated into the barrier analysis, noting in particular that the business model developed must address how to make the ODS recovery and disposal sustainable, including to address difficulties in transportation and storage, in a cost-effective manner.</w:t>
      </w:r>
    </w:p>
    <w:p w14:paraId="349536E2" w14:textId="77777777" w:rsidR="00984213" w:rsidRPr="00B279D5" w:rsidRDefault="00984213" w:rsidP="00984213">
      <w:pPr>
        <w:rPr>
          <w:i/>
        </w:rPr>
      </w:pPr>
      <w:r w:rsidRPr="00B279D5">
        <w:rPr>
          <w:i/>
        </w:rPr>
        <w:t>Gender policy implementation</w:t>
      </w:r>
    </w:p>
    <w:p w14:paraId="5B673C9D" w14:textId="77777777" w:rsidR="00984213" w:rsidRPr="00B279D5" w:rsidRDefault="00984213" w:rsidP="00984213"/>
    <w:p w14:paraId="228D3BF0" w14:textId="2577F90F" w:rsidR="00984213" w:rsidRPr="006E30C6" w:rsidRDefault="00984213" w:rsidP="00984213">
      <w:pPr>
        <w:pStyle w:val="Heading1"/>
        <w:rPr>
          <w:lang w:val="en-US"/>
        </w:rPr>
      </w:pPr>
      <w:r w:rsidRPr="00B279D5">
        <w:t>In line with the Multilateral Fund operational policy on gender mainstreaming (decision 84/92), the implementation of s</w:t>
      </w:r>
      <w:r w:rsidR="0017738E">
        <w:t>tage I</w:t>
      </w:r>
      <w:r w:rsidRPr="00B279D5">
        <w:t xml:space="preserve">I of the </w:t>
      </w:r>
      <w:r>
        <w:t xml:space="preserve">refrigeration servicing sector and enabling components </w:t>
      </w:r>
      <w:r w:rsidRPr="00B279D5">
        <w:t>will continue to take into account gender mainstreaming activities</w:t>
      </w:r>
      <w:r>
        <w:t xml:space="preserve">. Online training to identify indicators for mainstreaming gender into the implementation of various activities will continue to be undertaken as well as </w:t>
      </w:r>
      <w:r w:rsidRPr="00B279D5">
        <w:t xml:space="preserve">encouraging the </w:t>
      </w:r>
      <w:r>
        <w:t>participation</w:t>
      </w:r>
      <w:r w:rsidRPr="00B279D5">
        <w:t xml:space="preserve"> of women in planning, policy and decision making, brainstorming and consultancy, monitoring and evaluation</w:t>
      </w:r>
      <w:r>
        <w:t xml:space="preserve">. </w:t>
      </w:r>
      <w:r>
        <w:rPr>
          <w:lang w:val="en-US"/>
        </w:rPr>
        <w:t>O</w:t>
      </w:r>
      <w:r w:rsidRPr="006E30C6">
        <w:rPr>
          <w:lang w:val="en-US"/>
        </w:rPr>
        <w:t xml:space="preserve">f </w:t>
      </w:r>
      <w:r>
        <w:rPr>
          <w:lang w:val="en-US"/>
        </w:rPr>
        <w:t xml:space="preserve">the </w:t>
      </w:r>
      <w:r w:rsidRPr="006E30C6">
        <w:rPr>
          <w:lang w:val="en-US"/>
        </w:rPr>
        <w:t xml:space="preserve">5,212 participants </w:t>
      </w:r>
      <w:r>
        <w:rPr>
          <w:lang w:val="en-US"/>
        </w:rPr>
        <w:t>in</w:t>
      </w:r>
      <w:r w:rsidRPr="006E30C6">
        <w:rPr>
          <w:lang w:val="en-US"/>
        </w:rPr>
        <w:t xml:space="preserve"> the </w:t>
      </w:r>
      <w:r>
        <w:rPr>
          <w:lang w:val="en-US"/>
        </w:rPr>
        <w:t xml:space="preserve">training on </w:t>
      </w:r>
      <w:r w:rsidRPr="006E30C6">
        <w:rPr>
          <w:lang w:val="en-US"/>
        </w:rPr>
        <w:t xml:space="preserve">good </w:t>
      </w:r>
      <w:r>
        <w:rPr>
          <w:lang w:val="en-US"/>
        </w:rPr>
        <w:t xml:space="preserve">servicing </w:t>
      </w:r>
      <w:r w:rsidRPr="006E30C6">
        <w:rPr>
          <w:lang w:val="en-US"/>
        </w:rPr>
        <w:t>practice</w:t>
      </w:r>
      <w:r>
        <w:rPr>
          <w:lang w:val="en-US"/>
        </w:rPr>
        <w:t>s, 648 trainees were female</w:t>
      </w:r>
      <w:r w:rsidRPr="006E30C6">
        <w:rPr>
          <w:lang w:val="en-US"/>
        </w:rPr>
        <w:t>.</w:t>
      </w:r>
      <w:r>
        <w:t xml:space="preserve"> </w:t>
      </w:r>
      <w:r w:rsidRPr="006E30C6">
        <w:rPr>
          <w:lang w:val="en-US"/>
        </w:rPr>
        <w:t xml:space="preserve">Gender issues are also expected to be incorporated into thematic workshops to share experiences and lessons learned on gender mainstreaming. </w:t>
      </w:r>
      <w:r>
        <w:rPr>
          <w:lang w:val="en-US"/>
        </w:rPr>
        <w:t xml:space="preserve">The Government of </w:t>
      </w:r>
      <w:r w:rsidRPr="006E30C6">
        <w:rPr>
          <w:lang w:val="en-US"/>
        </w:rPr>
        <w:t xml:space="preserve">China will collect </w:t>
      </w:r>
      <w:r>
        <w:rPr>
          <w:lang w:val="en-US"/>
        </w:rPr>
        <w:t>gender</w:t>
      </w:r>
      <w:r w:rsidR="00C26387">
        <w:rPr>
          <w:lang w:val="en-US"/>
        </w:rPr>
        <w:noBreakHyphen/>
      </w:r>
      <w:r w:rsidRPr="006E30C6">
        <w:rPr>
          <w:lang w:val="en-US"/>
        </w:rPr>
        <w:t xml:space="preserve">disaggregated data of participants during workshops and meetings in </w:t>
      </w:r>
      <w:r>
        <w:rPr>
          <w:lang w:val="en-US"/>
        </w:rPr>
        <w:t xml:space="preserve">the </w:t>
      </w:r>
      <w:r w:rsidRPr="006E30C6">
        <w:rPr>
          <w:lang w:val="en-US"/>
        </w:rPr>
        <w:t>future.</w:t>
      </w:r>
    </w:p>
    <w:p w14:paraId="1F41250E" w14:textId="77777777" w:rsidR="00984213" w:rsidRDefault="00984213" w:rsidP="00984213">
      <w:pPr>
        <w:keepNext/>
        <w:rPr>
          <w:u w:val="single"/>
        </w:rPr>
      </w:pPr>
      <w:r w:rsidRPr="006E30C6">
        <w:rPr>
          <w:u w:val="single"/>
        </w:rPr>
        <w:t>Project implementation and monitoring unit (PMU)</w:t>
      </w:r>
    </w:p>
    <w:p w14:paraId="21374CC6" w14:textId="77777777" w:rsidR="00984213" w:rsidRPr="006E30C6" w:rsidRDefault="00984213" w:rsidP="00984213">
      <w:pPr>
        <w:keepNext/>
        <w:rPr>
          <w:u w:val="single"/>
        </w:rPr>
      </w:pPr>
    </w:p>
    <w:p w14:paraId="618914BB" w14:textId="6CD99D89" w:rsidR="00984213" w:rsidRPr="006E30C6" w:rsidRDefault="00984213" w:rsidP="00984213">
      <w:pPr>
        <w:pStyle w:val="Heading1"/>
      </w:pPr>
      <w:r>
        <w:t>I</w:t>
      </w:r>
      <w:r w:rsidRPr="006E30C6">
        <w:t>n line with decision 81/46(b)</w:t>
      </w:r>
      <w:r>
        <w:t>,</w:t>
      </w:r>
      <w:r w:rsidRPr="006E30C6">
        <w:t xml:space="preserve"> UNDP as the lead implementing agency of s</w:t>
      </w:r>
      <w:r w:rsidR="0017738E">
        <w:t>tage I</w:t>
      </w:r>
      <w:r w:rsidRPr="006E30C6">
        <w:t>I of the HPMP provided a cumulative report on PMU expenditures</w:t>
      </w:r>
      <w:r>
        <w:t>, as summarized in Table </w:t>
      </w:r>
      <w:r w:rsidRPr="006E30C6">
        <w:t>3.</w:t>
      </w:r>
    </w:p>
    <w:p w14:paraId="62ED2ABD" w14:textId="2F2D4073" w:rsidR="00984213" w:rsidRPr="00C26387" w:rsidRDefault="00984213" w:rsidP="00C26387">
      <w:pPr>
        <w:pStyle w:val="Heading1"/>
        <w:keepNext/>
        <w:keepLines/>
        <w:numPr>
          <w:ilvl w:val="0"/>
          <w:numId w:val="0"/>
        </w:numPr>
        <w:spacing w:after="20"/>
        <w:rPr>
          <w:b/>
          <w:spacing w:val="-6"/>
        </w:rPr>
      </w:pPr>
      <w:r w:rsidRPr="00C26387">
        <w:rPr>
          <w:b/>
          <w:spacing w:val="-6"/>
        </w:rPr>
        <w:lastRenderedPageBreak/>
        <w:t>Table 3. PMU cumulative expenditures for s</w:t>
      </w:r>
      <w:r w:rsidR="0017738E">
        <w:rPr>
          <w:b/>
          <w:spacing w:val="-6"/>
        </w:rPr>
        <w:t>tage I</w:t>
      </w:r>
      <w:r w:rsidRPr="00C26387">
        <w:rPr>
          <w:b/>
          <w:spacing w:val="-6"/>
        </w:rPr>
        <w:t>I of the refrigeration servicing and enablin</w:t>
      </w:r>
      <w:r w:rsidR="00C26387" w:rsidRPr="00C26387">
        <w:rPr>
          <w:b/>
          <w:spacing w:val="-6"/>
        </w:rPr>
        <w:t>g programme</w:t>
      </w:r>
    </w:p>
    <w:tbl>
      <w:tblPr>
        <w:tblW w:w="9360" w:type="dxa"/>
        <w:tblInd w:w="-5" w:type="dxa"/>
        <w:tblLook w:val="04A0" w:firstRow="1" w:lastRow="0" w:firstColumn="1" w:lastColumn="0" w:noHBand="0" w:noVBand="1"/>
      </w:tblPr>
      <w:tblGrid>
        <w:gridCol w:w="2070"/>
        <w:gridCol w:w="5670"/>
        <w:gridCol w:w="1620"/>
      </w:tblGrid>
      <w:tr w:rsidR="00984213" w:rsidRPr="00E86C38" w14:paraId="21816AAA" w14:textId="77777777" w:rsidTr="00C26387">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D8893" w14:textId="12BF3678" w:rsidR="00984213" w:rsidRPr="00C32EC3" w:rsidRDefault="00984213" w:rsidP="00C26387">
            <w:pPr>
              <w:keepNext/>
              <w:keepLines/>
              <w:jc w:val="center"/>
              <w:rPr>
                <w:b/>
                <w:bCs/>
                <w:color w:val="000000"/>
                <w:sz w:val="20"/>
                <w:szCs w:val="20"/>
              </w:rPr>
            </w:pPr>
            <w:r w:rsidRPr="00C32EC3">
              <w:rPr>
                <w:b/>
                <w:bCs/>
                <w:color w:val="000000"/>
                <w:sz w:val="20"/>
                <w:szCs w:val="20"/>
              </w:rPr>
              <w:t>Item</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33BD492B" w14:textId="77777777" w:rsidR="00984213" w:rsidRPr="00C32EC3" w:rsidRDefault="00984213" w:rsidP="00C26387">
            <w:pPr>
              <w:keepNext/>
              <w:keepLines/>
              <w:jc w:val="center"/>
              <w:rPr>
                <w:b/>
                <w:bCs/>
                <w:color w:val="000000"/>
                <w:sz w:val="20"/>
                <w:szCs w:val="20"/>
              </w:rPr>
            </w:pPr>
            <w:r w:rsidRPr="00C32EC3">
              <w:rPr>
                <w:b/>
                <w:bCs/>
                <w:color w:val="000000"/>
                <w:sz w:val="20"/>
                <w:szCs w:val="20"/>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CA1740A" w14:textId="77777777" w:rsidR="00C26387" w:rsidRDefault="00C26387" w:rsidP="00C26387">
            <w:pPr>
              <w:keepNext/>
              <w:keepLines/>
              <w:jc w:val="center"/>
              <w:rPr>
                <w:b/>
                <w:bCs/>
                <w:color w:val="000000"/>
                <w:sz w:val="20"/>
                <w:szCs w:val="20"/>
              </w:rPr>
            </w:pPr>
            <w:r>
              <w:rPr>
                <w:b/>
                <w:bCs/>
                <w:color w:val="000000"/>
                <w:sz w:val="20"/>
                <w:szCs w:val="20"/>
              </w:rPr>
              <w:t>Cost</w:t>
            </w:r>
          </w:p>
          <w:p w14:paraId="7FACC152" w14:textId="488F1BB1" w:rsidR="00984213" w:rsidRPr="00805883" w:rsidRDefault="00984213" w:rsidP="00C26387">
            <w:pPr>
              <w:keepNext/>
              <w:keepLines/>
              <w:jc w:val="center"/>
              <w:rPr>
                <w:b/>
                <w:bCs/>
                <w:color w:val="000000"/>
                <w:sz w:val="20"/>
                <w:szCs w:val="20"/>
              </w:rPr>
            </w:pPr>
            <w:r w:rsidRPr="00805883">
              <w:rPr>
                <w:b/>
                <w:bCs/>
                <w:color w:val="000000"/>
                <w:sz w:val="20"/>
                <w:szCs w:val="20"/>
              </w:rPr>
              <w:t>(US $)</w:t>
            </w:r>
          </w:p>
        </w:tc>
      </w:tr>
      <w:tr w:rsidR="00984213" w:rsidRPr="009A4C91" w14:paraId="7EF88EE2" w14:textId="77777777" w:rsidTr="00984213">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7CE5C99B" w14:textId="320152A0" w:rsidR="00984213" w:rsidRPr="009A4C91" w:rsidRDefault="00C26387" w:rsidP="00984213">
            <w:pPr>
              <w:widowControl w:val="0"/>
              <w:jc w:val="left"/>
              <w:rPr>
                <w:bCs/>
                <w:color w:val="000000"/>
                <w:sz w:val="20"/>
                <w:szCs w:val="20"/>
              </w:rPr>
            </w:pPr>
            <w:r w:rsidRPr="009A4C91">
              <w:rPr>
                <w:bCs/>
                <w:color w:val="000000"/>
                <w:sz w:val="20"/>
                <w:szCs w:val="20"/>
              </w:rPr>
              <w:t>Sector-</w:t>
            </w:r>
            <w:r w:rsidR="00984213" w:rsidRPr="009A4C91">
              <w:rPr>
                <w:bCs/>
                <w:color w:val="000000"/>
                <w:sz w:val="20"/>
                <w:szCs w:val="20"/>
              </w:rPr>
              <w:t>specific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167434F3" w14:textId="77777777" w:rsidR="00984213" w:rsidRPr="009A4C91" w:rsidRDefault="00984213" w:rsidP="00984213">
            <w:pPr>
              <w:widowControl w:val="0"/>
              <w:jc w:val="left"/>
              <w:rPr>
                <w:bCs/>
                <w:color w:val="000000"/>
                <w:sz w:val="20"/>
                <w:szCs w:val="20"/>
              </w:rPr>
            </w:pPr>
            <w:r w:rsidRPr="009A4C91">
              <w:rPr>
                <w:bCs/>
                <w:color w:val="000000"/>
                <w:sz w:val="20"/>
                <w:szCs w:val="20"/>
              </w:rPr>
              <w:t>Project staff</w:t>
            </w:r>
          </w:p>
        </w:tc>
        <w:tc>
          <w:tcPr>
            <w:tcW w:w="1620" w:type="dxa"/>
            <w:tcBorders>
              <w:top w:val="single" w:sz="4" w:space="0" w:color="auto"/>
              <w:left w:val="nil"/>
              <w:bottom w:val="single" w:sz="4" w:space="0" w:color="auto"/>
              <w:right w:val="single" w:sz="4" w:space="0" w:color="auto"/>
            </w:tcBorders>
            <w:shd w:val="clear" w:color="auto" w:fill="auto"/>
          </w:tcPr>
          <w:p w14:paraId="032008A7" w14:textId="3FD8EB92" w:rsidR="00984213" w:rsidRPr="009A4C91" w:rsidRDefault="001F6DE8" w:rsidP="00984213">
            <w:pPr>
              <w:widowControl w:val="0"/>
              <w:jc w:val="right"/>
              <w:rPr>
                <w:bCs/>
                <w:color w:val="000000"/>
                <w:sz w:val="20"/>
                <w:szCs w:val="20"/>
              </w:rPr>
            </w:pPr>
            <w:r w:rsidRPr="009A4C91">
              <w:rPr>
                <w:bCs/>
                <w:color w:val="000000"/>
                <w:sz w:val="20"/>
                <w:szCs w:val="20"/>
              </w:rPr>
              <w:t>125,255</w:t>
            </w:r>
          </w:p>
        </w:tc>
      </w:tr>
      <w:tr w:rsidR="00984213" w:rsidRPr="009A4C91" w14:paraId="38A65882" w14:textId="77777777" w:rsidTr="00984213">
        <w:trPr>
          <w:tblHeader/>
        </w:trPr>
        <w:tc>
          <w:tcPr>
            <w:tcW w:w="2070" w:type="dxa"/>
            <w:vMerge/>
            <w:tcBorders>
              <w:left w:val="single" w:sz="4" w:space="0" w:color="auto"/>
              <w:right w:val="single" w:sz="4" w:space="0" w:color="auto"/>
            </w:tcBorders>
            <w:shd w:val="clear" w:color="auto" w:fill="auto"/>
            <w:vAlign w:val="center"/>
          </w:tcPr>
          <w:p w14:paraId="208E785B" w14:textId="77777777" w:rsidR="00984213" w:rsidRPr="009A4C91" w:rsidRDefault="00984213" w:rsidP="00984213">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4ABF608" w14:textId="77777777" w:rsidR="00984213" w:rsidRPr="009A4C91" w:rsidRDefault="00984213" w:rsidP="00984213">
            <w:pPr>
              <w:widowControl w:val="0"/>
              <w:jc w:val="left"/>
              <w:rPr>
                <w:bCs/>
                <w:color w:val="000000"/>
                <w:sz w:val="20"/>
                <w:szCs w:val="20"/>
              </w:rPr>
            </w:pPr>
            <w:r w:rsidRPr="009A4C91">
              <w:rPr>
                <w:bCs/>
                <w:color w:val="000000"/>
                <w:sz w:val="20"/>
                <w:szCs w:val="20"/>
              </w:rPr>
              <w:t>Domestic travel</w:t>
            </w:r>
          </w:p>
        </w:tc>
        <w:tc>
          <w:tcPr>
            <w:tcW w:w="1620" w:type="dxa"/>
            <w:tcBorders>
              <w:top w:val="single" w:sz="4" w:space="0" w:color="auto"/>
              <w:left w:val="nil"/>
              <w:bottom w:val="single" w:sz="4" w:space="0" w:color="auto"/>
              <w:right w:val="single" w:sz="4" w:space="0" w:color="auto"/>
            </w:tcBorders>
            <w:shd w:val="clear" w:color="auto" w:fill="auto"/>
          </w:tcPr>
          <w:p w14:paraId="240A4283" w14:textId="5C9CC6B8" w:rsidR="00984213" w:rsidRPr="009A4C91" w:rsidRDefault="001F6DE8" w:rsidP="00984213">
            <w:pPr>
              <w:widowControl w:val="0"/>
              <w:jc w:val="right"/>
              <w:rPr>
                <w:bCs/>
                <w:color w:val="000000"/>
                <w:sz w:val="20"/>
                <w:szCs w:val="20"/>
              </w:rPr>
            </w:pPr>
            <w:r w:rsidRPr="009A4C91">
              <w:rPr>
                <w:bCs/>
                <w:color w:val="000000"/>
                <w:sz w:val="20"/>
                <w:szCs w:val="20"/>
              </w:rPr>
              <w:t>41,815</w:t>
            </w:r>
          </w:p>
        </w:tc>
      </w:tr>
      <w:tr w:rsidR="00984213" w:rsidRPr="009A4C91" w14:paraId="0FB4B313" w14:textId="77777777" w:rsidTr="00984213">
        <w:trPr>
          <w:tblHeader/>
        </w:trPr>
        <w:tc>
          <w:tcPr>
            <w:tcW w:w="2070" w:type="dxa"/>
            <w:vMerge/>
            <w:tcBorders>
              <w:left w:val="single" w:sz="4" w:space="0" w:color="auto"/>
              <w:right w:val="single" w:sz="4" w:space="0" w:color="auto"/>
            </w:tcBorders>
            <w:shd w:val="clear" w:color="auto" w:fill="auto"/>
            <w:vAlign w:val="center"/>
          </w:tcPr>
          <w:p w14:paraId="609E408D" w14:textId="77777777" w:rsidR="00984213" w:rsidRPr="009A4C91" w:rsidRDefault="00984213" w:rsidP="00984213">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21F4C72" w14:textId="77777777" w:rsidR="00984213" w:rsidRPr="009A4C91" w:rsidRDefault="00984213" w:rsidP="00984213">
            <w:pPr>
              <w:widowControl w:val="0"/>
              <w:jc w:val="left"/>
              <w:rPr>
                <w:bCs/>
                <w:color w:val="000000"/>
                <w:sz w:val="20"/>
                <w:szCs w:val="20"/>
              </w:rPr>
            </w:pPr>
            <w:r w:rsidRPr="009A4C91">
              <w:rPr>
                <w:bCs/>
                <w:color w:val="000000"/>
                <w:sz w:val="20"/>
                <w:szCs w:val="20"/>
              </w:rPr>
              <w:t>International travel</w:t>
            </w:r>
          </w:p>
        </w:tc>
        <w:tc>
          <w:tcPr>
            <w:tcW w:w="1620" w:type="dxa"/>
            <w:tcBorders>
              <w:top w:val="single" w:sz="4" w:space="0" w:color="auto"/>
              <w:left w:val="nil"/>
              <w:bottom w:val="single" w:sz="4" w:space="0" w:color="auto"/>
              <w:right w:val="single" w:sz="4" w:space="0" w:color="auto"/>
            </w:tcBorders>
            <w:shd w:val="clear" w:color="auto" w:fill="auto"/>
          </w:tcPr>
          <w:p w14:paraId="75C4887A" w14:textId="40D4CBEB" w:rsidR="00984213" w:rsidRPr="009A4C91" w:rsidRDefault="001F6DE8" w:rsidP="001F6DE8">
            <w:pPr>
              <w:widowControl w:val="0"/>
              <w:jc w:val="right"/>
              <w:rPr>
                <w:bCs/>
                <w:color w:val="000000"/>
                <w:sz w:val="20"/>
                <w:szCs w:val="20"/>
              </w:rPr>
            </w:pPr>
            <w:r w:rsidRPr="009A4C91">
              <w:rPr>
                <w:bCs/>
                <w:color w:val="000000"/>
                <w:sz w:val="20"/>
                <w:szCs w:val="20"/>
              </w:rPr>
              <w:t>0</w:t>
            </w:r>
          </w:p>
        </w:tc>
      </w:tr>
      <w:tr w:rsidR="00984213" w:rsidRPr="009A4C91" w14:paraId="6E4740D8" w14:textId="77777777" w:rsidTr="00984213">
        <w:trPr>
          <w:tblHeader/>
        </w:trPr>
        <w:tc>
          <w:tcPr>
            <w:tcW w:w="2070" w:type="dxa"/>
            <w:vMerge/>
            <w:tcBorders>
              <w:left w:val="single" w:sz="4" w:space="0" w:color="auto"/>
              <w:right w:val="single" w:sz="4" w:space="0" w:color="auto"/>
            </w:tcBorders>
            <w:shd w:val="clear" w:color="auto" w:fill="auto"/>
            <w:vAlign w:val="center"/>
          </w:tcPr>
          <w:p w14:paraId="22469208" w14:textId="77777777" w:rsidR="00984213" w:rsidRPr="009A4C91" w:rsidRDefault="00984213" w:rsidP="00984213">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85D043E" w14:textId="77777777" w:rsidR="00984213" w:rsidRPr="009A4C91" w:rsidRDefault="00984213" w:rsidP="00984213">
            <w:pPr>
              <w:widowControl w:val="0"/>
              <w:jc w:val="left"/>
              <w:rPr>
                <w:bCs/>
                <w:color w:val="000000"/>
                <w:sz w:val="20"/>
                <w:szCs w:val="20"/>
              </w:rPr>
            </w:pPr>
            <w:r w:rsidRPr="009A4C91">
              <w:rPr>
                <w:bCs/>
                <w:color w:val="000000"/>
                <w:sz w:val="20"/>
                <w:szCs w:val="20"/>
              </w:rPr>
              <w:t>Domestic meeting</w:t>
            </w:r>
          </w:p>
        </w:tc>
        <w:tc>
          <w:tcPr>
            <w:tcW w:w="1620" w:type="dxa"/>
            <w:tcBorders>
              <w:top w:val="single" w:sz="4" w:space="0" w:color="auto"/>
              <w:left w:val="nil"/>
              <w:bottom w:val="single" w:sz="4" w:space="0" w:color="auto"/>
              <w:right w:val="single" w:sz="4" w:space="0" w:color="auto"/>
            </w:tcBorders>
            <w:shd w:val="clear" w:color="auto" w:fill="auto"/>
          </w:tcPr>
          <w:p w14:paraId="73786F00" w14:textId="685BD3D1" w:rsidR="00984213" w:rsidRPr="009A4C91" w:rsidRDefault="001F6DE8" w:rsidP="00984213">
            <w:pPr>
              <w:widowControl w:val="0"/>
              <w:jc w:val="right"/>
              <w:rPr>
                <w:bCs/>
                <w:color w:val="000000"/>
                <w:sz w:val="20"/>
                <w:szCs w:val="20"/>
              </w:rPr>
            </w:pPr>
            <w:r w:rsidRPr="009A4C91">
              <w:rPr>
                <w:bCs/>
                <w:color w:val="000000"/>
                <w:sz w:val="20"/>
                <w:szCs w:val="20"/>
              </w:rPr>
              <w:t>19,468</w:t>
            </w:r>
          </w:p>
        </w:tc>
      </w:tr>
      <w:tr w:rsidR="00984213" w:rsidRPr="009A4C91" w14:paraId="587A150B" w14:textId="77777777" w:rsidTr="00984213">
        <w:trPr>
          <w:tblHeader/>
        </w:trPr>
        <w:tc>
          <w:tcPr>
            <w:tcW w:w="2070" w:type="dxa"/>
            <w:vMerge/>
            <w:tcBorders>
              <w:left w:val="single" w:sz="4" w:space="0" w:color="auto"/>
              <w:right w:val="single" w:sz="4" w:space="0" w:color="auto"/>
            </w:tcBorders>
            <w:shd w:val="clear" w:color="auto" w:fill="auto"/>
            <w:vAlign w:val="center"/>
          </w:tcPr>
          <w:p w14:paraId="3E8F8366" w14:textId="77777777" w:rsidR="00984213" w:rsidRPr="009A4C91" w:rsidRDefault="00984213" w:rsidP="00984213">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22B0AD4F" w14:textId="77777777" w:rsidR="00984213" w:rsidRPr="009A4C91" w:rsidRDefault="00984213" w:rsidP="00984213">
            <w:pPr>
              <w:widowControl w:val="0"/>
              <w:jc w:val="left"/>
              <w:rPr>
                <w:bCs/>
                <w:color w:val="000000"/>
                <w:sz w:val="20"/>
                <w:szCs w:val="20"/>
              </w:rPr>
            </w:pPr>
            <w:r w:rsidRPr="009A4C91">
              <w:rPr>
                <w:bCs/>
                <w:color w:val="000000"/>
                <w:sz w:val="20"/>
                <w:szCs w:val="20"/>
              </w:rPr>
              <w:t>International meetings</w:t>
            </w:r>
          </w:p>
        </w:tc>
        <w:tc>
          <w:tcPr>
            <w:tcW w:w="1620" w:type="dxa"/>
            <w:tcBorders>
              <w:top w:val="single" w:sz="4" w:space="0" w:color="auto"/>
              <w:left w:val="nil"/>
              <w:bottom w:val="single" w:sz="4" w:space="0" w:color="auto"/>
              <w:right w:val="single" w:sz="4" w:space="0" w:color="auto"/>
            </w:tcBorders>
            <w:shd w:val="clear" w:color="auto" w:fill="auto"/>
          </w:tcPr>
          <w:p w14:paraId="6EF56D96" w14:textId="77777777" w:rsidR="00984213" w:rsidRPr="009A4C91" w:rsidRDefault="00984213" w:rsidP="00984213">
            <w:pPr>
              <w:widowControl w:val="0"/>
              <w:jc w:val="right"/>
              <w:rPr>
                <w:bCs/>
                <w:color w:val="000000"/>
                <w:sz w:val="20"/>
                <w:szCs w:val="20"/>
              </w:rPr>
            </w:pPr>
            <w:r w:rsidRPr="009A4C91">
              <w:rPr>
                <w:bCs/>
                <w:color w:val="000000"/>
                <w:sz w:val="20"/>
                <w:szCs w:val="20"/>
              </w:rPr>
              <w:t>0</w:t>
            </w:r>
          </w:p>
        </w:tc>
      </w:tr>
      <w:tr w:rsidR="00984213" w:rsidRPr="009A4C91" w14:paraId="73C675DC" w14:textId="77777777" w:rsidTr="00984213">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5E862315" w14:textId="77777777" w:rsidR="00984213" w:rsidRPr="009A4C91" w:rsidRDefault="00984213" w:rsidP="00984213">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5AFCBF88" w14:textId="77777777" w:rsidR="00984213" w:rsidRPr="009A4C91" w:rsidRDefault="00984213" w:rsidP="00984213">
            <w:pPr>
              <w:widowControl w:val="0"/>
              <w:jc w:val="left"/>
              <w:rPr>
                <w:bCs/>
                <w:color w:val="000000"/>
                <w:sz w:val="20"/>
                <w:szCs w:val="20"/>
              </w:rPr>
            </w:pPr>
            <w:r w:rsidRPr="009A4C91">
              <w:rPr>
                <w:bCs/>
                <w:color w:val="000000"/>
                <w:sz w:val="20"/>
                <w:szCs w:val="20"/>
              </w:rPr>
              <w:t>Consulting service</w:t>
            </w:r>
          </w:p>
        </w:tc>
        <w:tc>
          <w:tcPr>
            <w:tcW w:w="1620" w:type="dxa"/>
            <w:tcBorders>
              <w:top w:val="single" w:sz="4" w:space="0" w:color="auto"/>
              <w:left w:val="nil"/>
              <w:bottom w:val="single" w:sz="4" w:space="0" w:color="auto"/>
              <w:right w:val="single" w:sz="4" w:space="0" w:color="auto"/>
            </w:tcBorders>
            <w:shd w:val="clear" w:color="auto" w:fill="auto"/>
          </w:tcPr>
          <w:p w14:paraId="2D4CBB9E" w14:textId="6D8F7CB3" w:rsidR="00984213" w:rsidRPr="009A4C91" w:rsidRDefault="001F6DE8" w:rsidP="00984213">
            <w:pPr>
              <w:widowControl w:val="0"/>
              <w:jc w:val="right"/>
              <w:rPr>
                <w:bCs/>
                <w:color w:val="000000"/>
                <w:sz w:val="20"/>
                <w:szCs w:val="20"/>
              </w:rPr>
            </w:pPr>
            <w:r w:rsidRPr="009A4C91">
              <w:rPr>
                <w:bCs/>
                <w:color w:val="000000"/>
                <w:sz w:val="20"/>
                <w:szCs w:val="20"/>
              </w:rPr>
              <w:t>28,625</w:t>
            </w:r>
          </w:p>
        </w:tc>
      </w:tr>
      <w:tr w:rsidR="00984213" w:rsidRPr="009A4C91" w14:paraId="653981A5" w14:textId="77777777" w:rsidTr="00984213">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A4747B" w14:textId="75E2DB02" w:rsidR="00984213" w:rsidRPr="009A4C91" w:rsidRDefault="00C26387" w:rsidP="00984213">
            <w:pPr>
              <w:widowControl w:val="0"/>
              <w:jc w:val="left"/>
              <w:rPr>
                <w:b/>
                <w:bCs/>
                <w:color w:val="000000"/>
                <w:sz w:val="20"/>
                <w:szCs w:val="20"/>
              </w:rPr>
            </w:pPr>
            <w:r w:rsidRPr="009A4C91">
              <w:rPr>
                <w:b/>
                <w:bCs/>
                <w:color w:val="000000"/>
                <w:sz w:val="20"/>
                <w:szCs w:val="20"/>
              </w:rPr>
              <w:t xml:space="preserve">Sub-total for </w:t>
            </w:r>
            <w:r w:rsidR="00984213" w:rsidRPr="009A4C91">
              <w:rPr>
                <w:b/>
                <w:bCs/>
                <w:color w:val="000000"/>
                <w:sz w:val="20"/>
                <w:szCs w:val="20"/>
              </w:rPr>
              <w:t>sector</w:t>
            </w:r>
            <w:r w:rsidRPr="009A4C91">
              <w:rPr>
                <w:b/>
                <w:bCs/>
                <w:color w:val="000000"/>
                <w:sz w:val="20"/>
                <w:szCs w:val="20"/>
              </w:rPr>
              <w:t>-specific</w:t>
            </w:r>
            <w:r w:rsidR="00984213" w:rsidRPr="009A4C91">
              <w:rPr>
                <w:b/>
                <w:bCs/>
                <w:color w:val="000000"/>
                <w:sz w:val="20"/>
                <w:szCs w:val="20"/>
              </w:rPr>
              <w:t xml:space="preserve"> co</w:t>
            </w:r>
            <w:r w:rsidRPr="009A4C91">
              <w:rPr>
                <w:b/>
                <w:bCs/>
                <w:color w:val="000000"/>
                <w:sz w:val="20"/>
                <w:szCs w:val="20"/>
              </w:rPr>
              <w:t>sts</w:t>
            </w:r>
          </w:p>
        </w:tc>
        <w:tc>
          <w:tcPr>
            <w:tcW w:w="1620" w:type="dxa"/>
            <w:tcBorders>
              <w:top w:val="single" w:sz="4" w:space="0" w:color="auto"/>
              <w:left w:val="nil"/>
              <w:bottom w:val="single" w:sz="4" w:space="0" w:color="auto"/>
              <w:right w:val="single" w:sz="4" w:space="0" w:color="auto"/>
            </w:tcBorders>
            <w:shd w:val="clear" w:color="auto" w:fill="auto"/>
          </w:tcPr>
          <w:p w14:paraId="03155A65" w14:textId="7A912A09" w:rsidR="00984213" w:rsidRPr="009A4C91" w:rsidRDefault="001F6DE8" w:rsidP="001F6DE8">
            <w:pPr>
              <w:widowControl w:val="0"/>
              <w:jc w:val="right"/>
              <w:rPr>
                <w:b/>
                <w:bCs/>
                <w:color w:val="000000"/>
                <w:sz w:val="20"/>
                <w:szCs w:val="20"/>
              </w:rPr>
            </w:pPr>
            <w:r w:rsidRPr="009A4C91">
              <w:rPr>
                <w:b/>
                <w:bCs/>
                <w:color w:val="000000"/>
                <w:sz w:val="20"/>
                <w:szCs w:val="20"/>
              </w:rPr>
              <w:t>215</w:t>
            </w:r>
            <w:r w:rsidR="00984213" w:rsidRPr="009A4C91">
              <w:rPr>
                <w:b/>
                <w:bCs/>
                <w:color w:val="000000"/>
                <w:sz w:val="20"/>
                <w:szCs w:val="20"/>
              </w:rPr>
              <w:t>,</w:t>
            </w:r>
            <w:r w:rsidRPr="009A4C91">
              <w:rPr>
                <w:b/>
                <w:bCs/>
                <w:color w:val="000000"/>
                <w:sz w:val="20"/>
                <w:szCs w:val="20"/>
              </w:rPr>
              <w:t>163</w:t>
            </w:r>
          </w:p>
        </w:tc>
      </w:tr>
      <w:tr w:rsidR="00984213" w:rsidRPr="009A4C91" w14:paraId="0ABD9223" w14:textId="77777777" w:rsidTr="00984213">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6A2F968B" w14:textId="77777777" w:rsidR="00984213" w:rsidRPr="009A4C91" w:rsidRDefault="00984213" w:rsidP="00984213">
            <w:pPr>
              <w:widowControl w:val="0"/>
              <w:jc w:val="left"/>
              <w:rPr>
                <w:bCs/>
                <w:color w:val="000000"/>
                <w:sz w:val="20"/>
                <w:szCs w:val="20"/>
              </w:rPr>
            </w:pPr>
            <w:r w:rsidRPr="009A4C91">
              <w:rPr>
                <w:bCs/>
                <w:color w:val="000000"/>
                <w:sz w:val="20"/>
                <w:szCs w:val="20"/>
              </w:rPr>
              <w:t>Operations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3EAF5027" w14:textId="77777777" w:rsidR="00984213" w:rsidRPr="009A4C91" w:rsidRDefault="00984213" w:rsidP="00984213">
            <w:pPr>
              <w:widowControl w:val="0"/>
              <w:jc w:val="left"/>
              <w:rPr>
                <w:bCs/>
                <w:color w:val="000000"/>
                <w:sz w:val="20"/>
                <w:szCs w:val="20"/>
              </w:rPr>
            </w:pPr>
            <w:r w:rsidRPr="009A4C91">
              <w:rPr>
                <w:bCs/>
                <w:color w:val="000000"/>
                <w:sz w:val="20"/>
                <w:szCs w:val="20"/>
              </w:rPr>
              <w:t>Shared costs (support staff, computers, Internet, printing, office operations and maintenance)</w:t>
            </w:r>
          </w:p>
        </w:tc>
        <w:tc>
          <w:tcPr>
            <w:tcW w:w="1620" w:type="dxa"/>
            <w:tcBorders>
              <w:top w:val="single" w:sz="4" w:space="0" w:color="auto"/>
              <w:left w:val="nil"/>
              <w:bottom w:val="single" w:sz="4" w:space="0" w:color="auto"/>
              <w:right w:val="single" w:sz="4" w:space="0" w:color="auto"/>
            </w:tcBorders>
            <w:shd w:val="clear" w:color="auto" w:fill="auto"/>
          </w:tcPr>
          <w:p w14:paraId="66A2B318" w14:textId="2E3B2D93" w:rsidR="00984213" w:rsidRPr="009A4C91" w:rsidRDefault="001F6DE8" w:rsidP="00984213">
            <w:pPr>
              <w:widowControl w:val="0"/>
              <w:jc w:val="right"/>
              <w:rPr>
                <w:bCs/>
                <w:color w:val="000000"/>
                <w:sz w:val="20"/>
                <w:szCs w:val="20"/>
              </w:rPr>
            </w:pPr>
            <w:r w:rsidRPr="009A4C91">
              <w:rPr>
                <w:bCs/>
                <w:color w:val="000000"/>
                <w:sz w:val="20"/>
                <w:szCs w:val="20"/>
              </w:rPr>
              <w:t>365,626</w:t>
            </w:r>
          </w:p>
        </w:tc>
      </w:tr>
      <w:tr w:rsidR="00984213" w:rsidRPr="009A4C91" w14:paraId="317C15E7" w14:textId="77777777" w:rsidTr="00984213">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259C0A34" w14:textId="77777777" w:rsidR="00984213" w:rsidRPr="009A4C91" w:rsidRDefault="00984213" w:rsidP="00984213">
            <w:pPr>
              <w:widowControl w:val="0"/>
              <w:rPr>
                <w:b/>
                <w:bCs/>
                <w:color w:val="000000"/>
                <w:sz w:val="20"/>
                <w:szCs w:val="20"/>
              </w:rPr>
            </w:pPr>
            <w:r w:rsidRPr="009A4C91">
              <w:rPr>
                <w:b/>
                <w:bCs/>
                <w:color w:val="000000"/>
                <w:sz w:val="20"/>
                <w:szCs w:val="20"/>
              </w:rPr>
              <w:t>Total disbursements (2017-2020)</w:t>
            </w:r>
          </w:p>
        </w:tc>
        <w:tc>
          <w:tcPr>
            <w:tcW w:w="1620" w:type="dxa"/>
            <w:tcBorders>
              <w:top w:val="single" w:sz="4" w:space="0" w:color="auto"/>
              <w:left w:val="nil"/>
              <w:bottom w:val="single" w:sz="4" w:space="0" w:color="auto"/>
              <w:right w:val="single" w:sz="4" w:space="0" w:color="auto"/>
            </w:tcBorders>
            <w:shd w:val="clear" w:color="auto" w:fill="auto"/>
          </w:tcPr>
          <w:p w14:paraId="6E403D49" w14:textId="2AE64321" w:rsidR="00984213" w:rsidRPr="009A4C91" w:rsidRDefault="001F6DE8" w:rsidP="001F6DE8">
            <w:pPr>
              <w:widowControl w:val="0"/>
              <w:jc w:val="right"/>
              <w:rPr>
                <w:b/>
                <w:bCs/>
                <w:color w:val="000000"/>
                <w:sz w:val="20"/>
                <w:szCs w:val="20"/>
              </w:rPr>
            </w:pPr>
            <w:r w:rsidRPr="009A4C91">
              <w:rPr>
                <w:b/>
                <w:bCs/>
                <w:color w:val="000000"/>
                <w:sz w:val="20"/>
                <w:szCs w:val="20"/>
              </w:rPr>
              <w:t>580</w:t>
            </w:r>
            <w:r w:rsidR="00984213" w:rsidRPr="009A4C91">
              <w:rPr>
                <w:b/>
                <w:bCs/>
                <w:color w:val="000000"/>
                <w:sz w:val="20"/>
                <w:szCs w:val="20"/>
              </w:rPr>
              <w:t>,</w:t>
            </w:r>
            <w:r w:rsidRPr="009A4C91">
              <w:rPr>
                <w:b/>
                <w:bCs/>
                <w:color w:val="000000"/>
                <w:sz w:val="20"/>
                <w:szCs w:val="20"/>
              </w:rPr>
              <w:t>789</w:t>
            </w:r>
          </w:p>
        </w:tc>
      </w:tr>
    </w:tbl>
    <w:p w14:paraId="0061067B" w14:textId="77777777" w:rsidR="00984213" w:rsidRPr="009A4C91" w:rsidRDefault="00984213" w:rsidP="00984213">
      <w:pPr>
        <w:widowControl w:val="0"/>
        <w:rPr>
          <w:sz w:val="16"/>
          <w:szCs w:val="16"/>
          <w:u w:val="single"/>
        </w:rPr>
      </w:pPr>
    </w:p>
    <w:p w14:paraId="25423BB5" w14:textId="77777777" w:rsidR="00984213" w:rsidRPr="006E30C6" w:rsidRDefault="00984213" w:rsidP="00984213">
      <w:pPr>
        <w:pStyle w:val="Heading1"/>
      </w:pPr>
      <w:r w:rsidRPr="006E30C6">
        <w:t>UNEP confirmed that there was no overlap in the funding provided for the institutional strengthening (IS) project and the awareness and outreach activities being implemented under the</w:t>
      </w:r>
      <w:r>
        <w:t xml:space="preserve"> refrigeration </w:t>
      </w:r>
      <w:r w:rsidRPr="006E30C6">
        <w:t>servicing sector</w:t>
      </w:r>
      <w:r>
        <w:t xml:space="preserve"> plan</w:t>
      </w:r>
      <w:r w:rsidRPr="006E30C6">
        <w:t xml:space="preserve">. </w:t>
      </w:r>
    </w:p>
    <w:p w14:paraId="78F949DF" w14:textId="77777777" w:rsidR="00984213" w:rsidRPr="006E30C6" w:rsidRDefault="00984213" w:rsidP="00984213">
      <w:pPr>
        <w:pStyle w:val="Heading1"/>
        <w:widowControl w:val="0"/>
        <w:numPr>
          <w:ilvl w:val="0"/>
          <w:numId w:val="0"/>
        </w:numPr>
        <w:rPr>
          <w:rFonts w:eastAsia="Calibri"/>
        </w:rPr>
      </w:pPr>
      <w:r w:rsidRPr="006E30C6">
        <w:rPr>
          <w:rFonts w:eastAsia="Calibri"/>
          <w:u w:val="single"/>
        </w:rPr>
        <w:t>Conclusion</w:t>
      </w:r>
      <w:r w:rsidRPr="006E30C6">
        <w:rPr>
          <w:rFonts w:eastAsia="Calibri"/>
        </w:rPr>
        <w:t xml:space="preserve"> </w:t>
      </w:r>
    </w:p>
    <w:p w14:paraId="0E93E44E" w14:textId="77777777" w:rsidR="00984213" w:rsidRPr="000A6D1E" w:rsidRDefault="00984213" w:rsidP="00984213">
      <w:pPr>
        <w:pStyle w:val="Heading1"/>
        <w:rPr>
          <w:rFonts w:eastAsia="Calibri"/>
        </w:rPr>
      </w:pPr>
      <w:r w:rsidRPr="006E30C6">
        <w:rPr>
          <w:rFonts w:eastAsia="Calibri"/>
        </w:rPr>
        <w:t xml:space="preserve">The Government of China continues to be in compliance with the Montreal Protocol and its Agreement with the Executive Committee with regard to the </w:t>
      </w:r>
      <w:r>
        <w:rPr>
          <w:rFonts w:eastAsia="Calibri"/>
        </w:rPr>
        <w:t xml:space="preserve">refrigeration servicing sector and enabling activities component; several activities are progressing well and disbursement is on track; </w:t>
      </w:r>
      <w:r w:rsidRPr="000A6D1E">
        <w:t xml:space="preserve">consumption of HCFC in the sector </w:t>
      </w:r>
      <w:r>
        <w:t>for 2020 of 2,</w:t>
      </w:r>
      <w:r w:rsidRPr="000A6D1E">
        <w:t>984</w:t>
      </w:r>
      <w:r>
        <w:t>.4</w:t>
      </w:r>
      <w:r w:rsidRPr="000A6D1E">
        <w:t xml:space="preserve"> ODP tonnes </w:t>
      </w:r>
      <w:r>
        <w:t xml:space="preserve">confirms that the </w:t>
      </w:r>
      <w:r w:rsidRPr="00805883">
        <w:t>Government of China has met its commitment to reduce HCFC consumption for the servicing sector by 734 ODP tonnes in 2020 (i.e., from the 2015 consumption of 3,734 ODP tonnes, to the 2020 target consumption for servicing sector of 3,000 ODP tonnes).</w:t>
      </w:r>
      <w:r w:rsidRPr="00805883">
        <w:rPr>
          <w:rFonts w:eastAsia="Calibri"/>
        </w:rPr>
        <w:t xml:space="preserve"> This reduction will be sustained through the </w:t>
      </w:r>
      <w:r w:rsidRPr="00805883">
        <w:t xml:space="preserve">enforcement of the quota management system for HCFC production and consumption, and the </w:t>
      </w:r>
      <w:r w:rsidRPr="00805883">
        <w:rPr>
          <w:rFonts w:eastAsia="Calibri"/>
        </w:rPr>
        <w:t>training programmes</w:t>
      </w:r>
      <w:r w:rsidRPr="000A6D1E">
        <w:rPr>
          <w:rFonts w:eastAsia="Calibri"/>
        </w:rPr>
        <w:t xml:space="preserve"> and technical assistance activities under the servicing sector </w:t>
      </w:r>
      <w:r>
        <w:rPr>
          <w:rFonts w:eastAsia="Calibri"/>
        </w:rPr>
        <w:t xml:space="preserve">under implementation. </w:t>
      </w:r>
      <w:r w:rsidRPr="000A6D1E">
        <w:t>The overall disbursement rate is 83.15 per cent.</w:t>
      </w:r>
    </w:p>
    <w:p w14:paraId="5AAA3437" w14:textId="77777777" w:rsidR="00984213" w:rsidRPr="006E30C6" w:rsidRDefault="00984213" w:rsidP="00984213">
      <w:pPr>
        <w:widowControl w:val="0"/>
        <w:spacing w:after="240"/>
        <w:jc w:val="left"/>
        <w:rPr>
          <w:rFonts w:eastAsia="Calibri"/>
          <w:b/>
        </w:rPr>
      </w:pPr>
      <w:r w:rsidRPr="006E30C6">
        <w:rPr>
          <w:rFonts w:eastAsia="Calibri"/>
          <w:b/>
        </w:rPr>
        <w:t>RECOMMENDATION</w:t>
      </w:r>
    </w:p>
    <w:p w14:paraId="4EA1FE71" w14:textId="77777777" w:rsidR="00984213" w:rsidRPr="006E30C6" w:rsidRDefault="00984213" w:rsidP="00984213">
      <w:pPr>
        <w:pStyle w:val="Heading1"/>
        <w:widowControl w:val="0"/>
      </w:pPr>
      <w:r w:rsidRPr="006E30C6">
        <w:t>The Executive Committee may wish to consider:</w:t>
      </w:r>
    </w:p>
    <w:p w14:paraId="37AB146F" w14:textId="1D4273BB" w:rsidR="00984213" w:rsidRPr="006E30C6" w:rsidRDefault="00984213" w:rsidP="00FD13AA">
      <w:pPr>
        <w:pStyle w:val="Heading2"/>
      </w:pPr>
      <w:r w:rsidRPr="006E30C6">
        <w:t>Noting the progress report on the implementation of the third tranche of the servicing sector plan and the enabling programme of s</w:t>
      </w:r>
      <w:r w:rsidR="0017738E">
        <w:t>tage I</w:t>
      </w:r>
      <w:r w:rsidRPr="006E30C6">
        <w:t xml:space="preserve">I of the HCFC phase-out management plan (HPMP) for China; and </w:t>
      </w:r>
    </w:p>
    <w:p w14:paraId="393BC8EE" w14:textId="5B48789B" w:rsidR="00984213" w:rsidRPr="001A45E5" w:rsidRDefault="00984213" w:rsidP="00984213">
      <w:pPr>
        <w:pStyle w:val="Heading2"/>
      </w:pPr>
      <w:r w:rsidRPr="006E30C6">
        <w:rPr>
          <w:rFonts w:eastAsia="Calibri"/>
        </w:rPr>
        <w:t>Approving the fourth tranche of the servicing sector plan and the enabling programme of s</w:t>
      </w:r>
      <w:r w:rsidR="0017738E">
        <w:rPr>
          <w:rFonts w:eastAsia="Calibri"/>
        </w:rPr>
        <w:t>tage I</w:t>
      </w:r>
      <w:r w:rsidRPr="006E30C6">
        <w:rPr>
          <w:rFonts w:eastAsia="Calibri"/>
        </w:rPr>
        <w:t xml:space="preserve">I of the HPMP for China, and the corresponding 2022 tranche implementation plan, in the amount </w:t>
      </w:r>
      <w:r w:rsidRPr="006E30C6">
        <w:t xml:space="preserve">of </w:t>
      </w:r>
      <w:r>
        <w:t>US $</w:t>
      </w:r>
      <w:r w:rsidRPr="006E30C6">
        <w:t xml:space="preserve">2,229,613, consisting of </w:t>
      </w:r>
      <w:r>
        <w:t>US $</w:t>
      </w:r>
      <w:r w:rsidRPr="006E30C6">
        <w:t xml:space="preserve">1,160,000, plus agency support costs of </w:t>
      </w:r>
      <w:r>
        <w:t>US $</w:t>
      </w:r>
      <w:r w:rsidRPr="006E30C6">
        <w:t xml:space="preserve">127,291 for UNEP, </w:t>
      </w:r>
      <w:r>
        <w:t>US $</w:t>
      </w:r>
      <w:r w:rsidRPr="006E30C6">
        <w:t xml:space="preserve">600,000, plus agency support costs of </w:t>
      </w:r>
      <w:r>
        <w:t>US $</w:t>
      </w:r>
      <w:r w:rsidRPr="006E30C6">
        <w:t xml:space="preserve">71,122 for </w:t>
      </w:r>
      <w:r>
        <w:t xml:space="preserve">the Government of </w:t>
      </w:r>
      <w:r w:rsidRPr="006E30C6">
        <w:t xml:space="preserve">Germany and </w:t>
      </w:r>
      <w:r>
        <w:t>US $</w:t>
      </w:r>
      <w:r w:rsidRPr="006E30C6">
        <w:t>240,000, plus agency support costs of</w:t>
      </w:r>
      <w:r w:rsidRPr="00575009">
        <w:t xml:space="preserve"> </w:t>
      </w:r>
      <w:r>
        <w:t>US $31,200</w:t>
      </w:r>
      <w:r w:rsidRPr="00575009">
        <w:t xml:space="preserve"> for </w:t>
      </w:r>
      <w:r>
        <w:t xml:space="preserve">the Government of </w:t>
      </w:r>
      <w:r w:rsidRPr="00575009">
        <w:t>Japan.</w:t>
      </w:r>
      <w:r w:rsidRPr="001A45E5">
        <w:t xml:space="preserve"> </w:t>
      </w:r>
    </w:p>
    <w:p w14:paraId="07B6834C" w14:textId="0B6E2BB0" w:rsidR="00F010CC" w:rsidRDefault="00F010CC" w:rsidP="00F010CC">
      <w:pPr>
        <w:jc w:val="left"/>
        <w:sectPr w:rsidR="00F010CC" w:rsidSect="00F010CC">
          <w:headerReference w:type="even" r:id="rId80"/>
          <w:headerReference w:type="default" r:id="rId81"/>
          <w:footerReference w:type="even" r:id="rId82"/>
          <w:footerReference w:type="default" r:id="rId83"/>
          <w:pgSz w:w="12240" w:h="15840" w:code="1"/>
          <w:pgMar w:top="720" w:right="1440" w:bottom="864" w:left="1440" w:header="720" w:footer="475" w:gutter="0"/>
          <w:cols w:space="720"/>
          <w:docGrid w:linePitch="299"/>
        </w:sectPr>
      </w:pPr>
      <w:r>
        <w:br w:type="page"/>
      </w:r>
    </w:p>
    <w:p w14:paraId="29316914" w14:textId="6B628E94" w:rsidR="00DE29BA" w:rsidRPr="00B923BC" w:rsidRDefault="00DE29BA" w:rsidP="00725E30">
      <w:pPr>
        <w:jc w:val="center"/>
        <w:rPr>
          <w:b/>
        </w:rPr>
      </w:pPr>
      <w:r w:rsidRPr="00B923BC">
        <w:rPr>
          <w:b/>
        </w:rPr>
        <w:lastRenderedPageBreak/>
        <w:t>Annex I</w:t>
      </w:r>
    </w:p>
    <w:p w14:paraId="6798E0A8" w14:textId="77777777" w:rsidR="00DE29BA" w:rsidRPr="00B923BC" w:rsidRDefault="00DE29BA" w:rsidP="00725E30">
      <w:pPr>
        <w:jc w:val="center"/>
        <w:rPr>
          <w:b/>
        </w:rPr>
      </w:pPr>
    </w:p>
    <w:p w14:paraId="6EEF764E" w14:textId="08C626E9" w:rsidR="00DE29BA" w:rsidRDefault="00DE29BA" w:rsidP="00725E30">
      <w:pPr>
        <w:jc w:val="center"/>
        <w:rPr>
          <w:b/>
        </w:rPr>
      </w:pPr>
      <w:r w:rsidRPr="00B923BC">
        <w:rPr>
          <w:b/>
        </w:rPr>
        <w:t>BACKGROUND OF S</w:t>
      </w:r>
      <w:r w:rsidR="0017738E">
        <w:rPr>
          <w:b/>
        </w:rPr>
        <w:t>TAGE I</w:t>
      </w:r>
      <w:r w:rsidRPr="00B923BC">
        <w:rPr>
          <w:b/>
        </w:rPr>
        <w:t xml:space="preserve">I OF THE HCFC PHASE-OUT MANAGEMENT PLAN </w:t>
      </w:r>
    </w:p>
    <w:p w14:paraId="739A700A" w14:textId="77777777" w:rsidR="00DE29BA" w:rsidRPr="00B923BC" w:rsidRDefault="00DE29BA" w:rsidP="00725E30">
      <w:pPr>
        <w:jc w:val="center"/>
        <w:rPr>
          <w:b/>
        </w:rPr>
      </w:pPr>
      <w:r w:rsidRPr="00B923BC">
        <w:rPr>
          <w:b/>
        </w:rPr>
        <w:t>FOR CHINA (76</w:t>
      </w:r>
      <w:r w:rsidRPr="00B923BC">
        <w:rPr>
          <w:b/>
          <w:vertAlign w:val="superscript"/>
        </w:rPr>
        <w:t xml:space="preserve">th </w:t>
      </w:r>
      <w:r w:rsidRPr="00B923BC">
        <w:rPr>
          <w:b/>
        </w:rPr>
        <w:t>to 83</w:t>
      </w:r>
      <w:r w:rsidRPr="00B923BC">
        <w:rPr>
          <w:b/>
          <w:vertAlign w:val="superscript"/>
        </w:rPr>
        <w:t>rd</w:t>
      </w:r>
      <w:r>
        <w:rPr>
          <w:b/>
        </w:rPr>
        <w:t xml:space="preserve"> MEETINGS</w:t>
      </w:r>
      <w:r w:rsidRPr="00B923BC">
        <w:rPr>
          <w:b/>
        </w:rPr>
        <w:t>)</w:t>
      </w:r>
    </w:p>
    <w:p w14:paraId="06C92A72" w14:textId="77777777" w:rsidR="00DE29BA" w:rsidRPr="00B923BC" w:rsidRDefault="00DE29BA" w:rsidP="00725E30"/>
    <w:p w14:paraId="6E6DFFCC" w14:textId="1206CEDF" w:rsidR="00DE29BA" w:rsidRPr="00B923BC" w:rsidRDefault="00DE29BA" w:rsidP="00725E30">
      <w:pPr>
        <w:rPr>
          <w:u w:val="single"/>
        </w:rPr>
      </w:pPr>
      <w:r w:rsidRPr="00B923BC">
        <w:rPr>
          <w:u w:val="single"/>
        </w:rPr>
        <w:t>Approval of s</w:t>
      </w:r>
      <w:r w:rsidR="0017738E">
        <w:rPr>
          <w:u w:val="single"/>
        </w:rPr>
        <w:t>tage I</w:t>
      </w:r>
      <w:r w:rsidRPr="00B923BC">
        <w:rPr>
          <w:u w:val="single"/>
        </w:rPr>
        <w:t>I of the HPMP for China</w:t>
      </w:r>
    </w:p>
    <w:p w14:paraId="0CFB31A5" w14:textId="77777777" w:rsidR="00DE29BA" w:rsidRPr="00B923BC" w:rsidRDefault="00DE29BA" w:rsidP="00725E30"/>
    <w:p w14:paraId="1BAC3639" w14:textId="77777777" w:rsidR="00DE29BA" w:rsidRPr="00B923BC" w:rsidRDefault="00DE29BA" w:rsidP="00725E30">
      <w:pPr>
        <w:rPr>
          <w:i/>
        </w:rPr>
      </w:pPr>
      <w:r w:rsidRPr="00B923BC">
        <w:rPr>
          <w:i/>
        </w:rPr>
        <w:t>76</w:t>
      </w:r>
      <w:r w:rsidRPr="00B923BC">
        <w:rPr>
          <w:i/>
          <w:vertAlign w:val="superscript"/>
        </w:rPr>
        <w:t>th</w:t>
      </w:r>
      <w:r w:rsidRPr="00B923BC">
        <w:rPr>
          <w:i/>
        </w:rPr>
        <w:t> meeting</w:t>
      </w:r>
    </w:p>
    <w:p w14:paraId="38A8F3C9" w14:textId="77777777" w:rsidR="00DE29BA" w:rsidRPr="00B923BC" w:rsidRDefault="00DE29BA" w:rsidP="00725E30"/>
    <w:p w14:paraId="449D4002" w14:textId="77777777" w:rsidR="00DE29BA" w:rsidRPr="00B923BC" w:rsidRDefault="00DE29BA" w:rsidP="00067A0E">
      <w:pPr>
        <w:pStyle w:val="Heading1"/>
        <w:numPr>
          <w:ilvl w:val="0"/>
          <w:numId w:val="14"/>
        </w:numPr>
      </w:pPr>
      <w:r w:rsidRPr="00B923BC">
        <w:t>At its 76</w:t>
      </w:r>
      <w:r w:rsidRPr="00DE29BA">
        <w:rPr>
          <w:vertAlign w:val="superscript"/>
        </w:rPr>
        <w:t>th </w:t>
      </w:r>
      <w:r w:rsidRPr="00B923BC">
        <w:t>meeting, the Executive Committee approved in principle:</w:t>
      </w:r>
    </w:p>
    <w:p w14:paraId="5FAD6C55" w14:textId="77777777" w:rsidR="00DE29BA" w:rsidRPr="00B923BC" w:rsidRDefault="00DE29BA" w:rsidP="00DE29BA">
      <w:pPr>
        <w:pStyle w:val="Heading2"/>
      </w:pPr>
      <w:r w:rsidRPr="00B923BC">
        <w:t>The solvent sector plan for the period 2016 to 2026, for the complete phase-out of all HCFCs in that sector, in the amount of US $44.8 million, plus agency support costs; and</w:t>
      </w:r>
    </w:p>
    <w:p w14:paraId="1B21F064" w14:textId="77777777" w:rsidR="00DE29BA" w:rsidRPr="00B923BC" w:rsidRDefault="00DE29BA" w:rsidP="00DE29BA">
      <w:pPr>
        <w:pStyle w:val="Heading2"/>
      </w:pPr>
      <w:r w:rsidRPr="00B923BC">
        <w:t>The refrigeration and air</w:t>
      </w:r>
      <w:r w:rsidRPr="00B923BC">
        <w:noBreakHyphen/>
        <w:t>conditioning servicing sector and enabling programme component for the period 2016 to 2020, to reduce HCFC consumption by 734.0 ODP</w:t>
      </w:r>
      <w:r>
        <w:t> </w:t>
      </w:r>
      <w:r w:rsidRPr="00B923BC">
        <w:t>tonnes in that sector, in the amount of US $20.29 million, plus agency support costs.</w:t>
      </w:r>
    </w:p>
    <w:p w14:paraId="000FFB4F" w14:textId="77777777" w:rsidR="00DE29BA" w:rsidRPr="00B923BC" w:rsidRDefault="00DE29BA" w:rsidP="00725E30">
      <w:pPr>
        <w:rPr>
          <w:i/>
        </w:rPr>
      </w:pPr>
      <w:r w:rsidRPr="00B923BC">
        <w:rPr>
          <w:i/>
        </w:rPr>
        <w:t>77</w:t>
      </w:r>
      <w:r w:rsidRPr="00B923BC">
        <w:rPr>
          <w:i/>
          <w:vertAlign w:val="superscript"/>
        </w:rPr>
        <w:t>th</w:t>
      </w:r>
      <w:r w:rsidRPr="00B923BC">
        <w:rPr>
          <w:i/>
        </w:rPr>
        <w:t> meeting</w:t>
      </w:r>
    </w:p>
    <w:p w14:paraId="0028A40D" w14:textId="77777777" w:rsidR="00DE29BA" w:rsidRPr="00B923BC" w:rsidRDefault="00DE29BA" w:rsidP="00725E30"/>
    <w:p w14:paraId="322A297E" w14:textId="5A935DE9" w:rsidR="00DE29BA" w:rsidRPr="00B923BC" w:rsidRDefault="00DE29BA" w:rsidP="00725E30">
      <w:pPr>
        <w:pStyle w:val="Heading1"/>
      </w:pPr>
      <w:r w:rsidRPr="00B923BC">
        <w:t>At its 77</w:t>
      </w:r>
      <w:r w:rsidRPr="00B923BC">
        <w:rPr>
          <w:vertAlign w:val="superscript"/>
        </w:rPr>
        <w:t>th </w:t>
      </w:r>
      <w:r w:rsidRPr="00B923BC">
        <w:t>meeting, the Executive Committee approved in principle s</w:t>
      </w:r>
      <w:r w:rsidR="0017738E">
        <w:t>tage I</w:t>
      </w:r>
      <w:r w:rsidRPr="00B923BC">
        <w:t>I of the HCFC phase</w:t>
      </w:r>
      <w:r w:rsidRPr="00B923BC">
        <w:noBreakHyphen/>
        <w:t>out management plan (HPMP) for China for the period 2016 to 2026 in the amount of US $500,100,000, plus agency support costs, to reduce HCFC consumption by 37.6 per cent of the baseline by 2020. S</w:t>
      </w:r>
      <w:r w:rsidR="0017738E">
        <w:t>tage I</w:t>
      </w:r>
      <w:r w:rsidRPr="00B923BC">
        <w:t>I included the following sector plans:</w:t>
      </w:r>
    </w:p>
    <w:p w14:paraId="168692B2" w14:textId="77777777" w:rsidR="00DE29BA" w:rsidRPr="00B923BC" w:rsidRDefault="00DE29BA" w:rsidP="00725E30">
      <w:pPr>
        <w:pStyle w:val="Heading2"/>
      </w:pPr>
      <w:r w:rsidRPr="00B923BC">
        <w:t xml:space="preserve">The industrial and commercial refrigeration and air-conditioning (ICR) sector plan to reduce HCFC consumption in the sector by 33 per cent by 2020; </w:t>
      </w:r>
    </w:p>
    <w:p w14:paraId="43B685DD" w14:textId="77777777" w:rsidR="00DE29BA" w:rsidRPr="00B923BC" w:rsidRDefault="00DE29BA" w:rsidP="00725E30">
      <w:pPr>
        <w:pStyle w:val="Heading2"/>
      </w:pPr>
      <w:r w:rsidRPr="00B923BC">
        <w:t xml:space="preserve">The room air-conditioning manufacturing and heat pump water heaters (HPWH) (RAC) sector plan to reduce HCFC consumption in the sector by 45 per cent by 2020; </w:t>
      </w:r>
    </w:p>
    <w:p w14:paraId="4C3A48E6" w14:textId="77777777" w:rsidR="00DE29BA" w:rsidRPr="00B923BC" w:rsidRDefault="00DE29BA" w:rsidP="00725E30">
      <w:pPr>
        <w:pStyle w:val="Heading2"/>
      </w:pPr>
      <w:r w:rsidRPr="00B923BC">
        <w:t>The polyurethane rigid (PU) foam sector and the extruded polystyrene (XPS) foam sector plan to achieve the total phase-out of HCFCs in these sectors by 2026; and</w:t>
      </w:r>
    </w:p>
    <w:p w14:paraId="730B82AF" w14:textId="6297B58F" w:rsidR="00DE29BA" w:rsidRPr="00B923BC" w:rsidRDefault="00DE29BA" w:rsidP="00725E30">
      <w:pPr>
        <w:pStyle w:val="Heading2"/>
      </w:pPr>
      <w:r w:rsidRPr="00B923BC">
        <w:t>The solvent sector plan and the refrigeration and air conditioning servicing sector and enabling programme component, approved at the 76</w:t>
      </w:r>
      <w:r w:rsidRPr="00B923BC">
        <w:rPr>
          <w:vertAlign w:val="superscript"/>
        </w:rPr>
        <w:t>th</w:t>
      </w:r>
      <w:r w:rsidRPr="00B923BC">
        <w:t> meeting, were components of s</w:t>
      </w:r>
      <w:r w:rsidR="0017738E">
        <w:t>tage I</w:t>
      </w:r>
      <w:r w:rsidRPr="00B923BC">
        <w:t>I of the HPMP.</w:t>
      </w:r>
      <w:r w:rsidRPr="00B923BC" w:rsidDel="00B712E3">
        <w:t xml:space="preserve"> </w:t>
      </w:r>
    </w:p>
    <w:p w14:paraId="1BA15954" w14:textId="77777777" w:rsidR="00DE29BA" w:rsidRPr="00B923BC" w:rsidRDefault="00DE29BA" w:rsidP="00725E30">
      <w:pPr>
        <w:rPr>
          <w:i/>
        </w:rPr>
      </w:pPr>
      <w:r w:rsidRPr="00B923BC">
        <w:rPr>
          <w:i/>
        </w:rPr>
        <w:t>79</w:t>
      </w:r>
      <w:r w:rsidRPr="00B923BC">
        <w:rPr>
          <w:i/>
          <w:vertAlign w:val="superscript"/>
        </w:rPr>
        <w:t>th</w:t>
      </w:r>
      <w:r w:rsidRPr="00B923BC">
        <w:rPr>
          <w:i/>
        </w:rPr>
        <w:t> meeting</w:t>
      </w:r>
    </w:p>
    <w:p w14:paraId="17ECB8C5" w14:textId="77777777" w:rsidR="00DE29BA" w:rsidRPr="00B923BC" w:rsidRDefault="00DE29BA" w:rsidP="00725E30"/>
    <w:p w14:paraId="6F791B74" w14:textId="01B90121" w:rsidR="00DE29BA" w:rsidRPr="00B923BC" w:rsidRDefault="00DE29BA" w:rsidP="00725E30">
      <w:pPr>
        <w:pStyle w:val="Heading1"/>
      </w:pPr>
      <w:r w:rsidRPr="00B923BC">
        <w:t>At its 79</w:t>
      </w:r>
      <w:r w:rsidRPr="00B923BC">
        <w:rPr>
          <w:vertAlign w:val="superscript"/>
        </w:rPr>
        <w:t>th</w:t>
      </w:r>
      <w:r w:rsidRPr="00B923BC">
        <w:t> meeting, the Executive Committee approved the Agreement between the Government of China and the Executive Committee for the implementation of s</w:t>
      </w:r>
      <w:r w:rsidR="0017738E">
        <w:t>tage I</w:t>
      </w:r>
      <w:r w:rsidRPr="00B923BC">
        <w:t>I of the HPMP, and set the agency support costs for UNDP, UNIDO, and the World Bank at 6.5 per cent, on the understanding that the agency support costs could be reconsidered at the 81</w:t>
      </w:r>
      <w:r w:rsidRPr="00B923BC">
        <w:rPr>
          <w:vertAlign w:val="superscript"/>
        </w:rPr>
        <w:t>st</w:t>
      </w:r>
      <w:r w:rsidRPr="00B923BC">
        <w:t> meeting, and maintained the level of agency support costs for the bilateral agencies and UNEP in place under the current administrative cost regime.</w:t>
      </w:r>
    </w:p>
    <w:p w14:paraId="141F32B2" w14:textId="77777777" w:rsidR="00DE29BA" w:rsidRPr="00B923BC" w:rsidRDefault="00DE29BA" w:rsidP="00725E30">
      <w:pPr>
        <w:widowControl w:val="0"/>
        <w:rPr>
          <w:i/>
        </w:rPr>
      </w:pPr>
      <w:r w:rsidRPr="00B923BC">
        <w:rPr>
          <w:i/>
        </w:rPr>
        <w:t>82</w:t>
      </w:r>
      <w:r w:rsidRPr="00B923BC">
        <w:rPr>
          <w:i/>
          <w:vertAlign w:val="superscript"/>
        </w:rPr>
        <w:t>nd</w:t>
      </w:r>
      <w:r w:rsidRPr="00B923BC">
        <w:rPr>
          <w:i/>
        </w:rPr>
        <w:t> meeting</w:t>
      </w:r>
    </w:p>
    <w:p w14:paraId="0BE88C64" w14:textId="77777777" w:rsidR="00DE29BA" w:rsidRPr="00B923BC" w:rsidRDefault="00DE29BA" w:rsidP="00725E30">
      <w:pPr>
        <w:widowControl w:val="0"/>
      </w:pPr>
    </w:p>
    <w:p w14:paraId="735E94DE" w14:textId="3C5AF40C" w:rsidR="00DE29BA" w:rsidRPr="00B923BC" w:rsidRDefault="00DE29BA" w:rsidP="00725E30">
      <w:pPr>
        <w:pStyle w:val="Heading1"/>
        <w:widowControl w:val="0"/>
      </w:pPr>
      <w:r w:rsidRPr="00B923BC">
        <w:t>At the 82</w:t>
      </w:r>
      <w:r w:rsidRPr="00B923BC">
        <w:rPr>
          <w:vertAlign w:val="superscript"/>
        </w:rPr>
        <w:t>nd </w:t>
      </w:r>
      <w:r w:rsidRPr="00B923BC">
        <w:t>meeting, on behalf of the Government of China, UNDP, UNEP, UNIDO, the World Bank and the Governments of Germany and Japan submitted requests for the following tranches of s</w:t>
      </w:r>
      <w:r w:rsidR="0017738E">
        <w:t>tage I</w:t>
      </w:r>
      <w:r w:rsidRPr="00B923BC">
        <w:t xml:space="preserve">I </w:t>
      </w:r>
      <w:r w:rsidRPr="00B923BC">
        <w:lastRenderedPageBreak/>
        <w:t>of the HPMP, amounting to US $29,199,492:</w:t>
      </w:r>
      <w:r w:rsidRPr="00B923BC">
        <w:rPr>
          <w:rStyle w:val="FootnoteReference"/>
        </w:rPr>
        <w:footnoteReference w:id="36"/>
      </w:r>
      <w:r w:rsidRPr="00B923BC">
        <w:t xml:space="preserve"> the second tranche of the PU foam sector plan (US $10,600,000); and the third tranches of the XPS foam (US $8,000,000), the ICR (US $12,000,000), and the solvent (US $5,549,492) sector plans, and the refrigeration and air conditioning servicing sector and enabling programme(US $3,850,000). The submission also included an independent verification of HCFC production and consumption in 2017 (submitted by the World Bank); annual implementation reports covering the activities undertaken so far, and annual implementation plans for the activities to be implemented in 2018</w:t>
      </w:r>
      <w:r w:rsidRPr="00B923BC">
        <w:noBreakHyphen/>
        <w:t>2019.</w:t>
      </w:r>
    </w:p>
    <w:p w14:paraId="0E81FFDD" w14:textId="77777777" w:rsidR="00DE29BA" w:rsidRPr="00B923BC" w:rsidRDefault="00DE29BA" w:rsidP="00725E30">
      <w:pPr>
        <w:pStyle w:val="Heading1"/>
      </w:pPr>
      <w:r w:rsidRPr="00B923BC">
        <w:t>After reviewing the documents associated with the third tranche requests for the XPS foam, ICR, solvent and refrigeration servicing sector plans, the Secretariat concluded that all of them had merits to warrant their submission for consideration at the 82</w:t>
      </w:r>
      <w:r w:rsidRPr="00B923BC">
        <w:rPr>
          <w:vertAlign w:val="superscript"/>
        </w:rPr>
        <w:t>nd</w:t>
      </w:r>
      <w:r w:rsidRPr="00B923BC">
        <w:t xml:space="preserve"> meeting. However, this was not the case for the second tranche of the PU foam sector plan, as no disbursements from the first tranche had taken place at the time of submission. </w:t>
      </w:r>
    </w:p>
    <w:p w14:paraId="2C417476" w14:textId="77777777" w:rsidR="00DE29BA" w:rsidRPr="00B923BC" w:rsidRDefault="00DE29BA" w:rsidP="00725E30">
      <w:pPr>
        <w:pStyle w:val="Heading1"/>
      </w:pPr>
      <w:r w:rsidRPr="00B923BC">
        <w:t>In discussing the tranche requests, several Committee members expressed serious concern at approving additional funding at that meeting given the unexplained emissions of CFC</w:t>
      </w:r>
      <w:r w:rsidRPr="00B923BC">
        <w:noBreakHyphen/>
        <w:t>11 that were reported in East Asia. Pursuant to decision XXX/3</w:t>
      </w:r>
      <w:r w:rsidRPr="00B923BC">
        <w:rPr>
          <w:rStyle w:val="FootnoteReference"/>
        </w:rPr>
        <w:footnoteReference w:id="37"/>
      </w:r>
      <w:r w:rsidRPr="00B923BC">
        <w:t xml:space="preserve"> more information had been requested on the cause of emissions of CFC</w:t>
      </w:r>
      <w:r w:rsidRPr="00B923BC">
        <w:noBreakHyphen/>
        <w:t>11 and it was suggested that the funding request be deferred until a subsequent meeting when more information was available. At the time, China still held over US $100 million that had not yet been disbursed to beneficiary enterprises; deferring the funding requests, should have no significant effect. It was important to demonstrate to the international community that the Multilateral Fund took the issue of the illegal emission of CFC-11 seriously, but any decision to defer the funding should be without prejudice to any further actions to be taken by China.</w:t>
      </w:r>
    </w:p>
    <w:p w14:paraId="661DAF07" w14:textId="77777777" w:rsidR="00DE29BA" w:rsidRPr="00B923BC" w:rsidRDefault="00DE29BA" w:rsidP="00725E30">
      <w:pPr>
        <w:pStyle w:val="Heading1"/>
      </w:pPr>
      <w:r w:rsidRPr="00B923BC">
        <w:t>Other members said that care needed to be taken, and that any decision to defer the funding requested should not put into jeopardy the 2020 reduction target for China. It was asked whether all of the funds had already been transferred to the Government of China or whether some of them remained with the implementing agencies, and what the effect on them might be if the present request for funding was deferred. The ongoing investigations into the cause of the emissions of CFC-11 meant that the Executive Committee needed to be cautious when reaching conclusions. It could take several years for all the relevant information to be assembled, and it was important to have clarity on what information was required and a timeline for assembling it.</w:t>
      </w:r>
    </w:p>
    <w:p w14:paraId="1BD0896B" w14:textId="77777777" w:rsidR="00DE29BA" w:rsidRPr="00B923BC" w:rsidRDefault="00DE29BA" w:rsidP="00725E30">
      <w:pPr>
        <w:pStyle w:val="Heading1"/>
        <w:rPr>
          <w:rFonts w:eastAsiaTheme="minorEastAsia"/>
        </w:rPr>
      </w:pPr>
      <w:r w:rsidRPr="00B923BC">
        <w:t>Subsequent to deliberations on the issue in the contact group, the Committee decided (decision 82/71):</w:t>
      </w:r>
    </w:p>
    <w:p w14:paraId="2A349A99" w14:textId="77777777" w:rsidR="00DE29BA" w:rsidRPr="00B923BC" w:rsidRDefault="00DE29BA" w:rsidP="00DE29BA">
      <w:pPr>
        <w:pStyle w:val="Heading2"/>
        <w:rPr>
          <w:rFonts w:eastAsiaTheme="minorEastAsia"/>
        </w:rPr>
      </w:pPr>
      <w:r w:rsidRPr="00B923BC">
        <w:rPr>
          <w:rFonts w:eastAsiaTheme="minorEastAsia"/>
        </w:rPr>
        <w:t>To request the Government of China, through the relevant implementing agency, to submit at the 83</w:t>
      </w:r>
      <w:r w:rsidRPr="00B923BC">
        <w:rPr>
          <w:rFonts w:eastAsiaTheme="minorEastAsia"/>
          <w:vertAlign w:val="superscript"/>
        </w:rPr>
        <w:t>rd </w:t>
      </w:r>
      <w:r w:rsidRPr="00B923BC">
        <w:rPr>
          <w:rFonts w:eastAsiaTheme="minorEastAsia"/>
        </w:rPr>
        <w:t>meeting:</w:t>
      </w:r>
    </w:p>
    <w:p w14:paraId="3F1BB96C" w14:textId="77777777" w:rsidR="00DE29BA" w:rsidRPr="00B923BC" w:rsidRDefault="00DE29BA" w:rsidP="00DE29BA">
      <w:pPr>
        <w:pStyle w:val="Heading3"/>
        <w:rPr>
          <w:rFonts w:eastAsiaTheme="minorEastAsia"/>
        </w:rPr>
      </w:pPr>
      <w:r w:rsidRPr="00B923BC">
        <w:rPr>
          <w:rFonts w:eastAsiaTheme="minorEastAsia"/>
        </w:rPr>
        <w:t xml:space="preserve">A review of the current monitoring, reporting, verification and enforcement systems in line with its Agreements with the Executive Committee on the country’s HPMP and HCFC production phase-out management plan, including information on the organizational structure and capacity at the national and local levels that demonstrated </w:t>
      </w:r>
      <w:r w:rsidRPr="00B923BC">
        <w:rPr>
          <w:rFonts w:eastAsiaTheme="minorEastAsia"/>
          <w:lang w:eastAsia="zh-CN"/>
        </w:rPr>
        <w:t xml:space="preserve">how </w:t>
      </w:r>
      <w:r w:rsidRPr="00B923BC">
        <w:rPr>
          <w:rFonts w:eastAsiaTheme="minorEastAsia"/>
        </w:rPr>
        <w:t>the long</w:t>
      </w:r>
      <w:r w:rsidRPr="00B923BC">
        <w:rPr>
          <w:rFonts w:eastAsiaTheme="minorEastAsia"/>
        </w:rPr>
        <w:noBreakHyphen/>
        <w:t>term sustainability of the phase</w:t>
      </w:r>
      <w:r w:rsidRPr="00B923BC">
        <w:rPr>
          <w:rFonts w:eastAsiaTheme="minorEastAsia"/>
        </w:rPr>
        <w:noBreakHyphen/>
        <w:t>out of HCFCs in the consumption and production sectors was being ensured and on the efforts to address any illegal trade in those substances; and</w:t>
      </w:r>
    </w:p>
    <w:p w14:paraId="25A535E8" w14:textId="77777777" w:rsidR="00DE29BA" w:rsidRPr="00B923BC" w:rsidRDefault="00DE29BA" w:rsidP="00725E30">
      <w:pPr>
        <w:pStyle w:val="Heading3"/>
        <w:rPr>
          <w:rFonts w:eastAsiaTheme="minorEastAsia"/>
        </w:rPr>
      </w:pPr>
      <w:r w:rsidRPr="00B923BC">
        <w:rPr>
          <w:rFonts w:eastAsiaTheme="minorEastAsia"/>
        </w:rPr>
        <w:t xml:space="preserve">A progress report regarding actions taken with a view to strengthening of legislation on ODS </w:t>
      </w:r>
      <w:r w:rsidRPr="00B923BC">
        <w:rPr>
          <w:rFonts w:eastAsiaTheme="minorEastAsia"/>
          <w:lang w:eastAsia="zh-CN"/>
        </w:rPr>
        <w:t xml:space="preserve">and implementation thereof </w:t>
      </w:r>
      <w:r w:rsidRPr="00B923BC">
        <w:rPr>
          <w:rFonts w:eastAsiaTheme="minorEastAsia"/>
        </w:rPr>
        <w:t xml:space="preserve">in China; and </w:t>
      </w:r>
    </w:p>
    <w:p w14:paraId="4E11DEAC" w14:textId="2EA45A37" w:rsidR="00DE29BA" w:rsidRPr="00B923BC" w:rsidRDefault="00DE29BA" w:rsidP="00725E30">
      <w:pPr>
        <w:pStyle w:val="Heading2"/>
        <w:rPr>
          <w:rFonts w:eastAsiaTheme="minorEastAsia"/>
        </w:rPr>
      </w:pPr>
      <w:r w:rsidRPr="00B923BC">
        <w:rPr>
          <w:rFonts w:eastAsiaTheme="minorEastAsia"/>
        </w:rPr>
        <w:lastRenderedPageBreak/>
        <w:t>To consider the requests for funding for the subsequent tranches of s</w:t>
      </w:r>
      <w:r w:rsidR="0017738E">
        <w:rPr>
          <w:rFonts w:eastAsiaTheme="minorEastAsia"/>
        </w:rPr>
        <w:t>tage I</w:t>
      </w:r>
      <w:r w:rsidRPr="00B923BC">
        <w:rPr>
          <w:rFonts w:eastAsiaTheme="minorEastAsia"/>
        </w:rPr>
        <w:t>I at the 83</w:t>
      </w:r>
      <w:r w:rsidRPr="00B923BC">
        <w:rPr>
          <w:rFonts w:eastAsiaTheme="minorEastAsia"/>
          <w:vertAlign w:val="superscript"/>
        </w:rPr>
        <w:t>rd</w:t>
      </w:r>
      <w:r w:rsidRPr="00B923BC">
        <w:rPr>
          <w:rFonts w:eastAsiaTheme="minorEastAsia"/>
        </w:rPr>
        <w:t xml:space="preserve"> meeting. </w:t>
      </w:r>
    </w:p>
    <w:p w14:paraId="1E983AB6" w14:textId="77777777" w:rsidR="00DE29BA" w:rsidRPr="00B923BC" w:rsidRDefault="00DE29BA" w:rsidP="00725E30">
      <w:pPr>
        <w:rPr>
          <w:i/>
        </w:rPr>
      </w:pPr>
      <w:r w:rsidRPr="00B923BC">
        <w:rPr>
          <w:i/>
        </w:rPr>
        <w:t>83</w:t>
      </w:r>
      <w:r w:rsidRPr="00B923BC">
        <w:rPr>
          <w:i/>
          <w:vertAlign w:val="superscript"/>
        </w:rPr>
        <w:t>rd</w:t>
      </w:r>
      <w:r w:rsidRPr="00B923BC">
        <w:rPr>
          <w:i/>
        </w:rPr>
        <w:t> meeting</w:t>
      </w:r>
    </w:p>
    <w:p w14:paraId="511123DE" w14:textId="77777777" w:rsidR="00DE29BA" w:rsidRPr="00B923BC" w:rsidRDefault="00DE29BA" w:rsidP="00725E30"/>
    <w:p w14:paraId="1999EDFE" w14:textId="2A5E2145" w:rsidR="00DE29BA" w:rsidRPr="00B923BC" w:rsidRDefault="00DE29BA" w:rsidP="00725E30">
      <w:pPr>
        <w:pStyle w:val="Heading1"/>
      </w:pPr>
      <w:r w:rsidRPr="00B923BC">
        <w:t>In response to decision 82/71, UNDP submitted, on behalf of the Government of China, the report of the current monitoring, reporting, verification and enforcement systems and the progress report regarding actions taken with a view to strengthening of legislation on ODS.</w:t>
      </w:r>
      <w:r w:rsidRPr="00B923BC">
        <w:rPr>
          <w:rStyle w:val="FootnoteReference"/>
        </w:rPr>
        <w:footnoteReference w:id="38"/>
      </w:r>
      <w:r w:rsidRPr="00B923BC">
        <w:t xml:space="preserve"> In addition, UNDP, UNEP, UNIDO, the World Bank and the Governments of Germany and Japan re</w:t>
      </w:r>
      <w:r w:rsidRPr="00B923BC">
        <w:noBreakHyphen/>
        <w:t>submitted requests for third tranches of the XPS foam, ICR, solvent and servicing sector plans and for second tranche of the PU foam sector plan associated with s</w:t>
      </w:r>
      <w:r w:rsidR="0017738E">
        <w:t>tage I</w:t>
      </w:r>
      <w:r w:rsidRPr="00B923BC">
        <w:t xml:space="preserve">I of the HPMP for China. </w:t>
      </w:r>
    </w:p>
    <w:p w14:paraId="414BE3CB" w14:textId="77777777" w:rsidR="00DE29BA" w:rsidRPr="00B923BC" w:rsidRDefault="00DE29BA" w:rsidP="00725E30">
      <w:pPr>
        <w:pStyle w:val="Heading1"/>
      </w:pPr>
      <w:r w:rsidRPr="00B923BC">
        <w:t>After reviewing the re-submission of the sector plans and associated documents, the Secretariat concluded that all of them had merits to warrant their consideration at the 83</w:t>
      </w:r>
      <w:r w:rsidRPr="00B923BC">
        <w:rPr>
          <w:vertAlign w:val="superscript"/>
        </w:rPr>
        <w:t>rd</w:t>
      </w:r>
      <w:r w:rsidRPr="00B923BC">
        <w:t> meeting, except the request for the second tranche of the PU foam sector plan, which did not meet the disbursement requirements; accordingly, this tranche request was not submitted.</w:t>
      </w:r>
    </w:p>
    <w:p w14:paraId="176EB745" w14:textId="77777777" w:rsidR="00DE29BA" w:rsidRPr="00B923BC" w:rsidRDefault="00DE29BA" w:rsidP="00725E30">
      <w:pPr>
        <w:pStyle w:val="Heading1"/>
      </w:pPr>
      <w:r w:rsidRPr="00B923BC">
        <w:t>In discussing the tranche requests, one Executive Committee member said that in light of the matter of the substantial increase in CFC-11 emissions from China, her delegation had concerns about the sustainability of reductions in ODS achieved using funding from the Fund, and was unable, at the present time, to support project funding for China; she further noted that there may need to be restitution for the environmental harm caused by the unexpected emissions. Another representative supported that stance, stating that until the matter had been clarified, his country was unable to approve new tranches for the HPMP, as that would undermine the credibility of the Montreal Protocol.</w:t>
      </w:r>
    </w:p>
    <w:p w14:paraId="0D798159" w14:textId="4932AA04" w:rsidR="00DE29BA" w:rsidRPr="00B923BC" w:rsidRDefault="00DE29BA" w:rsidP="00725E30">
      <w:pPr>
        <w:pStyle w:val="Heading1"/>
      </w:pPr>
      <w:r w:rsidRPr="00B923BC">
        <w:t>Following the discussion, the Executive Committee deferred, to the 84</w:t>
      </w:r>
      <w:r w:rsidRPr="00B923BC">
        <w:rPr>
          <w:vertAlign w:val="superscript"/>
        </w:rPr>
        <w:t>th</w:t>
      </w:r>
      <w:r w:rsidRPr="00B923BC">
        <w:t> meeting, consideration of the revision of the Agreement for s</w:t>
      </w:r>
      <w:r w:rsidR="0017738E">
        <w:t>tage I</w:t>
      </w:r>
      <w:r w:rsidRPr="00B923BC">
        <w:t>I of the HPMP for China and the requests for the third tranches of the XPS foam, ICR, refrigeration servicing, and solvent sector plans under s</w:t>
      </w:r>
      <w:r w:rsidR="0017738E">
        <w:t>tage I</w:t>
      </w:r>
      <w:r w:rsidRPr="00B923BC">
        <w:t>I of the HPMP (decision 83/55).</w:t>
      </w:r>
    </w:p>
    <w:p w14:paraId="2C951BFD" w14:textId="77777777" w:rsidR="00F010CC" w:rsidRDefault="00F010CC" w:rsidP="00F010CC">
      <w:pPr>
        <w:jc w:val="center"/>
      </w:pPr>
    </w:p>
    <w:p w14:paraId="6F5F7380" w14:textId="77777777" w:rsidR="00F010CC" w:rsidRDefault="00F010CC">
      <w:pPr>
        <w:jc w:val="left"/>
      </w:pPr>
      <w:r>
        <w:br w:type="page"/>
      </w:r>
    </w:p>
    <w:p w14:paraId="3BDEF75A" w14:textId="77777777" w:rsidR="00F010CC" w:rsidRDefault="00F010CC" w:rsidP="00F010CC">
      <w:pPr>
        <w:sectPr w:rsidR="00F010CC" w:rsidSect="00DE29BA">
          <w:headerReference w:type="even" r:id="rId84"/>
          <w:headerReference w:type="default" r:id="rId85"/>
          <w:footerReference w:type="even" r:id="rId86"/>
          <w:pgSz w:w="12240" w:h="15840" w:code="1"/>
          <w:pgMar w:top="720" w:right="1440" w:bottom="864" w:left="1440" w:header="720" w:footer="475" w:gutter="0"/>
          <w:pgNumType w:start="1"/>
          <w:cols w:space="720"/>
          <w:docGrid w:linePitch="299"/>
        </w:sectPr>
      </w:pPr>
    </w:p>
    <w:p w14:paraId="73C4094A" w14:textId="77777777" w:rsidR="00F010CC" w:rsidRPr="00B923BC" w:rsidRDefault="00F010CC" w:rsidP="00F010CC">
      <w:pPr>
        <w:jc w:val="center"/>
        <w:rPr>
          <w:b/>
        </w:rPr>
      </w:pPr>
      <w:r w:rsidRPr="007B160E">
        <w:rPr>
          <w:b/>
        </w:rPr>
        <w:lastRenderedPageBreak/>
        <w:t>Annex II</w:t>
      </w:r>
    </w:p>
    <w:p w14:paraId="42A554AB" w14:textId="77777777" w:rsidR="00F010CC" w:rsidRPr="00B923BC" w:rsidRDefault="00F010CC" w:rsidP="00F010CC"/>
    <w:p w14:paraId="426DB48F" w14:textId="73FE8833" w:rsidR="001041F9" w:rsidRDefault="00F010CC" w:rsidP="00F010CC">
      <w:pPr>
        <w:jc w:val="center"/>
        <w:rPr>
          <w:b/>
        </w:rPr>
      </w:pPr>
      <w:r w:rsidRPr="00B923BC">
        <w:rPr>
          <w:b/>
        </w:rPr>
        <w:t xml:space="preserve">FINANCIAL REPORT OF THE PROJECT IMPLEMENTATION AND MONITORING UNIT ASSOCIATED WITH THE SECTOR </w:t>
      </w:r>
      <w:r w:rsidRPr="001D722D">
        <w:rPr>
          <w:b/>
        </w:rPr>
        <w:t>PLANS OF S</w:t>
      </w:r>
      <w:r w:rsidR="0017738E">
        <w:rPr>
          <w:b/>
        </w:rPr>
        <w:t>TAGE I</w:t>
      </w:r>
      <w:r w:rsidRPr="001D722D">
        <w:rPr>
          <w:b/>
        </w:rPr>
        <w:t xml:space="preserve"> AND</w:t>
      </w:r>
      <w:r w:rsidRPr="00B923BC">
        <w:rPr>
          <w:b/>
        </w:rPr>
        <w:t xml:space="preserve"> S</w:t>
      </w:r>
      <w:r w:rsidR="0017738E">
        <w:rPr>
          <w:b/>
        </w:rPr>
        <w:t>TAGE I</w:t>
      </w:r>
      <w:r w:rsidRPr="00B923BC">
        <w:rPr>
          <w:b/>
        </w:rPr>
        <w:t xml:space="preserve">I </w:t>
      </w:r>
    </w:p>
    <w:p w14:paraId="21D9C193" w14:textId="77777777" w:rsidR="001041F9" w:rsidRDefault="00F010CC" w:rsidP="00F010CC">
      <w:pPr>
        <w:jc w:val="center"/>
        <w:rPr>
          <w:b/>
        </w:rPr>
      </w:pPr>
      <w:r w:rsidRPr="00B923BC">
        <w:rPr>
          <w:b/>
        </w:rPr>
        <w:t>OF THE HCFC PHASE</w:t>
      </w:r>
      <w:r w:rsidRPr="00B923BC">
        <w:rPr>
          <w:b/>
        </w:rPr>
        <w:noBreakHyphen/>
        <w:t xml:space="preserve">OUT MANAGEMENT PLAN </w:t>
      </w:r>
    </w:p>
    <w:p w14:paraId="5BADF677" w14:textId="11987C00" w:rsidR="00F010CC" w:rsidRPr="00B923BC" w:rsidRDefault="00F010CC" w:rsidP="00F010CC">
      <w:pPr>
        <w:jc w:val="center"/>
        <w:rPr>
          <w:b/>
        </w:rPr>
      </w:pPr>
      <w:r w:rsidRPr="00B923BC">
        <w:rPr>
          <w:b/>
        </w:rPr>
        <w:t>AND HCFC PRODUCTION PHASE-OUT MANAGEMENT PLAN FOR CHINA</w:t>
      </w:r>
    </w:p>
    <w:p w14:paraId="3BD524F9" w14:textId="77777777" w:rsidR="00F010CC" w:rsidRPr="00B923BC" w:rsidRDefault="00F010CC" w:rsidP="00F010CC">
      <w:pPr>
        <w:rPr>
          <w:smallCaps/>
        </w:rPr>
      </w:pPr>
    </w:p>
    <w:p w14:paraId="7AF833F4" w14:textId="778070D5" w:rsidR="00F010CC" w:rsidRPr="00B923BC" w:rsidRDefault="00F010CC" w:rsidP="00F010CC">
      <w:pPr>
        <w:jc w:val="left"/>
        <w:rPr>
          <w:b/>
        </w:rPr>
      </w:pPr>
      <w:r w:rsidRPr="00B923BC">
        <w:rPr>
          <w:b/>
        </w:rPr>
        <w:t>S</w:t>
      </w:r>
      <w:r w:rsidR="0017738E">
        <w:rPr>
          <w:b/>
        </w:rPr>
        <w:t>tage I</w:t>
      </w:r>
      <w:r w:rsidRPr="00B923BC">
        <w:rPr>
          <w:b/>
        </w:rPr>
        <w:t xml:space="preserve"> - Cumulative expenditure (US $) as of 31 December 20</w:t>
      </w:r>
      <w:r>
        <w:rPr>
          <w:b/>
        </w:rPr>
        <w:t>20</w:t>
      </w:r>
    </w:p>
    <w:tbl>
      <w:tblPr>
        <w:tblStyle w:val="TableGrid"/>
        <w:tblW w:w="5000" w:type="pct"/>
        <w:tblLook w:val="04A0" w:firstRow="1" w:lastRow="0" w:firstColumn="1" w:lastColumn="0" w:noHBand="0" w:noVBand="1"/>
      </w:tblPr>
      <w:tblGrid>
        <w:gridCol w:w="1976"/>
        <w:gridCol w:w="1052"/>
        <w:gridCol w:w="1053"/>
        <w:gridCol w:w="1055"/>
        <w:gridCol w:w="1055"/>
        <w:gridCol w:w="1055"/>
        <w:gridCol w:w="1053"/>
        <w:gridCol w:w="1051"/>
      </w:tblGrid>
      <w:tr w:rsidR="00F010CC" w:rsidRPr="00B923BC" w14:paraId="4F32971A" w14:textId="77777777" w:rsidTr="0097042D">
        <w:tc>
          <w:tcPr>
            <w:tcW w:w="1057" w:type="pct"/>
            <w:vMerge w:val="restart"/>
            <w:tcMar>
              <w:left w:w="29" w:type="dxa"/>
              <w:right w:w="14" w:type="dxa"/>
            </w:tcMar>
            <w:vAlign w:val="center"/>
          </w:tcPr>
          <w:p w14:paraId="1EEE0D21" w14:textId="0D08AC36" w:rsidR="00F010CC" w:rsidRPr="00B923BC" w:rsidRDefault="00DE29BA" w:rsidP="00DE29BA">
            <w:pPr>
              <w:contextualSpacing/>
              <w:jc w:val="center"/>
              <w:rPr>
                <w:b/>
                <w:sz w:val="20"/>
                <w:szCs w:val="20"/>
              </w:rPr>
            </w:pPr>
            <w:r>
              <w:rPr>
                <w:b/>
                <w:sz w:val="20"/>
                <w:szCs w:val="20"/>
              </w:rPr>
              <w:t>Item</w:t>
            </w:r>
          </w:p>
        </w:tc>
        <w:tc>
          <w:tcPr>
            <w:tcW w:w="3943" w:type="pct"/>
            <w:gridSpan w:val="7"/>
          </w:tcPr>
          <w:p w14:paraId="2D7A7DA3" w14:textId="77777777" w:rsidR="00F010CC" w:rsidRPr="00B923BC" w:rsidRDefault="00F010CC" w:rsidP="00F010CC">
            <w:pPr>
              <w:contextualSpacing/>
              <w:jc w:val="center"/>
              <w:rPr>
                <w:b/>
                <w:sz w:val="20"/>
                <w:szCs w:val="20"/>
              </w:rPr>
            </w:pPr>
            <w:r w:rsidRPr="00B923BC">
              <w:rPr>
                <w:b/>
                <w:sz w:val="20"/>
                <w:szCs w:val="20"/>
              </w:rPr>
              <w:t>Sectors*</w:t>
            </w:r>
          </w:p>
        </w:tc>
      </w:tr>
      <w:tr w:rsidR="00F010CC" w:rsidRPr="00B923BC" w14:paraId="706623DE" w14:textId="77777777" w:rsidTr="0097042D">
        <w:tc>
          <w:tcPr>
            <w:tcW w:w="1057" w:type="pct"/>
            <w:vMerge/>
            <w:tcMar>
              <w:left w:w="29" w:type="dxa"/>
              <w:right w:w="14" w:type="dxa"/>
            </w:tcMar>
            <w:vAlign w:val="center"/>
          </w:tcPr>
          <w:p w14:paraId="62DBA5D2" w14:textId="77777777" w:rsidR="00F010CC" w:rsidRPr="00B923BC" w:rsidRDefault="00F010CC" w:rsidP="00F010CC">
            <w:pPr>
              <w:contextualSpacing/>
              <w:jc w:val="left"/>
              <w:rPr>
                <w:b/>
                <w:sz w:val="20"/>
                <w:szCs w:val="20"/>
              </w:rPr>
            </w:pPr>
          </w:p>
        </w:tc>
        <w:tc>
          <w:tcPr>
            <w:tcW w:w="563" w:type="pct"/>
            <w:tcMar>
              <w:left w:w="0" w:type="dxa"/>
              <w:right w:w="0" w:type="dxa"/>
            </w:tcMar>
          </w:tcPr>
          <w:p w14:paraId="1F756047" w14:textId="77777777" w:rsidR="00F010CC" w:rsidRPr="00B923BC" w:rsidRDefault="00F010CC" w:rsidP="00F010CC">
            <w:pPr>
              <w:contextualSpacing/>
              <w:jc w:val="center"/>
              <w:rPr>
                <w:b/>
                <w:sz w:val="20"/>
                <w:szCs w:val="20"/>
              </w:rPr>
            </w:pPr>
            <w:r w:rsidRPr="00B923BC">
              <w:rPr>
                <w:b/>
                <w:sz w:val="20"/>
                <w:szCs w:val="20"/>
              </w:rPr>
              <w:t>Production</w:t>
            </w:r>
          </w:p>
        </w:tc>
        <w:tc>
          <w:tcPr>
            <w:tcW w:w="563" w:type="pct"/>
            <w:tcMar>
              <w:left w:w="0" w:type="dxa"/>
              <w:right w:w="0" w:type="dxa"/>
            </w:tcMar>
          </w:tcPr>
          <w:p w14:paraId="74FB4859" w14:textId="77777777" w:rsidR="00F010CC" w:rsidRPr="00B923BC" w:rsidRDefault="00F010CC" w:rsidP="00F010CC">
            <w:pPr>
              <w:contextualSpacing/>
              <w:jc w:val="center"/>
              <w:rPr>
                <w:b/>
                <w:sz w:val="20"/>
                <w:szCs w:val="20"/>
              </w:rPr>
            </w:pPr>
            <w:r w:rsidRPr="00B923BC">
              <w:rPr>
                <w:b/>
                <w:sz w:val="20"/>
                <w:szCs w:val="20"/>
              </w:rPr>
              <w:t>RAC</w:t>
            </w:r>
          </w:p>
        </w:tc>
        <w:tc>
          <w:tcPr>
            <w:tcW w:w="564" w:type="pct"/>
            <w:tcMar>
              <w:left w:w="0" w:type="dxa"/>
              <w:right w:w="0" w:type="dxa"/>
            </w:tcMar>
          </w:tcPr>
          <w:p w14:paraId="67138640" w14:textId="77777777" w:rsidR="00F010CC" w:rsidRPr="00B923BC" w:rsidRDefault="00F010CC" w:rsidP="00F010CC">
            <w:pPr>
              <w:contextualSpacing/>
              <w:jc w:val="center"/>
              <w:rPr>
                <w:b/>
                <w:sz w:val="20"/>
                <w:szCs w:val="20"/>
              </w:rPr>
            </w:pPr>
            <w:r w:rsidRPr="00B923BC">
              <w:rPr>
                <w:b/>
                <w:sz w:val="20"/>
                <w:szCs w:val="20"/>
              </w:rPr>
              <w:t>PU foam</w:t>
            </w:r>
          </w:p>
        </w:tc>
        <w:tc>
          <w:tcPr>
            <w:tcW w:w="564" w:type="pct"/>
            <w:tcMar>
              <w:left w:w="0" w:type="dxa"/>
              <w:right w:w="0" w:type="dxa"/>
            </w:tcMar>
          </w:tcPr>
          <w:p w14:paraId="73123245" w14:textId="77777777" w:rsidR="00F010CC" w:rsidRPr="00B923BC" w:rsidRDefault="00F010CC" w:rsidP="00F010CC">
            <w:pPr>
              <w:contextualSpacing/>
              <w:jc w:val="center"/>
              <w:rPr>
                <w:b/>
                <w:sz w:val="20"/>
                <w:szCs w:val="20"/>
              </w:rPr>
            </w:pPr>
            <w:r w:rsidRPr="00B923BC">
              <w:rPr>
                <w:b/>
                <w:sz w:val="20"/>
                <w:szCs w:val="20"/>
              </w:rPr>
              <w:t>XPS foam</w:t>
            </w:r>
          </w:p>
        </w:tc>
        <w:tc>
          <w:tcPr>
            <w:tcW w:w="564" w:type="pct"/>
            <w:tcMar>
              <w:left w:w="0" w:type="dxa"/>
              <w:right w:w="0" w:type="dxa"/>
            </w:tcMar>
          </w:tcPr>
          <w:p w14:paraId="1C1F65EC" w14:textId="77777777" w:rsidR="00F010CC" w:rsidRPr="00B923BC" w:rsidRDefault="00F010CC" w:rsidP="00F010CC">
            <w:pPr>
              <w:contextualSpacing/>
              <w:jc w:val="center"/>
              <w:rPr>
                <w:b/>
                <w:sz w:val="20"/>
                <w:szCs w:val="20"/>
              </w:rPr>
            </w:pPr>
            <w:r w:rsidRPr="00B923BC">
              <w:rPr>
                <w:b/>
                <w:sz w:val="20"/>
                <w:szCs w:val="20"/>
              </w:rPr>
              <w:t>ICR</w:t>
            </w:r>
          </w:p>
        </w:tc>
        <w:tc>
          <w:tcPr>
            <w:tcW w:w="563" w:type="pct"/>
            <w:tcMar>
              <w:left w:w="0" w:type="dxa"/>
              <w:right w:w="0" w:type="dxa"/>
            </w:tcMar>
          </w:tcPr>
          <w:p w14:paraId="7B95D517" w14:textId="77777777" w:rsidR="00F010CC" w:rsidRPr="00B923BC" w:rsidRDefault="00F010CC" w:rsidP="00F010CC">
            <w:pPr>
              <w:contextualSpacing/>
              <w:jc w:val="center"/>
              <w:rPr>
                <w:b/>
                <w:sz w:val="20"/>
                <w:szCs w:val="20"/>
              </w:rPr>
            </w:pPr>
            <w:r w:rsidRPr="00B923BC">
              <w:rPr>
                <w:b/>
                <w:sz w:val="20"/>
                <w:szCs w:val="20"/>
              </w:rPr>
              <w:t>Solvent</w:t>
            </w:r>
          </w:p>
        </w:tc>
        <w:tc>
          <w:tcPr>
            <w:tcW w:w="562" w:type="pct"/>
            <w:tcMar>
              <w:left w:w="0" w:type="dxa"/>
              <w:right w:w="0" w:type="dxa"/>
            </w:tcMar>
          </w:tcPr>
          <w:p w14:paraId="3E1CC2B3" w14:textId="77777777" w:rsidR="00F010CC" w:rsidRPr="00B923BC" w:rsidRDefault="00F010CC" w:rsidP="00F010CC">
            <w:pPr>
              <w:contextualSpacing/>
              <w:jc w:val="center"/>
              <w:rPr>
                <w:b/>
                <w:sz w:val="20"/>
                <w:szCs w:val="20"/>
              </w:rPr>
            </w:pPr>
            <w:r w:rsidRPr="00B923BC">
              <w:rPr>
                <w:b/>
                <w:sz w:val="20"/>
                <w:szCs w:val="20"/>
              </w:rPr>
              <w:t>Servicing</w:t>
            </w:r>
          </w:p>
        </w:tc>
      </w:tr>
      <w:tr w:rsidR="00F010CC" w:rsidRPr="00B923BC" w14:paraId="439CA591" w14:textId="77777777" w:rsidTr="0097042D">
        <w:tc>
          <w:tcPr>
            <w:tcW w:w="1057" w:type="pct"/>
            <w:tcMar>
              <w:left w:w="29" w:type="dxa"/>
              <w:right w:w="57" w:type="dxa"/>
            </w:tcMar>
            <w:vAlign w:val="center"/>
          </w:tcPr>
          <w:p w14:paraId="197AE97F" w14:textId="77777777" w:rsidR="00F010CC" w:rsidRPr="00B923BC" w:rsidRDefault="00F010CC" w:rsidP="00F010CC">
            <w:pPr>
              <w:contextualSpacing/>
              <w:jc w:val="left"/>
              <w:rPr>
                <w:b/>
                <w:sz w:val="20"/>
                <w:szCs w:val="20"/>
              </w:rPr>
            </w:pPr>
            <w:r w:rsidRPr="00B923BC">
              <w:rPr>
                <w:b/>
                <w:sz w:val="20"/>
                <w:szCs w:val="20"/>
              </w:rPr>
              <w:t>Sector costs</w:t>
            </w:r>
          </w:p>
        </w:tc>
        <w:tc>
          <w:tcPr>
            <w:tcW w:w="3943" w:type="pct"/>
            <w:gridSpan w:val="7"/>
          </w:tcPr>
          <w:p w14:paraId="1B5C6BB4" w14:textId="77777777" w:rsidR="00F010CC" w:rsidRPr="00B923BC" w:rsidRDefault="00F010CC" w:rsidP="00F010CC">
            <w:pPr>
              <w:contextualSpacing/>
              <w:jc w:val="right"/>
              <w:rPr>
                <w:sz w:val="20"/>
                <w:szCs w:val="20"/>
              </w:rPr>
            </w:pPr>
            <w:r>
              <w:rPr>
                <w:sz w:val="20"/>
                <w:szCs w:val="20"/>
              </w:rPr>
              <w:t>11,056,665</w:t>
            </w:r>
          </w:p>
        </w:tc>
      </w:tr>
      <w:tr w:rsidR="00F010CC" w:rsidRPr="00B923BC" w14:paraId="56224A73" w14:textId="77777777" w:rsidTr="0097042D">
        <w:tc>
          <w:tcPr>
            <w:tcW w:w="1057" w:type="pct"/>
            <w:tcMar>
              <w:left w:w="29" w:type="dxa"/>
              <w:right w:w="57" w:type="dxa"/>
            </w:tcMar>
            <w:vAlign w:val="center"/>
          </w:tcPr>
          <w:p w14:paraId="6B8888F6" w14:textId="77777777" w:rsidR="00F010CC" w:rsidRPr="00B923BC" w:rsidRDefault="00F010CC" w:rsidP="00F010CC">
            <w:pPr>
              <w:contextualSpacing/>
              <w:jc w:val="left"/>
              <w:rPr>
                <w:sz w:val="20"/>
                <w:szCs w:val="20"/>
              </w:rPr>
            </w:pPr>
            <w:r w:rsidRPr="00B923BC">
              <w:rPr>
                <w:sz w:val="20"/>
                <w:szCs w:val="20"/>
              </w:rPr>
              <w:t>Project staff</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58" w:type="dxa"/>
            </w:tcMar>
          </w:tcPr>
          <w:p w14:paraId="6FFB24AC" w14:textId="77777777" w:rsidR="00F010CC" w:rsidRPr="00B923BC" w:rsidRDefault="00F010CC" w:rsidP="00F010CC">
            <w:pPr>
              <w:contextualSpacing/>
              <w:jc w:val="right"/>
              <w:rPr>
                <w:rFonts w:eastAsia="DengXian"/>
                <w:color w:val="000000"/>
                <w:sz w:val="20"/>
                <w:szCs w:val="20"/>
              </w:rPr>
            </w:pPr>
            <w:r w:rsidRPr="00B923BC">
              <w:rPr>
                <w:rFonts w:eastAsia="DengXian"/>
                <w:color w:val="000000"/>
                <w:sz w:val="20"/>
                <w:szCs w:val="20"/>
              </w:rPr>
              <w:t>1,768,942</w:t>
            </w:r>
          </w:p>
        </w:tc>
        <w:tc>
          <w:tcPr>
            <w:tcW w:w="563" w:type="pct"/>
            <w:tcBorders>
              <w:top w:val="single" w:sz="4" w:space="0" w:color="auto"/>
              <w:left w:val="nil"/>
              <w:bottom w:val="single" w:sz="4" w:space="0" w:color="auto"/>
              <w:right w:val="single" w:sz="4" w:space="0" w:color="auto"/>
            </w:tcBorders>
            <w:shd w:val="clear" w:color="auto" w:fill="auto"/>
            <w:tcMar>
              <w:left w:w="58" w:type="dxa"/>
            </w:tcMar>
          </w:tcPr>
          <w:p w14:paraId="10BADC7D" w14:textId="77777777" w:rsidR="00F010CC" w:rsidRPr="00B923BC" w:rsidRDefault="00F010CC" w:rsidP="00F010CC">
            <w:pPr>
              <w:jc w:val="right"/>
              <w:rPr>
                <w:sz w:val="20"/>
                <w:szCs w:val="20"/>
              </w:rPr>
            </w:pPr>
            <w:r>
              <w:rPr>
                <w:sz w:val="20"/>
                <w:szCs w:val="20"/>
              </w:rPr>
              <w:t>1,626,383</w:t>
            </w:r>
          </w:p>
        </w:tc>
        <w:tc>
          <w:tcPr>
            <w:tcW w:w="564" w:type="pct"/>
            <w:tcBorders>
              <w:top w:val="single" w:sz="4" w:space="0" w:color="auto"/>
              <w:left w:val="nil"/>
              <w:bottom w:val="single" w:sz="4" w:space="0" w:color="auto"/>
              <w:right w:val="single" w:sz="4" w:space="0" w:color="auto"/>
            </w:tcBorders>
            <w:shd w:val="clear" w:color="auto" w:fill="auto"/>
            <w:tcMar>
              <w:left w:w="58" w:type="dxa"/>
            </w:tcMar>
          </w:tcPr>
          <w:p w14:paraId="6BA96094" w14:textId="77777777" w:rsidR="00F010CC" w:rsidRPr="00B923BC" w:rsidRDefault="00F010CC" w:rsidP="00F010CC">
            <w:pPr>
              <w:jc w:val="right"/>
              <w:rPr>
                <w:sz w:val="20"/>
                <w:szCs w:val="20"/>
              </w:rPr>
            </w:pPr>
            <w:r w:rsidRPr="00B923BC">
              <w:rPr>
                <w:sz w:val="20"/>
                <w:szCs w:val="20"/>
              </w:rPr>
              <w:t>1,590,980</w:t>
            </w:r>
          </w:p>
        </w:tc>
        <w:tc>
          <w:tcPr>
            <w:tcW w:w="564" w:type="pct"/>
            <w:tcBorders>
              <w:top w:val="single" w:sz="4" w:space="0" w:color="auto"/>
              <w:left w:val="nil"/>
              <w:bottom w:val="single" w:sz="4" w:space="0" w:color="auto"/>
              <w:right w:val="single" w:sz="4" w:space="0" w:color="auto"/>
            </w:tcBorders>
            <w:shd w:val="clear" w:color="auto" w:fill="auto"/>
            <w:tcMar>
              <w:left w:w="58" w:type="dxa"/>
            </w:tcMar>
          </w:tcPr>
          <w:p w14:paraId="5BEAFE4E" w14:textId="77777777" w:rsidR="00F010CC" w:rsidRPr="00B923BC" w:rsidRDefault="00F010CC" w:rsidP="00F010CC">
            <w:pPr>
              <w:jc w:val="right"/>
              <w:rPr>
                <w:sz w:val="20"/>
                <w:szCs w:val="20"/>
              </w:rPr>
            </w:pPr>
            <w:r w:rsidRPr="00B923BC">
              <w:rPr>
                <w:sz w:val="20"/>
                <w:szCs w:val="20"/>
              </w:rPr>
              <w:t>1,199,717</w:t>
            </w:r>
          </w:p>
        </w:tc>
        <w:tc>
          <w:tcPr>
            <w:tcW w:w="564" w:type="pct"/>
            <w:tcBorders>
              <w:top w:val="single" w:sz="4" w:space="0" w:color="auto"/>
              <w:left w:val="nil"/>
              <w:bottom w:val="single" w:sz="4" w:space="0" w:color="auto"/>
              <w:right w:val="single" w:sz="4" w:space="0" w:color="auto"/>
            </w:tcBorders>
            <w:shd w:val="clear" w:color="auto" w:fill="auto"/>
            <w:tcMar>
              <w:left w:w="58" w:type="dxa"/>
            </w:tcMar>
          </w:tcPr>
          <w:p w14:paraId="612AEFF1" w14:textId="77777777" w:rsidR="00F010CC" w:rsidRPr="00B923BC" w:rsidRDefault="00F010CC" w:rsidP="00F010CC">
            <w:pPr>
              <w:jc w:val="right"/>
              <w:rPr>
                <w:sz w:val="20"/>
                <w:szCs w:val="20"/>
              </w:rPr>
            </w:pPr>
            <w:r>
              <w:rPr>
                <w:sz w:val="20"/>
                <w:szCs w:val="20"/>
              </w:rPr>
              <w:t>1,641,291</w:t>
            </w:r>
          </w:p>
        </w:tc>
        <w:tc>
          <w:tcPr>
            <w:tcW w:w="563" w:type="pct"/>
            <w:tcBorders>
              <w:top w:val="single" w:sz="4" w:space="0" w:color="auto"/>
              <w:left w:val="nil"/>
              <w:bottom w:val="single" w:sz="4" w:space="0" w:color="auto"/>
              <w:right w:val="single" w:sz="4" w:space="0" w:color="auto"/>
            </w:tcBorders>
            <w:shd w:val="clear" w:color="auto" w:fill="auto"/>
            <w:tcMar>
              <w:left w:w="58" w:type="dxa"/>
            </w:tcMar>
          </w:tcPr>
          <w:p w14:paraId="4743E92F" w14:textId="77777777" w:rsidR="00F010CC" w:rsidRPr="00B923BC" w:rsidRDefault="00F010CC" w:rsidP="00F010CC">
            <w:pPr>
              <w:jc w:val="right"/>
              <w:rPr>
                <w:sz w:val="20"/>
                <w:szCs w:val="20"/>
              </w:rPr>
            </w:pPr>
            <w:r w:rsidRPr="00B923BC">
              <w:rPr>
                <w:sz w:val="20"/>
                <w:szCs w:val="20"/>
              </w:rPr>
              <w:t>235,859</w:t>
            </w:r>
          </w:p>
        </w:tc>
        <w:tc>
          <w:tcPr>
            <w:tcW w:w="562" w:type="pct"/>
            <w:tcBorders>
              <w:top w:val="single" w:sz="4" w:space="0" w:color="auto"/>
              <w:left w:val="nil"/>
              <w:bottom w:val="single" w:sz="4" w:space="0" w:color="auto"/>
              <w:right w:val="single" w:sz="4" w:space="0" w:color="auto"/>
            </w:tcBorders>
            <w:shd w:val="clear" w:color="auto" w:fill="auto"/>
            <w:tcMar>
              <w:left w:w="58" w:type="dxa"/>
            </w:tcMar>
          </w:tcPr>
          <w:p w14:paraId="13559ADA" w14:textId="77777777" w:rsidR="00F010CC" w:rsidRPr="00B923BC" w:rsidRDefault="00F010CC" w:rsidP="00F010CC">
            <w:pPr>
              <w:jc w:val="right"/>
              <w:rPr>
                <w:sz w:val="20"/>
                <w:szCs w:val="20"/>
              </w:rPr>
            </w:pPr>
            <w:r w:rsidRPr="00B923BC">
              <w:rPr>
                <w:sz w:val="20"/>
                <w:szCs w:val="20"/>
              </w:rPr>
              <w:t>260,452</w:t>
            </w:r>
          </w:p>
        </w:tc>
      </w:tr>
      <w:tr w:rsidR="00F010CC" w:rsidRPr="00B923BC" w14:paraId="37100D83" w14:textId="77777777" w:rsidTr="0097042D">
        <w:tc>
          <w:tcPr>
            <w:tcW w:w="1057" w:type="pct"/>
            <w:tcMar>
              <w:left w:w="29" w:type="dxa"/>
              <w:right w:w="57" w:type="dxa"/>
            </w:tcMar>
            <w:vAlign w:val="center"/>
          </w:tcPr>
          <w:p w14:paraId="7C8F12E3" w14:textId="77777777" w:rsidR="00F010CC" w:rsidRPr="00B923BC" w:rsidRDefault="00F010CC" w:rsidP="00F010CC">
            <w:pPr>
              <w:contextualSpacing/>
              <w:jc w:val="left"/>
              <w:rPr>
                <w:sz w:val="20"/>
                <w:szCs w:val="20"/>
              </w:rPr>
            </w:pPr>
            <w:r w:rsidRPr="00B923BC">
              <w:rPr>
                <w:sz w:val="20"/>
                <w:szCs w:val="20"/>
              </w:rPr>
              <w:t>Domestic travel</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17D48B00" w14:textId="77777777" w:rsidR="00F010CC" w:rsidRPr="00B923BC" w:rsidRDefault="00F010CC" w:rsidP="00F010CC">
            <w:pPr>
              <w:contextualSpacing/>
              <w:jc w:val="right"/>
              <w:rPr>
                <w:rFonts w:eastAsia="DengXian"/>
                <w:color w:val="000000"/>
                <w:sz w:val="20"/>
                <w:szCs w:val="20"/>
              </w:rPr>
            </w:pPr>
            <w:r w:rsidRPr="00B923BC">
              <w:rPr>
                <w:rFonts w:eastAsia="DengXian"/>
                <w:color w:val="000000"/>
                <w:sz w:val="20"/>
                <w:szCs w:val="20"/>
              </w:rPr>
              <w:t>199,305</w:t>
            </w:r>
          </w:p>
        </w:tc>
        <w:tc>
          <w:tcPr>
            <w:tcW w:w="563" w:type="pct"/>
            <w:tcBorders>
              <w:top w:val="nil"/>
              <w:left w:val="nil"/>
              <w:bottom w:val="single" w:sz="4" w:space="0" w:color="auto"/>
              <w:right w:val="single" w:sz="4" w:space="0" w:color="auto"/>
            </w:tcBorders>
            <w:shd w:val="clear" w:color="auto" w:fill="auto"/>
            <w:tcMar>
              <w:left w:w="58" w:type="dxa"/>
            </w:tcMar>
          </w:tcPr>
          <w:p w14:paraId="4FE52E47" w14:textId="77777777" w:rsidR="00F010CC" w:rsidRPr="00B923BC" w:rsidRDefault="00F010CC" w:rsidP="00F010CC">
            <w:pPr>
              <w:jc w:val="right"/>
              <w:rPr>
                <w:sz w:val="20"/>
                <w:szCs w:val="20"/>
              </w:rPr>
            </w:pPr>
            <w:r>
              <w:rPr>
                <w:sz w:val="20"/>
                <w:szCs w:val="20"/>
              </w:rPr>
              <w:t>188,128</w:t>
            </w:r>
          </w:p>
        </w:tc>
        <w:tc>
          <w:tcPr>
            <w:tcW w:w="564" w:type="pct"/>
            <w:tcBorders>
              <w:top w:val="nil"/>
              <w:left w:val="nil"/>
              <w:bottom w:val="single" w:sz="4" w:space="0" w:color="auto"/>
              <w:right w:val="single" w:sz="4" w:space="0" w:color="auto"/>
            </w:tcBorders>
            <w:shd w:val="clear" w:color="auto" w:fill="auto"/>
            <w:tcMar>
              <w:left w:w="58" w:type="dxa"/>
            </w:tcMar>
          </w:tcPr>
          <w:p w14:paraId="262D4B3C" w14:textId="77777777" w:rsidR="00F010CC" w:rsidRPr="00B923BC" w:rsidRDefault="00F010CC" w:rsidP="00F010CC">
            <w:pPr>
              <w:jc w:val="right"/>
              <w:rPr>
                <w:sz w:val="20"/>
                <w:szCs w:val="20"/>
              </w:rPr>
            </w:pPr>
            <w:r w:rsidRPr="00B923BC">
              <w:rPr>
                <w:sz w:val="20"/>
                <w:szCs w:val="20"/>
              </w:rPr>
              <w:t>209,875</w:t>
            </w:r>
          </w:p>
        </w:tc>
        <w:tc>
          <w:tcPr>
            <w:tcW w:w="564" w:type="pct"/>
            <w:tcBorders>
              <w:top w:val="nil"/>
              <w:left w:val="nil"/>
              <w:bottom w:val="single" w:sz="4" w:space="0" w:color="auto"/>
              <w:right w:val="single" w:sz="4" w:space="0" w:color="auto"/>
            </w:tcBorders>
            <w:shd w:val="clear" w:color="auto" w:fill="auto"/>
            <w:tcMar>
              <w:left w:w="58" w:type="dxa"/>
            </w:tcMar>
          </w:tcPr>
          <w:p w14:paraId="32AC16C9" w14:textId="77777777" w:rsidR="00F010CC" w:rsidRPr="00B923BC" w:rsidRDefault="00F010CC" w:rsidP="00F010CC">
            <w:pPr>
              <w:jc w:val="right"/>
              <w:rPr>
                <w:sz w:val="20"/>
                <w:szCs w:val="20"/>
              </w:rPr>
            </w:pPr>
            <w:r w:rsidRPr="00B923BC">
              <w:rPr>
                <w:sz w:val="20"/>
                <w:szCs w:val="20"/>
              </w:rPr>
              <w:t>161,437</w:t>
            </w:r>
          </w:p>
        </w:tc>
        <w:tc>
          <w:tcPr>
            <w:tcW w:w="564" w:type="pct"/>
            <w:tcBorders>
              <w:top w:val="nil"/>
              <w:left w:val="nil"/>
              <w:bottom w:val="single" w:sz="4" w:space="0" w:color="auto"/>
              <w:right w:val="single" w:sz="4" w:space="0" w:color="auto"/>
            </w:tcBorders>
            <w:shd w:val="clear" w:color="auto" w:fill="auto"/>
            <w:tcMar>
              <w:left w:w="58" w:type="dxa"/>
            </w:tcMar>
          </w:tcPr>
          <w:p w14:paraId="0EF2FCA2" w14:textId="77777777" w:rsidR="00F010CC" w:rsidRPr="00B923BC" w:rsidRDefault="00F010CC" w:rsidP="00F010CC">
            <w:pPr>
              <w:jc w:val="right"/>
              <w:rPr>
                <w:sz w:val="20"/>
                <w:szCs w:val="20"/>
              </w:rPr>
            </w:pPr>
            <w:r>
              <w:rPr>
                <w:sz w:val="20"/>
                <w:szCs w:val="20"/>
              </w:rPr>
              <w:t>209,166</w:t>
            </w:r>
          </w:p>
        </w:tc>
        <w:tc>
          <w:tcPr>
            <w:tcW w:w="563" w:type="pct"/>
            <w:tcBorders>
              <w:top w:val="nil"/>
              <w:left w:val="nil"/>
              <w:bottom w:val="single" w:sz="4" w:space="0" w:color="auto"/>
              <w:right w:val="single" w:sz="4" w:space="0" w:color="auto"/>
            </w:tcBorders>
            <w:shd w:val="clear" w:color="auto" w:fill="auto"/>
            <w:tcMar>
              <w:left w:w="58" w:type="dxa"/>
            </w:tcMar>
          </w:tcPr>
          <w:p w14:paraId="1AD27DA3" w14:textId="77777777" w:rsidR="00F010CC" w:rsidRPr="00B923BC" w:rsidRDefault="00F010CC" w:rsidP="00F010CC">
            <w:pPr>
              <w:jc w:val="right"/>
              <w:rPr>
                <w:sz w:val="20"/>
                <w:szCs w:val="20"/>
              </w:rPr>
            </w:pPr>
            <w:r w:rsidRPr="00B923BC">
              <w:rPr>
                <w:sz w:val="20"/>
                <w:szCs w:val="20"/>
              </w:rPr>
              <w:t>13,589</w:t>
            </w:r>
          </w:p>
        </w:tc>
        <w:tc>
          <w:tcPr>
            <w:tcW w:w="562" w:type="pct"/>
            <w:tcBorders>
              <w:top w:val="nil"/>
              <w:left w:val="nil"/>
              <w:bottom w:val="single" w:sz="4" w:space="0" w:color="auto"/>
              <w:right w:val="single" w:sz="4" w:space="0" w:color="auto"/>
            </w:tcBorders>
            <w:shd w:val="clear" w:color="auto" w:fill="auto"/>
            <w:tcMar>
              <w:left w:w="58" w:type="dxa"/>
            </w:tcMar>
          </w:tcPr>
          <w:p w14:paraId="182AA531" w14:textId="77777777" w:rsidR="00F010CC" w:rsidRPr="00B923BC" w:rsidRDefault="00F010CC" w:rsidP="00F010CC">
            <w:pPr>
              <w:jc w:val="right"/>
              <w:rPr>
                <w:sz w:val="20"/>
                <w:szCs w:val="20"/>
              </w:rPr>
            </w:pPr>
            <w:r w:rsidRPr="00B923BC">
              <w:rPr>
                <w:sz w:val="20"/>
                <w:szCs w:val="20"/>
              </w:rPr>
              <w:t>25,789</w:t>
            </w:r>
          </w:p>
        </w:tc>
      </w:tr>
      <w:tr w:rsidR="00F010CC" w:rsidRPr="00B923BC" w14:paraId="1C9220D8" w14:textId="77777777" w:rsidTr="0097042D">
        <w:tc>
          <w:tcPr>
            <w:tcW w:w="1057" w:type="pct"/>
            <w:tcMar>
              <w:left w:w="29" w:type="dxa"/>
              <w:right w:w="57" w:type="dxa"/>
            </w:tcMar>
            <w:vAlign w:val="center"/>
          </w:tcPr>
          <w:p w14:paraId="7DE323B7" w14:textId="77777777" w:rsidR="00F010CC" w:rsidRPr="00B923BC" w:rsidRDefault="00F010CC" w:rsidP="00F010CC">
            <w:pPr>
              <w:contextualSpacing/>
              <w:jc w:val="left"/>
              <w:rPr>
                <w:sz w:val="20"/>
                <w:szCs w:val="20"/>
              </w:rPr>
            </w:pPr>
            <w:r w:rsidRPr="00B923BC">
              <w:rPr>
                <w:sz w:val="20"/>
                <w:szCs w:val="20"/>
              </w:rPr>
              <w:t>International travel</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0DDE2E7A" w14:textId="77777777" w:rsidR="00F010CC" w:rsidRPr="00B923BC" w:rsidRDefault="00F010CC" w:rsidP="00F010CC">
            <w:pPr>
              <w:contextualSpacing/>
              <w:jc w:val="right"/>
              <w:rPr>
                <w:rFonts w:eastAsia="DengXian"/>
                <w:color w:val="000000"/>
                <w:sz w:val="20"/>
                <w:szCs w:val="20"/>
              </w:rPr>
            </w:pPr>
            <w:r w:rsidRPr="00B923BC">
              <w:rPr>
                <w:rFonts w:eastAsia="DengXian"/>
                <w:color w:val="000000"/>
                <w:sz w:val="20"/>
                <w:szCs w:val="20"/>
              </w:rPr>
              <w:t>24,000</w:t>
            </w:r>
          </w:p>
        </w:tc>
        <w:tc>
          <w:tcPr>
            <w:tcW w:w="563" w:type="pct"/>
            <w:tcBorders>
              <w:top w:val="nil"/>
              <w:left w:val="nil"/>
              <w:bottom w:val="single" w:sz="4" w:space="0" w:color="auto"/>
              <w:right w:val="single" w:sz="4" w:space="0" w:color="auto"/>
            </w:tcBorders>
            <w:shd w:val="clear" w:color="auto" w:fill="auto"/>
            <w:tcMar>
              <w:left w:w="58" w:type="dxa"/>
            </w:tcMar>
          </w:tcPr>
          <w:p w14:paraId="1FA9AFB3" w14:textId="77777777" w:rsidR="00F010CC" w:rsidRPr="00B923BC" w:rsidRDefault="00F010CC" w:rsidP="00F010CC">
            <w:pPr>
              <w:jc w:val="right"/>
              <w:rPr>
                <w:sz w:val="20"/>
                <w:szCs w:val="20"/>
              </w:rPr>
            </w:pPr>
            <w:r w:rsidRPr="00B923BC">
              <w:rPr>
                <w:sz w:val="20"/>
                <w:szCs w:val="20"/>
              </w:rPr>
              <w:t>20,000</w:t>
            </w:r>
          </w:p>
        </w:tc>
        <w:tc>
          <w:tcPr>
            <w:tcW w:w="564" w:type="pct"/>
            <w:tcBorders>
              <w:top w:val="nil"/>
              <w:left w:val="nil"/>
              <w:bottom w:val="single" w:sz="4" w:space="0" w:color="auto"/>
              <w:right w:val="single" w:sz="4" w:space="0" w:color="auto"/>
            </w:tcBorders>
            <w:shd w:val="clear" w:color="auto" w:fill="auto"/>
            <w:tcMar>
              <w:left w:w="58" w:type="dxa"/>
            </w:tcMar>
          </w:tcPr>
          <w:p w14:paraId="4BC63467" w14:textId="77777777" w:rsidR="00F010CC" w:rsidRPr="00B923BC" w:rsidRDefault="00F010CC" w:rsidP="00F010CC">
            <w:pPr>
              <w:jc w:val="right"/>
              <w:rPr>
                <w:sz w:val="20"/>
                <w:szCs w:val="20"/>
              </w:rPr>
            </w:pPr>
            <w:r w:rsidRPr="00B923BC">
              <w:rPr>
                <w:sz w:val="20"/>
                <w:szCs w:val="20"/>
              </w:rPr>
              <w:t>18,653</w:t>
            </w:r>
          </w:p>
        </w:tc>
        <w:tc>
          <w:tcPr>
            <w:tcW w:w="564" w:type="pct"/>
            <w:tcBorders>
              <w:top w:val="nil"/>
              <w:left w:val="nil"/>
              <w:bottom w:val="single" w:sz="4" w:space="0" w:color="auto"/>
              <w:right w:val="single" w:sz="4" w:space="0" w:color="auto"/>
            </w:tcBorders>
            <w:shd w:val="clear" w:color="auto" w:fill="auto"/>
            <w:tcMar>
              <w:left w:w="58" w:type="dxa"/>
            </w:tcMar>
          </w:tcPr>
          <w:p w14:paraId="0DD52D1C" w14:textId="77777777" w:rsidR="00F010CC" w:rsidRPr="00B923BC" w:rsidRDefault="00F010CC" w:rsidP="00F010CC">
            <w:pPr>
              <w:jc w:val="right"/>
              <w:rPr>
                <w:sz w:val="20"/>
                <w:szCs w:val="20"/>
              </w:rPr>
            </w:pPr>
            <w:r w:rsidRPr="00B923BC">
              <w:rPr>
                <w:sz w:val="20"/>
                <w:szCs w:val="20"/>
              </w:rPr>
              <w:t>16,000</w:t>
            </w:r>
          </w:p>
        </w:tc>
        <w:tc>
          <w:tcPr>
            <w:tcW w:w="564" w:type="pct"/>
            <w:tcBorders>
              <w:top w:val="nil"/>
              <w:left w:val="nil"/>
              <w:bottom w:val="single" w:sz="4" w:space="0" w:color="auto"/>
              <w:right w:val="single" w:sz="4" w:space="0" w:color="auto"/>
            </w:tcBorders>
            <w:shd w:val="clear" w:color="auto" w:fill="auto"/>
            <w:tcMar>
              <w:left w:w="58" w:type="dxa"/>
            </w:tcMar>
          </w:tcPr>
          <w:p w14:paraId="46304EE8" w14:textId="77777777" w:rsidR="00F010CC" w:rsidRPr="00B923BC" w:rsidRDefault="00F010CC" w:rsidP="00F010CC">
            <w:pPr>
              <w:jc w:val="right"/>
              <w:rPr>
                <w:sz w:val="20"/>
                <w:szCs w:val="20"/>
              </w:rPr>
            </w:pPr>
            <w:r w:rsidRPr="00B923BC">
              <w:rPr>
                <w:sz w:val="20"/>
                <w:szCs w:val="20"/>
              </w:rPr>
              <w:t>20,000</w:t>
            </w:r>
          </w:p>
        </w:tc>
        <w:tc>
          <w:tcPr>
            <w:tcW w:w="563" w:type="pct"/>
            <w:tcBorders>
              <w:top w:val="nil"/>
              <w:left w:val="nil"/>
              <w:bottom w:val="single" w:sz="4" w:space="0" w:color="auto"/>
              <w:right w:val="single" w:sz="4" w:space="0" w:color="auto"/>
            </w:tcBorders>
            <w:shd w:val="clear" w:color="auto" w:fill="auto"/>
            <w:tcMar>
              <w:left w:w="58" w:type="dxa"/>
            </w:tcMar>
          </w:tcPr>
          <w:p w14:paraId="464FFBEA" w14:textId="77777777" w:rsidR="00F010CC" w:rsidRPr="00B923BC" w:rsidRDefault="00F010CC" w:rsidP="00F010CC">
            <w:pPr>
              <w:jc w:val="right"/>
              <w:rPr>
                <w:sz w:val="20"/>
                <w:szCs w:val="20"/>
              </w:rPr>
            </w:pPr>
            <w:r w:rsidRPr="00B923BC">
              <w:rPr>
                <w:sz w:val="20"/>
                <w:szCs w:val="20"/>
              </w:rPr>
              <w:t>4,000</w:t>
            </w:r>
          </w:p>
        </w:tc>
        <w:tc>
          <w:tcPr>
            <w:tcW w:w="562" w:type="pct"/>
            <w:tcBorders>
              <w:top w:val="nil"/>
              <w:left w:val="nil"/>
              <w:bottom w:val="single" w:sz="4" w:space="0" w:color="auto"/>
              <w:right w:val="single" w:sz="4" w:space="0" w:color="auto"/>
            </w:tcBorders>
            <w:shd w:val="clear" w:color="auto" w:fill="auto"/>
            <w:tcMar>
              <w:left w:w="58" w:type="dxa"/>
            </w:tcMar>
          </w:tcPr>
          <w:p w14:paraId="05800D7D" w14:textId="77777777" w:rsidR="00F010CC" w:rsidRPr="00B923BC" w:rsidRDefault="00F010CC" w:rsidP="00F010CC">
            <w:pPr>
              <w:jc w:val="right"/>
              <w:rPr>
                <w:sz w:val="20"/>
                <w:szCs w:val="20"/>
              </w:rPr>
            </w:pPr>
            <w:r w:rsidRPr="00B923BC">
              <w:rPr>
                <w:sz w:val="20"/>
                <w:szCs w:val="20"/>
              </w:rPr>
              <w:t>4,309</w:t>
            </w:r>
          </w:p>
        </w:tc>
      </w:tr>
      <w:tr w:rsidR="00F010CC" w:rsidRPr="00B923BC" w14:paraId="6A7681D3" w14:textId="77777777" w:rsidTr="0097042D">
        <w:tc>
          <w:tcPr>
            <w:tcW w:w="1057" w:type="pct"/>
            <w:tcMar>
              <w:left w:w="29" w:type="dxa"/>
              <w:right w:w="57" w:type="dxa"/>
            </w:tcMar>
            <w:vAlign w:val="center"/>
          </w:tcPr>
          <w:p w14:paraId="2D02CD4B" w14:textId="77777777" w:rsidR="00F010CC" w:rsidRPr="00B923BC" w:rsidRDefault="00F010CC" w:rsidP="00F010CC">
            <w:pPr>
              <w:contextualSpacing/>
              <w:jc w:val="left"/>
              <w:rPr>
                <w:sz w:val="20"/>
                <w:szCs w:val="20"/>
              </w:rPr>
            </w:pPr>
            <w:r w:rsidRPr="00B923BC">
              <w:rPr>
                <w:sz w:val="20"/>
                <w:szCs w:val="20"/>
              </w:rPr>
              <w:t>Domestic meeting**</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5F8A9361" w14:textId="77777777" w:rsidR="00F010CC" w:rsidRPr="00B923BC" w:rsidRDefault="00F010CC" w:rsidP="00F010CC">
            <w:pPr>
              <w:contextualSpacing/>
              <w:jc w:val="right"/>
              <w:rPr>
                <w:rFonts w:eastAsia="DengXian"/>
                <w:color w:val="000000"/>
                <w:sz w:val="20"/>
                <w:szCs w:val="20"/>
              </w:rPr>
            </w:pPr>
            <w:r w:rsidRPr="00B923BC">
              <w:rPr>
                <w:rFonts w:eastAsia="DengXian"/>
                <w:color w:val="000000"/>
                <w:sz w:val="20"/>
                <w:szCs w:val="20"/>
              </w:rPr>
              <w:t>176,004</w:t>
            </w:r>
          </w:p>
        </w:tc>
        <w:tc>
          <w:tcPr>
            <w:tcW w:w="563" w:type="pct"/>
            <w:tcBorders>
              <w:top w:val="nil"/>
              <w:left w:val="nil"/>
              <w:bottom w:val="single" w:sz="4" w:space="0" w:color="auto"/>
              <w:right w:val="single" w:sz="4" w:space="0" w:color="auto"/>
            </w:tcBorders>
            <w:shd w:val="clear" w:color="auto" w:fill="auto"/>
            <w:tcMar>
              <w:left w:w="58" w:type="dxa"/>
            </w:tcMar>
          </w:tcPr>
          <w:p w14:paraId="6244E7F9" w14:textId="77777777" w:rsidR="00F010CC" w:rsidRPr="00B923BC" w:rsidRDefault="00F010CC" w:rsidP="00F010CC">
            <w:pPr>
              <w:jc w:val="right"/>
              <w:rPr>
                <w:sz w:val="20"/>
                <w:szCs w:val="20"/>
              </w:rPr>
            </w:pPr>
            <w:r>
              <w:rPr>
                <w:sz w:val="20"/>
                <w:szCs w:val="20"/>
              </w:rPr>
              <w:t>144,869</w:t>
            </w:r>
          </w:p>
        </w:tc>
        <w:tc>
          <w:tcPr>
            <w:tcW w:w="564" w:type="pct"/>
            <w:tcBorders>
              <w:top w:val="nil"/>
              <w:left w:val="nil"/>
              <w:bottom w:val="single" w:sz="4" w:space="0" w:color="auto"/>
              <w:right w:val="single" w:sz="4" w:space="0" w:color="auto"/>
            </w:tcBorders>
            <w:shd w:val="clear" w:color="auto" w:fill="auto"/>
            <w:tcMar>
              <w:left w:w="58" w:type="dxa"/>
            </w:tcMar>
          </w:tcPr>
          <w:p w14:paraId="08841F57" w14:textId="77777777" w:rsidR="00F010CC" w:rsidRPr="00B923BC" w:rsidRDefault="00F010CC" w:rsidP="00F010CC">
            <w:pPr>
              <w:jc w:val="right"/>
              <w:rPr>
                <w:sz w:val="20"/>
                <w:szCs w:val="20"/>
              </w:rPr>
            </w:pPr>
            <w:r w:rsidRPr="00B923BC">
              <w:rPr>
                <w:sz w:val="20"/>
                <w:szCs w:val="20"/>
              </w:rPr>
              <w:t>170,391</w:t>
            </w:r>
          </w:p>
        </w:tc>
        <w:tc>
          <w:tcPr>
            <w:tcW w:w="564" w:type="pct"/>
            <w:tcBorders>
              <w:top w:val="nil"/>
              <w:left w:val="nil"/>
              <w:bottom w:val="single" w:sz="4" w:space="0" w:color="auto"/>
              <w:right w:val="single" w:sz="4" w:space="0" w:color="auto"/>
            </w:tcBorders>
            <w:shd w:val="clear" w:color="auto" w:fill="auto"/>
            <w:tcMar>
              <w:left w:w="58" w:type="dxa"/>
            </w:tcMar>
          </w:tcPr>
          <w:p w14:paraId="4FB304F3" w14:textId="77777777" w:rsidR="00F010CC" w:rsidRPr="00B923BC" w:rsidRDefault="00F010CC" w:rsidP="00F010CC">
            <w:pPr>
              <w:jc w:val="right"/>
              <w:rPr>
                <w:sz w:val="20"/>
                <w:szCs w:val="20"/>
              </w:rPr>
            </w:pPr>
            <w:r w:rsidRPr="00B923BC">
              <w:rPr>
                <w:sz w:val="20"/>
                <w:szCs w:val="20"/>
              </w:rPr>
              <w:t>130,008</w:t>
            </w:r>
          </w:p>
        </w:tc>
        <w:tc>
          <w:tcPr>
            <w:tcW w:w="564" w:type="pct"/>
            <w:tcBorders>
              <w:top w:val="nil"/>
              <w:left w:val="nil"/>
              <w:bottom w:val="single" w:sz="4" w:space="0" w:color="auto"/>
              <w:right w:val="single" w:sz="4" w:space="0" w:color="auto"/>
            </w:tcBorders>
            <w:shd w:val="clear" w:color="auto" w:fill="auto"/>
            <w:tcMar>
              <w:left w:w="58" w:type="dxa"/>
            </w:tcMar>
          </w:tcPr>
          <w:p w14:paraId="21D1CEE6" w14:textId="77777777" w:rsidR="00F010CC" w:rsidRPr="00B923BC" w:rsidRDefault="00F010CC" w:rsidP="00F010CC">
            <w:pPr>
              <w:jc w:val="right"/>
              <w:rPr>
                <w:sz w:val="20"/>
                <w:szCs w:val="20"/>
              </w:rPr>
            </w:pPr>
            <w:r>
              <w:rPr>
                <w:sz w:val="20"/>
                <w:szCs w:val="20"/>
              </w:rPr>
              <w:t>166,551</w:t>
            </w:r>
          </w:p>
        </w:tc>
        <w:tc>
          <w:tcPr>
            <w:tcW w:w="563" w:type="pct"/>
            <w:tcBorders>
              <w:top w:val="nil"/>
              <w:left w:val="nil"/>
              <w:bottom w:val="single" w:sz="4" w:space="0" w:color="auto"/>
              <w:right w:val="single" w:sz="4" w:space="0" w:color="auto"/>
            </w:tcBorders>
            <w:shd w:val="clear" w:color="auto" w:fill="auto"/>
            <w:tcMar>
              <w:left w:w="58" w:type="dxa"/>
            </w:tcMar>
          </w:tcPr>
          <w:p w14:paraId="08FB0142" w14:textId="77777777" w:rsidR="00F010CC" w:rsidRPr="00B923BC" w:rsidRDefault="00F010CC" w:rsidP="00F010CC">
            <w:pPr>
              <w:jc w:val="right"/>
              <w:rPr>
                <w:sz w:val="20"/>
                <w:szCs w:val="20"/>
              </w:rPr>
            </w:pPr>
            <w:r w:rsidRPr="00B923BC">
              <w:rPr>
                <w:sz w:val="20"/>
                <w:szCs w:val="20"/>
              </w:rPr>
              <w:t>12,000</w:t>
            </w:r>
          </w:p>
        </w:tc>
        <w:tc>
          <w:tcPr>
            <w:tcW w:w="562" w:type="pct"/>
            <w:tcBorders>
              <w:top w:val="nil"/>
              <w:left w:val="nil"/>
              <w:bottom w:val="single" w:sz="4" w:space="0" w:color="auto"/>
              <w:right w:val="single" w:sz="4" w:space="0" w:color="auto"/>
            </w:tcBorders>
            <w:shd w:val="clear" w:color="auto" w:fill="auto"/>
            <w:tcMar>
              <w:left w:w="58" w:type="dxa"/>
            </w:tcMar>
          </w:tcPr>
          <w:p w14:paraId="206C0131" w14:textId="77777777" w:rsidR="00F010CC" w:rsidRPr="00B923BC" w:rsidRDefault="00F010CC" w:rsidP="00F010CC">
            <w:pPr>
              <w:jc w:val="right"/>
              <w:rPr>
                <w:sz w:val="20"/>
                <w:szCs w:val="20"/>
              </w:rPr>
            </w:pPr>
            <w:r w:rsidRPr="00B923BC">
              <w:rPr>
                <w:sz w:val="20"/>
                <w:szCs w:val="20"/>
              </w:rPr>
              <w:t>20,382</w:t>
            </w:r>
          </w:p>
        </w:tc>
      </w:tr>
      <w:tr w:rsidR="00F010CC" w:rsidRPr="00B923BC" w14:paraId="0354085F" w14:textId="77777777" w:rsidTr="0097042D">
        <w:tc>
          <w:tcPr>
            <w:tcW w:w="1057" w:type="pct"/>
            <w:tcMar>
              <w:left w:w="29" w:type="dxa"/>
              <w:right w:w="57" w:type="dxa"/>
            </w:tcMar>
            <w:vAlign w:val="center"/>
          </w:tcPr>
          <w:p w14:paraId="5F5F715D" w14:textId="77777777" w:rsidR="00F010CC" w:rsidRPr="00B923BC" w:rsidRDefault="00F010CC" w:rsidP="00F010CC">
            <w:pPr>
              <w:contextualSpacing/>
              <w:jc w:val="left"/>
              <w:rPr>
                <w:sz w:val="20"/>
                <w:szCs w:val="20"/>
              </w:rPr>
            </w:pPr>
            <w:r w:rsidRPr="00B923BC">
              <w:rPr>
                <w:sz w:val="20"/>
                <w:szCs w:val="20"/>
              </w:rPr>
              <w:t>International meetings</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6B8CE455" w14:textId="77777777" w:rsidR="00F010CC" w:rsidRPr="00B923BC" w:rsidRDefault="00F010CC" w:rsidP="00F010CC">
            <w:pPr>
              <w:contextualSpacing/>
              <w:jc w:val="right"/>
              <w:rPr>
                <w:rFonts w:eastAsia="DengXian"/>
                <w:color w:val="000000"/>
                <w:sz w:val="20"/>
                <w:szCs w:val="20"/>
              </w:rPr>
            </w:pPr>
            <w:r w:rsidRPr="00B923BC">
              <w:rPr>
                <w:rFonts w:eastAsia="DengXian"/>
                <w:color w:val="000000"/>
                <w:sz w:val="20"/>
                <w:szCs w:val="20"/>
              </w:rPr>
              <w:t>0</w:t>
            </w:r>
          </w:p>
        </w:tc>
        <w:tc>
          <w:tcPr>
            <w:tcW w:w="563" w:type="pct"/>
            <w:tcBorders>
              <w:top w:val="nil"/>
              <w:left w:val="nil"/>
              <w:bottom w:val="single" w:sz="4" w:space="0" w:color="auto"/>
              <w:right w:val="single" w:sz="4" w:space="0" w:color="auto"/>
            </w:tcBorders>
            <w:shd w:val="clear" w:color="auto" w:fill="auto"/>
            <w:tcMar>
              <w:left w:w="58" w:type="dxa"/>
            </w:tcMar>
          </w:tcPr>
          <w:p w14:paraId="17209222" w14:textId="77777777" w:rsidR="00F010CC" w:rsidRPr="00B923BC" w:rsidRDefault="00F010CC" w:rsidP="00F010CC">
            <w:pPr>
              <w:jc w:val="right"/>
              <w:rPr>
                <w:sz w:val="20"/>
                <w:szCs w:val="20"/>
              </w:rPr>
            </w:pPr>
            <w:r w:rsidRPr="00B923BC">
              <w:rPr>
                <w:sz w:val="20"/>
                <w:szCs w:val="20"/>
              </w:rPr>
              <w:t>0</w:t>
            </w:r>
          </w:p>
        </w:tc>
        <w:tc>
          <w:tcPr>
            <w:tcW w:w="564" w:type="pct"/>
            <w:tcBorders>
              <w:top w:val="nil"/>
              <w:left w:val="nil"/>
              <w:bottom w:val="single" w:sz="4" w:space="0" w:color="auto"/>
              <w:right w:val="single" w:sz="4" w:space="0" w:color="auto"/>
            </w:tcBorders>
            <w:shd w:val="clear" w:color="auto" w:fill="auto"/>
            <w:tcMar>
              <w:left w:w="58" w:type="dxa"/>
            </w:tcMar>
          </w:tcPr>
          <w:p w14:paraId="5792E290" w14:textId="77777777" w:rsidR="00F010CC" w:rsidRPr="00B923BC" w:rsidRDefault="00F010CC" w:rsidP="00F010CC">
            <w:pPr>
              <w:jc w:val="right"/>
              <w:rPr>
                <w:sz w:val="20"/>
                <w:szCs w:val="20"/>
              </w:rPr>
            </w:pPr>
            <w:r w:rsidRPr="00B923BC">
              <w:rPr>
                <w:sz w:val="20"/>
                <w:szCs w:val="20"/>
              </w:rPr>
              <w:t>0</w:t>
            </w:r>
          </w:p>
        </w:tc>
        <w:tc>
          <w:tcPr>
            <w:tcW w:w="564" w:type="pct"/>
            <w:tcBorders>
              <w:top w:val="nil"/>
              <w:left w:val="nil"/>
              <w:bottom w:val="single" w:sz="4" w:space="0" w:color="auto"/>
              <w:right w:val="single" w:sz="4" w:space="0" w:color="auto"/>
            </w:tcBorders>
            <w:shd w:val="clear" w:color="auto" w:fill="auto"/>
            <w:tcMar>
              <w:left w:w="58" w:type="dxa"/>
            </w:tcMar>
          </w:tcPr>
          <w:p w14:paraId="390AA1B4" w14:textId="77777777" w:rsidR="00F010CC" w:rsidRPr="00B923BC" w:rsidRDefault="00F010CC" w:rsidP="00F010CC">
            <w:pPr>
              <w:jc w:val="right"/>
              <w:rPr>
                <w:sz w:val="20"/>
                <w:szCs w:val="20"/>
              </w:rPr>
            </w:pPr>
            <w:r w:rsidRPr="00B923BC">
              <w:rPr>
                <w:sz w:val="20"/>
                <w:szCs w:val="20"/>
              </w:rPr>
              <w:t>0</w:t>
            </w:r>
          </w:p>
        </w:tc>
        <w:tc>
          <w:tcPr>
            <w:tcW w:w="564" w:type="pct"/>
            <w:tcBorders>
              <w:top w:val="nil"/>
              <w:left w:val="nil"/>
              <w:bottom w:val="single" w:sz="4" w:space="0" w:color="auto"/>
              <w:right w:val="single" w:sz="4" w:space="0" w:color="auto"/>
            </w:tcBorders>
            <w:shd w:val="clear" w:color="auto" w:fill="auto"/>
            <w:tcMar>
              <w:left w:w="58" w:type="dxa"/>
            </w:tcMar>
          </w:tcPr>
          <w:p w14:paraId="67EA45BD" w14:textId="77777777" w:rsidR="00F010CC" w:rsidRPr="00B923BC" w:rsidRDefault="00F010CC" w:rsidP="00F010CC">
            <w:pPr>
              <w:jc w:val="right"/>
              <w:rPr>
                <w:sz w:val="20"/>
                <w:szCs w:val="20"/>
              </w:rPr>
            </w:pPr>
            <w:r w:rsidRPr="00B923BC">
              <w:rPr>
                <w:sz w:val="20"/>
                <w:szCs w:val="20"/>
              </w:rPr>
              <w:t>0</w:t>
            </w:r>
          </w:p>
        </w:tc>
        <w:tc>
          <w:tcPr>
            <w:tcW w:w="563" w:type="pct"/>
            <w:tcBorders>
              <w:top w:val="nil"/>
              <w:left w:val="nil"/>
              <w:bottom w:val="single" w:sz="4" w:space="0" w:color="auto"/>
              <w:right w:val="single" w:sz="4" w:space="0" w:color="auto"/>
            </w:tcBorders>
            <w:shd w:val="clear" w:color="auto" w:fill="auto"/>
            <w:tcMar>
              <w:left w:w="58" w:type="dxa"/>
            </w:tcMar>
          </w:tcPr>
          <w:p w14:paraId="21824B37" w14:textId="77777777" w:rsidR="00F010CC" w:rsidRPr="00B923BC" w:rsidRDefault="00F010CC" w:rsidP="00F010CC">
            <w:pPr>
              <w:jc w:val="right"/>
              <w:rPr>
                <w:sz w:val="20"/>
                <w:szCs w:val="20"/>
              </w:rPr>
            </w:pPr>
            <w:r w:rsidRPr="00B923BC">
              <w:rPr>
                <w:sz w:val="20"/>
                <w:szCs w:val="20"/>
              </w:rPr>
              <w:t>0</w:t>
            </w:r>
          </w:p>
        </w:tc>
        <w:tc>
          <w:tcPr>
            <w:tcW w:w="562" w:type="pct"/>
            <w:tcBorders>
              <w:top w:val="nil"/>
              <w:left w:val="nil"/>
              <w:bottom w:val="single" w:sz="4" w:space="0" w:color="auto"/>
              <w:right w:val="single" w:sz="4" w:space="0" w:color="auto"/>
            </w:tcBorders>
            <w:shd w:val="clear" w:color="auto" w:fill="auto"/>
            <w:tcMar>
              <w:left w:w="58" w:type="dxa"/>
            </w:tcMar>
          </w:tcPr>
          <w:p w14:paraId="1E8C3182" w14:textId="77777777" w:rsidR="00F010CC" w:rsidRPr="00B923BC" w:rsidRDefault="00F010CC" w:rsidP="00F010CC">
            <w:pPr>
              <w:jc w:val="right"/>
              <w:rPr>
                <w:sz w:val="20"/>
                <w:szCs w:val="20"/>
              </w:rPr>
            </w:pPr>
            <w:r w:rsidRPr="00B923BC">
              <w:rPr>
                <w:sz w:val="20"/>
                <w:szCs w:val="20"/>
              </w:rPr>
              <w:t>0</w:t>
            </w:r>
          </w:p>
        </w:tc>
      </w:tr>
      <w:tr w:rsidR="00F010CC" w:rsidRPr="00B923BC" w14:paraId="0B91F139" w14:textId="77777777" w:rsidTr="0097042D">
        <w:tc>
          <w:tcPr>
            <w:tcW w:w="1057" w:type="pct"/>
            <w:tcMar>
              <w:left w:w="29" w:type="dxa"/>
              <w:right w:w="57" w:type="dxa"/>
            </w:tcMar>
            <w:vAlign w:val="center"/>
          </w:tcPr>
          <w:p w14:paraId="49D1C435" w14:textId="77777777" w:rsidR="00F010CC" w:rsidRPr="00B923BC" w:rsidRDefault="00F010CC" w:rsidP="00F010CC">
            <w:pPr>
              <w:contextualSpacing/>
              <w:jc w:val="left"/>
              <w:rPr>
                <w:sz w:val="20"/>
                <w:szCs w:val="20"/>
              </w:rPr>
            </w:pPr>
            <w:r w:rsidRPr="00B923BC">
              <w:rPr>
                <w:sz w:val="20"/>
                <w:szCs w:val="20"/>
              </w:rPr>
              <w:t>Consulting service***</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0F60F8BB" w14:textId="77777777" w:rsidR="00F010CC" w:rsidRPr="00B923BC" w:rsidRDefault="00F010CC" w:rsidP="00F010CC">
            <w:pPr>
              <w:contextualSpacing/>
              <w:jc w:val="right"/>
              <w:rPr>
                <w:rFonts w:eastAsia="DengXian"/>
                <w:color w:val="000000"/>
                <w:sz w:val="20"/>
                <w:szCs w:val="20"/>
              </w:rPr>
            </w:pPr>
            <w:r w:rsidRPr="00B923BC">
              <w:rPr>
                <w:rFonts w:eastAsia="DengXian"/>
                <w:color w:val="000000"/>
                <w:sz w:val="20"/>
                <w:szCs w:val="20"/>
              </w:rPr>
              <w:t>159,479</w:t>
            </w:r>
          </w:p>
        </w:tc>
        <w:tc>
          <w:tcPr>
            <w:tcW w:w="563" w:type="pct"/>
            <w:tcBorders>
              <w:top w:val="nil"/>
              <w:left w:val="nil"/>
              <w:bottom w:val="single" w:sz="4" w:space="0" w:color="auto"/>
              <w:right w:val="single" w:sz="4" w:space="0" w:color="auto"/>
            </w:tcBorders>
            <w:shd w:val="clear" w:color="auto" w:fill="auto"/>
            <w:tcMar>
              <w:left w:w="58" w:type="dxa"/>
            </w:tcMar>
          </w:tcPr>
          <w:p w14:paraId="1632CF64" w14:textId="77777777" w:rsidR="00F010CC" w:rsidRPr="00B923BC" w:rsidRDefault="00F010CC" w:rsidP="00F010CC">
            <w:pPr>
              <w:jc w:val="right"/>
              <w:rPr>
                <w:sz w:val="20"/>
                <w:szCs w:val="20"/>
              </w:rPr>
            </w:pPr>
            <w:r>
              <w:rPr>
                <w:sz w:val="20"/>
                <w:szCs w:val="20"/>
              </w:rPr>
              <w:t>146,564</w:t>
            </w:r>
          </w:p>
        </w:tc>
        <w:tc>
          <w:tcPr>
            <w:tcW w:w="564" w:type="pct"/>
            <w:tcBorders>
              <w:top w:val="nil"/>
              <w:left w:val="nil"/>
              <w:bottom w:val="single" w:sz="4" w:space="0" w:color="auto"/>
              <w:right w:val="single" w:sz="4" w:space="0" w:color="auto"/>
            </w:tcBorders>
            <w:shd w:val="clear" w:color="auto" w:fill="auto"/>
            <w:tcMar>
              <w:left w:w="58" w:type="dxa"/>
            </w:tcMar>
          </w:tcPr>
          <w:p w14:paraId="364ADE4F" w14:textId="77777777" w:rsidR="00F010CC" w:rsidRPr="00B923BC" w:rsidRDefault="00F010CC" w:rsidP="00F010CC">
            <w:pPr>
              <w:jc w:val="right"/>
              <w:rPr>
                <w:sz w:val="20"/>
                <w:szCs w:val="20"/>
              </w:rPr>
            </w:pPr>
            <w:r w:rsidRPr="00B923BC">
              <w:rPr>
                <w:sz w:val="20"/>
                <w:szCs w:val="20"/>
              </w:rPr>
              <w:t>167,581</w:t>
            </w:r>
          </w:p>
        </w:tc>
        <w:tc>
          <w:tcPr>
            <w:tcW w:w="564" w:type="pct"/>
            <w:tcBorders>
              <w:top w:val="nil"/>
              <w:left w:val="nil"/>
              <w:bottom w:val="single" w:sz="4" w:space="0" w:color="auto"/>
              <w:right w:val="single" w:sz="4" w:space="0" w:color="auto"/>
            </w:tcBorders>
            <w:shd w:val="clear" w:color="auto" w:fill="auto"/>
            <w:tcMar>
              <w:left w:w="58" w:type="dxa"/>
            </w:tcMar>
          </w:tcPr>
          <w:p w14:paraId="713F5244" w14:textId="77777777" w:rsidR="00F010CC" w:rsidRPr="00B923BC" w:rsidRDefault="00F010CC" w:rsidP="00F010CC">
            <w:pPr>
              <w:jc w:val="right"/>
              <w:rPr>
                <w:sz w:val="20"/>
                <w:szCs w:val="20"/>
              </w:rPr>
            </w:pPr>
            <w:r w:rsidRPr="00B923BC">
              <w:rPr>
                <w:sz w:val="20"/>
                <w:szCs w:val="20"/>
              </w:rPr>
              <w:t>128,880</w:t>
            </w:r>
          </w:p>
        </w:tc>
        <w:tc>
          <w:tcPr>
            <w:tcW w:w="564" w:type="pct"/>
            <w:tcBorders>
              <w:top w:val="nil"/>
              <w:left w:val="nil"/>
              <w:bottom w:val="single" w:sz="4" w:space="0" w:color="auto"/>
              <w:right w:val="single" w:sz="4" w:space="0" w:color="auto"/>
            </w:tcBorders>
            <w:shd w:val="clear" w:color="auto" w:fill="auto"/>
            <w:tcMar>
              <w:left w:w="58" w:type="dxa"/>
            </w:tcMar>
          </w:tcPr>
          <w:p w14:paraId="2543E52E" w14:textId="77777777" w:rsidR="00F010CC" w:rsidRPr="00B923BC" w:rsidRDefault="00F010CC" w:rsidP="00F010CC">
            <w:pPr>
              <w:jc w:val="right"/>
              <w:rPr>
                <w:sz w:val="20"/>
                <w:szCs w:val="20"/>
              </w:rPr>
            </w:pPr>
            <w:r>
              <w:rPr>
                <w:sz w:val="20"/>
                <w:szCs w:val="20"/>
              </w:rPr>
              <w:t>164,628</w:t>
            </w:r>
          </w:p>
        </w:tc>
        <w:tc>
          <w:tcPr>
            <w:tcW w:w="563" w:type="pct"/>
            <w:tcBorders>
              <w:top w:val="nil"/>
              <w:left w:val="nil"/>
              <w:bottom w:val="single" w:sz="4" w:space="0" w:color="auto"/>
              <w:right w:val="single" w:sz="4" w:space="0" w:color="auto"/>
            </w:tcBorders>
            <w:shd w:val="clear" w:color="auto" w:fill="auto"/>
            <w:tcMar>
              <w:left w:w="58" w:type="dxa"/>
            </w:tcMar>
          </w:tcPr>
          <w:p w14:paraId="38BBCD89" w14:textId="77777777" w:rsidR="00F010CC" w:rsidRPr="00B923BC" w:rsidRDefault="00F010CC" w:rsidP="00F010CC">
            <w:pPr>
              <w:jc w:val="right"/>
              <w:rPr>
                <w:sz w:val="20"/>
                <w:szCs w:val="20"/>
              </w:rPr>
            </w:pPr>
            <w:r w:rsidRPr="00B923BC">
              <w:rPr>
                <w:sz w:val="20"/>
                <w:szCs w:val="20"/>
              </w:rPr>
              <w:t>10,874</w:t>
            </w:r>
          </w:p>
        </w:tc>
        <w:tc>
          <w:tcPr>
            <w:tcW w:w="562" w:type="pct"/>
            <w:tcBorders>
              <w:top w:val="nil"/>
              <w:left w:val="nil"/>
              <w:bottom w:val="single" w:sz="4" w:space="0" w:color="auto"/>
              <w:right w:val="single" w:sz="4" w:space="0" w:color="auto"/>
            </w:tcBorders>
            <w:shd w:val="clear" w:color="auto" w:fill="auto"/>
            <w:tcMar>
              <w:left w:w="58" w:type="dxa"/>
            </w:tcMar>
          </w:tcPr>
          <w:p w14:paraId="17C8C09C" w14:textId="77777777" w:rsidR="00F010CC" w:rsidRPr="00B923BC" w:rsidRDefault="00F010CC" w:rsidP="00F010CC">
            <w:pPr>
              <w:jc w:val="right"/>
              <w:rPr>
                <w:sz w:val="20"/>
                <w:szCs w:val="20"/>
              </w:rPr>
            </w:pPr>
            <w:r w:rsidRPr="00B923BC">
              <w:rPr>
                <w:sz w:val="20"/>
                <w:szCs w:val="20"/>
              </w:rPr>
              <w:t>20,579</w:t>
            </w:r>
          </w:p>
        </w:tc>
      </w:tr>
      <w:tr w:rsidR="00F010CC" w:rsidRPr="00B923BC" w14:paraId="71EE740B" w14:textId="77777777" w:rsidTr="0097042D">
        <w:tc>
          <w:tcPr>
            <w:tcW w:w="1057" w:type="pct"/>
            <w:tcMar>
              <w:left w:w="29" w:type="dxa"/>
              <w:right w:w="57" w:type="dxa"/>
            </w:tcMar>
            <w:vAlign w:val="center"/>
          </w:tcPr>
          <w:p w14:paraId="78DFD54C" w14:textId="63D47F9C" w:rsidR="00F010CC" w:rsidRPr="00B923BC" w:rsidRDefault="00F010CC" w:rsidP="00F010CC">
            <w:pPr>
              <w:contextualSpacing/>
              <w:jc w:val="left"/>
              <w:rPr>
                <w:b/>
                <w:sz w:val="20"/>
                <w:szCs w:val="20"/>
              </w:rPr>
            </w:pPr>
            <w:r w:rsidRPr="00B923BC">
              <w:rPr>
                <w:b/>
                <w:sz w:val="20"/>
                <w:szCs w:val="20"/>
              </w:rPr>
              <w:t xml:space="preserve">Sub-total </w:t>
            </w:r>
            <w:r w:rsidR="001041F9">
              <w:rPr>
                <w:b/>
                <w:sz w:val="20"/>
                <w:szCs w:val="20"/>
              </w:rPr>
              <w:t xml:space="preserve">for </w:t>
            </w:r>
            <w:r>
              <w:rPr>
                <w:b/>
                <w:sz w:val="20"/>
                <w:szCs w:val="20"/>
              </w:rPr>
              <w:t>sector costs</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3E06AA4A" w14:textId="77777777" w:rsidR="00F010CC" w:rsidRPr="00B923BC" w:rsidRDefault="00F010CC" w:rsidP="00F010CC">
            <w:pPr>
              <w:contextualSpacing/>
              <w:jc w:val="right"/>
              <w:rPr>
                <w:rFonts w:eastAsia="DengXian"/>
                <w:color w:val="000000"/>
                <w:sz w:val="20"/>
                <w:szCs w:val="20"/>
              </w:rPr>
            </w:pPr>
            <w:r w:rsidRPr="00B923BC">
              <w:rPr>
                <w:rFonts w:eastAsia="DengXian"/>
                <w:color w:val="000000"/>
                <w:sz w:val="20"/>
                <w:szCs w:val="20"/>
              </w:rPr>
              <w:t>2,327,729</w:t>
            </w:r>
          </w:p>
        </w:tc>
        <w:tc>
          <w:tcPr>
            <w:tcW w:w="563" w:type="pct"/>
            <w:tcBorders>
              <w:top w:val="nil"/>
              <w:left w:val="nil"/>
              <w:bottom w:val="single" w:sz="4" w:space="0" w:color="auto"/>
              <w:right w:val="single" w:sz="4" w:space="0" w:color="auto"/>
            </w:tcBorders>
            <w:shd w:val="clear" w:color="auto" w:fill="auto"/>
            <w:tcMar>
              <w:left w:w="58" w:type="dxa"/>
            </w:tcMar>
          </w:tcPr>
          <w:p w14:paraId="20BF9F18" w14:textId="77777777" w:rsidR="00F010CC" w:rsidRPr="00B923BC" w:rsidRDefault="00F010CC" w:rsidP="00F010CC">
            <w:pPr>
              <w:jc w:val="right"/>
              <w:rPr>
                <w:sz w:val="20"/>
                <w:szCs w:val="20"/>
              </w:rPr>
            </w:pPr>
            <w:r>
              <w:rPr>
                <w:sz w:val="20"/>
                <w:szCs w:val="20"/>
              </w:rPr>
              <w:t>2,125,944</w:t>
            </w:r>
          </w:p>
        </w:tc>
        <w:tc>
          <w:tcPr>
            <w:tcW w:w="564" w:type="pct"/>
            <w:tcBorders>
              <w:top w:val="nil"/>
              <w:left w:val="nil"/>
              <w:bottom w:val="single" w:sz="4" w:space="0" w:color="auto"/>
              <w:right w:val="single" w:sz="4" w:space="0" w:color="auto"/>
            </w:tcBorders>
            <w:shd w:val="clear" w:color="auto" w:fill="auto"/>
            <w:tcMar>
              <w:left w:w="58" w:type="dxa"/>
            </w:tcMar>
          </w:tcPr>
          <w:p w14:paraId="724716C2" w14:textId="77777777" w:rsidR="00F010CC" w:rsidRPr="00B923BC" w:rsidRDefault="00F010CC" w:rsidP="00F010CC">
            <w:pPr>
              <w:jc w:val="right"/>
              <w:rPr>
                <w:sz w:val="20"/>
                <w:szCs w:val="20"/>
              </w:rPr>
            </w:pPr>
            <w:r w:rsidRPr="00B923BC">
              <w:rPr>
                <w:sz w:val="20"/>
                <w:szCs w:val="20"/>
              </w:rPr>
              <w:t>2,157,480</w:t>
            </w:r>
          </w:p>
        </w:tc>
        <w:tc>
          <w:tcPr>
            <w:tcW w:w="564" w:type="pct"/>
            <w:tcBorders>
              <w:top w:val="nil"/>
              <w:left w:val="nil"/>
              <w:bottom w:val="single" w:sz="4" w:space="0" w:color="auto"/>
              <w:right w:val="single" w:sz="4" w:space="0" w:color="auto"/>
            </w:tcBorders>
            <w:shd w:val="clear" w:color="auto" w:fill="auto"/>
            <w:tcMar>
              <w:left w:w="58" w:type="dxa"/>
            </w:tcMar>
          </w:tcPr>
          <w:p w14:paraId="2C4115C7" w14:textId="77777777" w:rsidR="00F010CC" w:rsidRPr="00B923BC" w:rsidRDefault="00F010CC" w:rsidP="00F010CC">
            <w:pPr>
              <w:jc w:val="right"/>
              <w:rPr>
                <w:sz w:val="20"/>
                <w:szCs w:val="20"/>
              </w:rPr>
            </w:pPr>
            <w:r w:rsidRPr="00B923BC">
              <w:rPr>
                <w:sz w:val="20"/>
                <w:szCs w:val="20"/>
              </w:rPr>
              <w:t>1,636,042</w:t>
            </w:r>
          </w:p>
        </w:tc>
        <w:tc>
          <w:tcPr>
            <w:tcW w:w="564" w:type="pct"/>
            <w:tcBorders>
              <w:top w:val="nil"/>
              <w:left w:val="nil"/>
              <w:bottom w:val="single" w:sz="4" w:space="0" w:color="auto"/>
              <w:right w:val="single" w:sz="4" w:space="0" w:color="auto"/>
            </w:tcBorders>
            <w:shd w:val="clear" w:color="auto" w:fill="auto"/>
            <w:tcMar>
              <w:left w:w="58" w:type="dxa"/>
            </w:tcMar>
          </w:tcPr>
          <w:p w14:paraId="57ED2C2A" w14:textId="77777777" w:rsidR="00F010CC" w:rsidRPr="00B923BC" w:rsidRDefault="00F010CC" w:rsidP="00F010CC">
            <w:pPr>
              <w:jc w:val="right"/>
              <w:rPr>
                <w:sz w:val="20"/>
                <w:szCs w:val="20"/>
              </w:rPr>
            </w:pPr>
            <w:r>
              <w:rPr>
                <w:sz w:val="20"/>
                <w:szCs w:val="20"/>
              </w:rPr>
              <w:t>2,201,637</w:t>
            </w:r>
          </w:p>
        </w:tc>
        <w:tc>
          <w:tcPr>
            <w:tcW w:w="563" w:type="pct"/>
            <w:tcBorders>
              <w:top w:val="nil"/>
              <w:left w:val="nil"/>
              <w:bottom w:val="single" w:sz="4" w:space="0" w:color="auto"/>
              <w:right w:val="single" w:sz="4" w:space="0" w:color="auto"/>
            </w:tcBorders>
            <w:shd w:val="clear" w:color="auto" w:fill="auto"/>
            <w:tcMar>
              <w:left w:w="58" w:type="dxa"/>
            </w:tcMar>
          </w:tcPr>
          <w:p w14:paraId="40C41BED" w14:textId="77777777" w:rsidR="00F010CC" w:rsidRPr="00B923BC" w:rsidRDefault="00F010CC" w:rsidP="00F010CC">
            <w:pPr>
              <w:jc w:val="right"/>
              <w:rPr>
                <w:sz w:val="20"/>
                <w:szCs w:val="20"/>
              </w:rPr>
            </w:pPr>
            <w:r w:rsidRPr="00B923BC">
              <w:rPr>
                <w:sz w:val="20"/>
                <w:szCs w:val="20"/>
              </w:rPr>
              <w:t>276,322</w:t>
            </w:r>
          </w:p>
        </w:tc>
        <w:tc>
          <w:tcPr>
            <w:tcW w:w="562" w:type="pct"/>
            <w:tcBorders>
              <w:top w:val="nil"/>
              <w:left w:val="nil"/>
              <w:bottom w:val="single" w:sz="4" w:space="0" w:color="auto"/>
              <w:right w:val="single" w:sz="4" w:space="0" w:color="auto"/>
            </w:tcBorders>
            <w:shd w:val="clear" w:color="auto" w:fill="auto"/>
            <w:tcMar>
              <w:left w:w="58" w:type="dxa"/>
            </w:tcMar>
          </w:tcPr>
          <w:p w14:paraId="3E7036AE" w14:textId="77777777" w:rsidR="00F010CC" w:rsidRPr="00B923BC" w:rsidRDefault="00F010CC" w:rsidP="00F010CC">
            <w:pPr>
              <w:jc w:val="right"/>
              <w:rPr>
                <w:sz w:val="20"/>
                <w:szCs w:val="20"/>
              </w:rPr>
            </w:pPr>
            <w:r w:rsidRPr="00B923BC">
              <w:rPr>
                <w:sz w:val="20"/>
                <w:szCs w:val="20"/>
              </w:rPr>
              <w:t>331,511</w:t>
            </w:r>
          </w:p>
        </w:tc>
      </w:tr>
      <w:tr w:rsidR="00F010CC" w:rsidRPr="00B923BC" w14:paraId="2FADCC7A" w14:textId="77777777" w:rsidTr="0097042D">
        <w:tc>
          <w:tcPr>
            <w:tcW w:w="1057" w:type="pct"/>
            <w:tcMar>
              <w:left w:w="29" w:type="dxa"/>
              <w:right w:w="57" w:type="dxa"/>
            </w:tcMar>
            <w:vAlign w:val="center"/>
          </w:tcPr>
          <w:p w14:paraId="63E6CB18" w14:textId="77777777" w:rsidR="00F010CC" w:rsidRPr="00B923BC" w:rsidRDefault="00F010CC" w:rsidP="00F010CC">
            <w:pPr>
              <w:contextualSpacing/>
              <w:jc w:val="left"/>
              <w:rPr>
                <w:b/>
                <w:sz w:val="20"/>
                <w:szCs w:val="20"/>
              </w:rPr>
            </w:pPr>
            <w:r w:rsidRPr="00B923BC">
              <w:rPr>
                <w:b/>
                <w:sz w:val="20"/>
                <w:szCs w:val="20"/>
              </w:rPr>
              <w:t>Share costs</w:t>
            </w:r>
          </w:p>
        </w:tc>
        <w:tc>
          <w:tcPr>
            <w:tcW w:w="3943" w:type="pct"/>
            <w:gridSpan w:val="7"/>
            <w:tcMar>
              <w:left w:w="58" w:type="dxa"/>
            </w:tcMar>
          </w:tcPr>
          <w:p w14:paraId="280A56B9" w14:textId="77777777" w:rsidR="00F010CC" w:rsidRPr="00B923BC" w:rsidRDefault="00F010CC" w:rsidP="00F010CC">
            <w:pPr>
              <w:contextualSpacing/>
              <w:jc w:val="right"/>
              <w:rPr>
                <w:sz w:val="20"/>
                <w:szCs w:val="20"/>
              </w:rPr>
            </w:pPr>
            <w:r>
              <w:rPr>
                <w:sz w:val="20"/>
                <w:szCs w:val="20"/>
              </w:rPr>
              <w:t>12,395,055</w:t>
            </w:r>
          </w:p>
        </w:tc>
      </w:tr>
      <w:tr w:rsidR="00F010CC" w:rsidRPr="00B923BC" w14:paraId="23989478" w14:textId="77777777" w:rsidTr="0097042D">
        <w:tc>
          <w:tcPr>
            <w:tcW w:w="1057" w:type="pct"/>
            <w:tcMar>
              <w:left w:w="29" w:type="dxa"/>
              <w:right w:w="57" w:type="dxa"/>
            </w:tcMar>
            <w:vAlign w:val="center"/>
          </w:tcPr>
          <w:p w14:paraId="398A32EC" w14:textId="77777777" w:rsidR="00F010CC" w:rsidRPr="00B923BC" w:rsidRDefault="00F010CC" w:rsidP="00F010CC">
            <w:pPr>
              <w:contextualSpacing/>
              <w:jc w:val="left"/>
              <w:rPr>
                <w:sz w:val="20"/>
                <w:szCs w:val="20"/>
              </w:rPr>
            </w:pPr>
            <w:r w:rsidRPr="00B923BC">
              <w:rPr>
                <w:sz w:val="20"/>
                <w:szCs w:val="20"/>
              </w:rPr>
              <w:t>Supporting staff</w:t>
            </w:r>
          </w:p>
        </w:tc>
        <w:tc>
          <w:tcPr>
            <w:tcW w:w="3943" w:type="pct"/>
            <w:gridSpan w:val="7"/>
            <w:tcMar>
              <w:left w:w="58" w:type="dxa"/>
            </w:tcMar>
          </w:tcPr>
          <w:p w14:paraId="05D04FF8" w14:textId="77777777" w:rsidR="00F010CC" w:rsidRPr="00B923BC" w:rsidRDefault="00F010CC" w:rsidP="00F010CC">
            <w:pPr>
              <w:jc w:val="right"/>
              <w:rPr>
                <w:sz w:val="20"/>
                <w:szCs w:val="20"/>
              </w:rPr>
            </w:pPr>
            <w:r>
              <w:rPr>
                <w:sz w:val="20"/>
                <w:szCs w:val="20"/>
              </w:rPr>
              <w:t>6,539,906</w:t>
            </w:r>
          </w:p>
        </w:tc>
      </w:tr>
      <w:tr w:rsidR="00F010CC" w:rsidRPr="00B923BC" w14:paraId="64F068FE" w14:textId="77777777" w:rsidTr="0097042D">
        <w:tc>
          <w:tcPr>
            <w:tcW w:w="1057" w:type="pct"/>
            <w:tcMar>
              <w:left w:w="29" w:type="dxa"/>
              <w:right w:w="57" w:type="dxa"/>
            </w:tcMar>
            <w:vAlign w:val="center"/>
          </w:tcPr>
          <w:p w14:paraId="2F847BFD" w14:textId="77777777" w:rsidR="00F010CC" w:rsidRPr="00B923BC" w:rsidRDefault="00F010CC" w:rsidP="00F010CC">
            <w:pPr>
              <w:contextualSpacing/>
              <w:jc w:val="left"/>
              <w:rPr>
                <w:sz w:val="20"/>
                <w:szCs w:val="20"/>
              </w:rPr>
            </w:pPr>
            <w:r w:rsidRPr="00B923BC">
              <w:rPr>
                <w:sz w:val="20"/>
                <w:szCs w:val="20"/>
              </w:rPr>
              <w:t xml:space="preserve">Computer, internet, post, phone, printing </w:t>
            </w:r>
          </w:p>
        </w:tc>
        <w:tc>
          <w:tcPr>
            <w:tcW w:w="3943" w:type="pct"/>
            <w:gridSpan w:val="7"/>
            <w:tcMar>
              <w:left w:w="58" w:type="dxa"/>
            </w:tcMar>
          </w:tcPr>
          <w:p w14:paraId="08955BD3" w14:textId="77777777" w:rsidR="00F010CC" w:rsidRPr="00B923BC" w:rsidRDefault="00F010CC" w:rsidP="00F010CC">
            <w:pPr>
              <w:jc w:val="right"/>
              <w:rPr>
                <w:sz w:val="20"/>
                <w:szCs w:val="20"/>
              </w:rPr>
            </w:pPr>
            <w:r>
              <w:rPr>
                <w:sz w:val="20"/>
                <w:szCs w:val="20"/>
              </w:rPr>
              <w:t>1,588,319</w:t>
            </w:r>
          </w:p>
        </w:tc>
      </w:tr>
      <w:tr w:rsidR="00F010CC" w:rsidRPr="00B923BC" w14:paraId="0F40CEB0" w14:textId="77777777" w:rsidTr="0097042D">
        <w:tc>
          <w:tcPr>
            <w:tcW w:w="1057" w:type="pct"/>
            <w:tcMar>
              <w:left w:w="29" w:type="dxa"/>
              <w:right w:w="57" w:type="dxa"/>
            </w:tcMar>
            <w:vAlign w:val="center"/>
          </w:tcPr>
          <w:p w14:paraId="75F8D314" w14:textId="77777777" w:rsidR="00F010CC" w:rsidRPr="00B923BC" w:rsidRDefault="00F010CC" w:rsidP="00F010CC">
            <w:pPr>
              <w:contextualSpacing/>
              <w:jc w:val="left"/>
              <w:rPr>
                <w:sz w:val="20"/>
                <w:szCs w:val="20"/>
              </w:rPr>
            </w:pPr>
            <w:r w:rsidRPr="00B923BC">
              <w:rPr>
                <w:sz w:val="20"/>
                <w:szCs w:val="20"/>
              </w:rPr>
              <w:t>Office operation service and maintenance, utilities</w:t>
            </w:r>
          </w:p>
        </w:tc>
        <w:tc>
          <w:tcPr>
            <w:tcW w:w="3943" w:type="pct"/>
            <w:gridSpan w:val="7"/>
            <w:tcMar>
              <w:left w:w="58" w:type="dxa"/>
            </w:tcMar>
          </w:tcPr>
          <w:p w14:paraId="65C69B4D" w14:textId="77777777" w:rsidR="00F010CC" w:rsidRPr="00B923BC" w:rsidRDefault="00F010CC" w:rsidP="00F010CC">
            <w:pPr>
              <w:jc w:val="right"/>
              <w:rPr>
                <w:sz w:val="20"/>
                <w:szCs w:val="20"/>
              </w:rPr>
            </w:pPr>
            <w:r>
              <w:rPr>
                <w:sz w:val="20"/>
                <w:szCs w:val="20"/>
              </w:rPr>
              <w:t>4,266,830</w:t>
            </w:r>
          </w:p>
        </w:tc>
      </w:tr>
      <w:tr w:rsidR="00F010CC" w:rsidRPr="00B923BC" w14:paraId="47CEE57F" w14:textId="77777777" w:rsidTr="0097042D">
        <w:tc>
          <w:tcPr>
            <w:tcW w:w="1057" w:type="pct"/>
            <w:tcMar>
              <w:left w:w="29" w:type="dxa"/>
              <w:right w:w="14" w:type="dxa"/>
            </w:tcMar>
            <w:vAlign w:val="center"/>
          </w:tcPr>
          <w:p w14:paraId="4445F720" w14:textId="77777777" w:rsidR="00F010CC" w:rsidRPr="00B923BC" w:rsidRDefault="00F010CC" w:rsidP="00F010CC">
            <w:pPr>
              <w:contextualSpacing/>
              <w:jc w:val="left"/>
              <w:rPr>
                <w:b/>
                <w:sz w:val="20"/>
                <w:szCs w:val="20"/>
              </w:rPr>
            </w:pPr>
            <w:r w:rsidRPr="00B923BC">
              <w:rPr>
                <w:b/>
                <w:sz w:val="20"/>
                <w:szCs w:val="20"/>
              </w:rPr>
              <w:t>Total</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4B266183" w14:textId="77777777" w:rsidR="00F010CC" w:rsidRPr="00B923BC" w:rsidRDefault="00F010CC" w:rsidP="00F010CC">
            <w:pPr>
              <w:contextualSpacing/>
              <w:jc w:val="right"/>
              <w:rPr>
                <w:rFonts w:eastAsia="DengXian"/>
                <w:b/>
                <w:color w:val="000000"/>
                <w:sz w:val="20"/>
                <w:szCs w:val="20"/>
              </w:rPr>
            </w:pPr>
            <w:r w:rsidRPr="00B923BC">
              <w:rPr>
                <w:b/>
                <w:sz w:val="20"/>
                <w:szCs w:val="20"/>
              </w:rPr>
              <w:t>4,889,411</w:t>
            </w:r>
          </w:p>
        </w:tc>
        <w:tc>
          <w:tcPr>
            <w:tcW w:w="563" w:type="pct"/>
            <w:tcBorders>
              <w:top w:val="nil"/>
              <w:left w:val="nil"/>
              <w:bottom w:val="single" w:sz="4" w:space="0" w:color="auto"/>
              <w:right w:val="single" w:sz="4" w:space="0" w:color="auto"/>
            </w:tcBorders>
            <w:shd w:val="clear" w:color="auto" w:fill="auto"/>
            <w:tcMar>
              <w:left w:w="58" w:type="dxa"/>
            </w:tcMar>
          </w:tcPr>
          <w:p w14:paraId="1A77C518" w14:textId="77777777" w:rsidR="00F010CC" w:rsidRPr="00B923BC" w:rsidRDefault="00F010CC" w:rsidP="00F010CC">
            <w:pPr>
              <w:jc w:val="right"/>
              <w:rPr>
                <w:b/>
                <w:sz w:val="20"/>
                <w:szCs w:val="20"/>
              </w:rPr>
            </w:pPr>
            <w:r>
              <w:rPr>
                <w:b/>
                <w:sz w:val="20"/>
                <w:szCs w:val="20"/>
              </w:rPr>
              <w:t>4,355,932</w:t>
            </w:r>
          </w:p>
        </w:tc>
        <w:tc>
          <w:tcPr>
            <w:tcW w:w="563" w:type="pct"/>
            <w:tcBorders>
              <w:top w:val="nil"/>
              <w:left w:val="nil"/>
              <w:bottom w:val="single" w:sz="4" w:space="0" w:color="auto"/>
              <w:right w:val="single" w:sz="4" w:space="0" w:color="auto"/>
            </w:tcBorders>
            <w:shd w:val="clear" w:color="auto" w:fill="auto"/>
            <w:tcMar>
              <w:left w:w="58" w:type="dxa"/>
            </w:tcMar>
          </w:tcPr>
          <w:p w14:paraId="7FD0EFC6" w14:textId="77777777" w:rsidR="00F010CC" w:rsidRPr="00B923BC" w:rsidRDefault="00F010CC" w:rsidP="00F010CC">
            <w:pPr>
              <w:jc w:val="right"/>
              <w:rPr>
                <w:b/>
                <w:sz w:val="20"/>
                <w:szCs w:val="20"/>
              </w:rPr>
            </w:pPr>
            <w:r w:rsidRPr="00B923BC">
              <w:rPr>
                <w:b/>
                <w:sz w:val="20"/>
                <w:szCs w:val="20"/>
              </w:rPr>
              <w:t>4,749,869</w:t>
            </w:r>
          </w:p>
        </w:tc>
        <w:tc>
          <w:tcPr>
            <w:tcW w:w="564" w:type="pct"/>
            <w:tcBorders>
              <w:top w:val="nil"/>
              <w:left w:val="nil"/>
              <w:bottom w:val="single" w:sz="4" w:space="0" w:color="auto"/>
              <w:right w:val="single" w:sz="4" w:space="0" w:color="auto"/>
            </w:tcBorders>
            <w:shd w:val="clear" w:color="auto" w:fill="auto"/>
            <w:tcMar>
              <w:left w:w="58" w:type="dxa"/>
            </w:tcMar>
          </w:tcPr>
          <w:p w14:paraId="0D8B78C4" w14:textId="77777777" w:rsidR="00F010CC" w:rsidRPr="00B923BC" w:rsidRDefault="00F010CC" w:rsidP="00F010CC">
            <w:pPr>
              <w:jc w:val="right"/>
              <w:rPr>
                <w:b/>
                <w:sz w:val="20"/>
                <w:szCs w:val="20"/>
              </w:rPr>
            </w:pPr>
            <w:r w:rsidRPr="00B923BC">
              <w:rPr>
                <w:b/>
                <w:sz w:val="20"/>
                <w:szCs w:val="20"/>
              </w:rPr>
              <w:t>3,622,688</w:t>
            </w:r>
          </w:p>
        </w:tc>
        <w:tc>
          <w:tcPr>
            <w:tcW w:w="563" w:type="pct"/>
            <w:tcBorders>
              <w:top w:val="nil"/>
              <w:left w:val="nil"/>
              <w:bottom w:val="single" w:sz="4" w:space="0" w:color="auto"/>
              <w:right w:val="single" w:sz="4" w:space="0" w:color="auto"/>
            </w:tcBorders>
            <w:shd w:val="clear" w:color="auto" w:fill="auto"/>
            <w:tcMar>
              <w:left w:w="58" w:type="dxa"/>
            </w:tcMar>
          </w:tcPr>
          <w:p w14:paraId="3AA4B82B" w14:textId="77777777" w:rsidR="00F010CC" w:rsidRPr="00B923BC" w:rsidRDefault="00F010CC" w:rsidP="00F010CC">
            <w:pPr>
              <w:jc w:val="right"/>
              <w:rPr>
                <w:b/>
                <w:sz w:val="20"/>
                <w:szCs w:val="20"/>
              </w:rPr>
            </w:pPr>
            <w:r>
              <w:rPr>
                <w:b/>
                <w:sz w:val="20"/>
                <w:szCs w:val="20"/>
              </w:rPr>
              <w:t>4,736,682</w:t>
            </w:r>
          </w:p>
        </w:tc>
        <w:tc>
          <w:tcPr>
            <w:tcW w:w="563" w:type="pct"/>
            <w:tcBorders>
              <w:top w:val="nil"/>
              <w:left w:val="nil"/>
              <w:bottom w:val="single" w:sz="4" w:space="0" w:color="auto"/>
              <w:right w:val="single" w:sz="4" w:space="0" w:color="auto"/>
            </w:tcBorders>
            <w:shd w:val="clear" w:color="auto" w:fill="auto"/>
            <w:tcMar>
              <w:left w:w="58" w:type="dxa"/>
            </w:tcMar>
          </w:tcPr>
          <w:p w14:paraId="5C3A0F9A" w14:textId="77777777" w:rsidR="00F010CC" w:rsidRPr="00B923BC" w:rsidRDefault="00F010CC" w:rsidP="00F010CC">
            <w:pPr>
              <w:jc w:val="right"/>
              <w:rPr>
                <w:b/>
                <w:sz w:val="20"/>
                <w:szCs w:val="20"/>
              </w:rPr>
            </w:pPr>
            <w:r w:rsidRPr="00B923BC">
              <w:rPr>
                <w:b/>
                <w:sz w:val="20"/>
                <w:szCs w:val="20"/>
              </w:rPr>
              <w:t>450,982</w:t>
            </w:r>
          </w:p>
        </w:tc>
        <w:tc>
          <w:tcPr>
            <w:tcW w:w="564" w:type="pct"/>
            <w:tcBorders>
              <w:top w:val="nil"/>
              <w:left w:val="nil"/>
              <w:bottom w:val="single" w:sz="4" w:space="0" w:color="auto"/>
              <w:right w:val="single" w:sz="4" w:space="0" w:color="auto"/>
            </w:tcBorders>
            <w:shd w:val="clear" w:color="auto" w:fill="auto"/>
            <w:tcMar>
              <w:left w:w="58" w:type="dxa"/>
            </w:tcMar>
          </w:tcPr>
          <w:p w14:paraId="3A7579D0" w14:textId="77777777" w:rsidR="00F010CC" w:rsidRPr="00B923BC" w:rsidRDefault="00F010CC" w:rsidP="00F010CC">
            <w:pPr>
              <w:jc w:val="right"/>
              <w:rPr>
                <w:b/>
                <w:sz w:val="20"/>
                <w:szCs w:val="20"/>
              </w:rPr>
            </w:pPr>
            <w:r w:rsidRPr="00B923BC">
              <w:rPr>
                <w:b/>
                <w:sz w:val="20"/>
                <w:szCs w:val="20"/>
              </w:rPr>
              <w:t>646,156</w:t>
            </w:r>
          </w:p>
        </w:tc>
      </w:tr>
    </w:tbl>
    <w:p w14:paraId="6747172B" w14:textId="1451A970" w:rsidR="00F010CC" w:rsidRPr="00B923BC" w:rsidRDefault="00F010CC" w:rsidP="00643F64">
      <w:pPr>
        <w:spacing w:before="20"/>
        <w:rPr>
          <w:sz w:val="16"/>
          <w:szCs w:val="16"/>
        </w:rPr>
      </w:pPr>
      <w:r w:rsidRPr="00B923BC">
        <w:rPr>
          <w:sz w:val="16"/>
          <w:szCs w:val="16"/>
        </w:rPr>
        <w:t>Remarks: Total cumulati</w:t>
      </w:r>
      <w:r w:rsidR="00312E13">
        <w:rPr>
          <w:sz w:val="16"/>
          <w:szCs w:val="16"/>
        </w:rPr>
        <w:t xml:space="preserve">ve expenditure of </w:t>
      </w:r>
      <w:r w:rsidR="001041F9">
        <w:rPr>
          <w:sz w:val="16"/>
          <w:szCs w:val="16"/>
        </w:rPr>
        <w:t xml:space="preserve">the </w:t>
      </w:r>
      <w:r w:rsidR="00312E13">
        <w:rPr>
          <w:sz w:val="16"/>
          <w:szCs w:val="16"/>
        </w:rPr>
        <w:t xml:space="preserve">PMU from 2011 to </w:t>
      </w:r>
      <w:r>
        <w:rPr>
          <w:sz w:val="16"/>
          <w:szCs w:val="16"/>
        </w:rPr>
        <w:t>2020</w:t>
      </w:r>
      <w:r w:rsidRPr="00B923BC">
        <w:rPr>
          <w:sz w:val="16"/>
          <w:szCs w:val="16"/>
        </w:rPr>
        <w:t xml:space="preserve"> for the implementation of s</w:t>
      </w:r>
      <w:r w:rsidR="0017738E">
        <w:rPr>
          <w:sz w:val="16"/>
          <w:szCs w:val="16"/>
        </w:rPr>
        <w:t>tage I</w:t>
      </w:r>
      <w:r w:rsidRPr="00B923BC">
        <w:rPr>
          <w:sz w:val="16"/>
          <w:szCs w:val="16"/>
        </w:rPr>
        <w:t xml:space="preserve"> of the HPMP is US $</w:t>
      </w:r>
      <w:r>
        <w:rPr>
          <w:sz w:val="16"/>
          <w:szCs w:val="16"/>
        </w:rPr>
        <w:t>23,451,720</w:t>
      </w:r>
      <w:r w:rsidRPr="00B923BC">
        <w:rPr>
          <w:sz w:val="16"/>
          <w:szCs w:val="16"/>
        </w:rPr>
        <w:t xml:space="preserve">. </w:t>
      </w:r>
      <w:r w:rsidR="001041F9">
        <w:rPr>
          <w:sz w:val="16"/>
          <w:szCs w:val="16"/>
        </w:rPr>
        <w:t>Of this amount</w:t>
      </w:r>
      <w:r w:rsidRPr="00B923BC">
        <w:rPr>
          <w:sz w:val="16"/>
          <w:szCs w:val="16"/>
        </w:rPr>
        <w:t>, US $18,948,018 came from the sector plans of s</w:t>
      </w:r>
      <w:r w:rsidR="0017738E">
        <w:rPr>
          <w:sz w:val="16"/>
          <w:szCs w:val="16"/>
        </w:rPr>
        <w:t>tage I</w:t>
      </w:r>
      <w:r w:rsidRPr="00B923BC">
        <w:rPr>
          <w:sz w:val="16"/>
          <w:szCs w:val="16"/>
        </w:rPr>
        <w:t>, US $</w:t>
      </w:r>
      <w:r>
        <w:rPr>
          <w:sz w:val="16"/>
          <w:szCs w:val="16"/>
        </w:rPr>
        <w:t>4,503,702</w:t>
      </w:r>
      <w:r w:rsidR="001041F9">
        <w:rPr>
          <w:sz w:val="16"/>
          <w:szCs w:val="16"/>
        </w:rPr>
        <w:t xml:space="preserve"> </w:t>
      </w:r>
      <w:r w:rsidRPr="00B923BC">
        <w:rPr>
          <w:sz w:val="16"/>
          <w:szCs w:val="16"/>
        </w:rPr>
        <w:t>came from other individual projects or FECO. In addition, the expenditure</w:t>
      </w:r>
      <w:r w:rsidR="001041F9">
        <w:rPr>
          <w:sz w:val="16"/>
          <w:szCs w:val="16"/>
        </w:rPr>
        <w:t>s</w:t>
      </w:r>
      <w:r w:rsidRPr="00B923BC">
        <w:rPr>
          <w:sz w:val="16"/>
          <w:szCs w:val="16"/>
        </w:rPr>
        <w:t xml:space="preserve"> supported by IS and the co-financing of the Government of China (about US $</w:t>
      </w:r>
      <w:r>
        <w:rPr>
          <w:sz w:val="16"/>
          <w:szCs w:val="16"/>
        </w:rPr>
        <w:t>3.85</w:t>
      </w:r>
      <w:r w:rsidR="001041F9">
        <w:rPr>
          <w:sz w:val="16"/>
          <w:szCs w:val="16"/>
        </w:rPr>
        <w:t xml:space="preserve"> million from 2011 to </w:t>
      </w:r>
      <w:r>
        <w:rPr>
          <w:sz w:val="16"/>
          <w:szCs w:val="16"/>
        </w:rPr>
        <w:t>2020</w:t>
      </w:r>
      <w:r w:rsidRPr="00B923BC">
        <w:rPr>
          <w:sz w:val="16"/>
          <w:szCs w:val="16"/>
        </w:rPr>
        <w:t xml:space="preserve">) </w:t>
      </w:r>
      <w:r w:rsidR="001041F9">
        <w:rPr>
          <w:sz w:val="16"/>
          <w:szCs w:val="16"/>
        </w:rPr>
        <w:t>are</w:t>
      </w:r>
      <w:r w:rsidRPr="00B923BC">
        <w:rPr>
          <w:sz w:val="16"/>
          <w:szCs w:val="16"/>
        </w:rPr>
        <w:t xml:space="preserve"> not included in the expenditure in the table above.</w:t>
      </w:r>
    </w:p>
    <w:p w14:paraId="2D50CB40" w14:textId="2941854D" w:rsidR="00F010CC" w:rsidRPr="00B923BC" w:rsidRDefault="00F010CC" w:rsidP="001041F9">
      <w:pPr>
        <w:rPr>
          <w:sz w:val="16"/>
          <w:szCs w:val="16"/>
        </w:rPr>
      </w:pPr>
      <w:r w:rsidRPr="00B923BC">
        <w:rPr>
          <w:sz w:val="16"/>
          <w:szCs w:val="16"/>
        </w:rPr>
        <w:t>*</w:t>
      </w:r>
      <w:r w:rsidR="00643F64">
        <w:rPr>
          <w:sz w:val="16"/>
          <w:szCs w:val="16"/>
        </w:rPr>
        <w:t> </w:t>
      </w:r>
      <w:r w:rsidRPr="00B923BC">
        <w:rPr>
          <w:sz w:val="16"/>
          <w:szCs w:val="16"/>
        </w:rPr>
        <w:t>PU</w:t>
      </w:r>
      <w:r w:rsidR="001041F9">
        <w:rPr>
          <w:sz w:val="16"/>
          <w:szCs w:val="16"/>
        </w:rPr>
        <w:t xml:space="preserve"> </w:t>
      </w:r>
      <w:r w:rsidRPr="00B923BC">
        <w:rPr>
          <w:sz w:val="16"/>
          <w:szCs w:val="16"/>
        </w:rPr>
        <w:t>= polyurethane; XPS</w:t>
      </w:r>
      <w:r w:rsidR="001041F9">
        <w:rPr>
          <w:sz w:val="16"/>
          <w:szCs w:val="16"/>
        </w:rPr>
        <w:t xml:space="preserve"> </w:t>
      </w:r>
      <w:r w:rsidRPr="00B923BC">
        <w:rPr>
          <w:sz w:val="16"/>
          <w:szCs w:val="16"/>
        </w:rPr>
        <w:t>= extruded polystyrene; RAC</w:t>
      </w:r>
      <w:r w:rsidR="001041F9">
        <w:rPr>
          <w:sz w:val="16"/>
          <w:szCs w:val="16"/>
        </w:rPr>
        <w:t xml:space="preserve"> </w:t>
      </w:r>
      <w:r w:rsidRPr="00B923BC">
        <w:rPr>
          <w:sz w:val="16"/>
          <w:szCs w:val="16"/>
        </w:rPr>
        <w:t>=room air-conditioning manufacturing</w:t>
      </w:r>
      <w:r w:rsidR="001041F9">
        <w:rPr>
          <w:sz w:val="16"/>
          <w:szCs w:val="16"/>
        </w:rPr>
        <w:t xml:space="preserve"> </w:t>
      </w:r>
      <w:r w:rsidR="001041F9" w:rsidRPr="00B923BC">
        <w:rPr>
          <w:sz w:val="16"/>
          <w:szCs w:val="16"/>
        </w:rPr>
        <w:t>and heat pump water heaters</w:t>
      </w:r>
      <w:r w:rsidRPr="00B923BC">
        <w:rPr>
          <w:sz w:val="16"/>
          <w:szCs w:val="16"/>
        </w:rPr>
        <w:t>; ICR</w:t>
      </w:r>
      <w:r w:rsidR="001041F9">
        <w:rPr>
          <w:sz w:val="16"/>
          <w:szCs w:val="16"/>
        </w:rPr>
        <w:t xml:space="preserve"> </w:t>
      </w:r>
      <w:r w:rsidRPr="00B923BC">
        <w:rPr>
          <w:sz w:val="16"/>
          <w:szCs w:val="16"/>
        </w:rPr>
        <w:t>=</w:t>
      </w:r>
      <w:r w:rsidR="001041F9">
        <w:rPr>
          <w:sz w:val="16"/>
          <w:szCs w:val="16"/>
        </w:rPr>
        <w:t xml:space="preserve"> </w:t>
      </w:r>
      <w:r w:rsidRPr="00B923BC">
        <w:rPr>
          <w:sz w:val="16"/>
          <w:szCs w:val="16"/>
        </w:rPr>
        <w:t>industrial and commercial refrigeration and air-conditioning.</w:t>
      </w:r>
    </w:p>
    <w:p w14:paraId="0F922F0B" w14:textId="705389F8" w:rsidR="00F010CC" w:rsidRPr="00B923BC" w:rsidRDefault="00F010CC" w:rsidP="00F010CC">
      <w:pPr>
        <w:pStyle w:val="Heading1"/>
        <w:numPr>
          <w:ilvl w:val="0"/>
          <w:numId w:val="0"/>
        </w:numPr>
        <w:spacing w:after="0"/>
        <w:rPr>
          <w:sz w:val="16"/>
          <w:szCs w:val="16"/>
        </w:rPr>
      </w:pPr>
      <w:r w:rsidRPr="00B923BC">
        <w:rPr>
          <w:sz w:val="16"/>
          <w:szCs w:val="16"/>
        </w:rPr>
        <w:t>**</w:t>
      </w:r>
      <w:r w:rsidR="00643F64">
        <w:rPr>
          <w:sz w:val="16"/>
          <w:szCs w:val="16"/>
        </w:rPr>
        <w:t> </w:t>
      </w:r>
      <w:r w:rsidRPr="00B923BC">
        <w:rPr>
          <w:sz w:val="16"/>
          <w:szCs w:val="16"/>
        </w:rPr>
        <w:t>Costs for venue,</w:t>
      </w:r>
      <w:r w:rsidR="001041F9">
        <w:rPr>
          <w:sz w:val="16"/>
          <w:szCs w:val="16"/>
        </w:rPr>
        <w:t xml:space="preserve"> equipment rental and other</w:t>
      </w:r>
      <w:r w:rsidRPr="00B923BC">
        <w:rPr>
          <w:sz w:val="16"/>
          <w:szCs w:val="16"/>
        </w:rPr>
        <w:t>s.</w:t>
      </w:r>
    </w:p>
    <w:p w14:paraId="762375D6" w14:textId="74F33776" w:rsidR="00F010CC" w:rsidRPr="00B923BC" w:rsidRDefault="00F010CC" w:rsidP="00F010CC">
      <w:pPr>
        <w:pStyle w:val="Heading1"/>
        <w:numPr>
          <w:ilvl w:val="0"/>
          <w:numId w:val="0"/>
        </w:numPr>
        <w:spacing w:after="0"/>
        <w:rPr>
          <w:sz w:val="16"/>
          <w:szCs w:val="16"/>
        </w:rPr>
      </w:pPr>
      <w:r w:rsidRPr="00B923BC">
        <w:rPr>
          <w:sz w:val="16"/>
          <w:szCs w:val="16"/>
        </w:rPr>
        <w:t>***</w:t>
      </w:r>
      <w:r w:rsidR="00643F64">
        <w:rPr>
          <w:sz w:val="16"/>
          <w:szCs w:val="16"/>
        </w:rPr>
        <w:t> </w:t>
      </w:r>
      <w:r w:rsidRPr="00B923BC">
        <w:rPr>
          <w:sz w:val="16"/>
          <w:szCs w:val="16"/>
        </w:rPr>
        <w:t>Project evaluation, financial and technical verification, technical evaluation and review, bidding evaluation, assistance with high workload or special events, translation-related work.</w:t>
      </w:r>
    </w:p>
    <w:p w14:paraId="22541F80" w14:textId="77777777" w:rsidR="00F010CC" w:rsidRPr="00B923BC" w:rsidRDefault="00F010CC" w:rsidP="00F010CC"/>
    <w:p w14:paraId="10493889" w14:textId="77777777" w:rsidR="00F010CC" w:rsidRPr="00B923BC" w:rsidRDefault="00F010CC" w:rsidP="00F010CC"/>
    <w:p w14:paraId="640AA63D" w14:textId="77777777" w:rsidR="00F010CC" w:rsidRPr="00B923BC" w:rsidRDefault="00F010CC" w:rsidP="00F010CC">
      <w:pPr>
        <w:jc w:val="left"/>
      </w:pPr>
      <w:r w:rsidRPr="00B923BC">
        <w:br w:type="page"/>
      </w:r>
    </w:p>
    <w:p w14:paraId="079858C7" w14:textId="77777777" w:rsidR="00F010CC" w:rsidRPr="00B923BC" w:rsidRDefault="00F010CC" w:rsidP="00F010CC"/>
    <w:p w14:paraId="7A928795" w14:textId="2E388A36" w:rsidR="00F010CC" w:rsidRPr="00B923BC" w:rsidRDefault="00F010CC" w:rsidP="00F010CC">
      <w:pPr>
        <w:keepNext/>
        <w:keepLines/>
        <w:rPr>
          <w:b/>
        </w:rPr>
      </w:pPr>
      <w:r w:rsidRPr="00B923BC">
        <w:rPr>
          <w:b/>
        </w:rPr>
        <w:t>S</w:t>
      </w:r>
      <w:r w:rsidR="0017738E">
        <w:rPr>
          <w:b/>
        </w:rPr>
        <w:t>tage I</w:t>
      </w:r>
      <w:r w:rsidRPr="00B923BC">
        <w:rPr>
          <w:b/>
        </w:rPr>
        <w:t xml:space="preserve">I - Cumulative expenditure (US $) as of 31 December </w:t>
      </w:r>
      <w:r>
        <w:rPr>
          <w:b/>
        </w:rPr>
        <w:t>2020</w:t>
      </w:r>
    </w:p>
    <w:tbl>
      <w:tblPr>
        <w:tblStyle w:val="TableGrid"/>
        <w:tblW w:w="0" w:type="auto"/>
        <w:tblLook w:val="04A0" w:firstRow="1" w:lastRow="0" w:firstColumn="1" w:lastColumn="0" w:noHBand="0" w:noVBand="1"/>
      </w:tblPr>
      <w:tblGrid>
        <w:gridCol w:w="2212"/>
        <w:gridCol w:w="1172"/>
        <w:gridCol w:w="1016"/>
        <w:gridCol w:w="1016"/>
        <w:gridCol w:w="1036"/>
        <w:gridCol w:w="1016"/>
        <w:gridCol w:w="866"/>
        <w:gridCol w:w="1016"/>
      </w:tblGrid>
      <w:tr w:rsidR="00DE29BA" w:rsidRPr="00B923BC" w14:paraId="42BA82E2" w14:textId="77777777" w:rsidTr="0038561C">
        <w:tc>
          <w:tcPr>
            <w:tcW w:w="0" w:type="auto"/>
            <w:vMerge w:val="restart"/>
            <w:vAlign w:val="center"/>
          </w:tcPr>
          <w:p w14:paraId="62684F4B" w14:textId="220D0EDE" w:rsidR="00DE29BA" w:rsidRPr="00B923BC" w:rsidRDefault="00DE29BA" w:rsidP="00DE29BA">
            <w:pPr>
              <w:keepNext/>
              <w:keepLines/>
              <w:jc w:val="center"/>
              <w:rPr>
                <w:b/>
                <w:sz w:val="20"/>
                <w:szCs w:val="20"/>
              </w:rPr>
            </w:pPr>
            <w:r>
              <w:rPr>
                <w:b/>
                <w:sz w:val="20"/>
                <w:szCs w:val="20"/>
              </w:rPr>
              <w:t>Item</w:t>
            </w:r>
          </w:p>
        </w:tc>
        <w:tc>
          <w:tcPr>
            <w:tcW w:w="0" w:type="auto"/>
            <w:gridSpan w:val="7"/>
            <w:vAlign w:val="center"/>
          </w:tcPr>
          <w:p w14:paraId="56B6ED4D" w14:textId="77777777" w:rsidR="00DE29BA" w:rsidRPr="00B923BC" w:rsidRDefault="00DE29BA" w:rsidP="0038561C">
            <w:pPr>
              <w:keepNext/>
              <w:keepLines/>
              <w:jc w:val="center"/>
              <w:rPr>
                <w:b/>
                <w:sz w:val="20"/>
                <w:szCs w:val="20"/>
              </w:rPr>
            </w:pPr>
            <w:r w:rsidRPr="00B923BC">
              <w:rPr>
                <w:b/>
                <w:sz w:val="20"/>
                <w:szCs w:val="20"/>
              </w:rPr>
              <w:t>Sectors*</w:t>
            </w:r>
          </w:p>
        </w:tc>
      </w:tr>
      <w:tr w:rsidR="0038561C" w:rsidRPr="00B923BC" w14:paraId="6DCB9305" w14:textId="77777777" w:rsidTr="0038561C">
        <w:tc>
          <w:tcPr>
            <w:tcW w:w="0" w:type="auto"/>
            <w:vMerge/>
          </w:tcPr>
          <w:p w14:paraId="083BDEC3" w14:textId="77777777" w:rsidR="00DE29BA" w:rsidRPr="00B923BC" w:rsidRDefault="00DE29BA" w:rsidP="00F010CC">
            <w:pPr>
              <w:jc w:val="center"/>
              <w:rPr>
                <w:b/>
                <w:sz w:val="20"/>
                <w:szCs w:val="20"/>
              </w:rPr>
            </w:pPr>
          </w:p>
        </w:tc>
        <w:tc>
          <w:tcPr>
            <w:tcW w:w="0" w:type="auto"/>
            <w:vAlign w:val="center"/>
          </w:tcPr>
          <w:p w14:paraId="7BDD9D54" w14:textId="77777777" w:rsidR="00DE29BA" w:rsidRPr="00B923BC" w:rsidRDefault="00DE29BA" w:rsidP="0038561C">
            <w:pPr>
              <w:jc w:val="center"/>
              <w:rPr>
                <w:b/>
                <w:sz w:val="20"/>
                <w:szCs w:val="20"/>
              </w:rPr>
            </w:pPr>
            <w:r w:rsidRPr="00B923BC">
              <w:rPr>
                <w:b/>
                <w:sz w:val="20"/>
                <w:szCs w:val="20"/>
              </w:rPr>
              <w:t>Production</w:t>
            </w:r>
          </w:p>
        </w:tc>
        <w:tc>
          <w:tcPr>
            <w:tcW w:w="0" w:type="auto"/>
            <w:vAlign w:val="center"/>
          </w:tcPr>
          <w:p w14:paraId="7FE98C15" w14:textId="77777777" w:rsidR="00DE29BA" w:rsidRPr="00B923BC" w:rsidRDefault="00DE29BA" w:rsidP="0038561C">
            <w:pPr>
              <w:jc w:val="center"/>
              <w:rPr>
                <w:b/>
                <w:sz w:val="20"/>
                <w:szCs w:val="20"/>
              </w:rPr>
            </w:pPr>
            <w:r w:rsidRPr="00B923BC">
              <w:rPr>
                <w:b/>
                <w:sz w:val="20"/>
                <w:szCs w:val="20"/>
              </w:rPr>
              <w:t>RAC</w:t>
            </w:r>
          </w:p>
        </w:tc>
        <w:tc>
          <w:tcPr>
            <w:tcW w:w="0" w:type="auto"/>
            <w:vAlign w:val="center"/>
          </w:tcPr>
          <w:p w14:paraId="3DB00979" w14:textId="77777777" w:rsidR="00DE29BA" w:rsidRPr="00B923BC" w:rsidRDefault="00DE29BA" w:rsidP="0038561C">
            <w:pPr>
              <w:jc w:val="center"/>
              <w:rPr>
                <w:b/>
                <w:sz w:val="20"/>
                <w:szCs w:val="20"/>
              </w:rPr>
            </w:pPr>
            <w:r w:rsidRPr="00B923BC">
              <w:rPr>
                <w:b/>
                <w:sz w:val="20"/>
                <w:szCs w:val="20"/>
              </w:rPr>
              <w:t>PU foam</w:t>
            </w:r>
          </w:p>
        </w:tc>
        <w:tc>
          <w:tcPr>
            <w:tcW w:w="0" w:type="auto"/>
            <w:vAlign w:val="center"/>
          </w:tcPr>
          <w:p w14:paraId="25684CF0" w14:textId="77777777" w:rsidR="00DE29BA" w:rsidRPr="00B923BC" w:rsidRDefault="00DE29BA" w:rsidP="0038561C">
            <w:pPr>
              <w:jc w:val="center"/>
              <w:rPr>
                <w:b/>
                <w:sz w:val="20"/>
                <w:szCs w:val="20"/>
              </w:rPr>
            </w:pPr>
            <w:r w:rsidRPr="00B923BC">
              <w:rPr>
                <w:b/>
                <w:sz w:val="20"/>
                <w:szCs w:val="20"/>
              </w:rPr>
              <w:t>XPS foam</w:t>
            </w:r>
          </w:p>
        </w:tc>
        <w:tc>
          <w:tcPr>
            <w:tcW w:w="0" w:type="auto"/>
            <w:vAlign w:val="center"/>
          </w:tcPr>
          <w:p w14:paraId="2D5C4ED5" w14:textId="77777777" w:rsidR="00DE29BA" w:rsidRPr="00B923BC" w:rsidRDefault="00DE29BA" w:rsidP="0038561C">
            <w:pPr>
              <w:jc w:val="center"/>
              <w:rPr>
                <w:b/>
                <w:sz w:val="20"/>
                <w:szCs w:val="20"/>
              </w:rPr>
            </w:pPr>
            <w:r w:rsidRPr="00B923BC">
              <w:rPr>
                <w:b/>
                <w:sz w:val="20"/>
                <w:szCs w:val="20"/>
              </w:rPr>
              <w:t>ICR</w:t>
            </w:r>
          </w:p>
        </w:tc>
        <w:tc>
          <w:tcPr>
            <w:tcW w:w="0" w:type="auto"/>
            <w:vAlign w:val="center"/>
          </w:tcPr>
          <w:p w14:paraId="49490B55" w14:textId="77777777" w:rsidR="00DE29BA" w:rsidRPr="00B923BC" w:rsidRDefault="00DE29BA" w:rsidP="0038561C">
            <w:pPr>
              <w:jc w:val="center"/>
              <w:rPr>
                <w:b/>
                <w:sz w:val="20"/>
                <w:szCs w:val="20"/>
              </w:rPr>
            </w:pPr>
            <w:r w:rsidRPr="00B923BC">
              <w:rPr>
                <w:b/>
                <w:sz w:val="20"/>
                <w:szCs w:val="20"/>
              </w:rPr>
              <w:t>Solvent</w:t>
            </w:r>
          </w:p>
        </w:tc>
        <w:tc>
          <w:tcPr>
            <w:tcW w:w="0" w:type="auto"/>
            <w:vAlign w:val="center"/>
          </w:tcPr>
          <w:p w14:paraId="1244A070" w14:textId="77777777" w:rsidR="00DE29BA" w:rsidRPr="00B923BC" w:rsidRDefault="00DE29BA" w:rsidP="0038561C">
            <w:pPr>
              <w:jc w:val="center"/>
              <w:rPr>
                <w:b/>
                <w:sz w:val="20"/>
                <w:szCs w:val="20"/>
              </w:rPr>
            </w:pPr>
            <w:r w:rsidRPr="00B923BC">
              <w:rPr>
                <w:b/>
                <w:sz w:val="20"/>
                <w:szCs w:val="20"/>
              </w:rPr>
              <w:t>Servicing</w:t>
            </w:r>
          </w:p>
        </w:tc>
      </w:tr>
      <w:tr w:rsidR="00F010CC" w:rsidRPr="00B923BC" w14:paraId="2967DFAF" w14:textId="77777777" w:rsidTr="001041F9">
        <w:tc>
          <w:tcPr>
            <w:tcW w:w="0" w:type="auto"/>
          </w:tcPr>
          <w:p w14:paraId="35D418B5" w14:textId="77777777" w:rsidR="00F010CC" w:rsidRPr="00B923BC" w:rsidRDefault="00F010CC" w:rsidP="00F010CC">
            <w:pPr>
              <w:jc w:val="left"/>
              <w:rPr>
                <w:b/>
                <w:sz w:val="20"/>
                <w:szCs w:val="20"/>
              </w:rPr>
            </w:pPr>
            <w:r w:rsidRPr="00B923BC">
              <w:rPr>
                <w:b/>
                <w:sz w:val="20"/>
                <w:szCs w:val="20"/>
              </w:rPr>
              <w:t>Sector costs</w:t>
            </w:r>
          </w:p>
        </w:tc>
        <w:tc>
          <w:tcPr>
            <w:tcW w:w="0" w:type="auto"/>
            <w:gridSpan w:val="7"/>
          </w:tcPr>
          <w:p w14:paraId="24C4B531" w14:textId="77777777" w:rsidR="00F010CC" w:rsidRPr="00B923BC" w:rsidRDefault="00F010CC" w:rsidP="00F010CC">
            <w:pPr>
              <w:jc w:val="right"/>
              <w:rPr>
                <w:sz w:val="20"/>
                <w:szCs w:val="20"/>
              </w:rPr>
            </w:pPr>
            <w:r>
              <w:rPr>
                <w:sz w:val="20"/>
                <w:szCs w:val="20"/>
              </w:rPr>
              <w:t>5,131,806</w:t>
            </w:r>
          </w:p>
        </w:tc>
      </w:tr>
      <w:tr w:rsidR="00F010CC" w:rsidRPr="00B923BC" w14:paraId="19C41A7A" w14:textId="77777777" w:rsidTr="001041F9">
        <w:tc>
          <w:tcPr>
            <w:tcW w:w="0" w:type="auto"/>
          </w:tcPr>
          <w:p w14:paraId="10FD0FF9" w14:textId="77777777" w:rsidR="00F010CC" w:rsidRPr="00B923BC" w:rsidRDefault="00F010CC" w:rsidP="00F010CC">
            <w:pPr>
              <w:jc w:val="left"/>
              <w:rPr>
                <w:sz w:val="20"/>
                <w:szCs w:val="20"/>
              </w:rPr>
            </w:pPr>
            <w:r w:rsidRPr="00B923BC">
              <w:rPr>
                <w:sz w:val="20"/>
                <w:szCs w:val="20"/>
              </w:rPr>
              <w:t>Project staff</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5A7D4D" w14:textId="77777777" w:rsidR="00F010CC" w:rsidRPr="00B923BC" w:rsidRDefault="00F010CC" w:rsidP="00F010CC">
            <w:pPr>
              <w:jc w:val="right"/>
              <w:rPr>
                <w:sz w:val="20"/>
                <w:szCs w:val="20"/>
              </w:rPr>
            </w:pPr>
            <w:r>
              <w:rPr>
                <w:sz w:val="20"/>
                <w:szCs w:val="20"/>
              </w:rPr>
              <w:t>943,737</w:t>
            </w:r>
          </w:p>
        </w:tc>
        <w:tc>
          <w:tcPr>
            <w:tcW w:w="0" w:type="auto"/>
            <w:tcBorders>
              <w:top w:val="single" w:sz="4" w:space="0" w:color="auto"/>
              <w:left w:val="nil"/>
              <w:bottom w:val="single" w:sz="4" w:space="0" w:color="auto"/>
              <w:right w:val="single" w:sz="4" w:space="0" w:color="auto"/>
            </w:tcBorders>
            <w:shd w:val="clear" w:color="auto" w:fill="auto"/>
          </w:tcPr>
          <w:p w14:paraId="4585D581" w14:textId="77777777" w:rsidR="00F010CC" w:rsidRPr="00B923BC" w:rsidRDefault="00F010CC" w:rsidP="00F010CC">
            <w:pPr>
              <w:jc w:val="right"/>
              <w:rPr>
                <w:sz w:val="20"/>
                <w:szCs w:val="20"/>
              </w:rPr>
            </w:pPr>
            <w:r>
              <w:rPr>
                <w:sz w:val="20"/>
                <w:szCs w:val="20"/>
              </w:rPr>
              <w:t>729,939</w:t>
            </w:r>
          </w:p>
        </w:tc>
        <w:tc>
          <w:tcPr>
            <w:tcW w:w="0" w:type="auto"/>
            <w:tcBorders>
              <w:top w:val="single" w:sz="4" w:space="0" w:color="auto"/>
              <w:left w:val="nil"/>
              <w:bottom w:val="single" w:sz="4" w:space="0" w:color="auto"/>
              <w:right w:val="single" w:sz="4" w:space="0" w:color="auto"/>
            </w:tcBorders>
            <w:shd w:val="clear" w:color="auto" w:fill="auto"/>
          </w:tcPr>
          <w:p w14:paraId="3A5C8A3C" w14:textId="77777777" w:rsidR="00F010CC" w:rsidRPr="00B923BC" w:rsidRDefault="00F010CC" w:rsidP="00F010CC">
            <w:pPr>
              <w:jc w:val="right"/>
              <w:rPr>
                <w:sz w:val="20"/>
                <w:szCs w:val="20"/>
              </w:rPr>
            </w:pPr>
            <w:r>
              <w:rPr>
                <w:sz w:val="20"/>
                <w:szCs w:val="20"/>
              </w:rPr>
              <w:t>769,536</w:t>
            </w:r>
          </w:p>
        </w:tc>
        <w:tc>
          <w:tcPr>
            <w:tcW w:w="0" w:type="auto"/>
            <w:tcBorders>
              <w:top w:val="single" w:sz="4" w:space="0" w:color="auto"/>
              <w:left w:val="nil"/>
              <w:bottom w:val="single" w:sz="4" w:space="0" w:color="auto"/>
              <w:right w:val="single" w:sz="4" w:space="0" w:color="auto"/>
            </w:tcBorders>
            <w:shd w:val="clear" w:color="auto" w:fill="auto"/>
          </w:tcPr>
          <w:p w14:paraId="0B2FE782" w14:textId="77777777" w:rsidR="00F010CC" w:rsidRPr="00B923BC" w:rsidRDefault="00F010CC" w:rsidP="00F010CC">
            <w:pPr>
              <w:jc w:val="right"/>
              <w:rPr>
                <w:sz w:val="20"/>
                <w:szCs w:val="20"/>
              </w:rPr>
            </w:pPr>
            <w:r>
              <w:rPr>
                <w:sz w:val="20"/>
                <w:szCs w:val="20"/>
              </w:rPr>
              <w:t>580,211</w:t>
            </w:r>
          </w:p>
        </w:tc>
        <w:tc>
          <w:tcPr>
            <w:tcW w:w="0" w:type="auto"/>
            <w:tcBorders>
              <w:top w:val="single" w:sz="4" w:space="0" w:color="auto"/>
              <w:left w:val="nil"/>
              <w:bottom w:val="single" w:sz="4" w:space="0" w:color="auto"/>
              <w:right w:val="single" w:sz="4" w:space="0" w:color="auto"/>
            </w:tcBorders>
            <w:shd w:val="clear" w:color="auto" w:fill="auto"/>
          </w:tcPr>
          <w:p w14:paraId="47D1132F" w14:textId="77777777" w:rsidR="00F010CC" w:rsidRPr="00B923BC" w:rsidRDefault="00F010CC" w:rsidP="00F010CC">
            <w:pPr>
              <w:jc w:val="right"/>
              <w:rPr>
                <w:sz w:val="20"/>
                <w:szCs w:val="20"/>
              </w:rPr>
            </w:pPr>
            <w:r>
              <w:rPr>
                <w:sz w:val="20"/>
                <w:szCs w:val="20"/>
              </w:rPr>
              <w:t>757,298</w:t>
            </w:r>
          </w:p>
        </w:tc>
        <w:tc>
          <w:tcPr>
            <w:tcW w:w="0" w:type="auto"/>
            <w:tcBorders>
              <w:top w:val="single" w:sz="4" w:space="0" w:color="auto"/>
              <w:left w:val="nil"/>
              <w:bottom w:val="single" w:sz="4" w:space="0" w:color="auto"/>
              <w:right w:val="single" w:sz="4" w:space="0" w:color="auto"/>
            </w:tcBorders>
            <w:shd w:val="clear" w:color="auto" w:fill="auto"/>
          </w:tcPr>
          <w:p w14:paraId="3AD9CB51" w14:textId="77777777" w:rsidR="00F010CC" w:rsidRPr="00B923BC" w:rsidRDefault="00F010CC" w:rsidP="00F010CC">
            <w:pPr>
              <w:jc w:val="right"/>
              <w:rPr>
                <w:sz w:val="20"/>
                <w:szCs w:val="20"/>
              </w:rPr>
            </w:pPr>
            <w:r>
              <w:rPr>
                <w:sz w:val="20"/>
                <w:szCs w:val="20"/>
              </w:rPr>
              <w:t>125,255</w:t>
            </w:r>
          </w:p>
        </w:tc>
        <w:tc>
          <w:tcPr>
            <w:tcW w:w="0" w:type="auto"/>
            <w:tcBorders>
              <w:top w:val="single" w:sz="4" w:space="0" w:color="auto"/>
              <w:left w:val="nil"/>
              <w:bottom w:val="single" w:sz="4" w:space="0" w:color="auto"/>
              <w:right w:val="single" w:sz="4" w:space="0" w:color="auto"/>
            </w:tcBorders>
            <w:shd w:val="clear" w:color="auto" w:fill="auto"/>
          </w:tcPr>
          <w:p w14:paraId="5059A2B7" w14:textId="77777777" w:rsidR="00F010CC" w:rsidRPr="00B923BC" w:rsidRDefault="00F010CC" w:rsidP="00F010CC">
            <w:pPr>
              <w:jc w:val="right"/>
              <w:rPr>
                <w:sz w:val="20"/>
                <w:szCs w:val="20"/>
              </w:rPr>
            </w:pPr>
            <w:r>
              <w:rPr>
                <w:sz w:val="20"/>
                <w:szCs w:val="20"/>
              </w:rPr>
              <w:t>125,255</w:t>
            </w:r>
          </w:p>
        </w:tc>
      </w:tr>
      <w:tr w:rsidR="00F010CC" w:rsidRPr="00B923BC" w14:paraId="31CC0FE5" w14:textId="77777777" w:rsidTr="001041F9">
        <w:tc>
          <w:tcPr>
            <w:tcW w:w="0" w:type="auto"/>
          </w:tcPr>
          <w:p w14:paraId="1338858D" w14:textId="77777777" w:rsidR="00F010CC" w:rsidRPr="00B923BC" w:rsidRDefault="00F010CC" w:rsidP="00F010CC">
            <w:pPr>
              <w:jc w:val="left"/>
              <w:rPr>
                <w:sz w:val="20"/>
                <w:szCs w:val="20"/>
              </w:rPr>
            </w:pPr>
            <w:r w:rsidRPr="00B923BC">
              <w:rPr>
                <w:sz w:val="20"/>
                <w:szCs w:val="20"/>
              </w:rPr>
              <w:t>Domestic travel</w:t>
            </w:r>
          </w:p>
        </w:tc>
        <w:tc>
          <w:tcPr>
            <w:tcW w:w="0" w:type="auto"/>
            <w:tcBorders>
              <w:top w:val="nil"/>
              <w:left w:val="single" w:sz="4" w:space="0" w:color="auto"/>
              <w:bottom w:val="single" w:sz="4" w:space="0" w:color="auto"/>
              <w:right w:val="single" w:sz="4" w:space="0" w:color="auto"/>
            </w:tcBorders>
            <w:shd w:val="clear" w:color="auto" w:fill="auto"/>
          </w:tcPr>
          <w:p w14:paraId="7A6833C8" w14:textId="77777777" w:rsidR="00F010CC" w:rsidRPr="00B923BC" w:rsidRDefault="00F010CC" w:rsidP="00F010CC">
            <w:pPr>
              <w:jc w:val="right"/>
              <w:rPr>
                <w:sz w:val="20"/>
                <w:szCs w:val="20"/>
              </w:rPr>
            </w:pPr>
            <w:r>
              <w:rPr>
                <w:sz w:val="20"/>
                <w:szCs w:val="20"/>
              </w:rPr>
              <w:t>96,760</w:t>
            </w:r>
          </w:p>
        </w:tc>
        <w:tc>
          <w:tcPr>
            <w:tcW w:w="0" w:type="auto"/>
            <w:tcBorders>
              <w:top w:val="nil"/>
              <w:left w:val="nil"/>
              <w:bottom w:val="single" w:sz="4" w:space="0" w:color="auto"/>
              <w:right w:val="single" w:sz="4" w:space="0" w:color="auto"/>
            </w:tcBorders>
            <w:shd w:val="clear" w:color="auto" w:fill="auto"/>
          </w:tcPr>
          <w:p w14:paraId="0A977D64" w14:textId="77777777" w:rsidR="00F010CC" w:rsidRPr="00B923BC" w:rsidRDefault="00F010CC" w:rsidP="00F010CC">
            <w:pPr>
              <w:jc w:val="right"/>
              <w:rPr>
                <w:sz w:val="20"/>
                <w:szCs w:val="20"/>
              </w:rPr>
            </w:pPr>
            <w:r>
              <w:rPr>
                <w:sz w:val="20"/>
                <w:szCs w:val="20"/>
              </w:rPr>
              <w:t>49,125</w:t>
            </w:r>
          </w:p>
        </w:tc>
        <w:tc>
          <w:tcPr>
            <w:tcW w:w="0" w:type="auto"/>
            <w:tcBorders>
              <w:top w:val="nil"/>
              <w:left w:val="nil"/>
              <w:bottom w:val="single" w:sz="4" w:space="0" w:color="auto"/>
              <w:right w:val="single" w:sz="4" w:space="0" w:color="auto"/>
            </w:tcBorders>
            <w:shd w:val="clear" w:color="auto" w:fill="auto"/>
          </w:tcPr>
          <w:p w14:paraId="70B21102" w14:textId="77777777" w:rsidR="00F010CC" w:rsidRPr="00B923BC" w:rsidRDefault="00F010CC" w:rsidP="00F010CC">
            <w:pPr>
              <w:jc w:val="right"/>
              <w:rPr>
                <w:sz w:val="20"/>
                <w:szCs w:val="20"/>
              </w:rPr>
            </w:pPr>
            <w:r>
              <w:rPr>
                <w:sz w:val="20"/>
                <w:szCs w:val="20"/>
              </w:rPr>
              <w:t>63,246</w:t>
            </w:r>
          </w:p>
        </w:tc>
        <w:tc>
          <w:tcPr>
            <w:tcW w:w="0" w:type="auto"/>
            <w:tcBorders>
              <w:top w:val="nil"/>
              <w:left w:val="nil"/>
              <w:bottom w:val="single" w:sz="4" w:space="0" w:color="auto"/>
              <w:right w:val="single" w:sz="4" w:space="0" w:color="auto"/>
            </w:tcBorders>
            <w:shd w:val="clear" w:color="auto" w:fill="auto"/>
          </w:tcPr>
          <w:p w14:paraId="7A4375F4" w14:textId="77777777" w:rsidR="00F010CC" w:rsidRPr="00B923BC" w:rsidRDefault="00F010CC" w:rsidP="00F010CC">
            <w:pPr>
              <w:jc w:val="right"/>
              <w:rPr>
                <w:sz w:val="20"/>
                <w:szCs w:val="20"/>
              </w:rPr>
            </w:pPr>
            <w:r>
              <w:rPr>
                <w:sz w:val="20"/>
                <w:szCs w:val="20"/>
              </w:rPr>
              <w:t>95,004</w:t>
            </w:r>
          </w:p>
        </w:tc>
        <w:tc>
          <w:tcPr>
            <w:tcW w:w="0" w:type="auto"/>
            <w:tcBorders>
              <w:top w:val="nil"/>
              <w:left w:val="nil"/>
              <w:bottom w:val="single" w:sz="4" w:space="0" w:color="auto"/>
              <w:right w:val="single" w:sz="4" w:space="0" w:color="auto"/>
            </w:tcBorders>
            <w:shd w:val="clear" w:color="auto" w:fill="auto"/>
          </w:tcPr>
          <w:p w14:paraId="09111824" w14:textId="77777777" w:rsidR="00F010CC" w:rsidRPr="00B923BC" w:rsidRDefault="00F010CC" w:rsidP="00F010CC">
            <w:pPr>
              <w:jc w:val="right"/>
              <w:rPr>
                <w:sz w:val="20"/>
                <w:szCs w:val="20"/>
              </w:rPr>
            </w:pPr>
            <w:r>
              <w:rPr>
                <w:sz w:val="20"/>
                <w:szCs w:val="20"/>
              </w:rPr>
              <w:t>110,004</w:t>
            </w:r>
          </w:p>
        </w:tc>
        <w:tc>
          <w:tcPr>
            <w:tcW w:w="0" w:type="auto"/>
            <w:tcBorders>
              <w:top w:val="nil"/>
              <w:left w:val="nil"/>
              <w:bottom w:val="single" w:sz="4" w:space="0" w:color="auto"/>
              <w:right w:val="single" w:sz="4" w:space="0" w:color="auto"/>
            </w:tcBorders>
            <w:shd w:val="clear" w:color="auto" w:fill="auto"/>
          </w:tcPr>
          <w:p w14:paraId="6FD7D259" w14:textId="77777777" w:rsidR="00F010CC" w:rsidRPr="00B923BC" w:rsidRDefault="00F010CC" w:rsidP="00F010CC">
            <w:pPr>
              <w:jc w:val="right"/>
              <w:rPr>
                <w:sz w:val="20"/>
                <w:szCs w:val="20"/>
              </w:rPr>
            </w:pPr>
            <w:r>
              <w:rPr>
                <w:sz w:val="20"/>
                <w:szCs w:val="20"/>
              </w:rPr>
              <w:t>44,068</w:t>
            </w:r>
          </w:p>
        </w:tc>
        <w:tc>
          <w:tcPr>
            <w:tcW w:w="0" w:type="auto"/>
            <w:tcBorders>
              <w:top w:val="nil"/>
              <w:left w:val="nil"/>
              <w:bottom w:val="single" w:sz="4" w:space="0" w:color="auto"/>
              <w:right w:val="single" w:sz="4" w:space="0" w:color="auto"/>
            </w:tcBorders>
            <w:shd w:val="clear" w:color="auto" w:fill="auto"/>
          </w:tcPr>
          <w:p w14:paraId="45ADA627" w14:textId="77777777" w:rsidR="00F010CC" w:rsidRPr="00B923BC" w:rsidRDefault="00F010CC" w:rsidP="00F010CC">
            <w:pPr>
              <w:jc w:val="right"/>
              <w:rPr>
                <w:sz w:val="20"/>
                <w:szCs w:val="20"/>
              </w:rPr>
            </w:pPr>
            <w:r>
              <w:rPr>
                <w:sz w:val="20"/>
                <w:szCs w:val="20"/>
              </w:rPr>
              <w:t>41,815</w:t>
            </w:r>
          </w:p>
        </w:tc>
      </w:tr>
      <w:tr w:rsidR="00F010CC" w:rsidRPr="00B923BC" w14:paraId="3F6B9A98" w14:textId="77777777" w:rsidTr="001041F9">
        <w:tc>
          <w:tcPr>
            <w:tcW w:w="0" w:type="auto"/>
          </w:tcPr>
          <w:p w14:paraId="7C8A82FA" w14:textId="77777777" w:rsidR="00F010CC" w:rsidRPr="00B923BC" w:rsidRDefault="00F010CC" w:rsidP="00F010CC">
            <w:pPr>
              <w:jc w:val="left"/>
              <w:rPr>
                <w:sz w:val="20"/>
                <w:szCs w:val="20"/>
              </w:rPr>
            </w:pPr>
            <w:r w:rsidRPr="00B923BC">
              <w:rPr>
                <w:sz w:val="20"/>
                <w:szCs w:val="20"/>
              </w:rPr>
              <w:t>International travel</w:t>
            </w:r>
          </w:p>
        </w:tc>
        <w:tc>
          <w:tcPr>
            <w:tcW w:w="0" w:type="auto"/>
            <w:tcBorders>
              <w:top w:val="nil"/>
              <w:left w:val="single" w:sz="4" w:space="0" w:color="auto"/>
              <w:bottom w:val="single" w:sz="4" w:space="0" w:color="auto"/>
              <w:right w:val="single" w:sz="4" w:space="0" w:color="auto"/>
            </w:tcBorders>
            <w:shd w:val="clear" w:color="auto" w:fill="auto"/>
          </w:tcPr>
          <w:p w14:paraId="68CFB943" w14:textId="77777777" w:rsidR="00F010CC" w:rsidRPr="00B923BC" w:rsidRDefault="00F010CC" w:rsidP="00F010CC">
            <w:pPr>
              <w:jc w:val="right"/>
              <w:rPr>
                <w:sz w:val="20"/>
                <w:szCs w:val="20"/>
              </w:rPr>
            </w:pPr>
            <w:r w:rsidRPr="00B923BC">
              <w:rPr>
                <w:sz w:val="20"/>
                <w:szCs w:val="20"/>
              </w:rPr>
              <w:t>13,305</w:t>
            </w:r>
          </w:p>
        </w:tc>
        <w:tc>
          <w:tcPr>
            <w:tcW w:w="0" w:type="auto"/>
            <w:tcBorders>
              <w:top w:val="nil"/>
              <w:left w:val="nil"/>
              <w:bottom w:val="single" w:sz="4" w:space="0" w:color="auto"/>
              <w:right w:val="single" w:sz="4" w:space="0" w:color="auto"/>
            </w:tcBorders>
            <w:shd w:val="clear" w:color="auto" w:fill="auto"/>
          </w:tcPr>
          <w:p w14:paraId="040336B4"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0A56586F"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2D8B40EA" w14:textId="77777777" w:rsidR="00F010CC" w:rsidRPr="00B923BC" w:rsidRDefault="00F010CC" w:rsidP="00F010CC">
            <w:pPr>
              <w:jc w:val="right"/>
              <w:rPr>
                <w:sz w:val="20"/>
                <w:szCs w:val="20"/>
              </w:rPr>
            </w:pPr>
            <w:r w:rsidRPr="00B923BC">
              <w:rPr>
                <w:sz w:val="20"/>
                <w:szCs w:val="20"/>
              </w:rPr>
              <w:t>3,821</w:t>
            </w:r>
          </w:p>
        </w:tc>
        <w:tc>
          <w:tcPr>
            <w:tcW w:w="0" w:type="auto"/>
            <w:tcBorders>
              <w:top w:val="nil"/>
              <w:left w:val="nil"/>
              <w:bottom w:val="single" w:sz="4" w:space="0" w:color="auto"/>
              <w:right w:val="single" w:sz="4" w:space="0" w:color="auto"/>
            </w:tcBorders>
            <w:shd w:val="clear" w:color="auto" w:fill="auto"/>
          </w:tcPr>
          <w:p w14:paraId="52461963" w14:textId="77777777" w:rsidR="00F010CC" w:rsidRPr="00B923BC" w:rsidRDefault="00F010CC" w:rsidP="00F010CC">
            <w:pPr>
              <w:jc w:val="right"/>
              <w:rPr>
                <w:sz w:val="20"/>
                <w:szCs w:val="20"/>
              </w:rPr>
            </w:pPr>
            <w:r w:rsidRPr="00B923BC">
              <w:rPr>
                <w:sz w:val="20"/>
                <w:szCs w:val="20"/>
              </w:rPr>
              <w:t>4,000</w:t>
            </w:r>
          </w:p>
        </w:tc>
        <w:tc>
          <w:tcPr>
            <w:tcW w:w="0" w:type="auto"/>
            <w:tcBorders>
              <w:top w:val="nil"/>
              <w:left w:val="nil"/>
              <w:bottom w:val="single" w:sz="4" w:space="0" w:color="auto"/>
              <w:right w:val="single" w:sz="4" w:space="0" w:color="auto"/>
            </w:tcBorders>
            <w:shd w:val="clear" w:color="auto" w:fill="auto"/>
          </w:tcPr>
          <w:p w14:paraId="6648D6A3"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135F05BB" w14:textId="77777777" w:rsidR="00F010CC" w:rsidRPr="00B923BC" w:rsidRDefault="00F010CC" w:rsidP="00F010CC">
            <w:pPr>
              <w:jc w:val="right"/>
              <w:rPr>
                <w:sz w:val="20"/>
                <w:szCs w:val="20"/>
              </w:rPr>
            </w:pPr>
            <w:r w:rsidRPr="00B923BC">
              <w:rPr>
                <w:sz w:val="20"/>
                <w:szCs w:val="20"/>
              </w:rPr>
              <w:t>0</w:t>
            </w:r>
          </w:p>
        </w:tc>
      </w:tr>
      <w:tr w:rsidR="00F010CC" w:rsidRPr="00B923BC" w14:paraId="6386C8A2" w14:textId="77777777" w:rsidTr="001041F9">
        <w:tc>
          <w:tcPr>
            <w:tcW w:w="0" w:type="auto"/>
          </w:tcPr>
          <w:p w14:paraId="1E1693E2" w14:textId="77777777" w:rsidR="00F010CC" w:rsidRPr="00B923BC" w:rsidRDefault="00F010CC" w:rsidP="00F010CC">
            <w:pPr>
              <w:jc w:val="left"/>
              <w:rPr>
                <w:sz w:val="20"/>
                <w:szCs w:val="20"/>
              </w:rPr>
            </w:pPr>
            <w:r w:rsidRPr="00B923BC">
              <w:rPr>
                <w:sz w:val="20"/>
                <w:szCs w:val="20"/>
              </w:rPr>
              <w:t>Domestic meeting**</w:t>
            </w:r>
          </w:p>
        </w:tc>
        <w:tc>
          <w:tcPr>
            <w:tcW w:w="0" w:type="auto"/>
            <w:tcBorders>
              <w:top w:val="nil"/>
              <w:left w:val="single" w:sz="4" w:space="0" w:color="auto"/>
              <w:bottom w:val="single" w:sz="4" w:space="0" w:color="auto"/>
              <w:right w:val="single" w:sz="4" w:space="0" w:color="auto"/>
            </w:tcBorders>
            <w:shd w:val="clear" w:color="auto" w:fill="auto"/>
          </w:tcPr>
          <w:p w14:paraId="633416B2" w14:textId="77777777" w:rsidR="00F010CC" w:rsidRPr="00B923BC" w:rsidRDefault="00F010CC" w:rsidP="00F010CC">
            <w:pPr>
              <w:jc w:val="right"/>
              <w:rPr>
                <w:sz w:val="20"/>
                <w:szCs w:val="20"/>
              </w:rPr>
            </w:pPr>
            <w:r>
              <w:rPr>
                <w:sz w:val="20"/>
                <w:szCs w:val="20"/>
              </w:rPr>
              <w:t>42,319</w:t>
            </w:r>
          </w:p>
        </w:tc>
        <w:tc>
          <w:tcPr>
            <w:tcW w:w="0" w:type="auto"/>
            <w:tcBorders>
              <w:top w:val="nil"/>
              <w:left w:val="nil"/>
              <w:bottom w:val="single" w:sz="4" w:space="0" w:color="auto"/>
              <w:right w:val="single" w:sz="4" w:space="0" w:color="auto"/>
            </w:tcBorders>
            <w:shd w:val="clear" w:color="auto" w:fill="auto"/>
          </w:tcPr>
          <w:p w14:paraId="6057A372" w14:textId="77777777" w:rsidR="00F010CC" w:rsidRPr="00B923BC" w:rsidRDefault="00F010CC" w:rsidP="00F010CC">
            <w:pPr>
              <w:jc w:val="right"/>
              <w:rPr>
                <w:sz w:val="20"/>
                <w:szCs w:val="20"/>
              </w:rPr>
            </w:pPr>
            <w:r>
              <w:rPr>
                <w:sz w:val="20"/>
                <w:szCs w:val="20"/>
              </w:rPr>
              <w:t>24,897</w:t>
            </w:r>
          </w:p>
        </w:tc>
        <w:tc>
          <w:tcPr>
            <w:tcW w:w="0" w:type="auto"/>
            <w:tcBorders>
              <w:top w:val="nil"/>
              <w:left w:val="nil"/>
              <w:bottom w:val="single" w:sz="4" w:space="0" w:color="auto"/>
              <w:right w:val="single" w:sz="4" w:space="0" w:color="auto"/>
            </w:tcBorders>
            <w:shd w:val="clear" w:color="auto" w:fill="auto"/>
          </w:tcPr>
          <w:p w14:paraId="1D264520" w14:textId="77777777" w:rsidR="00F010CC" w:rsidRPr="00B923BC" w:rsidRDefault="00F010CC" w:rsidP="00F010CC">
            <w:pPr>
              <w:jc w:val="right"/>
              <w:rPr>
                <w:sz w:val="20"/>
                <w:szCs w:val="20"/>
              </w:rPr>
            </w:pPr>
            <w:r>
              <w:rPr>
                <w:sz w:val="20"/>
                <w:szCs w:val="20"/>
              </w:rPr>
              <w:t>33,261</w:t>
            </w:r>
          </w:p>
        </w:tc>
        <w:tc>
          <w:tcPr>
            <w:tcW w:w="0" w:type="auto"/>
            <w:tcBorders>
              <w:top w:val="nil"/>
              <w:left w:val="nil"/>
              <w:bottom w:val="single" w:sz="4" w:space="0" w:color="auto"/>
              <w:right w:val="single" w:sz="4" w:space="0" w:color="auto"/>
            </w:tcBorders>
            <w:shd w:val="clear" w:color="auto" w:fill="auto"/>
          </w:tcPr>
          <w:p w14:paraId="6036A800" w14:textId="77777777" w:rsidR="00F010CC" w:rsidRPr="00B923BC" w:rsidRDefault="00F010CC" w:rsidP="00F010CC">
            <w:pPr>
              <w:jc w:val="right"/>
              <w:rPr>
                <w:sz w:val="20"/>
                <w:szCs w:val="20"/>
              </w:rPr>
            </w:pPr>
            <w:r>
              <w:rPr>
                <w:sz w:val="20"/>
                <w:szCs w:val="20"/>
              </w:rPr>
              <w:t>44,876</w:t>
            </w:r>
          </w:p>
        </w:tc>
        <w:tc>
          <w:tcPr>
            <w:tcW w:w="0" w:type="auto"/>
            <w:tcBorders>
              <w:top w:val="nil"/>
              <w:left w:val="nil"/>
              <w:bottom w:val="single" w:sz="4" w:space="0" w:color="auto"/>
              <w:right w:val="single" w:sz="4" w:space="0" w:color="auto"/>
            </w:tcBorders>
            <w:shd w:val="clear" w:color="auto" w:fill="auto"/>
          </w:tcPr>
          <w:p w14:paraId="2BD7FDDD" w14:textId="77777777" w:rsidR="00F010CC" w:rsidRPr="00B923BC" w:rsidRDefault="00F010CC" w:rsidP="00F010CC">
            <w:pPr>
              <w:jc w:val="right"/>
              <w:rPr>
                <w:sz w:val="20"/>
                <w:szCs w:val="20"/>
              </w:rPr>
            </w:pPr>
            <w:r>
              <w:rPr>
                <w:sz w:val="20"/>
                <w:szCs w:val="20"/>
              </w:rPr>
              <w:t>51,962</w:t>
            </w:r>
          </w:p>
        </w:tc>
        <w:tc>
          <w:tcPr>
            <w:tcW w:w="0" w:type="auto"/>
            <w:tcBorders>
              <w:top w:val="nil"/>
              <w:left w:val="nil"/>
              <w:bottom w:val="single" w:sz="4" w:space="0" w:color="auto"/>
              <w:right w:val="single" w:sz="4" w:space="0" w:color="auto"/>
            </w:tcBorders>
            <w:shd w:val="clear" w:color="auto" w:fill="auto"/>
          </w:tcPr>
          <w:p w14:paraId="1832D66A" w14:textId="77777777" w:rsidR="00F010CC" w:rsidRPr="00B923BC" w:rsidRDefault="00F010CC" w:rsidP="00F010CC">
            <w:pPr>
              <w:jc w:val="right"/>
              <w:rPr>
                <w:sz w:val="20"/>
                <w:szCs w:val="20"/>
              </w:rPr>
            </w:pPr>
            <w:r>
              <w:rPr>
                <w:sz w:val="20"/>
                <w:szCs w:val="20"/>
              </w:rPr>
              <w:t>19,404</w:t>
            </w:r>
          </w:p>
        </w:tc>
        <w:tc>
          <w:tcPr>
            <w:tcW w:w="0" w:type="auto"/>
            <w:tcBorders>
              <w:top w:val="nil"/>
              <w:left w:val="nil"/>
              <w:bottom w:val="single" w:sz="4" w:space="0" w:color="auto"/>
              <w:right w:val="single" w:sz="4" w:space="0" w:color="auto"/>
            </w:tcBorders>
            <w:shd w:val="clear" w:color="auto" w:fill="auto"/>
          </w:tcPr>
          <w:p w14:paraId="71584CCA" w14:textId="77777777" w:rsidR="00F010CC" w:rsidRPr="00B923BC" w:rsidRDefault="00F010CC" w:rsidP="00F010CC">
            <w:pPr>
              <w:jc w:val="right"/>
              <w:rPr>
                <w:sz w:val="20"/>
                <w:szCs w:val="20"/>
              </w:rPr>
            </w:pPr>
            <w:r>
              <w:rPr>
                <w:sz w:val="20"/>
                <w:szCs w:val="20"/>
              </w:rPr>
              <w:t>19,468</w:t>
            </w:r>
          </w:p>
        </w:tc>
      </w:tr>
      <w:tr w:rsidR="00F010CC" w:rsidRPr="00B923BC" w14:paraId="30AE5C34" w14:textId="77777777" w:rsidTr="001041F9">
        <w:tc>
          <w:tcPr>
            <w:tcW w:w="0" w:type="auto"/>
          </w:tcPr>
          <w:p w14:paraId="44CBD461" w14:textId="77777777" w:rsidR="00F010CC" w:rsidRPr="00B923BC" w:rsidRDefault="00F010CC" w:rsidP="00F010CC">
            <w:pPr>
              <w:jc w:val="left"/>
              <w:rPr>
                <w:sz w:val="20"/>
                <w:szCs w:val="20"/>
              </w:rPr>
            </w:pPr>
            <w:r w:rsidRPr="00B923BC">
              <w:rPr>
                <w:sz w:val="20"/>
                <w:szCs w:val="20"/>
              </w:rPr>
              <w:t>International meetings</w:t>
            </w:r>
          </w:p>
        </w:tc>
        <w:tc>
          <w:tcPr>
            <w:tcW w:w="0" w:type="auto"/>
            <w:tcBorders>
              <w:top w:val="nil"/>
              <w:left w:val="single" w:sz="4" w:space="0" w:color="auto"/>
              <w:bottom w:val="single" w:sz="4" w:space="0" w:color="auto"/>
              <w:right w:val="single" w:sz="4" w:space="0" w:color="auto"/>
            </w:tcBorders>
            <w:shd w:val="clear" w:color="auto" w:fill="auto"/>
          </w:tcPr>
          <w:p w14:paraId="5A9F6BCC"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30F753CB"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1B564EB1"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59159BC4"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2D058246"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476389A0" w14:textId="77777777" w:rsidR="00F010CC" w:rsidRPr="00B923BC" w:rsidRDefault="00F010CC" w:rsidP="00F010CC">
            <w:pPr>
              <w:jc w:val="right"/>
              <w:rPr>
                <w:sz w:val="20"/>
                <w:szCs w:val="20"/>
              </w:rPr>
            </w:pPr>
            <w:r w:rsidRPr="00B923BC">
              <w:rPr>
                <w:sz w:val="20"/>
                <w:szCs w:val="20"/>
              </w:rPr>
              <w:t>0</w:t>
            </w:r>
          </w:p>
        </w:tc>
        <w:tc>
          <w:tcPr>
            <w:tcW w:w="0" w:type="auto"/>
            <w:tcBorders>
              <w:top w:val="nil"/>
              <w:left w:val="nil"/>
              <w:bottom w:val="single" w:sz="4" w:space="0" w:color="auto"/>
              <w:right w:val="single" w:sz="4" w:space="0" w:color="auto"/>
            </w:tcBorders>
            <w:shd w:val="clear" w:color="auto" w:fill="auto"/>
          </w:tcPr>
          <w:p w14:paraId="50A3A2EE" w14:textId="77777777" w:rsidR="00F010CC" w:rsidRPr="00B923BC" w:rsidRDefault="00F010CC" w:rsidP="00F010CC">
            <w:pPr>
              <w:jc w:val="right"/>
              <w:rPr>
                <w:sz w:val="20"/>
                <w:szCs w:val="20"/>
              </w:rPr>
            </w:pPr>
            <w:r w:rsidRPr="00B923BC">
              <w:rPr>
                <w:sz w:val="20"/>
                <w:szCs w:val="20"/>
              </w:rPr>
              <w:t>0</w:t>
            </w:r>
          </w:p>
        </w:tc>
      </w:tr>
      <w:tr w:rsidR="00F010CC" w:rsidRPr="00B923BC" w14:paraId="0537A247" w14:textId="77777777" w:rsidTr="001041F9">
        <w:tc>
          <w:tcPr>
            <w:tcW w:w="0" w:type="auto"/>
          </w:tcPr>
          <w:p w14:paraId="2C140544" w14:textId="77777777" w:rsidR="00F010CC" w:rsidRPr="00B923BC" w:rsidRDefault="00F010CC" w:rsidP="00F010CC">
            <w:pPr>
              <w:jc w:val="left"/>
              <w:rPr>
                <w:sz w:val="20"/>
                <w:szCs w:val="20"/>
              </w:rPr>
            </w:pPr>
            <w:r w:rsidRPr="00B923BC">
              <w:rPr>
                <w:sz w:val="20"/>
                <w:szCs w:val="20"/>
              </w:rPr>
              <w:t>Consulting service***</w:t>
            </w:r>
          </w:p>
        </w:tc>
        <w:tc>
          <w:tcPr>
            <w:tcW w:w="0" w:type="auto"/>
            <w:tcBorders>
              <w:top w:val="nil"/>
              <w:left w:val="single" w:sz="4" w:space="0" w:color="auto"/>
              <w:bottom w:val="single" w:sz="4" w:space="0" w:color="auto"/>
              <w:right w:val="single" w:sz="4" w:space="0" w:color="auto"/>
            </w:tcBorders>
            <w:shd w:val="clear" w:color="auto" w:fill="auto"/>
          </w:tcPr>
          <w:p w14:paraId="171ADB65" w14:textId="77777777" w:rsidR="00F010CC" w:rsidRPr="00B923BC" w:rsidRDefault="00F010CC" w:rsidP="00F010CC">
            <w:pPr>
              <w:jc w:val="right"/>
              <w:rPr>
                <w:sz w:val="20"/>
                <w:szCs w:val="20"/>
              </w:rPr>
            </w:pPr>
            <w:r>
              <w:rPr>
                <w:sz w:val="20"/>
                <w:szCs w:val="20"/>
              </w:rPr>
              <w:t>65,484</w:t>
            </w:r>
          </w:p>
        </w:tc>
        <w:tc>
          <w:tcPr>
            <w:tcW w:w="0" w:type="auto"/>
            <w:tcBorders>
              <w:top w:val="nil"/>
              <w:left w:val="nil"/>
              <w:bottom w:val="single" w:sz="4" w:space="0" w:color="auto"/>
              <w:right w:val="single" w:sz="4" w:space="0" w:color="auto"/>
            </w:tcBorders>
            <w:shd w:val="clear" w:color="auto" w:fill="auto"/>
          </w:tcPr>
          <w:p w14:paraId="7C5F756C" w14:textId="77777777" w:rsidR="00F010CC" w:rsidRPr="00B923BC" w:rsidRDefault="00F010CC" w:rsidP="00F010CC">
            <w:pPr>
              <w:jc w:val="right"/>
              <w:rPr>
                <w:sz w:val="20"/>
                <w:szCs w:val="20"/>
              </w:rPr>
            </w:pPr>
            <w:r>
              <w:rPr>
                <w:sz w:val="20"/>
                <w:szCs w:val="20"/>
              </w:rPr>
              <w:t>34,190</w:t>
            </w:r>
          </w:p>
        </w:tc>
        <w:tc>
          <w:tcPr>
            <w:tcW w:w="0" w:type="auto"/>
            <w:tcBorders>
              <w:top w:val="nil"/>
              <w:left w:val="nil"/>
              <w:bottom w:val="single" w:sz="4" w:space="0" w:color="auto"/>
              <w:right w:val="single" w:sz="4" w:space="0" w:color="auto"/>
            </w:tcBorders>
            <w:shd w:val="clear" w:color="auto" w:fill="auto"/>
          </w:tcPr>
          <w:p w14:paraId="7528B83A" w14:textId="77777777" w:rsidR="00F010CC" w:rsidRPr="00B923BC" w:rsidRDefault="00F010CC" w:rsidP="00F010CC">
            <w:pPr>
              <w:jc w:val="right"/>
              <w:rPr>
                <w:sz w:val="20"/>
                <w:szCs w:val="20"/>
              </w:rPr>
            </w:pPr>
            <w:r>
              <w:rPr>
                <w:sz w:val="20"/>
                <w:szCs w:val="20"/>
              </w:rPr>
              <w:t>44,354</w:t>
            </w:r>
          </w:p>
        </w:tc>
        <w:tc>
          <w:tcPr>
            <w:tcW w:w="0" w:type="auto"/>
            <w:tcBorders>
              <w:top w:val="nil"/>
              <w:left w:val="nil"/>
              <w:bottom w:val="single" w:sz="4" w:space="0" w:color="auto"/>
              <w:right w:val="single" w:sz="4" w:space="0" w:color="auto"/>
            </w:tcBorders>
            <w:shd w:val="clear" w:color="auto" w:fill="auto"/>
          </w:tcPr>
          <w:p w14:paraId="36307CFC" w14:textId="77777777" w:rsidR="00F010CC" w:rsidRPr="00B923BC" w:rsidRDefault="00F010CC" w:rsidP="00F010CC">
            <w:pPr>
              <w:jc w:val="right"/>
              <w:rPr>
                <w:sz w:val="20"/>
                <w:szCs w:val="20"/>
              </w:rPr>
            </w:pPr>
            <w:r>
              <w:rPr>
                <w:sz w:val="20"/>
                <w:szCs w:val="20"/>
              </w:rPr>
              <w:t>65,215</w:t>
            </w:r>
          </w:p>
        </w:tc>
        <w:tc>
          <w:tcPr>
            <w:tcW w:w="0" w:type="auto"/>
            <w:tcBorders>
              <w:top w:val="nil"/>
              <w:left w:val="nil"/>
              <w:bottom w:val="single" w:sz="4" w:space="0" w:color="auto"/>
              <w:right w:val="single" w:sz="4" w:space="0" w:color="auto"/>
            </w:tcBorders>
            <w:shd w:val="clear" w:color="auto" w:fill="auto"/>
          </w:tcPr>
          <w:p w14:paraId="7D37A962" w14:textId="77777777" w:rsidR="00F010CC" w:rsidRPr="00B923BC" w:rsidRDefault="00F010CC" w:rsidP="00F010CC">
            <w:pPr>
              <w:jc w:val="right"/>
              <w:rPr>
                <w:sz w:val="20"/>
                <w:szCs w:val="20"/>
              </w:rPr>
            </w:pPr>
            <w:r>
              <w:rPr>
                <w:sz w:val="20"/>
                <w:szCs w:val="20"/>
              </w:rPr>
              <w:t>75,514</w:t>
            </w:r>
          </w:p>
        </w:tc>
        <w:tc>
          <w:tcPr>
            <w:tcW w:w="0" w:type="auto"/>
            <w:tcBorders>
              <w:top w:val="nil"/>
              <w:left w:val="nil"/>
              <w:bottom w:val="single" w:sz="4" w:space="0" w:color="auto"/>
              <w:right w:val="single" w:sz="4" w:space="0" w:color="auto"/>
            </w:tcBorders>
            <w:shd w:val="clear" w:color="auto" w:fill="auto"/>
          </w:tcPr>
          <w:p w14:paraId="5B6A0CA3" w14:textId="77777777" w:rsidR="00F010CC" w:rsidRPr="00B923BC" w:rsidRDefault="00F010CC" w:rsidP="00F010CC">
            <w:pPr>
              <w:jc w:val="right"/>
              <w:rPr>
                <w:sz w:val="20"/>
                <w:szCs w:val="20"/>
              </w:rPr>
            </w:pPr>
            <w:r>
              <w:rPr>
                <w:sz w:val="20"/>
                <w:szCs w:val="20"/>
              </w:rPr>
              <w:t>29,858</w:t>
            </w:r>
          </w:p>
        </w:tc>
        <w:tc>
          <w:tcPr>
            <w:tcW w:w="0" w:type="auto"/>
            <w:tcBorders>
              <w:top w:val="nil"/>
              <w:left w:val="nil"/>
              <w:bottom w:val="single" w:sz="4" w:space="0" w:color="auto"/>
              <w:right w:val="single" w:sz="4" w:space="0" w:color="auto"/>
            </w:tcBorders>
            <w:shd w:val="clear" w:color="auto" w:fill="auto"/>
          </w:tcPr>
          <w:p w14:paraId="0E73A2C2" w14:textId="77777777" w:rsidR="00F010CC" w:rsidRPr="00B923BC" w:rsidRDefault="00F010CC" w:rsidP="00F010CC">
            <w:pPr>
              <w:jc w:val="right"/>
              <w:rPr>
                <w:sz w:val="20"/>
                <w:szCs w:val="20"/>
              </w:rPr>
            </w:pPr>
            <w:r>
              <w:rPr>
                <w:sz w:val="20"/>
                <w:szCs w:val="20"/>
              </w:rPr>
              <w:t>28,625</w:t>
            </w:r>
          </w:p>
        </w:tc>
      </w:tr>
      <w:tr w:rsidR="00F010CC" w:rsidRPr="00B923BC" w14:paraId="7A06BE59" w14:textId="77777777" w:rsidTr="001041F9">
        <w:tc>
          <w:tcPr>
            <w:tcW w:w="0" w:type="auto"/>
          </w:tcPr>
          <w:p w14:paraId="4259414E" w14:textId="3EB88EE9" w:rsidR="00F010CC" w:rsidRPr="00B923BC" w:rsidRDefault="00F010CC" w:rsidP="00F010CC">
            <w:pPr>
              <w:jc w:val="left"/>
              <w:rPr>
                <w:b/>
                <w:sz w:val="20"/>
                <w:szCs w:val="20"/>
              </w:rPr>
            </w:pPr>
            <w:r w:rsidRPr="00B923BC">
              <w:rPr>
                <w:b/>
                <w:sz w:val="20"/>
                <w:szCs w:val="20"/>
              </w:rPr>
              <w:t xml:space="preserve">Sub-total </w:t>
            </w:r>
            <w:r w:rsidR="001041F9">
              <w:rPr>
                <w:b/>
                <w:sz w:val="20"/>
                <w:szCs w:val="20"/>
              </w:rPr>
              <w:t xml:space="preserve">for </w:t>
            </w:r>
            <w:r w:rsidRPr="00B923BC">
              <w:rPr>
                <w:b/>
                <w:sz w:val="20"/>
                <w:szCs w:val="20"/>
              </w:rPr>
              <w:t>sector costs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2B1A0F" w14:textId="77777777" w:rsidR="00F010CC" w:rsidRPr="00B923BC" w:rsidRDefault="00F010CC" w:rsidP="00F010CC">
            <w:pPr>
              <w:jc w:val="right"/>
              <w:rPr>
                <w:sz w:val="20"/>
                <w:szCs w:val="20"/>
              </w:rPr>
            </w:pPr>
            <w:r>
              <w:rPr>
                <w:sz w:val="20"/>
                <w:szCs w:val="20"/>
              </w:rPr>
              <w:t>1,161,605</w:t>
            </w:r>
          </w:p>
        </w:tc>
        <w:tc>
          <w:tcPr>
            <w:tcW w:w="0" w:type="auto"/>
            <w:tcBorders>
              <w:top w:val="single" w:sz="4" w:space="0" w:color="auto"/>
              <w:left w:val="nil"/>
              <w:bottom w:val="single" w:sz="4" w:space="0" w:color="auto"/>
              <w:right w:val="single" w:sz="4" w:space="0" w:color="auto"/>
            </w:tcBorders>
            <w:shd w:val="clear" w:color="auto" w:fill="auto"/>
          </w:tcPr>
          <w:p w14:paraId="1193B1A8" w14:textId="77777777" w:rsidR="00F010CC" w:rsidRPr="00B923BC" w:rsidRDefault="00F010CC" w:rsidP="00F010CC">
            <w:pPr>
              <w:jc w:val="right"/>
              <w:rPr>
                <w:sz w:val="20"/>
                <w:szCs w:val="20"/>
              </w:rPr>
            </w:pPr>
            <w:r>
              <w:rPr>
                <w:sz w:val="20"/>
                <w:szCs w:val="20"/>
              </w:rPr>
              <w:t>838,151</w:t>
            </w:r>
          </w:p>
        </w:tc>
        <w:tc>
          <w:tcPr>
            <w:tcW w:w="0" w:type="auto"/>
            <w:tcBorders>
              <w:top w:val="single" w:sz="4" w:space="0" w:color="auto"/>
              <w:left w:val="nil"/>
              <w:bottom w:val="single" w:sz="4" w:space="0" w:color="auto"/>
              <w:right w:val="single" w:sz="4" w:space="0" w:color="auto"/>
            </w:tcBorders>
            <w:shd w:val="clear" w:color="auto" w:fill="auto"/>
          </w:tcPr>
          <w:p w14:paraId="6A13256A" w14:textId="77777777" w:rsidR="00F010CC" w:rsidRPr="00B923BC" w:rsidRDefault="00F010CC" w:rsidP="00F010CC">
            <w:pPr>
              <w:jc w:val="right"/>
              <w:rPr>
                <w:sz w:val="20"/>
                <w:szCs w:val="20"/>
              </w:rPr>
            </w:pPr>
            <w:r>
              <w:rPr>
                <w:sz w:val="20"/>
                <w:szCs w:val="20"/>
              </w:rPr>
              <w:t>910,397</w:t>
            </w:r>
          </w:p>
        </w:tc>
        <w:tc>
          <w:tcPr>
            <w:tcW w:w="0" w:type="auto"/>
            <w:tcBorders>
              <w:top w:val="single" w:sz="4" w:space="0" w:color="auto"/>
              <w:left w:val="nil"/>
              <w:bottom w:val="single" w:sz="4" w:space="0" w:color="auto"/>
              <w:right w:val="single" w:sz="4" w:space="0" w:color="auto"/>
            </w:tcBorders>
            <w:shd w:val="clear" w:color="auto" w:fill="auto"/>
          </w:tcPr>
          <w:p w14:paraId="7B8F33DD" w14:textId="77777777" w:rsidR="00F010CC" w:rsidRPr="00B923BC" w:rsidRDefault="00F010CC" w:rsidP="00F010CC">
            <w:pPr>
              <w:jc w:val="right"/>
              <w:rPr>
                <w:sz w:val="20"/>
                <w:szCs w:val="20"/>
              </w:rPr>
            </w:pPr>
            <w:r>
              <w:rPr>
                <w:sz w:val="20"/>
                <w:szCs w:val="20"/>
              </w:rPr>
              <w:t>789,127</w:t>
            </w:r>
          </w:p>
        </w:tc>
        <w:tc>
          <w:tcPr>
            <w:tcW w:w="0" w:type="auto"/>
            <w:tcBorders>
              <w:top w:val="single" w:sz="4" w:space="0" w:color="auto"/>
              <w:left w:val="nil"/>
              <w:bottom w:val="single" w:sz="4" w:space="0" w:color="auto"/>
              <w:right w:val="single" w:sz="4" w:space="0" w:color="auto"/>
            </w:tcBorders>
            <w:shd w:val="clear" w:color="auto" w:fill="auto"/>
          </w:tcPr>
          <w:p w14:paraId="3FC595C1" w14:textId="77777777" w:rsidR="00F010CC" w:rsidRPr="00B923BC" w:rsidRDefault="00F010CC" w:rsidP="00F010CC">
            <w:pPr>
              <w:jc w:val="right"/>
              <w:rPr>
                <w:sz w:val="20"/>
                <w:szCs w:val="20"/>
              </w:rPr>
            </w:pPr>
            <w:r>
              <w:rPr>
                <w:sz w:val="20"/>
                <w:szCs w:val="20"/>
              </w:rPr>
              <w:t>998,778</w:t>
            </w:r>
          </w:p>
        </w:tc>
        <w:tc>
          <w:tcPr>
            <w:tcW w:w="0" w:type="auto"/>
            <w:tcBorders>
              <w:top w:val="single" w:sz="4" w:space="0" w:color="auto"/>
              <w:left w:val="nil"/>
              <w:bottom w:val="single" w:sz="4" w:space="0" w:color="auto"/>
              <w:right w:val="single" w:sz="4" w:space="0" w:color="auto"/>
            </w:tcBorders>
            <w:shd w:val="clear" w:color="auto" w:fill="auto"/>
          </w:tcPr>
          <w:p w14:paraId="1A0ED951" w14:textId="77777777" w:rsidR="00F010CC" w:rsidRPr="00B923BC" w:rsidRDefault="00F010CC" w:rsidP="00F010CC">
            <w:pPr>
              <w:jc w:val="right"/>
              <w:rPr>
                <w:sz w:val="20"/>
                <w:szCs w:val="20"/>
              </w:rPr>
            </w:pPr>
            <w:r>
              <w:rPr>
                <w:sz w:val="20"/>
                <w:szCs w:val="20"/>
              </w:rPr>
              <w:t>218,585</w:t>
            </w:r>
          </w:p>
        </w:tc>
        <w:tc>
          <w:tcPr>
            <w:tcW w:w="0" w:type="auto"/>
            <w:tcBorders>
              <w:top w:val="single" w:sz="4" w:space="0" w:color="auto"/>
              <w:left w:val="nil"/>
              <w:bottom w:val="single" w:sz="4" w:space="0" w:color="auto"/>
              <w:right w:val="single" w:sz="4" w:space="0" w:color="auto"/>
            </w:tcBorders>
            <w:shd w:val="clear" w:color="auto" w:fill="auto"/>
          </w:tcPr>
          <w:p w14:paraId="46B3C7DA" w14:textId="77777777" w:rsidR="00F010CC" w:rsidRPr="00B923BC" w:rsidRDefault="00F010CC" w:rsidP="00F010CC">
            <w:pPr>
              <w:jc w:val="right"/>
              <w:rPr>
                <w:sz w:val="20"/>
                <w:szCs w:val="20"/>
              </w:rPr>
            </w:pPr>
            <w:r>
              <w:rPr>
                <w:sz w:val="20"/>
                <w:szCs w:val="20"/>
              </w:rPr>
              <w:t>215,163</w:t>
            </w:r>
          </w:p>
        </w:tc>
      </w:tr>
      <w:tr w:rsidR="00F010CC" w:rsidRPr="00B923BC" w14:paraId="63ED23BD" w14:textId="77777777" w:rsidTr="001041F9">
        <w:tc>
          <w:tcPr>
            <w:tcW w:w="0" w:type="auto"/>
          </w:tcPr>
          <w:p w14:paraId="6FC15976" w14:textId="77777777" w:rsidR="00F010CC" w:rsidRPr="00B923BC" w:rsidRDefault="00F010CC" w:rsidP="00F010CC">
            <w:pPr>
              <w:jc w:val="left"/>
              <w:rPr>
                <w:b/>
                <w:sz w:val="20"/>
                <w:szCs w:val="20"/>
              </w:rPr>
            </w:pPr>
            <w:r w:rsidRPr="00B923BC">
              <w:rPr>
                <w:b/>
                <w:sz w:val="20"/>
                <w:szCs w:val="20"/>
              </w:rPr>
              <w:t>Share costs</w:t>
            </w:r>
          </w:p>
        </w:tc>
        <w:tc>
          <w:tcPr>
            <w:tcW w:w="0" w:type="auto"/>
            <w:gridSpan w:val="7"/>
          </w:tcPr>
          <w:p w14:paraId="6791EAE4" w14:textId="77777777" w:rsidR="00F010CC" w:rsidRPr="00B923BC" w:rsidRDefault="00F010CC" w:rsidP="00F010CC">
            <w:pPr>
              <w:jc w:val="right"/>
              <w:rPr>
                <w:sz w:val="20"/>
                <w:szCs w:val="20"/>
              </w:rPr>
            </w:pPr>
            <w:r>
              <w:rPr>
                <w:sz w:val="20"/>
                <w:szCs w:val="20"/>
              </w:rPr>
              <w:t>4,405,371</w:t>
            </w:r>
          </w:p>
        </w:tc>
      </w:tr>
      <w:tr w:rsidR="00F010CC" w:rsidRPr="00B923BC" w14:paraId="799E839C" w14:textId="77777777" w:rsidTr="001041F9">
        <w:tc>
          <w:tcPr>
            <w:tcW w:w="0" w:type="auto"/>
          </w:tcPr>
          <w:p w14:paraId="1B80ED9E" w14:textId="77777777" w:rsidR="00F010CC" w:rsidRPr="00B923BC" w:rsidRDefault="00F010CC" w:rsidP="00F010CC">
            <w:pPr>
              <w:jc w:val="left"/>
              <w:rPr>
                <w:sz w:val="20"/>
                <w:szCs w:val="20"/>
              </w:rPr>
            </w:pPr>
            <w:r w:rsidRPr="00B923BC">
              <w:rPr>
                <w:sz w:val="20"/>
                <w:szCs w:val="20"/>
              </w:rPr>
              <w:t>Supporting staff</w:t>
            </w:r>
          </w:p>
        </w:tc>
        <w:tc>
          <w:tcPr>
            <w:tcW w:w="0" w:type="auto"/>
            <w:gridSpan w:val="7"/>
          </w:tcPr>
          <w:p w14:paraId="3C2885B7" w14:textId="77777777" w:rsidR="00F010CC" w:rsidRPr="00B923BC" w:rsidRDefault="00F010CC" w:rsidP="00F010CC">
            <w:pPr>
              <w:jc w:val="right"/>
              <w:rPr>
                <w:sz w:val="20"/>
                <w:szCs w:val="20"/>
              </w:rPr>
            </w:pPr>
            <w:r>
              <w:rPr>
                <w:sz w:val="20"/>
                <w:szCs w:val="20"/>
              </w:rPr>
              <w:t>2,633,285</w:t>
            </w:r>
          </w:p>
        </w:tc>
      </w:tr>
      <w:tr w:rsidR="00F010CC" w:rsidRPr="00B923BC" w14:paraId="49B0BABF" w14:textId="77777777" w:rsidTr="001041F9">
        <w:tc>
          <w:tcPr>
            <w:tcW w:w="0" w:type="auto"/>
          </w:tcPr>
          <w:p w14:paraId="512BF879" w14:textId="77777777" w:rsidR="00F010CC" w:rsidRPr="00B923BC" w:rsidRDefault="00F010CC" w:rsidP="00F010CC">
            <w:pPr>
              <w:jc w:val="left"/>
              <w:rPr>
                <w:sz w:val="20"/>
                <w:szCs w:val="20"/>
              </w:rPr>
            </w:pPr>
            <w:r w:rsidRPr="00B923BC">
              <w:rPr>
                <w:sz w:val="20"/>
                <w:szCs w:val="20"/>
              </w:rPr>
              <w:t xml:space="preserve">Computer, internet, post, phone, printing </w:t>
            </w:r>
          </w:p>
        </w:tc>
        <w:tc>
          <w:tcPr>
            <w:tcW w:w="0" w:type="auto"/>
            <w:gridSpan w:val="7"/>
          </w:tcPr>
          <w:p w14:paraId="1EE81D17" w14:textId="77777777" w:rsidR="00F010CC" w:rsidRPr="00B923BC" w:rsidRDefault="00F010CC" w:rsidP="00F010CC">
            <w:pPr>
              <w:jc w:val="right"/>
              <w:rPr>
                <w:sz w:val="20"/>
                <w:szCs w:val="20"/>
              </w:rPr>
            </w:pPr>
            <w:r>
              <w:rPr>
                <w:sz w:val="20"/>
                <w:szCs w:val="20"/>
              </w:rPr>
              <w:t>555,330</w:t>
            </w:r>
          </w:p>
        </w:tc>
      </w:tr>
      <w:tr w:rsidR="00F010CC" w:rsidRPr="00B923BC" w14:paraId="712BDDFF" w14:textId="77777777" w:rsidTr="001041F9">
        <w:trPr>
          <w:trHeight w:val="686"/>
        </w:trPr>
        <w:tc>
          <w:tcPr>
            <w:tcW w:w="0" w:type="auto"/>
          </w:tcPr>
          <w:p w14:paraId="1BF8FE7E" w14:textId="77777777" w:rsidR="00F010CC" w:rsidRPr="00B923BC" w:rsidRDefault="00F010CC" w:rsidP="00F010CC">
            <w:pPr>
              <w:jc w:val="left"/>
              <w:rPr>
                <w:sz w:val="20"/>
                <w:szCs w:val="20"/>
              </w:rPr>
            </w:pPr>
            <w:r w:rsidRPr="00B923BC">
              <w:rPr>
                <w:sz w:val="20"/>
                <w:szCs w:val="20"/>
              </w:rPr>
              <w:t>Office operation service and maintenance, utilities</w:t>
            </w:r>
          </w:p>
        </w:tc>
        <w:tc>
          <w:tcPr>
            <w:tcW w:w="0" w:type="auto"/>
            <w:gridSpan w:val="7"/>
          </w:tcPr>
          <w:p w14:paraId="3A47D7BA" w14:textId="77777777" w:rsidR="00F010CC" w:rsidRPr="00B923BC" w:rsidRDefault="00F010CC" w:rsidP="00F010CC">
            <w:pPr>
              <w:jc w:val="right"/>
              <w:rPr>
                <w:sz w:val="20"/>
                <w:szCs w:val="20"/>
              </w:rPr>
            </w:pPr>
            <w:r>
              <w:rPr>
                <w:sz w:val="20"/>
                <w:szCs w:val="20"/>
              </w:rPr>
              <w:t>1,216,756</w:t>
            </w:r>
          </w:p>
        </w:tc>
      </w:tr>
      <w:tr w:rsidR="001041F9" w:rsidRPr="00B923BC" w14:paraId="54D92237" w14:textId="77777777" w:rsidTr="001041F9">
        <w:tc>
          <w:tcPr>
            <w:tcW w:w="0" w:type="auto"/>
            <w:shd w:val="clear" w:color="auto" w:fill="auto"/>
          </w:tcPr>
          <w:p w14:paraId="3AF08143" w14:textId="77777777" w:rsidR="00F010CC" w:rsidRPr="00B923BC" w:rsidRDefault="00F010CC" w:rsidP="00F010CC">
            <w:pPr>
              <w:rPr>
                <w:b/>
                <w:sz w:val="20"/>
                <w:szCs w:val="20"/>
              </w:rPr>
            </w:pPr>
            <w:r w:rsidRPr="00B923BC">
              <w:rPr>
                <w:b/>
                <w:sz w:val="20"/>
                <w:szCs w:val="20"/>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9BCA79" w14:textId="77777777" w:rsidR="00F010CC" w:rsidRPr="00B923BC" w:rsidRDefault="00F010CC" w:rsidP="00F010CC">
            <w:pPr>
              <w:jc w:val="right"/>
              <w:textAlignment w:val="center"/>
              <w:rPr>
                <w:rFonts w:eastAsia="DengXian"/>
                <w:b/>
                <w:color w:val="000000"/>
                <w:sz w:val="20"/>
                <w:szCs w:val="20"/>
                <w:lang w:bidi="ar"/>
              </w:rPr>
            </w:pPr>
            <w:r>
              <w:rPr>
                <w:rFonts w:eastAsia="DengXian"/>
                <w:b/>
                <w:color w:val="000000"/>
                <w:sz w:val="20"/>
                <w:szCs w:val="20"/>
                <w:lang w:bidi="ar"/>
              </w:rPr>
              <w:t>1,980,766</w:t>
            </w:r>
          </w:p>
        </w:tc>
        <w:tc>
          <w:tcPr>
            <w:tcW w:w="0" w:type="auto"/>
            <w:tcBorders>
              <w:top w:val="single" w:sz="4" w:space="0" w:color="auto"/>
              <w:left w:val="nil"/>
              <w:bottom w:val="single" w:sz="4" w:space="0" w:color="auto"/>
              <w:right w:val="single" w:sz="4" w:space="0" w:color="auto"/>
            </w:tcBorders>
            <w:shd w:val="clear" w:color="auto" w:fill="auto"/>
            <w:vAlign w:val="center"/>
          </w:tcPr>
          <w:p w14:paraId="6EB34358" w14:textId="77777777" w:rsidR="00F010CC" w:rsidRPr="00B923BC" w:rsidRDefault="00F010CC" w:rsidP="00F010CC">
            <w:pPr>
              <w:jc w:val="right"/>
              <w:textAlignment w:val="center"/>
              <w:rPr>
                <w:rFonts w:eastAsia="DengXian"/>
                <w:b/>
                <w:color w:val="000000"/>
                <w:sz w:val="20"/>
                <w:szCs w:val="20"/>
                <w:lang w:bidi="ar"/>
              </w:rPr>
            </w:pPr>
            <w:r>
              <w:rPr>
                <w:rFonts w:eastAsia="DengXian"/>
                <w:b/>
                <w:color w:val="000000"/>
                <w:sz w:val="20"/>
                <w:szCs w:val="20"/>
                <w:lang w:bidi="ar"/>
              </w:rPr>
              <w:t>1,287,617</w:t>
            </w:r>
          </w:p>
        </w:tc>
        <w:tc>
          <w:tcPr>
            <w:tcW w:w="0" w:type="auto"/>
            <w:tcBorders>
              <w:top w:val="single" w:sz="4" w:space="0" w:color="auto"/>
              <w:left w:val="nil"/>
              <w:bottom w:val="single" w:sz="4" w:space="0" w:color="auto"/>
              <w:right w:val="single" w:sz="4" w:space="0" w:color="auto"/>
            </w:tcBorders>
            <w:shd w:val="clear" w:color="auto" w:fill="auto"/>
            <w:vAlign w:val="center"/>
          </w:tcPr>
          <w:p w14:paraId="6E2B7A6E" w14:textId="77777777" w:rsidR="00F010CC" w:rsidRPr="00B923BC" w:rsidRDefault="00F010CC" w:rsidP="00F010CC">
            <w:pPr>
              <w:jc w:val="right"/>
              <w:textAlignment w:val="center"/>
              <w:rPr>
                <w:rFonts w:eastAsia="DengXian"/>
                <w:b/>
                <w:color w:val="000000"/>
                <w:sz w:val="20"/>
                <w:szCs w:val="20"/>
                <w:lang w:bidi="ar"/>
              </w:rPr>
            </w:pPr>
            <w:r>
              <w:rPr>
                <w:rFonts w:eastAsia="DengXian"/>
                <w:b/>
                <w:color w:val="000000"/>
                <w:sz w:val="20"/>
                <w:szCs w:val="20"/>
                <w:lang w:bidi="ar"/>
              </w:rPr>
              <w:t>1,500,955</w:t>
            </w:r>
          </w:p>
        </w:tc>
        <w:tc>
          <w:tcPr>
            <w:tcW w:w="0" w:type="auto"/>
            <w:tcBorders>
              <w:top w:val="single" w:sz="4" w:space="0" w:color="auto"/>
              <w:left w:val="nil"/>
              <w:bottom w:val="single" w:sz="4" w:space="0" w:color="auto"/>
              <w:right w:val="single" w:sz="4" w:space="0" w:color="auto"/>
            </w:tcBorders>
            <w:shd w:val="clear" w:color="auto" w:fill="auto"/>
            <w:vAlign w:val="center"/>
          </w:tcPr>
          <w:p w14:paraId="1504CAB8" w14:textId="77777777" w:rsidR="00F010CC" w:rsidRPr="00B923BC" w:rsidRDefault="00F010CC" w:rsidP="00F010CC">
            <w:pPr>
              <w:jc w:val="right"/>
              <w:textAlignment w:val="center"/>
              <w:rPr>
                <w:rFonts w:eastAsia="DengXian"/>
                <w:b/>
                <w:color w:val="000000"/>
                <w:sz w:val="20"/>
                <w:szCs w:val="20"/>
                <w:lang w:bidi="ar"/>
              </w:rPr>
            </w:pPr>
            <w:r>
              <w:rPr>
                <w:rFonts w:eastAsia="DengXian"/>
                <w:b/>
                <w:color w:val="000000"/>
                <w:sz w:val="20"/>
                <w:szCs w:val="20"/>
                <w:lang w:bidi="ar"/>
              </w:rPr>
              <w:t>1,626,148</w:t>
            </w:r>
          </w:p>
        </w:tc>
        <w:tc>
          <w:tcPr>
            <w:tcW w:w="0" w:type="auto"/>
            <w:tcBorders>
              <w:top w:val="single" w:sz="4" w:space="0" w:color="auto"/>
              <w:left w:val="nil"/>
              <w:bottom w:val="single" w:sz="4" w:space="0" w:color="auto"/>
              <w:right w:val="single" w:sz="4" w:space="0" w:color="auto"/>
            </w:tcBorders>
            <w:shd w:val="clear" w:color="auto" w:fill="auto"/>
            <w:vAlign w:val="center"/>
          </w:tcPr>
          <w:p w14:paraId="73E1B8F3" w14:textId="77777777" w:rsidR="00F010CC" w:rsidRPr="00B923BC" w:rsidRDefault="00F010CC" w:rsidP="00F010CC">
            <w:pPr>
              <w:jc w:val="right"/>
              <w:textAlignment w:val="center"/>
              <w:rPr>
                <w:rFonts w:eastAsia="DengXian"/>
                <w:b/>
                <w:color w:val="000000"/>
                <w:sz w:val="20"/>
                <w:szCs w:val="20"/>
                <w:lang w:bidi="ar"/>
              </w:rPr>
            </w:pPr>
            <w:r>
              <w:rPr>
                <w:rFonts w:eastAsia="DengXian"/>
                <w:b/>
                <w:color w:val="000000"/>
                <w:sz w:val="20"/>
                <w:szCs w:val="20"/>
                <w:lang w:bidi="ar"/>
              </w:rPr>
              <w:t>1,967,960</w:t>
            </w:r>
          </w:p>
        </w:tc>
        <w:tc>
          <w:tcPr>
            <w:tcW w:w="0" w:type="auto"/>
            <w:tcBorders>
              <w:top w:val="single" w:sz="4" w:space="0" w:color="auto"/>
              <w:left w:val="nil"/>
              <w:bottom w:val="single" w:sz="4" w:space="0" w:color="auto"/>
              <w:right w:val="single" w:sz="4" w:space="0" w:color="auto"/>
            </w:tcBorders>
            <w:shd w:val="clear" w:color="auto" w:fill="auto"/>
            <w:vAlign w:val="center"/>
          </w:tcPr>
          <w:p w14:paraId="358146C0" w14:textId="77777777" w:rsidR="00F010CC" w:rsidRPr="00B923BC" w:rsidRDefault="00F010CC" w:rsidP="00F010CC">
            <w:pPr>
              <w:jc w:val="right"/>
              <w:textAlignment w:val="center"/>
              <w:rPr>
                <w:rFonts w:eastAsia="DengXian"/>
                <w:b/>
                <w:color w:val="000000"/>
                <w:sz w:val="20"/>
                <w:szCs w:val="20"/>
                <w:lang w:bidi="ar"/>
              </w:rPr>
            </w:pPr>
            <w:r>
              <w:rPr>
                <w:rFonts w:eastAsia="DengXian"/>
                <w:b/>
                <w:color w:val="000000"/>
                <w:sz w:val="20"/>
                <w:szCs w:val="20"/>
                <w:lang w:bidi="ar"/>
              </w:rPr>
              <w:t>592,942</w:t>
            </w:r>
          </w:p>
        </w:tc>
        <w:tc>
          <w:tcPr>
            <w:tcW w:w="0" w:type="auto"/>
            <w:tcBorders>
              <w:top w:val="single" w:sz="4" w:space="0" w:color="auto"/>
              <w:left w:val="nil"/>
              <w:bottom w:val="single" w:sz="4" w:space="0" w:color="auto"/>
              <w:right w:val="single" w:sz="4" w:space="0" w:color="auto"/>
            </w:tcBorders>
            <w:shd w:val="clear" w:color="auto" w:fill="auto"/>
            <w:vAlign w:val="center"/>
          </w:tcPr>
          <w:p w14:paraId="3B8412FC" w14:textId="77777777" w:rsidR="00F010CC" w:rsidRPr="00B923BC" w:rsidRDefault="00F010CC" w:rsidP="00F010CC">
            <w:pPr>
              <w:jc w:val="right"/>
              <w:textAlignment w:val="center"/>
              <w:rPr>
                <w:rFonts w:eastAsia="DengXian"/>
                <w:b/>
                <w:color w:val="000000"/>
                <w:sz w:val="20"/>
                <w:szCs w:val="20"/>
                <w:lang w:bidi="ar"/>
              </w:rPr>
            </w:pPr>
            <w:r>
              <w:rPr>
                <w:rFonts w:eastAsia="DengXian"/>
                <w:b/>
                <w:color w:val="000000"/>
                <w:sz w:val="20"/>
                <w:szCs w:val="20"/>
                <w:lang w:bidi="ar"/>
              </w:rPr>
              <w:t>580,789</w:t>
            </w:r>
          </w:p>
        </w:tc>
      </w:tr>
    </w:tbl>
    <w:p w14:paraId="29027B90" w14:textId="2B12B15E" w:rsidR="00F010CC" w:rsidRPr="00B923BC" w:rsidRDefault="00F010CC" w:rsidP="00EA3837">
      <w:pPr>
        <w:spacing w:before="20"/>
        <w:rPr>
          <w:sz w:val="16"/>
          <w:szCs w:val="16"/>
        </w:rPr>
      </w:pPr>
      <w:r w:rsidRPr="00B923BC">
        <w:rPr>
          <w:sz w:val="16"/>
          <w:szCs w:val="16"/>
        </w:rPr>
        <w:t>Remarks: Total cumulative expenditure of</w:t>
      </w:r>
      <w:r w:rsidR="00312E13">
        <w:rPr>
          <w:sz w:val="16"/>
          <w:szCs w:val="16"/>
        </w:rPr>
        <w:t xml:space="preserve"> </w:t>
      </w:r>
      <w:r w:rsidR="001041F9">
        <w:rPr>
          <w:sz w:val="16"/>
          <w:szCs w:val="16"/>
        </w:rPr>
        <w:t xml:space="preserve">the </w:t>
      </w:r>
      <w:r w:rsidR="00312E13">
        <w:rPr>
          <w:sz w:val="16"/>
          <w:szCs w:val="16"/>
        </w:rPr>
        <w:t xml:space="preserve">PMU from 2017 to </w:t>
      </w:r>
      <w:r>
        <w:rPr>
          <w:sz w:val="16"/>
          <w:szCs w:val="16"/>
        </w:rPr>
        <w:t>2020</w:t>
      </w:r>
      <w:r w:rsidRPr="00B923BC">
        <w:rPr>
          <w:sz w:val="16"/>
          <w:szCs w:val="16"/>
        </w:rPr>
        <w:t xml:space="preserve"> </w:t>
      </w:r>
      <w:r w:rsidR="001041F9">
        <w:rPr>
          <w:sz w:val="16"/>
          <w:szCs w:val="16"/>
        </w:rPr>
        <w:t>for the implementation of s</w:t>
      </w:r>
      <w:r w:rsidR="0017738E">
        <w:rPr>
          <w:sz w:val="16"/>
          <w:szCs w:val="16"/>
        </w:rPr>
        <w:t>tage I</w:t>
      </w:r>
      <w:r w:rsidRPr="00B923BC">
        <w:rPr>
          <w:sz w:val="16"/>
          <w:szCs w:val="16"/>
        </w:rPr>
        <w:t>I of the HPMP is US $</w:t>
      </w:r>
      <w:r>
        <w:rPr>
          <w:sz w:val="16"/>
          <w:szCs w:val="16"/>
        </w:rPr>
        <w:t>9,537,177</w:t>
      </w:r>
      <w:r w:rsidRPr="00B923BC">
        <w:rPr>
          <w:sz w:val="16"/>
          <w:szCs w:val="16"/>
        </w:rPr>
        <w:t>. Of this amount, US $</w:t>
      </w:r>
      <w:r>
        <w:rPr>
          <w:sz w:val="16"/>
          <w:szCs w:val="16"/>
        </w:rPr>
        <w:t>4,117,850</w:t>
      </w:r>
      <w:r w:rsidR="001041F9">
        <w:rPr>
          <w:sz w:val="16"/>
          <w:szCs w:val="16"/>
        </w:rPr>
        <w:t xml:space="preserve"> came</w:t>
      </w:r>
      <w:r w:rsidRPr="00B923BC">
        <w:rPr>
          <w:sz w:val="16"/>
          <w:szCs w:val="16"/>
        </w:rPr>
        <w:t xml:space="preserve"> from the sector </w:t>
      </w:r>
      <w:r w:rsidRPr="00931AF9">
        <w:rPr>
          <w:sz w:val="16"/>
          <w:szCs w:val="16"/>
        </w:rPr>
        <w:t>plans of s</w:t>
      </w:r>
      <w:r w:rsidR="0017738E" w:rsidRPr="00931AF9">
        <w:rPr>
          <w:sz w:val="16"/>
          <w:szCs w:val="16"/>
        </w:rPr>
        <w:t>tage I</w:t>
      </w:r>
      <w:r w:rsidRPr="00931AF9">
        <w:rPr>
          <w:sz w:val="16"/>
          <w:szCs w:val="16"/>
        </w:rPr>
        <w:t>I; the expenditure beyond the PMU received was advanced from FECO’s own budget (US $5,419,327) and will be reimbursed from future tranches. In addition, the expenditure from the IS and co-financing</w:t>
      </w:r>
      <w:r w:rsidRPr="00B923BC">
        <w:rPr>
          <w:sz w:val="16"/>
          <w:szCs w:val="16"/>
        </w:rPr>
        <w:t xml:space="preserve"> of the Government of China are not included in the table above.</w:t>
      </w:r>
    </w:p>
    <w:p w14:paraId="5F4B0626" w14:textId="1123E655" w:rsidR="00F010CC" w:rsidRPr="00B923BC" w:rsidRDefault="00F010CC" w:rsidP="00F010CC">
      <w:pPr>
        <w:rPr>
          <w:sz w:val="16"/>
          <w:szCs w:val="16"/>
        </w:rPr>
      </w:pPr>
      <w:r w:rsidRPr="00B923BC">
        <w:rPr>
          <w:sz w:val="16"/>
          <w:szCs w:val="16"/>
        </w:rPr>
        <w:t>*</w:t>
      </w:r>
      <w:r w:rsidR="00EA3837">
        <w:rPr>
          <w:sz w:val="16"/>
          <w:szCs w:val="16"/>
        </w:rPr>
        <w:t> </w:t>
      </w:r>
      <w:r w:rsidRPr="00B923BC">
        <w:rPr>
          <w:sz w:val="16"/>
          <w:szCs w:val="16"/>
        </w:rPr>
        <w:t>PU</w:t>
      </w:r>
      <w:r w:rsidR="001041F9">
        <w:rPr>
          <w:sz w:val="16"/>
          <w:szCs w:val="16"/>
        </w:rPr>
        <w:t xml:space="preserve"> </w:t>
      </w:r>
      <w:r w:rsidRPr="00B923BC">
        <w:rPr>
          <w:sz w:val="16"/>
          <w:szCs w:val="16"/>
        </w:rPr>
        <w:t>= polyurethane; XPS</w:t>
      </w:r>
      <w:r w:rsidR="001041F9">
        <w:rPr>
          <w:sz w:val="16"/>
          <w:szCs w:val="16"/>
        </w:rPr>
        <w:t xml:space="preserve"> </w:t>
      </w:r>
      <w:r w:rsidRPr="00B923BC">
        <w:rPr>
          <w:sz w:val="16"/>
          <w:szCs w:val="16"/>
        </w:rPr>
        <w:t>= extruded polystyrene; RAC</w:t>
      </w:r>
      <w:r w:rsidR="001041F9">
        <w:rPr>
          <w:sz w:val="16"/>
          <w:szCs w:val="16"/>
        </w:rPr>
        <w:t xml:space="preserve"> </w:t>
      </w:r>
      <w:r w:rsidRPr="00B923BC">
        <w:rPr>
          <w:sz w:val="16"/>
          <w:szCs w:val="16"/>
        </w:rPr>
        <w:t>=room air-conditioning manufacturing and heat pump water heaters; ICR</w:t>
      </w:r>
      <w:r w:rsidR="001041F9">
        <w:rPr>
          <w:sz w:val="16"/>
          <w:szCs w:val="16"/>
        </w:rPr>
        <w:t xml:space="preserve"> </w:t>
      </w:r>
      <w:r w:rsidRPr="00B923BC">
        <w:rPr>
          <w:sz w:val="16"/>
          <w:szCs w:val="16"/>
        </w:rPr>
        <w:t>=</w:t>
      </w:r>
      <w:r w:rsidR="001041F9">
        <w:rPr>
          <w:sz w:val="16"/>
          <w:szCs w:val="16"/>
        </w:rPr>
        <w:t xml:space="preserve"> </w:t>
      </w:r>
      <w:r w:rsidRPr="00B923BC">
        <w:rPr>
          <w:sz w:val="16"/>
          <w:szCs w:val="16"/>
        </w:rPr>
        <w:t>industrial and commercial refrigeration and air-conditioning.</w:t>
      </w:r>
    </w:p>
    <w:p w14:paraId="5C37BA8B" w14:textId="1A5BA321" w:rsidR="00F010CC" w:rsidRPr="00B923BC" w:rsidRDefault="00F010CC" w:rsidP="00F010CC">
      <w:pPr>
        <w:pStyle w:val="Heading1"/>
        <w:numPr>
          <w:ilvl w:val="0"/>
          <w:numId w:val="0"/>
        </w:numPr>
        <w:spacing w:after="0"/>
        <w:rPr>
          <w:sz w:val="16"/>
          <w:szCs w:val="16"/>
        </w:rPr>
      </w:pPr>
      <w:r w:rsidRPr="00B923BC">
        <w:rPr>
          <w:sz w:val="16"/>
          <w:szCs w:val="16"/>
        </w:rPr>
        <w:t>**</w:t>
      </w:r>
      <w:r w:rsidR="00EA3837">
        <w:rPr>
          <w:sz w:val="16"/>
          <w:szCs w:val="16"/>
        </w:rPr>
        <w:t> </w:t>
      </w:r>
      <w:r w:rsidRPr="00B923BC">
        <w:rPr>
          <w:sz w:val="16"/>
          <w:szCs w:val="16"/>
        </w:rPr>
        <w:t xml:space="preserve">Costs for venue, equipment rental and other costs. </w:t>
      </w:r>
    </w:p>
    <w:p w14:paraId="60FC3F0F" w14:textId="03C5C28B" w:rsidR="00F010CC" w:rsidRPr="002961BF" w:rsidRDefault="00F010CC" w:rsidP="00F010CC">
      <w:pPr>
        <w:pStyle w:val="Heading1"/>
        <w:numPr>
          <w:ilvl w:val="0"/>
          <w:numId w:val="0"/>
        </w:numPr>
        <w:spacing w:after="0"/>
        <w:rPr>
          <w:sz w:val="16"/>
          <w:szCs w:val="16"/>
        </w:rPr>
      </w:pPr>
      <w:r w:rsidRPr="00B923BC">
        <w:rPr>
          <w:sz w:val="16"/>
          <w:szCs w:val="16"/>
        </w:rPr>
        <w:t>***</w:t>
      </w:r>
      <w:r w:rsidR="00EA3837">
        <w:rPr>
          <w:sz w:val="16"/>
          <w:szCs w:val="16"/>
        </w:rPr>
        <w:t> </w:t>
      </w:r>
      <w:r w:rsidRPr="00B923BC">
        <w:rPr>
          <w:sz w:val="16"/>
          <w:szCs w:val="16"/>
        </w:rPr>
        <w:t>Project evaluation, financial and technical verification, technical evaluation and review, bidding evaluation, assistance with high workload or special events, translation-related work.</w:t>
      </w:r>
    </w:p>
    <w:p w14:paraId="213921A3" w14:textId="77777777" w:rsidR="00F010CC" w:rsidRDefault="00F010CC" w:rsidP="00F010CC"/>
    <w:p w14:paraId="27CC3B37" w14:textId="77777777" w:rsidR="00F010CC" w:rsidRDefault="00F010CC" w:rsidP="00F010CC"/>
    <w:p w14:paraId="13B8D05F" w14:textId="77777777" w:rsidR="008C5738" w:rsidRPr="009B0D30" w:rsidRDefault="008C5738" w:rsidP="004E7F9C">
      <w:pPr>
        <w:pStyle w:val="StyleHeader4Para4Left0Firstline0"/>
        <w:numPr>
          <w:ilvl w:val="0"/>
          <w:numId w:val="0"/>
        </w:numP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4A82E95" w14:textId="77777777" w:rsidTr="003E1CFC">
        <w:tc>
          <w:tcPr>
            <w:tcW w:w="1871" w:type="dxa"/>
          </w:tcPr>
          <w:p w14:paraId="2C9BF6A7" w14:textId="77777777" w:rsidR="00E85409" w:rsidRPr="009B0D30" w:rsidRDefault="00E85409" w:rsidP="00F010CC"/>
        </w:tc>
        <w:tc>
          <w:tcPr>
            <w:tcW w:w="1872" w:type="dxa"/>
          </w:tcPr>
          <w:p w14:paraId="765233DD" w14:textId="77777777" w:rsidR="00E85409" w:rsidRPr="009B0D30" w:rsidRDefault="00E85409" w:rsidP="00F010CC"/>
        </w:tc>
        <w:tc>
          <w:tcPr>
            <w:tcW w:w="1872" w:type="dxa"/>
            <w:tcBorders>
              <w:bottom w:val="single" w:sz="4" w:space="0" w:color="auto"/>
            </w:tcBorders>
          </w:tcPr>
          <w:p w14:paraId="4A9CA543" w14:textId="77777777" w:rsidR="00E85409" w:rsidRPr="009B0D30" w:rsidRDefault="00E85409" w:rsidP="00F010CC"/>
        </w:tc>
        <w:tc>
          <w:tcPr>
            <w:tcW w:w="1872" w:type="dxa"/>
          </w:tcPr>
          <w:p w14:paraId="767CDE78" w14:textId="77777777" w:rsidR="00E85409" w:rsidRPr="009B0D30" w:rsidRDefault="00E85409" w:rsidP="00F010CC"/>
        </w:tc>
        <w:tc>
          <w:tcPr>
            <w:tcW w:w="1873" w:type="dxa"/>
          </w:tcPr>
          <w:p w14:paraId="2F6F8759" w14:textId="77777777" w:rsidR="00E85409" w:rsidRPr="009B0D30" w:rsidRDefault="00E85409" w:rsidP="00F010CC"/>
        </w:tc>
      </w:tr>
    </w:tbl>
    <w:p w14:paraId="230FEE63" w14:textId="77777777" w:rsidR="00E85409" w:rsidRPr="009B0D30" w:rsidRDefault="00E85409" w:rsidP="004E7F9C"/>
    <w:sectPr w:rsidR="00E85409" w:rsidRPr="009B0D30" w:rsidSect="003E1CFC">
      <w:headerReference w:type="even" r:id="rId87"/>
      <w:headerReference w:type="default" r:id="rId88"/>
      <w:footerReference w:type="even" r:id="rId89"/>
      <w:footerReference w:type="default" r:id="rId90"/>
      <w:footerReference w:type="first" r:id="rId91"/>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23FF8" w16cex:dateUtc="2021-11-07T17:07:00Z"/>
  <w16cex:commentExtensible w16cex:durableId="25324010" w16cex:dateUtc="2021-11-07T17:07:00Z"/>
  <w16cex:commentExtensible w16cex:durableId="25324987" w16cex:dateUtc="2021-11-07T17:48:00Z"/>
  <w16cex:commentExtensible w16cex:durableId="253251F3" w16cex:dateUtc="2021-11-07T1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412BB32" w16cid:durableId="25323FF8"/>
  <w16cid:commentId w16cid:paraId="33756290" w16cid:durableId="25324010"/>
  <w16cid:commentId w16cid:paraId="1D86E4F2" w16cid:durableId="25324987"/>
  <w16cid:commentId w16cid:paraId="387D6F5B" w16cid:durableId="25323406"/>
  <w16cid:commentId w16cid:paraId="38EEF6F2" w16cid:durableId="253251F3"/>
  <w16cid:commentId w16cid:paraId="4BCEB01D" w16cid:durableId="25323407"/>
  <w16cid:commentId w16cid:paraId="68E63547" w16cid:durableId="253234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273683" w14:textId="77777777" w:rsidR="00FF3E5F" w:rsidRDefault="00FF3E5F" w:rsidP="004A504B">
      <w:r>
        <w:separator/>
      </w:r>
    </w:p>
  </w:endnote>
  <w:endnote w:type="continuationSeparator" w:id="0">
    <w:p w14:paraId="40D187D3" w14:textId="77777777" w:rsidR="00FF3E5F" w:rsidRDefault="00FF3E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ew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2E43C" w14:textId="77777777" w:rsidR="00FF3E5F" w:rsidRDefault="00FF3E5F">
    <w:pPr>
      <w:jc w:val="center"/>
    </w:pPr>
  </w:p>
  <w:p w14:paraId="7FBAD1D9" w14:textId="1D8509CB" w:rsidR="00FF3E5F" w:rsidRPr="0033525D" w:rsidRDefault="00FF3E5F">
    <w:pPr>
      <w:jc w:val="center"/>
    </w:pPr>
    <w:r>
      <w:fldChar w:fldCharType="begin"/>
    </w:r>
    <w:r>
      <w:instrText xml:space="preserve"> PAGE </w:instrText>
    </w:r>
    <w:r>
      <w:fldChar w:fldCharType="separate"/>
    </w:r>
    <w:r w:rsidR="00341FC9">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37B09" w14:textId="77777777" w:rsidR="00FF3E5F" w:rsidRDefault="00FF3E5F">
    <w:pPr>
      <w:jc w:val="center"/>
    </w:pPr>
  </w:p>
  <w:p w14:paraId="4693FEF5" w14:textId="6D709C58" w:rsidR="00FF3E5F" w:rsidRPr="0033525D" w:rsidRDefault="00FF3E5F">
    <w:pPr>
      <w:jc w:val="center"/>
    </w:pPr>
    <w:r>
      <w:fldChar w:fldCharType="begin"/>
    </w:r>
    <w:r>
      <w:instrText xml:space="preserve"> PAGE </w:instrText>
    </w:r>
    <w:r>
      <w:fldChar w:fldCharType="separate"/>
    </w:r>
    <w:r w:rsidR="00341FC9">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900C4" w14:textId="77777777" w:rsidR="00FF3E5F" w:rsidRDefault="00FF3E5F" w:rsidP="00F010C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8F2436" w14:textId="77777777" w:rsidR="00FF3E5F" w:rsidRDefault="00FF3E5F" w:rsidP="00F010C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6FAB" w14:textId="0058EBDB" w:rsidR="00FF3E5F" w:rsidRPr="0033525D" w:rsidRDefault="00FF3E5F">
    <w:pPr>
      <w:jc w:val="center"/>
    </w:pPr>
    <w:r>
      <w:fldChar w:fldCharType="begin"/>
    </w:r>
    <w:r>
      <w:instrText xml:space="preserve"> PAGE </w:instrText>
    </w:r>
    <w:r>
      <w:fldChar w:fldCharType="separate"/>
    </w:r>
    <w:r w:rsidR="00341FC9">
      <w:rPr>
        <w:noProof/>
      </w:rPr>
      <w:t>18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EA7F0" w14:textId="1B6CDB6A" w:rsidR="00FF3E5F" w:rsidRPr="0033525D" w:rsidRDefault="00FF3E5F">
    <w:pPr>
      <w:jc w:val="center"/>
    </w:pPr>
    <w:r>
      <w:fldChar w:fldCharType="begin"/>
    </w:r>
    <w:r>
      <w:instrText xml:space="preserve"> PAGE </w:instrText>
    </w:r>
    <w:r>
      <w:fldChar w:fldCharType="separate"/>
    </w:r>
    <w:r>
      <w:rPr>
        <w:noProof/>
      </w:rPr>
      <w:t>19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F6C89" w14:textId="77777777" w:rsidR="00FF3E5F" w:rsidRDefault="00FF3E5F" w:rsidP="00332249">
    <w:pPr>
      <w:pStyle w:val="Footer"/>
      <w:jc w:val="center"/>
    </w:pPr>
  </w:p>
  <w:p w14:paraId="109397C4" w14:textId="77777777" w:rsidR="00FF3E5F" w:rsidRPr="00177F59" w:rsidRDefault="00341FC9" w:rsidP="00332249">
    <w:pPr>
      <w:pStyle w:val="Footer"/>
      <w:jc w:val="center"/>
    </w:pPr>
    <w:sdt>
      <w:sdtPr>
        <w:id w:val="-960876820"/>
        <w:docPartObj>
          <w:docPartGallery w:val="Page Numbers (Bottom of Page)"/>
          <w:docPartUnique/>
        </w:docPartObj>
      </w:sdtPr>
      <w:sdtEndPr>
        <w:rPr>
          <w:noProof/>
        </w:rPr>
      </w:sdtEndPr>
      <w:sdtContent>
        <w:r w:rsidR="00FF3E5F">
          <w:fldChar w:fldCharType="begin"/>
        </w:r>
        <w:r w:rsidR="00FF3E5F">
          <w:instrText xml:space="preserve"> PAGE   \* MERGEFORMAT </w:instrText>
        </w:r>
        <w:r w:rsidR="00FF3E5F">
          <w:fldChar w:fldCharType="separate"/>
        </w:r>
        <w:r w:rsidR="00FF3E5F">
          <w:rPr>
            <w:noProof/>
          </w:rPr>
          <w:t>1</w:t>
        </w:r>
        <w:r w:rsidR="00FF3E5F">
          <w:rPr>
            <w:noProof/>
          </w:rPr>
          <w:fldChar w:fldCharType="end"/>
        </w:r>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A4F27" w14:textId="1CE5C76A" w:rsidR="00FF3E5F" w:rsidRPr="0033525D" w:rsidRDefault="00FF3E5F">
    <w:pPr>
      <w:jc w:val="center"/>
    </w:pPr>
    <w:r>
      <w:fldChar w:fldCharType="begin"/>
    </w:r>
    <w:r>
      <w:instrText xml:space="preserve"> PAGE </w:instrText>
    </w:r>
    <w:r>
      <w:fldChar w:fldCharType="separate"/>
    </w:r>
    <w:r w:rsidR="00341FC9">
      <w:rPr>
        <w:noProof/>
      </w:rPr>
      <w:t>20</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E8FF4" w14:textId="106DAF72" w:rsidR="00FF3E5F" w:rsidRPr="0033525D" w:rsidRDefault="00FF3E5F">
    <w:pPr>
      <w:jc w:val="center"/>
    </w:pPr>
    <w:r>
      <w:fldChar w:fldCharType="begin"/>
    </w:r>
    <w:r>
      <w:instrText xml:space="preserve"> PAGE </w:instrText>
    </w:r>
    <w:r>
      <w:fldChar w:fldCharType="separate"/>
    </w:r>
    <w:r w:rsidR="00341FC9">
      <w:rPr>
        <w:noProof/>
      </w:rPr>
      <w:t>21</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56C50" w14:textId="77777777" w:rsidR="00FF3E5F" w:rsidRPr="001A3BFA" w:rsidRDefault="00FF3E5F" w:rsidP="001A3BFA">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8D9D2" w14:textId="77777777" w:rsidR="00FF3E5F" w:rsidRDefault="00FF3E5F">
    <w:pPr>
      <w:jc w:val="center"/>
    </w:pPr>
  </w:p>
  <w:p w14:paraId="2349287B" w14:textId="528852F0" w:rsidR="00FF3E5F" w:rsidRPr="0033525D" w:rsidRDefault="00FF3E5F">
    <w:pPr>
      <w:jc w:val="center"/>
    </w:pPr>
    <w:r>
      <w:fldChar w:fldCharType="begin"/>
    </w:r>
    <w:r>
      <w:instrText xml:space="preserve"> PAGE </w:instrText>
    </w:r>
    <w:r>
      <w:fldChar w:fldCharType="separate"/>
    </w:r>
    <w:r w:rsidR="00341FC9">
      <w:rPr>
        <w:noProof/>
      </w:rPr>
      <w:t>24</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A14D1" w14:textId="77777777" w:rsidR="00FF3E5F" w:rsidRDefault="00FF3E5F">
    <w:pPr>
      <w:jc w:val="center"/>
    </w:pPr>
  </w:p>
  <w:p w14:paraId="34BD6AE5" w14:textId="645371AA" w:rsidR="00FF3E5F" w:rsidRPr="0033525D" w:rsidRDefault="00FF3E5F">
    <w:pPr>
      <w:jc w:val="center"/>
    </w:pPr>
    <w:r>
      <w:fldChar w:fldCharType="begin"/>
    </w:r>
    <w:r>
      <w:instrText xml:space="preserve"> PAGE </w:instrText>
    </w:r>
    <w:r>
      <w:fldChar w:fldCharType="separate"/>
    </w:r>
    <w:r w:rsidR="00341FC9">
      <w:rPr>
        <w:noProof/>
      </w:rPr>
      <w:t>25</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D9D2E" w14:textId="510C35A8" w:rsidR="00FF3E5F" w:rsidRPr="0033525D" w:rsidRDefault="00FF3E5F">
    <w:pPr>
      <w:jc w:val="center"/>
    </w:pPr>
    <w:r>
      <w:fldChar w:fldCharType="begin"/>
    </w:r>
    <w:r>
      <w:instrText xml:space="preserve"> PAGE </w:instrText>
    </w:r>
    <w:r>
      <w:fldChar w:fldCharType="separate"/>
    </w:r>
    <w:r>
      <w:rPr>
        <w:noProof/>
      </w:rPr>
      <w:t>26</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1995F" w14:textId="19698D44" w:rsidR="00FF3E5F" w:rsidRPr="0033525D" w:rsidRDefault="00FF3E5F">
    <w:pPr>
      <w:jc w:val="center"/>
    </w:pPr>
    <w:r>
      <w:fldChar w:fldCharType="begin"/>
    </w:r>
    <w:r>
      <w:instrText xml:space="preserve"> PAGE </w:instrText>
    </w:r>
    <w:r>
      <w:fldChar w:fldCharType="separate"/>
    </w:r>
    <w:r w:rsidR="00341FC9">
      <w:rPr>
        <w:noProof/>
      </w:rPr>
      <w:t>26</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3BC1C" w14:textId="577E2940" w:rsidR="00FF3E5F" w:rsidRPr="0033525D" w:rsidRDefault="00FF3E5F">
    <w:pPr>
      <w:jc w:val="center"/>
    </w:pPr>
    <w:r>
      <w:fldChar w:fldCharType="begin"/>
    </w:r>
    <w:r>
      <w:instrText xml:space="preserve"> PAGE </w:instrText>
    </w:r>
    <w:r>
      <w:fldChar w:fldCharType="separate"/>
    </w:r>
    <w:r w:rsidR="00341FC9">
      <w:rPr>
        <w:noProof/>
      </w:rPr>
      <w:t>27</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D008E" w14:textId="77777777" w:rsidR="00FF3E5F" w:rsidRPr="00706473" w:rsidRDefault="00FF3E5F" w:rsidP="00F010CC">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87490" w14:textId="77777777" w:rsidR="00FF3E5F" w:rsidRDefault="00FF3E5F">
    <w:pPr>
      <w:jc w:val="center"/>
    </w:pPr>
  </w:p>
  <w:p w14:paraId="060C82A5" w14:textId="61174057" w:rsidR="00FF3E5F" w:rsidRPr="0033525D" w:rsidRDefault="00FF3E5F">
    <w:pPr>
      <w:jc w:val="center"/>
    </w:pPr>
    <w:r>
      <w:fldChar w:fldCharType="begin"/>
    </w:r>
    <w:r>
      <w:instrText xml:space="preserve"> PAGE </w:instrText>
    </w:r>
    <w:r>
      <w:fldChar w:fldCharType="separate"/>
    </w:r>
    <w:r>
      <w:rPr>
        <w:noProof/>
      </w:rPr>
      <w:t>34</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7922" w14:textId="77777777" w:rsidR="00FF3E5F" w:rsidRDefault="00FF3E5F">
    <w:pPr>
      <w:jc w:val="center"/>
    </w:pPr>
  </w:p>
  <w:p w14:paraId="660AB463" w14:textId="2A62E71A" w:rsidR="00FF3E5F" w:rsidRPr="0033525D" w:rsidRDefault="00FF3E5F">
    <w:pPr>
      <w:jc w:val="center"/>
    </w:pPr>
    <w:r>
      <w:fldChar w:fldCharType="begin"/>
    </w:r>
    <w:r>
      <w:instrText xml:space="preserve"> PAGE </w:instrText>
    </w:r>
    <w:r>
      <w:fldChar w:fldCharType="separate"/>
    </w:r>
    <w:r w:rsidR="00341FC9">
      <w:rPr>
        <w:noProof/>
      </w:rPr>
      <w:t>33</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D8F0" w14:textId="77777777" w:rsidR="00FF3E5F" w:rsidRDefault="00FF3E5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006A4B" w14:textId="77777777" w:rsidR="00FF3E5F" w:rsidRDefault="00FF3E5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E5CFF" w14:textId="77777777" w:rsidR="00FF3E5F" w:rsidRDefault="00FF3E5F">
    <w:pPr>
      <w:jc w:val="center"/>
    </w:pPr>
  </w:p>
  <w:p w14:paraId="1FD2A204" w14:textId="3D0A2A20" w:rsidR="00FF3E5F" w:rsidRPr="0033525D" w:rsidRDefault="00FF3E5F">
    <w:pPr>
      <w:jc w:val="center"/>
    </w:pPr>
    <w:r>
      <w:fldChar w:fldCharType="begin"/>
    </w:r>
    <w:r>
      <w:instrText xml:space="preserve"> PAGE </w:instrText>
    </w:r>
    <w:r>
      <w:fldChar w:fldCharType="separate"/>
    </w:r>
    <w:r w:rsidR="00341FC9">
      <w:rPr>
        <w:noProof/>
      </w:rPr>
      <w:t>34</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73FA2" w14:textId="77777777" w:rsidR="00FF3E5F" w:rsidRDefault="00FF3E5F">
    <w:pPr>
      <w:jc w:val="center"/>
    </w:pPr>
  </w:p>
  <w:p w14:paraId="03211887" w14:textId="2C0DBEEA" w:rsidR="00FF3E5F" w:rsidRPr="0033525D" w:rsidRDefault="00FF3E5F">
    <w:pPr>
      <w:jc w:val="center"/>
    </w:pPr>
    <w:r>
      <w:fldChar w:fldCharType="begin"/>
    </w:r>
    <w:r>
      <w:instrText xml:space="preserve"> PAGE </w:instrText>
    </w:r>
    <w:r>
      <w:fldChar w:fldCharType="separate"/>
    </w:r>
    <w:r w:rsidR="00341FC9">
      <w:rPr>
        <w:noProof/>
      </w:rPr>
      <w:t>35</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862928"/>
      <w:docPartObj>
        <w:docPartGallery w:val="Page Numbers (Bottom of Page)"/>
        <w:docPartUnique/>
      </w:docPartObj>
    </w:sdtPr>
    <w:sdtEndPr>
      <w:rPr>
        <w:noProof/>
      </w:rPr>
    </w:sdtEndPr>
    <w:sdtContent>
      <w:p w14:paraId="2BB5B2EF" w14:textId="118A48DE" w:rsidR="00FF3E5F" w:rsidRDefault="00FF3E5F">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749E3F28" w14:textId="77777777" w:rsidR="00FF3E5F" w:rsidRPr="002378DF" w:rsidRDefault="00FF3E5F" w:rsidP="00F010CC">
    <w:pPr>
      <w:pStyle w:val="Foote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42968" w14:textId="1310F5D5" w:rsidR="00FF3E5F" w:rsidRPr="0033525D" w:rsidRDefault="00FF3E5F">
    <w:pPr>
      <w:jc w:val="center"/>
    </w:pPr>
    <w:r>
      <w:fldChar w:fldCharType="begin"/>
    </w:r>
    <w:r>
      <w:instrText xml:space="preserve"> PAGE </w:instrText>
    </w:r>
    <w:r>
      <w:fldChar w:fldCharType="separate"/>
    </w:r>
    <w:r>
      <w:rPr>
        <w:noProof/>
      </w:rPr>
      <w:t>44</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D3700" w14:textId="271C71DE" w:rsidR="00FF3E5F" w:rsidRPr="0033525D" w:rsidRDefault="00FF3E5F">
    <w:pPr>
      <w:jc w:val="center"/>
    </w:pPr>
    <w:r>
      <w:fldChar w:fldCharType="begin"/>
    </w:r>
    <w:r>
      <w:instrText xml:space="preserve"> PAGE </w:instrText>
    </w:r>
    <w:r>
      <w:fldChar w:fldCharType="separate"/>
    </w:r>
    <w:r w:rsidR="00341FC9">
      <w:rPr>
        <w:noProof/>
      </w:rPr>
      <w:t>43</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349C9" w14:textId="34997EF2" w:rsidR="00FF3E5F" w:rsidRPr="0033525D" w:rsidRDefault="00FF3E5F" w:rsidP="00642C26">
    <w:pPr>
      <w:jc w:val="center"/>
    </w:pPr>
    <w:r>
      <w:fldChar w:fldCharType="begin"/>
    </w:r>
    <w:r>
      <w:instrText xml:space="preserve"> PAGE </w:instrText>
    </w:r>
    <w:r>
      <w:fldChar w:fldCharType="separate"/>
    </w:r>
    <w:r>
      <w:rPr>
        <w:noProof/>
      </w:rPr>
      <w:t>36</w:t>
    </w:r>
    <w:r>
      <w:rPr>
        <w:noProof/>
      </w:rPr>
      <w:fldChar w:fldCharType="end"/>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BB1F0" w14:textId="1881BA6B" w:rsidR="00FF3E5F" w:rsidRPr="0033525D" w:rsidRDefault="00FF3E5F">
    <w:pPr>
      <w:jc w:val="center"/>
    </w:pPr>
    <w:r>
      <w:fldChar w:fldCharType="begin"/>
    </w:r>
    <w:r>
      <w:instrText xml:space="preserve"> PAGE </w:instrText>
    </w:r>
    <w:r>
      <w:fldChar w:fldCharType="separate"/>
    </w:r>
    <w:r w:rsidR="00341FC9">
      <w:rPr>
        <w:noProof/>
      </w:rPr>
      <w:t>50</w:t>
    </w:r>
    <w:r>
      <w:rPr>
        <w:noProof/>
      </w:rPr>
      <w:fldChar w:fldCharType="end"/>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70D46" w14:textId="0F8208F2" w:rsidR="00FF3E5F" w:rsidRPr="0033525D" w:rsidRDefault="00FF3E5F">
    <w:pPr>
      <w:jc w:val="center"/>
    </w:pPr>
    <w:r>
      <w:fldChar w:fldCharType="begin"/>
    </w:r>
    <w:r>
      <w:instrText xml:space="preserve"> PAGE </w:instrText>
    </w:r>
    <w:r>
      <w:fldChar w:fldCharType="separate"/>
    </w:r>
    <w:r w:rsidR="00341FC9">
      <w:rPr>
        <w:noProof/>
      </w:rPr>
      <w:t>51</w:t>
    </w:r>
    <w:r>
      <w:rPr>
        <w:noProof/>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1487" w14:textId="054EA544" w:rsidR="00FF3E5F" w:rsidRPr="0033525D" w:rsidRDefault="00FF3E5F">
    <w:pPr>
      <w:jc w:val="center"/>
    </w:pPr>
    <w:r>
      <w:fldChar w:fldCharType="begin"/>
    </w:r>
    <w:r>
      <w:instrText xml:space="preserve"> PAGE </w:instrText>
    </w:r>
    <w:r>
      <w:fldChar w:fldCharType="separate"/>
    </w:r>
    <w:r w:rsidR="00341FC9">
      <w:rPr>
        <w:noProof/>
      </w:rPr>
      <w:t>52</w:t>
    </w:r>
    <w:r>
      <w:rPr>
        <w:noProof/>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E6E65" w14:textId="77777777" w:rsidR="00FF3E5F" w:rsidRDefault="00341FC9">
    <w:pPr>
      <w:pStyle w:val="Footer"/>
      <w:jc w:val="center"/>
    </w:pPr>
    <w:sdt>
      <w:sdtPr>
        <w:id w:val="-713345316"/>
        <w:docPartObj>
          <w:docPartGallery w:val="Page Numbers (Bottom of Page)"/>
          <w:docPartUnique/>
        </w:docPartObj>
      </w:sdtPr>
      <w:sdtEndPr>
        <w:rPr>
          <w:noProof/>
        </w:rPr>
      </w:sdtEndPr>
      <w:sdtContent>
        <w:r w:rsidR="00FF3E5F">
          <w:fldChar w:fldCharType="begin"/>
        </w:r>
        <w:r w:rsidR="00FF3E5F">
          <w:instrText xml:space="preserve"> PAGE   \* MERGEFORMAT </w:instrText>
        </w:r>
        <w:r w:rsidR="00FF3E5F">
          <w:fldChar w:fldCharType="separate"/>
        </w:r>
        <w:r w:rsidR="00FF3E5F">
          <w:rPr>
            <w:noProof/>
          </w:rPr>
          <w:t>1</w:t>
        </w:r>
        <w:r w:rsidR="00FF3E5F">
          <w:rPr>
            <w:noProof/>
          </w:rPr>
          <w:fldChar w:fldCharType="end"/>
        </w:r>
      </w:sdtContent>
    </w:sdt>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506DC" w14:textId="7193B0C1" w:rsidR="00FF3E5F" w:rsidRPr="0033525D" w:rsidRDefault="00FF3E5F">
    <w:pPr>
      <w:jc w:val="center"/>
    </w:pPr>
    <w:r>
      <w:fldChar w:fldCharType="begin"/>
    </w:r>
    <w:r>
      <w:instrText xml:space="preserve"> PAGE </w:instrText>
    </w:r>
    <w:r>
      <w:fldChar w:fldCharType="separate"/>
    </w:r>
    <w:r w:rsidR="00341FC9">
      <w:rPr>
        <w:noProof/>
      </w:rPr>
      <w:t>58</w:t>
    </w:r>
    <w:r>
      <w:rPr>
        <w:noProof/>
      </w:rPr>
      <w:fldChar w:fldCharType="end"/>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A016E" w14:textId="364FA303" w:rsidR="00FF3E5F" w:rsidRPr="0033525D" w:rsidRDefault="00FF3E5F">
    <w:pPr>
      <w:jc w:val="center"/>
    </w:pPr>
    <w:r>
      <w:fldChar w:fldCharType="begin"/>
    </w:r>
    <w:r>
      <w:instrText xml:space="preserve"> PAGE </w:instrText>
    </w:r>
    <w:r>
      <w:fldChar w:fldCharType="separate"/>
    </w:r>
    <w:r w:rsidR="00341FC9">
      <w:rPr>
        <w:noProof/>
      </w:rPr>
      <w:t>59</w:t>
    </w:r>
    <w:r>
      <w:rPr>
        <w:noProof/>
      </w:rPr>
      <w:fldChar w:fldCharType="end"/>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EED5B" w14:textId="77777777" w:rsidR="00FF3E5F" w:rsidRDefault="00FF3E5F">
    <w:pPr>
      <w:jc w:val="center"/>
    </w:pPr>
  </w:p>
  <w:p w14:paraId="14A4772E" w14:textId="6BB7D822" w:rsidR="00FF3E5F" w:rsidRPr="0033525D" w:rsidRDefault="00FF3E5F">
    <w:pPr>
      <w:jc w:val="center"/>
    </w:pPr>
    <w:r>
      <w:fldChar w:fldCharType="begin"/>
    </w:r>
    <w:r>
      <w:instrText xml:space="preserve"> PAGE </w:instrText>
    </w:r>
    <w:r>
      <w:fldChar w:fldCharType="separate"/>
    </w:r>
    <w:r w:rsidR="00341FC9">
      <w:rPr>
        <w:noProof/>
      </w:rPr>
      <w:t>60</w:t>
    </w:r>
    <w:r>
      <w:rPr>
        <w:noProof/>
      </w:rPr>
      <w:fldChar w:fldCharType="end"/>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D8C4A" w14:textId="77777777" w:rsidR="00FF3E5F" w:rsidRDefault="00FF3E5F">
    <w:pPr>
      <w:jc w:val="center"/>
    </w:pPr>
  </w:p>
  <w:p w14:paraId="624BDE41" w14:textId="0A09D750" w:rsidR="00FF3E5F" w:rsidRPr="0033525D" w:rsidRDefault="00FF3E5F">
    <w:pPr>
      <w:jc w:val="center"/>
    </w:pPr>
    <w:r>
      <w:fldChar w:fldCharType="begin"/>
    </w:r>
    <w:r>
      <w:instrText xml:space="preserve"> PAGE </w:instrText>
    </w:r>
    <w:r>
      <w:fldChar w:fldCharType="separate"/>
    </w:r>
    <w:r>
      <w:rPr>
        <w:noProof/>
      </w:rPr>
      <w:t>61</w:t>
    </w:r>
    <w:r>
      <w:rPr>
        <w:noProof/>
      </w:rPr>
      <w:fldChar w:fldCharType="end"/>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78061" w14:textId="77777777" w:rsidR="00FF3E5F" w:rsidRDefault="00FF3E5F" w:rsidP="00984213">
    <w:pPr>
      <w:pBdr>
        <w:top w:val="single" w:sz="4" w:space="1" w:color="auto"/>
        <w:left w:val="single" w:sz="4" w:space="4" w:color="auto"/>
        <w:bottom w:val="single" w:sz="4" w:space="1" w:color="auto"/>
        <w:right w:val="single" w:sz="4" w:space="4" w:color="auto"/>
      </w:pBdr>
      <w:jc w:val="center"/>
      <w:rPr>
        <w:sz w:val="18"/>
        <w:szCs w:val="18"/>
      </w:rPr>
    </w:pPr>
    <w:r>
      <w:tab/>
    </w: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A4FA75" w14:textId="77777777" w:rsidR="00FF3E5F" w:rsidRDefault="00FF3E5F" w:rsidP="00984213">
    <w:pPr>
      <w:pStyle w:val="Footer"/>
      <w:tabs>
        <w:tab w:val="left" w:pos="2175"/>
      </w:tabs>
    </w:pPr>
    <w:r>
      <w:tab/>
    </w:r>
  </w:p>
  <w:p w14:paraId="68291F96" w14:textId="77777777" w:rsidR="00FF3E5F" w:rsidRDefault="00341FC9">
    <w:pPr>
      <w:pStyle w:val="Footer"/>
      <w:jc w:val="center"/>
    </w:pPr>
    <w:sdt>
      <w:sdtPr>
        <w:id w:val="1741673145"/>
        <w:docPartObj>
          <w:docPartGallery w:val="Page Numbers (Bottom of Page)"/>
          <w:docPartUnique/>
        </w:docPartObj>
      </w:sdtPr>
      <w:sdtEndPr>
        <w:rPr>
          <w:noProof/>
        </w:rPr>
      </w:sdtEndPr>
      <w:sdtContent>
        <w:r w:rsidR="00FF3E5F">
          <w:fldChar w:fldCharType="begin"/>
        </w:r>
        <w:r w:rsidR="00FF3E5F">
          <w:instrText xml:space="preserve"> PAGE   \* MERGEFORMAT </w:instrText>
        </w:r>
        <w:r w:rsidR="00FF3E5F">
          <w:fldChar w:fldCharType="separate"/>
        </w:r>
        <w:r w:rsidR="00FF3E5F">
          <w:rPr>
            <w:noProof/>
          </w:rPr>
          <w:t>1</w:t>
        </w:r>
        <w:r w:rsidR="00FF3E5F">
          <w:rPr>
            <w:noProof/>
          </w:rPr>
          <w:fldChar w:fldCharType="end"/>
        </w:r>
      </w:sdtContent>
    </w:sdt>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B23F2" w14:textId="77777777" w:rsidR="00FF3E5F" w:rsidRDefault="00FF3E5F">
    <w:pPr>
      <w:pStyle w:val="Footer"/>
      <w:jc w:val="center"/>
    </w:pPr>
  </w:p>
  <w:p w14:paraId="2BCED521" w14:textId="5794228C" w:rsidR="00FF3E5F" w:rsidRDefault="00341FC9">
    <w:pPr>
      <w:pStyle w:val="Footer"/>
      <w:jc w:val="center"/>
    </w:pPr>
    <w:sdt>
      <w:sdtPr>
        <w:id w:val="387232539"/>
        <w:docPartObj>
          <w:docPartGallery w:val="Page Numbers (Bottom of Page)"/>
          <w:docPartUnique/>
        </w:docPartObj>
      </w:sdtPr>
      <w:sdtEndPr>
        <w:rPr>
          <w:noProof/>
        </w:rPr>
      </w:sdtEndPr>
      <w:sdtContent>
        <w:r w:rsidR="00FF3E5F">
          <w:fldChar w:fldCharType="begin"/>
        </w:r>
        <w:r w:rsidR="00FF3E5F">
          <w:instrText xml:space="preserve"> PAGE   \* MERGEFORMAT </w:instrText>
        </w:r>
        <w:r w:rsidR="00FF3E5F">
          <w:fldChar w:fldCharType="separate"/>
        </w:r>
        <w:r>
          <w:rPr>
            <w:noProof/>
          </w:rPr>
          <w:t>61</w:t>
        </w:r>
        <w:r w:rsidR="00FF3E5F">
          <w:rPr>
            <w:noProof/>
          </w:rPr>
          <w:fldChar w:fldCharType="end"/>
        </w:r>
      </w:sdtContent>
    </w:sdt>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14046" w14:textId="4EA64565" w:rsidR="00FF3E5F" w:rsidRPr="0033525D" w:rsidRDefault="00FF3E5F">
    <w:pPr>
      <w:jc w:val="center"/>
    </w:pPr>
    <w:r>
      <w:fldChar w:fldCharType="begin"/>
    </w:r>
    <w:r>
      <w:instrText xml:space="preserve"> PAGE </w:instrText>
    </w:r>
    <w:r>
      <w:fldChar w:fldCharType="separate"/>
    </w:r>
    <w:r w:rsidR="00341FC9">
      <w:rPr>
        <w:noProof/>
      </w:rPr>
      <w:t>66</w:t>
    </w:r>
    <w:r>
      <w:rPr>
        <w:noProof/>
      </w:rPr>
      <w:fldChar w:fldCharType="end"/>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99EE" w14:textId="7D7AAD3A" w:rsidR="00FF3E5F" w:rsidRPr="0033525D" w:rsidRDefault="00FF3E5F">
    <w:pPr>
      <w:jc w:val="center"/>
    </w:pPr>
    <w:r>
      <w:fldChar w:fldCharType="begin"/>
    </w:r>
    <w:r>
      <w:instrText xml:space="preserve"> PAGE </w:instrText>
    </w:r>
    <w:r>
      <w:fldChar w:fldCharType="separate"/>
    </w:r>
    <w:r w:rsidR="00341FC9">
      <w:rPr>
        <w:noProof/>
      </w:rPr>
      <w:t>1</w:t>
    </w:r>
    <w:r>
      <w:rPr>
        <w:noProof/>
      </w:rPr>
      <w:fldChar w:fldCharType="end"/>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653C2" w14:textId="39B3B680" w:rsidR="00FF3E5F" w:rsidRPr="0033525D" w:rsidRDefault="00FF3E5F">
    <w:pPr>
      <w:jc w:val="center"/>
    </w:pPr>
    <w:r>
      <w:fldChar w:fldCharType="begin"/>
    </w:r>
    <w:r>
      <w:instrText xml:space="preserve"> PAGE </w:instrText>
    </w:r>
    <w:r>
      <w:fldChar w:fldCharType="separate"/>
    </w:r>
    <w:r w:rsidR="00341FC9">
      <w:rPr>
        <w:noProof/>
      </w:rPr>
      <w:t>2</w:t>
    </w:r>
    <w:r>
      <w:rPr>
        <w:noProof/>
      </w:rPr>
      <w:fldChar w:fldCharType="end"/>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FA8AD" w14:textId="42AEB3E3" w:rsidR="00FF3E5F" w:rsidRPr="0033525D" w:rsidRDefault="00FF3E5F">
    <w:pPr>
      <w:jc w:val="center"/>
    </w:pPr>
    <w:r>
      <w:fldChar w:fldCharType="begin"/>
    </w:r>
    <w:r>
      <w:instrText xml:space="preserve"> PAGE </w:instrText>
    </w:r>
    <w:r>
      <w:fldChar w:fldCharType="separate"/>
    </w:r>
    <w:r w:rsidR="00341FC9">
      <w:rPr>
        <w:noProof/>
      </w:rPr>
      <w:t>2</w:t>
    </w:r>
    <w:r>
      <w:rPr>
        <w:noProof/>
      </w:rPr>
      <w:fldChar w:fldCharType="end"/>
    </w: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7D5D5" w14:textId="371C4E95" w:rsidR="00FF3E5F" w:rsidRPr="0033525D" w:rsidRDefault="00FF3E5F">
    <w:pPr>
      <w:jc w:val="center"/>
    </w:pPr>
    <w:r>
      <w:fldChar w:fldCharType="begin"/>
    </w:r>
    <w:r>
      <w:instrText xml:space="preserve"> PAGE </w:instrText>
    </w:r>
    <w:r>
      <w:fldChar w:fldCharType="separate"/>
    </w:r>
    <w:r w:rsidR="00341FC9">
      <w:rPr>
        <w:noProof/>
      </w:rPr>
      <w:t>1</w:t>
    </w:r>
    <w:r>
      <w:rPr>
        <w:noProof/>
      </w:rPr>
      <w:fldChar w:fldCharType="end"/>
    </w: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E4EBC" w14:textId="77777777" w:rsidR="00FF3E5F" w:rsidRDefault="00FF3E5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5F51CD" w14:textId="77777777" w:rsidR="00FF3E5F" w:rsidRDefault="00FF3E5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5EA4F" w14:textId="77777777" w:rsidR="00FF3E5F" w:rsidRDefault="00FF3E5F" w:rsidP="004A504B">
      <w:r>
        <w:separator/>
      </w:r>
    </w:p>
  </w:footnote>
  <w:footnote w:type="continuationSeparator" w:id="0">
    <w:p w14:paraId="243C768A" w14:textId="77777777" w:rsidR="00FF3E5F" w:rsidRDefault="00FF3E5F" w:rsidP="004A504B">
      <w:r>
        <w:continuationSeparator/>
      </w:r>
    </w:p>
  </w:footnote>
  <w:footnote w:id="1">
    <w:p w14:paraId="70BB244D" w14:textId="77777777" w:rsidR="00FF3E5F" w:rsidRPr="007F7D65" w:rsidRDefault="00FF3E5F"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566C8359" w14:textId="77777777" w:rsidR="00FF3E5F" w:rsidRPr="00B86471" w:rsidRDefault="00FF3E5F">
      <w:pPr>
        <w:pStyle w:val="FootnoteText"/>
        <w:rPr>
          <w:lang w:val="en-US"/>
        </w:rPr>
      </w:pPr>
    </w:p>
  </w:footnote>
  <w:footnote w:id="2">
    <w:p w14:paraId="1BF7E465" w14:textId="77777777" w:rsidR="00FF3E5F" w:rsidRPr="008D04AE" w:rsidRDefault="00FF3E5F" w:rsidP="00F010CC">
      <w:pPr>
        <w:pStyle w:val="FootnoteText"/>
      </w:pPr>
      <w:r>
        <w:rPr>
          <w:rStyle w:val="FootnoteReference"/>
        </w:rPr>
        <w:footnoteRef/>
      </w:r>
      <w:r>
        <w:t xml:space="preserve"> IOCs </w:t>
      </w:r>
      <w:r w:rsidRPr="00634079">
        <w:t>will only be provided based on the sale of split R-290 AC</w:t>
      </w:r>
      <w:r>
        <w:t xml:space="preserve"> unit</w:t>
      </w:r>
      <w:r w:rsidRPr="00634079">
        <w:t>s to China and other Article</w:t>
      </w:r>
      <w:r>
        <w:t xml:space="preserve"> 5</w:t>
      </w:r>
      <w:r w:rsidRPr="00634079">
        <w:t xml:space="preserve"> countries. IOCs will not be paid based on </w:t>
      </w:r>
      <w:r>
        <w:t xml:space="preserve">the </w:t>
      </w:r>
      <w:r w:rsidRPr="00634079">
        <w:t xml:space="preserve">sale of factory-sealed units, such as portable </w:t>
      </w:r>
      <w:r>
        <w:t>air conditioners</w:t>
      </w:r>
      <w:r w:rsidRPr="00634079">
        <w:t xml:space="preserve">, window-type AC, and dehumidifiers, which are </w:t>
      </w:r>
      <w:r w:rsidRPr="008D04AE">
        <w:t>already established in the marketplace.</w:t>
      </w:r>
    </w:p>
  </w:footnote>
  <w:footnote w:id="3">
    <w:p w14:paraId="1001C239" w14:textId="77777777" w:rsidR="00FF3E5F" w:rsidRPr="008C3D80" w:rsidRDefault="00FF3E5F">
      <w:pPr>
        <w:pStyle w:val="FootnoteText"/>
      </w:pPr>
      <w:r>
        <w:rPr>
          <w:rStyle w:val="FootnoteReference"/>
        </w:rPr>
        <w:footnoteRef/>
      </w:r>
      <w:r>
        <w:t xml:space="preserve"> The sales from one enterprise were mistakenly categorized as fixed-speed units at the 86</w:t>
      </w:r>
      <w:r w:rsidRPr="008C3D80">
        <w:rPr>
          <w:vertAlign w:val="superscript"/>
        </w:rPr>
        <w:t>th</w:t>
      </w:r>
      <w:r>
        <w:t xml:space="preserve"> meeting. Those sales have since been verified as inverter-based equipment. </w:t>
      </w:r>
    </w:p>
  </w:footnote>
  <w:footnote w:id="4">
    <w:p w14:paraId="2E84BBC8" w14:textId="77777777" w:rsidR="00FF3E5F" w:rsidRPr="008C296A" w:rsidRDefault="00FF3E5F" w:rsidP="00F010CC">
      <w:pPr>
        <w:pStyle w:val="FootnoteText"/>
      </w:pPr>
      <w:r w:rsidRPr="008D04AE">
        <w:rPr>
          <w:rStyle w:val="FootnoteReference"/>
        </w:rPr>
        <w:footnoteRef/>
      </w:r>
      <w:r w:rsidRPr="008D04AE">
        <w:t xml:space="preserve"> The disbursement by FECO is higher than that of UNIDO given disbursements by FECO with its own resources for IOC payments in 2020; FECO plans to request further disbursement from UNIDO.</w:t>
      </w:r>
      <w:r>
        <w:t xml:space="preserve"> </w:t>
      </w:r>
    </w:p>
  </w:footnote>
  <w:footnote w:id="5">
    <w:p w14:paraId="3524AE8A" w14:textId="74458167" w:rsidR="00FF3E5F" w:rsidRPr="00271259" w:rsidRDefault="00FF3E5F" w:rsidP="00F010CC">
      <w:pPr>
        <w:pStyle w:val="FootnoteText"/>
      </w:pPr>
      <w:r>
        <w:rPr>
          <w:rStyle w:val="FootnoteReference"/>
        </w:rPr>
        <w:footnoteRef/>
      </w:r>
      <w:r>
        <w:t xml:space="preserve"> Additional TA activities to facilitate the introduction of R-290 RAC technology would be conducted under stage II of the sector plan. </w:t>
      </w:r>
    </w:p>
  </w:footnote>
  <w:footnote w:id="6">
    <w:p w14:paraId="5B48B787" w14:textId="77777777" w:rsidR="00FF3E5F" w:rsidRPr="00485F03" w:rsidRDefault="00FF3E5F" w:rsidP="00F010CC">
      <w:pPr>
        <w:pStyle w:val="FootnoteText"/>
        <w:rPr>
          <w:lang w:val="en-US"/>
        </w:rPr>
      </w:pPr>
      <w:r>
        <w:rPr>
          <w:rStyle w:val="FootnoteReference"/>
        </w:rPr>
        <w:footnoteRef/>
      </w:r>
      <w:r>
        <w:t xml:space="preserve"> Paragraphs 125-128 of UNEP/OzL.Pro/ExCom/86/21/Add.1.</w:t>
      </w:r>
    </w:p>
  </w:footnote>
  <w:footnote w:id="7">
    <w:p w14:paraId="0FB59641" w14:textId="5CB55B27" w:rsidR="00FF3E5F" w:rsidRPr="002A3AFF" w:rsidRDefault="00FF3E5F">
      <w:pPr>
        <w:pStyle w:val="FootnoteText"/>
      </w:pPr>
      <w:r>
        <w:rPr>
          <w:rStyle w:val="FootnoteReference"/>
        </w:rPr>
        <w:footnoteRef/>
      </w:r>
      <w:r>
        <w:t xml:space="preserve"> </w:t>
      </w:r>
      <w:r w:rsidRPr="00C6281C">
        <w:t>The verification was conducted virtually</w:t>
      </w:r>
      <w:r>
        <w:t xml:space="preserve">. </w:t>
      </w:r>
      <w:r w:rsidRPr="0022749C">
        <w:t>The World Bank will submit to the last meeting of 2022 an addendum to the 2019 and 2020 verification reports of the HCFC production sector in China to provide additional information based on in-person visits to the production facilities</w:t>
      </w:r>
    </w:p>
  </w:footnote>
  <w:footnote w:id="8">
    <w:p w14:paraId="4451F7C8" w14:textId="5CD98443" w:rsidR="00FF3E5F" w:rsidRPr="00477AC0" w:rsidRDefault="00FF3E5F" w:rsidP="00F010CC">
      <w:pPr>
        <w:pStyle w:val="FootnoteText"/>
      </w:pPr>
      <w:r>
        <w:rPr>
          <w:rStyle w:val="FootnoteReference"/>
        </w:rPr>
        <w:footnoteRef/>
      </w:r>
      <w:r>
        <w:t xml:space="preserve"> I.e., solvent, modified alcohol</w:t>
      </w:r>
      <w:r w:rsidRPr="00F03290">
        <w:t xml:space="preserve">, water-based cleaning, </w:t>
      </w:r>
      <w:r>
        <w:rPr>
          <w:lang w:val="en-US"/>
        </w:rPr>
        <w:t>nano-</w:t>
      </w:r>
      <w:r w:rsidRPr="00F03290">
        <w:rPr>
          <w:lang w:val="en-US"/>
        </w:rPr>
        <w:t xml:space="preserve">silicon carbonate, F-solvents, </w:t>
      </w:r>
      <w:r>
        <w:rPr>
          <w:lang w:val="en-US"/>
        </w:rPr>
        <w:t>and n</w:t>
      </w:r>
      <w:r w:rsidRPr="00F03290">
        <w:rPr>
          <w:lang w:val="en-US"/>
        </w:rPr>
        <w:t>aphthenic aromatics</w:t>
      </w:r>
      <w:r>
        <w:rPr>
          <w:lang w:val="en-US"/>
        </w:rPr>
        <w:t>.</w:t>
      </w:r>
    </w:p>
  </w:footnote>
  <w:footnote w:id="9">
    <w:p w14:paraId="511A3692" w14:textId="77777777" w:rsidR="00FF3E5F" w:rsidRPr="00CE2E9C" w:rsidRDefault="00FF3E5F" w:rsidP="00F010CC">
      <w:pPr>
        <w:pStyle w:val="FootnoteText"/>
      </w:pPr>
      <w:r w:rsidRPr="001158CE">
        <w:rPr>
          <w:rStyle w:val="FootnoteReference"/>
        </w:rPr>
        <w:footnoteRef/>
      </w:r>
      <w:r>
        <w:t xml:space="preserve"> The milestones for disbursing funding for the </w:t>
      </w:r>
      <w:r w:rsidRPr="00C92FD0">
        <w:t>XPS foam, PU foam</w:t>
      </w:r>
      <w:r>
        <w:t>,</w:t>
      </w:r>
      <w:r w:rsidRPr="00C92FD0">
        <w:t xml:space="preserve"> </w:t>
      </w:r>
      <w:r>
        <w:t xml:space="preserve">ICR, </w:t>
      </w:r>
      <w:r w:rsidRPr="00C92FD0">
        <w:t>RAC and solvent sector plans include: signing the conversion contract (30 per cent payment); completion of design and procurement</w:t>
      </w:r>
      <w:r>
        <w:t xml:space="preserve"> contract (20 per cent payment); </w:t>
      </w:r>
      <w:r>
        <w:rPr>
          <w:rFonts w:hint="eastAsia"/>
        </w:rPr>
        <w:t>c</w:t>
      </w:r>
      <w:r w:rsidRPr="0034217D">
        <w:t xml:space="preserve">ompletion of </w:t>
      </w:r>
      <w:r w:rsidRPr="0034217D">
        <w:rPr>
          <w:rFonts w:hint="eastAsia"/>
        </w:rPr>
        <w:t xml:space="preserve">prototype manufacture, conversion </w:t>
      </w:r>
      <w:r>
        <w:t xml:space="preserve">of </w:t>
      </w:r>
      <w:r w:rsidRPr="0034217D">
        <w:rPr>
          <w:rFonts w:hint="eastAsia"/>
        </w:rPr>
        <w:t>lines and performance test</w:t>
      </w:r>
      <w:r>
        <w:t xml:space="preserve"> (30 per cent payment); and </w:t>
      </w:r>
      <w:r>
        <w:rPr>
          <w:rFonts w:hint="eastAsia"/>
        </w:rPr>
        <w:t>t</w:t>
      </w:r>
      <w:r w:rsidRPr="0034217D">
        <w:t>rial production</w:t>
      </w:r>
      <w:r w:rsidRPr="0034217D">
        <w:rPr>
          <w:rFonts w:hint="eastAsia"/>
        </w:rPr>
        <w:t xml:space="preserve">, training, </w:t>
      </w:r>
      <w:r>
        <w:t xml:space="preserve">and </w:t>
      </w:r>
      <w:r w:rsidRPr="0034217D">
        <w:rPr>
          <w:rFonts w:hint="eastAsia"/>
        </w:rPr>
        <w:t>e</w:t>
      </w:r>
      <w:r w:rsidRPr="0034217D">
        <w:t>quipment d</w:t>
      </w:r>
      <w:r w:rsidRPr="0034217D">
        <w:rPr>
          <w:rFonts w:hint="eastAsia"/>
        </w:rPr>
        <w:t xml:space="preserve">isposal upon </w:t>
      </w:r>
      <w:r w:rsidRPr="0034217D">
        <w:t>project acceptance</w:t>
      </w:r>
      <w:r>
        <w:t xml:space="preserve"> (20 per cent payment).</w:t>
      </w:r>
    </w:p>
  </w:footnote>
  <w:footnote w:id="10">
    <w:p w14:paraId="75AC5847" w14:textId="77777777" w:rsidR="00FF3E5F" w:rsidRPr="003C5CEB" w:rsidRDefault="00FF3E5F" w:rsidP="00F010CC">
      <w:pPr>
        <w:pStyle w:val="FootnoteText"/>
      </w:pPr>
      <w:r>
        <w:rPr>
          <w:rStyle w:val="FootnoteReference"/>
        </w:rPr>
        <w:footnoteRef/>
      </w:r>
      <w:r>
        <w:t xml:space="preserve"> Annex III of document UNEP/OzL.Pro/ExCom/84/42</w:t>
      </w:r>
    </w:p>
  </w:footnote>
  <w:footnote w:id="11">
    <w:p w14:paraId="6FC38271" w14:textId="77777777" w:rsidR="00FF3E5F" w:rsidRPr="00175B4E" w:rsidRDefault="00FF3E5F" w:rsidP="00F010CC">
      <w:pPr>
        <w:pStyle w:val="FootnoteText"/>
        <w:rPr>
          <w:lang w:val="en-US"/>
        </w:rPr>
      </w:pPr>
      <w:r>
        <w:rPr>
          <w:rStyle w:val="FootnoteReference"/>
        </w:rPr>
        <w:footnoteRef/>
      </w:r>
      <w:r>
        <w:t xml:space="preserve"> B</w:t>
      </w:r>
      <w:r w:rsidRPr="00175B4E">
        <w:t>ased on the verified consumption in 2019 and 2020</w:t>
      </w:r>
      <w:r>
        <w:t>.</w:t>
      </w:r>
    </w:p>
  </w:footnote>
  <w:footnote w:id="12">
    <w:p w14:paraId="1B8B5F43" w14:textId="77777777" w:rsidR="00FF3E5F" w:rsidRPr="00785762" w:rsidRDefault="00FF3E5F" w:rsidP="00332249">
      <w:pPr>
        <w:rPr>
          <w:color w:val="000000" w:themeColor="text1"/>
          <w:sz w:val="20"/>
          <w:szCs w:val="20"/>
        </w:rPr>
      </w:pPr>
      <w:r w:rsidRPr="00F65034">
        <w:rPr>
          <w:rStyle w:val="FootnoteReference"/>
          <w:color w:val="000000" w:themeColor="text1"/>
        </w:rPr>
        <w:footnoteRef/>
      </w:r>
      <w:r w:rsidRPr="00F65034">
        <w:rPr>
          <w:color w:val="000000" w:themeColor="text1"/>
        </w:rPr>
        <w:t xml:space="preserve"> </w:t>
      </w:r>
      <w:r w:rsidRPr="00F65034">
        <w:rPr>
          <w:color w:val="000000" w:themeColor="text1"/>
          <w:sz w:val="20"/>
          <w:szCs w:val="20"/>
        </w:rPr>
        <w:t xml:space="preserve">As per the </w:t>
      </w:r>
      <w:r w:rsidRPr="00DD5149">
        <w:rPr>
          <w:color w:val="000000" w:themeColor="text1"/>
          <w:sz w:val="20"/>
          <w:szCs w:val="20"/>
        </w:rPr>
        <w:t>letter of 23 August 2021 from</w:t>
      </w:r>
      <w:r w:rsidRPr="00F65034">
        <w:rPr>
          <w:color w:val="000000" w:themeColor="text1"/>
          <w:sz w:val="20"/>
          <w:szCs w:val="20"/>
        </w:rPr>
        <w:t xml:space="preserve"> the Ministry of Ecology and Environment of China to UNIDO.</w:t>
      </w:r>
    </w:p>
  </w:footnote>
  <w:footnote w:id="13">
    <w:p w14:paraId="4CD24011" w14:textId="77777777" w:rsidR="00FF3E5F" w:rsidRPr="000730FF" w:rsidRDefault="00FF3E5F" w:rsidP="00332249">
      <w:pPr>
        <w:pStyle w:val="FootnoteText"/>
      </w:pPr>
      <w:r w:rsidRPr="00F65034">
        <w:rPr>
          <w:rStyle w:val="FootnoteReference"/>
        </w:rPr>
        <w:footnoteRef/>
      </w:r>
      <w:r w:rsidRPr="00F65034">
        <w:t xml:space="preserve"> Alcohol for XPS board thickness below 60 mm</w:t>
      </w:r>
      <w:r w:rsidRPr="000730FF">
        <w:t xml:space="preserve">; </w:t>
      </w:r>
      <w:r>
        <w:t>CO</w:t>
      </w:r>
      <w:r>
        <w:rPr>
          <w:vertAlign w:val="subscript"/>
        </w:rPr>
        <w:t>2</w:t>
      </w:r>
      <w:r>
        <w:t xml:space="preserve"> and small amounts of HFC-152a (GWP of 124) for </w:t>
      </w:r>
      <w:r w:rsidRPr="000730FF">
        <w:t>XPS board</w:t>
      </w:r>
      <w:r>
        <w:t xml:space="preserve"> thickness above</w:t>
      </w:r>
      <w:r w:rsidRPr="000730FF">
        <w:t xml:space="preserve"> 60</w:t>
      </w:r>
      <w:r>
        <w:t xml:space="preserve"> </w:t>
      </w:r>
      <w:r w:rsidRPr="000730FF">
        <w:t>mm</w:t>
      </w:r>
      <w:r>
        <w:t>.</w:t>
      </w:r>
    </w:p>
  </w:footnote>
  <w:footnote w:id="14">
    <w:p w14:paraId="38F0A4E4" w14:textId="77777777" w:rsidR="00FF3E5F" w:rsidRPr="00922CEF" w:rsidRDefault="00FF3E5F" w:rsidP="00332249">
      <w:pPr>
        <w:pStyle w:val="FootnoteText"/>
        <w:rPr>
          <w:lang w:val="en-US"/>
        </w:rPr>
      </w:pPr>
      <w:r>
        <w:rPr>
          <w:rStyle w:val="FootnoteReference"/>
        </w:rPr>
        <w:footnoteRef/>
      </w:r>
      <w:r>
        <w:t xml:space="preserve"> </w:t>
      </w:r>
      <w:r>
        <w:rPr>
          <w:lang w:val="en-US"/>
        </w:rPr>
        <w:t>The consumption of HCFCs by these 11 enterprises is still to be confirmed.</w:t>
      </w:r>
    </w:p>
  </w:footnote>
  <w:footnote w:id="15">
    <w:p w14:paraId="02F29B12" w14:textId="0729CA7E" w:rsidR="00FF3E5F" w:rsidRPr="00846926" w:rsidRDefault="00FF3E5F">
      <w:pPr>
        <w:pStyle w:val="FootnoteText"/>
        <w:rPr>
          <w:lang w:val="en-US"/>
        </w:rPr>
      </w:pPr>
      <w:r w:rsidRPr="006A442E">
        <w:rPr>
          <w:rStyle w:val="FootnoteReference"/>
        </w:rPr>
        <w:footnoteRef/>
      </w:r>
      <w:r w:rsidRPr="006A442E">
        <w:t xml:space="preserve"> As indicated by UNIDO during the discussions for the approval of s</w:t>
      </w:r>
      <w:r>
        <w:t>tage I</w:t>
      </w:r>
      <w:r w:rsidRPr="006A442E">
        <w:t>I of the XPS foam sector plan, based on previous experience and research, the use of recycled resin with CO</w:t>
      </w:r>
      <w:r w:rsidRPr="006A442E">
        <w:rPr>
          <w:vertAlign w:val="subscript"/>
        </w:rPr>
        <w:t>2</w:t>
      </w:r>
      <w:r w:rsidRPr="006A442E">
        <w:rPr>
          <w:vertAlign w:val="subscript"/>
        </w:rPr>
        <w:noBreakHyphen/>
      </w:r>
      <w:r w:rsidRPr="006A442E">
        <w:t>based technology reduces the quality of the foam. For this reason, all enterprises are using new resin despite the additional cost for them.</w:t>
      </w:r>
    </w:p>
  </w:footnote>
  <w:footnote w:id="16">
    <w:p w14:paraId="5028C767" w14:textId="77777777" w:rsidR="00FF3E5F" w:rsidRPr="006E7D06" w:rsidRDefault="00FF3E5F" w:rsidP="00A35C82">
      <w:pPr>
        <w:rPr>
          <w:color w:val="1F497D"/>
          <w:sz w:val="20"/>
          <w:szCs w:val="20"/>
        </w:rPr>
      </w:pPr>
      <w:r w:rsidRPr="00484A4F">
        <w:rPr>
          <w:rStyle w:val="FootnoteReference"/>
          <w:color w:val="000000" w:themeColor="text1"/>
        </w:rPr>
        <w:footnoteRef/>
      </w:r>
      <w:r w:rsidRPr="00484A4F">
        <w:rPr>
          <w:color w:val="000000" w:themeColor="text1"/>
        </w:rPr>
        <w:t xml:space="preserve"> </w:t>
      </w:r>
      <w:r w:rsidRPr="00484A4F">
        <w:rPr>
          <w:color w:val="000000" w:themeColor="text1"/>
          <w:sz w:val="20"/>
          <w:szCs w:val="20"/>
        </w:rPr>
        <w:t>As per the letter of 2</w:t>
      </w:r>
      <w:r>
        <w:rPr>
          <w:color w:val="000000" w:themeColor="text1"/>
          <w:sz w:val="20"/>
          <w:szCs w:val="20"/>
        </w:rPr>
        <w:t>3</w:t>
      </w:r>
      <w:r w:rsidRPr="00484A4F">
        <w:rPr>
          <w:color w:val="000000" w:themeColor="text1"/>
          <w:sz w:val="20"/>
          <w:szCs w:val="20"/>
        </w:rPr>
        <w:t xml:space="preserve"> </w:t>
      </w:r>
      <w:r>
        <w:rPr>
          <w:color w:val="000000" w:themeColor="text1"/>
          <w:sz w:val="20"/>
          <w:szCs w:val="20"/>
        </w:rPr>
        <w:t>August</w:t>
      </w:r>
      <w:r w:rsidRPr="00484A4F">
        <w:rPr>
          <w:color w:val="000000" w:themeColor="text1"/>
          <w:sz w:val="20"/>
          <w:szCs w:val="20"/>
        </w:rPr>
        <w:t xml:space="preserve"> 20</w:t>
      </w:r>
      <w:r>
        <w:rPr>
          <w:color w:val="000000" w:themeColor="text1"/>
          <w:sz w:val="20"/>
          <w:szCs w:val="20"/>
        </w:rPr>
        <w:t>21</w:t>
      </w:r>
      <w:r w:rsidRPr="00484A4F">
        <w:rPr>
          <w:color w:val="000000" w:themeColor="text1"/>
          <w:sz w:val="20"/>
          <w:szCs w:val="20"/>
        </w:rPr>
        <w:t xml:space="preserve"> from the Ministry of Ecology and Environment of China to the World Bank.</w:t>
      </w:r>
    </w:p>
  </w:footnote>
  <w:footnote w:id="17">
    <w:p w14:paraId="47769A7A" w14:textId="57B2EBFF" w:rsidR="00FF3E5F" w:rsidRDefault="00FF3E5F" w:rsidP="00A35C82">
      <w:pPr>
        <w:pStyle w:val="FootnoteText"/>
      </w:pPr>
      <w:r>
        <w:rPr>
          <w:rStyle w:val="FootnoteReference"/>
        </w:rPr>
        <w:footnoteRef/>
      </w:r>
      <w:r>
        <w:t xml:space="preserve"> The Executive Committee requested the Government of China through the relevant implementing agency to report on the results of the monitoring efforts of local EEBs, including cases where CFC</w:t>
      </w:r>
      <w:r>
        <w:noBreakHyphen/>
        <w:t>11 had been detected, in future financial audit reports and, once all the remaining balances under the projects included in the financial audit had been disbursed and those projects had been completed, to continue such reporting under the annual progress reports of stage II of the PU foam sector plan of the HPMP.</w:t>
      </w:r>
    </w:p>
  </w:footnote>
  <w:footnote w:id="18">
    <w:p w14:paraId="540DE744" w14:textId="403AFDA9" w:rsidR="00FF3E5F" w:rsidRPr="00B9617E" w:rsidRDefault="00FF3E5F" w:rsidP="00C1577E">
      <w:pPr>
        <w:pStyle w:val="FootnoteText"/>
      </w:pPr>
      <w:r w:rsidRPr="001158CE">
        <w:rPr>
          <w:rStyle w:val="FootnoteReference"/>
        </w:rPr>
        <w:footnoteRef/>
      </w:r>
      <w:r>
        <w:t xml:space="preserve"> </w:t>
      </w:r>
      <w:r w:rsidRPr="00B9617E">
        <w:t xml:space="preserve">As per the letter of </w:t>
      </w:r>
      <w:r>
        <w:t>23</w:t>
      </w:r>
      <w:r w:rsidRPr="00E940D7">
        <w:t xml:space="preserve"> </w:t>
      </w:r>
      <w:r>
        <w:t xml:space="preserve">August </w:t>
      </w:r>
      <w:r w:rsidRPr="00E940D7">
        <w:t>20</w:t>
      </w:r>
      <w:r>
        <w:t>21</w:t>
      </w:r>
      <w:r w:rsidRPr="00B9617E">
        <w:t xml:space="preserve"> f</w:t>
      </w:r>
      <w:r>
        <w:t xml:space="preserve">rom the Ministry of Ecology and Environment </w:t>
      </w:r>
      <w:r w:rsidRPr="00B9617E">
        <w:t xml:space="preserve">of </w:t>
      </w:r>
      <w:r>
        <w:t>China</w:t>
      </w:r>
      <w:r w:rsidRPr="00B9617E">
        <w:t xml:space="preserve"> to UNDP.</w:t>
      </w:r>
    </w:p>
  </w:footnote>
  <w:footnote w:id="19">
    <w:p w14:paraId="346E0D4C" w14:textId="77777777" w:rsidR="00FF3E5F" w:rsidRPr="00CE2E9C" w:rsidRDefault="00FF3E5F" w:rsidP="00C1577E">
      <w:pPr>
        <w:pStyle w:val="FootnoteText"/>
      </w:pPr>
      <w:r w:rsidRPr="001158CE">
        <w:rPr>
          <w:rStyle w:val="FootnoteReference"/>
        </w:rPr>
        <w:footnoteRef/>
      </w:r>
      <w:r>
        <w:t xml:space="preserve"> The milestones include: signing the conversion contract (30 per cent payment); completion of design and procurement contract (20 per cent payment); </w:t>
      </w:r>
      <w:r>
        <w:rPr>
          <w:rFonts w:hint="eastAsia"/>
        </w:rPr>
        <w:t>c</w:t>
      </w:r>
      <w:r w:rsidRPr="0034217D">
        <w:t xml:space="preserve">ompletion of </w:t>
      </w:r>
      <w:r w:rsidRPr="0034217D">
        <w:rPr>
          <w:rFonts w:hint="eastAsia"/>
        </w:rPr>
        <w:t xml:space="preserve">prototype manufacture, conversion </w:t>
      </w:r>
      <w:r>
        <w:t xml:space="preserve">of </w:t>
      </w:r>
      <w:r w:rsidRPr="0034217D">
        <w:rPr>
          <w:rFonts w:hint="eastAsia"/>
        </w:rPr>
        <w:t>lines and performance test</w:t>
      </w:r>
      <w:r>
        <w:t xml:space="preserve"> (30 per cent payment); and </w:t>
      </w:r>
      <w:r>
        <w:rPr>
          <w:rFonts w:hint="eastAsia"/>
        </w:rPr>
        <w:t>t</w:t>
      </w:r>
      <w:r w:rsidRPr="0034217D">
        <w:t>rial production</w:t>
      </w:r>
      <w:r w:rsidRPr="0034217D">
        <w:rPr>
          <w:rFonts w:hint="eastAsia"/>
        </w:rPr>
        <w:t xml:space="preserve">, training </w:t>
      </w:r>
      <w:r>
        <w:t xml:space="preserve">and </w:t>
      </w:r>
      <w:r w:rsidRPr="0034217D">
        <w:rPr>
          <w:rFonts w:hint="eastAsia"/>
        </w:rPr>
        <w:t>e</w:t>
      </w:r>
      <w:r w:rsidRPr="0034217D">
        <w:t>quipment d</w:t>
      </w:r>
      <w:r w:rsidRPr="0034217D">
        <w:rPr>
          <w:rFonts w:hint="eastAsia"/>
        </w:rPr>
        <w:t xml:space="preserve">isposal upon </w:t>
      </w:r>
      <w:r w:rsidRPr="0034217D">
        <w:t>project acceptance</w:t>
      </w:r>
      <w:r>
        <w:t xml:space="preserve"> (20 per cent payment).</w:t>
      </w:r>
    </w:p>
  </w:footnote>
  <w:footnote w:id="20">
    <w:p w14:paraId="1F3426BC" w14:textId="4E4559B6" w:rsidR="00FF3E5F" w:rsidRPr="00631DA4" w:rsidRDefault="00FF3E5F">
      <w:pPr>
        <w:pStyle w:val="FootnoteText"/>
      </w:pPr>
      <w:r>
        <w:rPr>
          <w:rStyle w:val="FootnoteReference"/>
        </w:rPr>
        <w:footnoteRef/>
      </w:r>
      <w:r>
        <w:t xml:space="preserve"> In contrast to other documents, “RAC” in the present document refers to room air-conditioning and not refrigeration and air-conditioning.</w:t>
      </w:r>
    </w:p>
  </w:footnote>
  <w:footnote w:id="21">
    <w:p w14:paraId="5A1C68C2" w14:textId="77777777" w:rsidR="00FF3E5F" w:rsidRPr="00FE3307" w:rsidRDefault="00FF3E5F" w:rsidP="00642C26">
      <w:pPr>
        <w:pStyle w:val="FootnoteText"/>
      </w:pPr>
      <w:r w:rsidRPr="00FE3307">
        <w:rPr>
          <w:rStyle w:val="FootnoteReference"/>
        </w:rPr>
        <w:footnoteRef/>
      </w:r>
      <w:r w:rsidRPr="00FE3307">
        <w:t xml:space="preserve"> As per the letter of </w:t>
      </w:r>
      <w:r>
        <w:t>23 August 2021</w:t>
      </w:r>
      <w:r w:rsidRPr="00FE3307">
        <w:t xml:space="preserve"> from the Ministry of </w:t>
      </w:r>
      <w:r>
        <w:t>Ecology and Environment</w:t>
      </w:r>
      <w:r w:rsidRPr="00FE3307">
        <w:t xml:space="preserve"> of </w:t>
      </w:r>
      <w:r>
        <w:t>China</w:t>
      </w:r>
      <w:r w:rsidRPr="00FE3307">
        <w:t xml:space="preserve"> to </w:t>
      </w:r>
      <w:r>
        <w:t>UNIDO.</w:t>
      </w:r>
    </w:p>
  </w:footnote>
  <w:footnote w:id="22">
    <w:p w14:paraId="0EEBAFC0" w14:textId="77777777" w:rsidR="00FF3E5F" w:rsidRDefault="00FF3E5F">
      <w:pPr>
        <w:pStyle w:val="FootnoteText"/>
      </w:pPr>
      <w:r>
        <w:rPr>
          <w:rStyle w:val="FootnoteReference"/>
        </w:rPr>
        <w:footnoteRef/>
      </w:r>
      <w:r>
        <w:t xml:space="preserve"> The verification was </w:t>
      </w:r>
      <w:r w:rsidRPr="00B53973">
        <w:t>conducted virtually due to the COVID-19 pandemic</w:t>
      </w:r>
      <w:r>
        <w:t>.</w:t>
      </w:r>
    </w:p>
  </w:footnote>
  <w:footnote w:id="23">
    <w:p w14:paraId="02C200FE" w14:textId="77777777" w:rsidR="00FF3E5F" w:rsidRDefault="00FF3E5F">
      <w:pPr>
        <w:pStyle w:val="FootnoteText"/>
      </w:pPr>
      <w:r>
        <w:rPr>
          <w:rStyle w:val="FootnoteReference"/>
        </w:rPr>
        <w:footnoteRef/>
      </w:r>
      <w:r>
        <w:t xml:space="preserve"> At the 86</w:t>
      </w:r>
      <w:r w:rsidRPr="00582AE0">
        <w:rPr>
          <w:vertAlign w:val="superscript"/>
        </w:rPr>
        <w:t>th</w:t>
      </w:r>
      <w:r>
        <w:t xml:space="preserve"> meeting, it was reported that the budget for the 13 R&amp;D projects was US $3,393,142. The increase in budget was due to the reformulation of two projects to focus on refrigerant charge reduction and improvement of year</w:t>
      </w:r>
      <w:r>
        <w:noBreakHyphen/>
        <w:t xml:space="preserve">round energy efficiency, in line with the new energy efficiency standard that came into effect in July 2021 that was based on </w:t>
      </w:r>
      <w:r w:rsidRPr="003738AF">
        <w:t>an annual performance factor (APF)</w:t>
      </w:r>
      <w:r>
        <w:t xml:space="preserve">.  </w:t>
      </w:r>
    </w:p>
  </w:footnote>
  <w:footnote w:id="24">
    <w:p w14:paraId="67ACB224" w14:textId="40704049" w:rsidR="00FF3E5F" w:rsidRDefault="00FF3E5F">
      <w:pPr>
        <w:pStyle w:val="FootnoteText"/>
      </w:pPr>
      <w:r>
        <w:rPr>
          <w:rStyle w:val="FootnoteReference"/>
        </w:rPr>
        <w:footnoteRef/>
      </w:r>
      <w:r>
        <w:t xml:space="preserve"> The catalogue will address technologies for all sectors; at this time, the only technology recommended for RAC will be R-290. Inclusion of recommended technology will provide guidance to and have influence on Government procurement.</w:t>
      </w:r>
    </w:p>
  </w:footnote>
  <w:footnote w:id="25">
    <w:p w14:paraId="673AECD0" w14:textId="77777777" w:rsidR="00FF3E5F" w:rsidRDefault="00FF3E5F">
      <w:pPr>
        <w:pStyle w:val="FootnoteText"/>
      </w:pPr>
      <w:r>
        <w:rPr>
          <w:rStyle w:val="FootnoteReference"/>
        </w:rPr>
        <w:footnoteRef/>
      </w:r>
      <w:r>
        <w:t xml:space="preserve"> E</w:t>
      </w:r>
      <w:r>
        <w:rPr>
          <w:lang w:val="en-GB"/>
        </w:rPr>
        <w:t>ach RAC unit will include a Wi-Fi</w:t>
      </w:r>
      <w:r w:rsidRPr="007A2621">
        <w:rPr>
          <w:lang w:val="en-GB"/>
        </w:rPr>
        <w:t xml:space="preserve"> module to enable operation monitoring and data collection; </w:t>
      </w:r>
      <w:r>
        <w:rPr>
          <w:lang w:val="en-GB"/>
        </w:rPr>
        <w:t xml:space="preserve">the </w:t>
      </w:r>
      <w:r w:rsidRPr="007A2621">
        <w:rPr>
          <w:lang w:val="en-GB"/>
        </w:rPr>
        <w:t>10,000 units in the pilot installation would not be included in the IOC incentive scheme</w:t>
      </w:r>
      <w:r>
        <w:rPr>
          <w:lang w:val="en-GB"/>
        </w:rPr>
        <w:t>.</w:t>
      </w:r>
    </w:p>
  </w:footnote>
  <w:footnote w:id="26">
    <w:p w14:paraId="291FE700" w14:textId="08CFF822" w:rsidR="00FF3E5F" w:rsidRDefault="00FF3E5F">
      <w:pPr>
        <w:pStyle w:val="FootnoteText"/>
      </w:pPr>
      <w:r>
        <w:rPr>
          <w:rStyle w:val="FootnoteReference"/>
        </w:rPr>
        <w:footnoteRef/>
      </w:r>
      <w:r>
        <w:t xml:space="preserve"> As noted </w:t>
      </w:r>
      <w:r w:rsidRPr="009C4B32">
        <w:t>in paragraph 3 of</w:t>
      </w:r>
      <w:r>
        <w:t xml:space="preserve"> the present document, and in line with decision 86/36(c), UNIDO reported </w:t>
      </w:r>
      <w:r w:rsidRPr="00E35724">
        <w:t>the level of sales of RAC split units using R-290</w:t>
      </w:r>
      <w:r>
        <w:t xml:space="preserve"> at </w:t>
      </w:r>
      <w:r w:rsidRPr="00E35724">
        <w:t>260,711</w:t>
      </w:r>
      <w:r>
        <w:t>.</w:t>
      </w:r>
    </w:p>
  </w:footnote>
  <w:footnote w:id="27">
    <w:p w14:paraId="47EDA72B" w14:textId="77777777" w:rsidR="00FF3E5F" w:rsidRPr="00382D3E" w:rsidRDefault="00FF3E5F" w:rsidP="00642C26">
      <w:pPr>
        <w:pStyle w:val="FootnoteText"/>
        <w:rPr>
          <w:lang w:val="en-US"/>
        </w:rPr>
      </w:pPr>
      <w:r>
        <w:rPr>
          <w:rStyle w:val="FootnoteReference"/>
        </w:rPr>
        <w:footnoteRef/>
      </w:r>
      <w:r>
        <w:t xml:space="preserve"> B</w:t>
      </w:r>
      <w:r w:rsidRPr="00382D3E">
        <w:t xml:space="preserve">ilateral and implementing agencies </w:t>
      </w:r>
      <w:r>
        <w:t xml:space="preserve">were requested </w:t>
      </w:r>
      <w:r w:rsidRPr="00382D3E">
        <w:t xml:space="preserve">to apply the operational policy </w:t>
      </w:r>
      <w:r>
        <w:t xml:space="preserve">of the Multilateral Fund </w:t>
      </w:r>
      <w:r w:rsidRPr="00382D3E">
        <w:t>on gender mainstreaming throughout the project cycle.</w:t>
      </w:r>
    </w:p>
  </w:footnote>
  <w:footnote w:id="28">
    <w:p w14:paraId="226EFEC7" w14:textId="3E2F903B" w:rsidR="00FF3E5F" w:rsidRPr="00A612E9" w:rsidRDefault="00FF3E5F" w:rsidP="00055131">
      <w:pPr>
        <w:rPr>
          <w:sz w:val="20"/>
          <w:szCs w:val="20"/>
        </w:rPr>
      </w:pPr>
      <w:r w:rsidRPr="00A612E9">
        <w:rPr>
          <w:rStyle w:val="FootnoteReference"/>
          <w:sz w:val="20"/>
          <w:szCs w:val="20"/>
        </w:rPr>
        <w:footnoteRef/>
      </w:r>
      <w:r w:rsidRPr="00A612E9">
        <w:rPr>
          <w:sz w:val="20"/>
          <w:szCs w:val="20"/>
        </w:rPr>
        <w:t xml:space="preserve"> As per the letter of </w:t>
      </w:r>
      <w:r>
        <w:rPr>
          <w:sz w:val="20"/>
          <w:szCs w:val="20"/>
        </w:rPr>
        <w:t>23 August 2021</w:t>
      </w:r>
      <w:r w:rsidRPr="00A612E9">
        <w:rPr>
          <w:sz w:val="20"/>
          <w:szCs w:val="20"/>
        </w:rPr>
        <w:t xml:space="preserve"> from the Mini</w:t>
      </w:r>
      <w:r>
        <w:rPr>
          <w:sz w:val="20"/>
          <w:szCs w:val="20"/>
        </w:rPr>
        <w:t xml:space="preserve">stry of Ecology and Environment </w:t>
      </w:r>
      <w:r w:rsidRPr="00A612E9">
        <w:rPr>
          <w:sz w:val="20"/>
          <w:szCs w:val="20"/>
        </w:rPr>
        <w:t xml:space="preserve">of China to UNDP. </w:t>
      </w:r>
    </w:p>
  </w:footnote>
  <w:footnote w:id="29">
    <w:p w14:paraId="1730E818" w14:textId="3AEE9C5C" w:rsidR="00FF3E5F" w:rsidRPr="001C36E3" w:rsidRDefault="00FF3E5F" w:rsidP="00055131">
      <w:pPr>
        <w:pStyle w:val="FootnoteText"/>
        <w:rPr>
          <w:lang w:val="en-US"/>
        </w:rPr>
      </w:pPr>
      <w:r>
        <w:rPr>
          <w:rStyle w:val="FootnoteReference"/>
        </w:rPr>
        <w:footnoteRef/>
      </w:r>
      <w:r>
        <w:t xml:space="preserve"> The c</w:t>
      </w:r>
      <w:r w:rsidRPr="001C36E3">
        <w:rPr>
          <w:lang w:val="en-US"/>
        </w:rPr>
        <w:t>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30">
    <w:p w14:paraId="4A44A55A" w14:textId="77777777" w:rsidR="00FF3E5F" w:rsidRPr="001C36E3" w:rsidRDefault="00FF3E5F" w:rsidP="00055131">
      <w:pPr>
        <w:pStyle w:val="FootnoteText"/>
        <w:rPr>
          <w:lang w:val="en-US"/>
        </w:rPr>
      </w:pPr>
      <w:r>
        <w:rPr>
          <w:rStyle w:val="FootnoteReference"/>
        </w:rPr>
        <w:footnoteRef/>
      </w:r>
      <w:r>
        <w:t xml:space="preserve"> </w:t>
      </w:r>
      <w:r>
        <w:rPr>
          <w:lang w:val="en-US"/>
        </w:rPr>
        <w:t xml:space="preserve">UNDP based its verification ratio on the </w:t>
      </w:r>
      <w:r w:rsidRPr="00862B0D">
        <w:rPr>
          <w:lang w:val="en-US"/>
        </w:rPr>
        <w:t>actual tonnage phased out from the 11 enterprises that had completed its conversion (445 production lines and 711 mt of HCFC phased out); the verification</w:t>
      </w:r>
      <w:r>
        <w:rPr>
          <w:lang w:val="en-US"/>
        </w:rPr>
        <w:t xml:space="preserve"> ratio of the three enterprises selected (47 lines and 147.91 mt of HCFCs phased out) is therefore 11 per cent based on the converted manufacturing lines, and 21 per cent based on consumption phase-out.</w:t>
      </w:r>
    </w:p>
  </w:footnote>
  <w:footnote w:id="31">
    <w:p w14:paraId="46885638" w14:textId="7F1262C9" w:rsidR="00FF3E5F" w:rsidRPr="004867B9" w:rsidRDefault="00FF3E5F" w:rsidP="00055131">
      <w:pPr>
        <w:pStyle w:val="FootnoteText"/>
        <w:rPr>
          <w:lang w:val="en-US"/>
        </w:rPr>
      </w:pPr>
      <w:r>
        <w:rPr>
          <w:rStyle w:val="FootnoteReference"/>
        </w:rPr>
        <w:footnoteRef/>
      </w:r>
      <w:r>
        <w:t xml:space="preserve"> </w:t>
      </w:r>
      <w:r w:rsidRPr="008D1856">
        <w:t>To request bilateral and implementing agencies, when submitting tranche funding requests for HCFC phase</w:t>
      </w:r>
      <w:r>
        <w:noBreakHyphen/>
      </w:r>
      <w:r w:rsidRPr="008D1856">
        <w:t>out management plans, to include: in the tranche implementation plan, the specific activities that would be implemented by the PMU, and the associated funding; and in the implementation report of the previous tranche, the activities implemented by the PMU and the associated funding disbursed.</w:t>
      </w:r>
    </w:p>
  </w:footnote>
  <w:footnote w:id="32">
    <w:p w14:paraId="242D378A" w14:textId="77777777" w:rsidR="00FF3E5F" w:rsidRPr="00AF1CDD" w:rsidRDefault="00FF3E5F" w:rsidP="00B77E4F">
      <w:pPr>
        <w:pStyle w:val="FootnoteText"/>
      </w:pPr>
      <w:r>
        <w:rPr>
          <w:rStyle w:val="FootnoteReference"/>
        </w:rPr>
        <w:footnoteRef/>
      </w:r>
      <w:r>
        <w:t xml:space="preserve"> </w:t>
      </w:r>
      <w:r w:rsidRPr="00390B42">
        <w:t xml:space="preserve">As per the letter of </w:t>
      </w:r>
      <w:r>
        <w:t>23 August 2021</w:t>
      </w:r>
      <w:r w:rsidRPr="00390B42">
        <w:t xml:space="preserve"> from the Ministry of Ecology and Environment of China to UNEP.</w:t>
      </w:r>
    </w:p>
  </w:footnote>
  <w:footnote w:id="33">
    <w:p w14:paraId="61108236" w14:textId="77777777" w:rsidR="00FF3E5F" w:rsidRPr="00B34780" w:rsidRDefault="00FF3E5F" w:rsidP="00984213">
      <w:pPr>
        <w:pStyle w:val="FootnoteText"/>
        <w:rPr>
          <w:lang w:val="en-US"/>
        </w:rPr>
      </w:pPr>
      <w:r>
        <w:rPr>
          <w:rStyle w:val="FootnoteReference"/>
        </w:rPr>
        <w:footnoteRef/>
      </w:r>
      <w:r>
        <w:t xml:space="preserve"> Decision 84/69(a)(vi)</w:t>
      </w:r>
    </w:p>
  </w:footnote>
  <w:footnote w:id="34">
    <w:p w14:paraId="1B9ACD6A" w14:textId="77777777" w:rsidR="00FF3E5F" w:rsidRDefault="00FF3E5F" w:rsidP="00C26387">
      <w:pPr>
        <w:pStyle w:val="FootnoteText"/>
      </w:pPr>
      <w:r>
        <w:rPr>
          <w:rStyle w:val="FootnoteReference"/>
        </w:rPr>
        <w:footnoteRef/>
      </w:r>
      <w:r>
        <w:t xml:space="preserve"> T</w:t>
      </w:r>
      <w:r w:rsidRPr="005B05A1">
        <w:t xml:space="preserve">here is no maximum allowable consumption </w:t>
      </w:r>
      <w:r>
        <w:t xml:space="preserve">of HCFCs specified in </w:t>
      </w:r>
      <w:r w:rsidRPr="005B05A1">
        <w:t>the refrigeration servicing sector in the Agreement between the Government of China and the Executive Committee</w:t>
      </w:r>
      <w:r>
        <w:t>.</w:t>
      </w:r>
    </w:p>
  </w:footnote>
  <w:footnote w:id="35">
    <w:p w14:paraId="7258CEB3" w14:textId="59AF055C" w:rsidR="00FF3E5F" w:rsidRPr="006C25C6" w:rsidRDefault="00FF3E5F" w:rsidP="00984213">
      <w:pPr>
        <w:pStyle w:val="FootnoteText"/>
        <w:rPr>
          <w:lang w:val="en-US"/>
        </w:rPr>
      </w:pPr>
      <w:r w:rsidRPr="00882D1E">
        <w:rPr>
          <w:rStyle w:val="FootnoteReference"/>
        </w:rPr>
        <w:footnoteRef/>
      </w:r>
      <w:r w:rsidRPr="00882D1E">
        <w:t xml:space="preserve"> </w:t>
      </w:r>
      <w:r w:rsidRPr="00805883">
        <w:t>UNEP indicated that</w:t>
      </w:r>
      <w:r>
        <w:t>,</w:t>
      </w:r>
      <w:r w:rsidRPr="00805883">
        <w:t xml:space="preserve"> based on the survey for the preparation of s</w:t>
      </w:r>
      <w:r>
        <w:t>tage I</w:t>
      </w:r>
      <w:r w:rsidRPr="00805883">
        <w:t xml:space="preserve">I of the HPMP, the </w:t>
      </w:r>
      <w:r w:rsidRPr="00805883">
        <w:rPr>
          <w:lang w:val="en-US"/>
        </w:rPr>
        <w:t>number of pieces of R</w:t>
      </w:r>
      <w:r w:rsidRPr="00805883">
        <w:rPr>
          <w:lang w:val="en-US"/>
        </w:rPr>
        <w:noBreakHyphen/>
        <w:t>410A</w:t>
      </w:r>
      <w:r w:rsidRPr="00805883">
        <w:rPr>
          <w:lang w:val="en-US"/>
        </w:rPr>
        <w:noBreakHyphen/>
        <w:t>based RAC equipment manufactured increased from 2010, and of R-32-based RAC equipment manufactured increased from 2016-2017. The pandemic has affected the market demand of RAC equipment, especially for exports.</w:t>
      </w:r>
    </w:p>
    <w:p w14:paraId="53FE8DE1" w14:textId="77777777" w:rsidR="00FF3E5F" w:rsidRPr="00882D1E" w:rsidRDefault="00FF3E5F">
      <w:pPr>
        <w:pStyle w:val="FootnoteText"/>
      </w:pPr>
    </w:p>
  </w:footnote>
  <w:footnote w:id="36">
    <w:p w14:paraId="0963FE6A" w14:textId="77777777" w:rsidR="00FF3E5F" w:rsidRPr="00514769" w:rsidRDefault="00FF3E5F" w:rsidP="00725E30">
      <w:pPr>
        <w:pStyle w:val="FootnoteText"/>
        <w:rPr>
          <w:lang w:val="en-US"/>
        </w:rPr>
      </w:pPr>
      <w:r>
        <w:rPr>
          <w:rStyle w:val="FootnoteReference"/>
        </w:rPr>
        <w:footnoteRef/>
      </w:r>
      <w:r>
        <w:t xml:space="preserve"> </w:t>
      </w:r>
      <w:r w:rsidRPr="00514769">
        <w:t>The request for the third tranche of the RAC sector plan (</w:t>
      </w:r>
      <w:r>
        <w:t>US $</w:t>
      </w:r>
      <w:r w:rsidRPr="00514769">
        <w:t>18</w:t>
      </w:r>
      <w:r>
        <w:t>,000,000</w:t>
      </w:r>
      <w:r w:rsidRPr="00514769">
        <w:t>) was not submitted because the level of disbursement of funds approved for the second tranche had not reached 20 per cent</w:t>
      </w:r>
      <w:r>
        <w:t>.</w:t>
      </w:r>
    </w:p>
  </w:footnote>
  <w:footnote w:id="37">
    <w:p w14:paraId="5C23DC22" w14:textId="77777777" w:rsidR="00FF3E5F" w:rsidRPr="00710291" w:rsidRDefault="00FF3E5F">
      <w:pPr>
        <w:pStyle w:val="FootnoteText"/>
      </w:pPr>
      <w:r>
        <w:rPr>
          <w:rStyle w:val="FootnoteReference"/>
        </w:rPr>
        <w:footnoteRef/>
      </w:r>
      <w:r>
        <w:t xml:space="preserve"> </w:t>
      </w:r>
      <w:r w:rsidRPr="00710291">
        <w:t>Unexpected emissions of CFC-11</w:t>
      </w:r>
      <w:r>
        <w:t>.</w:t>
      </w:r>
    </w:p>
  </w:footnote>
  <w:footnote w:id="38">
    <w:p w14:paraId="66C0E3F5" w14:textId="77777777" w:rsidR="00FF3E5F" w:rsidRPr="009423E0" w:rsidRDefault="00FF3E5F">
      <w:pPr>
        <w:pStyle w:val="FootnoteText"/>
      </w:pPr>
      <w:r>
        <w:rPr>
          <w:rStyle w:val="FootnoteReference"/>
        </w:rPr>
        <w:footnoteRef/>
      </w:r>
      <w:r>
        <w:t xml:space="preserve"> </w:t>
      </w:r>
      <w:r w:rsidRPr="009423E0">
        <w:t>UNEP/OzL.Pro/ExCom/83/11/Add.1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9689F" w14:textId="54914126" w:rsidR="00FF3E5F" w:rsidRDefault="00341FC9">
    <w:r>
      <w:fldChar w:fldCharType="begin"/>
    </w:r>
    <w:r>
      <w:instrText xml:space="preserve"> DOCPROPERTY  "Document number"  \* MERGEFORMAT </w:instrText>
    </w:r>
    <w:r>
      <w:fldChar w:fldCharType="separate"/>
    </w:r>
    <w:r w:rsidR="00FF3E5F">
      <w:t>UNEP/OzL.Pro/ExCom/88/43</w:t>
    </w:r>
    <w:r>
      <w:fldChar w:fldCharType="end"/>
    </w:r>
  </w:p>
  <w:p w14:paraId="7D9F45F1" w14:textId="77777777" w:rsidR="00FF3E5F" w:rsidRPr="0033525D" w:rsidRDefault="00FF3E5F"/>
  <w:p w14:paraId="624B38DE" w14:textId="77777777" w:rsidR="00FF3E5F" w:rsidRPr="0033525D" w:rsidRDefault="00FF3E5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75664" w14:textId="6F8857F5" w:rsidR="00FF3E5F" w:rsidRDefault="00341FC9" w:rsidP="00F010CC">
    <w:pPr>
      <w:jc w:val="right"/>
    </w:pPr>
    <w:r>
      <w:fldChar w:fldCharType="begin"/>
    </w:r>
    <w:r>
      <w:instrText xml:space="preserve"> DOCPROPERTY  "Document number"  \* MERGEFORMAT </w:instrText>
    </w:r>
    <w:r>
      <w:fldChar w:fldCharType="separate"/>
    </w:r>
    <w:r w:rsidR="00FF3E5F">
      <w:t>UNEP/OzL.Pro/ExCom/88/43</w:t>
    </w:r>
    <w:r>
      <w:fldChar w:fldCharType="end"/>
    </w:r>
  </w:p>
  <w:p w14:paraId="2D0A0CAD" w14:textId="77777777" w:rsidR="00FF3E5F" w:rsidRPr="0033525D" w:rsidRDefault="00FF3E5F" w:rsidP="006E1C2F">
    <w:pPr>
      <w:jc w:val="right"/>
    </w:pPr>
  </w:p>
  <w:p w14:paraId="75951439" w14:textId="77777777" w:rsidR="00FF3E5F" w:rsidRPr="0033525D" w:rsidRDefault="00FF3E5F" w:rsidP="006E1C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3A5A8" w14:textId="77777777" w:rsidR="00FF3E5F" w:rsidRPr="0033525D" w:rsidRDefault="00FF3E5F"/>
  <w:p w14:paraId="4866E6A4" w14:textId="77777777" w:rsidR="00FF3E5F" w:rsidRPr="0033525D" w:rsidRDefault="00FF3E5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D2368" w14:textId="45C9CB29" w:rsidR="00FF3E5F" w:rsidRDefault="00341FC9" w:rsidP="00332249">
    <w:pPr>
      <w:jc w:val="right"/>
    </w:pPr>
    <w:r>
      <w:fldChar w:fldCharType="begin"/>
    </w:r>
    <w:r>
      <w:instrText xml:space="preserve"> DOCPROPERTY  "Document number"  \* MERGEFORMAT </w:instrText>
    </w:r>
    <w:r>
      <w:fldChar w:fldCharType="separate"/>
    </w:r>
    <w:r w:rsidR="00FF3E5F">
      <w:t>UNEP/OzL.Pro/ExCom/88/43</w:t>
    </w:r>
    <w:r>
      <w:fldChar w:fldCharType="end"/>
    </w:r>
  </w:p>
  <w:p w14:paraId="3A8438C1" w14:textId="77777777" w:rsidR="00FF3E5F" w:rsidRPr="0033525D" w:rsidRDefault="00FF3E5F" w:rsidP="00332249">
    <w:pPr>
      <w:jc w:val="right"/>
    </w:pPr>
  </w:p>
  <w:p w14:paraId="7D821435" w14:textId="77777777" w:rsidR="00FF3E5F" w:rsidRPr="0033525D" w:rsidRDefault="00FF3E5F" w:rsidP="00332249">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99D6D" w14:textId="77777777" w:rsidR="00FF3E5F" w:rsidRDefault="00341FC9" w:rsidP="00332249">
    <w:pPr>
      <w:pStyle w:val="Header"/>
      <w:jc w:val="right"/>
    </w:pPr>
    <w:r>
      <w:fldChar w:fldCharType="begin"/>
    </w:r>
    <w:r>
      <w:instrText xml:space="preserve"> DOCPROPERTY  "Document number"  \* MERGEFORMAT </w:instrText>
    </w:r>
    <w:r>
      <w:fldChar w:fldCharType="separate"/>
    </w:r>
    <w:r w:rsidR="00FF3E5F">
      <w:t>UNEP/OzL.Pro/ExCom/88/1</w:t>
    </w:r>
    <w:r>
      <w:fldChar w:fldCharType="end"/>
    </w:r>
  </w:p>
  <w:p w14:paraId="31694CAB" w14:textId="77777777" w:rsidR="00FF3E5F" w:rsidRDefault="00FF3E5F">
    <w:pPr>
      <w:pStyle w:val="Header"/>
    </w:pPr>
  </w:p>
  <w:p w14:paraId="2FAF0F71" w14:textId="77777777" w:rsidR="00FF3E5F" w:rsidRDefault="00FF3E5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1A06E" w14:textId="387C4D16" w:rsidR="00FF3E5F" w:rsidRPr="0033525D" w:rsidRDefault="00FF3E5F">
    <w:r>
      <w:t>UNEP/OzL.Pro/ExCom/88/43</w:t>
    </w:r>
  </w:p>
  <w:p w14:paraId="3D8445C5" w14:textId="77777777" w:rsidR="00FF3E5F" w:rsidRPr="0033525D" w:rsidRDefault="00FF3E5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ADAB2" w14:textId="6D5DDF50" w:rsidR="00FF3E5F" w:rsidRDefault="00341FC9" w:rsidP="00332249">
    <w:pPr>
      <w:jc w:val="right"/>
    </w:pPr>
    <w:r>
      <w:fldChar w:fldCharType="begin"/>
    </w:r>
    <w:r>
      <w:instrText xml:space="preserve"> DOCPROPERTY  "Document number"  \* MERGEFORMAT </w:instrText>
    </w:r>
    <w:r>
      <w:fldChar w:fldCharType="separate"/>
    </w:r>
    <w:r w:rsidR="00FF3E5F">
      <w:t>UNEP/OzL.Pro/ExCom/88/43</w:t>
    </w:r>
    <w:r>
      <w:fldChar w:fldCharType="end"/>
    </w:r>
  </w:p>
  <w:p w14:paraId="0534C1CC" w14:textId="77777777" w:rsidR="00FF3E5F" w:rsidRPr="0033525D" w:rsidRDefault="00FF3E5F" w:rsidP="00332249">
    <w:pPr>
      <w:jc w:val="right"/>
    </w:pPr>
  </w:p>
  <w:p w14:paraId="53FB6E7F" w14:textId="77777777" w:rsidR="00FF3E5F" w:rsidRPr="0033525D" w:rsidRDefault="00FF3E5F" w:rsidP="00332249">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11973" w14:textId="77777777" w:rsidR="00FF3E5F" w:rsidRDefault="00FF3E5F">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377E7" w14:textId="77777777" w:rsidR="00FF3E5F" w:rsidRPr="007D4E9C" w:rsidRDefault="00341FC9">
    <w:r>
      <w:fldChar w:fldCharType="begin"/>
    </w:r>
    <w:r>
      <w:instrText xml:space="preserve"> DOCPROPERTY  "Document number"  \* MERGEFORMAT </w:instrText>
    </w:r>
    <w:r>
      <w:fldChar w:fldCharType="separate"/>
    </w:r>
    <w:r w:rsidR="00FF3E5F">
      <w:t>UNEP/OzL.Pro/ExCom/88/43</w:t>
    </w:r>
    <w:r>
      <w:fldChar w:fldCharType="end"/>
    </w:r>
  </w:p>
  <w:p w14:paraId="1ABBD873" w14:textId="77777777" w:rsidR="00FF3E5F" w:rsidRPr="007D4E9C" w:rsidRDefault="00FF3E5F"/>
  <w:p w14:paraId="336B6D40" w14:textId="77777777" w:rsidR="00FF3E5F" w:rsidRPr="007D4E9C" w:rsidRDefault="00FF3E5F"/>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3B329" w14:textId="77777777" w:rsidR="00FF3E5F" w:rsidRPr="00466BFE" w:rsidRDefault="00341FC9" w:rsidP="00F010CC">
    <w:pPr>
      <w:jc w:val="right"/>
    </w:pPr>
    <w:r>
      <w:fldChar w:fldCharType="begin"/>
    </w:r>
    <w:r>
      <w:instrText xml:space="preserve"> DOCPROPERTY  "Document number"  \* MERGEFORMAT </w:instrText>
    </w:r>
    <w:r>
      <w:fldChar w:fldCharType="separate"/>
    </w:r>
    <w:r w:rsidR="00FF3E5F">
      <w:t>UNEP/OzL.Pro/ExCom/88/43</w:t>
    </w:r>
    <w:r>
      <w:fldChar w:fldCharType="end"/>
    </w:r>
  </w:p>
  <w:p w14:paraId="6E5D1817" w14:textId="77777777" w:rsidR="00FF3E5F" w:rsidRDefault="00FF3E5F" w:rsidP="006D2064">
    <w:pPr>
      <w:pStyle w:val="Header"/>
      <w:jc w:val="right"/>
    </w:pPr>
  </w:p>
  <w:p w14:paraId="04720F4A" w14:textId="77777777" w:rsidR="00FF3E5F" w:rsidRPr="00466BFE" w:rsidRDefault="00FF3E5F" w:rsidP="006D2064">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1EDF" w14:textId="4211599B" w:rsidR="00FF3E5F" w:rsidRDefault="00341FC9" w:rsidP="00A35C82">
    <w:pPr>
      <w:pStyle w:val="Header"/>
      <w:jc w:val="left"/>
    </w:pPr>
    <w:r>
      <w:fldChar w:fldCharType="begin"/>
    </w:r>
    <w:r>
      <w:instrText xml:space="preserve"> DOCPROPERTY  "Document number"  \* MERGEFORMAT </w:instrText>
    </w:r>
    <w:r>
      <w:fldChar w:fldCharType="separate"/>
    </w:r>
    <w:r w:rsidR="00FF3E5F">
      <w:t>UNEP/OzL.Pro/ExCom/88/43</w:t>
    </w:r>
    <w:r>
      <w:fldChar w:fldCharType="end"/>
    </w:r>
  </w:p>
  <w:p w14:paraId="555D2D3F" w14:textId="77777777" w:rsidR="00FF3E5F" w:rsidRPr="00466BFE" w:rsidRDefault="00FF3E5F" w:rsidP="00A35C82">
    <w:pPr>
      <w:pStyle w:val="Header"/>
      <w:jc w:val="left"/>
    </w:pPr>
  </w:p>
  <w:p w14:paraId="729DBABA" w14:textId="77777777" w:rsidR="00FF3E5F" w:rsidRPr="00466BFE" w:rsidRDefault="00FF3E5F" w:rsidP="00A35C82">
    <w:pPr>
      <w:pStyle w:val="Header"/>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E5CA5" w14:textId="77777777" w:rsidR="00FF3E5F" w:rsidRPr="007D4E9C" w:rsidRDefault="00341FC9" w:rsidP="006D2064">
    <w:pPr>
      <w:jc w:val="left"/>
    </w:pPr>
    <w:r>
      <w:fldChar w:fldCharType="begin"/>
    </w:r>
    <w:r>
      <w:instrText xml:space="preserve"> DOCPROPERTY  "Document number"  \* MERGEFORMAT </w:instrText>
    </w:r>
    <w:r>
      <w:fldChar w:fldCharType="separate"/>
    </w:r>
    <w:r w:rsidR="00FF3E5F">
      <w:t>UNEP/OzL.Pro/ExCom/88/43</w:t>
    </w:r>
    <w:r>
      <w:fldChar w:fldCharType="end"/>
    </w:r>
  </w:p>
  <w:p w14:paraId="0B750C99" w14:textId="77777777" w:rsidR="00FF3E5F" w:rsidRPr="007D4E9C" w:rsidRDefault="00FF3E5F" w:rsidP="006D2064">
    <w:pPr>
      <w:jc w:val="left"/>
    </w:pPr>
  </w:p>
  <w:p w14:paraId="2470F75D" w14:textId="77777777" w:rsidR="00FF3E5F" w:rsidRPr="007D4E9C" w:rsidRDefault="00FF3E5F" w:rsidP="006D2064">
    <w:pPr>
      <w:jc w:val="lef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D80F" w14:textId="5E38C80A" w:rsidR="00FF3E5F" w:rsidRPr="00466BFE" w:rsidRDefault="00341FC9" w:rsidP="00A35C82">
    <w:pPr>
      <w:jc w:val="right"/>
    </w:pPr>
    <w:r>
      <w:fldChar w:fldCharType="begin"/>
    </w:r>
    <w:r>
      <w:instrText xml:space="preserve"> DOCPROPERTY  "Document number"  \* MERGEFORMAT </w:instrText>
    </w:r>
    <w:r>
      <w:fldChar w:fldCharType="separate"/>
    </w:r>
    <w:r w:rsidR="00FF3E5F">
      <w:t>UNEP/OzL.Pro/ExCom/88/43</w:t>
    </w:r>
    <w:r>
      <w:fldChar w:fldCharType="end"/>
    </w:r>
  </w:p>
  <w:p w14:paraId="705A8572" w14:textId="77777777" w:rsidR="00FF3E5F" w:rsidRDefault="00FF3E5F" w:rsidP="006D2064">
    <w:pPr>
      <w:pStyle w:val="Header"/>
      <w:jc w:val="right"/>
    </w:pPr>
  </w:p>
  <w:p w14:paraId="5BBE69FD" w14:textId="77777777" w:rsidR="00FF3E5F" w:rsidRPr="00466BFE" w:rsidRDefault="00FF3E5F" w:rsidP="006D2064">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1686C" w14:textId="77777777" w:rsidR="00FF3E5F" w:rsidRPr="0033525D" w:rsidRDefault="00341FC9">
    <w:r>
      <w:fldChar w:fldCharType="begin"/>
    </w:r>
    <w:r>
      <w:instrText xml:space="preserve"> DOCPROPERTY "Document number"  \* MERGEFORMAT </w:instrText>
    </w:r>
    <w:r>
      <w:fldChar w:fldCharType="separate"/>
    </w:r>
    <w:r w:rsidR="00FF3E5F">
      <w:t>UNEP/OzL.Pro/ExCom/88/43</w:t>
    </w:r>
    <w:r>
      <w:fldChar w:fldCharType="end"/>
    </w:r>
  </w:p>
  <w:p w14:paraId="59FFCC5A" w14:textId="77777777" w:rsidR="00FF3E5F" w:rsidRDefault="00FF3E5F"/>
  <w:p w14:paraId="454F7FB9" w14:textId="77777777" w:rsidR="00FF3E5F" w:rsidRPr="0033525D" w:rsidRDefault="00FF3E5F"/>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46C32" w14:textId="77777777" w:rsidR="00FF3E5F" w:rsidRPr="0033525D" w:rsidRDefault="00341FC9">
    <w:pPr>
      <w:jc w:val="right"/>
    </w:pPr>
    <w:r>
      <w:fldChar w:fldCharType="begin"/>
    </w:r>
    <w:r>
      <w:instrText xml:space="preserve"> DOCPROPERTY "Document number"  \* MERGEFORMAT </w:instrText>
    </w:r>
    <w:r>
      <w:fldChar w:fldCharType="separate"/>
    </w:r>
    <w:r w:rsidR="00FF3E5F">
      <w:t>UNEP/OzL.Pro/ExCom/88/43</w:t>
    </w:r>
    <w:r>
      <w:fldChar w:fldCharType="end"/>
    </w:r>
  </w:p>
  <w:p w14:paraId="5997A3F6" w14:textId="4B3B1489" w:rsidR="00FF3E5F" w:rsidRDefault="00FF3E5F" w:rsidP="00F010CC">
    <w:pPr>
      <w:pStyle w:val="Header"/>
      <w:jc w:val="right"/>
    </w:pPr>
  </w:p>
  <w:p w14:paraId="348FA78F" w14:textId="77777777" w:rsidR="00FF3E5F" w:rsidRPr="0033525D" w:rsidRDefault="00FF3E5F" w:rsidP="00F010CC">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A2D3E" w14:textId="77777777" w:rsidR="00FF3E5F" w:rsidRDefault="00341FC9" w:rsidP="00F010CC">
    <w:pPr>
      <w:pStyle w:val="Header"/>
      <w:jc w:val="right"/>
    </w:pPr>
    <w:r>
      <w:fldChar w:fldCharType="begin"/>
    </w:r>
    <w:r>
      <w:instrText xml:space="preserve"> DOCPROPERTY  "Document number"  \* MERGEFORMAT </w:instrText>
    </w:r>
    <w:r>
      <w:fldChar w:fldCharType="separate"/>
    </w:r>
    <w:r w:rsidR="00FF3E5F">
      <w:t>UNEP/OzL.Pro/ExCom/88/1</w:t>
    </w:r>
    <w:r>
      <w:fldChar w:fldCharType="end"/>
    </w:r>
  </w:p>
  <w:p w14:paraId="1796811D" w14:textId="77777777" w:rsidR="00FF3E5F" w:rsidRPr="00466BFE" w:rsidRDefault="00FF3E5F" w:rsidP="00F010CC">
    <w:pPr>
      <w:pStyle w:val="Header"/>
      <w:jc w:val="right"/>
    </w:pPr>
  </w:p>
  <w:p w14:paraId="03E3E3FF" w14:textId="77777777" w:rsidR="00FF3E5F" w:rsidRPr="00466BFE" w:rsidRDefault="00FF3E5F">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DE2B" w14:textId="77777777" w:rsidR="00FF3E5F" w:rsidRPr="00466BFE" w:rsidRDefault="00341FC9" w:rsidP="00C1577E">
    <w:pPr>
      <w:jc w:val="left"/>
    </w:pPr>
    <w:r>
      <w:fldChar w:fldCharType="begin"/>
    </w:r>
    <w:r>
      <w:instrText xml:space="preserve"> DOCPROPERTY  "Document number"  \* MERGEFORMAT </w:instrText>
    </w:r>
    <w:r>
      <w:fldChar w:fldCharType="separate"/>
    </w:r>
    <w:r w:rsidR="00FF3E5F">
      <w:t>UNEP/OzL.Pro/ExCom/88/43</w:t>
    </w:r>
    <w:r>
      <w:fldChar w:fldCharType="end"/>
    </w:r>
  </w:p>
  <w:p w14:paraId="2558155A" w14:textId="77777777" w:rsidR="00FF3E5F" w:rsidRDefault="00FF3E5F"/>
  <w:p w14:paraId="3F37EFBE" w14:textId="77777777" w:rsidR="00FF3E5F" w:rsidRPr="00466BFE" w:rsidRDefault="00FF3E5F"/>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207CF" w14:textId="77777777" w:rsidR="00FF3E5F" w:rsidRPr="0033525D" w:rsidRDefault="00341FC9">
    <w:pPr>
      <w:jc w:val="right"/>
    </w:pPr>
    <w:r>
      <w:fldChar w:fldCharType="begin"/>
    </w:r>
    <w:r>
      <w:instrText xml:space="preserve"> DOCPROPERTY  "Document number"  \* MERGEFORMAT </w:instrText>
    </w:r>
    <w:r>
      <w:fldChar w:fldCharType="separate"/>
    </w:r>
    <w:r w:rsidR="00FF3E5F">
      <w:t>UNEP/OzL.Pro/ExCom/85/21</w:t>
    </w:r>
    <w:r>
      <w:fldChar w:fldCharType="end"/>
    </w:r>
  </w:p>
  <w:p w14:paraId="66928430" w14:textId="77777777" w:rsidR="00FF3E5F" w:rsidRPr="0033525D" w:rsidRDefault="00FF3E5F"/>
  <w:p w14:paraId="1DE6062C" w14:textId="77777777" w:rsidR="00FF3E5F" w:rsidRPr="0033525D" w:rsidRDefault="00FF3E5F">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F3AC" w14:textId="77777777" w:rsidR="00FF3E5F" w:rsidRPr="00466BFE" w:rsidRDefault="00341FC9" w:rsidP="00C1577E">
    <w:pPr>
      <w:jc w:val="left"/>
    </w:pPr>
    <w:r>
      <w:fldChar w:fldCharType="begin"/>
    </w:r>
    <w:r>
      <w:instrText xml:space="preserve"> DOCPROPERTY  "Document number"  \* MERGEFORMAT </w:instrText>
    </w:r>
    <w:r>
      <w:fldChar w:fldCharType="separate"/>
    </w:r>
    <w:r w:rsidR="00FF3E5F">
      <w:t>UNEP/OzL.Pro/ExCom/88/43</w:t>
    </w:r>
    <w:r>
      <w:fldChar w:fldCharType="end"/>
    </w:r>
  </w:p>
  <w:p w14:paraId="7E010C69" w14:textId="77777777" w:rsidR="00FF3E5F" w:rsidRDefault="00FF3E5F"/>
  <w:p w14:paraId="09460CF6" w14:textId="77777777" w:rsidR="00FF3E5F" w:rsidRPr="00466BFE" w:rsidRDefault="00FF3E5F"/>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6C661" w14:textId="77777777" w:rsidR="00FF3E5F" w:rsidRPr="0033525D" w:rsidRDefault="00341FC9">
    <w:pPr>
      <w:jc w:val="right"/>
    </w:pPr>
    <w:r>
      <w:fldChar w:fldCharType="begin"/>
    </w:r>
    <w:r>
      <w:instrText xml:space="preserve"> DOCPROPERTY "Document number"  \* MERGEFORMAT </w:instrText>
    </w:r>
    <w:r>
      <w:fldChar w:fldCharType="separate"/>
    </w:r>
    <w:r w:rsidR="00FF3E5F">
      <w:t>UNEP/OzL.Pro/ExCom/88/43</w:t>
    </w:r>
    <w:r>
      <w:fldChar w:fldCharType="end"/>
    </w:r>
  </w:p>
  <w:p w14:paraId="6DB549CF" w14:textId="77777777" w:rsidR="00FF3E5F" w:rsidRDefault="00FF3E5F" w:rsidP="00F010CC">
    <w:pPr>
      <w:pStyle w:val="Header"/>
      <w:jc w:val="right"/>
    </w:pPr>
  </w:p>
  <w:p w14:paraId="5EDD6A7B" w14:textId="77777777" w:rsidR="00FF3E5F" w:rsidRPr="0033525D" w:rsidRDefault="00FF3E5F" w:rsidP="00F010CC">
    <w:pPr>
      <w:pStyle w:val="Header"/>
      <w:jc w:val="right"/>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D616D" w14:textId="77777777" w:rsidR="00FF3E5F" w:rsidRDefault="00341FC9" w:rsidP="00F010CC">
    <w:pPr>
      <w:jc w:val="left"/>
    </w:pPr>
    <w:r>
      <w:fldChar w:fldCharType="begin"/>
    </w:r>
    <w:r>
      <w:instrText xml:space="preserve"> DOCPROPERTY  "Document number"  \* MERGEFORMAT </w:instrText>
    </w:r>
    <w:r>
      <w:fldChar w:fldCharType="separate"/>
    </w:r>
    <w:r w:rsidR="00FF3E5F">
      <w:t>UNEP/OzL.Pro/ExCom/88/43</w:t>
    </w:r>
    <w:r>
      <w:fldChar w:fldCharType="end"/>
    </w:r>
  </w:p>
  <w:p w14:paraId="06BF5E0E" w14:textId="77777777" w:rsidR="00FF3E5F" w:rsidRDefault="00FF3E5F">
    <w:pPr>
      <w:pStyle w:val="Header"/>
    </w:pPr>
  </w:p>
  <w:p w14:paraId="7687EF30" w14:textId="77777777" w:rsidR="00FF3E5F" w:rsidRDefault="00FF3E5F">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73CB0" w14:textId="63CB7DE6" w:rsidR="00FF3E5F" w:rsidRPr="0033525D" w:rsidRDefault="00341FC9">
    <w:r>
      <w:fldChar w:fldCharType="begin"/>
    </w:r>
    <w:r>
      <w:instrText xml:space="preserve"> DOCPROPERTY "Document number"  \* MERGEFORMAT </w:instrText>
    </w:r>
    <w:r>
      <w:fldChar w:fldCharType="separate"/>
    </w:r>
    <w:r w:rsidR="00FF3E5F">
      <w:t>UNEP/OzL.Pro/ExCom/88/43</w:t>
    </w:r>
    <w:r>
      <w:fldChar w:fldCharType="end"/>
    </w:r>
  </w:p>
  <w:p w14:paraId="71E00FBD" w14:textId="77777777" w:rsidR="00FF3E5F" w:rsidRPr="0033525D" w:rsidRDefault="00FF3E5F"/>
  <w:p w14:paraId="3BC8C3C4" w14:textId="77777777" w:rsidR="00FF3E5F" w:rsidRPr="0033525D" w:rsidRDefault="00FF3E5F"/>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E5B53" w14:textId="77777777" w:rsidR="00FF3E5F" w:rsidRPr="0033525D" w:rsidRDefault="00341FC9">
    <w:pPr>
      <w:jc w:val="right"/>
    </w:pPr>
    <w:r>
      <w:fldChar w:fldCharType="begin"/>
    </w:r>
    <w:r>
      <w:instrText xml:space="preserve"> DOCPROPERTY "Document number"  \* MERGEFORMAT </w:instrText>
    </w:r>
    <w:r>
      <w:fldChar w:fldCharType="separate"/>
    </w:r>
    <w:r w:rsidR="00FF3E5F">
      <w:t>UNEP/OzL.Pro/ExCom/88/43</w:t>
    </w:r>
    <w:r>
      <w:fldChar w:fldCharType="end"/>
    </w:r>
  </w:p>
  <w:p w14:paraId="5EC26521" w14:textId="77777777" w:rsidR="00FF3E5F" w:rsidRPr="0033525D" w:rsidRDefault="00FF3E5F" w:rsidP="0020125B">
    <w:pPr>
      <w:jc w:val="right"/>
    </w:pPr>
  </w:p>
  <w:p w14:paraId="62AE84FE" w14:textId="77777777" w:rsidR="00FF3E5F" w:rsidRPr="0033525D" w:rsidRDefault="00FF3E5F" w:rsidP="0020125B">
    <w:pPr>
      <w:pStyle w:val="Header"/>
      <w:jc w:val="right"/>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B44EB" w14:textId="77777777" w:rsidR="00FF3E5F" w:rsidRPr="0033525D" w:rsidRDefault="00341FC9">
    <w:r>
      <w:fldChar w:fldCharType="begin"/>
    </w:r>
    <w:r>
      <w:instrText xml:space="preserve"> DOCPROPERTY "Document number"  \* MERGEFORMAT </w:instrText>
    </w:r>
    <w:r>
      <w:fldChar w:fldCharType="separate"/>
    </w:r>
    <w:r w:rsidR="00FF3E5F">
      <w:t>UNEP/OzL.Pro/ExCom/88/43</w:t>
    </w:r>
    <w:r>
      <w:fldChar w:fldCharType="end"/>
    </w:r>
  </w:p>
  <w:p w14:paraId="5E9FC702" w14:textId="77777777" w:rsidR="00FF3E5F" w:rsidRPr="0033525D" w:rsidRDefault="00FF3E5F"/>
  <w:p w14:paraId="32A27730" w14:textId="77777777" w:rsidR="00FF3E5F" w:rsidRPr="0033525D" w:rsidRDefault="00FF3E5F"/>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B9708" w14:textId="77777777" w:rsidR="00FF3E5F" w:rsidRPr="0033525D" w:rsidRDefault="00341FC9">
    <w:pPr>
      <w:jc w:val="right"/>
    </w:pPr>
    <w:r>
      <w:fldChar w:fldCharType="begin"/>
    </w:r>
    <w:r>
      <w:instrText xml:space="preserve"> DOCPROPERTY "Document number"  \* MERGEFORMAT </w:instrText>
    </w:r>
    <w:r>
      <w:fldChar w:fldCharType="separate"/>
    </w:r>
    <w:r w:rsidR="00FF3E5F">
      <w:t>UNEP/OzL.Pro/ExCom/88/43</w:t>
    </w:r>
    <w:r>
      <w:fldChar w:fldCharType="end"/>
    </w:r>
  </w:p>
  <w:p w14:paraId="541DDEFA" w14:textId="77777777" w:rsidR="00FF3E5F" w:rsidRPr="0033525D" w:rsidRDefault="00FF3E5F" w:rsidP="0020125B">
    <w:pPr>
      <w:jc w:val="right"/>
    </w:pPr>
  </w:p>
  <w:p w14:paraId="19000B31" w14:textId="77777777" w:rsidR="00FF3E5F" w:rsidRPr="0033525D" w:rsidRDefault="00FF3E5F" w:rsidP="0020125B">
    <w:pPr>
      <w:pStyle w:val="Header"/>
      <w:jc w:val="right"/>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BD1CF" w14:textId="09715AAB" w:rsidR="00FF3E5F" w:rsidRDefault="00FF3E5F" w:rsidP="00F010CC">
    <w:pPr>
      <w:pStyle w:val="Header"/>
      <w:jc w:val="right"/>
    </w:pPr>
    <w:r>
      <w:t>UNEP/OzL.Pro/ExCom/88/43</w:t>
    </w:r>
  </w:p>
  <w:p w14:paraId="5CFCA8AC" w14:textId="77777777" w:rsidR="00FF3E5F" w:rsidRDefault="00FF3E5F" w:rsidP="00F010CC">
    <w:pPr>
      <w:pStyle w:val="Header"/>
      <w:jc w:val="right"/>
    </w:pPr>
  </w:p>
  <w:p w14:paraId="63DFAA58" w14:textId="77777777" w:rsidR="00FF3E5F" w:rsidRPr="0033525D" w:rsidRDefault="00FF3E5F" w:rsidP="005B6CA8">
    <w:pPr>
      <w:pStyle w:val="Header"/>
      <w:jc w:val="right"/>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EFFCD" w14:textId="77777777" w:rsidR="00FF3E5F" w:rsidRPr="0033525D" w:rsidRDefault="00341FC9">
    <w:r>
      <w:fldChar w:fldCharType="begin"/>
    </w:r>
    <w:r>
      <w:instrText xml:space="preserve"> DOCPROPERTY "Document number"  \* MERGEFORMAT </w:instrText>
    </w:r>
    <w:r>
      <w:fldChar w:fldCharType="separate"/>
    </w:r>
    <w:r w:rsidR="00FF3E5F">
      <w:t>UNEP/OzL.Pro/ExCom/88/43</w:t>
    </w:r>
    <w:r>
      <w:fldChar w:fldCharType="end"/>
    </w:r>
  </w:p>
  <w:p w14:paraId="30482D39" w14:textId="77777777" w:rsidR="00FF3E5F" w:rsidRPr="0033525D" w:rsidRDefault="00FF3E5F"/>
  <w:p w14:paraId="5BFB9DB3" w14:textId="77777777" w:rsidR="00FF3E5F" w:rsidRPr="0033525D" w:rsidRDefault="00FF3E5F"/>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08B17" w14:textId="77777777" w:rsidR="00FF3E5F" w:rsidRPr="00312447" w:rsidRDefault="00341FC9" w:rsidP="00055131">
    <w:pPr>
      <w:pStyle w:val="Header"/>
    </w:pPr>
    <w:r>
      <w:fldChar w:fldCharType="begin"/>
    </w:r>
    <w:r>
      <w:instrText xml:space="preserve"> DOCPROPERTY "Document number"  \* MERGEFORMAT </w:instrText>
    </w:r>
    <w:r>
      <w:fldChar w:fldCharType="separate"/>
    </w:r>
    <w:r w:rsidR="00FF3E5F">
      <w:t>UNEP/OzL.Pro/ExCom/88/43</w:t>
    </w:r>
    <w:r>
      <w:fldChar w:fldCharType="end"/>
    </w:r>
  </w:p>
  <w:p w14:paraId="4DC4EF02" w14:textId="77777777" w:rsidR="00FF3E5F" w:rsidRDefault="00FF3E5F" w:rsidP="00055131">
    <w:pPr>
      <w:pStyle w:val="Header"/>
      <w:jc w:val="right"/>
    </w:pPr>
  </w:p>
  <w:p w14:paraId="17121119" w14:textId="77777777" w:rsidR="00FF3E5F" w:rsidRPr="00BB7BB3" w:rsidRDefault="00FF3E5F" w:rsidP="00055131">
    <w:pPr>
      <w:pStyle w:val="Header"/>
      <w:jc w:val="right"/>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F2817" w14:textId="77777777" w:rsidR="00FF3E5F" w:rsidRPr="0033525D" w:rsidRDefault="00341FC9" w:rsidP="00F010CC">
    <w:pPr>
      <w:jc w:val="right"/>
    </w:pPr>
    <w:r>
      <w:fldChar w:fldCharType="begin"/>
    </w:r>
    <w:r>
      <w:instrText xml:space="preserve"> DOCPROPERTY "Document number"  \* MERGEFORMAT </w:instrText>
    </w:r>
    <w:r>
      <w:fldChar w:fldCharType="separate"/>
    </w:r>
    <w:r w:rsidR="00FF3E5F">
      <w:t>UNEP/OzL.Pro/ExCom/88/43</w:t>
    </w:r>
    <w:r>
      <w:fldChar w:fldCharType="end"/>
    </w:r>
  </w:p>
  <w:p w14:paraId="557CD66C" w14:textId="2BC0FFD1" w:rsidR="00FF3E5F" w:rsidRDefault="00FF3E5F" w:rsidP="00F010CC">
    <w:pPr>
      <w:jc w:val="right"/>
    </w:pPr>
  </w:p>
  <w:p w14:paraId="2622CB18" w14:textId="77777777" w:rsidR="00FF3E5F" w:rsidRPr="0033525D" w:rsidRDefault="00FF3E5F" w:rsidP="00F010CC">
    <w:pPr>
      <w:jc w:val="right"/>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2EC43" w14:textId="77777777" w:rsidR="00FF3E5F" w:rsidRPr="0033525D" w:rsidRDefault="00341FC9" w:rsidP="00F010CC">
    <w:pPr>
      <w:jc w:val="left"/>
    </w:pPr>
    <w:r>
      <w:fldChar w:fldCharType="begin"/>
    </w:r>
    <w:r>
      <w:instrText xml:space="preserve"> DOCPROPERTY "Document number"  \* MERGEFORMAT </w:instrText>
    </w:r>
    <w:r>
      <w:fldChar w:fldCharType="separate"/>
    </w:r>
    <w:r w:rsidR="00FF3E5F">
      <w:t>UNEP/OzL.Pro/ExCom/88/43</w:t>
    </w:r>
    <w:r>
      <w:fldChar w:fldCharType="end"/>
    </w:r>
  </w:p>
  <w:p w14:paraId="4BEEA9EB" w14:textId="77777777" w:rsidR="00FF3E5F" w:rsidRDefault="00FF3E5F" w:rsidP="00F010CC">
    <w:pPr>
      <w:pStyle w:val="Header"/>
      <w:jc w:val="left"/>
    </w:pPr>
  </w:p>
  <w:p w14:paraId="1DF98593" w14:textId="77777777" w:rsidR="00FF3E5F" w:rsidRPr="0033525D" w:rsidRDefault="00FF3E5F" w:rsidP="00F010CC">
    <w:pPr>
      <w:pStyle w:val="Header"/>
      <w:jc w:val="left"/>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5DD75" w14:textId="77777777" w:rsidR="00FF3E5F" w:rsidRPr="00FD163F" w:rsidRDefault="00341FC9" w:rsidP="00984213">
    <w:pPr>
      <w:jc w:val="left"/>
    </w:pPr>
    <w:r>
      <w:fldChar w:fldCharType="begin"/>
    </w:r>
    <w:r>
      <w:instrText xml:space="preserve"> DOCPROPERTY "Document number"  \* MERGEFORMAT </w:instrText>
    </w:r>
    <w:r>
      <w:fldChar w:fldCharType="separate"/>
    </w:r>
    <w:r w:rsidR="00FF3E5F">
      <w:t>UNEP/OzL.Pro/ExCom/88/43</w:t>
    </w:r>
    <w:r>
      <w:fldChar w:fldCharType="end"/>
    </w:r>
  </w:p>
  <w:p w14:paraId="7B5DC0D8" w14:textId="77777777" w:rsidR="00FF3E5F" w:rsidRPr="0033525D" w:rsidRDefault="00FF3E5F"/>
  <w:p w14:paraId="56BC1B86" w14:textId="77777777" w:rsidR="00FF3E5F" w:rsidRPr="0033525D" w:rsidRDefault="00FF3E5F"/>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71E61" w14:textId="77777777" w:rsidR="00FF3E5F" w:rsidRPr="00FD163F" w:rsidRDefault="003B5063" w:rsidP="00984213">
    <w:pPr>
      <w:jc w:val="right"/>
    </w:pPr>
    <w:r>
      <w:fldChar w:fldCharType="begin"/>
    </w:r>
    <w:r>
      <w:instrText xml:space="preserve"> DOCPROPERTY "Document number"  \* MERGEFORMAT </w:instrText>
    </w:r>
    <w:r>
      <w:fldChar w:fldCharType="end"/>
    </w:r>
  </w:p>
  <w:p w14:paraId="3B557656" w14:textId="77777777" w:rsidR="00FF3E5F" w:rsidRPr="0033525D" w:rsidRDefault="00FF3E5F" w:rsidP="00984213">
    <w:pPr>
      <w:jc w:val="right"/>
    </w:pPr>
  </w:p>
  <w:p w14:paraId="58A987E6" w14:textId="77777777" w:rsidR="00FF3E5F" w:rsidRPr="0033525D" w:rsidRDefault="00FF3E5F">
    <w:pPr>
      <w:pStyle w:val="Heade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0A98C" w14:textId="77777777" w:rsidR="00FF3E5F" w:rsidRPr="0033525D" w:rsidRDefault="00FF3E5F" w:rsidP="00984213">
    <w:pPr>
      <w:jc w:val="left"/>
    </w:pPr>
  </w:p>
  <w:p w14:paraId="65D512A9" w14:textId="77777777" w:rsidR="00FF3E5F" w:rsidRPr="0033525D" w:rsidRDefault="00FF3E5F" w:rsidP="00984213">
    <w:pPr>
      <w:pStyle w:val="Heade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B0A40" w14:textId="77777777" w:rsidR="00FF3E5F" w:rsidRPr="00FD163F" w:rsidRDefault="00341FC9" w:rsidP="00984213">
    <w:pPr>
      <w:jc w:val="left"/>
    </w:pPr>
    <w:r>
      <w:fldChar w:fldCharType="begin"/>
    </w:r>
    <w:r>
      <w:instrText xml:space="preserve"> DOCPROPERTY "Document number"  \* MERGEFORMAT </w:instrText>
    </w:r>
    <w:r>
      <w:fldChar w:fldCharType="separate"/>
    </w:r>
    <w:r w:rsidR="00FF3E5F">
      <w:t>UNEP/OzL.Pro/ExCom/88/43</w:t>
    </w:r>
    <w:r>
      <w:fldChar w:fldCharType="end"/>
    </w:r>
  </w:p>
  <w:p w14:paraId="42D53927" w14:textId="77777777" w:rsidR="00FF3E5F" w:rsidRPr="0033525D" w:rsidRDefault="00FF3E5F" w:rsidP="00984213">
    <w:pPr>
      <w:jc w:val="left"/>
    </w:pPr>
  </w:p>
  <w:p w14:paraId="08FE6969" w14:textId="77777777" w:rsidR="00FF3E5F" w:rsidRPr="0033525D" w:rsidRDefault="00FF3E5F" w:rsidP="00984213">
    <w:pPr>
      <w:pStyle w:val="Heade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7A808" w14:textId="77777777" w:rsidR="00FF3E5F" w:rsidRPr="0033525D" w:rsidRDefault="00341FC9" w:rsidP="00F010CC">
    <w:pPr>
      <w:jc w:val="right"/>
    </w:pPr>
    <w:r>
      <w:fldChar w:fldCharType="begin"/>
    </w:r>
    <w:r>
      <w:instrText xml:space="preserve"> DOCPROPERTY "Document number"  \* MERGEFORMAT </w:instrText>
    </w:r>
    <w:r>
      <w:fldChar w:fldCharType="separate"/>
    </w:r>
    <w:r w:rsidR="00FF3E5F">
      <w:t>UNEP/OzL.Pro/ExCom/88/43</w:t>
    </w:r>
    <w:r>
      <w:fldChar w:fldCharType="end"/>
    </w:r>
  </w:p>
  <w:p w14:paraId="5F860F0D" w14:textId="77777777" w:rsidR="00FF3E5F" w:rsidRDefault="00FF3E5F" w:rsidP="00F010CC">
    <w:pPr>
      <w:jc w:val="right"/>
    </w:pPr>
  </w:p>
  <w:p w14:paraId="34FC3EE3" w14:textId="77777777" w:rsidR="00FF3E5F" w:rsidRPr="0033525D" w:rsidRDefault="00FF3E5F" w:rsidP="00F010CC">
    <w:pPr>
      <w:jc w:val="right"/>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975D3" w14:textId="77777777" w:rsidR="00FF3E5F" w:rsidRPr="0033525D" w:rsidRDefault="00341FC9" w:rsidP="00F010CC">
    <w:pPr>
      <w:jc w:val="left"/>
    </w:pPr>
    <w:r>
      <w:fldChar w:fldCharType="begin"/>
    </w:r>
    <w:r>
      <w:instrText xml:space="preserve"> DOCPROPERTY "Document number"  \* MERGEFORMAT </w:instrText>
    </w:r>
    <w:r>
      <w:fldChar w:fldCharType="separate"/>
    </w:r>
    <w:r w:rsidR="00FF3E5F">
      <w:t>UNEP/OzL.Pro/ExCom/88/43</w:t>
    </w:r>
    <w:r>
      <w:fldChar w:fldCharType="end"/>
    </w:r>
  </w:p>
  <w:p w14:paraId="6D29FE49" w14:textId="77777777" w:rsidR="00FF3E5F" w:rsidRDefault="00FF3E5F" w:rsidP="00F010CC">
    <w:pPr>
      <w:pStyle w:val="Header"/>
      <w:jc w:val="left"/>
    </w:pPr>
  </w:p>
  <w:p w14:paraId="7F0D202A" w14:textId="77777777" w:rsidR="00FF3E5F" w:rsidRPr="0033525D" w:rsidRDefault="00FF3E5F" w:rsidP="00F010CC">
    <w:pPr>
      <w:pStyle w:val="Header"/>
      <w:jc w:val="left"/>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C263" w14:textId="77777777" w:rsidR="00FF3E5F" w:rsidRPr="0033525D" w:rsidRDefault="00341FC9" w:rsidP="00DE29BA">
    <w:pPr>
      <w:jc w:val="left"/>
    </w:pPr>
    <w:r>
      <w:fldChar w:fldCharType="begin"/>
    </w:r>
    <w:r>
      <w:instrText xml:space="preserve"> DOCPROPERTY "Document number"  \* MERGEFORMAT </w:instrText>
    </w:r>
    <w:r>
      <w:fldChar w:fldCharType="separate"/>
    </w:r>
    <w:r w:rsidR="00FF3E5F">
      <w:t>UNEP/OzL.Pro/ExCom/88/43</w:t>
    </w:r>
    <w:r>
      <w:fldChar w:fldCharType="end"/>
    </w:r>
  </w:p>
  <w:p w14:paraId="246B2D8D" w14:textId="0AF689B2" w:rsidR="00FF3E5F" w:rsidRDefault="00FF3E5F" w:rsidP="00DE29BA">
    <w:pPr>
      <w:jc w:val="left"/>
    </w:pPr>
    <w:r>
      <w:t>Annex I</w:t>
    </w:r>
  </w:p>
  <w:p w14:paraId="3EBF4F0B" w14:textId="77777777" w:rsidR="00FF3E5F" w:rsidRPr="0033525D" w:rsidRDefault="00FF3E5F" w:rsidP="00DE29BA">
    <w:pPr>
      <w:jc w:val="left"/>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46D56" w14:textId="77777777" w:rsidR="00FF3E5F" w:rsidRPr="0033525D" w:rsidRDefault="00341FC9" w:rsidP="00F76F80">
    <w:pPr>
      <w:jc w:val="right"/>
    </w:pPr>
    <w:r>
      <w:fldChar w:fldCharType="begin"/>
    </w:r>
    <w:r>
      <w:instrText xml:space="preserve"> DOCPROPE</w:instrText>
    </w:r>
    <w:r>
      <w:instrText xml:space="preserve">RTY "Document number"  \* MERGEFORMAT </w:instrText>
    </w:r>
    <w:r>
      <w:fldChar w:fldCharType="separate"/>
    </w:r>
    <w:r w:rsidR="00FF3E5F">
      <w:t>UNEP/OzL.Pro/ExCom/88/43</w:t>
    </w:r>
    <w:r>
      <w:fldChar w:fldCharType="end"/>
    </w:r>
  </w:p>
  <w:p w14:paraId="2533406E" w14:textId="122066B9" w:rsidR="00FF3E5F" w:rsidRDefault="00FF3E5F" w:rsidP="00F76F80">
    <w:pPr>
      <w:pStyle w:val="Header"/>
      <w:jc w:val="right"/>
    </w:pPr>
    <w:r>
      <w:t>Annex I</w:t>
    </w:r>
  </w:p>
  <w:p w14:paraId="3A3B7AAD" w14:textId="77777777" w:rsidR="00FF3E5F" w:rsidRPr="0033525D" w:rsidRDefault="00FF3E5F" w:rsidP="00F76F80">
    <w:pPr>
      <w:pStyle w:val="Header"/>
      <w:jc w:val="right"/>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7532F" w14:textId="1A463B21" w:rsidR="00FF3E5F" w:rsidRPr="0033525D" w:rsidRDefault="00341FC9" w:rsidP="00FA4CE3">
    <w:pPr>
      <w:jc w:val="left"/>
    </w:pPr>
    <w:r>
      <w:fldChar w:fldCharType="begin"/>
    </w:r>
    <w:r>
      <w:instrText xml:space="preserve"> DOCPROPERTY "Document number"  \* MERGEFORMAT </w:instrText>
    </w:r>
    <w:r>
      <w:fldChar w:fldCharType="separate"/>
    </w:r>
    <w:r w:rsidR="00FF3E5F">
      <w:t>UNEP/OzL.Pro/ExCom/88/43</w:t>
    </w:r>
    <w:r>
      <w:fldChar w:fldCharType="end"/>
    </w:r>
  </w:p>
  <w:p w14:paraId="276F0313" w14:textId="22B3D893" w:rsidR="00FF3E5F" w:rsidRPr="0033525D" w:rsidRDefault="00FF3E5F" w:rsidP="00FA4CE3">
    <w:pPr>
      <w:jc w:val="left"/>
    </w:pPr>
    <w:r>
      <w:t>Annex II</w:t>
    </w:r>
  </w:p>
  <w:p w14:paraId="68D5B0F0" w14:textId="77777777" w:rsidR="00FF3E5F" w:rsidRPr="0033525D" w:rsidRDefault="00FF3E5F" w:rsidP="00FA4CE3">
    <w:pPr>
      <w:jc w:val="left"/>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84F3F" w14:textId="0A40ECBE" w:rsidR="00FF3E5F" w:rsidRPr="0033525D" w:rsidRDefault="00341FC9" w:rsidP="00FA4CE3">
    <w:pPr>
      <w:jc w:val="right"/>
    </w:pPr>
    <w:r>
      <w:fldChar w:fldCharType="begin"/>
    </w:r>
    <w:r>
      <w:instrText xml:space="preserve"> DOCPROPERTY "Document number"  \* MERGEFORMAT </w:instrText>
    </w:r>
    <w:r>
      <w:fldChar w:fldCharType="separate"/>
    </w:r>
    <w:r w:rsidR="00FF3E5F">
      <w:t>UNEP/OzL.Pro/ExCom/88/43</w:t>
    </w:r>
    <w:r>
      <w:fldChar w:fldCharType="end"/>
    </w:r>
  </w:p>
  <w:p w14:paraId="53E4E932" w14:textId="154FB535" w:rsidR="00FF3E5F" w:rsidRPr="0033525D" w:rsidRDefault="00FF3E5F" w:rsidP="00FA4CE3">
    <w:pPr>
      <w:jc w:val="right"/>
    </w:pPr>
    <w:r>
      <w:t>Annex II</w:t>
    </w:r>
  </w:p>
  <w:p w14:paraId="0FD2FDAE" w14:textId="77777777" w:rsidR="00FF3E5F" w:rsidRPr="0033525D" w:rsidRDefault="00FF3E5F" w:rsidP="00FA4CE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87839"/>
    <w:multiLevelType w:val="hybridMultilevel"/>
    <w:tmpl w:val="882EF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hint="default"/>
        <w:b/>
        <w:sz w:val="22"/>
      </w:rPr>
    </w:lvl>
    <w:lvl w:ilvl="1">
      <w:start w:val="1"/>
      <w:numFmt w:val="decimal"/>
      <w:lvlText w:val="%1.%2"/>
      <w:lvlJc w:val="left"/>
      <w:pPr>
        <w:ind w:left="851" w:hanging="851"/>
      </w:pPr>
      <w:rPr>
        <w:rFonts w:ascii="Times New Roman" w:hAnsi="Times New Roman" w:hint="default"/>
        <w:b/>
        <w:sz w:val="22"/>
      </w:rPr>
    </w:lvl>
    <w:lvl w:ilvl="2">
      <w:start w:val="1"/>
      <w:numFmt w:val="decimal"/>
      <w:lvlText w:val="%1.%2.%3"/>
      <w:lvlJc w:val="left"/>
      <w:pPr>
        <w:ind w:left="851" w:hanging="851"/>
      </w:pPr>
      <w:rPr>
        <w:rFonts w:ascii="Times New Roman" w:hAnsi="Times New Roman" w:hint="default"/>
        <w:b/>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3"/>
  </w:num>
  <w:num w:numId="3">
    <w:abstractNumId w:val="7"/>
  </w:num>
  <w:num w:numId="4">
    <w:abstractNumId w:val="9"/>
  </w:num>
  <w:num w:numId="5">
    <w:abstractNumId w:val="12"/>
  </w:num>
  <w:num w:numId="6">
    <w:abstractNumId w:val="5"/>
  </w:num>
  <w:num w:numId="7">
    <w:abstractNumId w:val="11"/>
  </w:num>
  <w:num w:numId="8">
    <w:abstractNumId w:val="1"/>
  </w:num>
  <w:num w:numId="9">
    <w:abstractNumId w:val="2"/>
  </w:num>
  <w:num w:numId="10">
    <w:abstractNumId w:val="8"/>
  </w:num>
  <w:num w:numId="11">
    <w:abstractNumId w:val="6"/>
  </w:num>
  <w:num w:numId="12">
    <w:abstractNumId w:val="10"/>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63903"/>
    <w:rsid w:val="00000FED"/>
    <w:rsid w:val="00002912"/>
    <w:rsid w:val="0000434E"/>
    <w:rsid w:val="00012AF1"/>
    <w:rsid w:val="00013010"/>
    <w:rsid w:val="000211A9"/>
    <w:rsid w:val="00031260"/>
    <w:rsid w:val="0003681A"/>
    <w:rsid w:val="0003703A"/>
    <w:rsid w:val="000372B7"/>
    <w:rsid w:val="00050F6E"/>
    <w:rsid w:val="0005178B"/>
    <w:rsid w:val="00055131"/>
    <w:rsid w:val="00061EC2"/>
    <w:rsid w:val="00062105"/>
    <w:rsid w:val="00066CE8"/>
    <w:rsid w:val="00067372"/>
    <w:rsid w:val="00067A0E"/>
    <w:rsid w:val="00080789"/>
    <w:rsid w:val="00080ED0"/>
    <w:rsid w:val="00085B8F"/>
    <w:rsid w:val="00090481"/>
    <w:rsid w:val="00091C45"/>
    <w:rsid w:val="000A3826"/>
    <w:rsid w:val="000A51FA"/>
    <w:rsid w:val="000A6C26"/>
    <w:rsid w:val="000B2887"/>
    <w:rsid w:val="000B4C53"/>
    <w:rsid w:val="000B6BB6"/>
    <w:rsid w:val="000D3B6E"/>
    <w:rsid w:val="000D52A4"/>
    <w:rsid w:val="000E07BC"/>
    <w:rsid w:val="000E1F1A"/>
    <w:rsid w:val="000F1CD4"/>
    <w:rsid w:val="000F4103"/>
    <w:rsid w:val="000F70A7"/>
    <w:rsid w:val="001041F9"/>
    <w:rsid w:val="00104F42"/>
    <w:rsid w:val="00112B58"/>
    <w:rsid w:val="00113CCA"/>
    <w:rsid w:val="00115AD4"/>
    <w:rsid w:val="00122F25"/>
    <w:rsid w:val="00135980"/>
    <w:rsid w:val="00155090"/>
    <w:rsid w:val="001558B8"/>
    <w:rsid w:val="00164719"/>
    <w:rsid w:val="00166FC4"/>
    <w:rsid w:val="001677AC"/>
    <w:rsid w:val="0017738E"/>
    <w:rsid w:val="001804EA"/>
    <w:rsid w:val="00183380"/>
    <w:rsid w:val="00190A61"/>
    <w:rsid w:val="001A2215"/>
    <w:rsid w:val="001A3342"/>
    <w:rsid w:val="001A3BFA"/>
    <w:rsid w:val="001A3E3D"/>
    <w:rsid w:val="001A5767"/>
    <w:rsid w:val="001A7049"/>
    <w:rsid w:val="001B1E40"/>
    <w:rsid w:val="001C764E"/>
    <w:rsid w:val="001E1052"/>
    <w:rsid w:val="001E21B1"/>
    <w:rsid w:val="001E2F93"/>
    <w:rsid w:val="001E4554"/>
    <w:rsid w:val="001E528F"/>
    <w:rsid w:val="001E61E5"/>
    <w:rsid w:val="001F2159"/>
    <w:rsid w:val="001F2C3B"/>
    <w:rsid w:val="001F6DE8"/>
    <w:rsid w:val="0020125B"/>
    <w:rsid w:val="00210B8B"/>
    <w:rsid w:val="00214863"/>
    <w:rsid w:val="002156B4"/>
    <w:rsid w:val="00224FCD"/>
    <w:rsid w:val="002270DF"/>
    <w:rsid w:val="0022749C"/>
    <w:rsid w:val="00246DBE"/>
    <w:rsid w:val="00253222"/>
    <w:rsid w:val="00262847"/>
    <w:rsid w:val="00267988"/>
    <w:rsid w:val="0027468A"/>
    <w:rsid w:val="00281BB2"/>
    <w:rsid w:val="00284D46"/>
    <w:rsid w:val="002A0347"/>
    <w:rsid w:val="002A09AD"/>
    <w:rsid w:val="002A6949"/>
    <w:rsid w:val="002B1298"/>
    <w:rsid w:val="002B254E"/>
    <w:rsid w:val="002B72E9"/>
    <w:rsid w:val="002C5615"/>
    <w:rsid w:val="002C7998"/>
    <w:rsid w:val="002E034D"/>
    <w:rsid w:val="002F1E53"/>
    <w:rsid w:val="002F2CAA"/>
    <w:rsid w:val="0030052C"/>
    <w:rsid w:val="003071F9"/>
    <w:rsid w:val="00307719"/>
    <w:rsid w:val="00312606"/>
    <w:rsid w:val="00312E13"/>
    <w:rsid w:val="003135F9"/>
    <w:rsid w:val="00315A7D"/>
    <w:rsid w:val="003241C5"/>
    <w:rsid w:val="003306E1"/>
    <w:rsid w:val="003320E4"/>
    <w:rsid w:val="00332249"/>
    <w:rsid w:val="0033525D"/>
    <w:rsid w:val="00337E2D"/>
    <w:rsid w:val="003414F3"/>
    <w:rsid w:val="00341FC9"/>
    <w:rsid w:val="00345575"/>
    <w:rsid w:val="003467BB"/>
    <w:rsid w:val="0035613E"/>
    <w:rsid w:val="00363EE9"/>
    <w:rsid w:val="00376128"/>
    <w:rsid w:val="0037742E"/>
    <w:rsid w:val="00377D56"/>
    <w:rsid w:val="0038245A"/>
    <w:rsid w:val="003840E6"/>
    <w:rsid w:val="0038561C"/>
    <w:rsid w:val="00385CFC"/>
    <w:rsid w:val="00392384"/>
    <w:rsid w:val="0039337A"/>
    <w:rsid w:val="003A2B23"/>
    <w:rsid w:val="003A3189"/>
    <w:rsid w:val="003A3CA7"/>
    <w:rsid w:val="003B33BD"/>
    <w:rsid w:val="003B5063"/>
    <w:rsid w:val="003B569D"/>
    <w:rsid w:val="003C3C0E"/>
    <w:rsid w:val="003D42A6"/>
    <w:rsid w:val="003D4F21"/>
    <w:rsid w:val="003D4FAC"/>
    <w:rsid w:val="003E1CFC"/>
    <w:rsid w:val="003E3F44"/>
    <w:rsid w:val="003E6E60"/>
    <w:rsid w:val="003E7906"/>
    <w:rsid w:val="003F3C50"/>
    <w:rsid w:val="00406A6A"/>
    <w:rsid w:val="00406B22"/>
    <w:rsid w:val="00417023"/>
    <w:rsid w:val="00424907"/>
    <w:rsid w:val="004328A7"/>
    <w:rsid w:val="00434C74"/>
    <w:rsid w:val="00456EB4"/>
    <w:rsid w:val="00463903"/>
    <w:rsid w:val="004718F3"/>
    <w:rsid w:val="00475040"/>
    <w:rsid w:val="00493D40"/>
    <w:rsid w:val="004967B6"/>
    <w:rsid w:val="004A37E0"/>
    <w:rsid w:val="004A504B"/>
    <w:rsid w:val="004A6911"/>
    <w:rsid w:val="004A7B6A"/>
    <w:rsid w:val="004B54E0"/>
    <w:rsid w:val="004B7384"/>
    <w:rsid w:val="004C4269"/>
    <w:rsid w:val="004D6236"/>
    <w:rsid w:val="004D7F90"/>
    <w:rsid w:val="004E4DBB"/>
    <w:rsid w:val="004E4E41"/>
    <w:rsid w:val="004E7F9C"/>
    <w:rsid w:val="004F3493"/>
    <w:rsid w:val="004F5143"/>
    <w:rsid w:val="005043E0"/>
    <w:rsid w:val="005120D2"/>
    <w:rsid w:val="00512B09"/>
    <w:rsid w:val="005220ED"/>
    <w:rsid w:val="0052699E"/>
    <w:rsid w:val="00533796"/>
    <w:rsid w:val="005367FF"/>
    <w:rsid w:val="00537343"/>
    <w:rsid w:val="00553D15"/>
    <w:rsid w:val="00555D75"/>
    <w:rsid w:val="00560DF0"/>
    <w:rsid w:val="00565814"/>
    <w:rsid w:val="0056759C"/>
    <w:rsid w:val="0059513E"/>
    <w:rsid w:val="005A18BE"/>
    <w:rsid w:val="005A3722"/>
    <w:rsid w:val="005A6AA4"/>
    <w:rsid w:val="005A6D9F"/>
    <w:rsid w:val="005B0234"/>
    <w:rsid w:val="005B48FF"/>
    <w:rsid w:val="005B6CA8"/>
    <w:rsid w:val="005D363F"/>
    <w:rsid w:val="005D5BD8"/>
    <w:rsid w:val="005E1B78"/>
    <w:rsid w:val="005E68E1"/>
    <w:rsid w:val="005F5826"/>
    <w:rsid w:val="00604C15"/>
    <w:rsid w:val="00604F2F"/>
    <w:rsid w:val="006158D5"/>
    <w:rsid w:val="0062012B"/>
    <w:rsid w:val="00625D83"/>
    <w:rsid w:val="00631DA4"/>
    <w:rsid w:val="00632F67"/>
    <w:rsid w:val="00632FC0"/>
    <w:rsid w:val="00634877"/>
    <w:rsid w:val="00642C26"/>
    <w:rsid w:val="00643F64"/>
    <w:rsid w:val="006623E7"/>
    <w:rsid w:val="00662B80"/>
    <w:rsid w:val="00670F6C"/>
    <w:rsid w:val="006852C7"/>
    <w:rsid w:val="006852CE"/>
    <w:rsid w:val="006907D5"/>
    <w:rsid w:val="00692D14"/>
    <w:rsid w:val="006A4B3C"/>
    <w:rsid w:val="006B65C7"/>
    <w:rsid w:val="006C1727"/>
    <w:rsid w:val="006C32FD"/>
    <w:rsid w:val="006C39CE"/>
    <w:rsid w:val="006D0FCC"/>
    <w:rsid w:val="006D2064"/>
    <w:rsid w:val="006D21F5"/>
    <w:rsid w:val="006E126D"/>
    <w:rsid w:val="006E1C2F"/>
    <w:rsid w:val="006E1FC3"/>
    <w:rsid w:val="00700A50"/>
    <w:rsid w:val="00701746"/>
    <w:rsid w:val="00704CE9"/>
    <w:rsid w:val="0070616B"/>
    <w:rsid w:val="00706295"/>
    <w:rsid w:val="00706FDA"/>
    <w:rsid w:val="00710680"/>
    <w:rsid w:val="00711245"/>
    <w:rsid w:val="00711F9A"/>
    <w:rsid w:val="00713810"/>
    <w:rsid w:val="007206A7"/>
    <w:rsid w:val="00722480"/>
    <w:rsid w:val="00723559"/>
    <w:rsid w:val="00725E30"/>
    <w:rsid w:val="007303A5"/>
    <w:rsid w:val="00730B3E"/>
    <w:rsid w:val="0073420B"/>
    <w:rsid w:val="007432D4"/>
    <w:rsid w:val="0074760E"/>
    <w:rsid w:val="00754ABA"/>
    <w:rsid w:val="00777B7F"/>
    <w:rsid w:val="00782B0D"/>
    <w:rsid w:val="007A1546"/>
    <w:rsid w:val="007A228C"/>
    <w:rsid w:val="007A368E"/>
    <w:rsid w:val="007A5868"/>
    <w:rsid w:val="007B04CE"/>
    <w:rsid w:val="007B160E"/>
    <w:rsid w:val="007B6871"/>
    <w:rsid w:val="007B7A2F"/>
    <w:rsid w:val="007C00A4"/>
    <w:rsid w:val="007C3D33"/>
    <w:rsid w:val="007D15E4"/>
    <w:rsid w:val="007D294A"/>
    <w:rsid w:val="007D47D2"/>
    <w:rsid w:val="007D6EC0"/>
    <w:rsid w:val="007D7E1D"/>
    <w:rsid w:val="008068AD"/>
    <w:rsid w:val="00807149"/>
    <w:rsid w:val="00816236"/>
    <w:rsid w:val="00816575"/>
    <w:rsid w:val="00831979"/>
    <w:rsid w:val="00844F98"/>
    <w:rsid w:val="0084588C"/>
    <w:rsid w:val="008500F0"/>
    <w:rsid w:val="00851352"/>
    <w:rsid w:val="0085378C"/>
    <w:rsid w:val="00857077"/>
    <w:rsid w:val="00860272"/>
    <w:rsid w:val="00860B41"/>
    <w:rsid w:val="00863230"/>
    <w:rsid w:val="00865BD0"/>
    <w:rsid w:val="008717D8"/>
    <w:rsid w:val="0087215C"/>
    <w:rsid w:val="00875D25"/>
    <w:rsid w:val="00880E35"/>
    <w:rsid w:val="008875FE"/>
    <w:rsid w:val="00887F8E"/>
    <w:rsid w:val="00895E40"/>
    <w:rsid w:val="00896234"/>
    <w:rsid w:val="0089761E"/>
    <w:rsid w:val="00897CFF"/>
    <w:rsid w:val="00897E43"/>
    <w:rsid w:val="008C3BCF"/>
    <w:rsid w:val="008C5738"/>
    <w:rsid w:val="008C7C62"/>
    <w:rsid w:val="008C7EAD"/>
    <w:rsid w:val="008D0CFE"/>
    <w:rsid w:val="008D6152"/>
    <w:rsid w:val="008D7C8C"/>
    <w:rsid w:val="008E7BA9"/>
    <w:rsid w:val="008F0F81"/>
    <w:rsid w:val="008F27BF"/>
    <w:rsid w:val="008F44DF"/>
    <w:rsid w:val="009142EC"/>
    <w:rsid w:val="009154C3"/>
    <w:rsid w:val="00923540"/>
    <w:rsid w:val="00926767"/>
    <w:rsid w:val="00926A75"/>
    <w:rsid w:val="00931AF9"/>
    <w:rsid w:val="009361D5"/>
    <w:rsid w:val="009375CC"/>
    <w:rsid w:val="00937D06"/>
    <w:rsid w:val="009428A4"/>
    <w:rsid w:val="00942CE6"/>
    <w:rsid w:val="00963AF0"/>
    <w:rsid w:val="009659F4"/>
    <w:rsid w:val="0097042D"/>
    <w:rsid w:val="00970D60"/>
    <w:rsid w:val="00984213"/>
    <w:rsid w:val="0099390E"/>
    <w:rsid w:val="00995681"/>
    <w:rsid w:val="009960E5"/>
    <w:rsid w:val="009A03CF"/>
    <w:rsid w:val="009A4C91"/>
    <w:rsid w:val="009A61BC"/>
    <w:rsid w:val="009A7ADC"/>
    <w:rsid w:val="009B0D30"/>
    <w:rsid w:val="009C19B7"/>
    <w:rsid w:val="009C4B32"/>
    <w:rsid w:val="009C5ABB"/>
    <w:rsid w:val="009D7C51"/>
    <w:rsid w:val="009E196C"/>
    <w:rsid w:val="009F36BF"/>
    <w:rsid w:val="00A111B6"/>
    <w:rsid w:val="00A163E9"/>
    <w:rsid w:val="00A23429"/>
    <w:rsid w:val="00A25607"/>
    <w:rsid w:val="00A26D27"/>
    <w:rsid w:val="00A35C82"/>
    <w:rsid w:val="00A376EE"/>
    <w:rsid w:val="00A42A99"/>
    <w:rsid w:val="00A5151A"/>
    <w:rsid w:val="00A57E0A"/>
    <w:rsid w:val="00A62D78"/>
    <w:rsid w:val="00A823F6"/>
    <w:rsid w:val="00A8719E"/>
    <w:rsid w:val="00A927BE"/>
    <w:rsid w:val="00AA0A89"/>
    <w:rsid w:val="00AA6429"/>
    <w:rsid w:val="00AC01AA"/>
    <w:rsid w:val="00AC43A0"/>
    <w:rsid w:val="00AC4F72"/>
    <w:rsid w:val="00AD58E2"/>
    <w:rsid w:val="00AD5973"/>
    <w:rsid w:val="00AF3EF8"/>
    <w:rsid w:val="00AF741A"/>
    <w:rsid w:val="00B01ADB"/>
    <w:rsid w:val="00B03BAF"/>
    <w:rsid w:val="00B04161"/>
    <w:rsid w:val="00B056F9"/>
    <w:rsid w:val="00B11E3D"/>
    <w:rsid w:val="00B17E82"/>
    <w:rsid w:val="00B229E7"/>
    <w:rsid w:val="00B41F33"/>
    <w:rsid w:val="00B4575A"/>
    <w:rsid w:val="00B512A5"/>
    <w:rsid w:val="00B575BA"/>
    <w:rsid w:val="00B71608"/>
    <w:rsid w:val="00B72524"/>
    <w:rsid w:val="00B76429"/>
    <w:rsid w:val="00B77E4F"/>
    <w:rsid w:val="00B86471"/>
    <w:rsid w:val="00B9213B"/>
    <w:rsid w:val="00B956D4"/>
    <w:rsid w:val="00B97446"/>
    <w:rsid w:val="00BA1381"/>
    <w:rsid w:val="00BA7432"/>
    <w:rsid w:val="00BA7D94"/>
    <w:rsid w:val="00BB2764"/>
    <w:rsid w:val="00BB50E9"/>
    <w:rsid w:val="00BB58B7"/>
    <w:rsid w:val="00BC1AA0"/>
    <w:rsid w:val="00BC2495"/>
    <w:rsid w:val="00BC32EB"/>
    <w:rsid w:val="00BC7EB9"/>
    <w:rsid w:val="00BD1E4D"/>
    <w:rsid w:val="00BD2643"/>
    <w:rsid w:val="00BD56B1"/>
    <w:rsid w:val="00BD6558"/>
    <w:rsid w:val="00BF2F76"/>
    <w:rsid w:val="00BF3022"/>
    <w:rsid w:val="00BF3214"/>
    <w:rsid w:val="00BF5573"/>
    <w:rsid w:val="00BF683D"/>
    <w:rsid w:val="00C129B0"/>
    <w:rsid w:val="00C1577E"/>
    <w:rsid w:val="00C15867"/>
    <w:rsid w:val="00C2296D"/>
    <w:rsid w:val="00C23155"/>
    <w:rsid w:val="00C26387"/>
    <w:rsid w:val="00C40C41"/>
    <w:rsid w:val="00C45885"/>
    <w:rsid w:val="00C50F22"/>
    <w:rsid w:val="00C57971"/>
    <w:rsid w:val="00C65BD7"/>
    <w:rsid w:val="00C76BA4"/>
    <w:rsid w:val="00C80C3A"/>
    <w:rsid w:val="00C83A48"/>
    <w:rsid w:val="00C85865"/>
    <w:rsid w:val="00C85E85"/>
    <w:rsid w:val="00C9252D"/>
    <w:rsid w:val="00C96806"/>
    <w:rsid w:val="00CA2EAE"/>
    <w:rsid w:val="00CA41A1"/>
    <w:rsid w:val="00CA430B"/>
    <w:rsid w:val="00CA4AC1"/>
    <w:rsid w:val="00CB0316"/>
    <w:rsid w:val="00CB0B11"/>
    <w:rsid w:val="00CB426A"/>
    <w:rsid w:val="00CB5354"/>
    <w:rsid w:val="00CC1501"/>
    <w:rsid w:val="00CC3C9E"/>
    <w:rsid w:val="00CC6A14"/>
    <w:rsid w:val="00CC70A3"/>
    <w:rsid w:val="00CD0E4F"/>
    <w:rsid w:val="00CD4442"/>
    <w:rsid w:val="00CD53C3"/>
    <w:rsid w:val="00CD574E"/>
    <w:rsid w:val="00CE4C22"/>
    <w:rsid w:val="00CE76E5"/>
    <w:rsid w:val="00CF080C"/>
    <w:rsid w:val="00CF41EC"/>
    <w:rsid w:val="00CF51AE"/>
    <w:rsid w:val="00CF5D04"/>
    <w:rsid w:val="00D04DE4"/>
    <w:rsid w:val="00D063F1"/>
    <w:rsid w:val="00D13035"/>
    <w:rsid w:val="00D14119"/>
    <w:rsid w:val="00D14F22"/>
    <w:rsid w:val="00D2645E"/>
    <w:rsid w:val="00D30562"/>
    <w:rsid w:val="00D44369"/>
    <w:rsid w:val="00D4741C"/>
    <w:rsid w:val="00D57918"/>
    <w:rsid w:val="00D73DC6"/>
    <w:rsid w:val="00D74C1A"/>
    <w:rsid w:val="00D754C1"/>
    <w:rsid w:val="00D77393"/>
    <w:rsid w:val="00D77A35"/>
    <w:rsid w:val="00D81B3E"/>
    <w:rsid w:val="00D90C70"/>
    <w:rsid w:val="00D90E49"/>
    <w:rsid w:val="00D9255D"/>
    <w:rsid w:val="00D955FC"/>
    <w:rsid w:val="00D96ADE"/>
    <w:rsid w:val="00DA0CE2"/>
    <w:rsid w:val="00DC1311"/>
    <w:rsid w:val="00DC65FE"/>
    <w:rsid w:val="00DC6A10"/>
    <w:rsid w:val="00DD1B31"/>
    <w:rsid w:val="00DE127A"/>
    <w:rsid w:val="00DE29BA"/>
    <w:rsid w:val="00DE381C"/>
    <w:rsid w:val="00DE657E"/>
    <w:rsid w:val="00DF4704"/>
    <w:rsid w:val="00E024AA"/>
    <w:rsid w:val="00E15C77"/>
    <w:rsid w:val="00E21053"/>
    <w:rsid w:val="00E250F1"/>
    <w:rsid w:val="00E3550D"/>
    <w:rsid w:val="00E43C75"/>
    <w:rsid w:val="00E52838"/>
    <w:rsid w:val="00E614E0"/>
    <w:rsid w:val="00E73F7F"/>
    <w:rsid w:val="00E76A23"/>
    <w:rsid w:val="00E85409"/>
    <w:rsid w:val="00EA3837"/>
    <w:rsid w:val="00EA429F"/>
    <w:rsid w:val="00EA4F9E"/>
    <w:rsid w:val="00EA63CA"/>
    <w:rsid w:val="00EA6D3B"/>
    <w:rsid w:val="00EB00AD"/>
    <w:rsid w:val="00EB136C"/>
    <w:rsid w:val="00EB480E"/>
    <w:rsid w:val="00EB5EC6"/>
    <w:rsid w:val="00EB7FC9"/>
    <w:rsid w:val="00ED1DE6"/>
    <w:rsid w:val="00ED27E8"/>
    <w:rsid w:val="00ED7137"/>
    <w:rsid w:val="00EE5BFE"/>
    <w:rsid w:val="00EF06EA"/>
    <w:rsid w:val="00F010CC"/>
    <w:rsid w:val="00F10851"/>
    <w:rsid w:val="00F21088"/>
    <w:rsid w:val="00F327E7"/>
    <w:rsid w:val="00F35746"/>
    <w:rsid w:val="00F447C7"/>
    <w:rsid w:val="00F459B4"/>
    <w:rsid w:val="00F5211B"/>
    <w:rsid w:val="00F554A9"/>
    <w:rsid w:val="00F56A4F"/>
    <w:rsid w:val="00F57815"/>
    <w:rsid w:val="00F5794C"/>
    <w:rsid w:val="00F6244B"/>
    <w:rsid w:val="00F64AAF"/>
    <w:rsid w:val="00F6513F"/>
    <w:rsid w:val="00F716FD"/>
    <w:rsid w:val="00F76F80"/>
    <w:rsid w:val="00F80355"/>
    <w:rsid w:val="00F87C43"/>
    <w:rsid w:val="00F94D5F"/>
    <w:rsid w:val="00FA4CE3"/>
    <w:rsid w:val="00FA5722"/>
    <w:rsid w:val="00FB0C81"/>
    <w:rsid w:val="00FB7920"/>
    <w:rsid w:val="00FC2200"/>
    <w:rsid w:val="00FC2540"/>
    <w:rsid w:val="00FC5925"/>
    <w:rsid w:val="00FD13AA"/>
    <w:rsid w:val="00FD1409"/>
    <w:rsid w:val="00FD3B10"/>
    <w:rsid w:val="00FE7A9E"/>
    <w:rsid w:val="00FF0204"/>
    <w:rsid w:val="00FF3AED"/>
    <w:rsid w:val="00FF3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7D42D33"/>
  <w15:docId w15:val="{3A24A1FA-A27C-48E1-A0F6-0E0DF1E6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qFormat/>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F010CC"/>
    <w:pPr>
      <w:ind w:left="720"/>
      <w:contextualSpacing/>
    </w:pPr>
    <w:rPr>
      <w:lang w:val="en-GB"/>
    </w:rPr>
  </w:style>
  <w:style w:type="paragraph" w:styleId="Revision">
    <w:name w:val="Revision"/>
    <w:hidden/>
    <w:uiPriority w:val="99"/>
    <w:semiHidden/>
    <w:rsid w:val="00F010C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010CC"/>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F010CC"/>
    <w:rPr>
      <w:sz w:val="22"/>
      <w:szCs w:val="22"/>
      <w:lang w:val="en-CA"/>
    </w:rPr>
  </w:style>
  <w:style w:type="character" w:customStyle="1" w:styleId="HeaderChar">
    <w:name w:val="Header Char"/>
    <w:basedOn w:val="DefaultParagraphFont"/>
    <w:link w:val="Header"/>
    <w:rsid w:val="00F010CC"/>
    <w:rPr>
      <w:sz w:val="22"/>
      <w:szCs w:val="22"/>
      <w:lang w:val="en-CA"/>
    </w:rPr>
  </w:style>
  <w:style w:type="character" w:customStyle="1" w:styleId="FooterChar">
    <w:name w:val="Footer Char"/>
    <w:basedOn w:val="DefaultParagraphFont"/>
    <w:link w:val="Footer"/>
    <w:rsid w:val="00F010CC"/>
    <w:rPr>
      <w:sz w:val="22"/>
      <w:szCs w:val="22"/>
      <w:lang w:val="en-CA"/>
    </w:rPr>
  </w:style>
  <w:style w:type="paragraph" w:customStyle="1" w:styleId="LightGrid-Accent31">
    <w:name w:val="Light Grid - Accent 31"/>
    <w:basedOn w:val="Normal"/>
    <w:uiPriority w:val="34"/>
    <w:qFormat/>
    <w:rsid w:val="00F010CC"/>
    <w:pPr>
      <w:ind w:left="720"/>
      <w:contextualSpacing/>
    </w:pPr>
    <w:rPr>
      <w:rFonts w:eastAsia="SimSun"/>
      <w:lang w:val="en-GB"/>
    </w:rPr>
  </w:style>
  <w:style w:type="paragraph" w:styleId="NormalWeb">
    <w:name w:val="Normal (Web)"/>
    <w:basedOn w:val="Normal"/>
    <w:uiPriority w:val="99"/>
    <w:unhideWhenUsed/>
    <w:rsid w:val="00F010CC"/>
    <w:pPr>
      <w:jc w:val="left"/>
    </w:pPr>
    <w:rPr>
      <w:rFonts w:eastAsiaTheme="minorHAnsi"/>
      <w:sz w:val="24"/>
      <w:szCs w:val="24"/>
      <w:lang w:eastAsia="en-CA"/>
    </w:rPr>
  </w:style>
  <w:style w:type="character" w:styleId="Hyperlink">
    <w:name w:val="Hyperlink"/>
    <w:rsid w:val="00F010CC"/>
    <w:rPr>
      <w:color w:val="0000FF"/>
      <w:u w:val="single"/>
    </w:rPr>
  </w:style>
  <w:style w:type="character" w:styleId="Emphasis">
    <w:name w:val="Emphasis"/>
    <w:basedOn w:val="DefaultParagraphFont"/>
    <w:uiPriority w:val="20"/>
    <w:qFormat/>
    <w:rsid w:val="00F010CC"/>
    <w:rPr>
      <w:i/>
      <w:iCs/>
    </w:rPr>
  </w:style>
  <w:style w:type="table" w:customStyle="1" w:styleId="TableGrid10">
    <w:name w:val="Table Grid1"/>
    <w:basedOn w:val="TableNormal"/>
    <w:next w:val="TableGrid"/>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1"/>
    <w:basedOn w:val="Normal"/>
    <w:rsid w:val="00F010CC"/>
    <w:pPr>
      <w:widowControl w:val="0"/>
      <w:tabs>
        <w:tab w:val="center" w:pos="4320"/>
        <w:tab w:val="right" w:pos="8640"/>
        <w:tab w:val="left" w:pos="9000"/>
      </w:tabs>
      <w:jc w:val="left"/>
    </w:pPr>
    <w:rPr>
      <w:snapToGrid w:val="0"/>
      <w:sz w:val="20"/>
      <w:szCs w:val="20"/>
      <w:lang w:val="en-US"/>
    </w:rPr>
  </w:style>
  <w:style w:type="character" w:customStyle="1" w:styleId="Heading4Char">
    <w:name w:val="Heading 4 Char"/>
    <w:aliases w:val="Heading 11 Char,para 4 Char,Título 41 Char,heading 4 Char,Heading 41 Char,标题 41 Char"/>
    <w:basedOn w:val="DefaultParagraphFont"/>
    <w:link w:val="Heading4"/>
    <w:uiPriority w:val="9"/>
    <w:rsid w:val="00F010CC"/>
    <w:rPr>
      <w:sz w:val="22"/>
      <w:szCs w:val="22"/>
      <w:lang w:val="en-CA"/>
    </w:rPr>
  </w:style>
  <w:style w:type="character" w:customStyle="1" w:styleId="Heading5Char">
    <w:name w:val="Heading 5 Char"/>
    <w:basedOn w:val="DefaultParagraphFont"/>
    <w:link w:val="Heading5"/>
    <w:rsid w:val="00F010CC"/>
    <w:rPr>
      <w:sz w:val="22"/>
      <w:szCs w:val="22"/>
      <w:lang w:val="en-CA"/>
    </w:rPr>
  </w:style>
  <w:style w:type="character" w:customStyle="1" w:styleId="Heading6Char">
    <w:name w:val="Heading 6 Char"/>
    <w:basedOn w:val="DefaultParagraphFont"/>
    <w:link w:val="Heading6"/>
    <w:uiPriority w:val="9"/>
    <w:rsid w:val="00F010CC"/>
    <w:rPr>
      <w:rFonts w:ascii="Arial" w:hAnsi="Arial"/>
      <w:i/>
      <w:sz w:val="22"/>
      <w:szCs w:val="22"/>
      <w:lang w:val="en-CA"/>
    </w:rPr>
  </w:style>
  <w:style w:type="character" w:customStyle="1" w:styleId="Heading7Char">
    <w:name w:val="Heading 7 Char"/>
    <w:basedOn w:val="DefaultParagraphFont"/>
    <w:link w:val="Heading7"/>
    <w:uiPriority w:val="9"/>
    <w:rsid w:val="00F010CC"/>
    <w:rPr>
      <w:rFonts w:ascii="Arial" w:hAnsi="Arial"/>
      <w:sz w:val="22"/>
      <w:szCs w:val="22"/>
      <w:lang w:val="en-CA"/>
    </w:rPr>
  </w:style>
  <w:style w:type="character" w:customStyle="1" w:styleId="Heading8Char">
    <w:name w:val="Heading 8 Char"/>
    <w:basedOn w:val="DefaultParagraphFont"/>
    <w:link w:val="Heading8"/>
    <w:rsid w:val="00F010CC"/>
    <w:rPr>
      <w:b/>
      <w:sz w:val="22"/>
      <w:szCs w:val="22"/>
      <w:lang w:val="en-CA"/>
    </w:rPr>
  </w:style>
  <w:style w:type="character" w:customStyle="1" w:styleId="Heading9Char">
    <w:name w:val="Heading 9 Char"/>
    <w:basedOn w:val="DefaultParagraphFont"/>
    <w:link w:val="Heading9"/>
    <w:uiPriority w:val="9"/>
    <w:rsid w:val="00F010CC"/>
    <w:rPr>
      <w:rFonts w:ascii="Arial" w:hAnsi="Arial"/>
      <w:i/>
      <w:sz w:val="18"/>
      <w:szCs w:val="22"/>
      <w:lang w:val="en-CA"/>
    </w:rPr>
  </w:style>
  <w:style w:type="numbering" w:customStyle="1" w:styleId="1111111">
    <w:name w:val="1 / 1.1 / 1.1.11"/>
    <w:basedOn w:val="NoList"/>
    <w:next w:val="111111"/>
    <w:semiHidden/>
    <w:rsid w:val="00F010CC"/>
  </w:style>
  <w:style w:type="numbering" w:customStyle="1" w:styleId="1ai1">
    <w:name w:val="1 / a / i1"/>
    <w:basedOn w:val="NoList"/>
    <w:next w:val="1ai"/>
    <w:semiHidden/>
    <w:rsid w:val="00F010CC"/>
  </w:style>
  <w:style w:type="numbering" w:customStyle="1" w:styleId="ArticleSection1">
    <w:name w:val="Article / Section1"/>
    <w:basedOn w:val="NoList"/>
    <w:next w:val="ArticleSection"/>
    <w:semiHidden/>
    <w:rsid w:val="00F010CC"/>
  </w:style>
  <w:style w:type="character" w:customStyle="1" w:styleId="BodyText3Char">
    <w:name w:val="Body Text 3 Char"/>
    <w:basedOn w:val="DefaultParagraphFont"/>
    <w:link w:val="BodyText3"/>
    <w:semiHidden/>
    <w:rsid w:val="00F010CC"/>
    <w:rPr>
      <w:sz w:val="16"/>
      <w:szCs w:val="16"/>
      <w:lang w:val="en-CA"/>
    </w:rPr>
  </w:style>
  <w:style w:type="character" w:customStyle="1" w:styleId="BodyTextIndent3Char">
    <w:name w:val="Body Text Indent 3 Char"/>
    <w:basedOn w:val="DefaultParagraphFont"/>
    <w:link w:val="BodyTextIndent3"/>
    <w:semiHidden/>
    <w:rsid w:val="00F010CC"/>
    <w:rPr>
      <w:sz w:val="16"/>
      <w:szCs w:val="16"/>
      <w:lang w:val="en-CA"/>
    </w:rPr>
  </w:style>
  <w:style w:type="character" w:customStyle="1" w:styleId="PlainTextChar">
    <w:name w:val="Plain Text Char"/>
    <w:basedOn w:val="DefaultParagraphFont"/>
    <w:link w:val="PlainText"/>
    <w:semiHidden/>
    <w:rsid w:val="00F010CC"/>
    <w:rPr>
      <w:rFonts w:ascii="Courier New" w:hAnsi="Courier New" w:cs="Courier New"/>
      <w:szCs w:val="22"/>
      <w:lang w:val="en-CA"/>
    </w:rPr>
  </w:style>
  <w:style w:type="character" w:customStyle="1" w:styleId="SubtitleChar">
    <w:name w:val="Subtitle Char"/>
    <w:basedOn w:val="DefaultParagraphFont"/>
    <w:link w:val="Subtitle"/>
    <w:rsid w:val="00F010CC"/>
    <w:rPr>
      <w:rFonts w:ascii="Arial" w:hAnsi="Arial" w:cs="Arial"/>
      <w:sz w:val="22"/>
      <w:szCs w:val="22"/>
      <w:lang w:val="en-CA"/>
    </w:rPr>
  </w:style>
  <w:style w:type="character" w:customStyle="1" w:styleId="TitleChar">
    <w:name w:val="Title Char"/>
    <w:basedOn w:val="DefaultParagraphFont"/>
    <w:link w:val="Title"/>
    <w:rsid w:val="00F010CC"/>
    <w:rPr>
      <w:rFonts w:ascii="Arial" w:hAnsi="Arial" w:cs="Arial"/>
      <w:b/>
      <w:bCs/>
      <w:kern w:val="28"/>
      <w:sz w:val="22"/>
      <w:szCs w:val="22"/>
      <w:lang w:val="en-CA"/>
    </w:rPr>
  </w:style>
  <w:style w:type="character" w:customStyle="1" w:styleId="DateChar">
    <w:name w:val="Date Char"/>
    <w:basedOn w:val="DefaultParagraphFont"/>
    <w:link w:val="Date"/>
    <w:rsid w:val="00F010CC"/>
    <w:rPr>
      <w:sz w:val="22"/>
      <w:szCs w:val="22"/>
      <w:lang w:val="en-CA"/>
    </w:rPr>
  </w:style>
  <w:style w:type="table" w:customStyle="1" w:styleId="TableGrid20">
    <w:name w:val="Table Grid2"/>
    <w:basedOn w:val="TableNormal"/>
    <w:next w:val="TableGrid"/>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F010CC"/>
    <w:rPr>
      <w:vertAlign w:val="superscript"/>
    </w:rPr>
  </w:style>
  <w:style w:type="paragraph" w:styleId="NoSpacing">
    <w:name w:val="No Spacing"/>
    <w:uiPriority w:val="1"/>
    <w:qFormat/>
    <w:rsid w:val="00F010CC"/>
    <w:pPr>
      <w:jc w:val="both"/>
    </w:pPr>
    <w:rPr>
      <w:sz w:val="22"/>
      <w:szCs w:val="22"/>
      <w:lang w:val="en-CA"/>
    </w:rPr>
  </w:style>
  <w:style w:type="character" w:styleId="FollowedHyperlink">
    <w:name w:val="FollowedHyperlink"/>
    <w:basedOn w:val="DefaultParagraphFont"/>
    <w:uiPriority w:val="99"/>
    <w:semiHidden/>
    <w:unhideWhenUsed/>
    <w:rsid w:val="007432D4"/>
    <w:rPr>
      <w:color w:val="800080" w:themeColor="followedHyperlink"/>
      <w:u w:val="single"/>
    </w:rPr>
  </w:style>
  <w:style w:type="paragraph" w:styleId="ListBullet5">
    <w:name w:val="List Bullet 5"/>
    <w:basedOn w:val="Normal"/>
    <w:autoRedefine/>
    <w:uiPriority w:val="99"/>
    <w:semiHidden/>
    <w:rsid w:val="007432D4"/>
    <w:pPr>
      <w:tabs>
        <w:tab w:val="num" w:pos="1800"/>
      </w:tabs>
      <w:ind w:left="1800" w:hanging="360"/>
    </w:pPr>
    <w:rPr>
      <w:rFonts w:eastAsia="SimSun"/>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rsid w:val="007432D4"/>
    <w:rPr>
      <w:sz w:val="22"/>
      <w:szCs w:val="22"/>
      <w:lang w:val="en-GB"/>
    </w:rPr>
  </w:style>
  <w:style w:type="paragraph" w:customStyle="1" w:styleId="NormalIndent1">
    <w:name w:val="Normal Indent1"/>
    <w:basedOn w:val="Normal"/>
    <w:rsid w:val="00C1577E"/>
    <w:pPr>
      <w:widowControl w:val="0"/>
      <w:ind w:firstLineChars="200" w:firstLine="420"/>
    </w:pPr>
    <w:rPr>
      <w:rFonts w:eastAsia="SimSun"/>
      <w:kern w:val="2"/>
      <w:sz w:val="21"/>
      <w:szCs w:val="20"/>
      <w:lang w:val="en-US" w:eastAsia="zh-CN"/>
    </w:rPr>
  </w:style>
  <w:style w:type="paragraph" w:customStyle="1" w:styleId="Projecthead">
    <w:name w:val="Project head"/>
    <w:basedOn w:val="Normal"/>
    <w:qFormat/>
    <w:rsid w:val="002A6949"/>
    <w:pPr>
      <w:spacing w:after="240" w:line="360" w:lineRule="auto"/>
      <w:jc w:val="left"/>
    </w:pPr>
    <w:rPr>
      <w:i/>
      <w:sz w:val="24"/>
      <w:szCs w:val="24"/>
      <w:lang w:val="en-US"/>
    </w:rPr>
  </w:style>
  <w:style w:type="table" w:customStyle="1" w:styleId="TableGrid11">
    <w:name w:val="Table Grid11"/>
    <w:basedOn w:val="TableNormal"/>
    <w:next w:val="TableGrid"/>
    <w:rsid w:val="002A694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984213"/>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5.xml"/><Relationship Id="rId42" Type="http://schemas.openxmlformats.org/officeDocument/2006/relationships/footer" Target="footer15.xml"/><Relationship Id="rId47" Type="http://schemas.openxmlformats.org/officeDocument/2006/relationships/footer" Target="footer18.xml"/><Relationship Id="rId63" Type="http://schemas.openxmlformats.org/officeDocument/2006/relationships/header" Target="header26.xml"/><Relationship Id="rId68" Type="http://schemas.openxmlformats.org/officeDocument/2006/relationships/header" Target="header29.xml"/><Relationship Id="rId84" Type="http://schemas.openxmlformats.org/officeDocument/2006/relationships/header" Target="header37.xml"/><Relationship Id="rId89" Type="http://schemas.openxmlformats.org/officeDocument/2006/relationships/footer" Target="footer38.xml"/><Relationship Id="rId16" Type="http://schemas.openxmlformats.org/officeDocument/2006/relationships/footer" Target="footer3.xml"/><Relationship Id="rId11" Type="http://schemas.openxmlformats.org/officeDocument/2006/relationships/image" Target="media/image4.png"/><Relationship Id="rId32" Type="http://schemas.openxmlformats.org/officeDocument/2006/relationships/footer" Target="footer11.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footer" Target="footer24.xml"/><Relationship Id="rId74" Type="http://schemas.openxmlformats.org/officeDocument/2006/relationships/footer" Target="footer31.xml"/><Relationship Id="rId79" Type="http://schemas.openxmlformats.org/officeDocument/2006/relationships/footer" Target="footer34.xml"/><Relationship Id="rId5" Type="http://schemas.openxmlformats.org/officeDocument/2006/relationships/webSettings" Target="webSettings.xml"/><Relationship Id="rId90" Type="http://schemas.openxmlformats.org/officeDocument/2006/relationships/footer" Target="footer39.xml"/><Relationship Id="rId22" Type="http://schemas.openxmlformats.org/officeDocument/2006/relationships/footer" Target="footer6.xml"/><Relationship Id="rId27" Type="http://schemas.openxmlformats.org/officeDocument/2006/relationships/header" Target="head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header" Target="header30.xml"/><Relationship Id="rId80" Type="http://schemas.openxmlformats.org/officeDocument/2006/relationships/header" Target="header35.xml"/><Relationship Id="rId85" Type="http://schemas.openxmlformats.org/officeDocument/2006/relationships/header" Target="header38.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footer" Target="footer17.xml"/><Relationship Id="rId59" Type="http://schemas.openxmlformats.org/officeDocument/2006/relationships/header" Target="header24.xml"/><Relationship Id="rId67" Type="http://schemas.openxmlformats.org/officeDocument/2006/relationships/footer" Target="footer28.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header" Target="header22.xml"/><Relationship Id="rId62" Type="http://schemas.openxmlformats.org/officeDocument/2006/relationships/footer" Target="footer26.xml"/><Relationship Id="rId70" Type="http://schemas.openxmlformats.org/officeDocument/2006/relationships/footer" Target="footer29.xml"/><Relationship Id="rId75" Type="http://schemas.openxmlformats.org/officeDocument/2006/relationships/footer" Target="footer32.xml"/><Relationship Id="rId83" Type="http://schemas.openxmlformats.org/officeDocument/2006/relationships/footer" Target="footer36.xml"/><Relationship Id="rId88" Type="http://schemas.openxmlformats.org/officeDocument/2006/relationships/header" Target="header40.xml"/><Relationship Id="rId91" Type="http://schemas.openxmlformats.org/officeDocument/2006/relationships/footer" Target="footer4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oter" Target="footer12.xml"/><Relationship Id="rId49" Type="http://schemas.openxmlformats.org/officeDocument/2006/relationships/header" Target="header20.xml"/><Relationship Id="rId57" Type="http://schemas.openxmlformats.org/officeDocument/2006/relationships/footer" Target="footer23.xml"/><Relationship Id="rId10" Type="http://schemas.openxmlformats.org/officeDocument/2006/relationships/image" Target="media/image3.png"/><Relationship Id="rId31" Type="http://schemas.openxmlformats.org/officeDocument/2006/relationships/footer" Target="footer10.xml"/><Relationship Id="rId44" Type="http://schemas.openxmlformats.org/officeDocument/2006/relationships/header" Target="header18.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header" Target="header36.xml"/><Relationship Id="rId86" Type="http://schemas.openxmlformats.org/officeDocument/2006/relationships/footer" Target="footer37.xml"/><Relationship Id="rId99" Type="http://schemas.openxmlformats.org/officeDocument/2006/relationships/customXml" Target="../customXml/item2.xml"/><Relationship Id="rId10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3.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microsoft.com/office/2016/09/relationships/commentsIds" Target="commentsIds.xml"/><Relationship Id="rId7" Type="http://schemas.openxmlformats.org/officeDocument/2006/relationships/endnotes" Target="endnotes.xml"/><Relationship Id="rId71" Type="http://schemas.openxmlformats.org/officeDocument/2006/relationships/footer" Target="footer30.xm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footer" Target="footer14.xml"/><Relationship Id="rId45" Type="http://schemas.openxmlformats.org/officeDocument/2006/relationships/footer" Target="footer16.xml"/><Relationship Id="rId66" Type="http://schemas.openxmlformats.org/officeDocument/2006/relationships/header" Target="header28.xml"/><Relationship Id="rId87" Type="http://schemas.openxmlformats.org/officeDocument/2006/relationships/header" Target="header39.xml"/><Relationship Id="rId61" Type="http://schemas.openxmlformats.org/officeDocument/2006/relationships/footer" Target="footer25.xml"/><Relationship Id="rId82" Type="http://schemas.openxmlformats.org/officeDocument/2006/relationships/footer" Target="footer35.xml"/><Relationship Id="rId19" Type="http://schemas.openxmlformats.org/officeDocument/2006/relationships/footer" Target="footer4.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header" Target="header13.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customXml" Target="../customXml/item3.xml"/><Relationship Id="rId8" Type="http://schemas.openxmlformats.org/officeDocument/2006/relationships/image" Target="media/image1.png"/><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theme" Target="theme/theme1.xml"/><Relationship Id="rId98"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UNEP/OzL.Pro/ExCom/88/43</Document_x0020_Number>
    <DocumentType xmlns="64e33b30-101d-41de-b951-961aab25ea29">Pre-session</DocumentType>
  </documentManagement>
</p:properties>
</file>

<file path=customXml/itemProps1.xml><?xml version="1.0" encoding="utf-8"?>
<ds:datastoreItem xmlns:ds="http://schemas.openxmlformats.org/officeDocument/2006/customXml" ds:itemID="{C19E1AA1-5468-449F-89E4-CF9E3CE444C0}"/>
</file>

<file path=customXml/itemProps2.xml><?xml version="1.0" encoding="utf-8"?>
<ds:datastoreItem xmlns:ds="http://schemas.openxmlformats.org/officeDocument/2006/customXml" ds:itemID="{243CA140-FEB7-45B8-8911-181E13C80423}"/>
</file>

<file path=customXml/itemProps3.xml><?xml version="1.0" encoding="utf-8"?>
<ds:datastoreItem xmlns:ds="http://schemas.openxmlformats.org/officeDocument/2006/customXml" ds:itemID="{848C3AFB-128D-4243-A0AD-74D3ECE20359}"/>
</file>

<file path=customXml/itemProps4.xml><?xml version="1.0" encoding="utf-8"?>
<ds:datastoreItem xmlns:ds="http://schemas.openxmlformats.org/officeDocument/2006/customXml" ds:itemID="{621622B4-C48E-4472-9FBF-0F8403882A27}"/>
</file>

<file path=docProps/app.xml><?xml version="1.0" encoding="utf-8"?>
<Properties xmlns="http://schemas.openxmlformats.org/officeDocument/2006/extended-properties" xmlns:vt="http://schemas.openxmlformats.org/officeDocument/2006/docPropsVTypes">
  <Template>Normal</Template>
  <TotalTime>0</TotalTime>
  <Pages>74</Pages>
  <Words>27813</Words>
  <Characters>158536</Characters>
  <Application>Microsoft Office Word</Application>
  <DocSecurity>0</DocSecurity>
  <Lines>1321</Lines>
  <Paragraphs>371</Paragraphs>
  <ScaleCrop>false</ScaleCrop>
  <HeadingPairs>
    <vt:vector size="2" baseType="variant">
      <vt:variant>
        <vt:lpstr>Title</vt:lpstr>
      </vt:variant>
      <vt:variant>
        <vt:i4>1</vt:i4>
      </vt:variant>
    </vt:vector>
  </HeadingPairs>
  <TitlesOfParts>
    <vt:vector size="1" baseType="lpstr">
      <vt:lpstr>Project proposals: China</vt:lpstr>
    </vt:vector>
  </TitlesOfParts>
  <Company>UNMFS</Company>
  <LinksUpToDate>false</LinksUpToDate>
  <CharactersWithSpaces>185978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creator>Dominika Anna Suwik</dc:creator>
  <cp:keywords>88th ExCom</cp:keywords>
  <cp:lastModifiedBy>Dominika Anna Suwik</cp:lastModifiedBy>
  <cp:revision>2</cp:revision>
  <cp:lastPrinted>2001-05-26T16:40:00Z</cp:lastPrinted>
  <dcterms:created xsi:type="dcterms:W3CDTF">2021-11-08T01:09:00Z</dcterms:created>
  <dcterms:modified xsi:type="dcterms:W3CDTF">2021-11-08T01:09:00Z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UNEP/OzL.Pro/ExCom/88/43</vt:lpwstr>
  </property>
  <property fmtid="{D5CDD505-2E9C-101B-9397-08002B2CF9AE}" pid="3" name="Revision date">
    <vt:lpwstr>11/07/2021</vt:lpwstr>
  </property>
  <property fmtid="{D5CDD505-2E9C-101B-9397-08002B2CF9AE}" pid="4" name="ContentTypeId">
    <vt:lpwstr>0x010100BE9B89F773C4B04FA1A88A390C771F1B</vt:lpwstr>
  </property>
</Properties>
</file>