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4" w:type="dxa"/>
        <w:tblInd w:w="-432" w:type="dxa"/>
        <w:tblLayout w:type="fixed"/>
        <w:tblLook w:val="0000" w:firstRow="0" w:lastRow="0" w:firstColumn="0" w:lastColumn="0" w:noHBand="0" w:noVBand="0"/>
      </w:tblPr>
      <w:tblGrid>
        <w:gridCol w:w="2036"/>
        <w:gridCol w:w="3364"/>
        <w:gridCol w:w="4514"/>
      </w:tblGrid>
      <w:tr w:rsidR="00DB7508" w:rsidRPr="00EA3ED5" w14:paraId="2F8C8596" w14:textId="77777777" w:rsidTr="0004320C">
        <w:trPr>
          <w:trHeight w:val="720"/>
        </w:trPr>
        <w:tc>
          <w:tcPr>
            <w:tcW w:w="5400" w:type="dxa"/>
            <w:gridSpan w:val="2"/>
            <w:tcBorders>
              <w:bottom w:val="single" w:sz="18" w:space="0" w:color="auto"/>
            </w:tcBorders>
          </w:tcPr>
          <w:p w14:paraId="76E363BD" w14:textId="77777777" w:rsidR="00DB7508" w:rsidRPr="0021267A" w:rsidRDefault="00DB7508" w:rsidP="00D169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14" w:type="dxa"/>
            <w:tcBorders>
              <w:bottom w:val="single" w:sz="18" w:space="0" w:color="auto"/>
            </w:tcBorders>
          </w:tcPr>
          <w:p w14:paraId="0C764046" w14:textId="77777777" w:rsidR="00DB7508" w:rsidRPr="0021267A" w:rsidRDefault="00DB7508" w:rsidP="00D169DF">
            <w:pPr>
              <w:jc w:val="right"/>
              <w:rPr>
                <w:rFonts w:eastAsiaTheme="minorEastAsia"/>
                <w:sz w:val="72"/>
                <w:szCs w:val="72"/>
              </w:rPr>
            </w:pPr>
            <w:r w:rsidRPr="0021267A">
              <w:rPr>
                <w:rFonts w:eastAsiaTheme="minorEastAsia"/>
                <w:b/>
                <w:sz w:val="72"/>
                <w:szCs w:val="72"/>
              </w:rPr>
              <w:t>EP</w:t>
            </w:r>
          </w:p>
        </w:tc>
      </w:tr>
      <w:tr w:rsidR="00DB7508" w:rsidRPr="00EA3ED5" w14:paraId="05599B3C" w14:textId="77777777" w:rsidTr="000432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36" w:type="dxa"/>
            <w:tcBorders>
              <w:top w:val="nil"/>
              <w:left w:val="nil"/>
              <w:bottom w:val="single" w:sz="36" w:space="0" w:color="auto"/>
              <w:right w:val="nil"/>
            </w:tcBorders>
          </w:tcPr>
          <w:p w14:paraId="3CEDA242" w14:textId="77777777" w:rsidR="00DB7508" w:rsidRPr="00EA3ED5" w:rsidRDefault="00DB7508" w:rsidP="00D169DF">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4E0F14EA" wp14:editId="33A238D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0"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anchor>
                  </w:drawing>
                </mc:Choice>
                <mc:Fallback>
                  <w:pict>
                    <v:group w14:anchorId="2182C3B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2"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3" o:title=""/>
                      </v:shape>
                    </v:group>
                  </w:pict>
                </mc:Fallback>
              </mc:AlternateContent>
            </w:r>
          </w:p>
        </w:tc>
        <w:tc>
          <w:tcPr>
            <w:tcW w:w="3363" w:type="dxa"/>
            <w:tcBorders>
              <w:top w:val="nil"/>
              <w:left w:val="nil"/>
              <w:bottom w:val="single" w:sz="36" w:space="0" w:color="auto"/>
              <w:right w:val="nil"/>
            </w:tcBorders>
          </w:tcPr>
          <w:p w14:paraId="0376A4DB" w14:textId="77777777" w:rsidR="00DB7508" w:rsidRPr="00EA3ED5" w:rsidRDefault="00DB7508" w:rsidP="00D169DF">
            <w:pPr>
              <w:pStyle w:val="Heading3"/>
              <w:numPr>
                <w:ilvl w:val="0"/>
                <w:numId w:val="0"/>
              </w:numPr>
              <w:spacing w:after="0"/>
              <w:jc w:val="left"/>
              <w:rPr>
                <w:rFonts w:eastAsiaTheme="minorEastAsia"/>
                <w:color w:val="000000"/>
                <w:sz w:val="24"/>
                <w:szCs w:val="24"/>
              </w:rPr>
            </w:pPr>
          </w:p>
          <w:p w14:paraId="799F2817" w14:textId="77777777" w:rsidR="00DB7508" w:rsidRPr="0021267A" w:rsidRDefault="00DB7508" w:rsidP="00D169DF">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69D205F2" w14:textId="77777777" w:rsidR="00DB7508" w:rsidRPr="0021267A" w:rsidRDefault="00DB7508" w:rsidP="00D169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393AFE0A" w14:textId="77777777" w:rsidR="00DB7508" w:rsidRPr="00EA3ED5" w:rsidRDefault="00DB7508" w:rsidP="00D169DF">
            <w:pPr>
              <w:spacing w:before="720"/>
              <w:ind w:left="158"/>
              <w:rPr>
                <w:rFonts w:eastAsiaTheme="minorEastAsia"/>
                <w:sz w:val="24"/>
                <w:szCs w:val="24"/>
              </w:rPr>
            </w:pPr>
          </w:p>
        </w:tc>
        <w:tc>
          <w:tcPr>
            <w:tcW w:w="4514" w:type="dxa"/>
            <w:tcBorders>
              <w:top w:val="nil"/>
              <w:left w:val="nil"/>
              <w:bottom w:val="single" w:sz="36" w:space="0" w:color="auto"/>
              <w:right w:val="nil"/>
            </w:tcBorders>
          </w:tcPr>
          <w:p w14:paraId="27309968" w14:textId="77777777" w:rsidR="00DB7508" w:rsidRPr="00EA3ED5" w:rsidRDefault="00DB7508" w:rsidP="00D169DF">
            <w:pPr>
              <w:rPr>
                <w:rFonts w:eastAsiaTheme="minorEastAsia"/>
                <w:sz w:val="24"/>
                <w:szCs w:val="24"/>
              </w:rPr>
            </w:pPr>
            <w:r w:rsidRPr="00EA3ED5">
              <w:rPr>
                <w:rFonts w:eastAsiaTheme="minorEastAsia"/>
                <w:sz w:val="24"/>
                <w:szCs w:val="24"/>
              </w:rPr>
              <w:t>Distr.</w:t>
            </w:r>
          </w:p>
          <w:p w14:paraId="0E79E11C" w14:textId="77777777" w:rsidR="00DB7508" w:rsidRPr="00EA3ED5" w:rsidRDefault="00DB7508" w:rsidP="00D169DF">
            <w:pPr>
              <w:rPr>
                <w:rFonts w:eastAsiaTheme="minorEastAsia"/>
                <w:sz w:val="24"/>
                <w:szCs w:val="24"/>
              </w:rPr>
            </w:pPr>
            <w:r w:rsidRPr="00EA3ED5">
              <w:rPr>
                <w:rFonts w:eastAsiaTheme="minorEastAsia"/>
                <w:sz w:val="24"/>
                <w:szCs w:val="24"/>
              </w:rPr>
              <w:t>GENERAL</w:t>
            </w:r>
          </w:p>
          <w:p w14:paraId="74BD96BB" w14:textId="77777777" w:rsidR="00DB7508" w:rsidRPr="00EA3ED5" w:rsidRDefault="00DB7508" w:rsidP="00D169DF">
            <w:pPr>
              <w:rPr>
                <w:rFonts w:eastAsiaTheme="minorEastAsia"/>
                <w:sz w:val="24"/>
                <w:szCs w:val="24"/>
              </w:rPr>
            </w:pPr>
          </w:p>
          <w:p w14:paraId="284C808B" w14:textId="77777777" w:rsidR="00DB7508" w:rsidRPr="00EA3ED5" w:rsidRDefault="00DB7508" w:rsidP="00D169DF">
            <w:pPr>
              <w:rPr>
                <w:rFonts w:eastAsiaTheme="minorEastAsia"/>
                <w:sz w:val="24"/>
                <w:szCs w:val="24"/>
              </w:rPr>
            </w:pPr>
          </w:p>
          <w:p w14:paraId="19EC0AAC" w14:textId="30B9ACFE" w:rsidR="00DB7508" w:rsidRPr="00EA3ED5" w:rsidRDefault="00DB7508" w:rsidP="00D169DF">
            <w:pPr>
              <w:rPr>
                <w:rFonts w:eastAsiaTheme="minorEastAsia"/>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"Document number"  \* MERGEFORMAT </w:instrText>
            </w:r>
            <w:r w:rsidRPr="00EA3ED5">
              <w:rPr>
                <w:rFonts w:eastAsiaTheme="minorEastAsia"/>
                <w:sz w:val="24"/>
                <w:szCs w:val="24"/>
              </w:rPr>
              <w:fldChar w:fldCharType="separate"/>
            </w:r>
            <w:r w:rsidR="0004320C">
              <w:rPr>
                <w:rFonts w:eastAsiaTheme="minorEastAsia"/>
                <w:sz w:val="24"/>
                <w:szCs w:val="24"/>
              </w:rPr>
              <w:t>UNEP/</w:t>
            </w:r>
            <w:proofErr w:type="spellStart"/>
            <w:r w:rsidR="0004320C">
              <w:rPr>
                <w:rFonts w:eastAsiaTheme="minorEastAsia"/>
                <w:sz w:val="24"/>
                <w:szCs w:val="24"/>
              </w:rPr>
              <w:t>OzL.Pro</w:t>
            </w:r>
            <w:proofErr w:type="spellEnd"/>
            <w:r w:rsidR="0004320C">
              <w:rPr>
                <w:rFonts w:eastAsiaTheme="minorEastAsia"/>
                <w:sz w:val="24"/>
                <w:szCs w:val="24"/>
              </w:rPr>
              <w:t>/ExCom/93/58</w:t>
            </w:r>
            <w:r w:rsidRPr="00EA3ED5">
              <w:rPr>
                <w:rFonts w:eastAsiaTheme="minorEastAsia"/>
                <w:sz w:val="24"/>
                <w:szCs w:val="24"/>
              </w:rPr>
              <w:fldChar w:fldCharType="end"/>
            </w:r>
          </w:p>
          <w:p w14:paraId="0F62287A" w14:textId="4D782313" w:rsidR="00DB7508" w:rsidRPr="00EA3ED5" w:rsidRDefault="00DB7508" w:rsidP="00D169DF">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sidR="009473E0">
              <w:rPr>
                <w:rFonts w:eastAsiaTheme="minorEastAsia"/>
                <w:sz w:val="24"/>
                <w:szCs w:val="24"/>
              </w:rPr>
              <w:t>26</w:t>
            </w:r>
            <w:r w:rsidRPr="00EA3ED5">
              <w:rPr>
                <w:rFonts w:eastAsiaTheme="minorEastAsia"/>
                <w:sz w:val="24"/>
                <w:szCs w:val="24"/>
              </w:rPr>
              <w:t xml:space="preserve"> November 2023</w:t>
            </w:r>
            <w:r w:rsidRPr="00EA3ED5">
              <w:rPr>
                <w:rFonts w:eastAsiaTheme="minorEastAsia"/>
                <w:sz w:val="24"/>
                <w:szCs w:val="24"/>
              </w:rPr>
              <w:fldChar w:fldCharType="end"/>
            </w:r>
          </w:p>
          <w:p w14:paraId="43B78871" w14:textId="77777777" w:rsidR="00DB7508" w:rsidRPr="00EA3ED5" w:rsidRDefault="00DB7508" w:rsidP="00D169DF">
            <w:pPr>
              <w:rPr>
                <w:rFonts w:eastAsiaTheme="minorEastAsia"/>
                <w:sz w:val="24"/>
                <w:szCs w:val="24"/>
              </w:rPr>
            </w:pPr>
          </w:p>
          <w:p w14:paraId="72FA32C3" w14:textId="77777777" w:rsidR="00DB7508" w:rsidRPr="00EA3ED5" w:rsidRDefault="00DB7508" w:rsidP="00D169DF">
            <w:pPr>
              <w:rPr>
                <w:rFonts w:eastAsiaTheme="minorEastAsia"/>
                <w:sz w:val="24"/>
                <w:szCs w:val="24"/>
              </w:rPr>
            </w:pPr>
            <w:r w:rsidRPr="00EA3ED5">
              <w:rPr>
                <w:rFonts w:eastAsiaTheme="minorEastAsia"/>
                <w:sz w:val="24"/>
                <w:szCs w:val="24"/>
              </w:rPr>
              <w:t>CHINESE</w:t>
            </w:r>
          </w:p>
          <w:p w14:paraId="037A4945" w14:textId="77777777" w:rsidR="00DB7508" w:rsidRPr="00EA3ED5" w:rsidRDefault="00DB7508" w:rsidP="00D169DF">
            <w:pPr>
              <w:rPr>
                <w:rFonts w:eastAsiaTheme="minorEastAsia"/>
                <w:sz w:val="24"/>
                <w:szCs w:val="24"/>
              </w:rPr>
            </w:pPr>
            <w:r w:rsidRPr="00EA3ED5">
              <w:rPr>
                <w:rFonts w:eastAsiaTheme="minorEastAsia"/>
                <w:sz w:val="24"/>
                <w:szCs w:val="24"/>
              </w:rPr>
              <w:t>ORIGINAL: ENGLISH</w:t>
            </w:r>
          </w:p>
        </w:tc>
      </w:tr>
    </w:tbl>
    <w:p w14:paraId="59A504FE" w14:textId="77777777" w:rsidR="00DB7508" w:rsidRPr="005109E3" w:rsidRDefault="00DB7508" w:rsidP="00DB7508">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执行蒙特利尔议定书</w:t>
      </w:r>
    </w:p>
    <w:p w14:paraId="2ABD66F5" w14:textId="77777777" w:rsidR="00DB7508" w:rsidRPr="005109E3" w:rsidRDefault="00DB7508" w:rsidP="00DB7508">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多边基金执行委员会</w:t>
      </w:r>
      <w:r w:rsidRPr="005109E3">
        <w:rPr>
          <w:color w:val="000000"/>
          <w:szCs w:val="24"/>
        </w:rPr>
        <w:tab/>
      </w:r>
    </w:p>
    <w:p w14:paraId="3F2380F2" w14:textId="77777777" w:rsidR="00DB7508" w:rsidRPr="005109E3" w:rsidRDefault="00DB7508" w:rsidP="00DB7508">
      <w:pPr>
        <w:jc w:val="left"/>
        <w:rPr>
          <w:rFonts w:eastAsia="SimSun"/>
          <w:sz w:val="24"/>
          <w:szCs w:val="24"/>
          <w:lang w:eastAsia="zh-CN"/>
        </w:rPr>
      </w:pPr>
      <w:r w:rsidRPr="005109E3">
        <w:rPr>
          <w:rFonts w:eastAsia="SimSun"/>
          <w:noProof/>
          <w:sz w:val="24"/>
          <w:szCs w:val="24"/>
          <w:lang w:eastAsia="zh-CN"/>
        </w:rPr>
        <w:t>第九十三次会议</w:t>
      </w:r>
    </w:p>
    <w:p w14:paraId="5016A9BE" w14:textId="77777777" w:rsidR="00DB7508" w:rsidRPr="005109E3" w:rsidRDefault="00DB7508" w:rsidP="00DB7508">
      <w:pPr>
        <w:jc w:val="left"/>
        <w:rPr>
          <w:rFonts w:eastAsia="SimSun"/>
          <w:sz w:val="24"/>
          <w:szCs w:val="24"/>
          <w:lang w:eastAsia="zh-CN"/>
        </w:rPr>
      </w:pPr>
      <w:r w:rsidRPr="005109E3">
        <w:rPr>
          <w:rFonts w:eastAsia="SimSun"/>
          <w:sz w:val="24"/>
          <w:szCs w:val="24"/>
          <w:lang w:eastAsia="zh-CN"/>
        </w:rPr>
        <w:t>2023</w:t>
      </w:r>
      <w:r w:rsidRPr="005109E3">
        <w:rPr>
          <w:rFonts w:eastAsia="SimSun"/>
          <w:sz w:val="24"/>
          <w:szCs w:val="24"/>
          <w:lang w:eastAsia="zh-CN"/>
        </w:rPr>
        <w:t>年</w:t>
      </w:r>
      <w:r w:rsidRPr="005109E3">
        <w:rPr>
          <w:rFonts w:eastAsia="SimSun"/>
          <w:sz w:val="24"/>
          <w:szCs w:val="24"/>
          <w:lang w:eastAsia="zh-CN"/>
        </w:rPr>
        <w:t>12</w:t>
      </w:r>
      <w:r w:rsidRPr="005109E3">
        <w:rPr>
          <w:rFonts w:eastAsia="SimSun"/>
          <w:sz w:val="24"/>
          <w:szCs w:val="24"/>
          <w:lang w:eastAsia="zh-CN"/>
        </w:rPr>
        <w:t>月</w:t>
      </w:r>
      <w:r w:rsidRPr="005109E3">
        <w:rPr>
          <w:rFonts w:eastAsia="SimSun"/>
          <w:sz w:val="24"/>
          <w:szCs w:val="24"/>
          <w:lang w:eastAsia="zh-CN"/>
        </w:rPr>
        <w:t>15</w:t>
      </w:r>
      <w:r w:rsidRPr="005109E3">
        <w:rPr>
          <w:rFonts w:eastAsia="SimSun"/>
          <w:sz w:val="24"/>
          <w:szCs w:val="24"/>
          <w:lang w:eastAsia="zh-CN"/>
        </w:rPr>
        <w:t>日至</w:t>
      </w:r>
      <w:r w:rsidRPr="005109E3">
        <w:rPr>
          <w:rFonts w:eastAsia="SimSun"/>
          <w:sz w:val="24"/>
          <w:szCs w:val="24"/>
          <w:lang w:eastAsia="zh-CN"/>
        </w:rPr>
        <w:t>19</w:t>
      </w:r>
      <w:r w:rsidRPr="005109E3">
        <w:rPr>
          <w:rFonts w:eastAsia="SimSun"/>
          <w:sz w:val="24"/>
          <w:szCs w:val="24"/>
          <w:lang w:eastAsia="zh-CN"/>
        </w:rPr>
        <w:t>日，蒙特利尔</w:t>
      </w:r>
    </w:p>
    <w:p w14:paraId="45412127" w14:textId="107AB219" w:rsidR="00185211" w:rsidRPr="005109E3" w:rsidRDefault="00DB7508" w:rsidP="00DB7508">
      <w:pPr>
        <w:jc w:val="left"/>
        <w:rPr>
          <w:rFonts w:eastAsia="SimSun"/>
          <w:sz w:val="24"/>
          <w:szCs w:val="24"/>
          <w:lang w:eastAsia="zh-CN"/>
        </w:rPr>
      </w:pPr>
      <w:r w:rsidRPr="005109E3">
        <w:rPr>
          <w:rFonts w:eastAsia="SimSun"/>
          <w:sz w:val="24"/>
          <w:szCs w:val="24"/>
          <w:lang w:eastAsia="zh-CN"/>
        </w:rPr>
        <w:t>临时议程</w:t>
      </w:r>
      <w:r w:rsidRPr="005109E3">
        <w:rPr>
          <w:rStyle w:val="FootnoteReference"/>
          <w:rFonts w:eastAsia="SimSun"/>
          <w:sz w:val="24"/>
          <w:szCs w:val="24"/>
        </w:rPr>
        <w:footnoteReference w:id="1"/>
      </w:r>
      <w:r w:rsidRPr="005109E3">
        <w:rPr>
          <w:rFonts w:eastAsia="SimSun"/>
          <w:sz w:val="24"/>
          <w:szCs w:val="24"/>
          <w:lang w:eastAsia="zh-CN"/>
        </w:rPr>
        <w:t>项目</w:t>
      </w:r>
      <w:r w:rsidRPr="005109E3">
        <w:rPr>
          <w:rFonts w:eastAsia="SimSun"/>
          <w:sz w:val="24"/>
          <w:szCs w:val="24"/>
          <w:lang w:eastAsia="zh-CN"/>
        </w:rPr>
        <w:t>9(d)</w:t>
      </w:r>
    </w:p>
    <w:p w14:paraId="6EA1A38A" w14:textId="77777777" w:rsidR="00185211" w:rsidRPr="005109E3" w:rsidRDefault="00185211" w:rsidP="00185211">
      <w:pPr>
        <w:rPr>
          <w:rFonts w:eastAsia="SimSun"/>
          <w:sz w:val="24"/>
          <w:szCs w:val="24"/>
          <w:highlight w:val="lightGray"/>
          <w:lang w:eastAsia="zh-CN"/>
        </w:rPr>
      </w:pPr>
    </w:p>
    <w:p w14:paraId="4A0BE52F" w14:textId="77777777" w:rsidR="00185211" w:rsidRPr="005109E3" w:rsidRDefault="00185211" w:rsidP="00185211">
      <w:pPr>
        <w:rPr>
          <w:rFonts w:eastAsia="SimSun"/>
          <w:sz w:val="24"/>
          <w:szCs w:val="24"/>
          <w:highlight w:val="lightGray"/>
          <w:lang w:eastAsia="zh-CN"/>
        </w:rPr>
      </w:pPr>
    </w:p>
    <w:p w14:paraId="4564263F" w14:textId="77777777" w:rsidR="00185211" w:rsidRPr="005109E3" w:rsidRDefault="00185211" w:rsidP="00185211">
      <w:pPr>
        <w:rPr>
          <w:rFonts w:eastAsia="SimSun"/>
          <w:sz w:val="24"/>
          <w:szCs w:val="24"/>
          <w:lang w:eastAsia="zh-CN"/>
        </w:rPr>
      </w:pPr>
    </w:p>
    <w:p w14:paraId="2E1C277D" w14:textId="289F2C55" w:rsidR="00185211" w:rsidRPr="005109E3" w:rsidRDefault="009473E0" w:rsidP="00185211">
      <w:pPr>
        <w:jc w:val="center"/>
        <w:rPr>
          <w:rFonts w:ascii="SimHei" w:eastAsia="SimHei" w:hAnsi="SimHei"/>
          <w:b/>
          <w:sz w:val="28"/>
          <w:szCs w:val="28"/>
          <w:lang w:eastAsia="zh-CN"/>
        </w:rPr>
      </w:pPr>
      <w:r w:rsidRPr="005109E3">
        <w:rPr>
          <w:rFonts w:ascii="SimHei" w:eastAsia="SimHei" w:hAnsi="SimHei"/>
          <w:b/>
          <w:sz w:val="28"/>
          <w:szCs w:val="28"/>
          <w:lang w:eastAsia="zh-CN"/>
        </w:rPr>
        <w:t>项目提案：</w:t>
      </w:r>
      <w:r w:rsidR="00ED3E35" w:rsidRPr="005109E3">
        <w:rPr>
          <w:rFonts w:ascii="SimHei" w:eastAsia="SimHei" w:hAnsi="SimHei"/>
          <w:b/>
          <w:sz w:val="28"/>
          <w:szCs w:val="28"/>
          <w:lang w:eastAsia="zh-CN"/>
        </w:rPr>
        <w:t>几内亚</w:t>
      </w:r>
    </w:p>
    <w:p w14:paraId="0923AFC5" w14:textId="77777777" w:rsidR="00185211" w:rsidRPr="005109E3" w:rsidRDefault="00185211" w:rsidP="00185211">
      <w:pPr>
        <w:rPr>
          <w:rFonts w:eastAsia="SimSun"/>
          <w:sz w:val="24"/>
          <w:szCs w:val="24"/>
          <w:lang w:eastAsia="zh-CN"/>
        </w:rPr>
      </w:pPr>
    </w:p>
    <w:p w14:paraId="391AC560" w14:textId="77777777" w:rsidR="00185211" w:rsidRPr="005109E3" w:rsidRDefault="00185211" w:rsidP="00185211">
      <w:pPr>
        <w:rPr>
          <w:rFonts w:eastAsia="SimSun"/>
          <w:sz w:val="24"/>
          <w:szCs w:val="24"/>
          <w:lang w:eastAsia="zh-CN"/>
        </w:rPr>
      </w:pPr>
    </w:p>
    <w:p w14:paraId="5312BF2D" w14:textId="115C0FF4" w:rsidR="00185211" w:rsidRPr="005109E3" w:rsidRDefault="009473E0" w:rsidP="00185211">
      <w:pPr>
        <w:ind w:firstLine="720"/>
        <w:rPr>
          <w:rFonts w:eastAsia="SimSun"/>
          <w:sz w:val="24"/>
          <w:szCs w:val="24"/>
          <w:lang w:eastAsia="zh-CN"/>
        </w:rPr>
      </w:pPr>
      <w:r w:rsidRPr="005109E3">
        <w:rPr>
          <w:rFonts w:eastAsia="SimSun"/>
          <w:sz w:val="24"/>
          <w:szCs w:val="24"/>
          <w:lang w:val="zh-CN" w:eastAsia="zh-CN"/>
        </w:rPr>
        <w:t>本文件包括秘书处对以下项目提案的评论和建议</w:t>
      </w:r>
      <w:r w:rsidRPr="005109E3">
        <w:rPr>
          <w:rFonts w:eastAsia="SimSun"/>
          <w:sz w:val="24"/>
          <w:szCs w:val="24"/>
          <w:lang w:eastAsia="zh-CN"/>
        </w:rPr>
        <w:t>:</w:t>
      </w:r>
    </w:p>
    <w:p w14:paraId="113D103F" w14:textId="4B48BBFC" w:rsidR="00185211" w:rsidRPr="005109E3" w:rsidRDefault="009473E0" w:rsidP="00185211">
      <w:pPr>
        <w:spacing w:before="240" w:after="240"/>
        <w:rPr>
          <w:rFonts w:eastAsia="SimSun"/>
          <w:sz w:val="24"/>
          <w:szCs w:val="24"/>
          <w:u w:val="single"/>
        </w:rPr>
      </w:pPr>
      <w:r w:rsidRPr="005109E3">
        <w:rPr>
          <w:rFonts w:eastAsia="SimSun"/>
          <w:sz w:val="24"/>
          <w:szCs w:val="24"/>
          <w:u w:val="single"/>
          <w:lang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85211" w:rsidRPr="005109E3" w14:paraId="37EFACAA" w14:textId="77777777" w:rsidTr="00D169DF">
        <w:tc>
          <w:tcPr>
            <w:tcW w:w="6941" w:type="dxa"/>
          </w:tcPr>
          <w:p w14:paraId="6EA4EDC4" w14:textId="500360B3" w:rsidR="00185211" w:rsidRPr="005109E3" w:rsidRDefault="009473E0" w:rsidP="00D169DF">
            <w:pPr>
              <w:pStyle w:val="ListParagraph"/>
              <w:numPr>
                <w:ilvl w:val="0"/>
                <w:numId w:val="7"/>
              </w:numPr>
              <w:ind w:hanging="830"/>
              <w:rPr>
                <w:rFonts w:eastAsia="SimSun"/>
                <w:sz w:val="24"/>
                <w:szCs w:val="24"/>
                <w:lang w:val="en-CA" w:eastAsia="zh-CN"/>
              </w:rPr>
            </w:pPr>
            <w:r w:rsidRPr="005109E3">
              <w:rPr>
                <w:rFonts w:eastAsia="SimSun"/>
                <w:sz w:val="24"/>
                <w:szCs w:val="24"/>
                <w:lang w:val="en-CA" w:eastAsia="zh-CN"/>
              </w:rPr>
              <w:t>氟</w:t>
            </w:r>
            <w:r w:rsidRPr="005109E3">
              <w:rPr>
                <w:rFonts w:eastAsia="MS Gothic"/>
                <w:sz w:val="24"/>
                <w:szCs w:val="24"/>
                <w:lang w:val="en-CA" w:eastAsia="zh-CN"/>
              </w:rPr>
              <w:t>​</w:t>
            </w:r>
            <w:r w:rsidRPr="005109E3">
              <w:rPr>
                <w:rFonts w:eastAsia="SimSun"/>
                <w:sz w:val="24"/>
                <w:szCs w:val="24"/>
                <w:lang w:val="en-CA" w:eastAsia="zh-CN"/>
              </w:rPr>
              <w:t>氯</w:t>
            </w:r>
            <w:r w:rsidRPr="005109E3">
              <w:rPr>
                <w:rFonts w:eastAsia="MS Gothic"/>
                <w:sz w:val="24"/>
                <w:szCs w:val="24"/>
                <w:lang w:val="en-CA" w:eastAsia="zh-CN"/>
              </w:rPr>
              <w:t>​</w:t>
            </w:r>
            <w:r w:rsidRPr="005109E3">
              <w:rPr>
                <w:rFonts w:eastAsia="SimSun"/>
                <w:sz w:val="24"/>
                <w:szCs w:val="24"/>
                <w:lang w:val="en-CA" w:eastAsia="zh-CN"/>
              </w:rPr>
              <w:t>烃</w:t>
            </w:r>
            <w:r w:rsidRPr="005109E3">
              <w:rPr>
                <w:rFonts w:eastAsia="MS Gothic"/>
                <w:sz w:val="24"/>
                <w:szCs w:val="24"/>
                <w:lang w:val="en-CA" w:eastAsia="zh-CN"/>
              </w:rPr>
              <w:t>​</w:t>
            </w:r>
            <w:r w:rsidRPr="005109E3">
              <w:rPr>
                <w:rFonts w:eastAsia="SimSun"/>
                <w:sz w:val="24"/>
                <w:szCs w:val="24"/>
                <w:lang w:val="en-CA" w:eastAsia="zh-CN"/>
              </w:rPr>
              <w:t>淘</w:t>
            </w:r>
            <w:r w:rsidRPr="005109E3">
              <w:rPr>
                <w:rFonts w:eastAsia="MS Gothic"/>
                <w:sz w:val="24"/>
                <w:szCs w:val="24"/>
                <w:lang w:val="en-CA" w:eastAsia="zh-CN"/>
              </w:rPr>
              <w:t>​</w:t>
            </w:r>
            <w:r w:rsidRPr="005109E3">
              <w:rPr>
                <w:rFonts w:eastAsia="SimSun"/>
                <w:sz w:val="24"/>
                <w:szCs w:val="24"/>
                <w:lang w:val="en-CA" w:eastAsia="zh-CN"/>
              </w:rPr>
              <w:t>汰</w:t>
            </w:r>
            <w:r w:rsidRPr="005109E3">
              <w:rPr>
                <w:rFonts w:eastAsia="MS Gothic"/>
                <w:sz w:val="24"/>
                <w:szCs w:val="24"/>
                <w:lang w:val="en-CA" w:eastAsia="zh-CN"/>
              </w:rPr>
              <w:t>​</w:t>
            </w:r>
            <w:r w:rsidRPr="005109E3">
              <w:rPr>
                <w:rFonts w:eastAsia="SimSun"/>
                <w:sz w:val="24"/>
                <w:szCs w:val="24"/>
                <w:lang w:val="en-CA" w:eastAsia="zh-CN"/>
              </w:rPr>
              <w:t>管</w:t>
            </w:r>
            <w:r w:rsidRPr="005109E3">
              <w:rPr>
                <w:rFonts w:eastAsia="MS Gothic"/>
                <w:sz w:val="24"/>
                <w:szCs w:val="24"/>
                <w:lang w:val="en-CA" w:eastAsia="zh-CN"/>
              </w:rPr>
              <w:t>​</w:t>
            </w:r>
            <w:r w:rsidRPr="005109E3">
              <w:rPr>
                <w:rFonts w:eastAsia="SimSun"/>
                <w:sz w:val="24"/>
                <w:szCs w:val="24"/>
                <w:lang w:val="en-CA" w:eastAsia="zh-CN"/>
              </w:rPr>
              <w:t>理</w:t>
            </w:r>
            <w:r w:rsidRPr="005109E3">
              <w:rPr>
                <w:rFonts w:eastAsia="MS Gothic"/>
                <w:sz w:val="24"/>
                <w:szCs w:val="24"/>
                <w:lang w:val="en-CA" w:eastAsia="zh-CN"/>
              </w:rPr>
              <w:t>​</w:t>
            </w:r>
            <w:r w:rsidRPr="005109E3">
              <w:rPr>
                <w:rFonts w:eastAsia="SimSun"/>
                <w:sz w:val="24"/>
                <w:szCs w:val="24"/>
                <w:lang w:val="en-CA" w:eastAsia="zh-CN"/>
              </w:rPr>
              <w:t>计</w:t>
            </w:r>
            <w:r w:rsidRPr="005109E3">
              <w:rPr>
                <w:rFonts w:eastAsia="MS Gothic"/>
                <w:sz w:val="24"/>
                <w:szCs w:val="24"/>
                <w:lang w:val="en-CA" w:eastAsia="zh-CN"/>
              </w:rPr>
              <w:t>​</w:t>
            </w:r>
            <w:r w:rsidRPr="005109E3">
              <w:rPr>
                <w:rFonts w:eastAsia="SimSun"/>
                <w:sz w:val="24"/>
                <w:szCs w:val="24"/>
                <w:lang w:val="en-CA" w:eastAsia="zh-CN"/>
              </w:rPr>
              <w:t>划</w:t>
            </w:r>
            <w:r w:rsidRPr="005109E3">
              <w:rPr>
                <w:rFonts w:eastAsia="SimSun"/>
                <w:sz w:val="24"/>
                <w:szCs w:val="24"/>
                <w:lang w:val="en-CA" w:eastAsia="zh-CN"/>
              </w:rPr>
              <w:t>(</w:t>
            </w:r>
            <w:r w:rsidRPr="005109E3">
              <w:rPr>
                <w:rFonts w:eastAsia="SimSun"/>
                <w:sz w:val="24"/>
                <w:szCs w:val="24"/>
                <w:lang w:val="en-CA" w:eastAsia="zh-CN"/>
              </w:rPr>
              <w:t>第二阶段，第一次付款</w:t>
            </w:r>
            <w:r w:rsidR="00185211" w:rsidRPr="005109E3">
              <w:rPr>
                <w:rFonts w:eastAsia="SimSun"/>
                <w:sz w:val="24"/>
                <w:szCs w:val="24"/>
                <w:lang w:val="en-CA" w:eastAsia="zh-CN"/>
              </w:rPr>
              <w:t>)</w:t>
            </w:r>
          </w:p>
        </w:tc>
        <w:tc>
          <w:tcPr>
            <w:tcW w:w="2409" w:type="dxa"/>
          </w:tcPr>
          <w:p w14:paraId="484270D6" w14:textId="2503B6B3" w:rsidR="00185211" w:rsidRPr="005109E3" w:rsidRDefault="009473E0" w:rsidP="00D169DF">
            <w:pPr>
              <w:jc w:val="right"/>
              <w:rPr>
                <w:rFonts w:eastAsia="SimSun"/>
                <w:sz w:val="24"/>
                <w:szCs w:val="24"/>
              </w:rPr>
            </w:pPr>
            <w:r w:rsidRPr="005109E3">
              <w:rPr>
                <w:rFonts w:eastAsia="SimSun"/>
                <w:sz w:val="24"/>
                <w:szCs w:val="24"/>
                <w:lang w:eastAsia="zh-CN"/>
              </w:rPr>
              <w:t>环境署和工发组织</w:t>
            </w:r>
          </w:p>
        </w:tc>
      </w:tr>
    </w:tbl>
    <w:p w14:paraId="00BFD752" w14:textId="77777777" w:rsidR="00185211" w:rsidRPr="005109E3" w:rsidRDefault="00185211" w:rsidP="00185211">
      <w:pPr>
        <w:rPr>
          <w:rFonts w:eastAsia="SimSun"/>
          <w:sz w:val="24"/>
          <w:szCs w:val="24"/>
        </w:rPr>
      </w:pPr>
    </w:p>
    <w:p w14:paraId="5AB404EF" w14:textId="77777777" w:rsidR="00185211" w:rsidRPr="005109E3" w:rsidRDefault="00185211" w:rsidP="00185211">
      <w:pPr>
        <w:rPr>
          <w:rFonts w:eastAsia="SimSun"/>
          <w:sz w:val="24"/>
          <w:szCs w:val="24"/>
        </w:rPr>
      </w:pPr>
    </w:p>
    <w:p w14:paraId="472E1BBE" w14:textId="77777777" w:rsidR="00185211" w:rsidRPr="00996241" w:rsidRDefault="00185211" w:rsidP="00185211">
      <w:pPr>
        <w:jc w:val="left"/>
      </w:pPr>
    </w:p>
    <w:p w14:paraId="4EEB21F0" w14:textId="77777777" w:rsidR="00185211" w:rsidRPr="00996241" w:rsidRDefault="00185211" w:rsidP="00185211">
      <w:pPr>
        <w:jc w:val="left"/>
      </w:pPr>
      <w:r w:rsidRPr="00996241">
        <w:br w:type="page"/>
      </w:r>
    </w:p>
    <w:p w14:paraId="2D81CCD4" w14:textId="0F665F21" w:rsidR="00185211" w:rsidRPr="005109E3" w:rsidRDefault="00DC1925" w:rsidP="00185211">
      <w:pPr>
        <w:ind w:right="-421"/>
        <w:jc w:val="center"/>
        <w:rPr>
          <w:rFonts w:eastAsia="SimSun"/>
          <w:b/>
          <w:sz w:val="24"/>
          <w:szCs w:val="24"/>
        </w:rPr>
      </w:pPr>
      <w:r w:rsidRPr="005109E3">
        <w:rPr>
          <w:rFonts w:eastAsia="SimSun"/>
          <w:b/>
          <w:sz w:val="24"/>
          <w:szCs w:val="24"/>
          <w:lang w:eastAsia="zh-CN"/>
        </w:rPr>
        <w:lastRenderedPageBreak/>
        <w:t>项目评价表</w:t>
      </w:r>
      <w:r w:rsidRPr="005109E3">
        <w:rPr>
          <w:rFonts w:eastAsia="SimSun"/>
          <w:b/>
          <w:sz w:val="24"/>
          <w:szCs w:val="24"/>
        </w:rPr>
        <w:t>–</w:t>
      </w:r>
      <w:r w:rsidRPr="005109E3">
        <w:rPr>
          <w:rFonts w:eastAsia="SimSun"/>
          <w:b/>
          <w:sz w:val="24"/>
          <w:szCs w:val="24"/>
          <w:lang w:eastAsia="zh-CN"/>
        </w:rPr>
        <w:t>多年期项目</w:t>
      </w:r>
    </w:p>
    <w:p w14:paraId="679BB648" w14:textId="77777777" w:rsidR="00185211" w:rsidRPr="005109E3" w:rsidRDefault="00185211" w:rsidP="00185211">
      <w:pPr>
        <w:ind w:right="-421"/>
        <w:jc w:val="center"/>
        <w:rPr>
          <w:rFonts w:eastAsia="SimSun"/>
          <w:sz w:val="24"/>
          <w:szCs w:val="24"/>
        </w:rPr>
      </w:pPr>
    </w:p>
    <w:p w14:paraId="5BACDD1E" w14:textId="78A11761" w:rsidR="00185211" w:rsidRPr="005109E3" w:rsidRDefault="00ED3E35" w:rsidP="00185211">
      <w:pPr>
        <w:ind w:right="-421"/>
        <w:jc w:val="center"/>
        <w:rPr>
          <w:rFonts w:eastAsia="SimSun"/>
          <w:b/>
          <w:sz w:val="24"/>
          <w:szCs w:val="24"/>
        </w:rPr>
      </w:pPr>
      <w:r w:rsidRPr="005109E3">
        <w:rPr>
          <w:rFonts w:eastAsia="SimSun"/>
          <w:b/>
          <w:sz w:val="24"/>
          <w:szCs w:val="24"/>
          <w:lang w:eastAsia="zh-CN"/>
        </w:rPr>
        <w:t>几内亚</w:t>
      </w:r>
    </w:p>
    <w:p w14:paraId="11ABB67F" w14:textId="77777777" w:rsidR="00185211" w:rsidRPr="00F72BF4" w:rsidRDefault="00185211" w:rsidP="00185211">
      <w:pPr>
        <w:ind w:right="-421"/>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185211" w:rsidRPr="005109E3" w14:paraId="013CD476" w14:textId="77777777" w:rsidTr="00D169DF">
        <w:trPr>
          <w:trHeight w:val="248"/>
        </w:trPr>
        <w:tc>
          <w:tcPr>
            <w:tcW w:w="2553" w:type="pct"/>
            <w:shd w:val="clear" w:color="auto" w:fill="auto"/>
          </w:tcPr>
          <w:p w14:paraId="0384DD83" w14:textId="0D59C477" w:rsidR="00185211" w:rsidRPr="005109E3" w:rsidRDefault="00DC1925" w:rsidP="00D169DF">
            <w:pPr>
              <w:rPr>
                <w:rFonts w:eastAsia="SimSun"/>
                <w:b/>
              </w:rPr>
            </w:pPr>
            <w:r w:rsidRPr="005109E3">
              <w:rPr>
                <w:rFonts w:eastAsia="SimSun"/>
                <w:b/>
                <w:lang w:val="en-US"/>
              </w:rPr>
              <w:t>(</w:t>
            </w:r>
            <w:r w:rsidRPr="005109E3">
              <w:rPr>
                <w:rFonts w:eastAsia="SimSun"/>
                <w:b/>
                <w:lang w:val="en-US" w:eastAsia="zh-CN"/>
              </w:rPr>
              <w:t>一</w:t>
            </w:r>
            <w:r w:rsidRPr="005109E3">
              <w:rPr>
                <w:rFonts w:eastAsia="SimSun"/>
                <w:b/>
                <w:lang w:val="en-US"/>
              </w:rPr>
              <w:t xml:space="preserve">) </w:t>
            </w:r>
            <w:r w:rsidRPr="005109E3">
              <w:rPr>
                <w:rFonts w:eastAsia="SimSun"/>
                <w:b/>
                <w:lang w:val="en-US" w:eastAsia="zh-CN"/>
              </w:rPr>
              <w:t>项目名称</w:t>
            </w:r>
          </w:p>
        </w:tc>
        <w:tc>
          <w:tcPr>
            <w:tcW w:w="2447" w:type="pct"/>
            <w:shd w:val="clear" w:color="auto" w:fill="auto"/>
          </w:tcPr>
          <w:p w14:paraId="1B32A6FC" w14:textId="395CEA1F" w:rsidR="00185211" w:rsidRPr="005109E3" w:rsidRDefault="00DC1925" w:rsidP="00D169DF">
            <w:pPr>
              <w:jc w:val="center"/>
              <w:rPr>
                <w:rFonts w:eastAsia="SimSun"/>
                <w:b/>
              </w:rPr>
            </w:pPr>
            <w:r w:rsidRPr="005109E3">
              <w:rPr>
                <w:rFonts w:eastAsia="SimSun"/>
                <w:b/>
                <w:lang w:eastAsia="zh-CN"/>
              </w:rPr>
              <w:t>机构</w:t>
            </w:r>
          </w:p>
        </w:tc>
      </w:tr>
      <w:tr w:rsidR="00185211" w:rsidRPr="005109E3" w14:paraId="29A459FE" w14:textId="77777777" w:rsidTr="00D169DF">
        <w:trPr>
          <w:trHeight w:val="40"/>
        </w:trPr>
        <w:tc>
          <w:tcPr>
            <w:tcW w:w="2553" w:type="pct"/>
            <w:shd w:val="clear" w:color="auto" w:fill="auto"/>
            <w:vAlign w:val="center"/>
          </w:tcPr>
          <w:p w14:paraId="15AF6E37" w14:textId="17F164FB" w:rsidR="00185211" w:rsidRPr="005109E3" w:rsidRDefault="00DC1925" w:rsidP="00D169DF">
            <w:pPr>
              <w:jc w:val="center"/>
              <w:rPr>
                <w:rFonts w:eastAsia="SimSun"/>
                <w:color w:val="000000" w:themeColor="text1"/>
                <w:lang w:eastAsia="zh-CN"/>
              </w:rPr>
            </w:pPr>
            <w:r w:rsidRPr="005109E3">
              <w:rPr>
                <w:rFonts w:eastAsia="SimSun"/>
                <w:lang w:eastAsia="zh-CN"/>
              </w:rPr>
              <w:t>氟</w:t>
            </w:r>
            <w:r w:rsidRPr="005109E3">
              <w:rPr>
                <w:rFonts w:eastAsia="MS Gothic"/>
                <w:lang w:eastAsia="zh-CN"/>
              </w:rPr>
              <w:t>​</w:t>
            </w:r>
            <w:r w:rsidRPr="005109E3">
              <w:rPr>
                <w:rFonts w:eastAsia="SimSun"/>
                <w:lang w:eastAsia="zh-CN"/>
              </w:rPr>
              <w:t>氯</w:t>
            </w:r>
            <w:r w:rsidRPr="005109E3">
              <w:rPr>
                <w:rFonts w:eastAsia="MS Gothic"/>
                <w:lang w:eastAsia="zh-CN"/>
              </w:rPr>
              <w:t>​</w:t>
            </w:r>
            <w:r w:rsidRPr="005109E3">
              <w:rPr>
                <w:rFonts w:eastAsia="SimSun"/>
                <w:lang w:eastAsia="zh-CN"/>
              </w:rPr>
              <w:t>烃</w:t>
            </w:r>
            <w:r w:rsidRPr="005109E3">
              <w:rPr>
                <w:rFonts w:eastAsia="MS Gothic"/>
                <w:lang w:eastAsia="zh-CN"/>
              </w:rPr>
              <w:t>​</w:t>
            </w:r>
            <w:r w:rsidRPr="005109E3">
              <w:rPr>
                <w:rFonts w:eastAsia="SimSun"/>
                <w:lang w:eastAsia="zh-CN"/>
              </w:rPr>
              <w:t>淘</w:t>
            </w:r>
            <w:r w:rsidRPr="005109E3">
              <w:rPr>
                <w:rFonts w:eastAsia="MS Gothic"/>
                <w:lang w:eastAsia="zh-CN"/>
              </w:rPr>
              <w:t>​</w:t>
            </w:r>
            <w:r w:rsidRPr="005109E3">
              <w:rPr>
                <w:rFonts w:eastAsia="SimSun"/>
                <w:lang w:eastAsia="zh-CN"/>
              </w:rPr>
              <w:t>汰计划</w:t>
            </w:r>
            <w:r w:rsidRPr="005109E3">
              <w:rPr>
                <w:rFonts w:eastAsia="SimSun"/>
                <w:lang w:val="en-US" w:eastAsia="zh-CN"/>
              </w:rPr>
              <w:t>(</w:t>
            </w:r>
            <w:r w:rsidRPr="005109E3">
              <w:rPr>
                <w:rFonts w:eastAsia="SimSun"/>
                <w:lang w:val="en-US" w:eastAsia="zh-CN"/>
              </w:rPr>
              <w:t>第二阶段</w:t>
            </w:r>
            <w:r w:rsidRPr="005109E3">
              <w:rPr>
                <w:rFonts w:eastAsia="SimSun"/>
                <w:lang w:val="en-US" w:eastAsia="zh-CN"/>
              </w:rPr>
              <w:t>)</w:t>
            </w:r>
          </w:p>
        </w:tc>
        <w:tc>
          <w:tcPr>
            <w:tcW w:w="2447" w:type="pct"/>
            <w:shd w:val="clear" w:color="auto" w:fill="auto"/>
            <w:vAlign w:val="center"/>
          </w:tcPr>
          <w:p w14:paraId="0623E211" w14:textId="7DC41F2A" w:rsidR="00185211" w:rsidRPr="005109E3" w:rsidRDefault="00DC1925" w:rsidP="00D169DF">
            <w:pPr>
              <w:jc w:val="center"/>
              <w:rPr>
                <w:rFonts w:eastAsia="SimSun"/>
                <w:color w:val="000000" w:themeColor="text1"/>
                <w:lang w:eastAsia="zh-CN"/>
              </w:rPr>
            </w:pPr>
            <w:r w:rsidRPr="005109E3">
              <w:rPr>
                <w:rFonts w:eastAsia="SimSun"/>
                <w:color w:val="000000" w:themeColor="text1"/>
                <w:lang w:eastAsia="zh-CN"/>
              </w:rPr>
              <w:t>环境署</w:t>
            </w:r>
            <w:r w:rsidR="00185211" w:rsidRPr="005109E3">
              <w:rPr>
                <w:rFonts w:eastAsia="SimSun"/>
                <w:color w:val="000000" w:themeColor="text1"/>
                <w:lang w:eastAsia="zh-CN"/>
              </w:rPr>
              <w:t xml:space="preserve"> (</w:t>
            </w:r>
            <w:r w:rsidRPr="005109E3">
              <w:rPr>
                <w:rFonts w:eastAsia="SimSun"/>
                <w:color w:val="000000" w:themeColor="text1"/>
                <w:lang w:eastAsia="zh-CN"/>
              </w:rPr>
              <w:t>牵头</w:t>
            </w:r>
            <w:r w:rsidR="00185211" w:rsidRPr="005109E3">
              <w:rPr>
                <w:rFonts w:eastAsia="SimSun"/>
                <w:color w:val="000000" w:themeColor="text1"/>
                <w:lang w:eastAsia="zh-CN"/>
              </w:rPr>
              <w:t>)</w:t>
            </w:r>
            <w:r w:rsidRPr="005109E3">
              <w:rPr>
                <w:rFonts w:eastAsia="SimSun"/>
                <w:color w:val="000000" w:themeColor="text1"/>
                <w:lang w:eastAsia="zh-CN"/>
              </w:rPr>
              <w:t>、工发组织</w:t>
            </w:r>
          </w:p>
        </w:tc>
      </w:tr>
    </w:tbl>
    <w:p w14:paraId="211D1CC3" w14:textId="77777777" w:rsidR="00185211" w:rsidRPr="005109E3" w:rsidRDefault="00185211" w:rsidP="00185211">
      <w:pPr>
        <w:ind w:right="-421"/>
        <w:jc w:val="center"/>
        <w:rPr>
          <w:rFonts w:eastAsia="SimSun"/>
          <w:sz w:val="20"/>
          <w:szCs w:val="20"/>
          <w:lang w:eastAsia="zh-CN"/>
        </w:rPr>
      </w:pPr>
    </w:p>
    <w:tbl>
      <w:tblPr>
        <w:tblStyle w:val="TableGrid"/>
        <w:tblW w:w="5305" w:type="pct"/>
        <w:tblInd w:w="-113" w:type="dxa"/>
        <w:tblCellMar>
          <w:top w:w="28" w:type="dxa"/>
          <w:bottom w:w="28" w:type="dxa"/>
        </w:tblCellMar>
        <w:tblLook w:val="04A0" w:firstRow="1" w:lastRow="0" w:firstColumn="1" w:lastColumn="0" w:noHBand="0" w:noVBand="1"/>
      </w:tblPr>
      <w:tblGrid>
        <w:gridCol w:w="5958"/>
        <w:gridCol w:w="1576"/>
        <w:gridCol w:w="2386"/>
      </w:tblGrid>
      <w:tr w:rsidR="00185211" w:rsidRPr="005109E3" w14:paraId="38AC157F" w14:textId="77777777" w:rsidTr="00DC1925">
        <w:trPr>
          <w:trHeight w:val="77"/>
        </w:trPr>
        <w:tc>
          <w:tcPr>
            <w:tcW w:w="5958" w:type="dxa"/>
            <w:shd w:val="clear" w:color="auto" w:fill="auto"/>
          </w:tcPr>
          <w:p w14:paraId="74E51880" w14:textId="368F3C6D" w:rsidR="00185211" w:rsidRPr="005109E3" w:rsidRDefault="00DC1925" w:rsidP="00D169DF">
            <w:pPr>
              <w:jc w:val="left"/>
              <w:rPr>
                <w:rFonts w:eastAsia="SimSun"/>
                <w:b/>
                <w:lang w:eastAsia="zh-CN"/>
              </w:rPr>
            </w:pPr>
            <w:r w:rsidRPr="005109E3">
              <w:rPr>
                <w:rFonts w:eastAsia="SimSun"/>
                <w:b/>
                <w:lang w:val="en-US" w:eastAsia="zh-CN"/>
              </w:rPr>
              <w:t>(</w:t>
            </w:r>
            <w:r w:rsidRPr="005109E3">
              <w:rPr>
                <w:rFonts w:eastAsia="SimSun"/>
                <w:b/>
                <w:lang w:val="en-US" w:eastAsia="zh-CN"/>
              </w:rPr>
              <w:t>二</w:t>
            </w:r>
            <w:r w:rsidRPr="005109E3">
              <w:rPr>
                <w:rFonts w:eastAsia="SimSun"/>
                <w:b/>
                <w:lang w:val="en-US" w:eastAsia="zh-CN"/>
              </w:rPr>
              <w:t xml:space="preserve">) </w:t>
            </w:r>
            <w:r w:rsidRPr="005109E3">
              <w:rPr>
                <w:rFonts w:eastAsia="SimSun"/>
                <w:b/>
                <w:lang w:val="en-US" w:eastAsia="zh-CN"/>
              </w:rPr>
              <w:t>最新第</w:t>
            </w:r>
            <w:r w:rsidRPr="005109E3">
              <w:rPr>
                <w:rFonts w:eastAsia="SimSun"/>
                <w:b/>
                <w:lang w:val="en-US" w:eastAsia="zh-CN"/>
              </w:rPr>
              <w:t>7</w:t>
            </w:r>
            <w:r w:rsidRPr="005109E3">
              <w:rPr>
                <w:rFonts w:eastAsia="SimSun"/>
                <w:b/>
                <w:lang w:val="en-US" w:eastAsia="zh-CN"/>
              </w:rPr>
              <w:t>条数据</w:t>
            </w:r>
            <w:r w:rsidRPr="005109E3">
              <w:rPr>
                <w:rFonts w:eastAsia="SimSun"/>
                <w:b/>
                <w:lang w:val="en-US" w:eastAsia="zh-CN"/>
              </w:rPr>
              <w:t>(</w:t>
            </w:r>
            <w:r w:rsidRPr="005109E3">
              <w:rPr>
                <w:rFonts w:eastAsia="SimSun"/>
                <w:b/>
                <w:lang w:val="en-US" w:eastAsia="zh-CN"/>
              </w:rPr>
              <w:t>附件</w:t>
            </w:r>
            <w:r w:rsidRPr="005109E3">
              <w:rPr>
                <w:rFonts w:eastAsia="SimSun"/>
                <w:b/>
                <w:lang w:val="en-US" w:eastAsia="zh-CN"/>
              </w:rPr>
              <w:t>C</w:t>
            </w:r>
            <w:r w:rsidRPr="005109E3">
              <w:rPr>
                <w:rFonts w:eastAsia="SimSun"/>
                <w:b/>
                <w:lang w:val="en-US" w:eastAsia="zh-CN"/>
              </w:rPr>
              <w:t>，第一类</w:t>
            </w:r>
            <w:r w:rsidRPr="005109E3">
              <w:rPr>
                <w:rFonts w:eastAsia="SimSun"/>
                <w:b/>
                <w:lang w:val="en-US" w:eastAsia="zh-CN"/>
              </w:rPr>
              <w:t>)</w:t>
            </w:r>
          </w:p>
        </w:tc>
        <w:tc>
          <w:tcPr>
            <w:tcW w:w="1576" w:type="dxa"/>
            <w:shd w:val="clear" w:color="auto" w:fill="auto"/>
          </w:tcPr>
          <w:p w14:paraId="13E9DCC7" w14:textId="257F3A12" w:rsidR="00185211" w:rsidRPr="005109E3" w:rsidRDefault="00DC1925" w:rsidP="00D169DF">
            <w:pPr>
              <w:jc w:val="center"/>
              <w:rPr>
                <w:rFonts w:eastAsia="SimSun"/>
              </w:rPr>
            </w:pPr>
            <w:r w:rsidRPr="005109E3">
              <w:rPr>
                <w:rFonts w:eastAsia="SimSun"/>
                <w:lang w:eastAsia="zh-CN"/>
              </w:rPr>
              <w:t>年份：</w:t>
            </w:r>
            <w:r w:rsidR="00185211" w:rsidRPr="005109E3">
              <w:rPr>
                <w:rFonts w:eastAsia="SimSun"/>
              </w:rPr>
              <w:t xml:space="preserve"> </w:t>
            </w:r>
            <w:r w:rsidR="00185211" w:rsidRPr="005109E3">
              <w:rPr>
                <w:rFonts w:eastAsia="SimSun"/>
                <w:color w:val="000000" w:themeColor="text1"/>
              </w:rPr>
              <w:t>2022</w:t>
            </w:r>
            <w:r w:rsidRPr="005109E3">
              <w:rPr>
                <w:rFonts w:eastAsia="SimSun"/>
                <w:color w:val="000000" w:themeColor="text1"/>
                <w:lang w:eastAsia="zh-CN"/>
              </w:rPr>
              <w:t>年</w:t>
            </w:r>
          </w:p>
        </w:tc>
        <w:tc>
          <w:tcPr>
            <w:tcW w:w="2386" w:type="dxa"/>
            <w:shd w:val="clear" w:color="auto" w:fill="auto"/>
          </w:tcPr>
          <w:p w14:paraId="0DC77A50" w14:textId="15998703" w:rsidR="00185211" w:rsidRPr="005109E3" w:rsidRDefault="00185211" w:rsidP="00D169DF">
            <w:pPr>
              <w:jc w:val="right"/>
              <w:rPr>
                <w:rFonts w:eastAsia="SimSun"/>
              </w:rPr>
            </w:pPr>
            <w:r w:rsidRPr="005109E3">
              <w:rPr>
                <w:rFonts w:eastAsia="SimSun"/>
              </w:rPr>
              <w:t>1.21 ODP</w:t>
            </w:r>
            <w:r w:rsidR="00DC1925" w:rsidRPr="005109E3">
              <w:rPr>
                <w:rFonts w:eastAsia="SimSun"/>
                <w:lang w:eastAsia="zh-CN"/>
              </w:rPr>
              <w:t>吨</w:t>
            </w:r>
          </w:p>
        </w:tc>
      </w:tr>
    </w:tbl>
    <w:p w14:paraId="3CC17916" w14:textId="77777777" w:rsidR="00185211" w:rsidRPr="005109E3" w:rsidRDefault="00185211" w:rsidP="00185211">
      <w:pPr>
        <w:ind w:right="-421"/>
        <w:jc w:val="center"/>
        <w:rPr>
          <w:rFonts w:eastAsia="SimSun"/>
          <w:sz w:val="20"/>
          <w:szCs w:val="20"/>
        </w:rPr>
      </w:pPr>
    </w:p>
    <w:tbl>
      <w:tblPr>
        <w:tblStyle w:val="TableGrid"/>
        <w:tblW w:w="5309" w:type="pct"/>
        <w:tblInd w:w="-113" w:type="dxa"/>
        <w:tblLook w:val="04A0" w:firstRow="1" w:lastRow="0" w:firstColumn="1" w:lastColumn="0" w:noHBand="0" w:noVBand="1"/>
      </w:tblPr>
      <w:tblGrid>
        <w:gridCol w:w="1505"/>
        <w:gridCol w:w="850"/>
        <w:gridCol w:w="671"/>
        <w:gridCol w:w="854"/>
        <w:gridCol w:w="1406"/>
        <w:gridCol w:w="983"/>
        <w:gridCol w:w="828"/>
        <w:gridCol w:w="828"/>
        <w:gridCol w:w="633"/>
        <w:gridCol w:w="1370"/>
      </w:tblGrid>
      <w:tr w:rsidR="00185211" w:rsidRPr="005109E3" w14:paraId="2CFCBFB8" w14:textId="77777777" w:rsidTr="00DC1925">
        <w:trPr>
          <w:trHeight w:val="250"/>
        </w:trPr>
        <w:tc>
          <w:tcPr>
            <w:tcW w:w="3991" w:type="pct"/>
            <w:gridSpan w:val="8"/>
            <w:shd w:val="clear" w:color="auto" w:fill="auto"/>
          </w:tcPr>
          <w:p w14:paraId="654F1390" w14:textId="6C82C18D" w:rsidR="00185211" w:rsidRPr="005109E3" w:rsidRDefault="00DC1925" w:rsidP="00D169DF">
            <w:pPr>
              <w:jc w:val="left"/>
              <w:rPr>
                <w:rFonts w:eastAsia="SimSun"/>
                <w:b/>
                <w:lang w:eastAsia="zh-CN"/>
              </w:rPr>
            </w:pPr>
            <w:r w:rsidRPr="005109E3">
              <w:rPr>
                <w:rFonts w:eastAsia="SimSun"/>
                <w:b/>
                <w:lang w:val="en-US" w:eastAsia="zh-CN"/>
              </w:rPr>
              <w:t>(</w:t>
            </w:r>
            <w:r w:rsidRPr="005109E3">
              <w:rPr>
                <w:rFonts w:eastAsia="SimSun"/>
                <w:b/>
                <w:lang w:val="en-US" w:eastAsia="zh-CN"/>
              </w:rPr>
              <w:t>三</w:t>
            </w:r>
            <w:r w:rsidRPr="005109E3">
              <w:rPr>
                <w:rFonts w:eastAsia="SimSun"/>
                <w:b/>
                <w:lang w:val="en-US" w:eastAsia="zh-CN"/>
              </w:rPr>
              <w:t xml:space="preserve">) </w:t>
            </w:r>
            <w:r w:rsidRPr="005109E3">
              <w:rPr>
                <w:rFonts w:eastAsia="SimSun"/>
                <w:b/>
                <w:lang w:val="en-US" w:eastAsia="zh-CN"/>
              </w:rPr>
              <w:t>最新国家方案行业数据</w:t>
            </w:r>
            <w:r w:rsidRPr="005109E3">
              <w:rPr>
                <w:rFonts w:eastAsia="SimSun"/>
                <w:b/>
                <w:lang w:val="en-US" w:eastAsia="zh-CN"/>
              </w:rPr>
              <w:t>(ODP</w:t>
            </w:r>
            <w:r w:rsidRPr="005109E3">
              <w:rPr>
                <w:rFonts w:eastAsia="SimSun"/>
                <w:b/>
                <w:lang w:val="en-US" w:eastAsia="zh-CN"/>
              </w:rPr>
              <w:t>吨</w:t>
            </w:r>
            <w:r w:rsidRPr="005109E3">
              <w:rPr>
                <w:rFonts w:eastAsia="SimSun"/>
                <w:b/>
                <w:lang w:val="en-US" w:eastAsia="zh-CN"/>
              </w:rPr>
              <w:t>)</w:t>
            </w:r>
          </w:p>
        </w:tc>
        <w:tc>
          <w:tcPr>
            <w:tcW w:w="1009" w:type="pct"/>
            <w:gridSpan w:val="2"/>
            <w:shd w:val="clear" w:color="auto" w:fill="auto"/>
          </w:tcPr>
          <w:p w14:paraId="25AE5B99" w14:textId="2B969520" w:rsidR="00185211" w:rsidRPr="005109E3" w:rsidRDefault="00DC1925" w:rsidP="00D169DF">
            <w:pPr>
              <w:spacing w:after="60"/>
              <w:jc w:val="right"/>
              <w:rPr>
                <w:rFonts w:eastAsia="SimSun"/>
                <w:b/>
                <w:bCs/>
              </w:rPr>
            </w:pPr>
            <w:r w:rsidRPr="005109E3">
              <w:rPr>
                <w:rFonts w:eastAsia="SimSun"/>
                <w:b/>
                <w:bCs/>
                <w:lang w:eastAsia="zh-CN"/>
              </w:rPr>
              <w:t>年份：</w:t>
            </w:r>
            <w:r w:rsidRPr="005109E3">
              <w:rPr>
                <w:rFonts w:eastAsia="SimSun"/>
                <w:b/>
                <w:bCs/>
              </w:rPr>
              <w:t xml:space="preserve"> </w:t>
            </w:r>
            <w:r w:rsidRPr="005109E3">
              <w:rPr>
                <w:rFonts w:eastAsia="SimSun"/>
                <w:b/>
                <w:bCs/>
                <w:color w:val="000000" w:themeColor="text1"/>
              </w:rPr>
              <w:t>2022</w:t>
            </w:r>
            <w:r w:rsidRPr="005109E3">
              <w:rPr>
                <w:rFonts w:eastAsia="SimSun"/>
                <w:b/>
                <w:bCs/>
                <w:color w:val="000000" w:themeColor="text1"/>
                <w:lang w:eastAsia="zh-CN"/>
              </w:rPr>
              <w:t>年</w:t>
            </w:r>
          </w:p>
        </w:tc>
      </w:tr>
      <w:tr w:rsidR="00DC1925" w:rsidRPr="005109E3" w14:paraId="0458C21F" w14:textId="77777777" w:rsidTr="00DC1925">
        <w:trPr>
          <w:trHeight w:val="250"/>
        </w:trPr>
        <w:tc>
          <w:tcPr>
            <w:tcW w:w="758" w:type="pct"/>
            <w:shd w:val="clear" w:color="auto" w:fill="auto"/>
          </w:tcPr>
          <w:p w14:paraId="7753C617" w14:textId="1866EA6C" w:rsidR="00DC1925" w:rsidRPr="005109E3" w:rsidRDefault="00DC1925" w:rsidP="00DC1925">
            <w:pPr>
              <w:spacing w:after="60"/>
              <w:jc w:val="center"/>
              <w:rPr>
                <w:rFonts w:eastAsia="SimSun"/>
              </w:rPr>
            </w:pPr>
            <w:r w:rsidRPr="005109E3">
              <w:rPr>
                <w:rFonts w:eastAsia="SimSun"/>
                <w:lang w:val="en-US" w:eastAsia="zh-CN"/>
              </w:rPr>
              <w:t>化学品</w:t>
            </w:r>
          </w:p>
        </w:tc>
        <w:tc>
          <w:tcPr>
            <w:tcW w:w="428" w:type="pct"/>
            <w:shd w:val="clear" w:color="auto" w:fill="auto"/>
          </w:tcPr>
          <w:p w14:paraId="63E34ECC" w14:textId="7740919B" w:rsidR="00DC1925" w:rsidRPr="005109E3" w:rsidRDefault="00DC1925" w:rsidP="00DC1925">
            <w:pPr>
              <w:spacing w:after="60"/>
              <w:jc w:val="center"/>
              <w:rPr>
                <w:rFonts w:eastAsia="SimSun"/>
              </w:rPr>
            </w:pPr>
            <w:r w:rsidRPr="005109E3">
              <w:rPr>
                <w:rFonts w:eastAsia="SimSun"/>
                <w:lang w:val="en-US" w:eastAsia="zh-CN"/>
              </w:rPr>
              <w:t>气雾剂</w:t>
            </w:r>
          </w:p>
        </w:tc>
        <w:tc>
          <w:tcPr>
            <w:tcW w:w="338" w:type="pct"/>
            <w:shd w:val="clear" w:color="auto" w:fill="auto"/>
          </w:tcPr>
          <w:p w14:paraId="2252DE6C" w14:textId="529ECA08" w:rsidR="00DC1925" w:rsidRPr="005109E3" w:rsidRDefault="00DC1925" w:rsidP="00DC1925">
            <w:pPr>
              <w:spacing w:after="60"/>
              <w:jc w:val="center"/>
              <w:rPr>
                <w:rFonts w:eastAsia="SimSun"/>
              </w:rPr>
            </w:pPr>
            <w:r w:rsidRPr="005109E3">
              <w:rPr>
                <w:rFonts w:eastAsia="SimSun"/>
                <w:lang w:val="en-US" w:eastAsia="zh-CN"/>
              </w:rPr>
              <w:t>泡沫塑料</w:t>
            </w:r>
          </w:p>
        </w:tc>
        <w:tc>
          <w:tcPr>
            <w:tcW w:w="429" w:type="pct"/>
            <w:shd w:val="clear" w:color="auto" w:fill="auto"/>
          </w:tcPr>
          <w:p w14:paraId="602BA7CE" w14:textId="537EADB6" w:rsidR="00DC1925" w:rsidRPr="005109E3" w:rsidRDefault="00DC1925" w:rsidP="00DC1925">
            <w:pPr>
              <w:spacing w:after="60"/>
              <w:jc w:val="center"/>
              <w:rPr>
                <w:rFonts w:eastAsia="SimSun"/>
              </w:rPr>
            </w:pPr>
            <w:r w:rsidRPr="005109E3">
              <w:rPr>
                <w:rFonts w:eastAsia="SimSun"/>
                <w:lang w:val="en-US" w:eastAsia="zh-CN"/>
              </w:rPr>
              <w:t>消防</w:t>
            </w:r>
          </w:p>
        </w:tc>
        <w:tc>
          <w:tcPr>
            <w:tcW w:w="1203" w:type="pct"/>
            <w:gridSpan w:val="2"/>
            <w:shd w:val="clear" w:color="auto" w:fill="auto"/>
          </w:tcPr>
          <w:p w14:paraId="05D16A1F" w14:textId="131DB13C" w:rsidR="00DC1925" w:rsidRPr="005109E3" w:rsidRDefault="00DC1925" w:rsidP="00DC1925">
            <w:pPr>
              <w:spacing w:after="60"/>
              <w:jc w:val="center"/>
              <w:rPr>
                <w:rFonts w:eastAsia="SimSun"/>
              </w:rPr>
            </w:pPr>
            <w:r w:rsidRPr="005109E3">
              <w:rPr>
                <w:rFonts w:eastAsia="SimSun"/>
                <w:lang w:val="en-US" w:eastAsia="zh-CN"/>
              </w:rPr>
              <w:t>制冷</w:t>
            </w:r>
          </w:p>
        </w:tc>
        <w:tc>
          <w:tcPr>
            <w:tcW w:w="417" w:type="pct"/>
            <w:shd w:val="clear" w:color="auto" w:fill="auto"/>
          </w:tcPr>
          <w:p w14:paraId="4DE0EA66" w14:textId="25BA666F" w:rsidR="00DC1925" w:rsidRPr="005109E3" w:rsidRDefault="00DC1925" w:rsidP="00DC1925">
            <w:pPr>
              <w:spacing w:after="60"/>
              <w:jc w:val="center"/>
              <w:rPr>
                <w:rFonts w:eastAsia="SimSun"/>
              </w:rPr>
            </w:pPr>
            <w:r w:rsidRPr="005109E3">
              <w:rPr>
                <w:rFonts w:eastAsia="SimSun"/>
                <w:lang w:val="en-US" w:eastAsia="zh-CN"/>
              </w:rPr>
              <w:t>溶剂</w:t>
            </w:r>
          </w:p>
        </w:tc>
        <w:tc>
          <w:tcPr>
            <w:tcW w:w="417" w:type="pct"/>
            <w:shd w:val="clear" w:color="auto" w:fill="auto"/>
          </w:tcPr>
          <w:p w14:paraId="488D1B4D" w14:textId="284CE7CC" w:rsidR="00DC1925" w:rsidRPr="005109E3" w:rsidRDefault="00DC1925" w:rsidP="00DC1925">
            <w:pPr>
              <w:spacing w:after="60"/>
              <w:jc w:val="center"/>
              <w:rPr>
                <w:rFonts w:eastAsia="SimSun"/>
              </w:rPr>
            </w:pPr>
            <w:r w:rsidRPr="005109E3">
              <w:rPr>
                <w:rFonts w:eastAsia="SimSun"/>
                <w:lang w:val="en-US" w:eastAsia="zh-CN"/>
              </w:rPr>
              <w:t>加工剂</w:t>
            </w:r>
          </w:p>
        </w:tc>
        <w:tc>
          <w:tcPr>
            <w:tcW w:w="319" w:type="pct"/>
            <w:shd w:val="clear" w:color="auto" w:fill="auto"/>
          </w:tcPr>
          <w:p w14:paraId="685D476A" w14:textId="2F697E17" w:rsidR="00DC1925" w:rsidRPr="005109E3" w:rsidRDefault="00DC1925" w:rsidP="00DC1925">
            <w:pPr>
              <w:spacing w:after="60"/>
              <w:jc w:val="center"/>
              <w:rPr>
                <w:rFonts w:eastAsia="SimSun"/>
              </w:rPr>
            </w:pPr>
            <w:r w:rsidRPr="005109E3">
              <w:rPr>
                <w:rFonts w:eastAsia="SimSun"/>
                <w:lang w:val="en-US" w:eastAsia="zh-CN"/>
              </w:rPr>
              <w:t>实验室用</w:t>
            </w:r>
          </w:p>
        </w:tc>
        <w:tc>
          <w:tcPr>
            <w:tcW w:w="690" w:type="pct"/>
            <w:shd w:val="clear" w:color="auto" w:fill="auto"/>
          </w:tcPr>
          <w:p w14:paraId="5D89A3AB" w14:textId="75D4BFDB" w:rsidR="00DC1925" w:rsidRPr="005109E3" w:rsidRDefault="00DC1925" w:rsidP="00DC1925">
            <w:pPr>
              <w:spacing w:after="60"/>
              <w:jc w:val="center"/>
              <w:rPr>
                <w:rFonts w:eastAsia="SimSun"/>
              </w:rPr>
            </w:pPr>
            <w:r w:rsidRPr="005109E3">
              <w:rPr>
                <w:rFonts w:eastAsia="SimSun"/>
                <w:lang w:val="en-US" w:eastAsia="zh-CN"/>
              </w:rPr>
              <w:t>行业消费总量</w:t>
            </w:r>
          </w:p>
        </w:tc>
      </w:tr>
      <w:tr w:rsidR="00185211" w:rsidRPr="005109E3" w14:paraId="061A4A53" w14:textId="77777777" w:rsidTr="00DC1925">
        <w:trPr>
          <w:trHeight w:val="70"/>
        </w:trPr>
        <w:tc>
          <w:tcPr>
            <w:tcW w:w="1954" w:type="pct"/>
            <w:gridSpan w:val="4"/>
            <w:shd w:val="clear" w:color="auto" w:fill="auto"/>
          </w:tcPr>
          <w:p w14:paraId="5C1BE16C" w14:textId="77777777" w:rsidR="00185211" w:rsidRPr="005109E3" w:rsidRDefault="00185211" w:rsidP="00D169DF">
            <w:pPr>
              <w:spacing w:after="60"/>
              <w:jc w:val="center"/>
              <w:rPr>
                <w:rFonts w:eastAsia="SimSun"/>
              </w:rPr>
            </w:pPr>
            <w:r w:rsidRPr="005109E3">
              <w:rPr>
                <w:rFonts w:eastAsia="SimSun"/>
              </w:rPr>
              <w:t xml:space="preserve"> </w:t>
            </w:r>
          </w:p>
        </w:tc>
        <w:tc>
          <w:tcPr>
            <w:tcW w:w="708" w:type="pct"/>
            <w:shd w:val="clear" w:color="auto" w:fill="auto"/>
          </w:tcPr>
          <w:p w14:paraId="34A3D4FC" w14:textId="361C9311" w:rsidR="00185211" w:rsidRPr="005109E3" w:rsidRDefault="00DC1925" w:rsidP="00D169DF">
            <w:pPr>
              <w:spacing w:after="60"/>
              <w:jc w:val="center"/>
              <w:rPr>
                <w:rFonts w:eastAsia="SimSun"/>
              </w:rPr>
            </w:pPr>
            <w:r w:rsidRPr="005109E3">
              <w:rPr>
                <w:rFonts w:eastAsia="SimSun"/>
                <w:lang w:eastAsia="zh-CN"/>
              </w:rPr>
              <w:t>制造</w:t>
            </w:r>
          </w:p>
        </w:tc>
        <w:tc>
          <w:tcPr>
            <w:tcW w:w="495" w:type="pct"/>
            <w:shd w:val="clear" w:color="auto" w:fill="auto"/>
          </w:tcPr>
          <w:p w14:paraId="0C2E9ED8" w14:textId="4661B4C3" w:rsidR="00185211" w:rsidRPr="005109E3" w:rsidRDefault="00DC1925" w:rsidP="00D169DF">
            <w:pPr>
              <w:spacing w:after="60"/>
              <w:jc w:val="center"/>
              <w:rPr>
                <w:rFonts w:eastAsia="SimSun"/>
              </w:rPr>
            </w:pPr>
            <w:r w:rsidRPr="005109E3">
              <w:rPr>
                <w:rFonts w:eastAsia="SimSun"/>
                <w:lang w:eastAsia="zh-CN"/>
              </w:rPr>
              <w:t>维修</w:t>
            </w:r>
          </w:p>
        </w:tc>
        <w:tc>
          <w:tcPr>
            <w:tcW w:w="1843" w:type="pct"/>
            <w:gridSpan w:val="4"/>
            <w:shd w:val="clear" w:color="auto" w:fill="auto"/>
          </w:tcPr>
          <w:p w14:paraId="73906908" w14:textId="77777777" w:rsidR="00185211" w:rsidRPr="005109E3" w:rsidRDefault="00185211" w:rsidP="00D169DF">
            <w:pPr>
              <w:spacing w:after="60"/>
              <w:jc w:val="center"/>
              <w:rPr>
                <w:rFonts w:eastAsia="SimSun"/>
              </w:rPr>
            </w:pPr>
          </w:p>
        </w:tc>
      </w:tr>
      <w:tr w:rsidR="00185211" w:rsidRPr="005109E3" w14:paraId="03BCCA08" w14:textId="77777777" w:rsidTr="00DC1925">
        <w:trPr>
          <w:trHeight w:val="250"/>
        </w:trPr>
        <w:tc>
          <w:tcPr>
            <w:tcW w:w="758" w:type="pct"/>
            <w:shd w:val="clear" w:color="auto" w:fill="auto"/>
            <w:vAlign w:val="center"/>
          </w:tcPr>
          <w:p w14:paraId="39A213B7" w14:textId="77777777" w:rsidR="00185211" w:rsidRPr="005109E3" w:rsidRDefault="00185211" w:rsidP="00D169DF">
            <w:pPr>
              <w:spacing w:after="60"/>
              <w:jc w:val="left"/>
              <w:rPr>
                <w:rFonts w:eastAsia="SimSun"/>
              </w:rPr>
            </w:pPr>
            <w:r w:rsidRPr="005109E3">
              <w:rPr>
                <w:rFonts w:eastAsia="SimSun"/>
                <w:color w:val="000000" w:themeColor="text1"/>
              </w:rPr>
              <w:t>HCFC-22</w:t>
            </w:r>
          </w:p>
        </w:tc>
        <w:tc>
          <w:tcPr>
            <w:tcW w:w="428" w:type="pct"/>
            <w:shd w:val="clear" w:color="auto" w:fill="auto"/>
          </w:tcPr>
          <w:p w14:paraId="19DB2AD9" w14:textId="77777777" w:rsidR="00185211" w:rsidRPr="005109E3" w:rsidRDefault="00185211" w:rsidP="00D169DF">
            <w:pPr>
              <w:spacing w:after="60"/>
              <w:jc w:val="right"/>
              <w:rPr>
                <w:rFonts w:eastAsia="SimSun"/>
              </w:rPr>
            </w:pPr>
          </w:p>
        </w:tc>
        <w:tc>
          <w:tcPr>
            <w:tcW w:w="338" w:type="pct"/>
            <w:shd w:val="clear" w:color="auto" w:fill="auto"/>
          </w:tcPr>
          <w:p w14:paraId="080798BB" w14:textId="77777777" w:rsidR="00185211" w:rsidRPr="005109E3" w:rsidRDefault="00185211" w:rsidP="00D169DF">
            <w:pPr>
              <w:spacing w:after="60"/>
              <w:jc w:val="right"/>
              <w:rPr>
                <w:rFonts w:eastAsia="SimSun"/>
              </w:rPr>
            </w:pPr>
          </w:p>
        </w:tc>
        <w:tc>
          <w:tcPr>
            <w:tcW w:w="429" w:type="pct"/>
            <w:shd w:val="clear" w:color="auto" w:fill="auto"/>
          </w:tcPr>
          <w:p w14:paraId="267B05DE" w14:textId="77777777" w:rsidR="00185211" w:rsidRPr="005109E3" w:rsidRDefault="00185211" w:rsidP="00D169DF">
            <w:pPr>
              <w:spacing w:after="60"/>
              <w:jc w:val="right"/>
              <w:rPr>
                <w:rFonts w:eastAsia="SimSun"/>
              </w:rPr>
            </w:pPr>
          </w:p>
        </w:tc>
        <w:tc>
          <w:tcPr>
            <w:tcW w:w="708" w:type="pct"/>
            <w:shd w:val="clear" w:color="auto" w:fill="auto"/>
          </w:tcPr>
          <w:p w14:paraId="589CD782" w14:textId="77777777" w:rsidR="00185211" w:rsidRPr="005109E3" w:rsidRDefault="00185211" w:rsidP="00D169DF">
            <w:pPr>
              <w:spacing w:after="60"/>
              <w:jc w:val="right"/>
              <w:rPr>
                <w:rFonts w:eastAsia="SimSun"/>
              </w:rPr>
            </w:pPr>
          </w:p>
        </w:tc>
        <w:tc>
          <w:tcPr>
            <w:tcW w:w="495" w:type="pct"/>
            <w:shd w:val="clear" w:color="auto" w:fill="auto"/>
          </w:tcPr>
          <w:p w14:paraId="14048978" w14:textId="77777777" w:rsidR="00185211" w:rsidRPr="005109E3" w:rsidRDefault="00185211" w:rsidP="00D169DF">
            <w:pPr>
              <w:spacing w:after="60"/>
              <w:jc w:val="right"/>
              <w:rPr>
                <w:rFonts w:eastAsia="SimSun"/>
              </w:rPr>
            </w:pPr>
            <w:r w:rsidRPr="005109E3">
              <w:rPr>
                <w:rFonts w:eastAsia="SimSun"/>
              </w:rPr>
              <w:t>1.21</w:t>
            </w:r>
          </w:p>
        </w:tc>
        <w:tc>
          <w:tcPr>
            <w:tcW w:w="417" w:type="pct"/>
            <w:shd w:val="clear" w:color="auto" w:fill="auto"/>
          </w:tcPr>
          <w:p w14:paraId="0D1A8202" w14:textId="77777777" w:rsidR="00185211" w:rsidRPr="005109E3" w:rsidRDefault="00185211" w:rsidP="00D169DF">
            <w:pPr>
              <w:spacing w:after="60"/>
              <w:jc w:val="right"/>
              <w:rPr>
                <w:rFonts w:eastAsia="SimSun"/>
              </w:rPr>
            </w:pPr>
          </w:p>
        </w:tc>
        <w:tc>
          <w:tcPr>
            <w:tcW w:w="417" w:type="pct"/>
            <w:shd w:val="clear" w:color="auto" w:fill="auto"/>
          </w:tcPr>
          <w:p w14:paraId="4CFA5028" w14:textId="77777777" w:rsidR="00185211" w:rsidRPr="005109E3" w:rsidRDefault="00185211" w:rsidP="00D169DF">
            <w:pPr>
              <w:spacing w:after="60"/>
              <w:jc w:val="right"/>
              <w:rPr>
                <w:rFonts w:eastAsia="SimSun"/>
              </w:rPr>
            </w:pPr>
          </w:p>
        </w:tc>
        <w:tc>
          <w:tcPr>
            <w:tcW w:w="319" w:type="pct"/>
            <w:shd w:val="clear" w:color="auto" w:fill="auto"/>
          </w:tcPr>
          <w:p w14:paraId="39E1E8AC" w14:textId="77777777" w:rsidR="00185211" w:rsidRPr="005109E3" w:rsidRDefault="00185211" w:rsidP="00D169DF">
            <w:pPr>
              <w:spacing w:after="60"/>
              <w:jc w:val="right"/>
              <w:rPr>
                <w:rFonts w:eastAsia="SimSun"/>
              </w:rPr>
            </w:pPr>
          </w:p>
        </w:tc>
        <w:tc>
          <w:tcPr>
            <w:tcW w:w="690" w:type="pct"/>
            <w:shd w:val="clear" w:color="auto" w:fill="auto"/>
          </w:tcPr>
          <w:p w14:paraId="2AA7D5AB" w14:textId="77777777" w:rsidR="00185211" w:rsidRPr="005109E3" w:rsidRDefault="00185211" w:rsidP="00D169DF">
            <w:pPr>
              <w:spacing w:after="60"/>
              <w:jc w:val="right"/>
              <w:rPr>
                <w:rFonts w:eastAsia="SimSun"/>
              </w:rPr>
            </w:pPr>
            <w:r w:rsidRPr="005109E3">
              <w:rPr>
                <w:rFonts w:eastAsia="SimSun"/>
                <w:color w:val="000000" w:themeColor="text1"/>
              </w:rPr>
              <w:t>1.21</w:t>
            </w:r>
          </w:p>
        </w:tc>
      </w:tr>
    </w:tbl>
    <w:p w14:paraId="7C9F3E43" w14:textId="77777777" w:rsidR="00185211" w:rsidRPr="005109E3" w:rsidRDefault="00185211" w:rsidP="00185211">
      <w:pPr>
        <w:ind w:right="-421"/>
        <w:jc w:val="center"/>
        <w:rPr>
          <w:rFonts w:eastAsia="SimSun"/>
          <w:sz w:val="20"/>
          <w:szCs w:val="20"/>
        </w:rPr>
      </w:pPr>
    </w:p>
    <w:tbl>
      <w:tblPr>
        <w:tblStyle w:val="TableGrid"/>
        <w:tblW w:w="5305" w:type="pct"/>
        <w:tblInd w:w="-113" w:type="dxa"/>
        <w:tblLook w:val="04A0" w:firstRow="1" w:lastRow="0" w:firstColumn="1" w:lastColumn="0" w:noHBand="0" w:noVBand="1"/>
      </w:tblPr>
      <w:tblGrid>
        <w:gridCol w:w="3471"/>
        <w:gridCol w:w="1300"/>
        <w:gridCol w:w="4044"/>
        <w:gridCol w:w="1105"/>
      </w:tblGrid>
      <w:tr w:rsidR="00185211" w:rsidRPr="005109E3" w14:paraId="0B50E4A8" w14:textId="77777777" w:rsidTr="00D169DF">
        <w:trPr>
          <w:trHeight w:val="272"/>
        </w:trPr>
        <w:tc>
          <w:tcPr>
            <w:tcW w:w="0" w:type="auto"/>
            <w:gridSpan w:val="4"/>
            <w:shd w:val="clear" w:color="auto" w:fill="auto"/>
          </w:tcPr>
          <w:p w14:paraId="04249ABD" w14:textId="49876139" w:rsidR="00185211" w:rsidRPr="005109E3" w:rsidRDefault="00DC1925" w:rsidP="00D169DF">
            <w:pPr>
              <w:jc w:val="left"/>
              <w:rPr>
                <w:rFonts w:eastAsia="SimSun"/>
                <w:b/>
              </w:rPr>
            </w:pPr>
            <w:r w:rsidRPr="005109E3">
              <w:rPr>
                <w:rFonts w:eastAsia="SimSun"/>
                <w:b/>
                <w:lang w:val="en-US"/>
              </w:rPr>
              <w:t>(</w:t>
            </w:r>
            <w:r w:rsidRPr="005109E3">
              <w:rPr>
                <w:rFonts w:eastAsia="SimSun"/>
                <w:b/>
                <w:lang w:val="en-US" w:eastAsia="zh-CN"/>
              </w:rPr>
              <w:t>四</w:t>
            </w:r>
            <w:r w:rsidRPr="005109E3">
              <w:rPr>
                <w:rFonts w:eastAsia="SimSun"/>
                <w:b/>
                <w:lang w:val="en-US"/>
              </w:rPr>
              <w:t xml:space="preserve">) </w:t>
            </w:r>
            <w:r w:rsidRPr="005109E3">
              <w:rPr>
                <w:rFonts w:eastAsia="SimSun"/>
                <w:b/>
                <w:lang w:val="en-US" w:eastAsia="zh-CN"/>
              </w:rPr>
              <w:t>消费数据</w:t>
            </w:r>
            <w:r w:rsidRPr="005109E3">
              <w:rPr>
                <w:rFonts w:eastAsia="SimSun"/>
                <w:b/>
                <w:lang w:val="en-US"/>
              </w:rPr>
              <w:t>(ODP</w:t>
            </w:r>
            <w:r w:rsidRPr="005109E3">
              <w:rPr>
                <w:rFonts w:eastAsia="SimSun"/>
                <w:b/>
                <w:lang w:val="en-US" w:eastAsia="zh-CN"/>
              </w:rPr>
              <w:t>吨</w:t>
            </w:r>
            <w:r w:rsidRPr="005109E3">
              <w:rPr>
                <w:rFonts w:eastAsia="SimSun"/>
                <w:b/>
                <w:lang w:val="en-US"/>
              </w:rPr>
              <w:t>)</w:t>
            </w:r>
          </w:p>
        </w:tc>
      </w:tr>
      <w:tr w:rsidR="00DC1925" w:rsidRPr="005109E3" w14:paraId="50796DBB" w14:textId="77777777" w:rsidTr="00D169DF">
        <w:trPr>
          <w:trHeight w:val="272"/>
        </w:trPr>
        <w:tc>
          <w:tcPr>
            <w:tcW w:w="0" w:type="auto"/>
            <w:shd w:val="clear" w:color="auto" w:fill="auto"/>
          </w:tcPr>
          <w:p w14:paraId="3960CA03" w14:textId="52C13C89" w:rsidR="00185211" w:rsidRPr="005109E3" w:rsidRDefault="00185211" w:rsidP="00D169DF">
            <w:pPr>
              <w:spacing w:after="60"/>
              <w:jc w:val="center"/>
              <w:rPr>
                <w:rFonts w:eastAsia="SimSun"/>
              </w:rPr>
            </w:pPr>
            <w:r w:rsidRPr="005109E3">
              <w:rPr>
                <w:rFonts w:eastAsia="SimSun"/>
              </w:rPr>
              <w:t>2009-2010</w:t>
            </w:r>
            <w:r w:rsidR="00DC1925" w:rsidRPr="005109E3">
              <w:rPr>
                <w:rFonts w:eastAsia="SimSun"/>
                <w:lang w:eastAsia="zh-CN"/>
              </w:rPr>
              <w:t>年基准</w:t>
            </w:r>
            <w:r w:rsidRPr="005109E3">
              <w:rPr>
                <w:rFonts w:eastAsia="SimSun"/>
              </w:rPr>
              <w:t>:</w:t>
            </w:r>
          </w:p>
        </w:tc>
        <w:tc>
          <w:tcPr>
            <w:tcW w:w="0" w:type="auto"/>
            <w:shd w:val="clear" w:color="auto" w:fill="auto"/>
          </w:tcPr>
          <w:p w14:paraId="5132ABC8" w14:textId="77777777" w:rsidR="00185211" w:rsidRPr="005109E3" w:rsidRDefault="00185211" w:rsidP="00D169DF">
            <w:pPr>
              <w:spacing w:after="60"/>
              <w:jc w:val="right"/>
              <w:rPr>
                <w:rFonts w:eastAsia="SimSun"/>
              </w:rPr>
            </w:pPr>
            <w:r w:rsidRPr="005109E3">
              <w:rPr>
                <w:rFonts w:eastAsia="SimSun"/>
                <w:color w:val="000000" w:themeColor="text1"/>
              </w:rPr>
              <w:t>22.61</w:t>
            </w:r>
          </w:p>
        </w:tc>
        <w:tc>
          <w:tcPr>
            <w:tcW w:w="0" w:type="auto"/>
            <w:shd w:val="clear" w:color="auto" w:fill="auto"/>
          </w:tcPr>
          <w:p w14:paraId="1FF4F791" w14:textId="71D65969" w:rsidR="00185211" w:rsidRPr="005109E3" w:rsidRDefault="00DC1925" w:rsidP="00D169DF">
            <w:pPr>
              <w:spacing w:after="60"/>
              <w:jc w:val="center"/>
              <w:rPr>
                <w:rFonts w:eastAsia="SimSun"/>
              </w:rPr>
            </w:pPr>
            <w:r w:rsidRPr="005109E3">
              <w:rPr>
                <w:rFonts w:eastAsia="SimSun"/>
                <w:lang w:val="en-US" w:eastAsia="zh-CN"/>
              </w:rPr>
              <w:t>持续总体消减量起点</w:t>
            </w:r>
            <w:r w:rsidR="00185211" w:rsidRPr="005109E3">
              <w:rPr>
                <w:rFonts w:eastAsia="SimSun"/>
              </w:rPr>
              <w:t>:</w:t>
            </w:r>
          </w:p>
        </w:tc>
        <w:tc>
          <w:tcPr>
            <w:tcW w:w="0" w:type="auto"/>
            <w:shd w:val="clear" w:color="auto" w:fill="auto"/>
          </w:tcPr>
          <w:p w14:paraId="13CA3C56" w14:textId="77777777" w:rsidR="00185211" w:rsidRPr="005109E3" w:rsidRDefault="00185211" w:rsidP="00D169DF">
            <w:pPr>
              <w:spacing w:after="60"/>
              <w:jc w:val="right"/>
              <w:rPr>
                <w:rFonts w:eastAsia="SimSun"/>
              </w:rPr>
            </w:pPr>
            <w:r w:rsidRPr="005109E3">
              <w:rPr>
                <w:rFonts w:eastAsia="SimSun"/>
                <w:color w:val="000000" w:themeColor="text1"/>
              </w:rPr>
              <w:t>7.51</w:t>
            </w:r>
          </w:p>
        </w:tc>
      </w:tr>
      <w:tr w:rsidR="00185211" w:rsidRPr="005109E3" w14:paraId="34BBB545" w14:textId="77777777" w:rsidTr="00D169DF">
        <w:trPr>
          <w:trHeight w:val="163"/>
        </w:trPr>
        <w:tc>
          <w:tcPr>
            <w:tcW w:w="0" w:type="auto"/>
            <w:gridSpan w:val="4"/>
            <w:shd w:val="clear" w:color="auto" w:fill="auto"/>
          </w:tcPr>
          <w:p w14:paraId="5D738B81" w14:textId="5BA2A6B5" w:rsidR="00185211" w:rsidRPr="005109E3" w:rsidRDefault="00DC1925" w:rsidP="00D169DF">
            <w:pPr>
              <w:jc w:val="center"/>
              <w:rPr>
                <w:rFonts w:eastAsia="SimSun"/>
                <w:b/>
                <w:lang w:eastAsia="zh-CN"/>
              </w:rPr>
            </w:pPr>
            <w:r w:rsidRPr="005109E3">
              <w:rPr>
                <w:rFonts w:eastAsia="SimSun"/>
                <w:b/>
                <w:lang w:val="en-US" w:eastAsia="zh-CN"/>
              </w:rPr>
              <w:t>有资格获得供资的消费量</w:t>
            </w:r>
            <w:r w:rsidRPr="005109E3">
              <w:rPr>
                <w:rFonts w:eastAsia="SimSun"/>
                <w:b/>
                <w:lang w:val="en-US" w:eastAsia="zh-CN"/>
              </w:rPr>
              <w:t>(ODP</w:t>
            </w:r>
            <w:r w:rsidRPr="005109E3">
              <w:rPr>
                <w:rFonts w:eastAsia="SimSun"/>
                <w:b/>
                <w:lang w:val="en-US" w:eastAsia="zh-CN"/>
              </w:rPr>
              <w:t>吨</w:t>
            </w:r>
            <w:r w:rsidRPr="005109E3">
              <w:rPr>
                <w:rFonts w:eastAsia="SimSun"/>
                <w:b/>
                <w:lang w:val="en-US" w:eastAsia="zh-CN"/>
              </w:rPr>
              <w:t>)</w:t>
            </w:r>
          </w:p>
        </w:tc>
      </w:tr>
      <w:tr w:rsidR="00DC1925" w:rsidRPr="005109E3" w14:paraId="575F3A11" w14:textId="77777777" w:rsidTr="00D169DF">
        <w:trPr>
          <w:trHeight w:val="272"/>
        </w:trPr>
        <w:tc>
          <w:tcPr>
            <w:tcW w:w="0" w:type="auto"/>
            <w:shd w:val="clear" w:color="auto" w:fill="auto"/>
          </w:tcPr>
          <w:p w14:paraId="2025F701" w14:textId="726F622B" w:rsidR="00185211" w:rsidRPr="005109E3" w:rsidRDefault="00DC1925" w:rsidP="00D169DF">
            <w:pPr>
              <w:spacing w:after="60"/>
              <w:jc w:val="center"/>
              <w:rPr>
                <w:rFonts w:eastAsia="SimSun"/>
              </w:rPr>
            </w:pPr>
            <w:r w:rsidRPr="005109E3">
              <w:rPr>
                <w:rFonts w:eastAsia="SimSun"/>
                <w:lang w:eastAsia="zh-CN"/>
              </w:rPr>
              <w:t>已核准</w:t>
            </w:r>
            <w:r w:rsidR="00185211" w:rsidRPr="005109E3">
              <w:rPr>
                <w:rFonts w:eastAsia="SimSun"/>
              </w:rPr>
              <w:t>:</w:t>
            </w:r>
          </w:p>
        </w:tc>
        <w:tc>
          <w:tcPr>
            <w:tcW w:w="0" w:type="auto"/>
            <w:shd w:val="clear" w:color="auto" w:fill="auto"/>
          </w:tcPr>
          <w:p w14:paraId="6B819A28" w14:textId="77777777" w:rsidR="00185211" w:rsidRPr="005109E3" w:rsidRDefault="00185211" w:rsidP="00D169DF">
            <w:pPr>
              <w:spacing w:after="60"/>
              <w:jc w:val="right"/>
              <w:rPr>
                <w:rFonts w:eastAsia="SimSun"/>
              </w:rPr>
            </w:pPr>
            <w:r w:rsidRPr="005109E3">
              <w:rPr>
                <w:rFonts w:eastAsia="SimSun"/>
                <w:color w:val="000000" w:themeColor="text1"/>
              </w:rPr>
              <w:t>2.63</w:t>
            </w:r>
          </w:p>
        </w:tc>
        <w:tc>
          <w:tcPr>
            <w:tcW w:w="0" w:type="auto"/>
            <w:shd w:val="clear" w:color="auto" w:fill="auto"/>
          </w:tcPr>
          <w:p w14:paraId="6603E498" w14:textId="12D29731" w:rsidR="00185211" w:rsidRPr="005109E3" w:rsidRDefault="00DC1925" w:rsidP="00D169DF">
            <w:pPr>
              <w:spacing w:after="60"/>
              <w:jc w:val="center"/>
              <w:rPr>
                <w:rFonts w:eastAsia="SimSun"/>
              </w:rPr>
            </w:pPr>
            <w:r w:rsidRPr="005109E3">
              <w:rPr>
                <w:rFonts w:eastAsia="SimSun"/>
                <w:lang w:eastAsia="zh-CN"/>
              </w:rPr>
              <w:t>剩余</w:t>
            </w:r>
            <w:r w:rsidR="00185211" w:rsidRPr="005109E3">
              <w:rPr>
                <w:rFonts w:eastAsia="SimSun"/>
              </w:rPr>
              <w:t>:</w:t>
            </w:r>
          </w:p>
        </w:tc>
        <w:tc>
          <w:tcPr>
            <w:tcW w:w="0" w:type="auto"/>
            <w:shd w:val="clear" w:color="auto" w:fill="auto"/>
          </w:tcPr>
          <w:p w14:paraId="3E6582FF" w14:textId="77777777" w:rsidR="00185211" w:rsidRPr="005109E3" w:rsidRDefault="00185211" w:rsidP="00D169DF">
            <w:pPr>
              <w:spacing w:after="60"/>
              <w:jc w:val="right"/>
              <w:rPr>
                <w:rFonts w:eastAsia="SimSun"/>
              </w:rPr>
            </w:pPr>
            <w:r w:rsidRPr="005109E3">
              <w:rPr>
                <w:rFonts w:eastAsia="SimSun"/>
                <w:color w:val="000000" w:themeColor="text1"/>
              </w:rPr>
              <w:t>4.87</w:t>
            </w:r>
          </w:p>
        </w:tc>
      </w:tr>
    </w:tbl>
    <w:p w14:paraId="7B437850" w14:textId="77777777" w:rsidR="00185211" w:rsidRPr="005109E3" w:rsidRDefault="00185211" w:rsidP="00185211">
      <w:pPr>
        <w:ind w:right="-421"/>
        <w:jc w:val="center"/>
        <w:rPr>
          <w:rFonts w:eastAsia="SimSun"/>
          <w:sz w:val="20"/>
          <w:szCs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DC1925" w:rsidRPr="005109E3" w14:paraId="0A95AFFF" w14:textId="77777777" w:rsidTr="00D979AE">
        <w:trPr>
          <w:trHeight w:val="258"/>
        </w:trPr>
        <w:tc>
          <w:tcPr>
            <w:tcW w:w="2054" w:type="pct"/>
            <w:gridSpan w:val="2"/>
            <w:shd w:val="clear" w:color="auto" w:fill="auto"/>
            <w:vAlign w:val="center"/>
          </w:tcPr>
          <w:p w14:paraId="666B829B" w14:textId="4D60CDBC" w:rsidR="00DC1925" w:rsidRPr="005109E3" w:rsidRDefault="00DC1925" w:rsidP="00DC1925">
            <w:pPr>
              <w:spacing w:after="60"/>
              <w:jc w:val="left"/>
              <w:rPr>
                <w:rFonts w:eastAsia="SimSun"/>
                <w:b/>
              </w:rPr>
            </w:pPr>
            <w:r w:rsidRPr="005109E3">
              <w:rPr>
                <w:rFonts w:eastAsia="SimSun"/>
                <w:b/>
                <w:lang w:val="en-US"/>
              </w:rPr>
              <w:t>(</w:t>
            </w:r>
            <w:r w:rsidRPr="005109E3">
              <w:rPr>
                <w:rFonts w:eastAsia="SimSun"/>
                <w:b/>
                <w:lang w:val="en-US" w:eastAsia="zh-CN"/>
              </w:rPr>
              <w:t>五</w:t>
            </w:r>
            <w:r w:rsidRPr="005109E3">
              <w:rPr>
                <w:rFonts w:eastAsia="SimSun"/>
                <w:b/>
                <w:lang w:val="en-US"/>
              </w:rPr>
              <w:t xml:space="preserve">) </w:t>
            </w:r>
            <w:r w:rsidRPr="005109E3">
              <w:rPr>
                <w:rFonts w:eastAsia="SimSun"/>
                <w:b/>
                <w:lang w:val="en-US" w:eastAsia="zh-CN"/>
              </w:rPr>
              <w:t>核可的业务计划</w:t>
            </w:r>
          </w:p>
        </w:tc>
        <w:tc>
          <w:tcPr>
            <w:tcW w:w="698" w:type="pct"/>
          </w:tcPr>
          <w:p w14:paraId="457E63BA" w14:textId="438EFCA8" w:rsidR="00DC1925" w:rsidRPr="005109E3" w:rsidRDefault="00DC1925" w:rsidP="00DC1925">
            <w:pPr>
              <w:spacing w:after="60"/>
              <w:jc w:val="center"/>
              <w:rPr>
                <w:rFonts w:eastAsia="SimSun"/>
                <w:b/>
              </w:rPr>
            </w:pPr>
            <w:r w:rsidRPr="005109E3">
              <w:rPr>
                <w:rFonts w:eastAsia="SimSun"/>
                <w:b/>
                <w:lang w:val="en-US"/>
              </w:rPr>
              <w:t>2023</w:t>
            </w:r>
            <w:r w:rsidRPr="005109E3">
              <w:rPr>
                <w:rFonts w:eastAsia="SimSun"/>
                <w:b/>
                <w:lang w:val="en-US" w:eastAsia="zh-CN"/>
              </w:rPr>
              <w:t>年</w:t>
            </w:r>
          </w:p>
        </w:tc>
        <w:tc>
          <w:tcPr>
            <w:tcW w:w="750" w:type="pct"/>
          </w:tcPr>
          <w:p w14:paraId="1CC4B43C" w14:textId="3E6E4CF3" w:rsidR="00DC1925" w:rsidRPr="005109E3" w:rsidRDefault="00DC1925" w:rsidP="00DC1925">
            <w:pPr>
              <w:spacing w:after="60"/>
              <w:jc w:val="center"/>
              <w:rPr>
                <w:rFonts w:eastAsia="SimSun"/>
                <w:b/>
              </w:rPr>
            </w:pPr>
            <w:r w:rsidRPr="005109E3">
              <w:rPr>
                <w:rFonts w:eastAsia="SimSun"/>
                <w:b/>
                <w:lang w:val="en-US"/>
              </w:rPr>
              <w:t>2024</w:t>
            </w:r>
            <w:r w:rsidRPr="005109E3">
              <w:rPr>
                <w:rFonts w:eastAsia="SimSun"/>
                <w:b/>
                <w:lang w:val="en-US" w:eastAsia="zh-CN"/>
              </w:rPr>
              <w:t>年</w:t>
            </w:r>
          </w:p>
        </w:tc>
        <w:tc>
          <w:tcPr>
            <w:tcW w:w="749" w:type="pct"/>
          </w:tcPr>
          <w:p w14:paraId="41431739" w14:textId="7088AA4E" w:rsidR="00DC1925" w:rsidRPr="005109E3" w:rsidRDefault="00DC1925" w:rsidP="00DC1925">
            <w:pPr>
              <w:spacing w:after="60"/>
              <w:jc w:val="center"/>
              <w:rPr>
                <w:rFonts w:eastAsia="SimSun"/>
                <w:b/>
              </w:rPr>
            </w:pPr>
            <w:r w:rsidRPr="005109E3">
              <w:rPr>
                <w:rFonts w:eastAsia="SimSun"/>
                <w:b/>
                <w:lang w:val="en-US"/>
              </w:rPr>
              <w:t>2025</w:t>
            </w:r>
            <w:r w:rsidRPr="005109E3">
              <w:rPr>
                <w:rFonts w:eastAsia="SimSun"/>
                <w:b/>
                <w:lang w:val="en-US" w:eastAsia="zh-CN"/>
              </w:rPr>
              <w:t>年</w:t>
            </w:r>
          </w:p>
        </w:tc>
        <w:tc>
          <w:tcPr>
            <w:tcW w:w="749" w:type="pct"/>
            <w:shd w:val="clear" w:color="auto" w:fill="auto"/>
          </w:tcPr>
          <w:p w14:paraId="45DEACBD" w14:textId="3062B3FD" w:rsidR="00DC1925" w:rsidRPr="005109E3" w:rsidRDefault="00DC1925" w:rsidP="00DC1925">
            <w:pPr>
              <w:spacing w:after="60"/>
              <w:jc w:val="center"/>
              <w:rPr>
                <w:rFonts w:eastAsia="SimSun"/>
                <w:b/>
              </w:rPr>
            </w:pPr>
            <w:r w:rsidRPr="005109E3">
              <w:rPr>
                <w:rFonts w:eastAsia="SimSun"/>
                <w:b/>
                <w:lang w:val="en-US" w:eastAsia="zh-CN"/>
              </w:rPr>
              <w:t>共计</w:t>
            </w:r>
          </w:p>
        </w:tc>
      </w:tr>
      <w:tr w:rsidR="00DC1925" w:rsidRPr="005109E3" w14:paraId="79560C37" w14:textId="77777777" w:rsidTr="00D169DF">
        <w:trPr>
          <w:trHeight w:val="258"/>
        </w:trPr>
        <w:tc>
          <w:tcPr>
            <w:tcW w:w="651" w:type="pct"/>
            <w:vMerge w:val="restart"/>
            <w:shd w:val="clear" w:color="auto" w:fill="auto"/>
            <w:vAlign w:val="center"/>
          </w:tcPr>
          <w:p w14:paraId="2B8D7B3E" w14:textId="45876725" w:rsidR="00DC1925" w:rsidRPr="005109E3" w:rsidRDefault="00DC1925" w:rsidP="00DC1925">
            <w:pPr>
              <w:spacing w:after="60"/>
              <w:jc w:val="center"/>
              <w:rPr>
                <w:rFonts w:eastAsia="SimSun"/>
              </w:rPr>
            </w:pPr>
            <w:r w:rsidRPr="005109E3">
              <w:rPr>
                <w:rFonts w:eastAsia="SimSun"/>
                <w:color w:val="000000" w:themeColor="text1"/>
                <w:lang w:eastAsia="zh-CN"/>
              </w:rPr>
              <w:t>环境署</w:t>
            </w:r>
          </w:p>
        </w:tc>
        <w:tc>
          <w:tcPr>
            <w:tcW w:w="1403" w:type="pct"/>
            <w:shd w:val="clear" w:color="auto" w:fill="auto"/>
          </w:tcPr>
          <w:p w14:paraId="6DBDB670" w14:textId="1F240468" w:rsidR="00DC1925" w:rsidRPr="005109E3" w:rsidRDefault="00DC1925" w:rsidP="00DC1925">
            <w:pPr>
              <w:spacing w:after="60"/>
              <w:jc w:val="left"/>
              <w:rPr>
                <w:rFonts w:eastAsia="SimSun"/>
              </w:rPr>
            </w:pPr>
            <w:r w:rsidRPr="005109E3">
              <w:rPr>
                <w:rFonts w:eastAsia="SimSun"/>
                <w:lang w:val="en-US" w:eastAsia="zh-CN"/>
              </w:rPr>
              <w:t>淘汰</w:t>
            </w:r>
            <w:r w:rsidRPr="005109E3">
              <w:rPr>
                <w:rFonts w:eastAsia="SimSun"/>
                <w:lang w:val="en-US"/>
              </w:rPr>
              <w:t>ODS(ODP</w:t>
            </w:r>
            <w:r w:rsidRPr="005109E3">
              <w:rPr>
                <w:rFonts w:eastAsia="SimSun"/>
                <w:lang w:val="en-US" w:eastAsia="zh-CN"/>
              </w:rPr>
              <w:t>吨</w:t>
            </w:r>
            <w:r w:rsidRPr="005109E3">
              <w:rPr>
                <w:rFonts w:eastAsia="SimSun"/>
                <w:lang w:val="en-US"/>
              </w:rPr>
              <w:t>)</w:t>
            </w:r>
          </w:p>
        </w:tc>
        <w:tc>
          <w:tcPr>
            <w:tcW w:w="698" w:type="pct"/>
            <w:shd w:val="clear" w:color="auto" w:fill="auto"/>
          </w:tcPr>
          <w:p w14:paraId="220CDA61" w14:textId="77777777" w:rsidR="00DC1925" w:rsidRPr="005109E3" w:rsidRDefault="00DC1925" w:rsidP="00DC1925">
            <w:pPr>
              <w:spacing w:after="60"/>
              <w:jc w:val="right"/>
              <w:rPr>
                <w:rFonts w:eastAsia="SimSun"/>
              </w:rPr>
            </w:pPr>
            <w:r w:rsidRPr="005109E3">
              <w:rPr>
                <w:rFonts w:eastAsia="SimSun"/>
              </w:rPr>
              <w:t>0.87</w:t>
            </w:r>
          </w:p>
        </w:tc>
        <w:tc>
          <w:tcPr>
            <w:tcW w:w="750" w:type="pct"/>
          </w:tcPr>
          <w:p w14:paraId="62228018" w14:textId="77777777" w:rsidR="00DC1925" w:rsidRPr="005109E3" w:rsidRDefault="00DC1925" w:rsidP="00DC1925">
            <w:pPr>
              <w:spacing w:after="60"/>
              <w:jc w:val="right"/>
              <w:rPr>
                <w:rFonts w:eastAsia="SimSun"/>
              </w:rPr>
            </w:pPr>
            <w:r w:rsidRPr="005109E3">
              <w:rPr>
                <w:rFonts w:eastAsia="SimSun"/>
              </w:rPr>
              <w:t>0.0</w:t>
            </w:r>
          </w:p>
        </w:tc>
        <w:tc>
          <w:tcPr>
            <w:tcW w:w="749" w:type="pct"/>
            <w:shd w:val="clear" w:color="auto" w:fill="auto"/>
          </w:tcPr>
          <w:p w14:paraId="60991626" w14:textId="77777777" w:rsidR="00DC1925" w:rsidRPr="005109E3" w:rsidRDefault="00DC1925" w:rsidP="00DC1925">
            <w:pPr>
              <w:spacing w:after="60"/>
              <w:jc w:val="right"/>
              <w:rPr>
                <w:rFonts w:eastAsia="SimSun"/>
              </w:rPr>
            </w:pPr>
            <w:r w:rsidRPr="005109E3">
              <w:rPr>
                <w:rFonts w:eastAsia="SimSun"/>
              </w:rPr>
              <w:t>0.0</w:t>
            </w:r>
          </w:p>
        </w:tc>
        <w:tc>
          <w:tcPr>
            <w:tcW w:w="749" w:type="pct"/>
            <w:shd w:val="clear" w:color="auto" w:fill="auto"/>
          </w:tcPr>
          <w:p w14:paraId="6BF38C30" w14:textId="77777777" w:rsidR="00DC1925" w:rsidRPr="005109E3" w:rsidRDefault="00DC1925" w:rsidP="00DC1925">
            <w:pPr>
              <w:spacing w:after="60"/>
              <w:jc w:val="right"/>
              <w:rPr>
                <w:rFonts w:eastAsia="SimSun"/>
              </w:rPr>
            </w:pPr>
            <w:r w:rsidRPr="005109E3">
              <w:rPr>
                <w:rFonts w:eastAsia="SimSun"/>
              </w:rPr>
              <w:t>0.87</w:t>
            </w:r>
          </w:p>
        </w:tc>
      </w:tr>
      <w:tr w:rsidR="00DC1925" w:rsidRPr="005109E3" w14:paraId="2F122C99" w14:textId="77777777" w:rsidTr="00D169DF">
        <w:trPr>
          <w:trHeight w:val="258"/>
        </w:trPr>
        <w:tc>
          <w:tcPr>
            <w:tcW w:w="651" w:type="pct"/>
            <w:vMerge/>
            <w:shd w:val="clear" w:color="auto" w:fill="auto"/>
            <w:vAlign w:val="center"/>
          </w:tcPr>
          <w:p w14:paraId="751F80B4" w14:textId="77777777" w:rsidR="00DC1925" w:rsidRPr="005109E3" w:rsidRDefault="00DC1925" w:rsidP="00DC1925">
            <w:pPr>
              <w:spacing w:after="60"/>
              <w:jc w:val="center"/>
              <w:rPr>
                <w:rFonts w:eastAsia="SimSun"/>
              </w:rPr>
            </w:pPr>
          </w:p>
        </w:tc>
        <w:tc>
          <w:tcPr>
            <w:tcW w:w="1403" w:type="pct"/>
            <w:shd w:val="clear" w:color="auto" w:fill="auto"/>
          </w:tcPr>
          <w:p w14:paraId="54997ACA" w14:textId="2F290ABC" w:rsidR="00DC1925" w:rsidRPr="005109E3" w:rsidRDefault="00DC1925" w:rsidP="00DC1925">
            <w:pPr>
              <w:spacing w:after="60"/>
              <w:jc w:val="left"/>
              <w:rPr>
                <w:rFonts w:eastAsia="SimSun"/>
              </w:rPr>
            </w:pPr>
            <w:r w:rsidRPr="005109E3">
              <w:rPr>
                <w:rFonts w:eastAsia="SimSun"/>
                <w:lang w:val="en-US" w:eastAsia="zh-CN"/>
              </w:rPr>
              <w:t>供资</w:t>
            </w:r>
            <w:r w:rsidRPr="005109E3">
              <w:rPr>
                <w:rFonts w:eastAsia="SimSun"/>
                <w:lang w:val="en-US"/>
              </w:rPr>
              <w:t xml:space="preserve"> (</w:t>
            </w:r>
            <w:r w:rsidRPr="005109E3">
              <w:rPr>
                <w:rFonts w:eastAsia="SimSun"/>
                <w:lang w:val="en-US" w:eastAsia="zh-CN"/>
              </w:rPr>
              <w:t>美元</w:t>
            </w:r>
            <w:r w:rsidRPr="005109E3">
              <w:rPr>
                <w:rFonts w:eastAsia="SimSun"/>
                <w:lang w:val="en-US"/>
              </w:rPr>
              <w:t>)</w:t>
            </w:r>
          </w:p>
        </w:tc>
        <w:tc>
          <w:tcPr>
            <w:tcW w:w="698" w:type="pct"/>
            <w:shd w:val="clear" w:color="auto" w:fill="auto"/>
          </w:tcPr>
          <w:p w14:paraId="1F088BE6" w14:textId="77777777" w:rsidR="00DC1925" w:rsidRPr="005109E3" w:rsidRDefault="00DC1925" w:rsidP="00DC1925">
            <w:pPr>
              <w:spacing w:after="60"/>
              <w:jc w:val="right"/>
              <w:rPr>
                <w:rFonts w:eastAsia="SimSun"/>
              </w:rPr>
            </w:pPr>
            <w:r w:rsidRPr="005109E3">
              <w:rPr>
                <w:rFonts w:eastAsia="SimSun"/>
              </w:rPr>
              <w:t>75,600</w:t>
            </w:r>
          </w:p>
        </w:tc>
        <w:tc>
          <w:tcPr>
            <w:tcW w:w="750" w:type="pct"/>
          </w:tcPr>
          <w:p w14:paraId="25EBBB57" w14:textId="77777777" w:rsidR="00DC1925" w:rsidRPr="005109E3" w:rsidRDefault="00DC1925" w:rsidP="00DC1925">
            <w:pPr>
              <w:spacing w:after="60"/>
              <w:jc w:val="right"/>
              <w:rPr>
                <w:rFonts w:eastAsia="SimSun"/>
              </w:rPr>
            </w:pPr>
            <w:r w:rsidRPr="005109E3">
              <w:rPr>
                <w:rFonts w:eastAsia="SimSun"/>
              </w:rPr>
              <w:t>0</w:t>
            </w:r>
          </w:p>
        </w:tc>
        <w:tc>
          <w:tcPr>
            <w:tcW w:w="749" w:type="pct"/>
            <w:shd w:val="clear" w:color="auto" w:fill="auto"/>
          </w:tcPr>
          <w:p w14:paraId="5F7EC8B4" w14:textId="77777777" w:rsidR="00DC1925" w:rsidRPr="005109E3" w:rsidRDefault="00DC1925" w:rsidP="00DC1925">
            <w:pPr>
              <w:spacing w:after="60"/>
              <w:jc w:val="right"/>
              <w:rPr>
                <w:rFonts w:eastAsia="SimSun"/>
              </w:rPr>
            </w:pPr>
            <w:r w:rsidRPr="005109E3">
              <w:rPr>
                <w:rFonts w:eastAsia="SimSun"/>
              </w:rPr>
              <w:t>0</w:t>
            </w:r>
          </w:p>
        </w:tc>
        <w:tc>
          <w:tcPr>
            <w:tcW w:w="749" w:type="pct"/>
            <w:shd w:val="clear" w:color="auto" w:fill="auto"/>
          </w:tcPr>
          <w:p w14:paraId="1DE681E7" w14:textId="77777777" w:rsidR="00DC1925" w:rsidRPr="005109E3" w:rsidRDefault="00DC1925" w:rsidP="00DC1925">
            <w:pPr>
              <w:spacing w:after="60"/>
              <w:jc w:val="right"/>
              <w:rPr>
                <w:rFonts w:eastAsia="SimSun"/>
              </w:rPr>
            </w:pPr>
            <w:r w:rsidRPr="005109E3">
              <w:rPr>
                <w:rFonts w:eastAsia="SimSun"/>
              </w:rPr>
              <w:t>75,600</w:t>
            </w:r>
          </w:p>
        </w:tc>
      </w:tr>
      <w:tr w:rsidR="00DC1925" w:rsidRPr="005109E3" w14:paraId="28C6F08A" w14:textId="77777777" w:rsidTr="00D169DF">
        <w:trPr>
          <w:trHeight w:val="258"/>
        </w:trPr>
        <w:tc>
          <w:tcPr>
            <w:tcW w:w="651" w:type="pct"/>
            <w:vMerge w:val="restart"/>
            <w:shd w:val="clear" w:color="auto" w:fill="auto"/>
            <w:vAlign w:val="center"/>
          </w:tcPr>
          <w:p w14:paraId="6745AD77" w14:textId="324C1289" w:rsidR="00DC1925" w:rsidRPr="005109E3" w:rsidRDefault="00DC1925" w:rsidP="00DC1925">
            <w:pPr>
              <w:spacing w:after="60"/>
              <w:jc w:val="center"/>
              <w:rPr>
                <w:rFonts w:eastAsia="SimSun"/>
              </w:rPr>
            </w:pPr>
            <w:r w:rsidRPr="005109E3">
              <w:rPr>
                <w:rFonts w:eastAsia="SimSun"/>
                <w:color w:val="000000" w:themeColor="text1"/>
                <w:lang w:eastAsia="zh-CN"/>
              </w:rPr>
              <w:t>工发组织</w:t>
            </w:r>
          </w:p>
        </w:tc>
        <w:tc>
          <w:tcPr>
            <w:tcW w:w="1403" w:type="pct"/>
            <w:shd w:val="clear" w:color="auto" w:fill="auto"/>
          </w:tcPr>
          <w:p w14:paraId="771C9DCC" w14:textId="055217FB" w:rsidR="00DC1925" w:rsidRPr="005109E3" w:rsidRDefault="00DC1925" w:rsidP="00DC1925">
            <w:pPr>
              <w:spacing w:after="60"/>
              <w:jc w:val="left"/>
              <w:rPr>
                <w:rFonts w:eastAsia="SimSun"/>
              </w:rPr>
            </w:pPr>
            <w:r w:rsidRPr="005109E3">
              <w:rPr>
                <w:rFonts w:eastAsia="SimSun"/>
                <w:lang w:val="en-US" w:eastAsia="zh-CN"/>
              </w:rPr>
              <w:t>淘汰</w:t>
            </w:r>
            <w:r w:rsidRPr="005109E3">
              <w:rPr>
                <w:rFonts w:eastAsia="SimSun"/>
                <w:lang w:val="en-US"/>
              </w:rPr>
              <w:t>ODS(ODP</w:t>
            </w:r>
            <w:r w:rsidRPr="005109E3">
              <w:rPr>
                <w:rFonts w:eastAsia="SimSun"/>
                <w:lang w:val="en-US" w:eastAsia="zh-CN"/>
              </w:rPr>
              <w:t>吨</w:t>
            </w:r>
            <w:r w:rsidRPr="005109E3">
              <w:rPr>
                <w:rFonts w:eastAsia="SimSun"/>
                <w:lang w:val="en-US"/>
              </w:rPr>
              <w:t>)</w:t>
            </w:r>
          </w:p>
        </w:tc>
        <w:tc>
          <w:tcPr>
            <w:tcW w:w="698" w:type="pct"/>
            <w:shd w:val="clear" w:color="auto" w:fill="auto"/>
          </w:tcPr>
          <w:p w14:paraId="1FDE86B5" w14:textId="77777777" w:rsidR="00DC1925" w:rsidRPr="005109E3" w:rsidRDefault="00DC1925" w:rsidP="00DC1925">
            <w:pPr>
              <w:spacing w:after="60"/>
              <w:jc w:val="right"/>
              <w:rPr>
                <w:rFonts w:eastAsia="SimSun"/>
              </w:rPr>
            </w:pPr>
            <w:r w:rsidRPr="005109E3">
              <w:rPr>
                <w:rFonts w:eastAsia="SimSun"/>
              </w:rPr>
              <w:t>0.65</w:t>
            </w:r>
          </w:p>
        </w:tc>
        <w:tc>
          <w:tcPr>
            <w:tcW w:w="750" w:type="pct"/>
          </w:tcPr>
          <w:p w14:paraId="36E2A14D" w14:textId="77777777" w:rsidR="00DC1925" w:rsidRPr="005109E3" w:rsidRDefault="00DC1925" w:rsidP="00DC1925">
            <w:pPr>
              <w:spacing w:after="60"/>
              <w:jc w:val="right"/>
              <w:rPr>
                <w:rFonts w:eastAsia="SimSun"/>
              </w:rPr>
            </w:pPr>
            <w:r w:rsidRPr="005109E3">
              <w:rPr>
                <w:rFonts w:eastAsia="SimSun"/>
              </w:rPr>
              <w:t>0.0</w:t>
            </w:r>
          </w:p>
        </w:tc>
        <w:tc>
          <w:tcPr>
            <w:tcW w:w="749" w:type="pct"/>
            <w:shd w:val="clear" w:color="auto" w:fill="auto"/>
          </w:tcPr>
          <w:p w14:paraId="2F52CEC1" w14:textId="77777777" w:rsidR="00DC1925" w:rsidRPr="005109E3" w:rsidRDefault="00DC1925" w:rsidP="00DC1925">
            <w:pPr>
              <w:spacing w:after="60"/>
              <w:jc w:val="right"/>
              <w:rPr>
                <w:rFonts w:eastAsia="SimSun"/>
              </w:rPr>
            </w:pPr>
            <w:r w:rsidRPr="005109E3">
              <w:rPr>
                <w:rFonts w:eastAsia="SimSun"/>
              </w:rPr>
              <w:t>0.0</w:t>
            </w:r>
          </w:p>
        </w:tc>
        <w:tc>
          <w:tcPr>
            <w:tcW w:w="749" w:type="pct"/>
            <w:shd w:val="clear" w:color="auto" w:fill="auto"/>
          </w:tcPr>
          <w:p w14:paraId="16D29C68" w14:textId="77777777" w:rsidR="00DC1925" w:rsidRPr="005109E3" w:rsidRDefault="00DC1925" w:rsidP="00DC1925">
            <w:pPr>
              <w:spacing w:after="60"/>
              <w:jc w:val="right"/>
              <w:rPr>
                <w:rFonts w:eastAsia="SimSun"/>
              </w:rPr>
            </w:pPr>
            <w:r w:rsidRPr="005109E3">
              <w:rPr>
                <w:rFonts w:eastAsia="SimSun"/>
              </w:rPr>
              <w:t>0.65</w:t>
            </w:r>
          </w:p>
        </w:tc>
      </w:tr>
      <w:tr w:rsidR="00DC1925" w:rsidRPr="005109E3" w14:paraId="3BE49E2F" w14:textId="77777777" w:rsidTr="00D169DF">
        <w:trPr>
          <w:trHeight w:val="258"/>
        </w:trPr>
        <w:tc>
          <w:tcPr>
            <w:tcW w:w="651" w:type="pct"/>
            <w:vMerge/>
            <w:shd w:val="clear" w:color="auto" w:fill="auto"/>
          </w:tcPr>
          <w:p w14:paraId="73069ECB" w14:textId="77777777" w:rsidR="00DC1925" w:rsidRPr="005109E3" w:rsidRDefault="00DC1925" w:rsidP="00DC1925">
            <w:pPr>
              <w:spacing w:after="60"/>
              <w:jc w:val="center"/>
              <w:rPr>
                <w:rFonts w:eastAsia="SimSun"/>
              </w:rPr>
            </w:pPr>
          </w:p>
        </w:tc>
        <w:tc>
          <w:tcPr>
            <w:tcW w:w="1403" w:type="pct"/>
            <w:shd w:val="clear" w:color="auto" w:fill="auto"/>
          </w:tcPr>
          <w:p w14:paraId="6006C895" w14:textId="678DEF1D" w:rsidR="00DC1925" w:rsidRPr="005109E3" w:rsidRDefault="00DC1925" w:rsidP="00DC1925">
            <w:pPr>
              <w:spacing w:after="60"/>
              <w:jc w:val="left"/>
              <w:rPr>
                <w:rFonts w:eastAsia="SimSun"/>
              </w:rPr>
            </w:pPr>
            <w:r w:rsidRPr="005109E3">
              <w:rPr>
                <w:rFonts w:eastAsia="SimSun"/>
                <w:lang w:val="en-US" w:eastAsia="zh-CN"/>
              </w:rPr>
              <w:t>供资</w:t>
            </w:r>
            <w:r w:rsidRPr="005109E3">
              <w:rPr>
                <w:rFonts w:eastAsia="SimSun"/>
                <w:lang w:val="en-US"/>
              </w:rPr>
              <w:t xml:space="preserve"> (</w:t>
            </w:r>
            <w:r w:rsidRPr="005109E3">
              <w:rPr>
                <w:rFonts w:eastAsia="SimSun"/>
                <w:lang w:val="en-US" w:eastAsia="zh-CN"/>
              </w:rPr>
              <w:t>美元</w:t>
            </w:r>
            <w:r w:rsidRPr="005109E3">
              <w:rPr>
                <w:rFonts w:eastAsia="SimSun"/>
                <w:lang w:val="en-US"/>
              </w:rPr>
              <w:t>)</w:t>
            </w:r>
          </w:p>
        </w:tc>
        <w:tc>
          <w:tcPr>
            <w:tcW w:w="698" w:type="pct"/>
            <w:shd w:val="clear" w:color="auto" w:fill="auto"/>
          </w:tcPr>
          <w:p w14:paraId="7F49D943" w14:textId="77777777" w:rsidR="00DC1925" w:rsidRPr="005109E3" w:rsidRDefault="00DC1925" w:rsidP="00DC1925">
            <w:pPr>
              <w:spacing w:after="60"/>
              <w:jc w:val="right"/>
              <w:rPr>
                <w:rFonts w:eastAsia="SimSun"/>
              </w:rPr>
            </w:pPr>
            <w:r w:rsidRPr="005109E3">
              <w:rPr>
                <w:rFonts w:eastAsia="SimSun"/>
              </w:rPr>
              <w:t>59,920</w:t>
            </w:r>
          </w:p>
        </w:tc>
        <w:tc>
          <w:tcPr>
            <w:tcW w:w="750" w:type="pct"/>
          </w:tcPr>
          <w:p w14:paraId="4F20D713" w14:textId="77777777" w:rsidR="00DC1925" w:rsidRPr="005109E3" w:rsidRDefault="00DC1925" w:rsidP="00DC1925">
            <w:pPr>
              <w:spacing w:after="60"/>
              <w:jc w:val="right"/>
              <w:rPr>
                <w:rFonts w:eastAsia="SimSun"/>
              </w:rPr>
            </w:pPr>
            <w:r w:rsidRPr="005109E3">
              <w:rPr>
                <w:rFonts w:eastAsia="SimSun"/>
              </w:rPr>
              <w:t>0</w:t>
            </w:r>
          </w:p>
        </w:tc>
        <w:tc>
          <w:tcPr>
            <w:tcW w:w="749" w:type="pct"/>
            <w:shd w:val="clear" w:color="auto" w:fill="auto"/>
          </w:tcPr>
          <w:p w14:paraId="39E7D7EF" w14:textId="77777777" w:rsidR="00DC1925" w:rsidRPr="005109E3" w:rsidRDefault="00DC1925" w:rsidP="00DC1925">
            <w:pPr>
              <w:spacing w:after="60"/>
              <w:jc w:val="right"/>
              <w:rPr>
                <w:rFonts w:eastAsia="SimSun"/>
              </w:rPr>
            </w:pPr>
            <w:r w:rsidRPr="005109E3">
              <w:rPr>
                <w:rFonts w:eastAsia="SimSun"/>
              </w:rPr>
              <w:t>0</w:t>
            </w:r>
          </w:p>
        </w:tc>
        <w:tc>
          <w:tcPr>
            <w:tcW w:w="749" w:type="pct"/>
            <w:shd w:val="clear" w:color="auto" w:fill="auto"/>
          </w:tcPr>
          <w:p w14:paraId="0E53B21C" w14:textId="77777777" w:rsidR="00DC1925" w:rsidRPr="005109E3" w:rsidRDefault="00DC1925" w:rsidP="00DC1925">
            <w:pPr>
              <w:spacing w:after="60"/>
              <w:jc w:val="right"/>
              <w:rPr>
                <w:rFonts w:eastAsia="SimSun"/>
              </w:rPr>
            </w:pPr>
            <w:r w:rsidRPr="005109E3">
              <w:rPr>
                <w:rFonts w:eastAsia="SimSun"/>
              </w:rPr>
              <w:t>59,920</w:t>
            </w:r>
          </w:p>
        </w:tc>
      </w:tr>
    </w:tbl>
    <w:p w14:paraId="4C954BE3" w14:textId="77777777" w:rsidR="00185211" w:rsidRPr="005109E3" w:rsidRDefault="00185211" w:rsidP="00185211">
      <w:pPr>
        <w:ind w:right="-420"/>
        <w:jc w:val="center"/>
        <w:rPr>
          <w:rFonts w:eastAsia="SimSun"/>
          <w:sz w:val="20"/>
          <w:szCs w:val="20"/>
        </w:rPr>
      </w:pPr>
    </w:p>
    <w:tbl>
      <w:tblPr>
        <w:tblStyle w:val="TableGrid"/>
        <w:tblW w:w="5300" w:type="pct"/>
        <w:tblInd w:w="-113" w:type="dxa"/>
        <w:tblLayout w:type="fixed"/>
        <w:tblCellMar>
          <w:right w:w="85" w:type="dxa"/>
        </w:tblCellMar>
        <w:tblLook w:val="04A0" w:firstRow="1" w:lastRow="0" w:firstColumn="1" w:lastColumn="0" w:noHBand="0" w:noVBand="1"/>
      </w:tblPr>
      <w:tblGrid>
        <w:gridCol w:w="1505"/>
        <w:gridCol w:w="863"/>
        <w:gridCol w:w="1340"/>
        <w:gridCol w:w="946"/>
        <w:gridCol w:w="853"/>
        <w:gridCol w:w="852"/>
        <w:gridCol w:w="853"/>
        <w:gridCol w:w="852"/>
        <w:gridCol w:w="853"/>
        <w:gridCol w:w="994"/>
      </w:tblGrid>
      <w:tr w:rsidR="00185211" w:rsidRPr="005109E3" w14:paraId="0B363B1E" w14:textId="77777777" w:rsidTr="000D2070">
        <w:trPr>
          <w:trHeight w:val="217"/>
        </w:trPr>
        <w:tc>
          <w:tcPr>
            <w:tcW w:w="3708" w:type="dxa"/>
            <w:gridSpan w:val="3"/>
            <w:shd w:val="clear" w:color="auto" w:fill="auto"/>
          </w:tcPr>
          <w:p w14:paraId="168D2300" w14:textId="5E27BC72" w:rsidR="00185211" w:rsidRPr="005109E3" w:rsidRDefault="00DC1925" w:rsidP="00D169DF">
            <w:pPr>
              <w:jc w:val="left"/>
              <w:rPr>
                <w:rFonts w:eastAsia="SimSun"/>
                <w:b/>
              </w:rPr>
            </w:pPr>
            <w:bookmarkStart w:id="0" w:name="_Hlk151302080"/>
            <w:r w:rsidRPr="005109E3">
              <w:rPr>
                <w:rFonts w:eastAsia="SimSun"/>
                <w:b/>
              </w:rPr>
              <w:t>(</w:t>
            </w:r>
            <w:r w:rsidRPr="005109E3">
              <w:rPr>
                <w:rFonts w:eastAsia="SimSun"/>
                <w:b/>
                <w:lang w:eastAsia="zh-CN"/>
              </w:rPr>
              <w:t>六</w:t>
            </w:r>
            <w:r w:rsidRPr="005109E3">
              <w:rPr>
                <w:rFonts w:eastAsia="SimSun"/>
                <w:b/>
              </w:rPr>
              <w:t xml:space="preserve">) </w:t>
            </w:r>
            <w:r w:rsidRPr="005109E3">
              <w:rPr>
                <w:rFonts w:eastAsia="SimSun"/>
                <w:b/>
                <w:lang w:eastAsia="zh-CN"/>
              </w:rPr>
              <w:t>项目数据</w:t>
            </w:r>
          </w:p>
        </w:tc>
        <w:tc>
          <w:tcPr>
            <w:tcW w:w="946" w:type="dxa"/>
            <w:shd w:val="clear" w:color="auto" w:fill="auto"/>
          </w:tcPr>
          <w:p w14:paraId="3F84812E" w14:textId="78F2D90A" w:rsidR="00185211" w:rsidRPr="005109E3" w:rsidRDefault="00185211" w:rsidP="00D169DF">
            <w:pPr>
              <w:ind w:right="84"/>
              <w:jc w:val="center"/>
              <w:rPr>
                <w:rFonts w:eastAsia="SimSun"/>
                <w:b/>
              </w:rPr>
            </w:pPr>
            <w:r w:rsidRPr="005109E3">
              <w:rPr>
                <w:rFonts w:eastAsia="SimSun"/>
                <w:b/>
              </w:rPr>
              <w:t>2023</w:t>
            </w:r>
            <w:r w:rsidR="00DC1925" w:rsidRPr="005109E3">
              <w:rPr>
                <w:rFonts w:eastAsia="SimSun"/>
                <w:b/>
                <w:lang w:eastAsia="zh-CN"/>
              </w:rPr>
              <w:t>年</w:t>
            </w:r>
          </w:p>
        </w:tc>
        <w:tc>
          <w:tcPr>
            <w:tcW w:w="853" w:type="dxa"/>
            <w:shd w:val="clear" w:color="auto" w:fill="auto"/>
          </w:tcPr>
          <w:p w14:paraId="595C94CE" w14:textId="5695F1DB" w:rsidR="00185211" w:rsidRPr="005109E3" w:rsidRDefault="00185211" w:rsidP="00D169DF">
            <w:pPr>
              <w:ind w:left="-108" w:right="-57"/>
              <w:jc w:val="center"/>
              <w:rPr>
                <w:rFonts w:eastAsia="SimSun"/>
                <w:b/>
              </w:rPr>
            </w:pPr>
            <w:r w:rsidRPr="005109E3">
              <w:rPr>
                <w:rFonts w:eastAsia="SimSun"/>
                <w:b/>
              </w:rPr>
              <w:t>2024</w:t>
            </w:r>
            <w:r w:rsidR="00DC1925" w:rsidRPr="005109E3">
              <w:rPr>
                <w:rFonts w:eastAsia="SimSun"/>
                <w:b/>
                <w:lang w:eastAsia="zh-CN"/>
              </w:rPr>
              <w:t>年</w:t>
            </w:r>
          </w:p>
        </w:tc>
        <w:tc>
          <w:tcPr>
            <w:tcW w:w="852" w:type="dxa"/>
          </w:tcPr>
          <w:p w14:paraId="4FC58D88" w14:textId="516C41B0" w:rsidR="00185211" w:rsidRPr="005109E3" w:rsidRDefault="00185211" w:rsidP="00D169DF">
            <w:pPr>
              <w:jc w:val="center"/>
              <w:rPr>
                <w:rFonts w:eastAsia="SimSun"/>
                <w:b/>
              </w:rPr>
            </w:pPr>
            <w:r w:rsidRPr="005109E3">
              <w:rPr>
                <w:rFonts w:eastAsia="SimSun"/>
                <w:b/>
              </w:rPr>
              <w:t>2025</w:t>
            </w:r>
            <w:r w:rsidR="00DC1925" w:rsidRPr="005109E3">
              <w:rPr>
                <w:rFonts w:eastAsia="SimSun"/>
                <w:b/>
                <w:lang w:eastAsia="zh-CN"/>
              </w:rPr>
              <w:t>年</w:t>
            </w:r>
          </w:p>
        </w:tc>
        <w:tc>
          <w:tcPr>
            <w:tcW w:w="853" w:type="dxa"/>
            <w:shd w:val="clear" w:color="auto" w:fill="auto"/>
          </w:tcPr>
          <w:p w14:paraId="68D38D6B" w14:textId="4120E2B1" w:rsidR="00185211" w:rsidRPr="005109E3" w:rsidRDefault="00185211" w:rsidP="00D169DF">
            <w:pPr>
              <w:jc w:val="center"/>
              <w:rPr>
                <w:rFonts w:eastAsia="SimSun"/>
                <w:b/>
              </w:rPr>
            </w:pPr>
            <w:r w:rsidRPr="005109E3">
              <w:rPr>
                <w:rFonts w:eastAsia="SimSun"/>
                <w:b/>
              </w:rPr>
              <w:t>2026</w:t>
            </w:r>
            <w:r w:rsidR="00DC1925" w:rsidRPr="005109E3">
              <w:rPr>
                <w:rFonts w:eastAsia="SimSun"/>
                <w:b/>
                <w:lang w:eastAsia="zh-CN"/>
              </w:rPr>
              <w:t>年</w:t>
            </w:r>
          </w:p>
        </w:tc>
        <w:tc>
          <w:tcPr>
            <w:tcW w:w="852" w:type="dxa"/>
          </w:tcPr>
          <w:p w14:paraId="16E53B1C" w14:textId="25A56D67" w:rsidR="00185211" w:rsidRPr="005109E3" w:rsidRDefault="00185211" w:rsidP="00D169DF">
            <w:pPr>
              <w:jc w:val="center"/>
              <w:rPr>
                <w:rFonts w:eastAsia="SimSun"/>
                <w:b/>
              </w:rPr>
            </w:pPr>
            <w:r w:rsidRPr="005109E3">
              <w:rPr>
                <w:rFonts w:eastAsia="SimSun"/>
                <w:b/>
              </w:rPr>
              <w:t>2027-2029</w:t>
            </w:r>
            <w:r w:rsidR="00DC1925" w:rsidRPr="005109E3">
              <w:rPr>
                <w:rFonts w:eastAsia="SimSun"/>
                <w:b/>
                <w:lang w:eastAsia="zh-CN"/>
              </w:rPr>
              <w:t>年</w:t>
            </w:r>
          </w:p>
        </w:tc>
        <w:tc>
          <w:tcPr>
            <w:tcW w:w="853" w:type="dxa"/>
          </w:tcPr>
          <w:p w14:paraId="73195099" w14:textId="5662DEBC" w:rsidR="00185211" w:rsidRPr="005109E3" w:rsidRDefault="00185211" w:rsidP="00D169DF">
            <w:pPr>
              <w:jc w:val="center"/>
              <w:rPr>
                <w:rFonts w:eastAsia="SimSun"/>
                <w:b/>
              </w:rPr>
            </w:pPr>
            <w:r w:rsidRPr="005109E3">
              <w:rPr>
                <w:rFonts w:eastAsia="SimSun"/>
                <w:b/>
              </w:rPr>
              <w:t>2030</w:t>
            </w:r>
            <w:r w:rsidR="00DC1925" w:rsidRPr="005109E3">
              <w:rPr>
                <w:rFonts w:eastAsia="SimSun"/>
                <w:b/>
                <w:lang w:eastAsia="zh-CN"/>
              </w:rPr>
              <w:t>年</w:t>
            </w:r>
          </w:p>
        </w:tc>
        <w:tc>
          <w:tcPr>
            <w:tcW w:w="994" w:type="dxa"/>
            <w:shd w:val="clear" w:color="auto" w:fill="auto"/>
          </w:tcPr>
          <w:p w14:paraId="2D35FCF6" w14:textId="5F068F82" w:rsidR="00185211" w:rsidRPr="005109E3" w:rsidRDefault="00DC1925" w:rsidP="00D169DF">
            <w:pPr>
              <w:jc w:val="center"/>
              <w:rPr>
                <w:rFonts w:eastAsia="SimSun"/>
                <w:b/>
              </w:rPr>
            </w:pPr>
            <w:r w:rsidRPr="005109E3">
              <w:rPr>
                <w:rFonts w:eastAsia="SimSun"/>
                <w:b/>
                <w:lang w:eastAsia="zh-CN"/>
              </w:rPr>
              <w:t>共计</w:t>
            </w:r>
          </w:p>
        </w:tc>
      </w:tr>
      <w:tr w:rsidR="00185211" w:rsidRPr="005109E3" w14:paraId="00E4E0D2" w14:textId="77777777" w:rsidTr="000D2070">
        <w:trPr>
          <w:trHeight w:val="66"/>
        </w:trPr>
        <w:tc>
          <w:tcPr>
            <w:tcW w:w="1505" w:type="dxa"/>
            <w:vMerge w:val="restart"/>
            <w:shd w:val="clear" w:color="auto" w:fill="auto"/>
            <w:vAlign w:val="center"/>
          </w:tcPr>
          <w:p w14:paraId="3A86A7E5" w14:textId="41D9F200" w:rsidR="00185211" w:rsidRPr="005109E3" w:rsidRDefault="00DC1925" w:rsidP="00D169DF">
            <w:pPr>
              <w:tabs>
                <w:tab w:val="left" w:pos="8280"/>
              </w:tabs>
              <w:spacing w:after="60"/>
              <w:ind w:right="-139"/>
              <w:jc w:val="left"/>
              <w:rPr>
                <w:rFonts w:eastAsia="SimSun"/>
              </w:rPr>
            </w:pPr>
            <w:r w:rsidRPr="005109E3">
              <w:rPr>
                <w:rFonts w:eastAsia="SimSun"/>
                <w:lang w:eastAsia="zh-CN"/>
              </w:rPr>
              <w:t>消费量</w:t>
            </w:r>
            <w:r w:rsidR="00185211" w:rsidRPr="005109E3">
              <w:rPr>
                <w:rFonts w:eastAsia="SimSun"/>
              </w:rPr>
              <w:t xml:space="preserve"> (ODP</w:t>
            </w:r>
            <w:r w:rsidRPr="005109E3">
              <w:rPr>
                <w:rFonts w:eastAsia="SimSun"/>
                <w:lang w:eastAsia="zh-CN"/>
              </w:rPr>
              <w:t>吨</w:t>
            </w:r>
            <w:r w:rsidR="00185211" w:rsidRPr="005109E3">
              <w:rPr>
                <w:rFonts w:eastAsia="SimSun"/>
              </w:rPr>
              <w:t>)</w:t>
            </w:r>
          </w:p>
        </w:tc>
        <w:tc>
          <w:tcPr>
            <w:tcW w:w="2203" w:type="dxa"/>
            <w:gridSpan w:val="2"/>
            <w:shd w:val="clear" w:color="auto" w:fill="auto"/>
            <w:vAlign w:val="center"/>
          </w:tcPr>
          <w:p w14:paraId="5AE3C64B" w14:textId="2393D636" w:rsidR="00185211" w:rsidRPr="005109E3" w:rsidRDefault="00DC1925" w:rsidP="00D169DF">
            <w:pPr>
              <w:tabs>
                <w:tab w:val="left" w:pos="8280"/>
              </w:tabs>
              <w:spacing w:after="60"/>
              <w:ind w:right="-122"/>
              <w:jc w:val="left"/>
              <w:rPr>
                <w:rFonts w:eastAsia="SimSun"/>
                <w:lang w:eastAsia="zh-CN"/>
              </w:rPr>
            </w:pPr>
            <w:r w:rsidRPr="005109E3">
              <w:rPr>
                <w:rFonts w:eastAsia="SimSun"/>
                <w:lang w:eastAsia="zh-CN"/>
              </w:rPr>
              <w:t>《蒙特利尔议定书》的消费限量</w:t>
            </w:r>
          </w:p>
        </w:tc>
        <w:tc>
          <w:tcPr>
            <w:tcW w:w="946" w:type="dxa"/>
            <w:shd w:val="clear" w:color="auto" w:fill="auto"/>
          </w:tcPr>
          <w:p w14:paraId="6F3B1DBC" w14:textId="77777777" w:rsidR="00185211" w:rsidRPr="005109E3" w:rsidRDefault="00185211" w:rsidP="00D169DF">
            <w:pPr>
              <w:tabs>
                <w:tab w:val="left" w:pos="8280"/>
              </w:tabs>
              <w:spacing w:after="60"/>
              <w:jc w:val="right"/>
              <w:rPr>
                <w:rFonts w:eastAsia="SimSun"/>
              </w:rPr>
            </w:pPr>
            <w:r w:rsidRPr="005109E3">
              <w:rPr>
                <w:rFonts w:eastAsia="SimSun"/>
                <w:color w:val="000000"/>
              </w:rPr>
              <w:t>14.70</w:t>
            </w:r>
          </w:p>
        </w:tc>
        <w:tc>
          <w:tcPr>
            <w:tcW w:w="853" w:type="dxa"/>
            <w:shd w:val="clear" w:color="auto" w:fill="auto"/>
          </w:tcPr>
          <w:p w14:paraId="49F0A41E" w14:textId="77777777" w:rsidR="00185211" w:rsidRPr="005109E3" w:rsidRDefault="00185211" w:rsidP="00D169DF">
            <w:pPr>
              <w:tabs>
                <w:tab w:val="left" w:pos="8280"/>
              </w:tabs>
              <w:spacing w:after="60"/>
              <w:ind w:left="-108" w:right="-18"/>
              <w:jc w:val="right"/>
              <w:rPr>
                <w:rFonts w:eastAsia="SimSun"/>
              </w:rPr>
            </w:pPr>
            <w:r w:rsidRPr="005109E3">
              <w:rPr>
                <w:rFonts w:eastAsia="SimSun"/>
                <w:color w:val="000000"/>
              </w:rPr>
              <w:t>14.70</w:t>
            </w:r>
          </w:p>
        </w:tc>
        <w:tc>
          <w:tcPr>
            <w:tcW w:w="852" w:type="dxa"/>
            <w:shd w:val="clear" w:color="auto" w:fill="auto"/>
          </w:tcPr>
          <w:p w14:paraId="2FD4DF40" w14:textId="77777777" w:rsidR="00185211" w:rsidRPr="005109E3" w:rsidRDefault="00185211" w:rsidP="00D169DF">
            <w:pPr>
              <w:tabs>
                <w:tab w:val="left" w:pos="8280"/>
              </w:tabs>
              <w:spacing w:after="60"/>
              <w:jc w:val="right"/>
              <w:rPr>
                <w:rFonts w:eastAsia="SimSun"/>
                <w:color w:val="000000"/>
              </w:rPr>
            </w:pPr>
            <w:r w:rsidRPr="005109E3">
              <w:rPr>
                <w:rFonts w:eastAsia="SimSun"/>
                <w:color w:val="000000"/>
              </w:rPr>
              <w:t>7.35</w:t>
            </w:r>
          </w:p>
        </w:tc>
        <w:tc>
          <w:tcPr>
            <w:tcW w:w="853" w:type="dxa"/>
            <w:shd w:val="clear" w:color="auto" w:fill="auto"/>
          </w:tcPr>
          <w:p w14:paraId="1485779D" w14:textId="77777777" w:rsidR="00185211" w:rsidRPr="005109E3" w:rsidRDefault="00185211" w:rsidP="00D169DF">
            <w:pPr>
              <w:tabs>
                <w:tab w:val="left" w:pos="8280"/>
              </w:tabs>
              <w:spacing w:after="60"/>
              <w:jc w:val="right"/>
              <w:rPr>
                <w:rFonts w:eastAsia="SimSun"/>
              </w:rPr>
            </w:pPr>
            <w:r w:rsidRPr="005109E3">
              <w:rPr>
                <w:rFonts w:eastAsia="SimSun"/>
                <w:color w:val="000000"/>
              </w:rPr>
              <w:t>7.35</w:t>
            </w:r>
          </w:p>
        </w:tc>
        <w:tc>
          <w:tcPr>
            <w:tcW w:w="852" w:type="dxa"/>
            <w:shd w:val="clear" w:color="auto" w:fill="auto"/>
          </w:tcPr>
          <w:p w14:paraId="5F4A81F3" w14:textId="77777777" w:rsidR="00185211" w:rsidRPr="005109E3" w:rsidRDefault="00185211" w:rsidP="00D169DF">
            <w:pPr>
              <w:tabs>
                <w:tab w:val="left" w:pos="8280"/>
              </w:tabs>
              <w:spacing w:after="60"/>
              <w:jc w:val="right"/>
              <w:rPr>
                <w:rFonts w:eastAsia="SimSun"/>
              </w:rPr>
            </w:pPr>
            <w:r w:rsidRPr="005109E3">
              <w:rPr>
                <w:rFonts w:eastAsia="SimSun"/>
                <w:color w:val="000000"/>
              </w:rPr>
              <w:t>7.35</w:t>
            </w:r>
          </w:p>
        </w:tc>
        <w:tc>
          <w:tcPr>
            <w:tcW w:w="853" w:type="dxa"/>
            <w:shd w:val="clear" w:color="auto" w:fill="auto"/>
          </w:tcPr>
          <w:p w14:paraId="48681ECB" w14:textId="77777777" w:rsidR="00185211" w:rsidRPr="005109E3" w:rsidRDefault="00185211" w:rsidP="00D169DF">
            <w:pPr>
              <w:tabs>
                <w:tab w:val="left" w:pos="8280"/>
              </w:tabs>
              <w:spacing w:after="60"/>
              <w:jc w:val="right"/>
              <w:rPr>
                <w:rFonts w:eastAsia="SimSun"/>
              </w:rPr>
            </w:pPr>
            <w:r w:rsidRPr="005109E3">
              <w:rPr>
                <w:rFonts w:eastAsia="SimSun"/>
                <w:color w:val="000000"/>
              </w:rPr>
              <w:t>0</w:t>
            </w:r>
          </w:p>
        </w:tc>
        <w:tc>
          <w:tcPr>
            <w:tcW w:w="994" w:type="dxa"/>
            <w:shd w:val="clear" w:color="auto" w:fill="auto"/>
          </w:tcPr>
          <w:p w14:paraId="5D723194" w14:textId="718D1B12" w:rsidR="00185211" w:rsidRPr="005109E3" w:rsidRDefault="00DC1925" w:rsidP="00D169DF">
            <w:pPr>
              <w:tabs>
                <w:tab w:val="left" w:pos="8280"/>
              </w:tabs>
              <w:spacing w:after="60"/>
              <w:jc w:val="right"/>
              <w:rPr>
                <w:rFonts w:eastAsia="SimSun"/>
              </w:rPr>
            </w:pPr>
            <w:r w:rsidRPr="005109E3">
              <w:rPr>
                <w:rFonts w:eastAsia="SimSun"/>
                <w:lang w:eastAsia="zh-CN"/>
              </w:rPr>
              <w:t>暂缺</w:t>
            </w:r>
          </w:p>
        </w:tc>
      </w:tr>
      <w:tr w:rsidR="00185211" w:rsidRPr="005109E3" w14:paraId="4B688484" w14:textId="77777777" w:rsidTr="000D2070">
        <w:trPr>
          <w:trHeight w:val="66"/>
        </w:trPr>
        <w:tc>
          <w:tcPr>
            <w:tcW w:w="1505" w:type="dxa"/>
            <w:vMerge/>
            <w:shd w:val="clear" w:color="auto" w:fill="auto"/>
            <w:vAlign w:val="center"/>
          </w:tcPr>
          <w:p w14:paraId="67919AE6" w14:textId="77777777" w:rsidR="00185211" w:rsidRPr="005109E3" w:rsidRDefault="00185211" w:rsidP="00D169DF">
            <w:pPr>
              <w:tabs>
                <w:tab w:val="left" w:pos="8280"/>
              </w:tabs>
              <w:spacing w:after="60"/>
              <w:jc w:val="left"/>
              <w:rPr>
                <w:rFonts w:eastAsia="SimSun"/>
              </w:rPr>
            </w:pPr>
          </w:p>
        </w:tc>
        <w:tc>
          <w:tcPr>
            <w:tcW w:w="2203" w:type="dxa"/>
            <w:gridSpan w:val="2"/>
            <w:shd w:val="clear" w:color="auto" w:fill="auto"/>
            <w:vAlign w:val="center"/>
          </w:tcPr>
          <w:p w14:paraId="57F055C0" w14:textId="24AE121F" w:rsidR="00185211" w:rsidRPr="005109E3" w:rsidRDefault="00DC1925" w:rsidP="00D169DF">
            <w:pPr>
              <w:tabs>
                <w:tab w:val="left" w:pos="8280"/>
              </w:tabs>
              <w:spacing w:after="60"/>
              <w:jc w:val="left"/>
              <w:rPr>
                <w:rFonts w:eastAsia="SimSun"/>
                <w:lang w:eastAsia="zh-CN"/>
              </w:rPr>
            </w:pPr>
            <w:r w:rsidRPr="005109E3">
              <w:rPr>
                <w:rFonts w:eastAsia="SimSun"/>
                <w:lang w:eastAsia="zh-CN"/>
              </w:rPr>
              <w:t>最高允许消费量</w:t>
            </w:r>
          </w:p>
        </w:tc>
        <w:tc>
          <w:tcPr>
            <w:tcW w:w="946" w:type="dxa"/>
            <w:shd w:val="clear" w:color="auto" w:fill="auto"/>
          </w:tcPr>
          <w:p w14:paraId="3A169725" w14:textId="77777777" w:rsidR="00185211" w:rsidRPr="005109E3" w:rsidRDefault="00185211" w:rsidP="00D169DF">
            <w:pPr>
              <w:tabs>
                <w:tab w:val="left" w:pos="8280"/>
              </w:tabs>
              <w:spacing w:after="60"/>
              <w:jc w:val="right"/>
              <w:rPr>
                <w:rFonts w:eastAsia="SimSun"/>
              </w:rPr>
            </w:pPr>
            <w:r w:rsidRPr="005109E3">
              <w:rPr>
                <w:rFonts w:eastAsia="SimSun"/>
                <w:color w:val="000000"/>
              </w:rPr>
              <w:t>1.20</w:t>
            </w:r>
          </w:p>
        </w:tc>
        <w:tc>
          <w:tcPr>
            <w:tcW w:w="853" w:type="dxa"/>
            <w:shd w:val="clear" w:color="auto" w:fill="auto"/>
          </w:tcPr>
          <w:p w14:paraId="0FB12B9A" w14:textId="77777777" w:rsidR="00185211" w:rsidRPr="005109E3" w:rsidRDefault="00185211" w:rsidP="00D169DF">
            <w:pPr>
              <w:tabs>
                <w:tab w:val="left" w:pos="8280"/>
              </w:tabs>
              <w:spacing w:after="60"/>
              <w:ind w:left="-108" w:right="-18"/>
              <w:jc w:val="right"/>
              <w:rPr>
                <w:rFonts w:eastAsia="SimSun"/>
              </w:rPr>
            </w:pPr>
            <w:r w:rsidRPr="005109E3">
              <w:rPr>
                <w:rFonts w:eastAsia="SimSun"/>
                <w:color w:val="000000"/>
              </w:rPr>
              <w:t>1.20</w:t>
            </w:r>
          </w:p>
        </w:tc>
        <w:tc>
          <w:tcPr>
            <w:tcW w:w="852" w:type="dxa"/>
            <w:shd w:val="clear" w:color="auto" w:fill="auto"/>
          </w:tcPr>
          <w:p w14:paraId="1AE27F86" w14:textId="77777777" w:rsidR="00185211" w:rsidRPr="005109E3" w:rsidRDefault="00185211" w:rsidP="00D169DF">
            <w:pPr>
              <w:tabs>
                <w:tab w:val="left" w:pos="8280"/>
              </w:tabs>
              <w:spacing w:after="60"/>
              <w:jc w:val="right"/>
              <w:rPr>
                <w:rFonts w:eastAsia="SimSun"/>
                <w:color w:val="000000"/>
              </w:rPr>
            </w:pPr>
            <w:r w:rsidRPr="005109E3">
              <w:rPr>
                <w:rFonts w:eastAsia="SimSun"/>
                <w:color w:val="000000"/>
              </w:rPr>
              <w:t>0.80</w:t>
            </w:r>
          </w:p>
        </w:tc>
        <w:tc>
          <w:tcPr>
            <w:tcW w:w="853" w:type="dxa"/>
            <w:shd w:val="clear" w:color="auto" w:fill="auto"/>
          </w:tcPr>
          <w:p w14:paraId="7E430394" w14:textId="77777777" w:rsidR="00185211" w:rsidRPr="005109E3" w:rsidRDefault="00185211" w:rsidP="00D169DF">
            <w:pPr>
              <w:tabs>
                <w:tab w:val="left" w:pos="8280"/>
              </w:tabs>
              <w:spacing w:after="60"/>
              <w:jc w:val="right"/>
              <w:rPr>
                <w:rFonts w:eastAsia="SimSun"/>
              </w:rPr>
            </w:pPr>
            <w:r w:rsidRPr="005109E3">
              <w:rPr>
                <w:rFonts w:eastAsia="SimSun"/>
                <w:color w:val="000000"/>
              </w:rPr>
              <w:t>0.80</w:t>
            </w:r>
          </w:p>
        </w:tc>
        <w:tc>
          <w:tcPr>
            <w:tcW w:w="852" w:type="dxa"/>
            <w:shd w:val="clear" w:color="auto" w:fill="auto"/>
          </w:tcPr>
          <w:p w14:paraId="6BED450A" w14:textId="77777777" w:rsidR="00185211" w:rsidRPr="005109E3" w:rsidRDefault="00185211" w:rsidP="00D169DF">
            <w:pPr>
              <w:tabs>
                <w:tab w:val="left" w:pos="8280"/>
              </w:tabs>
              <w:spacing w:after="60"/>
              <w:jc w:val="right"/>
              <w:rPr>
                <w:rFonts w:eastAsia="SimSun"/>
              </w:rPr>
            </w:pPr>
            <w:r w:rsidRPr="005109E3">
              <w:rPr>
                <w:rFonts w:eastAsia="SimSun"/>
                <w:color w:val="000000"/>
              </w:rPr>
              <w:t>0.80</w:t>
            </w:r>
          </w:p>
        </w:tc>
        <w:tc>
          <w:tcPr>
            <w:tcW w:w="853" w:type="dxa"/>
            <w:shd w:val="clear" w:color="auto" w:fill="auto"/>
          </w:tcPr>
          <w:p w14:paraId="087E8FA4" w14:textId="77777777" w:rsidR="00185211" w:rsidRPr="005109E3" w:rsidRDefault="00185211" w:rsidP="00D169DF">
            <w:pPr>
              <w:tabs>
                <w:tab w:val="left" w:pos="8280"/>
              </w:tabs>
              <w:spacing w:after="60"/>
              <w:jc w:val="right"/>
              <w:rPr>
                <w:rFonts w:eastAsia="SimSun"/>
              </w:rPr>
            </w:pPr>
            <w:r w:rsidRPr="005109E3">
              <w:rPr>
                <w:rFonts w:eastAsia="SimSun"/>
                <w:color w:val="000000"/>
              </w:rPr>
              <w:t>0</w:t>
            </w:r>
          </w:p>
        </w:tc>
        <w:tc>
          <w:tcPr>
            <w:tcW w:w="994" w:type="dxa"/>
            <w:shd w:val="clear" w:color="auto" w:fill="auto"/>
          </w:tcPr>
          <w:p w14:paraId="7A59358E" w14:textId="637646A3" w:rsidR="00185211" w:rsidRPr="005109E3" w:rsidRDefault="00DC1925" w:rsidP="00D169DF">
            <w:pPr>
              <w:tabs>
                <w:tab w:val="left" w:pos="8280"/>
              </w:tabs>
              <w:spacing w:after="60"/>
              <w:jc w:val="right"/>
              <w:rPr>
                <w:rFonts w:eastAsia="SimSun"/>
              </w:rPr>
            </w:pPr>
            <w:r w:rsidRPr="005109E3">
              <w:rPr>
                <w:rFonts w:eastAsia="SimSun"/>
                <w:lang w:eastAsia="zh-CN"/>
              </w:rPr>
              <w:t>暂缺</w:t>
            </w:r>
          </w:p>
        </w:tc>
      </w:tr>
      <w:tr w:rsidR="00185211" w:rsidRPr="005109E3" w14:paraId="58B64D79" w14:textId="77777777" w:rsidTr="000D2070">
        <w:trPr>
          <w:trHeight w:val="59"/>
        </w:trPr>
        <w:tc>
          <w:tcPr>
            <w:tcW w:w="1505" w:type="dxa"/>
            <w:vMerge w:val="restart"/>
            <w:shd w:val="clear" w:color="auto" w:fill="auto"/>
            <w:vAlign w:val="center"/>
          </w:tcPr>
          <w:p w14:paraId="03B0A695" w14:textId="2A851FF9" w:rsidR="00185211" w:rsidRPr="005109E3" w:rsidRDefault="00DC1925" w:rsidP="00D169DF">
            <w:pPr>
              <w:tabs>
                <w:tab w:val="left" w:pos="8280"/>
              </w:tabs>
              <w:spacing w:after="60"/>
              <w:jc w:val="left"/>
              <w:rPr>
                <w:rFonts w:eastAsia="SimSun"/>
                <w:lang w:eastAsia="zh-CN"/>
              </w:rPr>
            </w:pPr>
            <w:r w:rsidRPr="005109E3">
              <w:rPr>
                <w:rFonts w:eastAsia="SimSun"/>
                <w:lang w:eastAsia="zh-CN"/>
              </w:rPr>
              <w:t>原则上申请的数额</w:t>
            </w:r>
            <w:r w:rsidR="00185211" w:rsidRPr="005109E3">
              <w:rPr>
                <w:rFonts w:eastAsia="SimSun"/>
                <w:lang w:eastAsia="zh-CN"/>
              </w:rPr>
              <w:t>(</w:t>
            </w:r>
            <w:r w:rsidRPr="005109E3">
              <w:rPr>
                <w:rFonts w:eastAsia="SimSun"/>
                <w:lang w:eastAsia="zh-CN"/>
              </w:rPr>
              <w:t>美元</w:t>
            </w:r>
            <w:r w:rsidR="00185211" w:rsidRPr="005109E3">
              <w:rPr>
                <w:rFonts w:eastAsia="SimSun"/>
                <w:lang w:eastAsia="zh-CN"/>
              </w:rPr>
              <w:t>)</w:t>
            </w:r>
          </w:p>
        </w:tc>
        <w:tc>
          <w:tcPr>
            <w:tcW w:w="863" w:type="dxa"/>
            <w:vMerge w:val="restart"/>
            <w:shd w:val="clear" w:color="auto" w:fill="auto"/>
            <w:vAlign w:val="center"/>
          </w:tcPr>
          <w:p w14:paraId="2AF34173" w14:textId="50395BB6" w:rsidR="00185211" w:rsidRPr="005109E3" w:rsidRDefault="00DC1925" w:rsidP="00D169DF">
            <w:pPr>
              <w:tabs>
                <w:tab w:val="left" w:pos="8280"/>
              </w:tabs>
              <w:spacing w:after="60"/>
              <w:jc w:val="left"/>
              <w:rPr>
                <w:rFonts w:eastAsia="SimSun"/>
              </w:rPr>
            </w:pPr>
            <w:r w:rsidRPr="005109E3">
              <w:rPr>
                <w:rFonts w:eastAsia="SimSun"/>
                <w:color w:val="000000" w:themeColor="text1"/>
                <w:lang w:eastAsia="zh-CN"/>
              </w:rPr>
              <w:t>环境署</w:t>
            </w:r>
          </w:p>
        </w:tc>
        <w:tc>
          <w:tcPr>
            <w:tcW w:w="1340" w:type="dxa"/>
            <w:shd w:val="clear" w:color="auto" w:fill="auto"/>
            <w:vAlign w:val="center"/>
          </w:tcPr>
          <w:p w14:paraId="5122AFC5" w14:textId="3D5B107F" w:rsidR="00185211" w:rsidRPr="005109E3" w:rsidRDefault="00DC1925" w:rsidP="00D169DF">
            <w:pPr>
              <w:tabs>
                <w:tab w:val="left" w:pos="8280"/>
              </w:tabs>
              <w:spacing w:after="60"/>
              <w:jc w:val="left"/>
              <w:rPr>
                <w:rFonts w:eastAsia="SimSun"/>
              </w:rPr>
            </w:pPr>
            <w:r w:rsidRPr="005109E3">
              <w:rPr>
                <w:rFonts w:eastAsia="SimSun"/>
                <w:lang w:eastAsia="zh-CN"/>
              </w:rPr>
              <w:t>项目费用</w:t>
            </w:r>
          </w:p>
        </w:tc>
        <w:tc>
          <w:tcPr>
            <w:tcW w:w="946" w:type="dxa"/>
            <w:shd w:val="clear" w:color="auto" w:fill="auto"/>
          </w:tcPr>
          <w:p w14:paraId="3ABDEDFC" w14:textId="77777777" w:rsidR="00185211" w:rsidRPr="005109E3" w:rsidRDefault="00185211" w:rsidP="00D169DF">
            <w:pPr>
              <w:jc w:val="right"/>
              <w:rPr>
                <w:rFonts w:eastAsia="SimSun"/>
              </w:rPr>
            </w:pPr>
            <w:r w:rsidRPr="005109E3">
              <w:rPr>
                <w:rFonts w:eastAsia="SimSun"/>
              </w:rPr>
              <w:t>81,000</w:t>
            </w:r>
          </w:p>
        </w:tc>
        <w:tc>
          <w:tcPr>
            <w:tcW w:w="853" w:type="dxa"/>
            <w:shd w:val="clear" w:color="auto" w:fill="auto"/>
          </w:tcPr>
          <w:p w14:paraId="235FB916" w14:textId="77777777" w:rsidR="00185211" w:rsidRPr="005109E3" w:rsidRDefault="00185211" w:rsidP="00D169DF">
            <w:pPr>
              <w:ind w:right="-18"/>
              <w:jc w:val="right"/>
              <w:rPr>
                <w:rFonts w:eastAsia="SimSun"/>
              </w:rPr>
            </w:pPr>
            <w:r w:rsidRPr="005109E3">
              <w:rPr>
                <w:rFonts w:eastAsia="SimSun"/>
              </w:rPr>
              <w:t>0</w:t>
            </w:r>
          </w:p>
        </w:tc>
        <w:tc>
          <w:tcPr>
            <w:tcW w:w="852" w:type="dxa"/>
            <w:shd w:val="clear" w:color="auto" w:fill="auto"/>
          </w:tcPr>
          <w:p w14:paraId="2A4C40FC" w14:textId="77777777" w:rsidR="00185211" w:rsidRPr="005109E3" w:rsidRDefault="00185211" w:rsidP="00D169DF">
            <w:pPr>
              <w:jc w:val="right"/>
              <w:rPr>
                <w:rFonts w:eastAsia="SimSun"/>
              </w:rPr>
            </w:pPr>
            <w:r w:rsidRPr="005109E3">
              <w:rPr>
                <w:rFonts w:eastAsia="SimSun"/>
              </w:rPr>
              <w:t>0</w:t>
            </w:r>
          </w:p>
        </w:tc>
        <w:tc>
          <w:tcPr>
            <w:tcW w:w="853" w:type="dxa"/>
            <w:shd w:val="clear" w:color="auto" w:fill="auto"/>
          </w:tcPr>
          <w:p w14:paraId="4A65BBAB" w14:textId="77777777" w:rsidR="00185211" w:rsidRPr="005109E3" w:rsidRDefault="00185211" w:rsidP="00D169DF">
            <w:pPr>
              <w:rPr>
                <w:rFonts w:eastAsia="SimSun"/>
              </w:rPr>
            </w:pPr>
            <w:r w:rsidRPr="005109E3">
              <w:rPr>
                <w:rFonts w:eastAsia="SimSun"/>
                <w:color w:val="000000"/>
              </w:rPr>
              <w:t>119,000</w:t>
            </w:r>
          </w:p>
        </w:tc>
        <w:tc>
          <w:tcPr>
            <w:tcW w:w="852" w:type="dxa"/>
            <w:shd w:val="clear" w:color="auto" w:fill="auto"/>
          </w:tcPr>
          <w:p w14:paraId="3BDD6AD5"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385853CF" w14:textId="77777777" w:rsidR="00185211" w:rsidRPr="005109E3" w:rsidRDefault="00185211" w:rsidP="00D169DF">
            <w:pPr>
              <w:tabs>
                <w:tab w:val="left" w:pos="8280"/>
              </w:tabs>
              <w:spacing w:after="60"/>
              <w:jc w:val="right"/>
              <w:rPr>
                <w:rFonts w:eastAsia="SimSun"/>
                <w:color w:val="000000" w:themeColor="text1"/>
              </w:rPr>
            </w:pPr>
            <w:r w:rsidRPr="005109E3">
              <w:rPr>
                <w:rFonts w:eastAsia="SimSun"/>
                <w:color w:val="000000" w:themeColor="text1"/>
              </w:rPr>
              <w:t>57,000</w:t>
            </w:r>
          </w:p>
        </w:tc>
        <w:tc>
          <w:tcPr>
            <w:tcW w:w="994" w:type="dxa"/>
            <w:shd w:val="clear" w:color="auto" w:fill="auto"/>
          </w:tcPr>
          <w:p w14:paraId="2F93EB4A" w14:textId="77777777" w:rsidR="00185211" w:rsidRPr="005109E3" w:rsidRDefault="00185211" w:rsidP="00D169DF">
            <w:pPr>
              <w:tabs>
                <w:tab w:val="left" w:pos="8280"/>
              </w:tabs>
              <w:spacing w:after="60"/>
              <w:jc w:val="right"/>
              <w:rPr>
                <w:rFonts w:eastAsia="SimSun"/>
                <w:color w:val="000000"/>
              </w:rPr>
            </w:pPr>
            <w:r w:rsidRPr="005109E3">
              <w:rPr>
                <w:rFonts w:eastAsia="SimSun"/>
                <w:color w:val="000000"/>
              </w:rPr>
              <w:t>257,000</w:t>
            </w:r>
          </w:p>
        </w:tc>
      </w:tr>
      <w:tr w:rsidR="00185211" w:rsidRPr="005109E3" w14:paraId="32833CBA" w14:textId="77777777" w:rsidTr="000D2070">
        <w:trPr>
          <w:trHeight w:val="128"/>
        </w:trPr>
        <w:tc>
          <w:tcPr>
            <w:tcW w:w="1505" w:type="dxa"/>
            <w:vMerge/>
            <w:shd w:val="clear" w:color="auto" w:fill="auto"/>
            <w:vAlign w:val="center"/>
          </w:tcPr>
          <w:p w14:paraId="64C701C2" w14:textId="77777777" w:rsidR="00185211" w:rsidRPr="005109E3" w:rsidRDefault="00185211" w:rsidP="00D169DF">
            <w:pPr>
              <w:tabs>
                <w:tab w:val="left" w:pos="8280"/>
              </w:tabs>
              <w:spacing w:after="60"/>
              <w:jc w:val="left"/>
              <w:rPr>
                <w:rFonts w:eastAsia="SimSun"/>
              </w:rPr>
            </w:pPr>
          </w:p>
        </w:tc>
        <w:tc>
          <w:tcPr>
            <w:tcW w:w="863" w:type="dxa"/>
            <w:vMerge/>
            <w:shd w:val="clear" w:color="auto" w:fill="auto"/>
            <w:vAlign w:val="center"/>
          </w:tcPr>
          <w:p w14:paraId="419B5168" w14:textId="77777777" w:rsidR="00185211" w:rsidRPr="005109E3" w:rsidRDefault="00185211" w:rsidP="00D169DF">
            <w:pPr>
              <w:tabs>
                <w:tab w:val="left" w:pos="8280"/>
              </w:tabs>
              <w:spacing w:after="60"/>
              <w:jc w:val="left"/>
              <w:rPr>
                <w:rFonts w:eastAsia="SimSun"/>
              </w:rPr>
            </w:pPr>
          </w:p>
        </w:tc>
        <w:tc>
          <w:tcPr>
            <w:tcW w:w="1340" w:type="dxa"/>
            <w:shd w:val="clear" w:color="auto" w:fill="auto"/>
            <w:vAlign w:val="center"/>
          </w:tcPr>
          <w:p w14:paraId="7E8EEC20" w14:textId="0B7C9658" w:rsidR="00185211" w:rsidRPr="005109E3" w:rsidRDefault="00DC1925" w:rsidP="00D169DF">
            <w:pPr>
              <w:tabs>
                <w:tab w:val="left" w:pos="8280"/>
              </w:tabs>
              <w:spacing w:after="60"/>
              <w:jc w:val="left"/>
              <w:rPr>
                <w:rFonts w:eastAsia="SimSun"/>
              </w:rPr>
            </w:pPr>
            <w:r w:rsidRPr="005109E3">
              <w:rPr>
                <w:rFonts w:eastAsia="SimSun"/>
                <w:lang w:eastAsia="zh-CN"/>
              </w:rPr>
              <w:t>支助费用</w:t>
            </w:r>
          </w:p>
        </w:tc>
        <w:tc>
          <w:tcPr>
            <w:tcW w:w="946" w:type="dxa"/>
            <w:shd w:val="clear" w:color="auto" w:fill="auto"/>
          </w:tcPr>
          <w:p w14:paraId="4C0596AA" w14:textId="77777777" w:rsidR="00185211" w:rsidRPr="005109E3" w:rsidRDefault="00185211" w:rsidP="00D169DF">
            <w:pPr>
              <w:jc w:val="right"/>
              <w:rPr>
                <w:rFonts w:eastAsia="SimSun"/>
                <w:color w:val="000000" w:themeColor="text1"/>
              </w:rPr>
            </w:pPr>
            <w:r w:rsidRPr="005109E3">
              <w:rPr>
                <w:rFonts w:eastAsia="SimSun"/>
                <w:color w:val="000000" w:themeColor="text1"/>
              </w:rPr>
              <w:t>10,530</w:t>
            </w:r>
          </w:p>
        </w:tc>
        <w:tc>
          <w:tcPr>
            <w:tcW w:w="853" w:type="dxa"/>
            <w:shd w:val="clear" w:color="auto" w:fill="auto"/>
          </w:tcPr>
          <w:p w14:paraId="0D71C829" w14:textId="77777777" w:rsidR="00185211" w:rsidRPr="005109E3" w:rsidRDefault="00185211" w:rsidP="00D169DF">
            <w:pPr>
              <w:ind w:right="-18"/>
              <w:jc w:val="right"/>
              <w:rPr>
                <w:rFonts w:eastAsia="SimSun"/>
                <w:color w:val="000000" w:themeColor="text1"/>
              </w:rPr>
            </w:pPr>
            <w:r w:rsidRPr="005109E3">
              <w:rPr>
                <w:rFonts w:eastAsia="SimSun"/>
                <w:color w:val="000000" w:themeColor="text1"/>
              </w:rPr>
              <w:t>0</w:t>
            </w:r>
          </w:p>
        </w:tc>
        <w:tc>
          <w:tcPr>
            <w:tcW w:w="852" w:type="dxa"/>
            <w:shd w:val="clear" w:color="auto" w:fill="auto"/>
          </w:tcPr>
          <w:p w14:paraId="61187C8C" w14:textId="77777777" w:rsidR="00185211" w:rsidRPr="005109E3" w:rsidRDefault="00185211" w:rsidP="00D169DF">
            <w:pPr>
              <w:jc w:val="right"/>
              <w:rPr>
                <w:rFonts w:eastAsia="SimSun"/>
                <w:color w:val="000000" w:themeColor="text1"/>
              </w:rPr>
            </w:pPr>
            <w:r w:rsidRPr="005109E3">
              <w:rPr>
                <w:rFonts w:eastAsia="SimSun"/>
                <w:color w:val="000000" w:themeColor="text1"/>
              </w:rPr>
              <w:t>0</w:t>
            </w:r>
          </w:p>
        </w:tc>
        <w:tc>
          <w:tcPr>
            <w:tcW w:w="853" w:type="dxa"/>
            <w:shd w:val="clear" w:color="auto" w:fill="auto"/>
          </w:tcPr>
          <w:p w14:paraId="036EF4C8" w14:textId="77777777" w:rsidR="00185211" w:rsidRPr="005109E3" w:rsidRDefault="00185211" w:rsidP="00D169DF">
            <w:pPr>
              <w:jc w:val="right"/>
              <w:rPr>
                <w:rFonts w:eastAsia="SimSun"/>
                <w:color w:val="000000" w:themeColor="text1"/>
              </w:rPr>
            </w:pPr>
            <w:r w:rsidRPr="005109E3">
              <w:rPr>
                <w:rFonts w:eastAsia="SimSun"/>
                <w:color w:val="000000" w:themeColor="text1"/>
              </w:rPr>
              <w:t>15,470</w:t>
            </w:r>
          </w:p>
        </w:tc>
        <w:tc>
          <w:tcPr>
            <w:tcW w:w="852" w:type="dxa"/>
            <w:shd w:val="clear" w:color="auto" w:fill="auto"/>
          </w:tcPr>
          <w:p w14:paraId="52B1620A"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7A0AFB1C" w14:textId="77777777" w:rsidR="00185211" w:rsidRPr="005109E3" w:rsidRDefault="00185211" w:rsidP="00D169DF">
            <w:pPr>
              <w:tabs>
                <w:tab w:val="left" w:pos="8280"/>
              </w:tabs>
              <w:spacing w:after="60"/>
              <w:jc w:val="right"/>
              <w:rPr>
                <w:rFonts w:eastAsia="SimSun"/>
              </w:rPr>
            </w:pPr>
            <w:r w:rsidRPr="005109E3">
              <w:rPr>
                <w:rFonts w:eastAsia="SimSun"/>
              </w:rPr>
              <w:t>7,410</w:t>
            </w:r>
          </w:p>
        </w:tc>
        <w:tc>
          <w:tcPr>
            <w:tcW w:w="994" w:type="dxa"/>
            <w:shd w:val="clear" w:color="auto" w:fill="auto"/>
          </w:tcPr>
          <w:p w14:paraId="12506D71" w14:textId="77777777" w:rsidR="00185211" w:rsidRPr="005109E3" w:rsidRDefault="00185211" w:rsidP="00D169DF">
            <w:pPr>
              <w:tabs>
                <w:tab w:val="left" w:pos="8280"/>
              </w:tabs>
              <w:spacing w:after="60"/>
              <w:jc w:val="right"/>
              <w:rPr>
                <w:rFonts w:eastAsia="SimSun"/>
              </w:rPr>
            </w:pPr>
            <w:r w:rsidRPr="005109E3">
              <w:rPr>
                <w:rFonts w:eastAsia="SimSun"/>
                <w:color w:val="000000"/>
              </w:rPr>
              <w:t>33,410</w:t>
            </w:r>
          </w:p>
        </w:tc>
      </w:tr>
      <w:tr w:rsidR="00185211" w:rsidRPr="005109E3" w14:paraId="3937E10D" w14:textId="77777777" w:rsidTr="000D2070">
        <w:trPr>
          <w:trHeight w:val="59"/>
        </w:trPr>
        <w:tc>
          <w:tcPr>
            <w:tcW w:w="1505" w:type="dxa"/>
            <w:vMerge/>
            <w:shd w:val="clear" w:color="auto" w:fill="auto"/>
            <w:vAlign w:val="center"/>
          </w:tcPr>
          <w:p w14:paraId="6FBD79A5" w14:textId="77777777" w:rsidR="00185211" w:rsidRPr="005109E3" w:rsidRDefault="00185211" w:rsidP="00D169DF">
            <w:pPr>
              <w:tabs>
                <w:tab w:val="left" w:pos="8280"/>
              </w:tabs>
              <w:spacing w:after="60"/>
              <w:jc w:val="left"/>
              <w:rPr>
                <w:rFonts w:eastAsia="SimSun"/>
              </w:rPr>
            </w:pPr>
          </w:p>
        </w:tc>
        <w:tc>
          <w:tcPr>
            <w:tcW w:w="863" w:type="dxa"/>
            <w:vMerge w:val="restart"/>
            <w:shd w:val="clear" w:color="auto" w:fill="auto"/>
            <w:vAlign w:val="center"/>
          </w:tcPr>
          <w:p w14:paraId="52F0931F" w14:textId="32AAF56C" w:rsidR="00185211" w:rsidRPr="005109E3" w:rsidRDefault="00DC1925" w:rsidP="00D169DF">
            <w:pPr>
              <w:tabs>
                <w:tab w:val="left" w:pos="8280"/>
              </w:tabs>
              <w:spacing w:after="60"/>
              <w:jc w:val="left"/>
              <w:rPr>
                <w:rFonts w:eastAsia="SimSun"/>
              </w:rPr>
            </w:pPr>
            <w:r w:rsidRPr="005109E3">
              <w:rPr>
                <w:rFonts w:eastAsia="SimSun"/>
                <w:color w:val="000000" w:themeColor="text1"/>
                <w:lang w:eastAsia="zh-CN"/>
              </w:rPr>
              <w:t>工发组织</w:t>
            </w:r>
          </w:p>
        </w:tc>
        <w:tc>
          <w:tcPr>
            <w:tcW w:w="1340" w:type="dxa"/>
            <w:shd w:val="clear" w:color="auto" w:fill="auto"/>
            <w:vAlign w:val="center"/>
          </w:tcPr>
          <w:p w14:paraId="7248E08E" w14:textId="1DAA0725" w:rsidR="00185211" w:rsidRPr="005109E3" w:rsidRDefault="00DC1925" w:rsidP="00D169DF">
            <w:pPr>
              <w:tabs>
                <w:tab w:val="left" w:pos="8280"/>
              </w:tabs>
              <w:spacing w:after="60"/>
              <w:jc w:val="left"/>
              <w:rPr>
                <w:rFonts w:eastAsia="SimSun"/>
              </w:rPr>
            </w:pPr>
            <w:r w:rsidRPr="005109E3">
              <w:rPr>
                <w:rFonts w:eastAsia="SimSun"/>
                <w:lang w:eastAsia="zh-CN"/>
              </w:rPr>
              <w:t>项目费用</w:t>
            </w:r>
          </w:p>
        </w:tc>
        <w:tc>
          <w:tcPr>
            <w:tcW w:w="946" w:type="dxa"/>
            <w:shd w:val="clear" w:color="auto" w:fill="auto"/>
          </w:tcPr>
          <w:p w14:paraId="70DB8EAF" w14:textId="77777777" w:rsidR="00185211" w:rsidRPr="005109E3" w:rsidRDefault="00185211" w:rsidP="00D169DF">
            <w:pPr>
              <w:jc w:val="right"/>
              <w:rPr>
                <w:rFonts w:eastAsia="SimSun"/>
              </w:rPr>
            </w:pPr>
            <w:r w:rsidRPr="005109E3">
              <w:rPr>
                <w:rFonts w:eastAsia="SimSun"/>
              </w:rPr>
              <w:t>60,000</w:t>
            </w:r>
          </w:p>
        </w:tc>
        <w:tc>
          <w:tcPr>
            <w:tcW w:w="853" w:type="dxa"/>
            <w:shd w:val="clear" w:color="auto" w:fill="auto"/>
          </w:tcPr>
          <w:p w14:paraId="31FDCD61" w14:textId="77777777" w:rsidR="00185211" w:rsidRPr="005109E3" w:rsidRDefault="00185211" w:rsidP="00D169DF">
            <w:pPr>
              <w:ind w:right="-18"/>
              <w:jc w:val="right"/>
              <w:rPr>
                <w:rFonts w:eastAsia="SimSun"/>
              </w:rPr>
            </w:pPr>
            <w:r w:rsidRPr="005109E3">
              <w:rPr>
                <w:rFonts w:eastAsia="SimSun"/>
              </w:rPr>
              <w:t>0</w:t>
            </w:r>
          </w:p>
        </w:tc>
        <w:tc>
          <w:tcPr>
            <w:tcW w:w="852" w:type="dxa"/>
            <w:shd w:val="clear" w:color="auto" w:fill="auto"/>
          </w:tcPr>
          <w:p w14:paraId="70BCDB2D" w14:textId="77777777" w:rsidR="00185211" w:rsidRPr="005109E3" w:rsidRDefault="00185211" w:rsidP="00D169DF">
            <w:pPr>
              <w:jc w:val="right"/>
              <w:rPr>
                <w:rFonts w:eastAsia="SimSun"/>
              </w:rPr>
            </w:pPr>
            <w:r w:rsidRPr="005109E3">
              <w:rPr>
                <w:rFonts w:eastAsia="SimSun"/>
              </w:rPr>
              <w:t>0</w:t>
            </w:r>
          </w:p>
        </w:tc>
        <w:tc>
          <w:tcPr>
            <w:tcW w:w="853" w:type="dxa"/>
            <w:shd w:val="clear" w:color="auto" w:fill="auto"/>
          </w:tcPr>
          <w:p w14:paraId="18313E7E" w14:textId="77777777" w:rsidR="00185211" w:rsidRPr="005109E3" w:rsidRDefault="00185211" w:rsidP="00D169DF">
            <w:pPr>
              <w:jc w:val="right"/>
              <w:rPr>
                <w:rFonts w:eastAsia="SimSun"/>
              </w:rPr>
            </w:pPr>
            <w:r w:rsidRPr="005109E3">
              <w:rPr>
                <w:rFonts w:eastAsia="SimSun"/>
              </w:rPr>
              <w:t>103,000</w:t>
            </w:r>
          </w:p>
        </w:tc>
        <w:tc>
          <w:tcPr>
            <w:tcW w:w="852" w:type="dxa"/>
            <w:shd w:val="clear" w:color="auto" w:fill="auto"/>
          </w:tcPr>
          <w:p w14:paraId="3437260A"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42BB254D"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994" w:type="dxa"/>
            <w:shd w:val="clear" w:color="auto" w:fill="auto"/>
          </w:tcPr>
          <w:p w14:paraId="2092C262" w14:textId="77777777" w:rsidR="00185211" w:rsidRPr="005109E3" w:rsidRDefault="00185211" w:rsidP="00D169DF">
            <w:pPr>
              <w:tabs>
                <w:tab w:val="left" w:pos="8280"/>
              </w:tabs>
              <w:spacing w:after="60"/>
              <w:jc w:val="right"/>
              <w:rPr>
                <w:rFonts w:eastAsia="SimSun"/>
              </w:rPr>
            </w:pPr>
            <w:r w:rsidRPr="005109E3">
              <w:rPr>
                <w:rFonts w:eastAsia="SimSun"/>
                <w:color w:val="000000"/>
              </w:rPr>
              <w:t>163,000</w:t>
            </w:r>
          </w:p>
        </w:tc>
      </w:tr>
      <w:tr w:rsidR="00185211" w:rsidRPr="005109E3" w14:paraId="59386955" w14:textId="77777777" w:rsidTr="000D2070">
        <w:trPr>
          <w:trHeight w:val="39"/>
        </w:trPr>
        <w:tc>
          <w:tcPr>
            <w:tcW w:w="1505" w:type="dxa"/>
            <w:vMerge/>
            <w:shd w:val="clear" w:color="auto" w:fill="auto"/>
          </w:tcPr>
          <w:p w14:paraId="2FC17316" w14:textId="77777777" w:rsidR="00185211" w:rsidRPr="005109E3" w:rsidRDefault="00185211" w:rsidP="00D169DF">
            <w:pPr>
              <w:tabs>
                <w:tab w:val="left" w:pos="8280"/>
              </w:tabs>
              <w:spacing w:after="60"/>
              <w:jc w:val="left"/>
              <w:rPr>
                <w:rFonts w:eastAsia="SimSun"/>
              </w:rPr>
            </w:pPr>
          </w:p>
        </w:tc>
        <w:tc>
          <w:tcPr>
            <w:tcW w:w="863" w:type="dxa"/>
            <w:vMerge/>
            <w:shd w:val="clear" w:color="auto" w:fill="auto"/>
          </w:tcPr>
          <w:p w14:paraId="2B68D1C9" w14:textId="77777777" w:rsidR="00185211" w:rsidRPr="005109E3" w:rsidRDefault="00185211" w:rsidP="00D169DF">
            <w:pPr>
              <w:tabs>
                <w:tab w:val="left" w:pos="8280"/>
              </w:tabs>
              <w:spacing w:after="60"/>
              <w:jc w:val="right"/>
              <w:rPr>
                <w:rFonts w:eastAsia="SimSun"/>
              </w:rPr>
            </w:pPr>
          </w:p>
        </w:tc>
        <w:tc>
          <w:tcPr>
            <w:tcW w:w="1340" w:type="dxa"/>
            <w:shd w:val="clear" w:color="auto" w:fill="auto"/>
            <w:vAlign w:val="center"/>
          </w:tcPr>
          <w:p w14:paraId="6F44C7BC" w14:textId="23FCD5E7" w:rsidR="00185211" w:rsidRPr="005109E3" w:rsidRDefault="00DC1925" w:rsidP="00D169DF">
            <w:pPr>
              <w:tabs>
                <w:tab w:val="left" w:pos="8280"/>
              </w:tabs>
              <w:spacing w:after="60"/>
              <w:jc w:val="left"/>
              <w:rPr>
                <w:rFonts w:eastAsia="SimSun"/>
              </w:rPr>
            </w:pPr>
            <w:r w:rsidRPr="005109E3">
              <w:rPr>
                <w:rFonts w:eastAsia="SimSun"/>
                <w:lang w:eastAsia="zh-CN"/>
              </w:rPr>
              <w:t>支助费用</w:t>
            </w:r>
          </w:p>
        </w:tc>
        <w:tc>
          <w:tcPr>
            <w:tcW w:w="946" w:type="dxa"/>
            <w:shd w:val="clear" w:color="auto" w:fill="auto"/>
          </w:tcPr>
          <w:p w14:paraId="3CAF6E95" w14:textId="77777777" w:rsidR="00185211" w:rsidRPr="005109E3" w:rsidRDefault="00185211" w:rsidP="00D169DF">
            <w:pPr>
              <w:jc w:val="right"/>
              <w:rPr>
                <w:rFonts w:eastAsia="SimSun"/>
              </w:rPr>
            </w:pPr>
            <w:r w:rsidRPr="005109E3">
              <w:rPr>
                <w:rFonts w:eastAsia="SimSun"/>
              </w:rPr>
              <w:t>5,400</w:t>
            </w:r>
          </w:p>
        </w:tc>
        <w:tc>
          <w:tcPr>
            <w:tcW w:w="853" w:type="dxa"/>
            <w:shd w:val="clear" w:color="auto" w:fill="auto"/>
          </w:tcPr>
          <w:p w14:paraId="31322A90" w14:textId="77777777" w:rsidR="00185211" w:rsidRPr="005109E3" w:rsidRDefault="00185211" w:rsidP="00D169DF">
            <w:pPr>
              <w:ind w:right="-18"/>
              <w:jc w:val="right"/>
              <w:rPr>
                <w:rFonts w:eastAsia="SimSun"/>
              </w:rPr>
            </w:pPr>
            <w:r w:rsidRPr="005109E3">
              <w:rPr>
                <w:rFonts w:eastAsia="SimSun"/>
              </w:rPr>
              <w:t>0</w:t>
            </w:r>
          </w:p>
        </w:tc>
        <w:tc>
          <w:tcPr>
            <w:tcW w:w="852" w:type="dxa"/>
            <w:shd w:val="clear" w:color="auto" w:fill="auto"/>
          </w:tcPr>
          <w:p w14:paraId="6C97A762" w14:textId="77777777" w:rsidR="00185211" w:rsidRPr="005109E3" w:rsidRDefault="00185211" w:rsidP="00D169DF">
            <w:pPr>
              <w:jc w:val="right"/>
              <w:rPr>
                <w:rFonts w:eastAsia="SimSun"/>
              </w:rPr>
            </w:pPr>
            <w:r w:rsidRPr="005109E3">
              <w:rPr>
                <w:rFonts w:eastAsia="SimSun"/>
              </w:rPr>
              <w:t>0</w:t>
            </w:r>
          </w:p>
        </w:tc>
        <w:tc>
          <w:tcPr>
            <w:tcW w:w="853" w:type="dxa"/>
            <w:shd w:val="clear" w:color="auto" w:fill="auto"/>
          </w:tcPr>
          <w:p w14:paraId="10FD48F9" w14:textId="77777777" w:rsidR="00185211" w:rsidRPr="005109E3" w:rsidRDefault="00185211" w:rsidP="00D169DF">
            <w:pPr>
              <w:jc w:val="right"/>
              <w:rPr>
                <w:rFonts w:eastAsia="SimSun"/>
              </w:rPr>
            </w:pPr>
            <w:r w:rsidRPr="005109E3">
              <w:rPr>
                <w:rFonts w:eastAsia="SimSun"/>
              </w:rPr>
              <w:t>9,270</w:t>
            </w:r>
          </w:p>
        </w:tc>
        <w:tc>
          <w:tcPr>
            <w:tcW w:w="852" w:type="dxa"/>
            <w:shd w:val="clear" w:color="auto" w:fill="auto"/>
          </w:tcPr>
          <w:p w14:paraId="5FE5415C"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79095C81"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994" w:type="dxa"/>
            <w:shd w:val="clear" w:color="auto" w:fill="auto"/>
          </w:tcPr>
          <w:p w14:paraId="772ECB41" w14:textId="77777777" w:rsidR="00185211" w:rsidRPr="005109E3" w:rsidRDefault="00185211" w:rsidP="00D169DF">
            <w:pPr>
              <w:tabs>
                <w:tab w:val="left" w:pos="8280"/>
              </w:tabs>
              <w:spacing w:after="60"/>
              <w:jc w:val="right"/>
              <w:rPr>
                <w:rFonts w:eastAsia="SimSun"/>
              </w:rPr>
            </w:pPr>
            <w:r w:rsidRPr="005109E3">
              <w:rPr>
                <w:rFonts w:eastAsia="SimSun"/>
                <w:color w:val="000000"/>
              </w:rPr>
              <w:t>14,670</w:t>
            </w:r>
          </w:p>
        </w:tc>
      </w:tr>
      <w:tr w:rsidR="00185211" w:rsidRPr="005109E3" w14:paraId="585CB054" w14:textId="77777777" w:rsidTr="000D2070">
        <w:trPr>
          <w:trHeight w:val="158"/>
        </w:trPr>
        <w:tc>
          <w:tcPr>
            <w:tcW w:w="1505" w:type="dxa"/>
            <w:vMerge w:val="restart"/>
            <w:shd w:val="clear" w:color="auto" w:fill="auto"/>
            <w:vAlign w:val="center"/>
          </w:tcPr>
          <w:p w14:paraId="642DD14C" w14:textId="41127F87" w:rsidR="00185211" w:rsidRPr="005109E3" w:rsidRDefault="00DC1925" w:rsidP="00D169DF">
            <w:pPr>
              <w:tabs>
                <w:tab w:val="left" w:pos="8280"/>
              </w:tabs>
              <w:spacing w:after="60"/>
              <w:ind w:right="-109"/>
              <w:jc w:val="left"/>
              <w:rPr>
                <w:rFonts w:eastAsia="SimSun"/>
                <w:lang w:eastAsia="zh-CN"/>
              </w:rPr>
            </w:pPr>
            <w:r w:rsidRPr="005109E3">
              <w:rPr>
                <w:rFonts w:eastAsia="SimSun"/>
                <w:lang w:eastAsia="zh-CN"/>
              </w:rPr>
              <w:t>原则上建议的数额</w:t>
            </w:r>
            <w:r w:rsidR="00185211" w:rsidRPr="005109E3">
              <w:rPr>
                <w:rFonts w:eastAsia="SimSun"/>
                <w:lang w:eastAsia="zh-CN"/>
              </w:rPr>
              <w:t>(</w:t>
            </w:r>
            <w:r w:rsidRPr="005109E3">
              <w:rPr>
                <w:rFonts w:eastAsia="SimSun"/>
                <w:lang w:eastAsia="zh-CN"/>
              </w:rPr>
              <w:t>美元</w:t>
            </w:r>
            <w:r w:rsidR="00185211" w:rsidRPr="005109E3">
              <w:rPr>
                <w:rFonts w:eastAsia="SimSun"/>
                <w:lang w:eastAsia="zh-CN"/>
              </w:rPr>
              <w:t>)</w:t>
            </w:r>
          </w:p>
        </w:tc>
        <w:tc>
          <w:tcPr>
            <w:tcW w:w="2203" w:type="dxa"/>
            <w:gridSpan w:val="2"/>
            <w:shd w:val="clear" w:color="auto" w:fill="auto"/>
            <w:vAlign w:val="center"/>
          </w:tcPr>
          <w:p w14:paraId="4CC32E45" w14:textId="64C85C60" w:rsidR="00185211" w:rsidRPr="005109E3" w:rsidRDefault="00DC1925" w:rsidP="00D169DF">
            <w:pPr>
              <w:tabs>
                <w:tab w:val="left" w:pos="8280"/>
              </w:tabs>
              <w:spacing w:after="60"/>
              <w:jc w:val="left"/>
              <w:rPr>
                <w:rFonts w:eastAsia="SimSun"/>
              </w:rPr>
            </w:pPr>
            <w:r w:rsidRPr="005109E3">
              <w:rPr>
                <w:rFonts w:eastAsia="SimSun"/>
                <w:lang w:eastAsia="zh-CN"/>
              </w:rPr>
              <w:t>项目费用共计</w:t>
            </w:r>
          </w:p>
        </w:tc>
        <w:tc>
          <w:tcPr>
            <w:tcW w:w="946" w:type="dxa"/>
            <w:shd w:val="clear" w:color="auto" w:fill="auto"/>
          </w:tcPr>
          <w:p w14:paraId="76D2E8DA" w14:textId="77777777" w:rsidR="00185211" w:rsidRPr="005109E3" w:rsidRDefault="00185211" w:rsidP="00D169DF">
            <w:pPr>
              <w:tabs>
                <w:tab w:val="left" w:pos="8280"/>
              </w:tabs>
              <w:spacing w:after="60"/>
              <w:jc w:val="right"/>
              <w:rPr>
                <w:rFonts w:eastAsia="SimSun"/>
              </w:rPr>
            </w:pPr>
            <w:r w:rsidRPr="005109E3">
              <w:rPr>
                <w:rFonts w:eastAsia="SimSun"/>
                <w:color w:val="000000" w:themeColor="text1"/>
              </w:rPr>
              <w:t>141,000</w:t>
            </w:r>
          </w:p>
        </w:tc>
        <w:tc>
          <w:tcPr>
            <w:tcW w:w="853" w:type="dxa"/>
            <w:shd w:val="clear" w:color="auto" w:fill="auto"/>
          </w:tcPr>
          <w:p w14:paraId="143BE098" w14:textId="77777777" w:rsidR="00185211" w:rsidRPr="005109E3" w:rsidRDefault="00185211" w:rsidP="00D169DF">
            <w:pPr>
              <w:tabs>
                <w:tab w:val="left" w:pos="8280"/>
              </w:tabs>
              <w:spacing w:after="60"/>
              <w:ind w:right="-18"/>
              <w:jc w:val="right"/>
              <w:rPr>
                <w:rFonts w:eastAsia="SimSun"/>
              </w:rPr>
            </w:pPr>
            <w:r w:rsidRPr="005109E3">
              <w:rPr>
                <w:rFonts w:eastAsia="SimSun"/>
                <w:color w:val="000000"/>
              </w:rPr>
              <w:t>0</w:t>
            </w:r>
          </w:p>
        </w:tc>
        <w:tc>
          <w:tcPr>
            <w:tcW w:w="852" w:type="dxa"/>
            <w:shd w:val="clear" w:color="auto" w:fill="auto"/>
          </w:tcPr>
          <w:p w14:paraId="5823E230" w14:textId="77777777" w:rsidR="00185211" w:rsidRPr="005109E3" w:rsidRDefault="00185211" w:rsidP="00D169DF">
            <w:pPr>
              <w:tabs>
                <w:tab w:val="left" w:pos="8280"/>
              </w:tabs>
              <w:spacing w:after="60"/>
              <w:jc w:val="right"/>
              <w:rPr>
                <w:rFonts w:eastAsia="SimSun"/>
              </w:rPr>
            </w:pPr>
            <w:r w:rsidRPr="005109E3">
              <w:rPr>
                <w:rFonts w:eastAsia="SimSun"/>
                <w:color w:val="000000"/>
              </w:rPr>
              <w:t>0</w:t>
            </w:r>
          </w:p>
        </w:tc>
        <w:tc>
          <w:tcPr>
            <w:tcW w:w="853" w:type="dxa"/>
            <w:shd w:val="clear" w:color="auto" w:fill="auto"/>
          </w:tcPr>
          <w:p w14:paraId="73A92367" w14:textId="77777777" w:rsidR="00185211" w:rsidRPr="005109E3" w:rsidRDefault="00185211" w:rsidP="00D169DF">
            <w:pPr>
              <w:tabs>
                <w:tab w:val="left" w:pos="8280"/>
              </w:tabs>
              <w:spacing w:after="60"/>
              <w:jc w:val="right"/>
              <w:rPr>
                <w:rFonts w:eastAsia="SimSun"/>
              </w:rPr>
            </w:pPr>
            <w:r w:rsidRPr="005109E3">
              <w:rPr>
                <w:rFonts w:eastAsia="SimSun"/>
                <w:color w:val="000000"/>
              </w:rPr>
              <w:t>222,000</w:t>
            </w:r>
          </w:p>
        </w:tc>
        <w:tc>
          <w:tcPr>
            <w:tcW w:w="852" w:type="dxa"/>
            <w:shd w:val="clear" w:color="auto" w:fill="auto"/>
          </w:tcPr>
          <w:p w14:paraId="3AC009B3"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7440E56D" w14:textId="77777777" w:rsidR="00185211" w:rsidRPr="005109E3" w:rsidRDefault="00185211" w:rsidP="00D169DF">
            <w:pPr>
              <w:tabs>
                <w:tab w:val="left" w:pos="8280"/>
              </w:tabs>
              <w:spacing w:after="60"/>
              <w:jc w:val="right"/>
              <w:rPr>
                <w:rFonts w:eastAsia="SimSun"/>
              </w:rPr>
            </w:pPr>
            <w:r w:rsidRPr="005109E3">
              <w:rPr>
                <w:rFonts w:eastAsia="SimSun"/>
              </w:rPr>
              <w:t>57,000</w:t>
            </w:r>
          </w:p>
        </w:tc>
        <w:tc>
          <w:tcPr>
            <w:tcW w:w="994" w:type="dxa"/>
            <w:shd w:val="clear" w:color="auto" w:fill="auto"/>
          </w:tcPr>
          <w:p w14:paraId="78AE78C9" w14:textId="77777777" w:rsidR="00185211" w:rsidRPr="005109E3" w:rsidRDefault="00185211" w:rsidP="00D169DF">
            <w:pPr>
              <w:tabs>
                <w:tab w:val="left" w:pos="8280"/>
              </w:tabs>
              <w:spacing w:after="60"/>
              <w:jc w:val="right"/>
              <w:rPr>
                <w:rFonts w:eastAsia="SimSun"/>
              </w:rPr>
            </w:pPr>
            <w:r w:rsidRPr="005109E3">
              <w:rPr>
                <w:rFonts w:eastAsia="SimSun"/>
                <w:color w:val="000000"/>
              </w:rPr>
              <w:t>420,000</w:t>
            </w:r>
          </w:p>
        </w:tc>
      </w:tr>
      <w:tr w:rsidR="00185211" w:rsidRPr="005109E3" w14:paraId="59C13BDC" w14:textId="77777777" w:rsidTr="000D2070">
        <w:trPr>
          <w:trHeight w:val="202"/>
        </w:trPr>
        <w:tc>
          <w:tcPr>
            <w:tcW w:w="1505" w:type="dxa"/>
            <w:vMerge/>
            <w:shd w:val="clear" w:color="auto" w:fill="auto"/>
            <w:vAlign w:val="center"/>
          </w:tcPr>
          <w:p w14:paraId="76E56359" w14:textId="77777777" w:rsidR="00185211" w:rsidRPr="005109E3" w:rsidRDefault="00185211" w:rsidP="00D169DF">
            <w:pPr>
              <w:tabs>
                <w:tab w:val="left" w:pos="8280"/>
              </w:tabs>
              <w:spacing w:after="60"/>
              <w:jc w:val="left"/>
              <w:rPr>
                <w:rFonts w:eastAsia="SimSun"/>
              </w:rPr>
            </w:pPr>
          </w:p>
        </w:tc>
        <w:tc>
          <w:tcPr>
            <w:tcW w:w="2203" w:type="dxa"/>
            <w:gridSpan w:val="2"/>
            <w:shd w:val="clear" w:color="auto" w:fill="auto"/>
            <w:vAlign w:val="center"/>
          </w:tcPr>
          <w:p w14:paraId="59214F8E" w14:textId="0416082D" w:rsidR="00185211" w:rsidRPr="005109E3" w:rsidRDefault="00DC1925" w:rsidP="00D169DF">
            <w:pPr>
              <w:tabs>
                <w:tab w:val="left" w:pos="8280"/>
              </w:tabs>
              <w:spacing w:after="60"/>
              <w:jc w:val="left"/>
              <w:rPr>
                <w:rFonts w:eastAsia="SimSun"/>
              </w:rPr>
            </w:pPr>
            <w:r w:rsidRPr="005109E3">
              <w:rPr>
                <w:rFonts w:eastAsia="SimSun"/>
                <w:lang w:eastAsia="zh-CN"/>
              </w:rPr>
              <w:t>支助费用共计</w:t>
            </w:r>
          </w:p>
        </w:tc>
        <w:tc>
          <w:tcPr>
            <w:tcW w:w="946" w:type="dxa"/>
            <w:shd w:val="clear" w:color="auto" w:fill="auto"/>
            <w:vAlign w:val="bottom"/>
          </w:tcPr>
          <w:p w14:paraId="6DF5EF19" w14:textId="77777777" w:rsidR="00185211" w:rsidRPr="005109E3" w:rsidRDefault="00185211" w:rsidP="00D169DF">
            <w:pPr>
              <w:tabs>
                <w:tab w:val="left" w:pos="8280"/>
              </w:tabs>
              <w:spacing w:after="60"/>
              <w:jc w:val="right"/>
              <w:rPr>
                <w:rFonts w:eastAsia="SimSun"/>
              </w:rPr>
            </w:pPr>
            <w:r w:rsidRPr="005109E3">
              <w:rPr>
                <w:rFonts w:eastAsia="SimSun"/>
                <w:color w:val="000000"/>
              </w:rPr>
              <w:t>15,930</w:t>
            </w:r>
          </w:p>
        </w:tc>
        <w:tc>
          <w:tcPr>
            <w:tcW w:w="853" w:type="dxa"/>
            <w:shd w:val="clear" w:color="auto" w:fill="auto"/>
          </w:tcPr>
          <w:p w14:paraId="0EE27D3C" w14:textId="77777777" w:rsidR="00185211" w:rsidRPr="005109E3" w:rsidRDefault="00185211" w:rsidP="00D169DF">
            <w:pPr>
              <w:tabs>
                <w:tab w:val="left" w:pos="8280"/>
              </w:tabs>
              <w:spacing w:after="60"/>
              <w:ind w:right="-18"/>
              <w:jc w:val="right"/>
              <w:rPr>
                <w:rFonts w:eastAsia="SimSun"/>
              </w:rPr>
            </w:pPr>
            <w:r w:rsidRPr="005109E3">
              <w:rPr>
                <w:rFonts w:eastAsia="SimSun"/>
                <w:color w:val="000000"/>
              </w:rPr>
              <w:t>0</w:t>
            </w:r>
          </w:p>
        </w:tc>
        <w:tc>
          <w:tcPr>
            <w:tcW w:w="852" w:type="dxa"/>
            <w:shd w:val="clear" w:color="auto" w:fill="auto"/>
          </w:tcPr>
          <w:p w14:paraId="21EB10AF" w14:textId="77777777" w:rsidR="00185211" w:rsidRPr="005109E3" w:rsidRDefault="00185211" w:rsidP="00D169DF">
            <w:pPr>
              <w:tabs>
                <w:tab w:val="left" w:pos="8280"/>
              </w:tabs>
              <w:spacing w:after="60"/>
              <w:jc w:val="right"/>
              <w:rPr>
                <w:rFonts w:eastAsia="SimSun"/>
              </w:rPr>
            </w:pPr>
            <w:r w:rsidRPr="005109E3">
              <w:rPr>
                <w:rFonts w:eastAsia="SimSun"/>
                <w:color w:val="000000"/>
              </w:rPr>
              <w:t>0</w:t>
            </w:r>
          </w:p>
        </w:tc>
        <w:tc>
          <w:tcPr>
            <w:tcW w:w="853" w:type="dxa"/>
            <w:shd w:val="clear" w:color="auto" w:fill="auto"/>
          </w:tcPr>
          <w:p w14:paraId="51EBD1A8" w14:textId="77777777" w:rsidR="00185211" w:rsidRPr="005109E3" w:rsidRDefault="00185211" w:rsidP="00D169DF">
            <w:pPr>
              <w:tabs>
                <w:tab w:val="left" w:pos="8280"/>
              </w:tabs>
              <w:spacing w:after="60"/>
              <w:jc w:val="right"/>
              <w:rPr>
                <w:rFonts w:eastAsia="SimSun"/>
              </w:rPr>
            </w:pPr>
            <w:r w:rsidRPr="005109E3">
              <w:rPr>
                <w:rFonts w:eastAsia="SimSun"/>
              </w:rPr>
              <w:t>24,740</w:t>
            </w:r>
          </w:p>
        </w:tc>
        <w:tc>
          <w:tcPr>
            <w:tcW w:w="852" w:type="dxa"/>
            <w:shd w:val="clear" w:color="auto" w:fill="auto"/>
          </w:tcPr>
          <w:p w14:paraId="5ED6E9D4"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75D55503" w14:textId="77777777" w:rsidR="00185211" w:rsidRPr="005109E3" w:rsidRDefault="00185211" w:rsidP="00D169DF">
            <w:pPr>
              <w:tabs>
                <w:tab w:val="left" w:pos="8280"/>
              </w:tabs>
              <w:spacing w:after="60"/>
              <w:jc w:val="right"/>
              <w:rPr>
                <w:rFonts w:eastAsia="SimSun"/>
                <w:color w:val="000000" w:themeColor="text1"/>
              </w:rPr>
            </w:pPr>
            <w:r w:rsidRPr="005109E3">
              <w:rPr>
                <w:rFonts w:eastAsia="SimSun"/>
                <w:color w:val="000000" w:themeColor="text1"/>
              </w:rPr>
              <w:t>7,410</w:t>
            </w:r>
          </w:p>
        </w:tc>
        <w:tc>
          <w:tcPr>
            <w:tcW w:w="994" w:type="dxa"/>
            <w:shd w:val="clear" w:color="auto" w:fill="auto"/>
          </w:tcPr>
          <w:p w14:paraId="142B3C9E" w14:textId="77777777" w:rsidR="00185211" w:rsidRPr="005109E3" w:rsidRDefault="00185211" w:rsidP="00D169DF">
            <w:pPr>
              <w:tabs>
                <w:tab w:val="left" w:pos="8280"/>
              </w:tabs>
              <w:spacing w:after="60"/>
              <w:jc w:val="right"/>
              <w:rPr>
                <w:rFonts w:eastAsia="SimSun"/>
              </w:rPr>
            </w:pPr>
            <w:r w:rsidRPr="005109E3">
              <w:rPr>
                <w:rFonts w:eastAsia="SimSun"/>
                <w:color w:val="000000"/>
              </w:rPr>
              <w:t>48,080</w:t>
            </w:r>
          </w:p>
        </w:tc>
      </w:tr>
      <w:tr w:rsidR="00185211" w:rsidRPr="005109E3" w14:paraId="6F94DBF0" w14:textId="77777777" w:rsidTr="000D2070">
        <w:trPr>
          <w:trHeight w:val="95"/>
        </w:trPr>
        <w:tc>
          <w:tcPr>
            <w:tcW w:w="1505" w:type="dxa"/>
            <w:vMerge/>
            <w:shd w:val="clear" w:color="auto" w:fill="auto"/>
            <w:vAlign w:val="center"/>
          </w:tcPr>
          <w:p w14:paraId="6522452E" w14:textId="77777777" w:rsidR="00185211" w:rsidRPr="005109E3" w:rsidRDefault="00185211" w:rsidP="00D169DF">
            <w:pPr>
              <w:tabs>
                <w:tab w:val="left" w:pos="8280"/>
              </w:tabs>
              <w:spacing w:after="60"/>
              <w:jc w:val="left"/>
              <w:rPr>
                <w:rFonts w:eastAsia="SimSun"/>
              </w:rPr>
            </w:pPr>
          </w:p>
        </w:tc>
        <w:tc>
          <w:tcPr>
            <w:tcW w:w="2203" w:type="dxa"/>
            <w:gridSpan w:val="2"/>
            <w:shd w:val="clear" w:color="auto" w:fill="auto"/>
            <w:vAlign w:val="center"/>
          </w:tcPr>
          <w:p w14:paraId="6EC4E2E1" w14:textId="5CE26372" w:rsidR="00185211" w:rsidRPr="005109E3" w:rsidRDefault="00DC1925" w:rsidP="00D169DF">
            <w:pPr>
              <w:tabs>
                <w:tab w:val="left" w:pos="8280"/>
              </w:tabs>
              <w:spacing w:after="60"/>
              <w:jc w:val="left"/>
              <w:rPr>
                <w:rFonts w:eastAsia="SimSun"/>
              </w:rPr>
            </w:pPr>
            <w:r w:rsidRPr="005109E3">
              <w:rPr>
                <w:rFonts w:eastAsia="SimSun"/>
                <w:lang w:eastAsia="zh-CN"/>
              </w:rPr>
              <w:t>费用共计</w:t>
            </w:r>
          </w:p>
        </w:tc>
        <w:tc>
          <w:tcPr>
            <w:tcW w:w="946" w:type="dxa"/>
            <w:shd w:val="clear" w:color="auto" w:fill="auto"/>
          </w:tcPr>
          <w:p w14:paraId="1240C488" w14:textId="77777777" w:rsidR="00185211" w:rsidRPr="005109E3" w:rsidRDefault="00185211" w:rsidP="00D169DF">
            <w:pPr>
              <w:tabs>
                <w:tab w:val="left" w:pos="8280"/>
              </w:tabs>
              <w:spacing w:after="60"/>
              <w:jc w:val="right"/>
              <w:rPr>
                <w:rFonts w:eastAsia="SimSun"/>
              </w:rPr>
            </w:pPr>
            <w:r w:rsidRPr="005109E3">
              <w:rPr>
                <w:rFonts w:eastAsia="SimSun"/>
                <w:color w:val="000000"/>
              </w:rPr>
              <w:t>156,930</w:t>
            </w:r>
          </w:p>
        </w:tc>
        <w:tc>
          <w:tcPr>
            <w:tcW w:w="853" w:type="dxa"/>
            <w:shd w:val="clear" w:color="auto" w:fill="auto"/>
          </w:tcPr>
          <w:p w14:paraId="59C0535F" w14:textId="77777777" w:rsidR="00185211" w:rsidRPr="005109E3" w:rsidRDefault="00185211" w:rsidP="00D169DF">
            <w:pPr>
              <w:tabs>
                <w:tab w:val="left" w:pos="8280"/>
              </w:tabs>
              <w:spacing w:after="60"/>
              <w:ind w:right="-18"/>
              <w:jc w:val="right"/>
              <w:rPr>
                <w:rFonts w:eastAsia="SimSun"/>
              </w:rPr>
            </w:pPr>
            <w:r w:rsidRPr="005109E3">
              <w:rPr>
                <w:rFonts w:eastAsia="SimSun"/>
                <w:color w:val="000000"/>
              </w:rPr>
              <w:t>0</w:t>
            </w:r>
          </w:p>
        </w:tc>
        <w:tc>
          <w:tcPr>
            <w:tcW w:w="852" w:type="dxa"/>
            <w:shd w:val="clear" w:color="auto" w:fill="auto"/>
          </w:tcPr>
          <w:p w14:paraId="424B45AB" w14:textId="77777777" w:rsidR="00185211" w:rsidRPr="005109E3" w:rsidRDefault="00185211" w:rsidP="00D169DF">
            <w:pPr>
              <w:tabs>
                <w:tab w:val="left" w:pos="8280"/>
              </w:tabs>
              <w:spacing w:after="60"/>
              <w:jc w:val="right"/>
              <w:rPr>
                <w:rFonts w:eastAsia="SimSun"/>
              </w:rPr>
            </w:pPr>
            <w:r w:rsidRPr="005109E3">
              <w:rPr>
                <w:rFonts w:eastAsia="SimSun"/>
                <w:color w:val="000000"/>
              </w:rPr>
              <w:t>0</w:t>
            </w:r>
          </w:p>
        </w:tc>
        <w:tc>
          <w:tcPr>
            <w:tcW w:w="853" w:type="dxa"/>
            <w:shd w:val="clear" w:color="auto" w:fill="auto"/>
          </w:tcPr>
          <w:p w14:paraId="5CBC8903" w14:textId="77777777" w:rsidR="00185211" w:rsidRPr="005109E3" w:rsidRDefault="00185211" w:rsidP="00D169DF">
            <w:pPr>
              <w:tabs>
                <w:tab w:val="left" w:pos="8280"/>
              </w:tabs>
              <w:spacing w:after="60"/>
              <w:ind w:left="-106"/>
              <w:jc w:val="right"/>
              <w:rPr>
                <w:rFonts w:eastAsia="SimSun"/>
              </w:rPr>
            </w:pPr>
            <w:r w:rsidRPr="005109E3">
              <w:rPr>
                <w:rFonts w:eastAsia="SimSun"/>
              </w:rPr>
              <w:t>246,740</w:t>
            </w:r>
          </w:p>
        </w:tc>
        <w:tc>
          <w:tcPr>
            <w:tcW w:w="852" w:type="dxa"/>
            <w:shd w:val="clear" w:color="auto" w:fill="auto"/>
          </w:tcPr>
          <w:p w14:paraId="47E11467" w14:textId="77777777" w:rsidR="00185211" w:rsidRPr="005109E3" w:rsidRDefault="00185211" w:rsidP="00D169DF">
            <w:pPr>
              <w:tabs>
                <w:tab w:val="left" w:pos="8280"/>
              </w:tabs>
              <w:spacing w:after="60"/>
              <w:jc w:val="right"/>
              <w:rPr>
                <w:rFonts w:eastAsia="SimSun"/>
              </w:rPr>
            </w:pPr>
            <w:r w:rsidRPr="005109E3">
              <w:rPr>
                <w:rFonts w:eastAsia="SimSun"/>
              </w:rPr>
              <w:t>0</w:t>
            </w:r>
          </w:p>
        </w:tc>
        <w:tc>
          <w:tcPr>
            <w:tcW w:w="853" w:type="dxa"/>
            <w:shd w:val="clear" w:color="auto" w:fill="auto"/>
          </w:tcPr>
          <w:p w14:paraId="20D884DE" w14:textId="77777777" w:rsidR="00185211" w:rsidRPr="005109E3" w:rsidRDefault="00185211" w:rsidP="00D169DF">
            <w:pPr>
              <w:jc w:val="right"/>
              <w:rPr>
                <w:rFonts w:eastAsia="SimSun"/>
              </w:rPr>
            </w:pPr>
            <w:r w:rsidRPr="005109E3">
              <w:rPr>
                <w:rFonts w:eastAsia="SimSun"/>
              </w:rPr>
              <w:t>64,410</w:t>
            </w:r>
          </w:p>
        </w:tc>
        <w:tc>
          <w:tcPr>
            <w:tcW w:w="994" w:type="dxa"/>
            <w:shd w:val="clear" w:color="auto" w:fill="auto"/>
          </w:tcPr>
          <w:p w14:paraId="2D6DFD22" w14:textId="77777777" w:rsidR="00185211" w:rsidRPr="005109E3" w:rsidRDefault="00185211" w:rsidP="00D169DF">
            <w:pPr>
              <w:tabs>
                <w:tab w:val="left" w:pos="8280"/>
              </w:tabs>
              <w:spacing w:after="60"/>
              <w:jc w:val="right"/>
              <w:rPr>
                <w:rFonts w:eastAsia="SimSun"/>
              </w:rPr>
            </w:pPr>
            <w:bookmarkStart w:id="1" w:name="_Hlk145677081"/>
            <w:r w:rsidRPr="005109E3">
              <w:rPr>
                <w:rFonts w:eastAsia="SimSun"/>
                <w:color w:val="000000"/>
              </w:rPr>
              <w:t>468,080</w:t>
            </w:r>
            <w:bookmarkEnd w:id="1"/>
          </w:p>
        </w:tc>
      </w:tr>
      <w:bookmarkEnd w:id="0"/>
    </w:tbl>
    <w:p w14:paraId="3CC6772E" w14:textId="77777777" w:rsidR="00185211" w:rsidRPr="005109E3" w:rsidRDefault="00185211" w:rsidP="00185211">
      <w:pPr>
        <w:spacing w:after="120"/>
        <w:ind w:right="-561"/>
        <w:jc w:val="center"/>
        <w:rPr>
          <w:rFonts w:eastAsia="SimSun"/>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185211" w:rsidRPr="005109E3" w14:paraId="65B1ED95" w14:textId="77777777" w:rsidTr="00D169DF">
        <w:trPr>
          <w:trHeight w:hRule="exact" w:val="227"/>
        </w:trPr>
        <w:tc>
          <w:tcPr>
            <w:tcW w:w="5000" w:type="pct"/>
            <w:gridSpan w:val="3"/>
            <w:shd w:val="clear" w:color="auto" w:fill="auto"/>
          </w:tcPr>
          <w:p w14:paraId="24D6F641" w14:textId="2C6F78A7" w:rsidR="00185211" w:rsidRPr="005109E3" w:rsidRDefault="00185211" w:rsidP="00D169DF">
            <w:pPr>
              <w:spacing w:after="120"/>
              <w:rPr>
                <w:rFonts w:eastAsia="SimSun"/>
                <w:b/>
                <w:color w:val="000000" w:themeColor="text1"/>
                <w:lang w:eastAsia="zh-CN"/>
              </w:rPr>
            </w:pPr>
            <w:r w:rsidRPr="005109E3">
              <w:rPr>
                <w:rFonts w:eastAsia="SimSun"/>
                <w:b/>
                <w:color w:val="000000" w:themeColor="text1"/>
                <w:lang w:eastAsia="zh-CN"/>
              </w:rPr>
              <w:t>(</w:t>
            </w:r>
            <w:r w:rsidR="000D2070" w:rsidRPr="005109E3">
              <w:rPr>
                <w:rFonts w:eastAsia="SimSun"/>
                <w:b/>
                <w:color w:val="000000" w:themeColor="text1"/>
                <w:lang w:eastAsia="zh-CN"/>
              </w:rPr>
              <w:t>七</w:t>
            </w:r>
            <w:r w:rsidRPr="005109E3">
              <w:rPr>
                <w:rFonts w:eastAsia="SimSun"/>
                <w:b/>
                <w:color w:val="000000" w:themeColor="text1"/>
                <w:lang w:eastAsia="zh-CN"/>
              </w:rPr>
              <w:t xml:space="preserve">) </w:t>
            </w:r>
            <w:r w:rsidR="000D2070" w:rsidRPr="005109E3">
              <w:rPr>
                <w:rFonts w:eastAsia="SimSun"/>
                <w:b/>
                <w:color w:val="000000" w:themeColor="text1"/>
                <w:lang w:eastAsia="zh-CN"/>
              </w:rPr>
              <w:t>申请核准第一次付款供资</w:t>
            </w:r>
            <w:r w:rsidRPr="005109E3">
              <w:rPr>
                <w:rFonts w:eastAsia="SimSun"/>
                <w:b/>
                <w:color w:val="000000" w:themeColor="text1"/>
                <w:lang w:eastAsia="zh-CN"/>
              </w:rPr>
              <w:t>(2023</w:t>
            </w:r>
            <w:r w:rsidR="000D2070" w:rsidRPr="005109E3">
              <w:rPr>
                <w:rFonts w:eastAsia="SimSun"/>
                <w:b/>
                <w:color w:val="000000" w:themeColor="text1"/>
                <w:lang w:eastAsia="zh-CN"/>
              </w:rPr>
              <w:t>年</w:t>
            </w:r>
            <w:r w:rsidRPr="005109E3">
              <w:rPr>
                <w:rFonts w:eastAsia="SimSun"/>
                <w:b/>
                <w:color w:val="000000" w:themeColor="text1"/>
                <w:lang w:eastAsia="zh-CN"/>
              </w:rPr>
              <w:t>)</w:t>
            </w:r>
          </w:p>
        </w:tc>
      </w:tr>
      <w:tr w:rsidR="00185211" w:rsidRPr="005109E3" w14:paraId="50E708A8" w14:textId="77777777" w:rsidTr="00D169DF">
        <w:trPr>
          <w:trHeight w:hRule="exact" w:val="227"/>
        </w:trPr>
        <w:tc>
          <w:tcPr>
            <w:tcW w:w="1567" w:type="pct"/>
            <w:shd w:val="clear" w:color="auto" w:fill="auto"/>
          </w:tcPr>
          <w:p w14:paraId="75F46264" w14:textId="05C67807" w:rsidR="00185211" w:rsidRPr="005109E3" w:rsidRDefault="000D2070" w:rsidP="00D169DF">
            <w:pPr>
              <w:jc w:val="center"/>
              <w:rPr>
                <w:rFonts w:eastAsia="SimSun"/>
                <w:b/>
                <w:color w:val="000000" w:themeColor="text1"/>
              </w:rPr>
            </w:pPr>
            <w:r w:rsidRPr="005109E3">
              <w:rPr>
                <w:rFonts w:eastAsia="SimSun"/>
                <w:b/>
                <w:color w:val="000000" w:themeColor="text1"/>
                <w:lang w:eastAsia="zh-CN"/>
              </w:rPr>
              <w:t>执行机构</w:t>
            </w:r>
          </w:p>
        </w:tc>
        <w:tc>
          <w:tcPr>
            <w:tcW w:w="1678" w:type="pct"/>
            <w:shd w:val="clear" w:color="auto" w:fill="auto"/>
          </w:tcPr>
          <w:p w14:paraId="3B6F7A6F" w14:textId="71ED5CB4" w:rsidR="00185211" w:rsidRPr="005109E3" w:rsidRDefault="000D2070" w:rsidP="00D169DF">
            <w:pPr>
              <w:jc w:val="center"/>
              <w:rPr>
                <w:rFonts w:eastAsia="SimSun"/>
                <w:b/>
                <w:color w:val="000000" w:themeColor="text1"/>
              </w:rPr>
            </w:pPr>
            <w:r w:rsidRPr="005109E3">
              <w:rPr>
                <w:rFonts w:eastAsia="SimSun"/>
                <w:b/>
                <w:color w:val="000000" w:themeColor="text1"/>
                <w:lang w:eastAsia="zh-CN"/>
              </w:rPr>
              <w:t>建议的资金</w:t>
            </w:r>
            <w:r w:rsidR="00185211" w:rsidRPr="005109E3">
              <w:rPr>
                <w:rFonts w:eastAsia="SimSun"/>
                <w:b/>
                <w:color w:val="000000" w:themeColor="text1"/>
              </w:rPr>
              <w:t>(</w:t>
            </w:r>
            <w:r w:rsidRPr="005109E3">
              <w:rPr>
                <w:rFonts w:eastAsia="SimSun"/>
                <w:b/>
                <w:color w:val="000000" w:themeColor="text1"/>
                <w:lang w:eastAsia="zh-CN"/>
              </w:rPr>
              <w:t>美元</w:t>
            </w:r>
            <w:r w:rsidR="00185211" w:rsidRPr="005109E3">
              <w:rPr>
                <w:rFonts w:eastAsia="SimSun"/>
                <w:b/>
                <w:color w:val="000000" w:themeColor="text1"/>
              </w:rPr>
              <w:t>)</w:t>
            </w:r>
          </w:p>
        </w:tc>
        <w:tc>
          <w:tcPr>
            <w:tcW w:w="1755" w:type="pct"/>
            <w:shd w:val="clear" w:color="auto" w:fill="auto"/>
          </w:tcPr>
          <w:p w14:paraId="3EB8C193" w14:textId="3393284A" w:rsidR="00185211" w:rsidRPr="005109E3" w:rsidRDefault="000D2070" w:rsidP="00D169DF">
            <w:pPr>
              <w:jc w:val="center"/>
              <w:rPr>
                <w:rFonts w:eastAsia="SimSun"/>
                <w:b/>
                <w:color w:val="000000" w:themeColor="text1"/>
              </w:rPr>
            </w:pPr>
            <w:r w:rsidRPr="005109E3">
              <w:rPr>
                <w:rFonts w:eastAsia="SimSun"/>
                <w:b/>
                <w:color w:val="000000" w:themeColor="text1"/>
                <w:lang w:eastAsia="zh-CN"/>
              </w:rPr>
              <w:t>支助费用</w:t>
            </w:r>
            <w:r w:rsidR="00185211" w:rsidRPr="005109E3">
              <w:rPr>
                <w:rFonts w:eastAsia="SimSun"/>
                <w:b/>
                <w:color w:val="000000" w:themeColor="text1"/>
              </w:rPr>
              <w:t>(</w:t>
            </w:r>
            <w:r w:rsidRPr="005109E3">
              <w:rPr>
                <w:rFonts w:eastAsia="SimSun"/>
                <w:b/>
                <w:color w:val="000000" w:themeColor="text1"/>
                <w:lang w:eastAsia="zh-CN"/>
              </w:rPr>
              <w:t>美元</w:t>
            </w:r>
            <w:r w:rsidR="00185211" w:rsidRPr="005109E3">
              <w:rPr>
                <w:rFonts w:eastAsia="SimSun"/>
                <w:b/>
                <w:color w:val="000000" w:themeColor="text1"/>
              </w:rPr>
              <w:t>)</w:t>
            </w:r>
          </w:p>
        </w:tc>
      </w:tr>
      <w:tr w:rsidR="00185211" w:rsidRPr="005109E3" w14:paraId="6D49C19A" w14:textId="77777777" w:rsidTr="00D169DF">
        <w:trPr>
          <w:trHeight w:hRule="exact" w:val="227"/>
        </w:trPr>
        <w:tc>
          <w:tcPr>
            <w:tcW w:w="1567" w:type="pct"/>
            <w:shd w:val="clear" w:color="auto" w:fill="auto"/>
          </w:tcPr>
          <w:p w14:paraId="4A43F038" w14:textId="344F6F48" w:rsidR="00185211" w:rsidRPr="005109E3" w:rsidRDefault="000D2070" w:rsidP="00D169DF">
            <w:pPr>
              <w:rPr>
                <w:rFonts w:eastAsia="SimSun"/>
                <w:color w:val="000000" w:themeColor="text1"/>
              </w:rPr>
            </w:pPr>
            <w:r w:rsidRPr="005109E3">
              <w:rPr>
                <w:rFonts w:eastAsia="SimSun"/>
                <w:color w:val="000000" w:themeColor="text1"/>
                <w:lang w:eastAsia="zh-CN"/>
              </w:rPr>
              <w:t>环境署</w:t>
            </w:r>
          </w:p>
        </w:tc>
        <w:tc>
          <w:tcPr>
            <w:tcW w:w="1678" w:type="pct"/>
            <w:shd w:val="clear" w:color="auto" w:fill="auto"/>
          </w:tcPr>
          <w:p w14:paraId="2B63705B" w14:textId="77777777" w:rsidR="00185211" w:rsidRPr="005109E3" w:rsidRDefault="00185211" w:rsidP="00D169DF">
            <w:pPr>
              <w:jc w:val="right"/>
              <w:rPr>
                <w:rFonts w:eastAsia="SimSun"/>
                <w:color w:val="000000" w:themeColor="text1"/>
              </w:rPr>
            </w:pPr>
            <w:r w:rsidRPr="005109E3">
              <w:rPr>
                <w:rFonts w:eastAsia="SimSun"/>
              </w:rPr>
              <w:t>81,000</w:t>
            </w:r>
          </w:p>
        </w:tc>
        <w:tc>
          <w:tcPr>
            <w:tcW w:w="1755" w:type="pct"/>
            <w:shd w:val="clear" w:color="auto" w:fill="auto"/>
          </w:tcPr>
          <w:p w14:paraId="20DA2EFF" w14:textId="77777777" w:rsidR="00185211" w:rsidRPr="005109E3" w:rsidRDefault="00185211" w:rsidP="00D169DF">
            <w:pPr>
              <w:jc w:val="right"/>
              <w:rPr>
                <w:rFonts w:eastAsia="SimSun"/>
                <w:color w:val="000000" w:themeColor="text1"/>
              </w:rPr>
            </w:pPr>
            <w:r w:rsidRPr="005109E3">
              <w:rPr>
                <w:rFonts w:eastAsia="SimSun"/>
              </w:rPr>
              <w:t>10,530</w:t>
            </w:r>
          </w:p>
        </w:tc>
      </w:tr>
      <w:tr w:rsidR="00185211" w:rsidRPr="005109E3" w14:paraId="441A2935" w14:textId="77777777" w:rsidTr="00D169DF">
        <w:trPr>
          <w:trHeight w:hRule="exact" w:val="227"/>
        </w:trPr>
        <w:tc>
          <w:tcPr>
            <w:tcW w:w="1567" w:type="pct"/>
            <w:shd w:val="clear" w:color="auto" w:fill="auto"/>
          </w:tcPr>
          <w:p w14:paraId="41953066" w14:textId="200B5314" w:rsidR="00185211" w:rsidRPr="005109E3" w:rsidRDefault="000D2070" w:rsidP="00D169DF">
            <w:pPr>
              <w:rPr>
                <w:rFonts w:eastAsia="SimSun"/>
                <w:color w:val="000000" w:themeColor="text1"/>
              </w:rPr>
            </w:pPr>
            <w:r w:rsidRPr="005109E3">
              <w:rPr>
                <w:rFonts w:eastAsia="SimSun"/>
                <w:color w:val="000000" w:themeColor="text1"/>
                <w:lang w:eastAsia="zh-CN"/>
              </w:rPr>
              <w:t>工发组织</w:t>
            </w:r>
          </w:p>
        </w:tc>
        <w:tc>
          <w:tcPr>
            <w:tcW w:w="1678" w:type="pct"/>
            <w:shd w:val="clear" w:color="auto" w:fill="auto"/>
          </w:tcPr>
          <w:p w14:paraId="136E91D9" w14:textId="77777777" w:rsidR="00185211" w:rsidRPr="005109E3" w:rsidRDefault="00185211" w:rsidP="00D169DF">
            <w:pPr>
              <w:jc w:val="right"/>
              <w:rPr>
                <w:rFonts w:eastAsia="SimSun"/>
                <w:color w:val="000000" w:themeColor="text1"/>
              </w:rPr>
            </w:pPr>
            <w:r w:rsidRPr="005109E3">
              <w:rPr>
                <w:rFonts w:eastAsia="SimSun"/>
              </w:rPr>
              <w:t>60,000</w:t>
            </w:r>
          </w:p>
        </w:tc>
        <w:tc>
          <w:tcPr>
            <w:tcW w:w="1755" w:type="pct"/>
            <w:shd w:val="clear" w:color="auto" w:fill="auto"/>
          </w:tcPr>
          <w:p w14:paraId="13DDEEAD" w14:textId="77777777" w:rsidR="00185211" w:rsidRPr="005109E3" w:rsidRDefault="00185211" w:rsidP="00D169DF">
            <w:pPr>
              <w:jc w:val="right"/>
              <w:rPr>
                <w:rFonts w:eastAsia="SimSun"/>
                <w:color w:val="000000" w:themeColor="text1"/>
              </w:rPr>
            </w:pPr>
            <w:r w:rsidRPr="005109E3">
              <w:rPr>
                <w:rFonts w:eastAsia="SimSun"/>
              </w:rPr>
              <w:t>5,400</w:t>
            </w:r>
          </w:p>
        </w:tc>
      </w:tr>
      <w:tr w:rsidR="00185211" w:rsidRPr="005109E3" w14:paraId="7ACFEE71" w14:textId="77777777" w:rsidTr="00D169DF">
        <w:trPr>
          <w:trHeight w:hRule="exact" w:val="227"/>
        </w:trPr>
        <w:tc>
          <w:tcPr>
            <w:tcW w:w="1567" w:type="pct"/>
            <w:shd w:val="clear" w:color="auto" w:fill="auto"/>
          </w:tcPr>
          <w:p w14:paraId="3AAB9F3C" w14:textId="09B154FE" w:rsidR="00185211" w:rsidRPr="005109E3" w:rsidRDefault="000D2070" w:rsidP="00D169DF">
            <w:pPr>
              <w:rPr>
                <w:rFonts w:eastAsia="SimSun"/>
                <w:b/>
                <w:bCs/>
                <w:color w:val="000000" w:themeColor="text1"/>
              </w:rPr>
            </w:pPr>
            <w:r w:rsidRPr="005109E3">
              <w:rPr>
                <w:rFonts w:eastAsia="SimSun"/>
                <w:b/>
                <w:bCs/>
                <w:color w:val="000000" w:themeColor="text1"/>
                <w:lang w:eastAsia="zh-CN"/>
              </w:rPr>
              <w:t>共计</w:t>
            </w:r>
          </w:p>
        </w:tc>
        <w:tc>
          <w:tcPr>
            <w:tcW w:w="1678" w:type="pct"/>
            <w:shd w:val="clear" w:color="auto" w:fill="auto"/>
          </w:tcPr>
          <w:p w14:paraId="6508977D" w14:textId="77777777" w:rsidR="00185211" w:rsidRPr="005109E3" w:rsidRDefault="00185211" w:rsidP="00D169DF">
            <w:pPr>
              <w:jc w:val="right"/>
              <w:rPr>
                <w:rFonts w:eastAsia="SimSun"/>
                <w:b/>
                <w:bCs/>
                <w:color w:val="000000" w:themeColor="text1"/>
              </w:rPr>
            </w:pPr>
            <w:r w:rsidRPr="005109E3">
              <w:rPr>
                <w:rFonts w:eastAsia="SimSun"/>
                <w:b/>
                <w:bCs/>
                <w:color w:val="000000" w:themeColor="text1"/>
              </w:rPr>
              <w:t>141,000</w:t>
            </w:r>
          </w:p>
        </w:tc>
        <w:tc>
          <w:tcPr>
            <w:tcW w:w="1755" w:type="pct"/>
            <w:shd w:val="clear" w:color="auto" w:fill="auto"/>
          </w:tcPr>
          <w:p w14:paraId="15A87652" w14:textId="77777777" w:rsidR="00185211" w:rsidRPr="005109E3" w:rsidRDefault="00185211" w:rsidP="00D169DF">
            <w:pPr>
              <w:jc w:val="right"/>
              <w:rPr>
                <w:rFonts w:eastAsia="SimSun"/>
                <w:b/>
                <w:bCs/>
                <w:color w:val="000000" w:themeColor="text1"/>
              </w:rPr>
            </w:pPr>
            <w:r w:rsidRPr="005109E3">
              <w:rPr>
                <w:rFonts w:eastAsia="SimSun"/>
                <w:b/>
                <w:bCs/>
                <w:color w:val="000000"/>
              </w:rPr>
              <w:t>15,930</w:t>
            </w:r>
          </w:p>
        </w:tc>
      </w:tr>
    </w:tbl>
    <w:p w14:paraId="15FB7045" w14:textId="77777777" w:rsidR="00185211" w:rsidRPr="005109E3" w:rsidRDefault="00185211" w:rsidP="00185211">
      <w:pPr>
        <w:ind w:right="-421"/>
        <w:jc w:val="center"/>
        <w:rPr>
          <w:rFonts w:eastAsia="SimSun"/>
          <w:sz w:val="20"/>
          <w:szCs w:val="20"/>
        </w:rPr>
      </w:pPr>
    </w:p>
    <w:tbl>
      <w:tblPr>
        <w:tblStyle w:val="TableGrid"/>
        <w:tblW w:w="5309" w:type="pct"/>
        <w:tblInd w:w="-113" w:type="dxa"/>
        <w:tblLook w:val="04A0" w:firstRow="1" w:lastRow="0" w:firstColumn="1" w:lastColumn="0" w:noHBand="0" w:noVBand="1"/>
      </w:tblPr>
      <w:tblGrid>
        <w:gridCol w:w="3121"/>
        <w:gridCol w:w="6807"/>
      </w:tblGrid>
      <w:tr w:rsidR="00185211" w:rsidRPr="005109E3" w14:paraId="6D22DF75" w14:textId="77777777" w:rsidTr="00D169DF">
        <w:trPr>
          <w:trHeight w:hRule="exact" w:val="281"/>
        </w:trPr>
        <w:tc>
          <w:tcPr>
            <w:tcW w:w="1572" w:type="pct"/>
            <w:shd w:val="clear" w:color="auto" w:fill="auto"/>
          </w:tcPr>
          <w:p w14:paraId="6A0ECD6C" w14:textId="3235F466" w:rsidR="00185211" w:rsidRPr="005109E3" w:rsidRDefault="000D2070" w:rsidP="00D169DF">
            <w:pPr>
              <w:jc w:val="left"/>
              <w:rPr>
                <w:rFonts w:eastAsia="SimSun"/>
                <w:b/>
                <w:color w:val="000000" w:themeColor="text1"/>
              </w:rPr>
            </w:pPr>
            <w:r w:rsidRPr="005109E3">
              <w:rPr>
                <w:rFonts w:eastAsia="SimSun"/>
                <w:b/>
                <w:color w:val="000000" w:themeColor="text1"/>
                <w:lang w:eastAsia="zh-CN"/>
              </w:rPr>
              <w:t>秘书处的建议：</w:t>
            </w:r>
          </w:p>
        </w:tc>
        <w:tc>
          <w:tcPr>
            <w:tcW w:w="3428" w:type="pct"/>
            <w:shd w:val="clear" w:color="auto" w:fill="auto"/>
          </w:tcPr>
          <w:p w14:paraId="54EB9794" w14:textId="749F59CF" w:rsidR="00185211" w:rsidRPr="005109E3" w:rsidRDefault="000D2070" w:rsidP="00D169DF">
            <w:pPr>
              <w:jc w:val="center"/>
              <w:rPr>
                <w:rFonts w:eastAsia="SimSun"/>
                <w:color w:val="000000" w:themeColor="text1"/>
                <w:lang w:eastAsia="zh-CN"/>
              </w:rPr>
            </w:pPr>
            <w:r w:rsidRPr="005109E3">
              <w:rPr>
                <w:rFonts w:eastAsia="SimSun"/>
                <w:color w:val="000000" w:themeColor="text1"/>
                <w:lang w:eastAsia="zh-CN"/>
              </w:rPr>
              <w:t>单独审议</w:t>
            </w:r>
            <w:r w:rsidR="00185211" w:rsidRPr="005109E3">
              <w:rPr>
                <w:rFonts w:eastAsia="SimSun"/>
                <w:lang w:eastAsia="zh-CN"/>
              </w:rPr>
              <w:t xml:space="preserve">– </w:t>
            </w:r>
            <w:r w:rsidRPr="005109E3">
              <w:rPr>
                <w:rFonts w:eastAsia="SimSun"/>
                <w:lang w:eastAsia="zh-CN"/>
              </w:rPr>
              <w:t>所有技术和费用问题都已解决</w:t>
            </w:r>
          </w:p>
        </w:tc>
      </w:tr>
    </w:tbl>
    <w:p w14:paraId="6DE36B69" w14:textId="7FAD5E26" w:rsidR="00185211" w:rsidRPr="005109E3" w:rsidRDefault="00185211" w:rsidP="00185211">
      <w:pPr>
        <w:jc w:val="left"/>
        <w:rPr>
          <w:rFonts w:eastAsia="SimSun"/>
          <w:b/>
          <w:sz w:val="20"/>
          <w:szCs w:val="20"/>
          <w:lang w:eastAsia="zh-CN"/>
        </w:rPr>
      </w:pPr>
    </w:p>
    <w:p w14:paraId="489C882A" w14:textId="6187330A" w:rsidR="00185211" w:rsidRPr="005109E3" w:rsidRDefault="000D2070" w:rsidP="00185211">
      <w:pPr>
        <w:tabs>
          <w:tab w:val="left" w:pos="2880"/>
          <w:tab w:val="left" w:pos="5760"/>
        </w:tabs>
        <w:spacing w:before="240" w:after="240"/>
        <w:jc w:val="center"/>
        <w:rPr>
          <w:rFonts w:eastAsia="SimSun"/>
          <w:b/>
          <w:sz w:val="24"/>
          <w:szCs w:val="24"/>
        </w:rPr>
      </w:pPr>
      <w:r w:rsidRPr="005109E3">
        <w:rPr>
          <w:rFonts w:eastAsia="SimSun"/>
          <w:b/>
          <w:sz w:val="24"/>
          <w:szCs w:val="24"/>
          <w:lang w:eastAsia="zh-CN"/>
        </w:rPr>
        <w:t>项目</w:t>
      </w:r>
      <w:r w:rsidR="00DF33F2">
        <w:rPr>
          <w:rFonts w:eastAsia="SimSun" w:hint="eastAsia"/>
          <w:b/>
          <w:sz w:val="24"/>
          <w:szCs w:val="24"/>
          <w:lang w:eastAsia="zh-CN"/>
        </w:rPr>
        <w:t>说明</w:t>
      </w:r>
    </w:p>
    <w:p w14:paraId="38209830" w14:textId="0B9C8AB5" w:rsidR="00185211" w:rsidRPr="005109E3" w:rsidRDefault="000D2070" w:rsidP="00185211">
      <w:pPr>
        <w:spacing w:after="240"/>
        <w:rPr>
          <w:rFonts w:eastAsia="SimSun"/>
          <w:b/>
          <w:sz w:val="24"/>
          <w:szCs w:val="24"/>
        </w:rPr>
      </w:pPr>
      <w:r w:rsidRPr="005109E3">
        <w:rPr>
          <w:rFonts w:eastAsia="SimSun"/>
          <w:b/>
          <w:sz w:val="24"/>
          <w:szCs w:val="24"/>
          <w:lang w:eastAsia="zh-CN"/>
        </w:rPr>
        <w:t>背景</w:t>
      </w:r>
    </w:p>
    <w:p w14:paraId="557B369D" w14:textId="710D5A60" w:rsidR="00185211" w:rsidRPr="005109E3" w:rsidRDefault="000D2070" w:rsidP="00185211">
      <w:pPr>
        <w:pStyle w:val="Heading1"/>
        <w:rPr>
          <w:rFonts w:eastAsia="SimSun"/>
          <w:sz w:val="24"/>
          <w:szCs w:val="24"/>
          <w:lang w:eastAsia="zh-CN"/>
        </w:rPr>
      </w:pPr>
      <w:r w:rsidRPr="005109E3">
        <w:rPr>
          <w:rFonts w:eastAsia="SimSun"/>
          <w:sz w:val="24"/>
          <w:szCs w:val="24"/>
          <w:lang w:eastAsia="zh-CN"/>
        </w:rPr>
        <w:t>环境署作为牵头执行机构</w:t>
      </w:r>
      <w:r w:rsidR="00A12DEC" w:rsidRPr="005109E3">
        <w:rPr>
          <w:rFonts w:eastAsia="SimSun"/>
          <w:sz w:val="24"/>
          <w:szCs w:val="24"/>
          <w:lang w:eastAsia="zh-CN"/>
        </w:rPr>
        <w:t>，</w:t>
      </w:r>
      <w:r w:rsidRPr="005109E3">
        <w:rPr>
          <w:rFonts w:eastAsia="SimSun"/>
          <w:sz w:val="24"/>
          <w:szCs w:val="24"/>
          <w:lang w:eastAsia="zh-CN"/>
        </w:rPr>
        <w:t>代表几内亚政府提交了氟氯烃淘汰管理计划第二阶段的申请，总费用为</w:t>
      </w:r>
      <w:r w:rsidRPr="005109E3">
        <w:rPr>
          <w:rFonts w:eastAsia="SimSun"/>
          <w:sz w:val="24"/>
          <w:szCs w:val="24"/>
          <w:lang w:eastAsia="zh-CN"/>
        </w:rPr>
        <w:t xml:space="preserve"> 468,080 </w:t>
      </w:r>
      <w:r w:rsidRPr="005109E3">
        <w:rPr>
          <w:rFonts w:eastAsia="SimSun"/>
          <w:sz w:val="24"/>
          <w:szCs w:val="24"/>
          <w:lang w:eastAsia="zh-CN"/>
        </w:rPr>
        <w:t>美元，包括</w:t>
      </w:r>
      <w:r w:rsidR="005109E3">
        <w:rPr>
          <w:rFonts w:eastAsia="SimSun" w:hint="eastAsia"/>
          <w:sz w:val="24"/>
          <w:szCs w:val="24"/>
          <w:lang w:eastAsia="zh-CN"/>
        </w:rPr>
        <w:t>按</w:t>
      </w:r>
      <w:r w:rsidR="00A12DEC" w:rsidRPr="005109E3">
        <w:rPr>
          <w:rFonts w:eastAsia="SimSun"/>
          <w:sz w:val="24"/>
          <w:szCs w:val="24"/>
          <w:lang w:eastAsia="zh-CN"/>
        </w:rPr>
        <w:t>最初提交的给环境署的</w:t>
      </w:r>
      <w:r w:rsidRPr="005109E3">
        <w:rPr>
          <w:rFonts w:eastAsia="SimSun"/>
          <w:sz w:val="24"/>
          <w:szCs w:val="24"/>
          <w:lang w:eastAsia="zh-CN"/>
        </w:rPr>
        <w:t xml:space="preserve">257,000 </w:t>
      </w:r>
      <w:r w:rsidRPr="005109E3">
        <w:rPr>
          <w:rFonts w:eastAsia="SimSun"/>
          <w:sz w:val="24"/>
          <w:szCs w:val="24"/>
          <w:lang w:eastAsia="zh-CN"/>
        </w:rPr>
        <w:t>美元，</w:t>
      </w:r>
      <w:r w:rsidR="00A12DEC" w:rsidRPr="005109E3">
        <w:rPr>
          <w:rFonts w:eastAsia="SimSun"/>
          <w:sz w:val="24"/>
          <w:szCs w:val="24"/>
          <w:lang w:eastAsia="zh-CN"/>
        </w:rPr>
        <w:t>外加</w:t>
      </w:r>
      <w:r w:rsidRPr="005109E3">
        <w:rPr>
          <w:rFonts w:eastAsia="SimSun"/>
          <w:sz w:val="24"/>
          <w:szCs w:val="24"/>
          <w:lang w:eastAsia="zh-CN"/>
        </w:rPr>
        <w:t>机构支持费用</w:t>
      </w:r>
      <w:r w:rsidR="00A12DEC" w:rsidRPr="005109E3">
        <w:rPr>
          <w:rFonts w:eastAsia="SimSun"/>
          <w:sz w:val="24"/>
          <w:szCs w:val="24"/>
          <w:lang w:eastAsia="zh-CN"/>
        </w:rPr>
        <w:t xml:space="preserve">33,410 </w:t>
      </w:r>
      <w:r w:rsidR="00A12DEC" w:rsidRPr="005109E3">
        <w:rPr>
          <w:rFonts w:eastAsia="SimSun"/>
          <w:sz w:val="24"/>
          <w:szCs w:val="24"/>
          <w:lang w:eastAsia="zh-CN"/>
        </w:rPr>
        <w:t>美元</w:t>
      </w:r>
      <w:r w:rsidRPr="005109E3">
        <w:rPr>
          <w:rFonts w:eastAsia="SimSun"/>
          <w:sz w:val="24"/>
          <w:szCs w:val="24"/>
          <w:lang w:eastAsia="zh-CN"/>
        </w:rPr>
        <w:t>，</w:t>
      </w:r>
      <w:r w:rsidR="00A12DEC" w:rsidRPr="005109E3">
        <w:rPr>
          <w:rFonts w:eastAsia="SimSun"/>
          <w:sz w:val="24"/>
          <w:szCs w:val="24"/>
          <w:lang w:eastAsia="zh-CN"/>
        </w:rPr>
        <w:t>给</w:t>
      </w:r>
      <w:r w:rsidRPr="005109E3">
        <w:rPr>
          <w:rFonts w:eastAsia="SimSun"/>
          <w:sz w:val="24"/>
          <w:szCs w:val="24"/>
          <w:lang w:eastAsia="zh-CN"/>
        </w:rPr>
        <w:t>工发组织</w:t>
      </w:r>
      <w:r w:rsidRPr="005109E3">
        <w:rPr>
          <w:rFonts w:eastAsia="SimSun"/>
          <w:sz w:val="24"/>
          <w:szCs w:val="24"/>
          <w:lang w:eastAsia="zh-CN"/>
        </w:rPr>
        <w:t xml:space="preserve"> </w:t>
      </w:r>
      <w:r w:rsidR="00A12DEC" w:rsidRPr="005109E3">
        <w:rPr>
          <w:rFonts w:eastAsia="SimSun"/>
          <w:sz w:val="24"/>
          <w:szCs w:val="24"/>
          <w:lang w:eastAsia="zh-CN"/>
        </w:rPr>
        <w:t>的</w:t>
      </w:r>
      <w:r w:rsidRPr="005109E3">
        <w:rPr>
          <w:rFonts w:eastAsia="SimSun"/>
          <w:sz w:val="24"/>
          <w:szCs w:val="24"/>
          <w:lang w:eastAsia="zh-CN"/>
        </w:rPr>
        <w:t xml:space="preserve">163,000 </w:t>
      </w:r>
      <w:r w:rsidRPr="005109E3">
        <w:rPr>
          <w:rFonts w:eastAsia="SimSun"/>
          <w:sz w:val="24"/>
          <w:szCs w:val="24"/>
          <w:lang w:eastAsia="zh-CN"/>
        </w:rPr>
        <w:t>美元，</w:t>
      </w:r>
      <w:r w:rsidR="00A12DEC" w:rsidRPr="005109E3">
        <w:rPr>
          <w:rFonts w:eastAsia="SimSun"/>
          <w:sz w:val="24"/>
          <w:szCs w:val="24"/>
          <w:lang w:eastAsia="zh-CN"/>
        </w:rPr>
        <w:t>外加</w:t>
      </w:r>
      <w:r w:rsidRPr="005109E3">
        <w:rPr>
          <w:rFonts w:eastAsia="SimSun"/>
          <w:sz w:val="24"/>
          <w:szCs w:val="24"/>
          <w:lang w:eastAsia="zh-CN"/>
        </w:rPr>
        <w:t>机构支助费用</w:t>
      </w:r>
      <w:r w:rsidRPr="005109E3">
        <w:rPr>
          <w:rFonts w:eastAsia="SimSun"/>
          <w:sz w:val="24"/>
          <w:szCs w:val="24"/>
          <w:lang w:eastAsia="zh-CN"/>
        </w:rPr>
        <w:t xml:space="preserve"> 14,670 </w:t>
      </w:r>
      <w:r w:rsidRPr="005109E3">
        <w:rPr>
          <w:rFonts w:eastAsia="SimSun"/>
          <w:sz w:val="24"/>
          <w:szCs w:val="24"/>
          <w:lang w:eastAsia="zh-CN"/>
        </w:rPr>
        <w:t>美元。</w:t>
      </w:r>
      <w:r w:rsidR="00A12DEC" w:rsidRPr="005109E3">
        <w:rPr>
          <w:rFonts w:eastAsia="SimSun"/>
          <w:sz w:val="24"/>
          <w:szCs w:val="24"/>
          <w:vertAlign w:val="superscript"/>
        </w:rPr>
        <w:footnoteReference w:id="2"/>
      </w:r>
      <w:r w:rsidRPr="005109E3">
        <w:rPr>
          <w:rFonts w:eastAsia="SimSun"/>
          <w:sz w:val="24"/>
          <w:szCs w:val="24"/>
          <w:lang w:eastAsia="zh-CN"/>
        </w:rPr>
        <w:t xml:space="preserve"> </w:t>
      </w:r>
      <w:r w:rsidR="005109E3">
        <w:rPr>
          <w:rFonts w:eastAsia="SimSun" w:hint="eastAsia"/>
          <w:sz w:val="24"/>
          <w:szCs w:val="24"/>
          <w:lang w:eastAsia="zh-CN"/>
        </w:rPr>
        <w:t>通过实施</w:t>
      </w:r>
      <w:r w:rsidRPr="005109E3">
        <w:rPr>
          <w:rFonts w:eastAsia="SimSun"/>
          <w:sz w:val="24"/>
          <w:szCs w:val="24"/>
          <w:lang w:eastAsia="zh-CN"/>
        </w:rPr>
        <w:t>第二阶段将在</w:t>
      </w:r>
      <w:r w:rsidRPr="005109E3">
        <w:rPr>
          <w:rFonts w:eastAsia="SimSun"/>
          <w:sz w:val="24"/>
          <w:szCs w:val="24"/>
          <w:lang w:eastAsia="zh-CN"/>
        </w:rPr>
        <w:t>2030</w:t>
      </w:r>
      <w:r w:rsidRPr="005109E3">
        <w:rPr>
          <w:rFonts w:eastAsia="SimSun"/>
          <w:sz w:val="24"/>
          <w:szCs w:val="24"/>
          <w:lang w:eastAsia="zh-CN"/>
        </w:rPr>
        <w:t>年之前淘汰</w:t>
      </w:r>
      <w:r w:rsidR="005109E3" w:rsidRPr="005109E3">
        <w:rPr>
          <w:rFonts w:eastAsia="SimSun"/>
          <w:sz w:val="24"/>
          <w:szCs w:val="24"/>
          <w:lang w:eastAsia="zh-CN"/>
        </w:rPr>
        <w:t>剩余</w:t>
      </w:r>
      <w:r w:rsidR="005109E3">
        <w:rPr>
          <w:rFonts w:eastAsia="SimSun" w:hint="eastAsia"/>
          <w:sz w:val="24"/>
          <w:szCs w:val="24"/>
          <w:lang w:eastAsia="zh-CN"/>
        </w:rPr>
        <w:t>的</w:t>
      </w:r>
      <w:r w:rsidR="005109E3" w:rsidRPr="005109E3">
        <w:rPr>
          <w:rFonts w:eastAsia="SimSun"/>
          <w:sz w:val="24"/>
          <w:szCs w:val="24"/>
          <w:lang w:eastAsia="zh-CN"/>
        </w:rPr>
        <w:t>氟氯烃</w:t>
      </w:r>
      <w:r w:rsidRPr="005109E3">
        <w:rPr>
          <w:rFonts w:eastAsia="SimSun"/>
          <w:sz w:val="24"/>
          <w:szCs w:val="24"/>
          <w:lang w:eastAsia="zh-CN"/>
        </w:rPr>
        <w:t>消费</w:t>
      </w:r>
      <w:r w:rsidR="005109E3">
        <w:rPr>
          <w:rFonts w:eastAsia="SimSun" w:hint="eastAsia"/>
          <w:sz w:val="24"/>
          <w:szCs w:val="24"/>
          <w:lang w:eastAsia="zh-CN"/>
        </w:rPr>
        <w:t>量</w:t>
      </w:r>
      <w:r w:rsidR="00A12DEC" w:rsidRPr="005109E3">
        <w:rPr>
          <w:rFonts w:eastAsia="SimSun"/>
          <w:sz w:val="24"/>
          <w:szCs w:val="24"/>
          <w:lang w:eastAsia="zh-CN"/>
        </w:rPr>
        <w:t>。</w:t>
      </w:r>
    </w:p>
    <w:p w14:paraId="72EB0251" w14:textId="445BAC5A" w:rsidR="00185211" w:rsidRPr="005109E3" w:rsidRDefault="00A12DEC" w:rsidP="00185211">
      <w:pPr>
        <w:pStyle w:val="Heading1"/>
        <w:rPr>
          <w:rFonts w:eastAsia="SimSun"/>
          <w:sz w:val="24"/>
          <w:szCs w:val="24"/>
          <w:lang w:eastAsia="zh-CN"/>
        </w:rPr>
      </w:pPr>
      <w:bookmarkStart w:id="2" w:name="_Hlk150209997"/>
      <w:r w:rsidRPr="005109E3">
        <w:rPr>
          <w:rFonts w:eastAsia="SimSun"/>
          <w:sz w:val="24"/>
          <w:szCs w:val="24"/>
          <w:lang w:eastAsia="zh-CN"/>
        </w:rPr>
        <w:t>如最初提交的那样，在本次会议上申请的氟氯烃淘汰管理计划第二阶段第一次付款金额为</w:t>
      </w:r>
      <w:r w:rsidRPr="005109E3">
        <w:rPr>
          <w:rFonts w:eastAsia="SimSun"/>
          <w:sz w:val="24"/>
          <w:szCs w:val="24"/>
          <w:lang w:eastAsia="zh-CN"/>
        </w:rPr>
        <w:t>226,520</w:t>
      </w:r>
      <w:r w:rsidRPr="005109E3">
        <w:rPr>
          <w:rFonts w:eastAsia="SimSun"/>
          <w:sz w:val="24"/>
          <w:szCs w:val="24"/>
          <w:lang w:eastAsia="zh-CN"/>
        </w:rPr>
        <w:t>美元，包括给环境署的</w:t>
      </w:r>
      <w:r w:rsidRPr="005109E3">
        <w:rPr>
          <w:rFonts w:eastAsia="SimSun"/>
          <w:sz w:val="24"/>
          <w:szCs w:val="24"/>
          <w:lang w:eastAsia="zh-CN"/>
        </w:rPr>
        <w:t>104,000</w:t>
      </w:r>
      <w:r w:rsidRPr="005109E3">
        <w:rPr>
          <w:rFonts w:eastAsia="SimSun"/>
          <w:sz w:val="24"/>
          <w:szCs w:val="24"/>
          <w:lang w:eastAsia="zh-CN"/>
        </w:rPr>
        <w:t>美元，外加</w:t>
      </w:r>
      <w:r w:rsidRPr="005109E3">
        <w:rPr>
          <w:rFonts w:eastAsia="SimSun"/>
          <w:sz w:val="24"/>
          <w:szCs w:val="24"/>
          <w:lang w:eastAsia="zh-CN"/>
        </w:rPr>
        <w:t>13,520</w:t>
      </w:r>
      <w:r w:rsidRPr="005109E3">
        <w:rPr>
          <w:rFonts w:eastAsia="SimSun"/>
          <w:sz w:val="24"/>
          <w:szCs w:val="24"/>
          <w:lang w:eastAsia="zh-CN"/>
        </w:rPr>
        <w:t>美元的机构支助费用，给工发组织的</w:t>
      </w:r>
      <w:r w:rsidRPr="005109E3">
        <w:rPr>
          <w:rFonts w:eastAsia="SimSun"/>
          <w:sz w:val="24"/>
          <w:szCs w:val="24"/>
          <w:lang w:eastAsia="zh-CN"/>
        </w:rPr>
        <w:t>100,000</w:t>
      </w:r>
      <w:r w:rsidRPr="005109E3">
        <w:rPr>
          <w:rFonts w:eastAsia="SimSun"/>
          <w:sz w:val="24"/>
          <w:szCs w:val="24"/>
          <w:lang w:eastAsia="zh-CN"/>
        </w:rPr>
        <w:t>美元，外加</w:t>
      </w:r>
      <w:r w:rsidRPr="005109E3">
        <w:rPr>
          <w:rFonts w:eastAsia="SimSun"/>
          <w:sz w:val="24"/>
          <w:szCs w:val="24"/>
          <w:lang w:eastAsia="zh-CN"/>
        </w:rPr>
        <w:t>9,000</w:t>
      </w:r>
      <w:r w:rsidRPr="005109E3">
        <w:rPr>
          <w:rFonts w:eastAsia="SimSun"/>
          <w:sz w:val="24"/>
          <w:szCs w:val="24"/>
          <w:lang w:eastAsia="zh-CN"/>
        </w:rPr>
        <w:t>美元的机构支助费用。</w:t>
      </w:r>
    </w:p>
    <w:bookmarkEnd w:id="2"/>
    <w:p w14:paraId="3CC4E319" w14:textId="0FEA2FF8" w:rsidR="00185211" w:rsidRPr="005109E3" w:rsidRDefault="00A12DEC" w:rsidP="00185211">
      <w:pPr>
        <w:spacing w:after="240"/>
        <w:outlineLvl w:val="0"/>
        <w:rPr>
          <w:rFonts w:eastAsia="SimSun"/>
          <w:b/>
          <w:sz w:val="24"/>
          <w:szCs w:val="24"/>
          <w:lang w:eastAsia="zh-CN"/>
        </w:rPr>
      </w:pPr>
      <w:r w:rsidRPr="005109E3">
        <w:rPr>
          <w:rFonts w:eastAsia="SimSun"/>
          <w:b/>
          <w:sz w:val="24"/>
          <w:szCs w:val="24"/>
          <w:lang w:eastAsia="zh-CN"/>
        </w:rPr>
        <w:t>氟氯烃淘汰管理计划第一阶段执行情况</w:t>
      </w:r>
    </w:p>
    <w:p w14:paraId="2FA0FA62" w14:textId="6F465B83" w:rsidR="00F96ACE" w:rsidRPr="005109E3" w:rsidRDefault="00F96ACE" w:rsidP="00185211">
      <w:pPr>
        <w:pStyle w:val="Heading1"/>
        <w:rPr>
          <w:rFonts w:eastAsia="SimSun"/>
          <w:sz w:val="24"/>
          <w:szCs w:val="24"/>
          <w:lang w:eastAsia="zh-CN"/>
        </w:rPr>
      </w:pPr>
      <w:r w:rsidRPr="005109E3">
        <w:rPr>
          <w:rFonts w:eastAsia="SimSun"/>
          <w:sz w:val="24"/>
          <w:szCs w:val="24"/>
          <w:lang w:eastAsia="zh-CN"/>
        </w:rPr>
        <w:t>最初在第六十六次会议上核准了几内亚氟氯烃淘汰管理计划第一阶段，</w:t>
      </w:r>
      <w:r w:rsidRPr="005109E3">
        <w:rPr>
          <w:rStyle w:val="FootnoteReference"/>
          <w:rFonts w:eastAsia="SimSun"/>
          <w:sz w:val="24"/>
          <w:szCs w:val="24"/>
        </w:rPr>
        <w:footnoteReference w:id="3"/>
      </w:r>
      <w:r w:rsidRPr="005109E3">
        <w:rPr>
          <w:rFonts w:eastAsia="SimSun"/>
          <w:sz w:val="24"/>
          <w:szCs w:val="24"/>
          <w:lang w:eastAsia="zh-CN"/>
        </w:rPr>
        <w:t>从</w:t>
      </w:r>
      <w:r w:rsidRPr="005109E3">
        <w:rPr>
          <w:rFonts w:eastAsia="SimSun"/>
          <w:sz w:val="24"/>
          <w:szCs w:val="24"/>
          <w:lang w:eastAsia="zh-CN"/>
        </w:rPr>
        <w:t>2012</w:t>
      </w:r>
      <w:r w:rsidRPr="005109E3">
        <w:rPr>
          <w:rFonts w:eastAsia="SimSun"/>
          <w:sz w:val="24"/>
          <w:szCs w:val="24"/>
          <w:lang w:eastAsia="zh-CN"/>
        </w:rPr>
        <w:t>年开始淘汰制冷和空调维修行业</w:t>
      </w:r>
      <w:r w:rsidR="005109E3">
        <w:rPr>
          <w:rFonts w:eastAsia="SimSun" w:hint="eastAsia"/>
          <w:sz w:val="24"/>
          <w:szCs w:val="24"/>
          <w:lang w:eastAsia="zh-CN"/>
        </w:rPr>
        <w:t>所用</w:t>
      </w:r>
      <w:r w:rsidRPr="005109E3">
        <w:rPr>
          <w:rFonts w:eastAsia="SimSun"/>
          <w:sz w:val="24"/>
          <w:szCs w:val="24"/>
          <w:lang w:eastAsia="zh-CN"/>
        </w:rPr>
        <w:t>总计</w:t>
      </w:r>
      <w:r w:rsidR="005109E3">
        <w:rPr>
          <w:rFonts w:eastAsia="SimSun" w:hint="eastAsia"/>
          <w:sz w:val="24"/>
          <w:szCs w:val="24"/>
          <w:lang w:eastAsia="zh-CN"/>
        </w:rPr>
        <w:t>为</w:t>
      </w:r>
      <w:r w:rsidRPr="005109E3">
        <w:rPr>
          <w:rFonts w:eastAsia="SimSun"/>
          <w:sz w:val="24"/>
          <w:szCs w:val="24"/>
          <w:lang w:eastAsia="zh-CN"/>
        </w:rPr>
        <w:t>22.6 ODP</w:t>
      </w:r>
      <w:r w:rsidRPr="005109E3">
        <w:rPr>
          <w:rFonts w:eastAsia="SimSun"/>
          <w:sz w:val="24"/>
          <w:szCs w:val="24"/>
          <w:lang w:eastAsia="zh-CN"/>
        </w:rPr>
        <w:t>吨的氟氯烃，并到</w:t>
      </w:r>
      <w:r w:rsidRPr="005109E3">
        <w:rPr>
          <w:rFonts w:eastAsia="SimSun"/>
          <w:sz w:val="24"/>
          <w:szCs w:val="24"/>
          <w:lang w:eastAsia="zh-CN"/>
        </w:rPr>
        <w:t>2020</w:t>
      </w:r>
      <w:r w:rsidRPr="005109E3">
        <w:rPr>
          <w:rFonts w:eastAsia="SimSun"/>
          <w:sz w:val="24"/>
          <w:szCs w:val="24"/>
          <w:lang w:eastAsia="zh-CN"/>
        </w:rPr>
        <w:t>年实现</w:t>
      </w:r>
      <w:r w:rsidRPr="005109E3">
        <w:rPr>
          <w:rFonts w:eastAsia="SimSun"/>
          <w:sz w:val="24"/>
          <w:szCs w:val="24"/>
          <w:lang w:eastAsia="zh-CN"/>
        </w:rPr>
        <w:t>35%</w:t>
      </w:r>
      <w:r w:rsidRPr="005109E3">
        <w:rPr>
          <w:rFonts w:eastAsia="SimSun"/>
          <w:sz w:val="24"/>
          <w:szCs w:val="24"/>
          <w:lang w:eastAsia="zh-CN"/>
        </w:rPr>
        <w:t>的基准削减，总费用为</w:t>
      </w:r>
      <w:r w:rsidRPr="005109E3">
        <w:rPr>
          <w:rFonts w:eastAsia="SimSun"/>
          <w:sz w:val="24"/>
          <w:szCs w:val="24"/>
          <w:lang w:eastAsia="zh-CN"/>
        </w:rPr>
        <w:t>647,000</w:t>
      </w:r>
      <w:r w:rsidRPr="005109E3">
        <w:rPr>
          <w:rFonts w:eastAsia="SimSun"/>
          <w:sz w:val="24"/>
          <w:szCs w:val="24"/>
          <w:lang w:eastAsia="zh-CN"/>
        </w:rPr>
        <w:t>美元，外加机构支助费用。在核准第一阶段后，要求几内亚政府优先实施良好维修做法守则，并加强制冷维修技术人员的技术能力，以降低维修</w:t>
      </w:r>
      <w:r w:rsidR="008A58AD">
        <w:rPr>
          <w:rFonts w:eastAsia="SimSun" w:hint="eastAsia"/>
          <w:sz w:val="24"/>
          <w:szCs w:val="24"/>
          <w:lang w:eastAsia="zh-CN"/>
        </w:rPr>
        <w:t>过程中</w:t>
      </w:r>
      <w:r w:rsidRPr="005109E3">
        <w:rPr>
          <w:rFonts w:eastAsia="SimSun"/>
          <w:sz w:val="24"/>
          <w:szCs w:val="24"/>
          <w:lang w:eastAsia="zh-CN"/>
        </w:rPr>
        <w:t>氟氯烃制冷剂的高泄漏率。</w:t>
      </w:r>
    </w:p>
    <w:p w14:paraId="56399F4D" w14:textId="1B54DD3D" w:rsidR="00185211" w:rsidRPr="005109E3" w:rsidRDefault="00F96ACE" w:rsidP="00185211">
      <w:pPr>
        <w:pStyle w:val="Heading1"/>
        <w:rPr>
          <w:rFonts w:eastAsia="SimSun"/>
          <w:sz w:val="24"/>
          <w:szCs w:val="24"/>
          <w:lang w:eastAsia="zh-CN"/>
        </w:rPr>
      </w:pPr>
      <w:r w:rsidRPr="005109E3">
        <w:rPr>
          <w:rFonts w:eastAsia="SimSun"/>
          <w:sz w:val="24"/>
          <w:szCs w:val="24"/>
          <w:lang w:eastAsia="zh-CN"/>
        </w:rPr>
        <w:t>在第八十五次会议上，更新了几内亚政府与执行委员会之间关于氟氯烃淘汰管理计划第一阶段的协定，</w:t>
      </w:r>
      <w:r w:rsidR="005D6542">
        <w:rPr>
          <w:rStyle w:val="FootnoteReference"/>
        </w:rPr>
        <w:footnoteReference w:id="4"/>
      </w:r>
      <w:r w:rsidRPr="005109E3">
        <w:rPr>
          <w:rFonts w:eastAsia="SimSun"/>
          <w:sz w:val="24"/>
          <w:szCs w:val="24"/>
          <w:lang w:eastAsia="zh-CN"/>
        </w:rPr>
        <w:t>以反映对氟氯烃消费持续总量削减起点的修订，即从</w:t>
      </w:r>
      <w:r w:rsidRPr="005109E3">
        <w:rPr>
          <w:rFonts w:eastAsia="SimSun"/>
          <w:sz w:val="24"/>
          <w:szCs w:val="24"/>
          <w:lang w:eastAsia="zh-CN"/>
        </w:rPr>
        <w:t>22.61 ODP</w:t>
      </w:r>
      <w:r w:rsidRPr="005109E3">
        <w:rPr>
          <w:rFonts w:eastAsia="SimSun"/>
          <w:sz w:val="24"/>
          <w:szCs w:val="24"/>
          <w:lang w:eastAsia="zh-CN"/>
        </w:rPr>
        <w:t>吨降至</w:t>
      </w:r>
      <w:r w:rsidRPr="005109E3">
        <w:rPr>
          <w:rFonts w:eastAsia="SimSun"/>
          <w:sz w:val="24"/>
          <w:szCs w:val="24"/>
          <w:lang w:eastAsia="zh-CN"/>
        </w:rPr>
        <w:t>7.51 ODP</w:t>
      </w:r>
      <w:r w:rsidRPr="005109E3">
        <w:rPr>
          <w:rFonts w:eastAsia="SimSun"/>
          <w:sz w:val="24"/>
          <w:szCs w:val="24"/>
          <w:lang w:eastAsia="zh-CN"/>
        </w:rPr>
        <w:t>吨。根据第</w:t>
      </w:r>
      <w:r w:rsidRPr="005109E3">
        <w:rPr>
          <w:rFonts w:eastAsia="SimSun"/>
          <w:sz w:val="24"/>
          <w:szCs w:val="24"/>
          <w:lang w:eastAsia="zh-CN"/>
        </w:rPr>
        <w:t>60/44(f)(</w:t>
      </w:r>
      <w:r w:rsidR="008A58AD">
        <w:rPr>
          <w:rFonts w:eastAsia="SimSun" w:hint="eastAsia"/>
          <w:sz w:val="24"/>
          <w:szCs w:val="24"/>
          <w:lang w:eastAsia="zh-CN"/>
        </w:rPr>
        <w:t>十二</w:t>
      </w:r>
      <w:r w:rsidRPr="005109E3">
        <w:rPr>
          <w:rFonts w:eastAsia="SimSun"/>
          <w:sz w:val="24"/>
          <w:szCs w:val="24"/>
          <w:lang w:eastAsia="zh-CN"/>
        </w:rPr>
        <w:t>)</w:t>
      </w:r>
      <w:r w:rsidRPr="005109E3">
        <w:rPr>
          <w:rFonts w:eastAsia="SimSun"/>
          <w:sz w:val="24"/>
          <w:szCs w:val="24"/>
          <w:lang w:eastAsia="zh-CN"/>
        </w:rPr>
        <w:t>号决定，氟氯烃淘汰管理计划第一阶段的供资数额修订为</w:t>
      </w:r>
      <w:r w:rsidRPr="005109E3">
        <w:rPr>
          <w:rFonts w:eastAsia="SimSun"/>
          <w:sz w:val="24"/>
          <w:szCs w:val="24"/>
          <w:lang w:eastAsia="zh-CN"/>
        </w:rPr>
        <w:t>332,500</w:t>
      </w:r>
      <w:r w:rsidRPr="005109E3">
        <w:rPr>
          <w:rFonts w:eastAsia="SimSun"/>
          <w:sz w:val="24"/>
          <w:szCs w:val="24"/>
          <w:lang w:eastAsia="zh-CN"/>
        </w:rPr>
        <w:t>美元，外加机构支助费用。扣除了</w:t>
      </w:r>
      <w:r w:rsidRPr="005109E3">
        <w:rPr>
          <w:rFonts w:eastAsia="SimSun"/>
          <w:sz w:val="24"/>
          <w:szCs w:val="24"/>
          <w:lang w:eastAsia="zh-CN"/>
        </w:rPr>
        <w:t>117,000</w:t>
      </w:r>
      <w:r w:rsidRPr="005109E3">
        <w:rPr>
          <w:rFonts w:eastAsia="SimSun"/>
          <w:sz w:val="24"/>
          <w:szCs w:val="24"/>
          <w:lang w:eastAsia="zh-CN"/>
        </w:rPr>
        <w:t>美元，以反映第一阶段</w:t>
      </w:r>
      <w:r w:rsidR="008A58AD">
        <w:rPr>
          <w:rFonts w:eastAsia="SimSun" w:hint="eastAsia"/>
          <w:sz w:val="24"/>
          <w:szCs w:val="24"/>
          <w:lang w:eastAsia="zh-CN"/>
        </w:rPr>
        <w:t>取消了</w:t>
      </w:r>
      <w:r w:rsidRPr="005109E3">
        <w:rPr>
          <w:rFonts w:eastAsia="SimSun"/>
          <w:sz w:val="24"/>
          <w:szCs w:val="24"/>
          <w:lang w:eastAsia="zh-CN"/>
        </w:rPr>
        <w:t>第四和第五次付款，同时指出，当几内亚氟氯烃淘汰管理计划第二阶段获得核准时，将扣除</w:t>
      </w:r>
      <w:r w:rsidRPr="005109E3">
        <w:rPr>
          <w:rFonts w:eastAsia="SimSun"/>
          <w:sz w:val="24"/>
          <w:szCs w:val="24"/>
          <w:lang w:eastAsia="zh-CN"/>
        </w:rPr>
        <w:t>197,500</w:t>
      </w:r>
      <w:r w:rsidRPr="005109E3">
        <w:rPr>
          <w:rFonts w:eastAsia="SimSun"/>
          <w:sz w:val="24"/>
          <w:szCs w:val="24"/>
          <w:lang w:eastAsia="zh-CN"/>
        </w:rPr>
        <w:t>美元。氟氯烃淘汰管理计划第一阶段于</w:t>
      </w:r>
      <w:r w:rsidRPr="005109E3">
        <w:rPr>
          <w:rFonts w:eastAsia="SimSun"/>
          <w:sz w:val="24"/>
          <w:szCs w:val="24"/>
          <w:lang w:eastAsia="zh-CN"/>
        </w:rPr>
        <w:t>2022</w:t>
      </w:r>
      <w:r w:rsidRPr="005109E3">
        <w:rPr>
          <w:rFonts w:eastAsia="SimSun"/>
          <w:sz w:val="24"/>
          <w:szCs w:val="24"/>
          <w:lang w:eastAsia="zh-CN"/>
        </w:rPr>
        <w:t>年</w:t>
      </w:r>
      <w:r w:rsidRPr="005109E3">
        <w:rPr>
          <w:rFonts w:eastAsia="SimSun"/>
          <w:sz w:val="24"/>
          <w:szCs w:val="24"/>
          <w:lang w:eastAsia="zh-CN"/>
        </w:rPr>
        <w:t>2</w:t>
      </w:r>
      <w:r w:rsidRPr="005109E3">
        <w:rPr>
          <w:rFonts w:eastAsia="SimSun"/>
          <w:sz w:val="24"/>
          <w:szCs w:val="24"/>
          <w:lang w:eastAsia="zh-CN"/>
        </w:rPr>
        <w:t>月完成，比第</w:t>
      </w:r>
      <w:r w:rsidRPr="005109E3">
        <w:rPr>
          <w:rFonts w:eastAsia="SimSun"/>
          <w:sz w:val="24"/>
          <w:szCs w:val="24"/>
          <w:lang w:eastAsia="zh-CN"/>
        </w:rPr>
        <w:t>85/34(b)(</w:t>
      </w:r>
      <w:r w:rsidRPr="005109E3">
        <w:rPr>
          <w:rFonts w:eastAsia="SimSun"/>
          <w:sz w:val="24"/>
          <w:szCs w:val="24"/>
          <w:lang w:eastAsia="zh-CN"/>
        </w:rPr>
        <w:t>一</w:t>
      </w:r>
      <w:r w:rsidRPr="005109E3">
        <w:rPr>
          <w:rFonts w:eastAsia="SimSun"/>
          <w:sz w:val="24"/>
          <w:szCs w:val="24"/>
          <w:lang w:eastAsia="zh-CN"/>
        </w:rPr>
        <w:t>)</w:t>
      </w:r>
      <w:r w:rsidRPr="005109E3">
        <w:rPr>
          <w:rFonts w:eastAsia="SimSun"/>
          <w:sz w:val="24"/>
          <w:szCs w:val="24"/>
          <w:lang w:eastAsia="zh-CN"/>
        </w:rPr>
        <w:t>号决定规定的</w:t>
      </w:r>
      <w:r w:rsidRPr="005109E3">
        <w:rPr>
          <w:rFonts w:eastAsia="SimSun"/>
          <w:sz w:val="24"/>
          <w:szCs w:val="24"/>
          <w:lang w:eastAsia="zh-CN"/>
        </w:rPr>
        <w:t>2022</w:t>
      </w:r>
      <w:r w:rsidRPr="005109E3">
        <w:rPr>
          <w:rFonts w:eastAsia="SimSun"/>
          <w:sz w:val="24"/>
          <w:szCs w:val="24"/>
          <w:lang w:eastAsia="zh-CN"/>
        </w:rPr>
        <w:t>年</w:t>
      </w:r>
      <w:r w:rsidRPr="005109E3">
        <w:rPr>
          <w:rFonts w:eastAsia="SimSun"/>
          <w:sz w:val="24"/>
          <w:szCs w:val="24"/>
          <w:lang w:eastAsia="zh-CN"/>
        </w:rPr>
        <w:t>7</w:t>
      </w:r>
      <w:r w:rsidRPr="005109E3">
        <w:rPr>
          <w:rFonts w:eastAsia="SimSun"/>
          <w:sz w:val="24"/>
          <w:szCs w:val="24"/>
          <w:lang w:eastAsia="zh-CN"/>
        </w:rPr>
        <w:t>月</w:t>
      </w:r>
      <w:r w:rsidRPr="005109E3">
        <w:rPr>
          <w:rFonts w:eastAsia="SimSun"/>
          <w:sz w:val="24"/>
          <w:szCs w:val="24"/>
          <w:lang w:eastAsia="zh-CN"/>
        </w:rPr>
        <w:t>31</w:t>
      </w:r>
      <w:r w:rsidRPr="005109E3">
        <w:rPr>
          <w:rFonts w:eastAsia="SimSun"/>
          <w:sz w:val="24"/>
          <w:szCs w:val="24"/>
          <w:lang w:eastAsia="zh-CN"/>
        </w:rPr>
        <w:t>日最后期限提前了。项目完成报告于</w:t>
      </w:r>
      <w:r w:rsidRPr="005109E3">
        <w:rPr>
          <w:rFonts w:eastAsia="SimSun"/>
          <w:sz w:val="24"/>
          <w:szCs w:val="24"/>
          <w:lang w:eastAsia="zh-CN"/>
        </w:rPr>
        <w:t>2023</w:t>
      </w:r>
      <w:r w:rsidRPr="005109E3">
        <w:rPr>
          <w:rFonts w:eastAsia="SimSun"/>
          <w:sz w:val="24"/>
          <w:szCs w:val="24"/>
          <w:lang w:eastAsia="zh-CN"/>
        </w:rPr>
        <w:t>年</w:t>
      </w:r>
      <w:r w:rsidRPr="005109E3">
        <w:rPr>
          <w:rFonts w:eastAsia="SimSun"/>
          <w:sz w:val="24"/>
          <w:szCs w:val="24"/>
          <w:lang w:eastAsia="zh-CN"/>
        </w:rPr>
        <w:t>4</w:t>
      </w:r>
      <w:r w:rsidRPr="005109E3">
        <w:rPr>
          <w:rFonts w:eastAsia="SimSun"/>
          <w:sz w:val="24"/>
          <w:szCs w:val="24"/>
          <w:lang w:eastAsia="zh-CN"/>
        </w:rPr>
        <w:t>月提交给了秘书处。</w:t>
      </w:r>
    </w:p>
    <w:p w14:paraId="7BA1368B" w14:textId="7CF754DB" w:rsidR="00185211" w:rsidRPr="005109E3" w:rsidRDefault="00F96ACE" w:rsidP="00185211">
      <w:pPr>
        <w:spacing w:after="240"/>
        <w:rPr>
          <w:rFonts w:eastAsia="SimSun"/>
          <w:sz w:val="24"/>
          <w:szCs w:val="24"/>
        </w:rPr>
      </w:pPr>
      <w:bookmarkStart w:id="3" w:name="_Hlk141281293"/>
      <w:r w:rsidRPr="005109E3">
        <w:rPr>
          <w:rFonts w:eastAsia="SimSun"/>
          <w:sz w:val="24"/>
          <w:szCs w:val="24"/>
          <w:u w:val="single"/>
          <w:lang w:eastAsia="zh-CN"/>
        </w:rPr>
        <w:t>氟氯烃消费报告</w:t>
      </w:r>
    </w:p>
    <w:p w14:paraId="72B67013" w14:textId="3F9EF0E7" w:rsidR="00185211" w:rsidRPr="005109E3" w:rsidRDefault="00F96ACE" w:rsidP="00185211">
      <w:pPr>
        <w:pStyle w:val="Heading1"/>
        <w:rPr>
          <w:rFonts w:eastAsia="SimSun"/>
          <w:sz w:val="24"/>
          <w:szCs w:val="24"/>
        </w:rPr>
      </w:pPr>
      <w:r w:rsidRPr="005109E3">
        <w:rPr>
          <w:rFonts w:eastAsia="SimSun"/>
          <w:sz w:val="24"/>
          <w:szCs w:val="24"/>
          <w:lang w:eastAsia="zh-CN"/>
        </w:rPr>
        <w:t>几内亚政府报告</w:t>
      </w:r>
      <w:r w:rsidRPr="005109E3">
        <w:rPr>
          <w:rFonts w:eastAsia="SimSun"/>
          <w:sz w:val="24"/>
          <w:szCs w:val="24"/>
          <w:lang w:eastAsia="zh-CN"/>
        </w:rPr>
        <w:t>2022</w:t>
      </w:r>
      <w:r w:rsidRPr="005109E3">
        <w:rPr>
          <w:rFonts w:eastAsia="SimSun"/>
          <w:sz w:val="24"/>
          <w:szCs w:val="24"/>
          <w:lang w:eastAsia="zh-CN"/>
        </w:rPr>
        <w:t>年的</w:t>
      </w:r>
      <w:r w:rsidRPr="005109E3">
        <w:rPr>
          <w:rFonts w:eastAsia="SimSun"/>
          <w:sz w:val="24"/>
          <w:szCs w:val="24"/>
          <w:lang w:eastAsia="zh-CN"/>
        </w:rPr>
        <w:t>HCFC-22</w:t>
      </w:r>
      <w:r w:rsidRPr="005109E3">
        <w:rPr>
          <w:rFonts w:eastAsia="SimSun"/>
          <w:sz w:val="24"/>
          <w:szCs w:val="24"/>
          <w:lang w:eastAsia="zh-CN"/>
        </w:rPr>
        <w:t>消费量为</w:t>
      </w:r>
      <w:r w:rsidRPr="005109E3">
        <w:rPr>
          <w:rFonts w:eastAsia="SimSun"/>
          <w:sz w:val="24"/>
          <w:szCs w:val="24"/>
          <w:lang w:eastAsia="zh-CN"/>
        </w:rPr>
        <w:t>1.21 ODP</w:t>
      </w:r>
      <w:r w:rsidRPr="005109E3">
        <w:rPr>
          <w:rFonts w:eastAsia="SimSun"/>
          <w:sz w:val="24"/>
          <w:szCs w:val="24"/>
          <w:lang w:eastAsia="zh-CN"/>
        </w:rPr>
        <w:t>吨，比氟氯烃履约基准低</w:t>
      </w:r>
      <w:r w:rsidRPr="005109E3">
        <w:rPr>
          <w:rFonts w:eastAsia="SimSun"/>
          <w:sz w:val="24"/>
          <w:szCs w:val="24"/>
          <w:lang w:eastAsia="zh-CN"/>
        </w:rPr>
        <w:t>95%</w:t>
      </w:r>
      <w:r w:rsidRPr="005109E3">
        <w:rPr>
          <w:rFonts w:eastAsia="SimSun"/>
          <w:sz w:val="24"/>
          <w:szCs w:val="24"/>
          <w:lang w:eastAsia="zh-CN"/>
        </w:rPr>
        <w:t>，比</w:t>
      </w:r>
      <w:r w:rsidRPr="005109E3">
        <w:rPr>
          <w:rFonts w:eastAsia="SimSun"/>
          <w:sz w:val="24"/>
          <w:szCs w:val="24"/>
          <w:lang w:eastAsia="zh-CN"/>
        </w:rPr>
        <w:t>4.87 ODP</w:t>
      </w:r>
      <w:r w:rsidRPr="005109E3">
        <w:rPr>
          <w:rFonts w:eastAsia="SimSun"/>
          <w:sz w:val="24"/>
          <w:szCs w:val="24"/>
          <w:lang w:eastAsia="zh-CN"/>
        </w:rPr>
        <w:t>吨的最大允许消费量低</w:t>
      </w:r>
      <w:r w:rsidRPr="005109E3">
        <w:rPr>
          <w:rFonts w:eastAsia="SimSun"/>
          <w:sz w:val="24"/>
          <w:szCs w:val="24"/>
          <w:lang w:eastAsia="zh-CN"/>
        </w:rPr>
        <w:t>75%</w:t>
      </w:r>
      <w:r w:rsidRPr="005109E3">
        <w:rPr>
          <w:rFonts w:eastAsia="SimSun"/>
          <w:sz w:val="24"/>
          <w:szCs w:val="24"/>
          <w:lang w:eastAsia="zh-CN"/>
        </w:rPr>
        <w:t>。</w:t>
      </w:r>
      <w:r w:rsidRPr="005109E3">
        <w:rPr>
          <w:rFonts w:eastAsia="SimSun"/>
          <w:sz w:val="24"/>
          <w:szCs w:val="24"/>
        </w:rPr>
        <w:t>2018-2022</w:t>
      </w:r>
      <w:proofErr w:type="spellStart"/>
      <w:r w:rsidRPr="005109E3">
        <w:rPr>
          <w:rFonts w:eastAsia="SimSun"/>
          <w:sz w:val="24"/>
          <w:szCs w:val="24"/>
        </w:rPr>
        <w:t>年的消费量如表</w:t>
      </w:r>
      <w:proofErr w:type="spellEnd"/>
      <w:r w:rsidRPr="005109E3">
        <w:rPr>
          <w:rFonts w:eastAsia="SimSun"/>
          <w:sz w:val="24"/>
          <w:szCs w:val="24"/>
        </w:rPr>
        <w:t>1</w:t>
      </w:r>
      <w:proofErr w:type="spellStart"/>
      <w:r w:rsidRPr="005109E3">
        <w:rPr>
          <w:rFonts w:eastAsia="SimSun"/>
          <w:sz w:val="24"/>
          <w:szCs w:val="24"/>
        </w:rPr>
        <w:t>所示</w:t>
      </w:r>
      <w:proofErr w:type="spellEnd"/>
      <w:r w:rsidR="00ED3E35" w:rsidRPr="005109E3">
        <w:rPr>
          <w:rFonts w:eastAsia="SimSun"/>
          <w:sz w:val="24"/>
          <w:szCs w:val="24"/>
          <w:lang w:eastAsia="zh-CN"/>
        </w:rPr>
        <w:t>。</w:t>
      </w:r>
    </w:p>
    <w:p w14:paraId="5BF67339" w14:textId="578E98EF" w:rsidR="00185211" w:rsidRPr="005109E3" w:rsidRDefault="00ED3E35" w:rsidP="00185211">
      <w:pPr>
        <w:rPr>
          <w:rFonts w:eastAsia="SimSun"/>
          <w:b/>
          <w:sz w:val="24"/>
          <w:szCs w:val="24"/>
          <w:lang w:eastAsia="zh-CN"/>
        </w:rPr>
      </w:pPr>
      <w:bookmarkStart w:id="4" w:name="_Hlk146709002"/>
      <w:bookmarkEnd w:id="3"/>
      <w:r w:rsidRPr="005109E3">
        <w:rPr>
          <w:rFonts w:eastAsia="SimSun"/>
          <w:b/>
          <w:sz w:val="24"/>
          <w:szCs w:val="24"/>
          <w:lang w:eastAsia="zh-CN"/>
        </w:rPr>
        <w:t>表</w:t>
      </w:r>
      <w:r w:rsidR="00185211" w:rsidRPr="005109E3">
        <w:rPr>
          <w:rFonts w:eastAsia="SimSun"/>
          <w:b/>
          <w:sz w:val="24"/>
          <w:szCs w:val="24"/>
          <w:lang w:eastAsia="zh-CN"/>
        </w:rPr>
        <w:t xml:space="preserve"> 1. </w:t>
      </w:r>
      <w:r w:rsidRPr="005109E3">
        <w:rPr>
          <w:rFonts w:eastAsia="SimSun"/>
          <w:b/>
          <w:sz w:val="24"/>
          <w:szCs w:val="24"/>
          <w:lang w:eastAsia="zh-CN"/>
        </w:rPr>
        <w:t>几内亚的</w:t>
      </w:r>
      <w:r w:rsidRPr="005109E3">
        <w:rPr>
          <w:rFonts w:eastAsia="SimSun"/>
          <w:b/>
          <w:bCs/>
          <w:sz w:val="24"/>
          <w:szCs w:val="24"/>
          <w:lang w:eastAsia="zh-CN"/>
        </w:rPr>
        <w:t>氟氯烃消费量</w:t>
      </w:r>
      <w:r w:rsidRPr="005109E3">
        <w:rPr>
          <w:rFonts w:eastAsia="SimSun"/>
          <w:b/>
          <w:sz w:val="24"/>
          <w:szCs w:val="24"/>
          <w:lang w:eastAsia="zh-CN"/>
        </w:rPr>
        <w:t>(2018-2022</w:t>
      </w:r>
      <w:r w:rsidRPr="005109E3">
        <w:rPr>
          <w:rFonts w:eastAsia="SimSun"/>
          <w:b/>
          <w:sz w:val="24"/>
          <w:szCs w:val="24"/>
          <w:lang w:eastAsia="zh-CN"/>
        </w:rPr>
        <w:t>年第</w:t>
      </w:r>
      <w:r w:rsidRPr="005109E3">
        <w:rPr>
          <w:rFonts w:eastAsia="SimSun"/>
          <w:b/>
          <w:sz w:val="24"/>
          <w:szCs w:val="24"/>
          <w:lang w:eastAsia="zh-CN"/>
        </w:rPr>
        <w:t>7</w:t>
      </w:r>
      <w:r w:rsidRPr="005109E3">
        <w:rPr>
          <w:rFonts w:eastAsia="SimSun"/>
          <w:b/>
          <w:sz w:val="24"/>
          <w:szCs w:val="24"/>
          <w:lang w:eastAsia="zh-CN"/>
        </w:rPr>
        <w:t>条数据</w:t>
      </w:r>
      <w:r w:rsidRPr="005109E3">
        <w:rPr>
          <w:rFonts w:eastAsia="SimSun"/>
          <w:b/>
          <w:sz w:val="24"/>
          <w:szCs w:val="24"/>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39"/>
        <w:gridCol w:w="1169"/>
        <w:gridCol w:w="1171"/>
        <w:gridCol w:w="1169"/>
        <w:gridCol w:w="1171"/>
        <w:gridCol w:w="1169"/>
        <w:gridCol w:w="1166"/>
      </w:tblGrid>
      <w:tr w:rsidR="00ED3E35" w:rsidRPr="005109E3" w14:paraId="3842565D" w14:textId="77777777" w:rsidTr="00ED3E35">
        <w:trPr>
          <w:trHeight w:val="248"/>
          <w:tblHeader/>
        </w:trPr>
        <w:tc>
          <w:tcPr>
            <w:tcW w:w="1250" w:type="pct"/>
            <w:shd w:val="clear" w:color="auto" w:fill="auto"/>
            <w:noWrap/>
            <w:tcMar>
              <w:left w:w="43" w:type="dxa"/>
              <w:right w:w="43" w:type="dxa"/>
            </w:tcMar>
            <w:vAlign w:val="center"/>
            <w:hideMark/>
          </w:tcPr>
          <w:p w14:paraId="18AF4852" w14:textId="77777777" w:rsidR="00ED3E35" w:rsidRPr="005109E3" w:rsidRDefault="00ED3E35" w:rsidP="00ED3E35">
            <w:pPr>
              <w:jc w:val="left"/>
              <w:rPr>
                <w:rFonts w:eastAsia="SimSun"/>
                <w:b/>
                <w:color w:val="000000"/>
                <w:sz w:val="24"/>
                <w:szCs w:val="24"/>
              </w:rPr>
            </w:pPr>
            <w:bookmarkStart w:id="5" w:name="_Hlk146708952"/>
            <w:r w:rsidRPr="005109E3">
              <w:rPr>
                <w:rFonts w:eastAsia="SimSun"/>
                <w:b/>
                <w:color w:val="000000"/>
                <w:sz w:val="24"/>
                <w:szCs w:val="24"/>
              </w:rPr>
              <w:t>HCFC-22</w:t>
            </w:r>
          </w:p>
        </w:tc>
        <w:tc>
          <w:tcPr>
            <w:tcW w:w="625" w:type="pct"/>
            <w:shd w:val="clear" w:color="auto" w:fill="auto"/>
            <w:noWrap/>
            <w:vAlign w:val="center"/>
            <w:hideMark/>
          </w:tcPr>
          <w:p w14:paraId="177639DF" w14:textId="685F64CD" w:rsidR="00ED3E35" w:rsidRPr="005109E3" w:rsidRDefault="00ED3E35" w:rsidP="00ED3E35">
            <w:pPr>
              <w:jc w:val="center"/>
              <w:rPr>
                <w:rFonts w:eastAsia="SimSun"/>
                <w:b/>
                <w:color w:val="000000"/>
                <w:sz w:val="24"/>
                <w:szCs w:val="24"/>
              </w:rPr>
            </w:pPr>
            <w:r w:rsidRPr="005109E3">
              <w:rPr>
                <w:rFonts w:eastAsia="SimSun"/>
                <w:b/>
                <w:bCs/>
                <w:color w:val="000000"/>
                <w:sz w:val="24"/>
                <w:szCs w:val="24"/>
              </w:rPr>
              <w:t>2018</w:t>
            </w:r>
            <w:r w:rsidRPr="005109E3">
              <w:rPr>
                <w:rFonts w:eastAsia="SimSun"/>
                <w:b/>
                <w:bCs/>
                <w:color w:val="000000"/>
                <w:sz w:val="24"/>
                <w:szCs w:val="24"/>
                <w:lang w:eastAsia="zh-CN"/>
              </w:rPr>
              <w:t>年</w:t>
            </w:r>
          </w:p>
        </w:tc>
        <w:tc>
          <w:tcPr>
            <w:tcW w:w="626" w:type="pct"/>
          </w:tcPr>
          <w:p w14:paraId="2D96EFD0" w14:textId="70ADD610" w:rsidR="00ED3E35" w:rsidRPr="005109E3" w:rsidRDefault="00ED3E35" w:rsidP="00ED3E35">
            <w:pPr>
              <w:jc w:val="center"/>
              <w:rPr>
                <w:rFonts w:eastAsia="SimSun"/>
                <w:b/>
                <w:color w:val="000000"/>
                <w:sz w:val="24"/>
                <w:szCs w:val="24"/>
              </w:rPr>
            </w:pPr>
            <w:r w:rsidRPr="005109E3">
              <w:rPr>
                <w:rFonts w:eastAsia="SimSun"/>
                <w:b/>
                <w:bCs/>
                <w:color w:val="000000"/>
                <w:sz w:val="24"/>
                <w:szCs w:val="24"/>
              </w:rPr>
              <w:t>2019</w:t>
            </w:r>
            <w:r w:rsidRPr="005109E3">
              <w:rPr>
                <w:rFonts w:eastAsia="SimSun"/>
                <w:b/>
                <w:bCs/>
                <w:color w:val="000000"/>
                <w:sz w:val="24"/>
                <w:szCs w:val="24"/>
                <w:lang w:eastAsia="zh-CN"/>
              </w:rPr>
              <w:t>年</w:t>
            </w:r>
          </w:p>
        </w:tc>
        <w:tc>
          <w:tcPr>
            <w:tcW w:w="625" w:type="pct"/>
          </w:tcPr>
          <w:p w14:paraId="127AC333" w14:textId="3183E7CA" w:rsidR="00ED3E35" w:rsidRPr="005109E3" w:rsidRDefault="00ED3E35" w:rsidP="00ED3E35">
            <w:pPr>
              <w:jc w:val="center"/>
              <w:rPr>
                <w:rFonts w:eastAsia="SimSun"/>
                <w:b/>
                <w:color w:val="000000"/>
                <w:sz w:val="24"/>
                <w:szCs w:val="24"/>
              </w:rPr>
            </w:pPr>
            <w:r w:rsidRPr="005109E3">
              <w:rPr>
                <w:rFonts w:eastAsia="SimSun"/>
                <w:b/>
                <w:bCs/>
                <w:color w:val="000000"/>
                <w:sz w:val="24"/>
                <w:szCs w:val="24"/>
              </w:rPr>
              <w:t>2020</w:t>
            </w:r>
            <w:r w:rsidRPr="005109E3">
              <w:rPr>
                <w:rFonts w:eastAsia="SimSun"/>
                <w:b/>
                <w:bCs/>
                <w:color w:val="000000"/>
                <w:sz w:val="24"/>
                <w:szCs w:val="24"/>
                <w:lang w:eastAsia="zh-CN"/>
              </w:rPr>
              <w:t>年</w:t>
            </w:r>
          </w:p>
        </w:tc>
        <w:tc>
          <w:tcPr>
            <w:tcW w:w="626" w:type="pct"/>
          </w:tcPr>
          <w:p w14:paraId="0A9F3DB1" w14:textId="7C861217" w:rsidR="00ED3E35" w:rsidRPr="005109E3" w:rsidRDefault="00ED3E35" w:rsidP="00ED3E35">
            <w:pPr>
              <w:jc w:val="center"/>
              <w:rPr>
                <w:rFonts w:eastAsia="SimSun"/>
                <w:b/>
                <w:color w:val="000000"/>
                <w:sz w:val="24"/>
                <w:szCs w:val="24"/>
              </w:rPr>
            </w:pPr>
            <w:r w:rsidRPr="005109E3">
              <w:rPr>
                <w:rFonts w:eastAsia="SimSun"/>
                <w:b/>
                <w:bCs/>
                <w:color w:val="000000"/>
                <w:sz w:val="24"/>
                <w:szCs w:val="24"/>
              </w:rPr>
              <w:t>2021</w:t>
            </w:r>
            <w:r w:rsidRPr="005109E3">
              <w:rPr>
                <w:rFonts w:eastAsia="SimSun"/>
                <w:b/>
                <w:bCs/>
                <w:color w:val="000000"/>
                <w:sz w:val="24"/>
                <w:szCs w:val="24"/>
                <w:lang w:eastAsia="zh-CN"/>
              </w:rPr>
              <w:t>年</w:t>
            </w:r>
          </w:p>
        </w:tc>
        <w:tc>
          <w:tcPr>
            <w:tcW w:w="625" w:type="pct"/>
          </w:tcPr>
          <w:p w14:paraId="1A0E71B1" w14:textId="0E56B9FB" w:rsidR="00ED3E35" w:rsidRPr="005109E3" w:rsidRDefault="00ED3E35" w:rsidP="00ED3E35">
            <w:pPr>
              <w:jc w:val="center"/>
              <w:rPr>
                <w:rFonts w:eastAsia="SimSun"/>
                <w:b/>
                <w:color w:val="000000"/>
                <w:sz w:val="24"/>
                <w:szCs w:val="24"/>
              </w:rPr>
            </w:pPr>
            <w:r w:rsidRPr="005109E3">
              <w:rPr>
                <w:rFonts w:eastAsia="SimSun"/>
                <w:b/>
                <w:bCs/>
                <w:color w:val="000000"/>
                <w:sz w:val="24"/>
                <w:szCs w:val="24"/>
              </w:rPr>
              <w:t>2022</w:t>
            </w:r>
            <w:r w:rsidRPr="005109E3">
              <w:rPr>
                <w:rFonts w:eastAsia="SimSun"/>
                <w:b/>
                <w:bCs/>
                <w:color w:val="000000"/>
                <w:sz w:val="24"/>
                <w:szCs w:val="24"/>
                <w:lang w:eastAsia="zh-CN"/>
              </w:rPr>
              <w:t>年</w:t>
            </w:r>
          </w:p>
        </w:tc>
        <w:tc>
          <w:tcPr>
            <w:tcW w:w="624" w:type="pct"/>
            <w:shd w:val="clear" w:color="auto" w:fill="auto"/>
            <w:noWrap/>
            <w:vAlign w:val="center"/>
            <w:hideMark/>
          </w:tcPr>
          <w:p w14:paraId="372C443B" w14:textId="43781BE3" w:rsidR="00ED3E35" w:rsidRPr="005109E3" w:rsidRDefault="00ED3E35" w:rsidP="00ED3E35">
            <w:pPr>
              <w:jc w:val="center"/>
              <w:rPr>
                <w:rFonts w:eastAsia="SimSun"/>
                <w:b/>
                <w:color w:val="000000"/>
                <w:sz w:val="24"/>
                <w:szCs w:val="24"/>
              </w:rPr>
            </w:pPr>
            <w:r w:rsidRPr="005109E3">
              <w:rPr>
                <w:rFonts w:eastAsia="SimSun"/>
                <w:b/>
                <w:bCs/>
                <w:color w:val="000000"/>
                <w:sz w:val="24"/>
                <w:szCs w:val="24"/>
                <w:lang w:eastAsia="zh-CN"/>
              </w:rPr>
              <w:t>基准</w:t>
            </w:r>
          </w:p>
        </w:tc>
      </w:tr>
      <w:tr w:rsidR="00185211" w:rsidRPr="005109E3" w14:paraId="02A54D93" w14:textId="77777777" w:rsidTr="00ED3E35">
        <w:trPr>
          <w:trHeight w:val="57"/>
        </w:trPr>
        <w:tc>
          <w:tcPr>
            <w:tcW w:w="1250" w:type="pct"/>
            <w:shd w:val="clear" w:color="auto" w:fill="auto"/>
            <w:noWrap/>
            <w:tcMar>
              <w:left w:w="43" w:type="dxa"/>
              <w:right w:w="43" w:type="dxa"/>
            </w:tcMar>
            <w:vAlign w:val="center"/>
            <w:hideMark/>
          </w:tcPr>
          <w:p w14:paraId="63F7F9D6" w14:textId="6F5B7E02" w:rsidR="00185211" w:rsidRPr="005109E3" w:rsidRDefault="00ED3E35" w:rsidP="00D169DF">
            <w:pPr>
              <w:jc w:val="left"/>
              <w:rPr>
                <w:rFonts w:eastAsia="SimSun"/>
                <w:b/>
                <w:bCs/>
                <w:color w:val="000000"/>
                <w:sz w:val="24"/>
                <w:szCs w:val="24"/>
              </w:rPr>
            </w:pPr>
            <w:r w:rsidRPr="005109E3">
              <w:rPr>
                <w:rFonts w:eastAsia="SimSun"/>
                <w:b/>
                <w:bCs/>
                <w:color w:val="000000"/>
                <w:sz w:val="24"/>
                <w:szCs w:val="24"/>
                <w:lang w:eastAsia="zh-CN"/>
              </w:rPr>
              <w:t>公吨</w:t>
            </w:r>
          </w:p>
        </w:tc>
        <w:tc>
          <w:tcPr>
            <w:tcW w:w="625" w:type="pct"/>
            <w:shd w:val="clear" w:color="auto" w:fill="auto"/>
            <w:noWrap/>
            <w:tcMar>
              <w:left w:w="115" w:type="dxa"/>
              <w:right w:w="230" w:type="dxa"/>
            </w:tcMar>
            <w:vAlign w:val="center"/>
          </w:tcPr>
          <w:p w14:paraId="3B386E98" w14:textId="77777777" w:rsidR="00185211" w:rsidRPr="005109E3" w:rsidRDefault="00185211" w:rsidP="00D169DF">
            <w:pPr>
              <w:jc w:val="right"/>
              <w:rPr>
                <w:rFonts w:eastAsia="SimSun"/>
                <w:sz w:val="24"/>
                <w:szCs w:val="24"/>
              </w:rPr>
            </w:pPr>
            <w:r w:rsidRPr="005109E3">
              <w:rPr>
                <w:rFonts w:eastAsia="SimSun"/>
                <w:sz w:val="24"/>
                <w:szCs w:val="24"/>
              </w:rPr>
              <w:t>40.00</w:t>
            </w:r>
          </w:p>
        </w:tc>
        <w:tc>
          <w:tcPr>
            <w:tcW w:w="626" w:type="pct"/>
            <w:tcMar>
              <w:left w:w="115" w:type="dxa"/>
              <w:right w:w="230" w:type="dxa"/>
            </w:tcMar>
            <w:vAlign w:val="center"/>
          </w:tcPr>
          <w:p w14:paraId="7EF78D9D" w14:textId="77777777" w:rsidR="00185211" w:rsidRPr="005109E3" w:rsidRDefault="00185211" w:rsidP="00D169DF">
            <w:pPr>
              <w:jc w:val="right"/>
              <w:rPr>
                <w:rFonts w:eastAsia="SimSun"/>
                <w:sz w:val="24"/>
                <w:szCs w:val="24"/>
              </w:rPr>
            </w:pPr>
            <w:r w:rsidRPr="005109E3">
              <w:rPr>
                <w:rFonts w:eastAsia="SimSun"/>
                <w:sz w:val="24"/>
                <w:szCs w:val="24"/>
              </w:rPr>
              <w:t>35.00</w:t>
            </w:r>
          </w:p>
        </w:tc>
        <w:tc>
          <w:tcPr>
            <w:tcW w:w="625" w:type="pct"/>
            <w:tcMar>
              <w:left w:w="115" w:type="dxa"/>
              <w:right w:w="230" w:type="dxa"/>
            </w:tcMar>
            <w:vAlign w:val="center"/>
          </w:tcPr>
          <w:p w14:paraId="7A00BC6A" w14:textId="77777777" w:rsidR="00185211" w:rsidRPr="005109E3" w:rsidRDefault="00185211" w:rsidP="00D169DF">
            <w:pPr>
              <w:jc w:val="right"/>
              <w:rPr>
                <w:rFonts w:eastAsia="SimSun"/>
                <w:sz w:val="24"/>
                <w:szCs w:val="24"/>
              </w:rPr>
            </w:pPr>
            <w:r w:rsidRPr="005109E3">
              <w:rPr>
                <w:rFonts w:eastAsia="SimSun"/>
                <w:sz w:val="24"/>
                <w:szCs w:val="24"/>
              </w:rPr>
              <w:t>30.00</w:t>
            </w:r>
          </w:p>
        </w:tc>
        <w:tc>
          <w:tcPr>
            <w:tcW w:w="626" w:type="pct"/>
            <w:tcMar>
              <w:left w:w="115" w:type="dxa"/>
              <w:right w:w="230" w:type="dxa"/>
            </w:tcMar>
            <w:vAlign w:val="center"/>
          </w:tcPr>
          <w:p w14:paraId="09491C6E" w14:textId="77777777" w:rsidR="00185211" w:rsidRPr="005109E3" w:rsidRDefault="00185211" w:rsidP="00D169DF">
            <w:pPr>
              <w:jc w:val="right"/>
              <w:rPr>
                <w:rFonts w:eastAsia="SimSun"/>
                <w:color w:val="000000"/>
                <w:sz w:val="24"/>
                <w:szCs w:val="24"/>
              </w:rPr>
            </w:pPr>
            <w:r w:rsidRPr="005109E3">
              <w:rPr>
                <w:rFonts w:eastAsia="SimSun"/>
                <w:sz w:val="24"/>
                <w:szCs w:val="24"/>
              </w:rPr>
              <w:t>25.00</w:t>
            </w:r>
          </w:p>
        </w:tc>
        <w:tc>
          <w:tcPr>
            <w:tcW w:w="625" w:type="pct"/>
            <w:shd w:val="clear" w:color="auto" w:fill="FFFFFF" w:themeFill="background1"/>
            <w:tcMar>
              <w:left w:w="115" w:type="dxa"/>
              <w:right w:w="230" w:type="dxa"/>
            </w:tcMar>
            <w:vAlign w:val="center"/>
          </w:tcPr>
          <w:p w14:paraId="54D46D6B" w14:textId="77777777" w:rsidR="00185211" w:rsidRPr="005109E3" w:rsidRDefault="00185211" w:rsidP="00D169DF">
            <w:pPr>
              <w:jc w:val="right"/>
              <w:rPr>
                <w:rFonts w:eastAsia="SimSun"/>
                <w:strike/>
                <w:color w:val="000000"/>
                <w:sz w:val="24"/>
                <w:szCs w:val="24"/>
              </w:rPr>
            </w:pPr>
            <w:r w:rsidRPr="005109E3">
              <w:rPr>
                <w:rFonts w:eastAsia="SimSun"/>
                <w:sz w:val="24"/>
                <w:szCs w:val="24"/>
              </w:rPr>
              <w:t>22.00</w:t>
            </w:r>
          </w:p>
        </w:tc>
        <w:tc>
          <w:tcPr>
            <w:tcW w:w="624" w:type="pct"/>
            <w:shd w:val="clear" w:color="auto" w:fill="auto"/>
            <w:noWrap/>
            <w:tcMar>
              <w:left w:w="115" w:type="dxa"/>
              <w:right w:w="230" w:type="dxa"/>
            </w:tcMar>
            <w:vAlign w:val="center"/>
          </w:tcPr>
          <w:p w14:paraId="74768A51" w14:textId="77777777" w:rsidR="00185211" w:rsidRPr="005109E3" w:rsidRDefault="00185211" w:rsidP="00D169DF">
            <w:pPr>
              <w:jc w:val="right"/>
              <w:rPr>
                <w:rFonts w:eastAsia="SimSun"/>
                <w:color w:val="000000"/>
                <w:sz w:val="24"/>
                <w:szCs w:val="24"/>
              </w:rPr>
            </w:pPr>
            <w:r w:rsidRPr="005109E3">
              <w:rPr>
                <w:rFonts w:eastAsia="SimSun"/>
                <w:sz w:val="24"/>
                <w:szCs w:val="24"/>
              </w:rPr>
              <w:t>411.09</w:t>
            </w:r>
          </w:p>
        </w:tc>
      </w:tr>
      <w:tr w:rsidR="00185211" w:rsidRPr="005109E3" w14:paraId="72DD7672" w14:textId="77777777" w:rsidTr="00ED3E35">
        <w:trPr>
          <w:trHeight w:val="57"/>
        </w:trPr>
        <w:tc>
          <w:tcPr>
            <w:tcW w:w="1250" w:type="pct"/>
            <w:shd w:val="clear" w:color="auto" w:fill="auto"/>
            <w:noWrap/>
            <w:tcMar>
              <w:left w:w="43" w:type="dxa"/>
              <w:right w:w="43" w:type="dxa"/>
            </w:tcMar>
            <w:vAlign w:val="center"/>
            <w:hideMark/>
          </w:tcPr>
          <w:p w14:paraId="1A9DB587" w14:textId="5B29781F" w:rsidR="00185211" w:rsidRPr="005109E3" w:rsidRDefault="00185211" w:rsidP="00D169DF">
            <w:pPr>
              <w:jc w:val="left"/>
              <w:rPr>
                <w:rFonts w:eastAsia="SimSun"/>
                <w:b/>
                <w:bCs/>
                <w:color w:val="000000"/>
                <w:sz w:val="24"/>
                <w:szCs w:val="24"/>
              </w:rPr>
            </w:pPr>
            <w:r w:rsidRPr="005109E3">
              <w:rPr>
                <w:rFonts w:eastAsia="SimSun"/>
                <w:b/>
                <w:bCs/>
                <w:color w:val="000000"/>
                <w:sz w:val="24"/>
                <w:szCs w:val="24"/>
              </w:rPr>
              <w:t>ODP</w:t>
            </w:r>
            <w:r w:rsidR="00ED3E35" w:rsidRPr="005109E3">
              <w:rPr>
                <w:rFonts w:eastAsia="SimSun"/>
                <w:b/>
                <w:bCs/>
                <w:color w:val="000000"/>
                <w:sz w:val="24"/>
                <w:szCs w:val="24"/>
                <w:lang w:eastAsia="zh-CN"/>
              </w:rPr>
              <w:t>吨</w:t>
            </w:r>
          </w:p>
        </w:tc>
        <w:tc>
          <w:tcPr>
            <w:tcW w:w="625" w:type="pct"/>
            <w:shd w:val="clear" w:color="auto" w:fill="auto"/>
            <w:noWrap/>
            <w:tcMar>
              <w:left w:w="115" w:type="dxa"/>
              <w:right w:w="230" w:type="dxa"/>
            </w:tcMar>
            <w:vAlign w:val="center"/>
          </w:tcPr>
          <w:p w14:paraId="2F49CD92" w14:textId="77777777" w:rsidR="00185211" w:rsidRPr="005109E3" w:rsidRDefault="00185211" w:rsidP="00D169DF">
            <w:pPr>
              <w:jc w:val="right"/>
              <w:rPr>
                <w:rFonts w:eastAsia="SimSun"/>
                <w:sz w:val="24"/>
                <w:szCs w:val="24"/>
              </w:rPr>
            </w:pPr>
            <w:r w:rsidRPr="005109E3">
              <w:rPr>
                <w:rFonts w:eastAsia="SimSun"/>
                <w:sz w:val="24"/>
                <w:szCs w:val="24"/>
              </w:rPr>
              <w:t>2.20</w:t>
            </w:r>
          </w:p>
        </w:tc>
        <w:tc>
          <w:tcPr>
            <w:tcW w:w="626" w:type="pct"/>
            <w:tcMar>
              <w:left w:w="115" w:type="dxa"/>
              <w:right w:w="230" w:type="dxa"/>
            </w:tcMar>
            <w:vAlign w:val="center"/>
          </w:tcPr>
          <w:p w14:paraId="3D601622" w14:textId="77777777" w:rsidR="00185211" w:rsidRPr="005109E3" w:rsidRDefault="00185211" w:rsidP="00D169DF">
            <w:pPr>
              <w:jc w:val="right"/>
              <w:rPr>
                <w:rFonts w:eastAsia="SimSun"/>
                <w:sz w:val="24"/>
                <w:szCs w:val="24"/>
              </w:rPr>
            </w:pPr>
            <w:r w:rsidRPr="005109E3">
              <w:rPr>
                <w:rFonts w:eastAsia="SimSun"/>
                <w:sz w:val="24"/>
                <w:szCs w:val="24"/>
              </w:rPr>
              <w:t>1.93</w:t>
            </w:r>
          </w:p>
        </w:tc>
        <w:tc>
          <w:tcPr>
            <w:tcW w:w="625" w:type="pct"/>
            <w:tcMar>
              <w:left w:w="115" w:type="dxa"/>
              <w:right w:w="230" w:type="dxa"/>
            </w:tcMar>
            <w:vAlign w:val="center"/>
          </w:tcPr>
          <w:p w14:paraId="2A3DE3C1" w14:textId="77777777" w:rsidR="00185211" w:rsidRPr="005109E3" w:rsidRDefault="00185211" w:rsidP="00D169DF">
            <w:pPr>
              <w:jc w:val="right"/>
              <w:rPr>
                <w:rFonts w:eastAsia="SimSun"/>
                <w:sz w:val="24"/>
                <w:szCs w:val="24"/>
              </w:rPr>
            </w:pPr>
            <w:r w:rsidRPr="005109E3">
              <w:rPr>
                <w:rFonts w:eastAsia="SimSun"/>
                <w:sz w:val="24"/>
                <w:szCs w:val="24"/>
              </w:rPr>
              <w:t>1.65</w:t>
            </w:r>
          </w:p>
        </w:tc>
        <w:tc>
          <w:tcPr>
            <w:tcW w:w="626" w:type="pct"/>
            <w:tcMar>
              <w:left w:w="115" w:type="dxa"/>
              <w:right w:w="230" w:type="dxa"/>
            </w:tcMar>
            <w:vAlign w:val="center"/>
          </w:tcPr>
          <w:p w14:paraId="23572EF1" w14:textId="77777777" w:rsidR="00185211" w:rsidRPr="005109E3" w:rsidRDefault="00185211" w:rsidP="00D169DF">
            <w:pPr>
              <w:jc w:val="right"/>
              <w:rPr>
                <w:rFonts w:eastAsia="SimSun"/>
                <w:color w:val="000000"/>
                <w:sz w:val="24"/>
                <w:szCs w:val="24"/>
              </w:rPr>
            </w:pPr>
            <w:r w:rsidRPr="005109E3">
              <w:rPr>
                <w:rFonts w:eastAsia="SimSun"/>
                <w:sz w:val="24"/>
                <w:szCs w:val="24"/>
              </w:rPr>
              <w:t>1.38</w:t>
            </w:r>
          </w:p>
        </w:tc>
        <w:tc>
          <w:tcPr>
            <w:tcW w:w="625" w:type="pct"/>
            <w:shd w:val="clear" w:color="auto" w:fill="FFFFFF" w:themeFill="background1"/>
            <w:tcMar>
              <w:left w:w="115" w:type="dxa"/>
              <w:right w:w="230" w:type="dxa"/>
            </w:tcMar>
            <w:vAlign w:val="center"/>
          </w:tcPr>
          <w:p w14:paraId="62B0A67F" w14:textId="77777777" w:rsidR="00185211" w:rsidRPr="005109E3" w:rsidRDefault="00185211" w:rsidP="00D169DF">
            <w:pPr>
              <w:jc w:val="right"/>
              <w:rPr>
                <w:rFonts w:eastAsia="SimSun"/>
                <w:strike/>
                <w:sz w:val="24"/>
                <w:szCs w:val="24"/>
              </w:rPr>
            </w:pPr>
            <w:r w:rsidRPr="005109E3">
              <w:rPr>
                <w:rFonts w:eastAsia="SimSun"/>
                <w:sz w:val="24"/>
                <w:szCs w:val="24"/>
              </w:rPr>
              <w:t>1.21</w:t>
            </w:r>
          </w:p>
        </w:tc>
        <w:tc>
          <w:tcPr>
            <w:tcW w:w="624" w:type="pct"/>
            <w:shd w:val="clear" w:color="auto" w:fill="auto"/>
            <w:noWrap/>
            <w:tcMar>
              <w:left w:w="115" w:type="dxa"/>
              <w:right w:w="230" w:type="dxa"/>
            </w:tcMar>
            <w:vAlign w:val="center"/>
          </w:tcPr>
          <w:p w14:paraId="2DF032E6" w14:textId="77777777" w:rsidR="00185211" w:rsidRPr="005109E3" w:rsidRDefault="00185211" w:rsidP="00D169DF">
            <w:pPr>
              <w:jc w:val="right"/>
              <w:rPr>
                <w:rFonts w:eastAsia="SimSun"/>
                <w:color w:val="000000"/>
                <w:sz w:val="24"/>
                <w:szCs w:val="24"/>
              </w:rPr>
            </w:pPr>
            <w:r w:rsidRPr="005109E3">
              <w:rPr>
                <w:rFonts w:eastAsia="SimSun"/>
                <w:sz w:val="24"/>
                <w:szCs w:val="24"/>
              </w:rPr>
              <w:t>22.61</w:t>
            </w:r>
          </w:p>
        </w:tc>
      </w:tr>
    </w:tbl>
    <w:bookmarkEnd w:id="4"/>
    <w:bookmarkEnd w:id="5"/>
    <w:p w14:paraId="3515EBE6" w14:textId="1D091A21" w:rsidR="00185211" w:rsidRPr="005109E3" w:rsidRDefault="00ED3E35" w:rsidP="00185211">
      <w:pPr>
        <w:pStyle w:val="Heading1"/>
        <w:spacing w:before="240"/>
        <w:rPr>
          <w:rFonts w:eastAsia="SimSun"/>
          <w:sz w:val="24"/>
          <w:szCs w:val="24"/>
          <w:lang w:eastAsia="zh-CN"/>
        </w:rPr>
      </w:pPr>
      <w:r w:rsidRPr="005109E3">
        <w:rPr>
          <w:rFonts w:eastAsia="SimSun"/>
          <w:sz w:val="24"/>
          <w:szCs w:val="24"/>
          <w:lang w:eastAsia="zh-CN"/>
        </w:rPr>
        <w:lastRenderedPageBreak/>
        <w:t>氟氯烃消费量稳步减少是实施许可证和配额制度、对技术人员进行良好维修做法培训以及在制冷空调应用中采用非氟氯烃替代技术的结果。</w:t>
      </w:r>
      <w:r w:rsidRPr="005109E3">
        <w:rPr>
          <w:rFonts w:eastAsia="SimSun"/>
          <w:sz w:val="24"/>
          <w:szCs w:val="24"/>
          <w:lang w:eastAsia="zh-CN"/>
        </w:rPr>
        <w:t>COVID-19</w:t>
      </w:r>
      <w:r w:rsidRPr="005109E3">
        <w:rPr>
          <w:rFonts w:eastAsia="SimSun"/>
          <w:sz w:val="24"/>
          <w:szCs w:val="24"/>
          <w:lang w:eastAsia="zh-CN"/>
        </w:rPr>
        <w:t>大流行是造成</w:t>
      </w:r>
      <w:r w:rsidRPr="005109E3">
        <w:rPr>
          <w:rFonts w:eastAsia="SimSun"/>
          <w:sz w:val="24"/>
          <w:szCs w:val="24"/>
          <w:lang w:eastAsia="zh-CN"/>
        </w:rPr>
        <w:t>2019</w:t>
      </w:r>
      <w:r w:rsidRPr="005109E3">
        <w:rPr>
          <w:rFonts w:eastAsia="SimSun"/>
          <w:sz w:val="24"/>
          <w:szCs w:val="24"/>
          <w:lang w:eastAsia="zh-CN"/>
        </w:rPr>
        <w:t>年以来氟氯烃消费量大幅下降的部分原因，由于氟氯烃贸易中断，使用氟氯烃的旅游业和工业部门全部或部分关闭。</w:t>
      </w:r>
    </w:p>
    <w:p w14:paraId="79DBEB8A" w14:textId="77777777" w:rsidR="00ED3E35" w:rsidRPr="008A58AD" w:rsidRDefault="00ED3E35" w:rsidP="00ED3E35">
      <w:pPr>
        <w:spacing w:after="240"/>
        <w:rPr>
          <w:rFonts w:ascii="STKaiti" w:eastAsia="STKaiti" w:hAnsi="STKaiti"/>
          <w:iCs/>
          <w:sz w:val="24"/>
          <w:szCs w:val="24"/>
        </w:rPr>
      </w:pPr>
      <w:bookmarkStart w:id="6" w:name="_Hlk126915671"/>
      <w:r w:rsidRPr="008A58AD">
        <w:rPr>
          <w:rFonts w:ascii="STKaiti" w:eastAsia="STKaiti" w:hAnsi="STKaiti"/>
          <w:iCs/>
          <w:sz w:val="24"/>
          <w:szCs w:val="24"/>
          <w:lang w:eastAsia="zh-CN"/>
        </w:rPr>
        <w:t>国家方案执行报告</w:t>
      </w:r>
    </w:p>
    <w:bookmarkEnd w:id="6"/>
    <w:p w14:paraId="3379DF31" w14:textId="1688D77B" w:rsidR="00185211" w:rsidRPr="005109E3" w:rsidRDefault="00DF1F1C" w:rsidP="00185211">
      <w:pPr>
        <w:pStyle w:val="Heading1"/>
        <w:rPr>
          <w:rFonts w:eastAsia="SimSun"/>
          <w:sz w:val="24"/>
          <w:szCs w:val="24"/>
          <w:lang w:eastAsia="zh-CN"/>
        </w:rPr>
      </w:pPr>
      <w:r w:rsidRPr="005109E3">
        <w:rPr>
          <w:rFonts w:eastAsia="SimSun"/>
          <w:sz w:val="24"/>
          <w:szCs w:val="24"/>
          <w:lang w:eastAsia="zh-CN"/>
        </w:rPr>
        <w:t>几内亚政府在</w:t>
      </w:r>
      <w:r w:rsidRPr="005109E3">
        <w:rPr>
          <w:rFonts w:eastAsia="SimSun"/>
          <w:sz w:val="24"/>
          <w:szCs w:val="24"/>
          <w:lang w:eastAsia="zh-CN"/>
        </w:rPr>
        <w:t xml:space="preserve">2022 </w:t>
      </w:r>
      <w:r w:rsidRPr="005109E3">
        <w:rPr>
          <w:rFonts w:eastAsia="SimSun"/>
          <w:sz w:val="24"/>
          <w:szCs w:val="24"/>
          <w:lang w:eastAsia="zh-CN"/>
        </w:rPr>
        <w:t>年国家方案执行报告中报告了氟氯烃行业消费数据，该数据与《蒙特利尔议定书》第</w:t>
      </w:r>
      <w:r w:rsidRPr="005109E3">
        <w:rPr>
          <w:rFonts w:eastAsia="SimSun"/>
          <w:sz w:val="24"/>
          <w:szCs w:val="24"/>
          <w:lang w:eastAsia="zh-CN"/>
        </w:rPr>
        <w:t xml:space="preserve"> 7 </w:t>
      </w:r>
      <w:r w:rsidRPr="005109E3">
        <w:rPr>
          <w:rFonts w:eastAsia="SimSun"/>
          <w:sz w:val="24"/>
          <w:szCs w:val="24"/>
          <w:lang w:eastAsia="zh-CN"/>
        </w:rPr>
        <w:t>条下报告的数据一致。</w:t>
      </w:r>
    </w:p>
    <w:p w14:paraId="657428CD" w14:textId="3F2CACBF" w:rsidR="00185211" w:rsidRPr="005109E3" w:rsidRDefault="00DF1F1C" w:rsidP="00185211">
      <w:pPr>
        <w:spacing w:before="240" w:after="240"/>
        <w:outlineLvl w:val="0"/>
        <w:rPr>
          <w:rFonts w:eastAsia="SimSun"/>
          <w:sz w:val="24"/>
          <w:szCs w:val="24"/>
          <w:u w:val="single"/>
          <w:lang w:eastAsia="zh-CN"/>
        </w:rPr>
      </w:pPr>
      <w:bookmarkStart w:id="7" w:name="_Hlk126915699"/>
      <w:r w:rsidRPr="005109E3">
        <w:rPr>
          <w:rFonts w:eastAsia="SimSun"/>
          <w:sz w:val="24"/>
          <w:szCs w:val="24"/>
          <w:u w:val="single"/>
          <w:lang w:eastAsia="zh-CN"/>
        </w:rPr>
        <w:t>进展及</w:t>
      </w:r>
      <w:r w:rsidR="008A58AD">
        <w:rPr>
          <w:rFonts w:eastAsia="SimSun" w:hint="eastAsia"/>
          <w:sz w:val="24"/>
          <w:szCs w:val="24"/>
          <w:u w:val="single"/>
          <w:lang w:eastAsia="zh-CN"/>
        </w:rPr>
        <w:t>资金</w:t>
      </w:r>
      <w:r w:rsidRPr="005109E3">
        <w:rPr>
          <w:rFonts w:eastAsia="SimSun"/>
          <w:sz w:val="24"/>
          <w:szCs w:val="24"/>
          <w:u w:val="single"/>
          <w:lang w:eastAsia="zh-CN"/>
        </w:rPr>
        <w:t>发放情况</w:t>
      </w:r>
    </w:p>
    <w:bookmarkEnd w:id="7"/>
    <w:p w14:paraId="344E1DAF" w14:textId="6EF66473" w:rsidR="00185211" w:rsidRPr="008A58AD" w:rsidRDefault="00DF1F1C" w:rsidP="00185211">
      <w:pPr>
        <w:pStyle w:val="Heading1"/>
        <w:numPr>
          <w:ilvl w:val="0"/>
          <w:numId w:val="0"/>
        </w:numPr>
        <w:rPr>
          <w:rFonts w:ascii="STKaiti" w:eastAsia="STKaiti" w:hAnsi="STKaiti"/>
          <w:sz w:val="24"/>
          <w:szCs w:val="24"/>
          <w:lang w:eastAsia="zh-CN"/>
        </w:rPr>
      </w:pPr>
      <w:r w:rsidRPr="008A58AD">
        <w:rPr>
          <w:rFonts w:ascii="STKaiti" w:eastAsia="STKaiti" w:hAnsi="STKaiti"/>
          <w:sz w:val="24"/>
          <w:szCs w:val="24"/>
          <w:lang w:eastAsia="zh-CN"/>
        </w:rPr>
        <w:t>法律框架</w:t>
      </w:r>
    </w:p>
    <w:p w14:paraId="33D59AEA" w14:textId="433ADD40" w:rsidR="00185211" w:rsidRPr="005109E3" w:rsidRDefault="005F6ECA" w:rsidP="00185211">
      <w:pPr>
        <w:pStyle w:val="Heading1"/>
        <w:shd w:val="clear" w:color="auto" w:fill="FFFFFF" w:themeFill="background1"/>
        <w:rPr>
          <w:rFonts w:eastAsia="SimSun"/>
          <w:sz w:val="24"/>
          <w:szCs w:val="24"/>
          <w:lang w:eastAsia="zh-CN"/>
        </w:rPr>
      </w:pPr>
      <w:r w:rsidRPr="005109E3">
        <w:rPr>
          <w:rFonts w:eastAsia="SimSun"/>
          <w:sz w:val="24"/>
          <w:szCs w:val="24"/>
          <w:lang w:eastAsia="zh-CN"/>
        </w:rPr>
        <w:t>该国的氟氯烃许可证和配额制度自</w:t>
      </w:r>
      <w:r w:rsidRPr="005109E3">
        <w:rPr>
          <w:rFonts w:eastAsia="SimSun"/>
          <w:sz w:val="24"/>
          <w:szCs w:val="24"/>
          <w:lang w:eastAsia="zh-CN"/>
        </w:rPr>
        <w:t>2013</w:t>
      </w:r>
      <w:r w:rsidRPr="005109E3">
        <w:rPr>
          <w:rFonts w:eastAsia="SimSun"/>
          <w:sz w:val="24"/>
          <w:szCs w:val="24"/>
          <w:lang w:eastAsia="zh-CN"/>
        </w:rPr>
        <w:t>年起开始运作，包括进口商登记册、每年根据国家配额征集氟氯烃</w:t>
      </w:r>
      <w:r w:rsidR="005D6542" w:rsidRPr="005109E3">
        <w:rPr>
          <w:rFonts w:eastAsia="SimSun"/>
          <w:sz w:val="24"/>
          <w:szCs w:val="24"/>
          <w:lang w:eastAsia="zh-CN"/>
        </w:rPr>
        <w:t>进口</w:t>
      </w:r>
      <w:r w:rsidRPr="005109E3">
        <w:rPr>
          <w:rFonts w:eastAsia="SimSun"/>
          <w:sz w:val="24"/>
          <w:szCs w:val="24"/>
          <w:lang w:eastAsia="zh-CN"/>
        </w:rPr>
        <w:t>意向、每个进口商在日历年有效的配额分配、国家臭氧机构与海关之间定期</w:t>
      </w:r>
      <w:r w:rsidR="005D6542" w:rsidRPr="005109E3">
        <w:rPr>
          <w:rFonts w:eastAsia="SimSun"/>
          <w:sz w:val="24"/>
          <w:szCs w:val="24"/>
          <w:lang w:eastAsia="zh-CN"/>
        </w:rPr>
        <w:t>数据</w:t>
      </w:r>
      <w:r w:rsidRPr="005109E3">
        <w:rPr>
          <w:rFonts w:eastAsia="SimSun"/>
          <w:sz w:val="24"/>
          <w:szCs w:val="24"/>
          <w:lang w:eastAsia="zh-CN"/>
        </w:rPr>
        <w:t>交叉检查，以及进口商关于进口量的年度申报。进口含氟氯烃的设备需要事先获得国家臭氧委员会的授权，以确保符合西非经济和货币联盟制定的区域立法。</w:t>
      </w:r>
      <w:r w:rsidRPr="005109E3">
        <w:rPr>
          <w:rFonts w:eastAsia="SimSun"/>
          <w:sz w:val="24"/>
          <w:szCs w:val="24"/>
          <w:lang w:eastAsia="zh-CN"/>
        </w:rPr>
        <w:t>2022</w:t>
      </w:r>
      <w:r w:rsidRPr="005109E3">
        <w:rPr>
          <w:rFonts w:eastAsia="SimSun"/>
          <w:sz w:val="24"/>
          <w:szCs w:val="24"/>
          <w:lang w:eastAsia="zh-CN"/>
        </w:rPr>
        <w:t>年，几内亚政府推出了一个在线工具，使国家臭氧机构和海关能够交流氟氯烃和含氟氯烃设备的进口许可数据。该国于</w:t>
      </w:r>
      <w:r w:rsidRPr="005109E3">
        <w:rPr>
          <w:rFonts w:eastAsia="SimSun"/>
          <w:sz w:val="24"/>
          <w:szCs w:val="24"/>
          <w:lang w:eastAsia="zh-CN"/>
        </w:rPr>
        <w:t>2019</w:t>
      </w:r>
      <w:r w:rsidRPr="005109E3">
        <w:rPr>
          <w:rFonts w:eastAsia="SimSun"/>
          <w:sz w:val="24"/>
          <w:szCs w:val="24"/>
          <w:lang w:eastAsia="zh-CN"/>
        </w:rPr>
        <w:t>年</w:t>
      </w:r>
      <w:r w:rsidRPr="005109E3">
        <w:rPr>
          <w:rFonts w:eastAsia="SimSun"/>
          <w:sz w:val="24"/>
          <w:szCs w:val="24"/>
          <w:lang w:eastAsia="zh-CN"/>
        </w:rPr>
        <w:t>12</w:t>
      </w:r>
      <w:r w:rsidRPr="005109E3">
        <w:rPr>
          <w:rFonts w:eastAsia="SimSun"/>
          <w:sz w:val="24"/>
          <w:szCs w:val="24"/>
          <w:lang w:eastAsia="zh-CN"/>
        </w:rPr>
        <w:t>月</w:t>
      </w:r>
      <w:r w:rsidRPr="005109E3">
        <w:rPr>
          <w:rFonts w:eastAsia="SimSun"/>
          <w:sz w:val="24"/>
          <w:szCs w:val="24"/>
          <w:lang w:eastAsia="zh-CN"/>
        </w:rPr>
        <w:t>5</w:t>
      </w:r>
      <w:r w:rsidRPr="005109E3">
        <w:rPr>
          <w:rFonts w:eastAsia="SimSun"/>
          <w:sz w:val="24"/>
          <w:szCs w:val="24"/>
          <w:lang w:eastAsia="zh-CN"/>
        </w:rPr>
        <w:t>日批准了《基加利修正案</w:t>
      </w:r>
      <w:r w:rsidR="005D6542">
        <w:rPr>
          <w:rFonts w:eastAsia="SimSun" w:hint="eastAsia"/>
          <w:sz w:val="24"/>
          <w:szCs w:val="24"/>
          <w:lang w:eastAsia="zh-CN"/>
        </w:rPr>
        <w:t>》。</w:t>
      </w:r>
    </w:p>
    <w:p w14:paraId="24A4E2C5" w14:textId="70ED4CD9" w:rsidR="00185211" w:rsidRPr="005109E3" w:rsidRDefault="005F6ECA" w:rsidP="00185211">
      <w:pPr>
        <w:pStyle w:val="Heading1"/>
        <w:rPr>
          <w:rFonts w:eastAsia="SimSun"/>
          <w:sz w:val="24"/>
          <w:szCs w:val="24"/>
          <w:lang w:eastAsia="zh-CN"/>
        </w:rPr>
      </w:pPr>
      <w:r w:rsidRPr="005109E3">
        <w:rPr>
          <w:rFonts w:eastAsia="SimSun"/>
          <w:sz w:val="24"/>
          <w:szCs w:val="24"/>
          <w:lang w:eastAsia="zh-CN"/>
        </w:rPr>
        <w:t>针对提交第八十五次会议的核查报告的建议，通过海关培训加强了关于消耗臭氧层物质的监管和执法措施；国家臭氧机构和海关定期举行会议分享信息；提高进口商的认识。共有</w:t>
      </w:r>
      <w:r w:rsidRPr="005109E3">
        <w:rPr>
          <w:rFonts w:eastAsia="SimSun"/>
          <w:sz w:val="24"/>
          <w:szCs w:val="24"/>
          <w:lang w:eastAsia="zh-CN"/>
        </w:rPr>
        <w:t>415</w:t>
      </w:r>
      <w:r w:rsidRPr="005109E3">
        <w:rPr>
          <w:rFonts w:eastAsia="SimSun"/>
          <w:sz w:val="24"/>
          <w:szCs w:val="24"/>
          <w:lang w:eastAsia="zh-CN"/>
        </w:rPr>
        <w:t>名海关官员接受了关于识别和控制氟氯烃和基于氟氯烃的设备以及控制和监测氟氯烃进口的培训；编制了相关培训手册和简化小册子，以便利</w:t>
      </w:r>
      <w:r w:rsidR="005D6542">
        <w:rPr>
          <w:rFonts w:eastAsia="SimSun" w:hint="eastAsia"/>
          <w:sz w:val="24"/>
          <w:szCs w:val="24"/>
          <w:lang w:eastAsia="zh-CN"/>
        </w:rPr>
        <w:t>清关</w:t>
      </w:r>
      <w:r w:rsidRPr="005109E3">
        <w:rPr>
          <w:rFonts w:eastAsia="SimSun"/>
          <w:sz w:val="24"/>
          <w:szCs w:val="24"/>
          <w:lang w:eastAsia="zh-CN"/>
        </w:rPr>
        <w:t>；</w:t>
      </w:r>
      <w:r w:rsidR="006D1E95" w:rsidRPr="005109E3">
        <w:rPr>
          <w:rFonts w:eastAsia="SimSun"/>
          <w:sz w:val="24"/>
          <w:szCs w:val="24"/>
          <w:lang w:eastAsia="zh-CN"/>
        </w:rPr>
        <w:t>为了培训目的，将</w:t>
      </w:r>
      <w:r w:rsidR="006D1E95" w:rsidRPr="005109E3">
        <w:rPr>
          <w:rFonts w:eastAsia="SimSun"/>
          <w:sz w:val="24"/>
          <w:szCs w:val="24"/>
          <w:lang w:eastAsia="zh-CN"/>
        </w:rPr>
        <w:t>20</w:t>
      </w:r>
      <w:r w:rsidR="006D1E95" w:rsidRPr="005109E3">
        <w:rPr>
          <w:rFonts w:eastAsia="SimSun"/>
          <w:sz w:val="24"/>
          <w:szCs w:val="24"/>
          <w:lang w:eastAsia="zh-CN"/>
        </w:rPr>
        <w:t>个制冷剂识别器分别发给</w:t>
      </w:r>
      <w:r w:rsidRPr="005109E3">
        <w:rPr>
          <w:rFonts w:eastAsia="SimSun"/>
          <w:sz w:val="24"/>
          <w:szCs w:val="24"/>
          <w:lang w:eastAsia="zh-CN"/>
        </w:rPr>
        <w:t>海关和执法官员</w:t>
      </w:r>
      <w:r w:rsidRPr="005109E3">
        <w:rPr>
          <w:rFonts w:eastAsia="SimSun"/>
          <w:sz w:val="24"/>
          <w:szCs w:val="24"/>
          <w:lang w:eastAsia="zh-CN"/>
        </w:rPr>
        <w:t>(15</w:t>
      </w:r>
      <w:r w:rsidR="006D1E95" w:rsidRPr="005109E3">
        <w:rPr>
          <w:rFonts w:eastAsia="SimSun"/>
          <w:sz w:val="24"/>
          <w:szCs w:val="24"/>
          <w:lang w:eastAsia="zh-CN"/>
        </w:rPr>
        <w:t>个</w:t>
      </w:r>
      <w:r w:rsidRPr="005109E3">
        <w:rPr>
          <w:rFonts w:eastAsia="SimSun"/>
          <w:sz w:val="24"/>
          <w:szCs w:val="24"/>
          <w:lang w:eastAsia="zh-CN"/>
        </w:rPr>
        <w:t>)</w:t>
      </w:r>
      <w:r w:rsidRPr="005109E3">
        <w:rPr>
          <w:rFonts w:eastAsia="SimSun"/>
          <w:sz w:val="24"/>
          <w:szCs w:val="24"/>
          <w:lang w:eastAsia="zh-CN"/>
        </w:rPr>
        <w:t>、</w:t>
      </w:r>
      <w:r w:rsidR="006D1E95" w:rsidRPr="005109E3">
        <w:rPr>
          <w:rFonts w:eastAsia="SimSun"/>
          <w:sz w:val="24"/>
          <w:szCs w:val="24"/>
          <w:lang w:eastAsia="zh-CN"/>
        </w:rPr>
        <w:t>制冷</w:t>
      </w:r>
      <w:r w:rsidRPr="005109E3">
        <w:rPr>
          <w:rFonts w:eastAsia="SimSun"/>
          <w:sz w:val="24"/>
          <w:szCs w:val="24"/>
          <w:lang w:eastAsia="zh-CN"/>
        </w:rPr>
        <w:t>空调协会</w:t>
      </w:r>
      <w:r w:rsidRPr="005109E3">
        <w:rPr>
          <w:rFonts w:eastAsia="SimSun"/>
          <w:sz w:val="24"/>
          <w:szCs w:val="24"/>
          <w:lang w:eastAsia="zh-CN"/>
        </w:rPr>
        <w:t>(2</w:t>
      </w:r>
      <w:r w:rsidR="006D1E95" w:rsidRPr="005109E3">
        <w:rPr>
          <w:rFonts w:eastAsia="SimSun"/>
          <w:sz w:val="24"/>
          <w:szCs w:val="24"/>
          <w:lang w:eastAsia="zh-CN"/>
        </w:rPr>
        <w:t>个</w:t>
      </w:r>
      <w:r w:rsidRPr="005109E3">
        <w:rPr>
          <w:rFonts w:eastAsia="SimSun"/>
          <w:sz w:val="24"/>
          <w:szCs w:val="24"/>
          <w:lang w:eastAsia="zh-CN"/>
        </w:rPr>
        <w:t>)</w:t>
      </w:r>
      <w:r w:rsidRPr="005109E3">
        <w:rPr>
          <w:rFonts w:eastAsia="SimSun"/>
          <w:sz w:val="24"/>
          <w:szCs w:val="24"/>
          <w:lang w:eastAsia="zh-CN"/>
        </w:rPr>
        <w:t>、进口商</w:t>
      </w:r>
      <w:r w:rsidRPr="005109E3">
        <w:rPr>
          <w:rFonts w:eastAsia="SimSun"/>
          <w:sz w:val="24"/>
          <w:szCs w:val="24"/>
          <w:lang w:eastAsia="zh-CN"/>
        </w:rPr>
        <w:t>(1</w:t>
      </w:r>
      <w:r w:rsidR="006D1E95" w:rsidRPr="005109E3">
        <w:rPr>
          <w:rFonts w:eastAsia="SimSun"/>
          <w:sz w:val="24"/>
          <w:szCs w:val="24"/>
          <w:lang w:eastAsia="zh-CN"/>
        </w:rPr>
        <w:t>个</w:t>
      </w:r>
      <w:r w:rsidRPr="005109E3">
        <w:rPr>
          <w:rFonts w:eastAsia="SimSun"/>
          <w:sz w:val="24"/>
          <w:szCs w:val="24"/>
          <w:lang w:eastAsia="zh-CN"/>
        </w:rPr>
        <w:t>)</w:t>
      </w:r>
      <w:r w:rsidRPr="005109E3">
        <w:rPr>
          <w:rFonts w:eastAsia="SimSun"/>
          <w:sz w:val="24"/>
          <w:szCs w:val="24"/>
          <w:lang w:eastAsia="zh-CN"/>
        </w:rPr>
        <w:t>和</w:t>
      </w:r>
      <w:r w:rsidR="006D1E95" w:rsidRPr="005109E3">
        <w:rPr>
          <w:rFonts w:eastAsia="SimSun"/>
          <w:sz w:val="24"/>
          <w:szCs w:val="24"/>
          <w:lang w:eastAsia="zh-CN"/>
        </w:rPr>
        <w:t>国家臭氧机构</w:t>
      </w:r>
      <w:r w:rsidRPr="005109E3">
        <w:rPr>
          <w:rFonts w:eastAsia="SimSun"/>
          <w:sz w:val="24"/>
          <w:szCs w:val="24"/>
          <w:lang w:eastAsia="zh-CN"/>
        </w:rPr>
        <w:t>(2</w:t>
      </w:r>
      <w:r w:rsidR="006D1E95" w:rsidRPr="005109E3">
        <w:rPr>
          <w:rFonts w:eastAsia="SimSun"/>
          <w:sz w:val="24"/>
          <w:szCs w:val="24"/>
          <w:lang w:eastAsia="zh-CN"/>
        </w:rPr>
        <w:t>个</w:t>
      </w:r>
      <w:r w:rsidRPr="005109E3">
        <w:rPr>
          <w:rFonts w:eastAsia="SimSun"/>
          <w:sz w:val="24"/>
          <w:szCs w:val="24"/>
          <w:lang w:eastAsia="zh-CN"/>
        </w:rPr>
        <w:t>)</w:t>
      </w:r>
      <w:r w:rsidR="006D1E95" w:rsidRPr="005109E3">
        <w:rPr>
          <w:rFonts w:eastAsia="SimSun"/>
          <w:sz w:val="24"/>
          <w:szCs w:val="24"/>
          <w:lang w:eastAsia="zh-CN"/>
        </w:rPr>
        <w:t>。</w:t>
      </w:r>
    </w:p>
    <w:p w14:paraId="649C5849" w14:textId="57DEEB2F" w:rsidR="00185211" w:rsidRPr="008A58AD" w:rsidRDefault="006D1E95" w:rsidP="00185211">
      <w:pPr>
        <w:spacing w:after="240"/>
        <w:rPr>
          <w:rFonts w:ascii="STKaiti" w:eastAsia="STKaiti" w:hAnsi="STKaiti"/>
          <w:sz w:val="24"/>
          <w:szCs w:val="24"/>
        </w:rPr>
      </w:pPr>
      <w:r w:rsidRPr="008A58AD">
        <w:rPr>
          <w:rFonts w:ascii="STKaiti" w:eastAsia="STKaiti" w:hAnsi="STKaiti"/>
          <w:sz w:val="24"/>
          <w:szCs w:val="24"/>
          <w:lang w:eastAsia="zh-CN"/>
        </w:rPr>
        <w:t>制冷维修行业</w:t>
      </w:r>
    </w:p>
    <w:p w14:paraId="5CF3D59D" w14:textId="7D170521" w:rsidR="00185211" w:rsidRPr="005109E3" w:rsidRDefault="006D1E95" w:rsidP="00185211">
      <w:pPr>
        <w:pStyle w:val="Heading1"/>
        <w:rPr>
          <w:rFonts w:eastAsia="SimSun"/>
          <w:sz w:val="24"/>
          <w:szCs w:val="24"/>
          <w:lang w:eastAsia="zh-CN"/>
        </w:rPr>
      </w:pPr>
      <w:r w:rsidRPr="005109E3">
        <w:rPr>
          <w:rFonts w:eastAsia="SimSun"/>
          <w:sz w:val="24"/>
          <w:szCs w:val="24"/>
          <w:lang w:eastAsia="zh-CN"/>
        </w:rPr>
        <w:t>国家臭氧机构与技术大学、职业培训中心和制冷空调协会合作，制定了一套良好做法守则，以避免制冷空调设备维修和维护过程中出现制冷剂泄漏。该守则已通过制冷空调培训讲习班颁布，正在被制冷空调技术人员使用，包括来自非正规部门的技术人员。</w:t>
      </w:r>
    </w:p>
    <w:p w14:paraId="1156D3DC" w14:textId="5316615E" w:rsidR="00185211" w:rsidRPr="005109E3" w:rsidRDefault="006D1E95" w:rsidP="00185211">
      <w:pPr>
        <w:pStyle w:val="Heading1"/>
        <w:rPr>
          <w:rFonts w:eastAsia="SimSun"/>
          <w:sz w:val="24"/>
          <w:szCs w:val="24"/>
          <w:lang w:eastAsia="zh-CN"/>
        </w:rPr>
      </w:pPr>
      <w:r w:rsidRPr="005109E3">
        <w:rPr>
          <w:rFonts w:eastAsia="SimSun"/>
          <w:sz w:val="24"/>
          <w:szCs w:val="24"/>
          <w:lang w:eastAsia="zh-CN"/>
        </w:rPr>
        <w:t>5</w:t>
      </w:r>
      <w:r w:rsidRPr="005109E3">
        <w:rPr>
          <w:rFonts w:eastAsia="SimSun"/>
          <w:sz w:val="24"/>
          <w:szCs w:val="24"/>
          <w:lang w:eastAsia="zh-CN"/>
        </w:rPr>
        <w:t>个职业培训中心、</w:t>
      </w:r>
      <w:r w:rsidRPr="005109E3">
        <w:rPr>
          <w:rFonts w:eastAsia="SimSun"/>
          <w:sz w:val="24"/>
          <w:szCs w:val="24"/>
          <w:lang w:eastAsia="zh-CN"/>
        </w:rPr>
        <w:t>1</w:t>
      </w:r>
      <w:r w:rsidRPr="005109E3">
        <w:rPr>
          <w:rFonts w:eastAsia="SimSun"/>
          <w:sz w:val="24"/>
          <w:szCs w:val="24"/>
          <w:lang w:eastAsia="zh-CN"/>
        </w:rPr>
        <w:t>个英才中心和</w:t>
      </w:r>
      <w:r w:rsidRPr="005109E3">
        <w:rPr>
          <w:rFonts w:eastAsia="SimSun"/>
          <w:sz w:val="24"/>
          <w:szCs w:val="24"/>
          <w:lang w:eastAsia="zh-CN"/>
        </w:rPr>
        <w:t>1</w:t>
      </w:r>
      <w:r w:rsidRPr="005109E3">
        <w:rPr>
          <w:rFonts w:eastAsia="SimSun"/>
          <w:sz w:val="24"/>
          <w:szCs w:val="24"/>
          <w:lang w:eastAsia="zh-CN"/>
        </w:rPr>
        <w:t>个制冷剂回收和再利用中心得到加强，配备了设备和工具，</w:t>
      </w:r>
      <w:r w:rsidR="005D6542" w:rsidRPr="00C12634">
        <w:rPr>
          <w:rStyle w:val="FootnoteReference"/>
        </w:rPr>
        <w:footnoteReference w:id="5"/>
      </w:r>
      <w:r w:rsidRPr="005109E3">
        <w:rPr>
          <w:rFonts w:eastAsia="SimSun"/>
          <w:sz w:val="24"/>
          <w:szCs w:val="24"/>
          <w:lang w:eastAsia="zh-CN"/>
        </w:rPr>
        <w:t>为制冷空调技术人员提供服务和进行培训，</w:t>
      </w:r>
      <w:r w:rsidRPr="005109E3">
        <w:rPr>
          <w:rFonts w:eastAsia="SimSun"/>
          <w:sz w:val="24"/>
          <w:szCs w:val="24"/>
          <w:lang w:eastAsia="zh-CN"/>
        </w:rPr>
        <w:t>36</w:t>
      </w:r>
      <w:r w:rsidRPr="005109E3">
        <w:rPr>
          <w:rFonts w:eastAsia="SimSun"/>
          <w:sz w:val="24"/>
          <w:szCs w:val="24"/>
          <w:lang w:eastAsia="zh-CN"/>
        </w:rPr>
        <w:t>名技术人员接受了培训中心提供的设备培训。更新了制冷空调培训课程，纳入了与臭氧有关的问题，到氟氯烃淘汰管理计划第一阶段结束时，来自培训中心的</w:t>
      </w:r>
      <w:r w:rsidRPr="005109E3">
        <w:rPr>
          <w:rFonts w:eastAsia="SimSun"/>
          <w:sz w:val="24"/>
          <w:szCs w:val="24"/>
          <w:lang w:eastAsia="zh-CN"/>
        </w:rPr>
        <w:t>15</w:t>
      </w:r>
      <w:r w:rsidRPr="005109E3">
        <w:rPr>
          <w:rFonts w:eastAsia="SimSun"/>
          <w:sz w:val="24"/>
          <w:szCs w:val="24"/>
          <w:lang w:eastAsia="zh-CN"/>
        </w:rPr>
        <w:t>名制冷空调教员和</w:t>
      </w:r>
      <w:r w:rsidRPr="005109E3">
        <w:rPr>
          <w:rFonts w:eastAsia="SimSun"/>
          <w:sz w:val="24"/>
          <w:szCs w:val="24"/>
          <w:lang w:eastAsia="zh-CN"/>
        </w:rPr>
        <w:t>477</w:t>
      </w:r>
      <w:r w:rsidRPr="005109E3">
        <w:rPr>
          <w:rFonts w:eastAsia="SimSun"/>
          <w:sz w:val="24"/>
          <w:szCs w:val="24"/>
          <w:lang w:eastAsia="zh-CN"/>
        </w:rPr>
        <w:t>名制冷空调技术人员接受了良好维修做法的培训，包括降低维修期间的泄漏率、制冷剂回收和再利用、碳氢化合物的安全处理以及氟氯烃的替代品。</w:t>
      </w:r>
    </w:p>
    <w:p w14:paraId="4B0A6102" w14:textId="0D87D81F" w:rsidR="00185211" w:rsidRPr="00496407" w:rsidRDefault="006D1E95" w:rsidP="00185211">
      <w:pPr>
        <w:keepNext/>
        <w:spacing w:after="240"/>
        <w:rPr>
          <w:rFonts w:ascii="STKaiti" w:eastAsia="STKaiti" w:hAnsi="STKaiti"/>
          <w:sz w:val="24"/>
          <w:szCs w:val="24"/>
        </w:rPr>
      </w:pPr>
      <w:bookmarkStart w:id="8" w:name="_Hlk150259467"/>
      <w:r w:rsidRPr="00496407">
        <w:rPr>
          <w:rFonts w:ascii="STKaiti" w:eastAsia="STKaiti" w:hAnsi="STKaiti"/>
          <w:sz w:val="24"/>
          <w:szCs w:val="24"/>
          <w:lang w:eastAsia="zh-CN"/>
        </w:rPr>
        <w:lastRenderedPageBreak/>
        <w:t>项目协调和监测</w:t>
      </w:r>
    </w:p>
    <w:bookmarkEnd w:id="8"/>
    <w:p w14:paraId="68386B81" w14:textId="2A7F7BB2" w:rsidR="00185211" w:rsidRPr="005109E3" w:rsidRDefault="006D1E95" w:rsidP="00185211">
      <w:pPr>
        <w:pStyle w:val="Heading1"/>
        <w:rPr>
          <w:rFonts w:eastAsia="SimSun"/>
          <w:sz w:val="24"/>
          <w:szCs w:val="24"/>
          <w:lang w:eastAsia="zh-CN"/>
        </w:rPr>
      </w:pPr>
      <w:r w:rsidRPr="005109E3">
        <w:rPr>
          <w:rFonts w:eastAsia="SimSun"/>
          <w:sz w:val="24"/>
          <w:szCs w:val="24"/>
          <w:lang w:eastAsia="zh-CN"/>
        </w:rPr>
        <w:t>项目协调由国家臭氧机构在顾问的支持下进行。</w:t>
      </w:r>
      <w:r w:rsidRPr="005109E3">
        <w:rPr>
          <w:rFonts w:eastAsia="SimSun"/>
          <w:sz w:val="24"/>
          <w:szCs w:val="24"/>
          <w:lang w:eastAsia="zh-CN"/>
        </w:rPr>
        <w:t xml:space="preserve"> </w:t>
      </w:r>
      <w:r w:rsidRPr="005109E3">
        <w:rPr>
          <w:rFonts w:eastAsia="SimSun"/>
          <w:sz w:val="24"/>
          <w:szCs w:val="24"/>
          <w:lang w:eastAsia="zh-CN"/>
        </w:rPr>
        <w:t>第一阶段的支出为</w:t>
      </w:r>
      <w:r w:rsidRPr="005109E3">
        <w:rPr>
          <w:rFonts w:eastAsia="SimSun"/>
          <w:sz w:val="24"/>
          <w:szCs w:val="24"/>
          <w:lang w:eastAsia="zh-CN"/>
        </w:rPr>
        <w:t xml:space="preserve"> 45,000 </w:t>
      </w:r>
      <w:r w:rsidRPr="005109E3">
        <w:rPr>
          <w:rFonts w:eastAsia="SimSun"/>
          <w:sz w:val="24"/>
          <w:szCs w:val="24"/>
          <w:lang w:eastAsia="zh-CN"/>
        </w:rPr>
        <w:t>美元（即顾问费用</w:t>
      </w:r>
      <w:r w:rsidRPr="005109E3">
        <w:rPr>
          <w:rFonts w:eastAsia="SimSun"/>
          <w:sz w:val="24"/>
          <w:szCs w:val="24"/>
          <w:lang w:eastAsia="zh-CN"/>
        </w:rPr>
        <w:t xml:space="preserve"> 24,000 </w:t>
      </w:r>
      <w:r w:rsidRPr="005109E3">
        <w:rPr>
          <w:rFonts w:eastAsia="SimSun"/>
          <w:sz w:val="24"/>
          <w:szCs w:val="24"/>
          <w:lang w:eastAsia="zh-CN"/>
        </w:rPr>
        <w:t>美元，监测差旅费用</w:t>
      </w:r>
      <w:r w:rsidRPr="005109E3">
        <w:rPr>
          <w:rFonts w:eastAsia="SimSun"/>
          <w:sz w:val="24"/>
          <w:szCs w:val="24"/>
          <w:lang w:eastAsia="zh-CN"/>
        </w:rPr>
        <w:t xml:space="preserve"> 21,000 </w:t>
      </w:r>
      <w:r w:rsidRPr="005109E3">
        <w:rPr>
          <w:rFonts w:eastAsia="SimSun"/>
          <w:sz w:val="24"/>
          <w:szCs w:val="24"/>
          <w:lang w:eastAsia="zh-CN"/>
        </w:rPr>
        <w:t>美元）。</w:t>
      </w:r>
    </w:p>
    <w:p w14:paraId="578135A3" w14:textId="2FC49F94" w:rsidR="00185211" w:rsidRPr="005109E3" w:rsidRDefault="00853A06" w:rsidP="00185211">
      <w:pPr>
        <w:spacing w:after="240"/>
        <w:rPr>
          <w:rFonts w:eastAsia="SimSun"/>
          <w:sz w:val="24"/>
          <w:szCs w:val="24"/>
          <w:u w:val="single"/>
        </w:rPr>
      </w:pPr>
      <w:proofErr w:type="spellStart"/>
      <w:r w:rsidRPr="005109E3">
        <w:rPr>
          <w:rFonts w:eastAsia="SimSun"/>
          <w:sz w:val="24"/>
          <w:szCs w:val="24"/>
          <w:u w:val="single"/>
        </w:rPr>
        <w:t>资金</w:t>
      </w:r>
      <w:proofErr w:type="spellEnd"/>
      <w:r w:rsidRPr="005109E3">
        <w:rPr>
          <w:rFonts w:eastAsia="SimSun"/>
          <w:sz w:val="24"/>
          <w:szCs w:val="24"/>
          <w:u w:val="single"/>
          <w:lang w:eastAsia="zh-CN"/>
        </w:rPr>
        <w:t>发放</w:t>
      </w:r>
      <w:proofErr w:type="spellStart"/>
      <w:r w:rsidRPr="005109E3">
        <w:rPr>
          <w:rFonts w:eastAsia="SimSun"/>
          <w:sz w:val="24"/>
          <w:szCs w:val="24"/>
          <w:u w:val="single"/>
        </w:rPr>
        <w:t>水平</w:t>
      </w:r>
      <w:proofErr w:type="spellEnd"/>
    </w:p>
    <w:p w14:paraId="12F39F23" w14:textId="4084364D" w:rsidR="00185211" w:rsidRPr="005109E3" w:rsidRDefault="00853A06" w:rsidP="00185211">
      <w:pPr>
        <w:pStyle w:val="Heading1"/>
        <w:rPr>
          <w:rFonts w:eastAsia="SimSun"/>
          <w:sz w:val="24"/>
          <w:szCs w:val="24"/>
          <w:lang w:eastAsia="zh-CN"/>
        </w:rPr>
      </w:pPr>
      <w:r w:rsidRPr="005109E3">
        <w:rPr>
          <w:rFonts w:eastAsia="SimSun"/>
          <w:sz w:val="24"/>
          <w:szCs w:val="24"/>
          <w:lang w:eastAsia="zh-CN"/>
        </w:rPr>
        <w:t>截至</w:t>
      </w:r>
      <w:r w:rsidRPr="005109E3">
        <w:rPr>
          <w:rFonts w:eastAsia="SimSun"/>
          <w:sz w:val="24"/>
          <w:szCs w:val="24"/>
          <w:lang w:eastAsia="zh-CN"/>
        </w:rPr>
        <w:t xml:space="preserve"> 2022 </w:t>
      </w:r>
      <w:r w:rsidRPr="005109E3">
        <w:rPr>
          <w:rFonts w:eastAsia="SimSun"/>
          <w:sz w:val="24"/>
          <w:szCs w:val="24"/>
          <w:lang w:eastAsia="zh-CN"/>
        </w:rPr>
        <w:t>年</w:t>
      </w:r>
      <w:r w:rsidRPr="005109E3">
        <w:rPr>
          <w:rFonts w:eastAsia="SimSun"/>
          <w:sz w:val="24"/>
          <w:szCs w:val="24"/>
          <w:lang w:eastAsia="zh-CN"/>
        </w:rPr>
        <w:t xml:space="preserve"> 2 </w:t>
      </w:r>
      <w:r w:rsidRPr="005109E3">
        <w:rPr>
          <w:rFonts w:eastAsia="SimSun"/>
          <w:sz w:val="24"/>
          <w:szCs w:val="24"/>
          <w:lang w:eastAsia="zh-CN"/>
        </w:rPr>
        <w:t>月，</w:t>
      </w:r>
      <w:r w:rsidR="00496407" w:rsidRPr="005109E3">
        <w:rPr>
          <w:rFonts w:eastAsia="SimSun"/>
          <w:sz w:val="24"/>
          <w:szCs w:val="24"/>
          <w:lang w:eastAsia="zh-CN"/>
        </w:rPr>
        <w:t>已经发放</w:t>
      </w:r>
      <w:r w:rsidR="00496407">
        <w:rPr>
          <w:rFonts w:eastAsia="SimSun" w:hint="eastAsia"/>
          <w:sz w:val="24"/>
          <w:szCs w:val="24"/>
          <w:lang w:eastAsia="zh-CN"/>
        </w:rPr>
        <w:t>了</w:t>
      </w:r>
      <w:r w:rsidRPr="005109E3">
        <w:rPr>
          <w:rFonts w:eastAsia="SimSun"/>
          <w:sz w:val="24"/>
          <w:szCs w:val="24"/>
          <w:lang w:eastAsia="zh-CN"/>
        </w:rPr>
        <w:t>为实施第一阶段核准的资金总额</w:t>
      </w:r>
      <w:r w:rsidRPr="005109E3">
        <w:rPr>
          <w:rFonts w:eastAsia="SimSun"/>
          <w:sz w:val="24"/>
          <w:szCs w:val="24"/>
          <w:lang w:eastAsia="zh-CN"/>
        </w:rPr>
        <w:t xml:space="preserve">530,000 </w:t>
      </w:r>
      <w:r w:rsidRPr="005109E3">
        <w:rPr>
          <w:rFonts w:eastAsia="SimSun"/>
          <w:sz w:val="24"/>
          <w:szCs w:val="24"/>
          <w:lang w:eastAsia="zh-CN"/>
        </w:rPr>
        <w:t>美元（环境署</w:t>
      </w:r>
      <w:r w:rsidRPr="005109E3">
        <w:rPr>
          <w:rFonts w:eastAsia="SimSun"/>
          <w:sz w:val="24"/>
          <w:szCs w:val="24"/>
          <w:lang w:eastAsia="zh-CN"/>
        </w:rPr>
        <w:t xml:space="preserve"> 245,000 </w:t>
      </w:r>
      <w:r w:rsidRPr="005109E3">
        <w:rPr>
          <w:rFonts w:eastAsia="SimSun"/>
          <w:sz w:val="24"/>
          <w:szCs w:val="24"/>
          <w:lang w:eastAsia="zh-CN"/>
        </w:rPr>
        <w:t>美元，工发组织</w:t>
      </w:r>
      <w:r w:rsidRPr="005109E3">
        <w:rPr>
          <w:rFonts w:eastAsia="SimSun"/>
          <w:sz w:val="24"/>
          <w:szCs w:val="24"/>
          <w:lang w:eastAsia="zh-CN"/>
        </w:rPr>
        <w:t xml:space="preserve"> 285,000 </w:t>
      </w:r>
      <w:r w:rsidRPr="005109E3">
        <w:rPr>
          <w:rFonts w:eastAsia="SimSun"/>
          <w:sz w:val="24"/>
          <w:szCs w:val="24"/>
          <w:lang w:eastAsia="zh-CN"/>
        </w:rPr>
        <w:t>美元）。</w:t>
      </w:r>
    </w:p>
    <w:p w14:paraId="272CAAED" w14:textId="680D4B61" w:rsidR="00185211" w:rsidRPr="005109E3" w:rsidRDefault="00853A06" w:rsidP="00185211">
      <w:pPr>
        <w:autoSpaceDE w:val="0"/>
        <w:autoSpaceDN w:val="0"/>
        <w:adjustRightInd w:val="0"/>
        <w:spacing w:before="240" w:after="240"/>
        <w:rPr>
          <w:rFonts w:eastAsia="SimSun"/>
          <w:b/>
          <w:sz w:val="24"/>
          <w:szCs w:val="24"/>
          <w:lang w:eastAsia="zh-CN"/>
        </w:rPr>
      </w:pPr>
      <w:bookmarkStart w:id="9" w:name="_Hlk126915708"/>
      <w:r w:rsidRPr="005109E3">
        <w:rPr>
          <w:rFonts w:eastAsia="SimSun"/>
          <w:b/>
          <w:sz w:val="24"/>
          <w:szCs w:val="24"/>
          <w:lang w:eastAsia="zh-CN"/>
        </w:rPr>
        <w:t>氟氯烃淘汰管理计</w:t>
      </w:r>
      <w:r w:rsidR="00496407">
        <w:rPr>
          <w:rFonts w:eastAsia="SimSun" w:hint="eastAsia"/>
          <w:b/>
          <w:sz w:val="24"/>
          <w:szCs w:val="24"/>
          <w:lang w:eastAsia="zh-CN"/>
        </w:rPr>
        <w:t>划</w:t>
      </w:r>
      <w:r w:rsidRPr="005109E3">
        <w:rPr>
          <w:rFonts w:eastAsia="SimSun"/>
          <w:b/>
          <w:sz w:val="24"/>
          <w:szCs w:val="24"/>
          <w:lang w:eastAsia="zh-CN"/>
        </w:rPr>
        <w:t>第二阶段</w:t>
      </w:r>
    </w:p>
    <w:p w14:paraId="77A61C30" w14:textId="58D7FA7E" w:rsidR="00185211" w:rsidRPr="005109E3" w:rsidRDefault="00853A06" w:rsidP="00185211">
      <w:pPr>
        <w:spacing w:after="240"/>
        <w:outlineLvl w:val="0"/>
        <w:rPr>
          <w:rFonts w:eastAsia="SimSun"/>
          <w:sz w:val="24"/>
          <w:szCs w:val="24"/>
          <w:u w:val="single"/>
          <w:lang w:eastAsia="zh-CN"/>
        </w:rPr>
      </w:pPr>
      <w:r w:rsidRPr="005109E3">
        <w:rPr>
          <w:rFonts w:eastAsia="SimSun"/>
          <w:sz w:val="24"/>
          <w:szCs w:val="24"/>
          <w:u w:val="single"/>
          <w:lang w:eastAsia="zh-CN"/>
        </w:rPr>
        <w:t>符合供资条件的剩余消费量</w:t>
      </w:r>
    </w:p>
    <w:bookmarkEnd w:id="9"/>
    <w:p w14:paraId="3A945254" w14:textId="77445246" w:rsidR="00185211" w:rsidRPr="005109E3" w:rsidRDefault="00853A06" w:rsidP="00185211">
      <w:pPr>
        <w:pStyle w:val="Heading1"/>
        <w:rPr>
          <w:rFonts w:eastAsia="SimSun"/>
          <w:sz w:val="24"/>
          <w:szCs w:val="24"/>
          <w:lang w:eastAsia="zh-CN"/>
        </w:rPr>
      </w:pPr>
      <w:r w:rsidRPr="005109E3">
        <w:rPr>
          <w:rFonts w:eastAsia="SimSun"/>
          <w:sz w:val="24"/>
          <w:szCs w:val="24"/>
          <w:lang w:eastAsia="zh-CN"/>
        </w:rPr>
        <w:t>扣除与氟氯烃淘汰管理计划第一阶段相关的</w:t>
      </w:r>
      <w:r w:rsidRPr="005109E3">
        <w:rPr>
          <w:rFonts w:eastAsia="SimSun"/>
          <w:sz w:val="24"/>
          <w:szCs w:val="24"/>
          <w:lang w:eastAsia="zh-CN"/>
        </w:rPr>
        <w:t xml:space="preserve"> 2.63ODP </w:t>
      </w:r>
      <w:r w:rsidRPr="005109E3">
        <w:rPr>
          <w:rFonts w:eastAsia="SimSun"/>
          <w:sz w:val="24"/>
          <w:szCs w:val="24"/>
          <w:lang w:eastAsia="zh-CN"/>
        </w:rPr>
        <w:t>吨氟氯烃后，符合第二阶段供资条件的剩余消费量为</w:t>
      </w:r>
      <w:r w:rsidRPr="005109E3">
        <w:rPr>
          <w:rFonts w:eastAsia="SimSun"/>
          <w:sz w:val="24"/>
          <w:szCs w:val="24"/>
          <w:lang w:eastAsia="zh-CN"/>
        </w:rPr>
        <w:t xml:space="preserve"> 4.87 ODP </w:t>
      </w:r>
      <w:r w:rsidRPr="005109E3">
        <w:rPr>
          <w:rFonts w:eastAsia="SimSun"/>
          <w:sz w:val="24"/>
          <w:szCs w:val="24"/>
          <w:lang w:eastAsia="zh-CN"/>
        </w:rPr>
        <w:t>吨</w:t>
      </w:r>
      <w:r w:rsidRPr="005109E3">
        <w:rPr>
          <w:rFonts w:eastAsia="SimSun"/>
          <w:sz w:val="24"/>
          <w:szCs w:val="24"/>
          <w:lang w:eastAsia="zh-CN"/>
        </w:rPr>
        <w:t>HCFC 22</w:t>
      </w:r>
      <w:r w:rsidRPr="005109E3">
        <w:rPr>
          <w:rFonts w:eastAsia="SimSun"/>
          <w:sz w:val="24"/>
          <w:szCs w:val="24"/>
          <w:lang w:eastAsia="zh-CN"/>
        </w:rPr>
        <w:t>。</w:t>
      </w:r>
    </w:p>
    <w:p w14:paraId="672721C7" w14:textId="58067109" w:rsidR="00185211" w:rsidRPr="005109E3" w:rsidRDefault="00853A06" w:rsidP="00185211">
      <w:pPr>
        <w:spacing w:after="240"/>
        <w:outlineLvl w:val="0"/>
        <w:rPr>
          <w:rFonts w:eastAsia="SimSun"/>
          <w:sz w:val="24"/>
          <w:szCs w:val="24"/>
          <w:u w:val="single"/>
        </w:rPr>
      </w:pPr>
      <w:bookmarkStart w:id="10" w:name="_Hlk126915728"/>
      <w:proofErr w:type="spellStart"/>
      <w:r w:rsidRPr="005109E3">
        <w:rPr>
          <w:rFonts w:eastAsia="SimSun"/>
          <w:sz w:val="24"/>
          <w:szCs w:val="24"/>
          <w:u w:val="single"/>
        </w:rPr>
        <w:t>氟氯烃的行业分布</w:t>
      </w:r>
      <w:proofErr w:type="spellEnd"/>
    </w:p>
    <w:p w14:paraId="6347B126" w14:textId="05ED554C" w:rsidR="00185211" w:rsidRPr="005109E3" w:rsidRDefault="00853A06" w:rsidP="00185211">
      <w:pPr>
        <w:pStyle w:val="Heading1"/>
        <w:rPr>
          <w:rFonts w:eastAsia="SimSun"/>
          <w:b/>
          <w:sz w:val="24"/>
          <w:szCs w:val="24"/>
          <w:lang w:eastAsia="zh-CN"/>
        </w:rPr>
      </w:pPr>
      <w:bookmarkStart w:id="11" w:name="_Hlk147142118"/>
      <w:bookmarkStart w:id="12" w:name="_Hlk126915738"/>
      <w:bookmarkEnd w:id="10"/>
      <w:r w:rsidRPr="005109E3">
        <w:rPr>
          <w:rFonts w:eastAsia="SimSun"/>
          <w:sz w:val="24"/>
          <w:szCs w:val="24"/>
          <w:lang w:eastAsia="zh-CN"/>
        </w:rPr>
        <w:t>维修行业估计有</w:t>
      </w:r>
      <w:r w:rsidRPr="005109E3">
        <w:rPr>
          <w:rFonts w:eastAsia="SimSun"/>
          <w:sz w:val="24"/>
          <w:szCs w:val="24"/>
          <w:lang w:eastAsia="zh-CN"/>
        </w:rPr>
        <w:t>2,464</w:t>
      </w:r>
      <w:r w:rsidRPr="005109E3">
        <w:rPr>
          <w:rFonts w:eastAsia="SimSun"/>
          <w:sz w:val="24"/>
          <w:szCs w:val="24"/>
          <w:lang w:eastAsia="zh-CN"/>
        </w:rPr>
        <w:t>名制冷空调技术人员</w:t>
      </w:r>
      <w:r w:rsidRPr="005109E3">
        <w:rPr>
          <w:rFonts w:eastAsia="SimSun"/>
          <w:sz w:val="24"/>
          <w:szCs w:val="24"/>
          <w:lang w:eastAsia="zh-CN"/>
        </w:rPr>
        <w:t>(</w:t>
      </w:r>
      <w:r w:rsidRPr="005109E3">
        <w:rPr>
          <w:rFonts w:eastAsia="SimSun"/>
          <w:sz w:val="24"/>
          <w:szCs w:val="24"/>
          <w:lang w:eastAsia="zh-CN"/>
        </w:rPr>
        <w:t>约</w:t>
      </w:r>
      <w:r w:rsidRPr="005109E3">
        <w:rPr>
          <w:rFonts w:eastAsia="SimSun"/>
          <w:sz w:val="24"/>
          <w:szCs w:val="24"/>
          <w:lang w:eastAsia="zh-CN"/>
        </w:rPr>
        <w:t>12%</w:t>
      </w:r>
      <w:r w:rsidRPr="005109E3">
        <w:rPr>
          <w:rFonts w:eastAsia="SimSun"/>
          <w:sz w:val="24"/>
          <w:szCs w:val="24"/>
          <w:lang w:eastAsia="zh-CN"/>
        </w:rPr>
        <w:t>为女性</w:t>
      </w:r>
      <w:r w:rsidRPr="005109E3">
        <w:rPr>
          <w:rFonts w:eastAsia="SimSun"/>
          <w:sz w:val="24"/>
          <w:szCs w:val="24"/>
          <w:lang w:eastAsia="zh-CN"/>
        </w:rPr>
        <w:t>)</w:t>
      </w:r>
      <w:r w:rsidRPr="005109E3">
        <w:rPr>
          <w:rFonts w:eastAsia="SimSun"/>
          <w:sz w:val="24"/>
          <w:szCs w:val="24"/>
          <w:lang w:eastAsia="zh-CN"/>
        </w:rPr>
        <w:t>，包括</w:t>
      </w:r>
      <w:r w:rsidR="00496407">
        <w:rPr>
          <w:rFonts w:eastAsia="SimSun" w:hint="eastAsia"/>
          <w:sz w:val="24"/>
          <w:szCs w:val="24"/>
          <w:lang w:eastAsia="zh-CN"/>
        </w:rPr>
        <w:t>约</w:t>
      </w:r>
      <w:r w:rsidRPr="005109E3">
        <w:rPr>
          <w:rFonts w:eastAsia="SimSun"/>
          <w:sz w:val="24"/>
          <w:szCs w:val="24"/>
          <w:lang w:eastAsia="zh-CN"/>
        </w:rPr>
        <w:t>740</w:t>
      </w:r>
      <w:r w:rsidRPr="005109E3">
        <w:rPr>
          <w:rFonts w:eastAsia="SimSun"/>
          <w:sz w:val="24"/>
          <w:szCs w:val="24"/>
          <w:lang w:eastAsia="zh-CN"/>
        </w:rPr>
        <w:t>名非正规技术人员。在全国</w:t>
      </w:r>
      <w:r w:rsidRPr="005109E3">
        <w:rPr>
          <w:rFonts w:eastAsia="SimSun"/>
          <w:sz w:val="24"/>
          <w:szCs w:val="24"/>
          <w:lang w:eastAsia="zh-CN"/>
        </w:rPr>
        <w:t>616</w:t>
      </w:r>
      <w:r w:rsidRPr="005109E3">
        <w:rPr>
          <w:rFonts w:eastAsia="SimSun"/>
          <w:sz w:val="24"/>
          <w:szCs w:val="24"/>
          <w:lang w:eastAsia="zh-CN"/>
        </w:rPr>
        <w:t>个维修车间中，</w:t>
      </w:r>
      <w:r w:rsidRPr="005109E3">
        <w:rPr>
          <w:rFonts w:eastAsia="SimSun"/>
          <w:sz w:val="24"/>
          <w:szCs w:val="24"/>
          <w:lang w:eastAsia="zh-CN"/>
        </w:rPr>
        <w:t>436</w:t>
      </w:r>
      <w:r w:rsidRPr="005109E3">
        <w:rPr>
          <w:rFonts w:eastAsia="SimSun"/>
          <w:sz w:val="24"/>
          <w:szCs w:val="24"/>
          <w:lang w:eastAsia="zh-CN"/>
        </w:rPr>
        <w:t>个在正规部门，</w:t>
      </w:r>
      <w:r w:rsidRPr="005109E3">
        <w:rPr>
          <w:rFonts w:eastAsia="SimSun"/>
          <w:sz w:val="24"/>
          <w:szCs w:val="24"/>
          <w:lang w:eastAsia="zh-CN"/>
        </w:rPr>
        <w:t>180</w:t>
      </w:r>
      <w:r w:rsidRPr="005109E3">
        <w:rPr>
          <w:rFonts w:eastAsia="SimSun"/>
          <w:sz w:val="24"/>
          <w:szCs w:val="24"/>
          <w:lang w:eastAsia="zh-CN"/>
        </w:rPr>
        <w:t>个在非正规部门。</w:t>
      </w:r>
      <w:r w:rsidRPr="005109E3">
        <w:rPr>
          <w:rFonts w:eastAsia="SimSun"/>
          <w:sz w:val="24"/>
          <w:szCs w:val="24"/>
          <w:lang w:eastAsia="zh-CN"/>
        </w:rPr>
        <w:t>HCFC-22</w:t>
      </w:r>
      <w:r w:rsidRPr="005109E3">
        <w:rPr>
          <w:rFonts w:eastAsia="SimSun"/>
          <w:sz w:val="24"/>
          <w:szCs w:val="24"/>
          <w:lang w:eastAsia="zh-CN"/>
        </w:rPr>
        <w:t>占维修行业制冷剂总消费量的</w:t>
      </w:r>
      <w:r w:rsidRPr="005109E3">
        <w:rPr>
          <w:rFonts w:eastAsia="SimSun"/>
          <w:sz w:val="24"/>
          <w:szCs w:val="24"/>
          <w:lang w:eastAsia="zh-CN"/>
        </w:rPr>
        <w:t>6 %</w:t>
      </w:r>
      <w:r w:rsidRPr="005109E3">
        <w:rPr>
          <w:rFonts w:eastAsia="SimSun"/>
          <w:sz w:val="24"/>
          <w:szCs w:val="24"/>
          <w:lang w:eastAsia="zh-CN"/>
        </w:rPr>
        <w:t>；使用的其他制冷剂包括氢氟碳化物及其混合物</w:t>
      </w:r>
      <w:r w:rsidRPr="005109E3">
        <w:rPr>
          <w:rFonts w:eastAsia="SimSun"/>
          <w:sz w:val="24"/>
          <w:szCs w:val="24"/>
          <w:lang w:eastAsia="zh-CN"/>
        </w:rPr>
        <w:t>(69%)</w:t>
      </w:r>
      <w:r w:rsidRPr="005109E3">
        <w:rPr>
          <w:rFonts w:eastAsia="SimSun"/>
          <w:sz w:val="24"/>
          <w:szCs w:val="24"/>
          <w:lang w:eastAsia="zh-CN"/>
        </w:rPr>
        <w:t>和</w:t>
      </w:r>
      <w:r w:rsidRPr="005109E3">
        <w:rPr>
          <w:rStyle w:val="ng-binding"/>
          <w:rFonts w:eastAsia="SimSun"/>
          <w:sz w:val="24"/>
          <w:szCs w:val="24"/>
          <w:lang w:eastAsia="zh-CN"/>
        </w:rPr>
        <w:t>碳氢化合物</w:t>
      </w:r>
      <w:r w:rsidRPr="005109E3">
        <w:rPr>
          <w:rFonts w:eastAsia="SimSun"/>
          <w:sz w:val="24"/>
          <w:szCs w:val="24"/>
          <w:lang w:eastAsia="zh-CN"/>
        </w:rPr>
        <w:t>(26%)</w:t>
      </w:r>
      <w:r w:rsidRPr="005109E3">
        <w:rPr>
          <w:rFonts w:eastAsia="SimSun"/>
          <w:sz w:val="24"/>
          <w:szCs w:val="24"/>
          <w:lang w:eastAsia="zh-CN"/>
        </w:rPr>
        <w:t>。</w:t>
      </w:r>
    </w:p>
    <w:p w14:paraId="5063E12F" w14:textId="1CA80870" w:rsidR="00185211" w:rsidRPr="005109E3" w:rsidRDefault="00853A06" w:rsidP="00185211">
      <w:pPr>
        <w:pStyle w:val="Heading1"/>
        <w:rPr>
          <w:rFonts w:eastAsia="SimSun"/>
          <w:b/>
          <w:sz w:val="24"/>
          <w:szCs w:val="24"/>
          <w:lang w:eastAsia="zh-CN"/>
        </w:rPr>
      </w:pPr>
      <w:r w:rsidRPr="005109E3">
        <w:rPr>
          <w:rFonts w:eastAsia="SimSun"/>
          <w:sz w:val="24"/>
          <w:szCs w:val="24"/>
          <w:lang w:eastAsia="zh-CN"/>
        </w:rPr>
        <w:t>作为氟氯烃淘汰管理计划第二阶段准备工作的一部分，</w:t>
      </w:r>
      <w:r w:rsidRPr="005109E3">
        <w:rPr>
          <w:rFonts w:eastAsia="SimSun"/>
          <w:sz w:val="24"/>
          <w:szCs w:val="24"/>
          <w:lang w:eastAsia="zh-CN"/>
        </w:rPr>
        <w:t xml:space="preserve">2021 </w:t>
      </w:r>
      <w:r w:rsidRPr="005109E3">
        <w:rPr>
          <w:rFonts w:eastAsia="SimSun"/>
          <w:sz w:val="24"/>
          <w:szCs w:val="24"/>
          <w:lang w:eastAsia="zh-CN"/>
        </w:rPr>
        <w:t>年</w:t>
      </w:r>
      <w:r w:rsidRPr="005109E3">
        <w:rPr>
          <w:rFonts w:eastAsia="SimSun"/>
          <w:sz w:val="24"/>
          <w:szCs w:val="24"/>
          <w:lang w:eastAsia="zh-CN"/>
        </w:rPr>
        <w:t xml:space="preserve"> 5 </w:t>
      </w:r>
      <w:r w:rsidRPr="005109E3">
        <w:rPr>
          <w:rFonts w:eastAsia="SimSun"/>
          <w:sz w:val="24"/>
          <w:szCs w:val="24"/>
          <w:lang w:eastAsia="zh-CN"/>
        </w:rPr>
        <w:t>月至</w:t>
      </w:r>
      <w:r w:rsidRPr="005109E3">
        <w:rPr>
          <w:rFonts w:eastAsia="SimSun"/>
          <w:sz w:val="24"/>
          <w:szCs w:val="24"/>
          <w:lang w:eastAsia="zh-CN"/>
        </w:rPr>
        <w:t xml:space="preserve"> 10 </w:t>
      </w:r>
      <w:r w:rsidRPr="005109E3">
        <w:rPr>
          <w:rFonts w:eastAsia="SimSun"/>
          <w:sz w:val="24"/>
          <w:szCs w:val="24"/>
          <w:lang w:eastAsia="zh-CN"/>
        </w:rPr>
        <w:t>月对该国的氟氯烃消费量和基于氟氯烃的设备进行了实地调查，该调查</w:t>
      </w:r>
      <w:r w:rsidR="00B95565" w:rsidRPr="005109E3">
        <w:rPr>
          <w:rFonts w:eastAsia="SimSun"/>
          <w:sz w:val="24"/>
          <w:szCs w:val="24"/>
          <w:lang w:eastAsia="zh-CN"/>
        </w:rPr>
        <w:t>遇到了</w:t>
      </w:r>
      <w:r w:rsidRPr="005109E3">
        <w:rPr>
          <w:rFonts w:eastAsia="SimSun"/>
          <w:sz w:val="24"/>
          <w:szCs w:val="24"/>
          <w:lang w:eastAsia="zh-CN"/>
        </w:rPr>
        <w:t xml:space="preserve"> COVID-19 </w:t>
      </w:r>
      <w:r w:rsidRPr="005109E3">
        <w:rPr>
          <w:rFonts w:eastAsia="SimSun"/>
          <w:sz w:val="24"/>
          <w:szCs w:val="24"/>
          <w:lang w:eastAsia="zh-CN"/>
        </w:rPr>
        <w:t>大流行带来的一些挑战。</w:t>
      </w:r>
      <w:r w:rsidR="00B95565" w:rsidRPr="005109E3">
        <w:rPr>
          <w:rStyle w:val="FootnoteReference"/>
          <w:rFonts w:eastAsia="SimSun"/>
          <w:sz w:val="24"/>
          <w:szCs w:val="24"/>
        </w:rPr>
        <w:footnoteReference w:id="6"/>
      </w:r>
      <w:r w:rsidRPr="005109E3">
        <w:rPr>
          <w:rFonts w:eastAsia="SimSun"/>
          <w:sz w:val="24"/>
          <w:szCs w:val="24"/>
          <w:lang w:eastAsia="zh-CN"/>
        </w:rPr>
        <w:t xml:space="preserve"> </w:t>
      </w:r>
      <w:r w:rsidRPr="005109E3">
        <w:rPr>
          <w:rFonts w:eastAsia="SimSun"/>
          <w:sz w:val="24"/>
          <w:szCs w:val="24"/>
          <w:lang w:eastAsia="zh-CN"/>
        </w:rPr>
        <w:t>表</w:t>
      </w:r>
      <w:r w:rsidRPr="005109E3">
        <w:rPr>
          <w:rFonts w:eastAsia="SimSun"/>
          <w:sz w:val="24"/>
          <w:szCs w:val="24"/>
          <w:lang w:eastAsia="zh-CN"/>
        </w:rPr>
        <w:t xml:space="preserve">2 </w:t>
      </w:r>
      <w:r w:rsidR="00B95565" w:rsidRPr="005109E3">
        <w:rPr>
          <w:rFonts w:eastAsia="SimSun"/>
          <w:sz w:val="24"/>
          <w:szCs w:val="24"/>
          <w:lang w:eastAsia="zh-CN"/>
        </w:rPr>
        <w:t>列出</w:t>
      </w:r>
      <w:r w:rsidRPr="005109E3">
        <w:rPr>
          <w:rFonts w:eastAsia="SimSun"/>
          <w:sz w:val="24"/>
          <w:szCs w:val="24"/>
          <w:lang w:eastAsia="zh-CN"/>
        </w:rPr>
        <w:t>了</w:t>
      </w:r>
      <w:r w:rsidRPr="005109E3">
        <w:rPr>
          <w:rFonts w:eastAsia="SimSun"/>
          <w:sz w:val="24"/>
          <w:szCs w:val="24"/>
          <w:lang w:eastAsia="zh-CN"/>
        </w:rPr>
        <w:t xml:space="preserve"> 2020 </w:t>
      </w:r>
      <w:r w:rsidRPr="005109E3">
        <w:rPr>
          <w:rFonts w:eastAsia="SimSun"/>
          <w:sz w:val="24"/>
          <w:szCs w:val="24"/>
          <w:lang w:eastAsia="zh-CN"/>
        </w:rPr>
        <w:t>年</w:t>
      </w:r>
      <w:r w:rsidR="00B95565" w:rsidRPr="005109E3">
        <w:rPr>
          <w:rFonts w:eastAsia="SimSun"/>
          <w:sz w:val="24"/>
          <w:szCs w:val="24"/>
          <w:lang w:val="en-US" w:eastAsia="zh-CN"/>
        </w:rPr>
        <w:t>制冷空调次级</w:t>
      </w:r>
      <w:r w:rsidRPr="005109E3">
        <w:rPr>
          <w:rFonts w:eastAsia="SimSun"/>
          <w:sz w:val="24"/>
          <w:szCs w:val="24"/>
          <w:lang w:eastAsia="zh-CN"/>
        </w:rPr>
        <w:t>行业的制冷剂消</w:t>
      </w:r>
      <w:r w:rsidR="00496407">
        <w:rPr>
          <w:rFonts w:eastAsia="SimSun" w:hint="eastAsia"/>
          <w:sz w:val="24"/>
          <w:szCs w:val="24"/>
          <w:lang w:eastAsia="zh-CN"/>
        </w:rPr>
        <w:t>费</w:t>
      </w:r>
      <w:r w:rsidRPr="005109E3">
        <w:rPr>
          <w:rFonts w:eastAsia="SimSun"/>
          <w:sz w:val="24"/>
          <w:szCs w:val="24"/>
          <w:lang w:eastAsia="zh-CN"/>
        </w:rPr>
        <w:t>量。</w:t>
      </w:r>
    </w:p>
    <w:p w14:paraId="22C2B4DF" w14:textId="20846877" w:rsidR="00185211" w:rsidRPr="005109E3" w:rsidRDefault="00B95565" w:rsidP="00185211">
      <w:pPr>
        <w:rPr>
          <w:rFonts w:eastAsia="SimSun"/>
          <w:b/>
          <w:sz w:val="24"/>
          <w:szCs w:val="24"/>
          <w:lang w:eastAsia="zh-CN"/>
        </w:rPr>
      </w:pPr>
      <w:r w:rsidRPr="005109E3">
        <w:rPr>
          <w:rFonts w:eastAsia="SimSun"/>
          <w:b/>
          <w:sz w:val="24"/>
          <w:szCs w:val="24"/>
          <w:lang w:eastAsia="zh-CN"/>
        </w:rPr>
        <w:t>表</w:t>
      </w:r>
      <w:r w:rsidR="00185211" w:rsidRPr="005109E3">
        <w:rPr>
          <w:rFonts w:eastAsia="SimSun"/>
          <w:b/>
          <w:sz w:val="24"/>
          <w:szCs w:val="24"/>
          <w:lang w:eastAsia="zh-CN"/>
        </w:rPr>
        <w:t xml:space="preserve">2. </w:t>
      </w:r>
      <w:r w:rsidRPr="005109E3">
        <w:rPr>
          <w:rFonts w:eastAsia="SimSun"/>
          <w:b/>
          <w:sz w:val="24"/>
          <w:szCs w:val="24"/>
          <w:lang w:eastAsia="zh-CN"/>
        </w:rPr>
        <w:t>几内亚制冷空调维修行业对氟氯烃的需求估算</w:t>
      </w:r>
      <w:r w:rsidRPr="005109E3">
        <w:rPr>
          <w:rFonts w:eastAsia="SimSun"/>
          <w:b/>
          <w:sz w:val="24"/>
          <w:szCs w:val="24"/>
          <w:lang w:eastAsia="zh-CN"/>
        </w:rPr>
        <w:t>(2020</w:t>
      </w:r>
      <w:r w:rsidRPr="005109E3">
        <w:rPr>
          <w:rFonts w:eastAsia="SimSun"/>
          <w:b/>
          <w:sz w:val="24"/>
          <w:szCs w:val="24"/>
          <w:lang w:eastAsia="zh-CN"/>
        </w:rPr>
        <w:t>年</w:t>
      </w:r>
      <w:r w:rsidRPr="005109E3">
        <w:rPr>
          <w:rFonts w:eastAsia="SimSun"/>
          <w:b/>
          <w:sz w:val="24"/>
          <w:szCs w:val="24"/>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180" w:type="dxa"/>
          <w:right w:w="180" w:type="dxa"/>
        </w:tblCellMar>
        <w:tblLook w:val="0000" w:firstRow="0" w:lastRow="0" w:firstColumn="0" w:lastColumn="0" w:noHBand="0" w:noVBand="0"/>
      </w:tblPr>
      <w:tblGrid>
        <w:gridCol w:w="3117"/>
        <w:gridCol w:w="3270"/>
        <w:gridCol w:w="2967"/>
      </w:tblGrid>
      <w:tr w:rsidR="00185211" w:rsidRPr="005775E7" w14:paraId="7F947D17" w14:textId="77777777" w:rsidTr="005109E3">
        <w:trPr>
          <w:trHeight w:val="307"/>
        </w:trPr>
        <w:tc>
          <w:tcPr>
            <w:tcW w:w="1666" w:type="pct"/>
            <w:shd w:val="clear" w:color="auto" w:fill="FFFFFF" w:themeFill="background1"/>
            <w:vAlign w:val="center"/>
          </w:tcPr>
          <w:p w14:paraId="22A19EF6" w14:textId="0D8A196E" w:rsidR="00185211" w:rsidRPr="009C1DA3" w:rsidRDefault="00B95565" w:rsidP="00D169DF">
            <w:pPr>
              <w:widowControl w:val="0"/>
              <w:tabs>
                <w:tab w:val="left" w:pos="720"/>
              </w:tabs>
              <w:overflowPunct w:val="0"/>
              <w:adjustRightInd w:val="0"/>
              <w:spacing w:line="276" w:lineRule="auto"/>
              <w:contextualSpacing/>
              <w:jc w:val="center"/>
              <w:rPr>
                <w:color w:val="000000"/>
                <w:kern w:val="28"/>
                <w:sz w:val="24"/>
                <w:szCs w:val="24"/>
                <w:lang w:val="en-GB" w:eastAsia="zh-CN"/>
              </w:rPr>
            </w:pPr>
            <w:r w:rsidRPr="009C1DA3">
              <w:rPr>
                <w:rFonts w:ascii="SimSun" w:eastAsia="SimSun" w:hAnsi="SimSun" w:cs="SimSun" w:hint="eastAsia"/>
                <w:b/>
                <w:bCs/>
                <w:color w:val="000000"/>
                <w:kern w:val="28"/>
                <w:sz w:val="24"/>
                <w:szCs w:val="24"/>
                <w:lang w:val="en-GB" w:eastAsia="zh-CN"/>
              </w:rPr>
              <w:t>制冷空调维修次级行业</w:t>
            </w:r>
          </w:p>
        </w:tc>
        <w:tc>
          <w:tcPr>
            <w:tcW w:w="1748" w:type="pct"/>
            <w:shd w:val="clear" w:color="auto" w:fill="FFFFFF" w:themeFill="background1"/>
            <w:vAlign w:val="center"/>
          </w:tcPr>
          <w:p w14:paraId="2D5C15F1" w14:textId="77C583D1" w:rsidR="00185211" w:rsidRPr="009C1DA3" w:rsidRDefault="00B95565" w:rsidP="00D169DF">
            <w:pPr>
              <w:widowControl w:val="0"/>
              <w:overflowPunct w:val="0"/>
              <w:adjustRightInd w:val="0"/>
              <w:spacing w:line="276" w:lineRule="auto"/>
              <w:contextualSpacing/>
              <w:jc w:val="center"/>
              <w:rPr>
                <w:b/>
                <w:bCs/>
                <w:color w:val="000000"/>
                <w:kern w:val="28"/>
                <w:sz w:val="24"/>
                <w:szCs w:val="24"/>
                <w:lang w:val="en-GB" w:eastAsia="zh-CN"/>
              </w:rPr>
            </w:pPr>
            <w:r w:rsidRPr="009C1DA3">
              <w:rPr>
                <w:rFonts w:ascii="SimSun" w:eastAsia="SimSun" w:hAnsi="SimSun" w:cs="SimSun" w:hint="eastAsia"/>
                <w:b/>
                <w:bCs/>
                <w:color w:val="000000"/>
                <w:kern w:val="28"/>
                <w:sz w:val="24"/>
                <w:szCs w:val="24"/>
                <w:lang w:val="en-GB" w:eastAsia="zh-CN"/>
              </w:rPr>
              <w:t>基于</w:t>
            </w:r>
            <w:r w:rsidRPr="009C1DA3">
              <w:rPr>
                <w:b/>
                <w:bCs/>
                <w:color w:val="000000"/>
                <w:kern w:val="28"/>
                <w:sz w:val="24"/>
                <w:szCs w:val="24"/>
                <w:lang w:val="en-GB" w:eastAsia="zh-CN"/>
              </w:rPr>
              <w:t>HCFC-22</w:t>
            </w:r>
            <w:r w:rsidRPr="009C1DA3">
              <w:rPr>
                <w:rFonts w:ascii="SimSun" w:eastAsia="SimSun" w:hAnsi="SimSun" w:cs="SimSun" w:hint="eastAsia"/>
                <w:b/>
                <w:bCs/>
                <w:color w:val="000000"/>
                <w:kern w:val="28"/>
                <w:sz w:val="24"/>
                <w:szCs w:val="24"/>
                <w:lang w:val="en-GB" w:eastAsia="zh-CN"/>
              </w:rPr>
              <w:t>的设备数量</w:t>
            </w:r>
          </w:p>
        </w:tc>
        <w:tc>
          <w:tcPr>
            <w:tcW w:w="1586" w:type="pct"/>
            <w:shd w:val="clear" w:color="auto" w:fill="FFFFFF" w:themeFill="background1"/>
            <w:vAlign w:val="center"/>
          </w:tcPr>
          <w:p w14:paraId="40C27878" w14:textId="6EB5AEBC" w:rsidR="00185211" w:rsidRPr="009C1DA3" w:rsidRDefault="00185211" w:rsidP="00D169DF">
            <w:pPr>
              <w:widowControl w:val="0"/>
              <w:tabs>
                <w:tab w:val="left" w:pos="720"/>
              </w:tabs>
              <w:overflowPunct w:val="0"/>
              <w:adjustRightInd w:val="0"/>
              <w:spacing w:line="276" w:lineRule="auto"/>
              <w:contextualSpacing/>
              <w:jc w:val="center"/>
              <w:rPr>
                <w:b/>
                <w:bCs/>
                <w:color w:val="000000"/>
                <w:kern w:val="28"/>
                <w:sz w:val="24"/>
                <w:szCs w:val="24"/>
                <w:lang w:val="en-GB"/>
              </w:rPr>
            </w:pPr>
            <w:r w:rsidRPr="009C1DA3">
              <w:rPr>
                <w:b/>
                <w:bCs/>
                <w:color w:val="000000"/>
                <w:kern w:val="28"/>
                <w:sz w:val="24"/>
                <w:szCs w:val="24"/>
                <w:lang w:val="en-GB"/>
              </w:rPr>
              <w:t>HCFC-22</w:t>
            </w:r>
            <w:r w:rsidR="00B95565" w:rsidRPr="009C1DA3">
              <w:rPr>
                <w:rFonts w:ascii="SimSun" w:eastAsia="SimSun" w:hAnsi="SimSun" w:cs="SimSun" w:hint="eastAsia"/>
                <w:b/>
                <w:bCs/>
                <w:color w:val="000000"/>
                <w:kern w:val="28"/>
                <w:sz w:val="24"/>
                <w:szCs w:val="24"/>
                <w:lang w:val="en-GB" w:eastAsia="zh-CN"/>
              </w:rPr>
              <w:t>消费量</w:t>
            </w:r>
            <w:r w:rsidRPr="009C1DA3">
              <w:rPr>
                <w:b/>
                <w:bCs/>
                <w:color w:val="000000"/>
                <w:kern w:val="28"/>
                <w:sz w:val="24"/>
                <w:szCs w:val="24"/>
                <w:lang w:val="en-GB"/>
              </w:rPr>
              <w:br/>
              <w:t>(ODP</w:t>
            </w:r>
            <w:r w:rsidR="00B95565" w:rsidRPr="009C1DA3">
              <w:rPr>
                <w:rFonts w:ascii="SimSun" w:eastAsia="SimSun" w:hAnsi="SimSun" w:cs="SimSun" w:hint="eastAsia"/>
                <w:b/>
                <w:bCs/>
                <w:color w:val="000000"/>
                <w:kern w:val="28"/>
                <w:sz w:val="24"/>
                <w:szCs w:val="24"/>
                <w:lang w:val="en-GB" w:eastAsia="zh-CN"/>
              </w:rPr>
              <w:t>吨</w:t>
            </w:r>
            <w:r w:rsidRPr="009C1DA3">
              <w:rPr>
                <w:b/>
                <w:bCs/>
                <w:color w:val="000000"/>
                <w:kern w:val="28"/>
                <w:sz w:val="24"/>
                <w:szCs w:val="24"/>
                <w:lang w:val="en-GB"/>
              </w:rPr>
              <w:t>)</w:t>
            </w:r>
          </w:p>
        </w:tc>
      </w:tr>
      <w:tr w:rsidR="00185211" w:rsidRPr="005775E7" w14:paraId="25826D47" w14:textId="77777777" w:rsidTr="005109E3">
        <w:trPr>
          <w:trHeight w:val="59"/>
        </w:trPr>
        <w:tc>
          <w:tcPr>
            <w:tcW w:w="1666" w:type="pct"/>
            <w:shd w:val="clear" w:color="auto" w:fill="FFFFFF" w:themeFill="background1"/>
          </w:tcPr>
          <w:p w14:paraId="7E8FD1F7" w14:textId="582D3316" w:rsidR="00185211" w:rsidRPr="009C1DA3" w:rsidRDefault="00B95565" w:rsidP="00D169DF">
            <w:pPr>
              <w:widowControl w:val="0"/>
              <w:tabs>
                <w:tab w:val="left" w:pos="720"/>
              </w:tabs>
              <w:overflowPunct w:val="0"/>
              <w:adjustRightInd w:val="0"/>
              <w:spacing w:line="276" w:lineRule="auto"/>
              <w:contextualSpacing/>
              <w:rPr>
                <w:bCs/>
                <w:color w:val="000000"/>
                <w:kern w:val="28"/>
                <w:sz w:val="24"/>
                <w:szCs w:val="24"/>
                <w:lang w:val="en-GB"/>
              </w:rPr>
            </w:pPr>
            <w:r w:rsidRPr="009C1DA3">
              <w:rPr>
                <w:rFonts w:ascii="SimSun" w:eastAsia="SimSun" w:hAnsi="SimSun" w:cs="SimSun" w:hint="eastAsia"/>
                <w:bCs/>
                <w:color w:val="000000"/>
                <w:kern w:val="28"/>
                <w:sz w:val="24"/>
                <w:szCs w:val="24"/>
                <w:lang w:val="en-GB" w:eastAsia="zh-CN"/>
              </w:rPr>
              <w:t>家用空调</w:t>
            </w:r>
          </w:p>
        </w:tc>
        <w:tc>
          <w:tcPr>
            <w:tcW w:w="1748" w:type="pct"/>
            <w:shd w:val="clear" w:color="auto" w:fill="FFFFFF" w:themeFill="background1"/>
          </w:tcPr>
          <w:p w14:paraId="6E76DF3F" w14:textId="77777777" w:rsidR="00185211" w:rsidRPr="009C1DA3" w:rsidRDefault="00185211" w:rsidP="00D169DF">
            <w:pPr>
              <w:widowControl w:val="0"/>
              <w:autoSpaceDE w:val="0"/>
              <w:autoSpaceDN w:val="0"/>
              <w:adjustRightInd w:val="0"/>
              <w:spacing w:line="276" w:lineRule="auto"/>
              <w:ind w:right="249"/>
              <w:contextualSpacing/>
              <w:jc w:val="right"/>
              <w:rPr>
                <w:color w:val="000000"/>
                <w:kern w:val="28"/>
                <w:sz w:val="24"/>
                <w:szCs w:val="24"/>
                <w:lang w:val="en-GB"/>
              </w:rPr>
            </w:pPr>
            <w:r w:rsidRPr="009C1DA3">
              <w:rPr>
                <w:color w:val="000000"/>
                <w:kern w:val="28"/>
                <w:sz w:val="24"/>
                <w:szCs w:val="24"/>
                <w:lang w:val="en-GB"/>
              </w:rPr>
              <w:t>31,340</w:t>
            </w:r>
          </w:p>
        </w:tc>
        <w:tc>
          <w:tcPr>
            <w:tcW w:w="1586" w:type="pct"/>
            <w:shd w:val="clear" w:color="auto" w:fill="FFFFFF" w:themeFill="background1"/>
          </w:tcPr>
          <w:p w14:paraId="615F7117" w14:textId="77777777" w:rsidR="00185211" w:rsidRPr="009C1DA3" w:rsidRDefault="00185211" w:rsidP="00D169DF">
            <w:pPr>
              <w:widowControl w:val="0"/>
              <w:autoSpaceDE w:val="0"/>
              <w:autoSpaceDN w:val="0"/>
              <w:adjustRightInd w:val="0"/>
              <w:spacing w:line="276" w:lineRule="auto"/>
              <w:ind w:right="242"/>
              <w:contextualSpacing/>
              <w:jc w:val="right"/>
              <w:rPr>
                <w:color w:val="000000"/>
                <w:kern w:val="28"/>
                <w:sz w:val="24"/>
                <w:szCs w:val="24"/>
                <w:lang w:val="en-GB"/>
              </w:rPr>
            </w:pPr>
            <w:r w:rsidRPr="009C1DA3">
              <w:rPr>
                <w:color w:val="000000"/>
                <w:sz w:val="24"/>
                <w:szCs w:val="24"/>
              </w:rPr>
              <w:t>9.48</w:t>
            </w:r>
          </w:p>
        </w:tc>
      </w:tr>
      <w:tr w:rsidR="00185211" w:rsidRPr="005775E7" w14:paraId="1143B56A" w14:textId="77777777" w:rsidTr="005109E3">
        <w:trPr>
          <w:trHeight w:val="35"/>
        </w:trPr>
        <w:tc>
          <w:tcPr>
            <w:tcW w:w="1666" w:type="pct"/>
            <w:shd w:val="clear" w:color="auto" w:fill="FFFFFF" w:themeFill="background1"/>
          </w:tcPr>
          <w:p w14:paraId="17A7022E" w14:textId="714E4633" w:rsidR="00185211" w:rsidRPr="009C1DA3" w:rsidRDefault="00B95565" w:rsidP="00D169DF">
            <w:pPr>
              <w:widowControl w:val="0"/>
              <w:tabs>
                <w:tab w:val="left" w:pos="720"/>
              </w:tabs>
              <w:overflowPunct w:val="0"/>
              <w:adjustRightInd w:val="0"/>
              <w:spacing w:line="276" w:lineRule="auto"/>
              <w:contextualSpacing/>
              <w:rPr>
                <w:color w:val="000000"/>
                <w:kern w:val="28"/>
                <w:sz w:val="24"/>
                <w:szCs w:val="24"/>
                <w:lang w:val="en-GB"/>
              </w:rPr>
            </w:pPr>
            <w:r w:rsidRPr="009C1DA3">
              <w:rPr>
                <w:rFonts w:ascii="SimSun" w:eastAsia="SimSun" w:hAnsi="SimSun" w:cs="SimSun" w:hint="eastAsia"/>
                <w:bCs/>
                <w:color w:val="000000"/>
                <w:kern w:val="28"/>
                <w:sz w:val="24"/>
                <w:szCs w:val="24"/>
                <w:lang w:val="en-GB" w:eastAsia="zh-CN"/>
              </w:rPr>
              <w:t>商用和工业用</w:t>
            </w:r>
          </w:p>
        </w:tc>
        <w:tc>
          <w:tcPr>
            <w:tcW w:w="1748" w:type="pct"/>
            <w:shd w:val="clear" w:color="auto" w:fill="FFFFFF" w:themeFill="background1"/>
          </w:tcPr>
          <w:p w14:paraId="7D0B59D3" w14:textId="77777777" w:rsidR="00185211" w:rsidRPr="009C1DA3" w:rsidRDefault="00185211" w:rsidP="00D169DF">
            <w:pPr>
              <w:widowControl w:val="0"/>
              <w:autoSpaceDE w:val="0"/>
              <w:autoSpaceDN w:val="0"/>
              <w:adjustRightInd w:val="0"/>
              <w:spacing w:line="276" w:lineRule="auto"/>
              <w:ind w:right="249"/>
              <w:contextualSpacing/>
              <w:jc w:val="right"/>
              <w:rPr>
                <w:color w:val="000000"/>
                <w:kern w:val="28"/>
                <w:sz w:val="24"/>
                <w:szCs w:val="24"/>
                <w:lang w:val="en-GB"/>
              </w:rPr>
            </w:pPr>
            <w:r w:rsidRPr="009C1DA3">
              <w:rPr>
                <w:color w:val="000000"/>
                <w:kern w:val="28"/>
                <w:sz w:val="24"/>
                <w:szCs w:val="24"/>
                <w:lang w:val="en-GB"/>
              </w:rPr>
              <w:t>12,750</w:t>
            </w:r>
          </w:p>
        </w:tc>
        <w:tc>
          <w:tcPr>
            <w:tcW w:w="1586" w:type="pct"/>
            <w:shd w:val="clear" w:color="auto" w:fill="FFFFFF" w:themeFill="background1"/>
          </w:tcPr>
          <w:p w14:paraId="3781FFEB" w14:textId="77777777" w:rsidR="00185211" w:rsidRPr="009C1DA3" w:rsidRDefault="00185211" w:rsidP="00D169DF">
            <w:pPr>
              <w:widowControl w:val="0"/>
              <w:autoSpaceDE w:val="0"/>
              <w:autoSpaceDN w:val="0"/>
              <w:adjustRightInd w:val="0"/>
              <w:spacing w:line="276" w:lineRule="auto"/>
              <w:ind w:right="242"/>
              <w:contextualSpacing/>
              <w:jc w:val="right"/>
              <w:rPr>
                <w:color w:val="000000"/>
                <w:kern w:val="28"/>
                <w:sz w:val="24"/>
                <w:szCs w:val="24"/>
                <w:lang w:val="en-GB"/>
              </w:rPr>
            </w:pPr>
            <w:r w:rsidRPr="009C1DA3">
              <w:rPr>
                <w:color w:val="000000"/>
                <w:kern w:val="28"/>
                <w:sz w:val="24"/>
                <w:szCs w:val="24"/>
                <w:lang w:val="en-GB"/>
              </w:rPr>
              <w:t>17.3</w:t>
            </w:r>
          </w:p>
        </w:tc>
      </w:tr>
      <w:tr w:rsidR="00185211" w:rsidRPr="005775E7" w14:paraId="11EC7E90" w14:textId="77777777" w:rsidTr="005109E3">
        <w:trPr>
          <w:trHeight w:val="35"/>
        </w:trPr>
        <w:tc>
          <w:tcPr>
            <w:tcW w:w="1666" w:type="pct"/>
            <w:shd w:val="clear" w:color="auto" w:fill="FFFFFF" w:themeFill="background1"/>
          </w:tcPr>
          <w:p w14:paraId="6D934B38" w14:textId="423A75FA" w:rsidR="00185211" w:rsidRPr="009C1DA3" w:rsidRDefault="00B95565" w:rsidP="00D169DF">
            <w:pPr>
              <w:widowControl w:val="0"/>
              <w:tabs>
                <w:tab w:val="left" w:pos="720"/>
              </w:tabs>
              <w:overflowPunct w:val="0"/>
              <w:adjustRightInd w:val="0"/>
              <w:spacing w:line="276" w:lineRule="auto"/>
              <w:contextualSpacing/>
              <w:rPr>
                <w:color w:val="000000"/>
                <w:kern w:val="28"/>
                <w:sz w:val="24"/>
                <w:szCs w:val="24"/>
                <w:lang w:val="en-GB"/>
              </w:rPr>
            </w:pPr>
            <w:r w:rsidRPr="009C1DA3">
              <w:rPr>
                <w:rFonts w:ascii="SimSun" w:eastAsia="SimSun" w:hAnsi="SimSun" w:cs="SimSun" w:hint="eastAsia"/>
                <w:bCs/>
                <w:color w:val="000000"/>
                <w:kern w:val="28"/>
                <w:sz w:val="24"/>
                <w:szCs w:val="24"/>
                <w:lang w:val="en-GB" w:eastAsia="zh-CN"/>
              </w:rPr>
              <w:t>运输</w:t>
            </w:r>
          </w:p>
        </w:tc>
        <w:tc>
          <w:tcPr>
            <w:tcW w:w="1748" w:type="pct"/>
            <w:shd w:val="clear" w:color="auto" w:fill="FFFFFF" w:themeFill="background1"/>
          </w:tcPr>
          <w:p w14:paraId="46B98786" w14:textId="77777777" w:rsidR="00185211" w:rsidRPr="009C1DA3" w:rsidRDefault="00185211" w:rsidP="00D169DF">
            <w:pPr>
              <w:widowControl w:val="0"/>
              <w:tabs>
                <w:tab w:val="left" w:pos="720"/>
              </w:tabs>
              <w:overflowPunct w:val="0"/>
              <w:adjustRightInd w:val="0"/>
              <w:spacing w:line="276" w:lineRule="auto"/>
              <w:ind w:right="249"/>
              <w:contextualSpacing/>
              <w:jc w:val="right"/>
              <w:rPr>
                <w:color w:val="000000"/>
                <w:kern w:val="28"/>
                <w:sz w:val="24"/>
                <w:szCs w:val="24"/>
                <w:lang w:val="en-GB"/>
              </w:rPr>
            </w:pPr>
            <w:r w:rsidRPr="009C1DA3">
              <w:rPr>
                <w:color w:val="000000"/>
                <w:kern w:val="28"/>
                <w:sz w:val="24"/>
                <w:szCs w:val="24"/>
                <w:lang w:val="en-GB"/>
              </w:rPr>
              <w:t>3,600</w:t>
            </w:r>
          </w:p>
        </w:tc>
        <w:tc>
          <w:tcPr>
            <w:tcW w:w="1586" w:type="pct"/>
            <w:shd w:val="clear" w:color="auto" w:fill="FFFFFF" w:themeFill="background1"/>
          </w:tcPr>
          <w:p w14:paraId="5690F3F9" w14:textId="77777777" w:rsidR="00185211" w:rsidRPr="009C1DA3" w:rsidRDefault="00185211" w:rsidP="00D169DF">
            <w:pPr>
              <w:widowControl w:val="0"/>
              <w:tabs>
                <w:tab w:val="left" w:pos="720"/>
              </w:tabs>
              <w:overflowPunct w:val="0"/>
              <w:adjustRightInd w:val="0"/>
              <w:spacing w:line="276" w:lineRule="auto"/>
              <w:ind w:right="242"/>
              <w:contextualSpacing/>
              <w:jc w:val="right"/>
              <w:rPr>
                <w:color w:val="000000"/>
                <w:kern w:val="28"/>
                <w:sz w:val="24"/>
                <w:szCs w:val="24"/>
                <w:lang w:val="en-GB"/>
              </w:rPr>
            </w:pPr>
            <w:r w:rsidRPr="009C1DA3">
              <w:rPr>
                <w:color w:val="000000"/>
                <w:sz w:val="24"/>
                <w:szCs w:val="24"/>
              </w:rPr>
              <w:t>3.22</w:t>
            </w:r>
          </w:p>
        </w:tc>
      </w:tr>
      <w:tr w:rsidR="00185211" w:rsidRPr="005775E7" w14:paraId="68A74A0E" w14:textId="77777777" w:rsidTr="005109E3">
        <w:trPr>
          <w:trHeight w:val="35"/>
        </w:trPr>
        <w:tc>
          <w:tcPr>
            <w:tcW w:w="1666" w:type="pct"/>
            <w:shd w:val="clear" w:color="auto" w:fill="FFFFFF" w:themeFill="background1"/>
          </w:tcPr>
          <w:p w14:paraId="38C00B64" w14:textId="2BE60B94" w:rsidR="00185211" w:rsidRPr="009C1DA3" w:rsidRDefault="00B95565" w:rsidP="00D169DF">
            <w:pPr>
              <w:widowControl w:val="0"/>
              <w:tabs>
                <w:tab w:val="left" w:pos="720"/>
              </w:tabs>
              <w:overflowPunct w:val="0"/>
              <w:adjustRightInd w:val="0"/>
              <w:spacing w:line="276" w:lineRule="auto"/>
              <w:contextualSpacing/>
              <w:rPr>
                <w:b/>
                <w:color w:val="000000"/>
                <w:kern w:val="28"/>
                <w:sz w:val="24"/>
                <w:szCs w:val="24"/>
                <w:lang w:val="en-GB"/>
              </w:rPr>
            </w:pPr>
            <w:r w:rsidRPr="009C1DA3">
              <w:rPr>
                <w:rFonts w:ascii="SimSun" w:eastAsia="SimSun" w:hAnsi="SimSun" w:cs="SimSun" w:hint="eastAsia"/>
                <w:b/>
                <w:color w:val="000000"/>
                <w:kern w:val="28"/>
                <w:sz w:val="24"/>
                <w:szCs w:val="24"/>
                <w:lang w:val="en-GB" w:eastAsia="zh-CN"/>
              </w:rPr>
              <w:t>共计</w:t>
            </w:r>
          </w:p>
        </w:tc>
        <w:tc>
          <w:tcPr>
            <w:tcW w:w="1748" w:type="pct"/>
            <w:shd w:val="clear" w:color="auto" w:fill="FFFFFF" w:themeFill="background1"/>
          </w:tcPr>
          <w:p w14:paraId="3A81D432" w14:textId="77777777" w:rsidR="00185211" w:rsidRPr="009C1DA3" w:rsidRDefault="00185211" w:rsidP="00D169DF">
            <w:pPr>
              <w:widowControl w:val="0"/>
              <w:tabs>
                <w:tab w:val="left" w:pos="720"/>
              </w:tabs>
              <w:overflowPunct w:val="0"/>
              <w:adjustRightInd w:val="0"/>
              <w:spacing w:line="276" w:lineRule="auto"/>
              <w:ind w:right="249"/>
              <w:contextualSpacing/>
              <w:jc w:val="right"/>
              <w:rPr>
                <w:b/>
                <w:color w:val="000000"/>
                <w:kern w:val="28"/>
                <w:sz w:val="24"/>
                <w:szCs w:val="24"/>
                <w:lang w:val="en-GB"/>
              </w:rPr>
            </w:pPr>
            <w:r w:rsidRPr="009C1DA3">
              <w:rPr>
                <w:b/>
                <w:bCs/>
                <w:color w:val="000000"/>
                <w:kern w:val="28"/>
                <w:sz w:val="24"/>
                <w:szCs w:val="24"/>
                <w:lang w:val="en-GB"/>
              </w:rPr>
              <w:t>47,690</w:t>
            </w:r>
          </w:p>
        </w:tc>
        <w:tc>
          <w:tcPr>
            <w:tcW w:w="1586" w:type="pct"/>
            <w:shd w:val="clear" w:color="auto" w:fill="FFFFFF" w:themeFill="background1"/>
          </w:tcPr>
          <w:p w14:paraId="21B645FA" w14:textId="77777777" w:rsidR="00185211" w:rsidRPr="009C1DA3" w:rsidRDefault="00185211" w:rsidP="00D169DF">
            <w:pPr>
              <w:widowControl w:val="0"/>
              <w:tabs>
                <w:tab w:val="left" w:pos="720"/>
              </w:tabs>
              <w:overflowPunct w:val="0"/>
              <w:adjustRightInd w:val="0"/>
              <w:spacing w:line="276" w:lineRule="auto"/>
              <w:ind w:right="242"/>
              <w:contextualSpacing/>
              <w:jc w:val="right"/>
              <w:rPr>
                <w:b/>
                <w:color w:val="000000"/>
                <w:kern w:val="28"/>
                <w:sz w:val="24"/>
                <w:szCs w:val="24"/>
                <w:lang w:val="en-GB"/>
              </w:rPr>
            </w:pPr>
            <w:r w:rsidRPr="009C1DA3">
              <w:rPr>
                <w:b/>
                <w:bCs/>
                <w:color w:val="000000"/>
                <w:kern w:val="28"/>
                <w:sz w:val="24"/>
                <w:szCs w:val="24"/>
                <w:lang w:val="en-GB"/>
              </w:rPr>
              <w:t>30</w:t>
            </w:r>
          </w:p>
        </w:tc>
      </w:tr>
    </w:tbl>
    <w:bookmarkEnd w:id="11"/>
    <w:p w14:paraId="74D0EACD" w14:textId="61EDE557" w:rsidR="00185211" w:rsidRPr="009C1DA3" w:rsidRDefault="00B95565" w:rsidP="00185211">
      <w:pPr>
        <w:spacing w:before="240" w:after="240"/>
        <w:rPr>
          <w:rFonts w:eastAsia="SimSun"/>
          <w:b/>
          <w:sz w:val="24"/>
          <w:szCs w:val="24"/>
        </w:rPr>
      </w:pPr>
      <w:r w:rsidRPr="009C1DA3">
        <w:rPr>
          <w:rFonts w:eastAsia="SimSun"/>
          <w:sz w:val="24"/>
          <w:szCs w:val="24"/>
          <w:u w:val="single"/>
          <w:lang w:eastAsia="zh-CN"/>
        </w:rPr>
        <w:t>淘汰战略</w:t>
      </w:r>
    </w:p>
    <w:p w14:paraId="0DCCB402" w14:textId="7C6D7403" w:rsidR="00185211" w:rsidRPr="009C1DA3" w:rsidRDefault="00B95565" w:rsidP="00185211">
      <w:pPr>
        <w:pStyle w:val="Heading1"/>
        <w:tabs>
          <w:tab w:val="clear" w:pos="0"/>
        </w:tabs>
        <w:rPr>
          <w:rFonts w:eastAsia="SimSun"/>
          <w:sz w:val="24"/>
          <w:szCs w:val="24"/>
          <w:lang w:eastAsia="zh-CN"/>
        </w:rPr>
      </w:pPr>
      <w:bookmarkStart w:id="13" w:name="_Hlk126915743"/>
      <w:bookmarkEnd w:id="12"/>
      <w:r w:rsidRPr="009C1DA3">
        <w:rPr>
          <w:rFonts w:eastAsia="SimSun"/>
          <w:sz w:val="24"/>
          <w:szCs w:val="24"/>
          <w:lang w:eastAsia="zh-CN"/>
        </w:rPr>
        <w:t>第二阶段将重点关注法律和监管框架的持续发展，以支持向替代技术过渡，包括培训海关和执法官员以加强进口</w:t>
      </w:r>
      <w:r w:rsidR="009D1916" w:rsidRPr="009C1DA3">
        <w:rPr>
          <w:rFonts w:eastAsia="SimSun"/>
          <w:sz w:val="24"/>
          <w:szCs w:val="24"/>
          <w:lang w:eastAsia="zh-CN"/>
        </w:rPr>
        <w:t>管制</w:t>
      </w:r>
      <w:r w:rsidRPr="009C1DA3">
        <w:rPr>
          <w:rFonts w:eastAsia="SimSun"/>
          <w:sz w:val="24"/>
          <w:szCs w:val="24"/>
          <w:lang w:eastAsia="zh-CN"/>
        </w:rPr>
        <w:t>；加强制冷</w:t>
      </w:r>
      <w:r w:rsidR="009D1916" w:rsidRPr="009C1DA3">
        <w:rPr>
          <w:rFonts w:eastAsia="SimSun"/>
          <w:sz w:val="24"/>
          <w:szCs w:val="24"/>
          <w:lang w:eastAsia="zh-CN"/>
        </w:rPr>
        <w:t>和</w:t>
      </w:r>
      <w:r w:rsidRPr="009C1DA3">
        <w:rPr>
          <w:rFonts w:eastAsia="SimSun"/>
          <w:sz w:val="24"/>
          <w:szCs w:val="24"/>
          <w:lang w:eastAsia="zh-CN"/>
        </w:rPr>
        <w:t>空调维修行业的能力，包括建立制冷</w:t>
      </w:r>
      <w:r w:rsidR="009D1916" w:rsidRPr="009C1DA3">
        <w:rPr>
          <w:rFonts w:eastAsia="SimSun"/>
          <w:sz w:val="24"/>
          <w:szCs w:val="24"/>
          <w:lang w:eastAsia="zh-CN"/>
        </w:rPr>
        <w:t>和</w:t>
      </w:r>
      <w:r w:rsidRPr="009C1DA3">
        <w:rPr>
          <w:rFonts w:eastAsia="SimSun"/>
          <w:sz w:val="24"/>
          <w:szCs w:val="24"/>
          <w:lang w:eastAsia="zh-CN"/>
        </w:rPr>
        <w:t>空调技术人员认证计划，制定安全处理天然制冷剂的标准和协议，开展提高认识活动和运动，鼓励妇女</w:t>
      </w:r>
      <w:r w:rsidR="00496407">
        <w:rPr>
          <w:rFonts w:eastAsia="SimSun" w:hint="eastAsia"/>
          <w:sz w:val="24"/>
          <w:szCs w:val="24"/>
          <w:lang w:eastAsia="zh-CN"/>
        </w:rPr>
        <w:t>加入</w:t>
      </w:r>
      <w:r w:rsidRPr="009C1DA3">
        <w:rPr>
          <w:rFonts w:eastAsia="SimSun"/>
          <w:sz w:val="24"/>
          <w:szCs w:val="24"/>
          <w:lang w:eastAsia="zh-CN"/>
        </w:rPr>
        <w:t>制冷和空调行业；加强英才中心和制冷剂回收和再利用基础设施</w:t>
      </w:r>
      <w:r w:rsidR="009D1916" w:rsidRPr="009C1DA3">
        <w:rPr>
          <w:rFonts w:eastAsia="SimSun"/>
          <w:sz w:val="24"/>
          <w:szCs w:val="24"/>
          <w:lang w:eastAsia="zh-CN"/>
        </w:rPr>
        <w:t>。</w:t>
      </w:r>
    </w:p>
    <w:p w14:paraId="01227C2F" w14:textId="2950E596" w:rsidR="00185211" w:rsidRPr="00496407" w:rsidRDefault="009D1916" w:rsidP="00185211">
      <w:pPr>
        <w:spacing w:after="240"/>
        <w:rPr>
          <w:rFonts w:ascii="STKaiti" w:eastAsia="STKaiti" w:hAnsi="STKaiti"/>
          <w:sz w:val="24"/>
          <w:szCs w:val="24"/>
        </w:rPr>
      </w:pPr>
      <w:proofErr w:type="spellStart"/>
      <w:r w:rsidRPr="00496407">
        <w:rPr>
          <w:rFonts w:ascii="STKaiti" w:eastAsia="STKaiti" w:hAnsi="STKaiti"/>
          <w:sz w:val="24"/>
          <w:szCs w:val="24"/>
        </w:rPr>
        <w:lastRenderedPageBreak/>
        <w:t>拟议活动</w:t>
      </w:r>
      <w:proofErr w:type="spellEnd"/>
    </w:p>
    <w:p w14:paraId="2302C72E" w14:textId="4CB6F5E3" w:rsidR="00185211" w:rsidRPr="009C1DA3" w:rsidRDefault="009D1916" w:rsidP="00185211">
      <w:pPr>
        <w:pStyle w:val="Heading1"/>
        <w:rPr>
          <w:rFonts w:eastAsia="SimSun"/>
          <w:sz w:val="24"/>
          <w:szCs w:val="24"/>
          <w:lang w:eastAsia="zh-CN"/>
        </w:rPr>
      </w:pPr>
      <w:r w:rsidRPr="009C1DA3">
        <w:rPr>
          <w:rFonts w:eastAsia="SimSun"/>
          <w:sz w:val="24"/>
          <w:szCs w:val="24"/>
          <w:lang w:eastAsia="zh-CN"/>
        </w:rPr>
        <w:t>建议在第二阶段开展以下活动：</w:t>
      </w:r>
    </w:p>
    <w:p w14:paraId="3C9FFAB7" w14:textId="3F5E51D3" w:rsidR="00185211" w:rsidRPr="009C1DA3" w:rsidRDefault="009D1916" w:rsidP="00185211">
      <w:pPr>
        <w:pStyle w:val="Heading2"/>
        <w:widowControl/>
        <w:rPr>
          <w:rFonts w:eastAsia="SimSun"/>
          <w:sz w:val="24"/>
          <w:szCs w:val="24"/>
          <w:lang w:eastAsia="zh-CN"/>
        </w:rPr>
      </w:pPr>
      <w:bookmarkStart w:id="14" w:name="_Hlk145671235"/>
      <w:r w:rsidRPr="00496407">
        <w:rPr>
          <w:rFonts w:ascii="STKaiti" w:eastAsia="STKaiti" w:hAnsi="STKaiti"/>
          <w:sz w:val="24"/>
          <w:szCs w:val="24"/>
          <w:lang w:eastAsia="zh-CN"/>
        </w:rPr>
        <w:t>更新消耗臭氧层物质相关立法并加强法规的执行</w:t>
      </w:r>
      <w:r w:rsidR="00660BE9" w:rsidRPr="009C1DA3">
        <w:rPr>
          <w:rFonts w:eastAsia="SimSun"/>
          <w:sz w:val="24"/>
          <w:szCs w:val="24"/>
          <w:lang w:eastAsia="zh-CN"/>
        </w:rPr>
        <w:t>：</w:t>
      </w:r>
      <w:r w:rsidRPr="009C1DA3">
        <w:rPr>
          <w:rFonts w:eastAsia="SimSun"/>
          <w:sz w:val="24"/>
          <w:szCs w:val="24"/>
          <w:lang w:eastAsia="zh-CN"/>
        </w:rPr>
        <w:t>更新</w:t>
      </w:r>
      <w:r w:rsidR="00660BE9" w:rsidRPr="009C1DA3">
        <w:rPr>
          <w:rFonts w:eastAsia="SimSun"/>
          <w:sz w:val="24"/>
          <w:szCs w:val="24"/>
          <w:lang w:eastAsia="zh-CN"/>
        </w:rPr>
        <w:t>现行</w:t>
      </w:r>
      <w:r w:rsidRPr="009C1DA3">
        <w:rPr>
          <w:rFonts w:eastAsia="SimSun"/>
          <w:sz w:val="24"/>
          <w:szCs w:val="24"/>
          <w:lang w:eastAsia="zh-CN"/>
        </w:rPr>
        <w:t>消耗臭氧层物质相关法规，包括</w:t>
      </w:r>
      <w:r w:rsidR="00660BE9" w:rsidRPr="009C1DA3">
        <w:rPr>
          <w:rFonts w:eastAsia="SimSun"/>
          <w:sz w:val="24"/>
          <w:szCs w:val="24"/>
          <w:lang w:eastAsia="zh-CN"/>
        </w:rPr>
        <w:t>自</w:t>
      </w:r>
      <w:r w:rsidRPr="009C1DA3">
        <w:rPr>
          <w:rFonts w:eastAsia="SimSun"/>
          <w:sz w:val="24"/>
          <w:szCs w:val="24"/>
          <w:lang w:eastAsia="zh-CN"/>
        </w:rPr>
        <w:t>2027</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w:t>
      </w:r>
      <w:r w:rsidR="00660BE9" w:rsidRPr="009C1DA3">
        <w:rPr>
          <w:rFonts w:eastAsia="SimSun"/>
          <w:sz w:val="24"/>
          <w:szCs w:val="24"/>
          <w:lang w:eastAsia="zh-CN"/>
        </w:rPr>
        <w:t>起</w:t>
      </w:r>
      <w:r w:rsidRPr="009C1DA3">
        <w:rPr>
          <w:rFonts w:eastAsia="SimSun"/>
          <w:sz w:val="24"/>
          <w:szCs w:val="24"/>
          <w:lang w:eastAsia="zh-CN"/>
        </w:rPr>
        <w:t>禁止进口新的和</w:t>
      </w:r>
      <w:r w:rsidR="00660BE9" w:rsidRPr="009C1DA3">
        <w:rPr>
          <w:rFonts w:eastAsia="SimSun"/>
          <w:sz w:val="24"/>
          <w:szCs w:val="24"/>
          <w:lang w:eastAsia="zh-CN"/>
        </w:rPr>
        <w:t>旧</w:t>
      </w:r>
      <w:r w:rsidRPr="009C1DA3">
        <w:rPr>
          <w:rFonts w:eastAsia="SimSun"/>
          <w:sz w:val="24"/>
          <w:szCs w:val="24"/>
          <w:lang w:eastAsia="zh-CN"/>
        </w:rPr>
        <w:t>的</w:t>
      </w:r>
      <w:r w:rsidR="00660BE9" w:rsidRPr="009C1DA3">
        <w:rPr>
          <w:rFonts w:eastAsia="SimSun"/>
          <w:sz w:val="24"/>
          <w:szCs w:val="24"/>
          <w:lang w:eastAsia="zh-CN"/>
        </w:rPr>
        <w:t>含</w:t>
      </w:r>
      <w:r w:rsidRPr="009C1DA3">
        <w:rPr>
          <w:rFonts w:eastAsia="SimSun"/>
          <w:sz w:val="24"/>
          <w:szCs w:val="24"/>
          <w:lang w:eastAsia="zh-CN"/>
        </w:rPr>
        <w:t>氟氯烃设备；加强</w:t>
      </w:r>
      <w:r w:rsidR="00660BE9" w:rsidRPr="009C1DA3">
        <w:rPr>
          <w:rFonts w:eastAsia="SimSun"/>
          <w:sz w:val="24"/>
          <w:szCs w:val="24"/>
          <w:lang w:eastAsia="zh-CN"/>
        </w:rPr>
        <w:t>国家臭氧机构与</w:t>
      </w:r>
      <w:r w:rsidRPr="009C1DA3">
        <w:rPr>
          <w:rFonts w:eastAsia="SimSun"/>
          <w:sz w:val="24"/>
          <w:szCs w:val="24"/>
          <w:lang w:eastAsia="zh-CN"/>
        </w:rPr>
        <w:t>海关之间共享受控物质进口许可</w:t>
      </w:r>
      <w:r w:rsidR="00660BE9" w:rsidRPr="009C1DA3">
        <w:rPr>
          <w:rFonts w:eastAsia="SimSun"/>
          <w:sz w:val="24"/>
          <w:szCs w:val="24"/>
          <w:lang w:eastAsia="zh-CN"/>
        </w:rPr>
        <w:t>证</w:t>
      </w:r>
      <w:r w:rsidRPr="009C1DA3">
        <w:rPr>
          <w:rFonts w:eastAsia="SimSun"/>
          <w:sz w:val="24"/>
          <w:szCs w:val="24"/>
          <w:lang w:eastAsia="zh-CN"/>
        </w:rPr>
        <w:t>信息的在线工具；更新海关培训手册，以纳入</w:t>
      </w:r>
      <w:r w:rsidRPr="009C1DA3">
        <w:rPr>
          <w:rFonts w:eastAsia="SimSun"/>
          <w:sz w:val="24"/>
          <w:szCs w:val="24"/>
          <w:lang w:eastAsia="zh-CN"/>
        </w:rPr>
        <w:t>2022</w:t>
      </w:r>
      <w:r w:rsidRPr="009C1DA3">
        <w:rPr>
          <w:rFonts w:eastAsia="SimSun"/>
          <w:sz w:val="24"/>
          <w:szCs w:val="24"/>
          <w:lang w:eastAsia="zh-CN"/>
        </w:rPr>
        <w:t>年协调制度海关编码；对总共</w:t>
      </w:r>
      <w:r w:rsidRPr="009C1DA3">
        <w:rPr>
          <w:rFonts w:eastAsia="SimSun"/>
          <w:sz w:val="24"/>
          <w:szCs w:val="24"/>
          <w:lang w:eastAsia="zh-CN"/>
        </w:rPr>
        <w:t>600</w:t>
      </w:r>
      <w:r w:rsidRPr="009C1DA3">
        <w:rPr>
          <w:rFonts w:eastAsia="SimSun"/>
          <w:sz w:val="24"/>
          <w:szCs w:val="24"/>
          <w:lang w:eastAsia="zh-CN"/>
        </w:rPr>
        <w:t>名海关和执法官员进行关于氟氯烃和使用氟氯烃的设备的控制和识别、相关法律和法规以及制冷剂标识使用的培训；将法律法规翻译成当地语言；为进口商和经销商组织</w:t>
      </w:r>
      <w:r w:rsidRPr="009C1DA3">
        <w:rPr>
          <w:rFonts w:eastAsia="SimSun"/>
          <w:sz w:val="24"/>
          <w:szCs w:val="24"/>
          <w:lang w:eastAsia="zh-CN"/>
        </w:rPr>
        <w:t>10</w:t>
      </w:r>
      <w:r w:rsidRPr="009C1DA3">
        <w:rPr>
          <w:rFonts w:eastAsia="SimSun"/>
          <w:sz w:val="24"/>
          <w:szCs w:val="24"/>
          <w:lang w:eastAsia="zh-CN"/>
        </w:rPr>
        <w:t>次关于许可证和配额程序以及安全处理和储存易燃制冷剂的讲习班和宣传活动</w:t>
      </w:r>
      <w:r w:rsidRPr="009C1DA3">
        <w:rPr>
          <w:rFonts w:eastAsia="SimSun"/>
          <w:sz w:val="24"/>
          <w:szCs w:val="24"/>
          <w:lang w:eastAsia="zh-CN"/>
        </w:rPr>
        <w:t>(</w:t>
      </w:r>
      <w:r w:rsidRPr="009C1DA3">
        <w:rPr>
          <w:rFonts w:eastAsia="SimSun"/>
          <w:sz w:val="24"/>
          <w:szCs w:val="24"/>
          <w:lang w:eastAsia="zh-CN"/>
        </w:rPr>
        <w:t>环境署</w:t>
      </w:r>
      <w:r w:rsidRPr="009C1DA3">
        <w:rPr>
          <w:rFonts w:eastAsia="SimSun"/>
          <w:sz w:val="24"/>
          <w:szCs w:val="24"/>
          <w:lang w:eastAsia="zh-CN"/>
        </w:rPr>
        <w:t>)(98</w:t>
      </w:r>
      <w:r w:rsidR="00FF0242"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00185211" w:rsidRPr="009C1DA3">
        <w:rPr>
          <w:rFonts w:eastAsia="SimSun"/>
          <w:sz w:val="24"/>
          <w:szCs w:val="24"/>
          <w:lang w:eastAsia="zh-CN"/>
        </w:rPr>
        <w:t>;</w:t>
      </w:r>
    </w:p>
    <w:p w14:paraId="60621D00" w14:textId="159909BE" w:rsidR="00185211" w:rsidRPr="009C1DA3" w:rsidRDefault="004819F0" w:rsidP="00185211">
      <w:pPr>
        <w:pStyle w:val="Heading2"/>
        <w:widowControl/>
        <w:rPr>
          <w:rFonts w:eastAsia="SimSun"/>
          <w:sz w:val="24"/>
          <w:szCs w:val="24"/>
          <w:lang w:eastAsia="zh-CN"/>
        </w:rPr>
      </w:pPr>
      <w:r w:rsidRPr="00496407">
        <w:rPr>
          <w:rFonts w:ascii="STKaiti" w:eastAsia="STKaiti" w:hAnsi="STKaiti"/>
          <w:sz w:val="24"/>
          <w:szCs w:val="24"/>
          <w:lang w:eastAsia="zh-CN"/>
        </w:rPr>
        <w:t>制冷</w:t>
      </w:r>
      <w:r w:rsidR="00B52A15">
        <w:rPr>
          <w:rFonts w:ascii="STKaiti" w:eastAsia="STKaiti" w:hAnsi="STKaiti" w:hint="eastAsia"/>
          <w:sz w:val="24"/>
          <w:szCs w:val="24"/>
          <w:lang w:eastAsia="zh-CN"/>
        </w:rPr>
        <w:t>和</w:t>
      </w:r>
      <w:r w:rsidR="00660BE9" w:rsidRPr="00496407">
        <w:rPr>
          <w:rFonts w:ascii="STKaiti" w:eastAsia="STKaiti" w:hAnsi="STKaiti"/>
          <w:sz w:val="24"/>
          <w:szCs w:val="24"/>
          <w:lang w:eastAsia="zh-CN"/>
        </w:rPr>
        <w:t>空调技术人员的能力建设</w:t>
      </w:r>
      <w:r w:rsidRPr="009C1DA3">
        <w:rPr>
          <w:rFonts w:eastAsia="SimSun"/>
          <w:sz w:val="24"/>
          <w:szCs w:val="24"/>
          <w:lang w:eastAsia="zh-CN"/>
        </w:rPr>
        <w:t>：</w:t>
      </w:r>
      <w:r w:rsidR="00660BE9" w:rsidRPr="009C1DA3">
        <w:rPr>
          <w:rFonts w:eastAsia="SimSun"/>
          <w:sz w:val="24"/>
          <w:szCs w:val="24"/>
          <w:lang w:eastAsia="zh-CN"/>
        </w:rPr>
        <w:t>建立和实施</w:t>
      </w:r>
      <w:r w:rsidRPr="009C1DA3">
        <w:rPr>
          <w:rFonts w:eastAsia="SimSun"/>
          <w:sz w:val="24"/>
          <w:szCs w:val="24"/>
          <w:lang w:eastAsia="zh-CN"/>
        </w:rPr>
        <w:t>制冷</w:t>
      </w:r>
      <w:r w:rsidR="00660BE9" w:rsidRPr="009C1DA3">
        <w:rPr>
          <w:rFonts w:eastAsia="SimSun"/>
          <w:sz w:val="24"/>
          <w:szCs w:val="24"/>
          <w:lang w:eastAsia="zh-CN"/>
        </w:rPr>
        <w:t>空调行业技术人员的国家认证计划；对至少</w:t>
      </w:r>
      <w:r w:rsidR="00660BE9" w:rsidRPr="009C1DA3">
        <w:rPr>
          <w:rFonts w:eastAsia="SimSun"/>
          <w:sz w:val="24"/>
          <w:szCs w:val="24"/>
          <w:lang w:eastAsia="zh-CN"/>
        </w:rPr>
        <w:t>900</w:t>
      </w:r>
      <w:r w:rsidR="00660BE9" w:rsidRPr="009C1DA3">
        <w:rPr>
          <w:rFonts w:eastAsia="SimSun"/>
          <w:sz w:val="24"/>
          <w:szCs w:val="24"/>
          <w:lang w:eastAsia="zh-CN"/>
        </w:rPr>
        <w:t>名</w:t>
      </w:r>
      <w:r w:rsidRPr="009C1DA3">
        <w:rPr>
          <w:rFonts w:eastAsia="SimSun"/>
          <w:sz w:val="24"/>
          <w:szCs w:val="24"/>
          <w:lang w:eastAsia="zh-CN"/>
        </w:rPr>
        <w:t>制冷</w:t>
      </w:r>
      <w:r w:rsidR="00660BE9" w:rsidRPr="009C1DA3">
        <w:rPr>
          <w:rFonts w:eastAsia="SimSun"/>
          <w:sz w:val="24"/>
          <w:szCs w:val="24"/>
          <w:lang w:eastAsia="zh-CN"/>
        </w:rPr>
        <w:t>空调技术人员进行良好维修做法的培训和认证，包括制冷剂回收、再利用以及制冷剂和设备的安全处理；由标准局制定可燃制冷剂的标准和协议，涵盖制冷剂处理的</w:t>
      </w:r>
      <w:r w:rsidRPr="009C1DA3">
        <w:rPr>
          <w:rFonts w:eastAsia="SimSun"/>
          <w:sz w:val="24"/>
          <w:szCs w:val="24"/>
          <w:lang w:eastAsia="zh-CN"/>
        </w:rPr>
        <w:t>完整链条</w:t>
      </w:r>
      <w:r w:rsidR="00660BE9" w:rsidRPr="009C1DA3">
        <w:rPr>
          <w:rFonts w:eastAsia="SimSun"/>
          <w:sz w:val="24"/>
          <w:szCs w:val="24"/>
          <w:lang w:eastAsia="zh-CN"/>
        </w:rPr>
        <w:t>(</w:t>
      </w:r>
      <w:r w:rsidR="00660BE9" w:rsidRPr="009C1DA3">
        <w:rPr>
          <w:rFonts w:eastAsia="SimSun"/>
          <w:sz w:val="24"/>
          <w:szCs w:val="24"/>
          <w:lang w:eastAsia="zh-CN"/>
        </w:rPr>
        <w:t>即运输、储存、维修、安装、泄漏控制和设备退役</w:t>
      </w:r>
      <w:r w:rsidR="00660BE9" w:rsidRPr="009C1DA3">
        <w:rPr>
          <w:rFonts w:eastAsia="SimSun"/>
          <w:sz w:val="24"/>
          <w:szCs w:val="24"/>
          <w:lang w:eastAsia="zh-CN"/>
        </w:rPr>
        <w:t>)</w:t>
      </w:r>
      <w:r w:rsidR="00660BE9" w:rsidRPr="009C1DA3">
        <w:rPr>
          <w:rFonts w:eastAsia="SimSun"/>
          <w:sz w:val="24"/>
          <w:szCs w:val="24"/>
          <w:lang w:eastAsia="zh-CN"/>
        </w:rPr>
        <w:t>；开展宣传</w:t>
      </w:r>
      <w:r w:rsidRPr="009C1DA3">
        <w:rPr>
          <w:rFonts w:eastAsia="SimSun"/>
          <w:sz w:val="24"/>
          <w:szCs w:val="24"/>
          <w:lang w:eastAsia="zh-CN"/>
        </w:rPr>
        <w:t>活动</w:t>
      </w:r>
      <w:r w:rsidR="00660BE9" w:rsidRPr="009C1DA3">
        <w:rPr>
          <w:rFonts w:eastAsia="SimSun"/>
          <w:sz w:val="24"/>
          <w:szCs w:val="24"/>
          <w:lang w:eastAsia="zh-CN"/>
        </w:rPr>
        <w:t>，促进技术人员认证、制冷剂回收和再利用以及</w:t>
      </w:r>
      <w:r w:rsidRPr="009C1DA3">
        <w:rPr>
          <w:rFonts w:eastAsia="SimSun"/>
          <w:sz w:val="24"/>
          <w:szCs w:val="24"/>
          <w:lang w:eastAsia="zh-CN"/>
        </w:rPr>
        <w:t>制冷</w:t>
      </w:r>
      <w:r w:rsidR="00660BE9" w:rsidRPr="009C1DA3">
        <w:rPr>
          <w:rFonts w:eastAsia="SimSun"/>
          <w:sz w:val="24"/>
          <w:szCs w:val="24"/>
          <w:lang w:eastAsia="zh-CN"/>
        </w:rPr>
        <w:t>空调行业妇女从事技术研究和职业</w:t>
      </w:r>
      <w:r w:rsidR="00660BE9" w:rsidRPr="009C1DA3">
        <w:rPr>
          <w:rFonts w:eastAsia="SimSun"/>
          <w:sz w:val="24"/>
          <w:szCs w:val="24"/>
          <w:lang w:eastAsia="zh-CN"/>
        </w:rPr>
        <w:t>(</w:t>
      </w:r>
      <w:r w:rsidR="00660BE9" w:rsidRPr="009C1DA3">
        <w:rPr>
          <w:rFonts w:eastAsia="SimSun"/>
          <w:sz w:val="24"/>
          <w:szCs w:val="24"/>
          <w:lang w:eastAsia="zh-CN"/>
        </w:rPr>
        <w:t>环境署</w:t>
      </w:r>
      <w:r w:rsidR="00660BE9" w:rsidRPr="009C1DA3">
        <w:rPr>
          <w:rFonts w:eastAsia="SimSun"/>
          <w:sz w:val="24"/>
          <w:szCs w:val="24"/>
          <w:lang w:eastAsia="zh-CN"/>
        </w:rPr>
        <w:t>)(129</w:t>
      </w:r>
      <w:r w:rsidRPr="009C1DA3">
        <w:rPr>
          <w:rFonts w:eastAsia="SimSun"/>
          <w:sz w:val="24"/>
          <w:szCs w:val="24"/>
          <w:lang w:eastAsia="zh-CN"/>
        </w:rPr>
        <w:t>,</w:t>
      </w:r>
      <w:r w:rsidR="00660BE9" w:rsidRPr="009C1DA3">
        <w:rPr>
          <w:rFonts w:eastAsia="SimSun"/>
          <w:sz w:val="24"/>
          <w:szCs w:val="24"/>
          <w:lang w:eastAsia="zh-CN"/>
        </w:rPr>
        <w:t>000</w:t>
      </w:r>
      <w:r w:rsidR="00660BE9" w:rsidRPr="009C1DA3">
        <w:rPr>
          <w:rFonts w:eastAsia="SimSun"/>
          <w:sz w:val="24"/>
          <w:szCs w:val="24"/>
          <w:lang w:eastAsia="zh-CN"/>
        </w:rPr>
        <w:t>美元</w:t>
      </w:r>
      <w:r w:rsidR="00660BE9" w:rsidRPr="009C1DA3">
        <w:rPr>
          <w:rFonts w:eastAsia="SimSun"/>
          <w:sz w:val="24"/>
          <w:szCs w:val="24"/>
          <w:lang w:eastAsia="zh-CN"/>
        </w:rPr>
        <w:t>)</w:t>
      </w:r>
      <w:r w:rsidR="00660BE9" w:rsidRPr="009C1DA3">
        <w:rPr>
          <w:rFonts w:eastAsia="SimSun"/>
          <w:sz w:val="24"/>
          <w:szCs w:val="24"/>
          <w:lang w:eastAsia="zh-CN"/>
        </w:rPr>
        <w:t>；和</w:t>
      </w:r>
    </w:p>
    <w:p w14:paraId="2EFF7B58" w14:textId="51521489" w:rsidR="00185211" w:rsidRPr="009C1DA3" w:rsidRDefault="00660BE9" w:rsidP="00185211">
      <w:pPr>
        <w:pStyle w:val="Heading2"/>
        <w:rPr>
          <w:rFonts w:eastAsia="SimSun"/>
          <w:sz w:val="24"/>
          <w:szCs w:val="24"/>
          <w:lang w:eastAsia="zh-CN"/>
        </w:rPr>
      </w:pPr>
      <w:r w:rsidRPr="00496407">
        <w:rPr>
          <w:rFonts w:ascii="STKaiti" w:eastAsia="STKaiti" w:hAnsi="STKaiti"/>
          <w:sz w:val="24"/>
          <w:szCs w:val="24"/>
          <w:lang w:eastAsia="zh-CN"/>
        </w:rPr>
        <w:t>为加强英才中心、制冷剂回收和再利用基础设施以及控制措施提供</w:t>
      </w:r>
      <w:r w:rsidR="00B52A15">
        <w:rPr>
          <w:rFonts w:ascii="STKaiti" w:eastAsia="STKaiti" w:hAnsi="STKaiti" w:hint="eastAsia"/>
          <w:sz w:val="24"/>
          <w:szCs w:val="24"/>
          <w:lang w:eastAsia="zh-CN"/>
        </w:rPr>
        <w:t>的</w:t>
      </w:r>
      <w:r w:rsidRPr="00496407">
        <w:rPr>
          <w:rFonts w:ascii="STKaiti" w:eastAsia="STKaiti" w:hAnsi="STKaiti"/>
          <w:sz w:val="24"/>
          <w:szCs w:val="24"/>
          <w:lang w:eastAsia="zh-CN"/>
        </w:rPr>
        <w:t>技术援助</w:t>
      </w:r>
      <w:r w:rsidR="004819F0" w:rsidRPr="009C1DA3">
        <w:rPr>
          <w:rFonts w:eastAsia="SimSun"/>
          <w:sz w:val="24"/>
          <w:szCs w:val="24"/>
          <w:lang w:eastAsia="zh-CN"/>
        </w:rPr>
        <w:t>：</w:t>
      </w:r>
      <w:r w:rsidRPr="009C1DA3">
        <w:rPr>
          <w:rFonts w:eastAsia="SimSun"/>
          <w:sz w:val="24"/>
          <w:szCs w:val="24"/>
          <w:lang w:eastAsia="zh-CN"/>
        </w:rPr>
        <w:t>向</w:t>
      </w:r>
      <w:r w:rsidR="004819F0" w:rsidRPr="009C1DA3">
        <w:rPr>
          <w:rFonts w:eastAsia="SimSun"/>
          <w:sz w:val="24"/>
          <w:szCs w:val="24"/>
          <w:lang w:eastAsia="zh-CN"/>
        </w:rPr>
        <w:t>2</w:t>
      </w:r>
      <w:r w:rsidRPr="009C1DA3">
        <w:rPr>
          <w:rFonts w:eastAsia="SimSun"/>
          <w:sz w:val="24"/>
          <w:szCs w:val="24"/>
          <w:lang w:eastAsia="zh-CN"/>
        </w:rPr>
        <w:t>个英才中心</w:t>
      </w:r>
      <w:r w:rsidR="004819F0" w:rsidRPr="009C1DA3">
        <w:rPr>
          <w:rStyle w:val="FootnoteReference"/>
          <w:rFonts w:eastAsia="SimSun"/>
          <w:sz w:val="24"/>
          <w:szCs w:val="24"/>
        </w:rPr>
        <w:footnoteReference w:id="7"/>
      </w:r>
      <w:r w:rsidRPr="009C1DA3">
        <w:rPr>
          <w:rFonts w:eastAsia="SimSun"/>
          <w:sz w:val="24"/>
          <w:szCs w:val="24"/>
          <w:lang w:eastAsia="zh-CN"/>
        </w:rPr>
        <w:t>和</w:t>
      </w:r>
      <w:r w:rsidR="004819F0" w:rsidRPr="009C1DA3">
        <w:rPr>
          <w:rFonts w:eastAsia="SimSun"/>
          <w:sz w:val="24"/>
          <w:szCs w:val="24"/>
          <w:lang w:eastAsia="zh-CN"/>
        </w:rPr>
        <w:t>1</w:t>
      </w:r>
      <w:r w:rsidRPr="009C1DA3">
        <w:rPr>
          <w:rFonts w:eastAsia="SimSun"/>
          <w:sz w:val="24"/>
          <w:szCs w:val="24"/>
          <w:lang w:eastAsia="zh-CN"/>
        </w:rPr>
        <w:t>个现有的制冷剂回收和再利用中心提供培训、工具、设备和备件；提供技术援助，开展一项研究，探</w:t>
      </w:r>
      <w:r w:rsidR="004819F0" w:rsidRPr="009C1DA3">
        <w:rPr>
          <w:rFonts w:eastAsia="SimSun"/>
          <w:sz w:val="24"/>
          <w:szCs w:val="24"/>
          <w:lang w:eastAsia="zh-CN"/>
        </w:rPr>
        <w:t>讨</w:t>
      </w:r>
      <w:r w:rsidRPr="009C1DA3">
        <w:rPr>
          <w:rFonts w:eastAsia="SimSun"/>
          <w:sz w:val="24"/>
          <w:szCs w:val="24"/>
          <w:lang w:eastAsia="zh-CN"/>
        </w:rPr>
        <w:t>该国回收和再利用制冷剂的障碍；建立</w:t>
      </w:r>
      <w:r w:rsidR="00496407">
        <w:rPr>
          <w:rFonts w:eastAsia="SimSun" w:hint="eastAsia"/>
          <w:sz w:val="24"/>
          <w:szCs w:val="24"/>
          <w:lang w:eastAsia="zh-CN"/>
        </w:rPr>
        <w:t>2</w:t>
      </w:r>
      <w:r w:rsidRPr="009C1DA3">
        <w:rPr>
          <w:rFonts w:eastAsia="SimSun"/>
          <w:sz w:val="24"/>
          <w:szCs w:val="24"/>
          <w:lang w:eastAsia="zh-CN"/>
        </w:rPr>
        <w:t>个新的制冷剂回收和再利用中心，包括提供工具和设备；</w:t>
      </w:r>
      <w:r w:rsidR="004819F0" w:rsidRPr="009C1DA3">
        <w:rPr>
          <w:rStyle w:val="FootnoteReference"/>
          <w:rFonts w:eastAsia="SimSun"/>
          <w:color w:val="000000" w:themeColor="text1"/>
          <w:sz w:val="24"/>
          <w:szCs w:val="24"/>
        </w:rPr>
        <w:footnoteReference w:id="8"/>
      </w:r>
      <w:r w:rsidR="004819F0" w:rsidRPr="009C1DA3">
        <w:rPr>
          <w:rFonts w:eastAsia="SimSun"/>
          <w:sz w:val="24"/>
          <w:szCs w:val="24"/>
          <w:lang w:eastAsia="zh-CN"/>
        </w:rPr>
        <w:t xml:space="preserve"> </w:t>
      </w:r>
      <w:r w:rsidRPr="009C1DA3">
        <w:rPr>
          <w:rFonts w:eastAsia="SimSun"/>
          <w:sz w:val="24"/>
          <w:szCs w:val="24"/>
          <w:lang w:eastAsia="zh-CN"/>
        </w:rPr>
        <w:t>采购</w:t>
      </w:r>
      <w:r w:rsidRPr="009C1DA3">
        <w:rPr>
          <w:rFonts w:eastAsia="SimSun"/>
          <w:sz w:val="24"/>
          <w:szCs w:val="24"/>
          <w:lang w:eastAsia="zh-CN"/>
        </w:rPr>
        <w:t>15</w:t>
      </w:r>
      <w:r w:rsidR="004819F0" w:rsidRPr="009C1DA3">
        <w:rPr>
          <w:rFonts w:eastAsia="SimSun"/>
          <w:sz w:val="24"/>
          <w:szCs w:val="24"/>
          <w:lang w:eastAsia="zh-CN"/>
        </w:rPr>
        <w:t>个</w:t>
      </w:r>
      <w:r w:rsidRPr="009C1DA3">
        <w:rPr>
          <w:rFonts w:eastAsia="SimSun"/>
          <w:sz w:val="24"/>
          <w:szCs w:val="24"/>
          <w:lang w:eastAsia="zh-CN"/>
        </w:rPr>
        <w:t>制冷剂识别器</w:t>
      </w:r>
      <w:r w:rsidR="004819F0" w:rsidRPr="009C1DA3">
        <w:rPr>
          <w:rStyle w:val="FootnoteReference"/>
          <w:rFonts w:eastAsia="SimSun"/>
          <w:sz w:val="24"/>
          <w:szCs w:val="24"/>
        </w:rPr>
        <w:footnoteReference w:id="9"/>
      </w:r>
      <w:r w:rsidRPr="009C1DA3">
        <w:rPr>
          <w:rFonts w:eastAsia="SimSun"/>
          <w:sz w:val="24"/>
          <w:szCs w:val="24"/>
          <w:lang w:eastAsia="zh-CN"/>
        </w:rPr>
        <w:t>和备件；向</w:t>
      </w:r>
      <w:r w:rsidR="004819F0" w:rsidRPr="009C1DA3">
        <w:rPr>
          <w:rFonts w:eastAsia="SimSun"/>
          <w:sz w:val="24"/>
          <w:szCs w:val="24"/>
          <w:lang w:eastAsia="zh-CN"/>
        </w:rPr>
        <w:t>5</w:t>
      </w:r>
      <w:r w:rsidRPr="009C1DA3">
        <w:rPr>
          <w:rFonts w:eastAsia="SimSun"/>
          <w:sz w:val="24"/>
          <w:szCs w:val="24"/>
          <w:lang w:eastAsia="zh-CN"/>
        </w:rPr>
        <w:t>名教员提供关于</w:t>
      </w:r>
      <w:r w:rsidR="004819F0" w:rsidRPr="009C1DA3">
        <w:rPr>
          <w:rStyle w:val="ng-binding"/>
          <w:rFonts w:eastAsia="SimSun"/>
          <w:sz w:val="24"/>
          <w:szCs w:val="24"/>
          <w:lang w:eastAsia="zh-CN"/>
        </w:rPr>
        <w:t>碳氢化合物</w:t>
      </w:r>
      <w:r w:rsidRPr="009C1DA3">
        <w:rPr>
          <w:rFonts w:eastAsia="SimSun"/>
          <w:sz w:val="24"/>
          <w:szCs w:val="24"/>
          <w:lang w:eastAsia="zh-CN"/>
        </w:rPr>
        <w:t>的强化培训</w:t>
      </w:r>
      <w:r w:rsidRPr="009C1DA3">
        <w:rPr>
          <w:rFonts w:eastAsia="SimSun"/>
          <w:sz w:val="24"/>
          <w:szCs w:val="24"/>
          <w:lang w:eastAsia="zh-CN"/>
        </w:rPr>
        <w:t>(</w:t>
      </w:r>
      <w:r w:rsidRPr="009C1DA3">
        <w:rPr>
          <w:rFonts w:eastAsia="SimSun"/>
          <w:sz w:val="24"/>
          <w:szCs w:val="24"/>
          <w:lang w:eastAsia="zh-CN"/>
        </w:rPr>
        <w:t>工发组织</w:t>
      </w:r>
      <w:r w:rsidRPr="009C1DA3">
        <w:rPr>
          <w:rFonts w:eastAsia="SimSun"/>
          <w:sz w:val="24"/>
          <w:szCs w:val="24"/>
          <w:lang w:eastAsia="zh-CN"/>
        </w:rPr>
        <w:t>)(163</w:t>
      </w:r>
      <w:r w:rsidR="004819F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w:t>
      </w:r>
    </w:p>
    <w:p w14:paraId="1A2B997E" w14:textId="3A3BD26D" w:rsidR="00185211" w:rsidRPr="00D869AC" w:rsidRDefault="00660BE9" w:rsidP="00185211">
      <w:pPr>
        <w:spacing w:before="240" w:after="240"/>
        <w:rPr>
          <w:rFonts w:ascii="STKaiti" w:eastAsia="STKaiti" w:hAnsi="STKaiti"/>
          <w:sz w:val="24"/>
          <w:szCs w:val="24"/>
        </w:rPr>
      </w:pPr>
      <w:bookmarkStart w:id="17" w:name="_Hlk126915749"/>
      <w:bookmarkEnd w:id="13"/>
      <w:bookmarkEnd w:id="14"/>
      <w:r w:rsidRPr="00D869AC">
        <w:rPr>
          <w:rFonts w:ascii="STKaiti" w:eastAsia="STKaiti" w:hAnsi="STKaiti"/>
          <w:sz w:val="24"/>
          <w:szCs w:val="24"/>
          <w:lang w:eastAsia="zh-CN"/>
        </w:rPr>
        <w:t>项目协调和监测</w:t>
      </w:r>
    </w:p>
    <w:bookmarkEnd w:id="17"/>
    <w:p w14:paraId="15AC24EF" w14:textId="55E91FB3" w:rsidR="00185211" w:rsidRPr="009C1DA3" w:rsidRDefault="00660BE9" w:rsidP="00185211">
      <w:pPr>
        <w:pStyle w:val="Heading1"/>
        <w:rPr>
          <w:rFonts w:eastAsia="SimSun"/>
          <w:sz w:val="24"/>
          <w:szCs w:val="24"/>
          <w:lang w:eastAsia="zh-CN"/>
        </w:rPr>
      </w:pPr>
      <w:r w:rsidRPr="009C1DA3">
        <w:rPr>
          <w:rFonts w:eastAsia="SimSun"/>
          <w:sz w:val="24"/>
          <w:szCs w:val="24"/>
          <w:lang w:eastAsia="zh-CN"/>
        </w:rPr>
        <w:t>氟氯烃淘汰管理计划第一阶段建立的系统将持续到第二阶段，由</w:t>
      </w:r>
      <w:r w:rsidR="004819F0" w:rsidRPr="009C1DA3">
        <w:rPr>
          <w:rFonts w:eastAsia="SimSun"/>
          <w:sz w:val="24"/>
          <w:szCs w:val="24"/>
          <w:lang w:eastAsia="zh-CN"/>
        </w:rPr>
        <w:t>国家臭氧机构</w:t>
      </w:r>
      <w:r w:rsidRPr="009C1DA3">
        <w:rPr>
          <w:rFonts w:eastAsia="SimSun"/>
          <w:sz w:val="24"/>
          <w:szCs w:val="24"/>
          <w:lang w:eastAsia="zh-CN"/>
        </w:rPr>
        <w:t>和环境署监测活动，报告进展情况，并与利益攸关方合作淘汰氟氯烃。环境署这些活动的费用为</w:t>
      </w:r>
      <w:r w:rsidRPr="009C1DA3">
        <w:rPr>
          <w:rFonts w:eastAsia="SimSun"/>
          <w:sz w:val="24"/>
          <w:szCs w:val="24"/>
          <w:lang w:eastAsia="zh-CN"/>
        </w:rPr>
        <w:t>30</w:t>
      </w:r>
      <w:r w:rsidR="004819F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美元，包括项目工作人员和顾问</w:t>
      </w:r>
      <w:r w:rsidR="00D869AC">
        <w:rPr>
          <w:rFonts w:eastAsia="SimSun" w:hint="eastAsia"/>
          <w:sz w:val="24"/>
          <w:szCs w:val="24"/>
          <w:lang w:eastAsia="zh-CN"/>
        </w:rPr>
        <w:t>费</w:t>
      </w:r>
      <w:r w:rsidRPr="009C1DA3">
        <w:rPr>
          <w:rFonts w:eastAsia="SimSun"/>
          <w:sz w:val="24"/>
          <w:szCs w:val="24"/>
          <w:lang w:eastAsia="zh-CN"/>
        </w:rPr>
        <w:t>(15</w:t>
      </w:r>
      <w:r w:rsidR="004819F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以及国内差旅</w:t>
      </w:r>
      <w:r w:rsidR="004819F0" w:rsidRPr="009C1DA3">
        <w:rPr>
          <w:rFonts w:eastAsia="SimSun"/>
          <w:sz w:val="24"/>
          <w:szCs w:val="24"/>
          <w:lang w:eastAsia="zh-CN"/>
        </w:rPr>
        <w:t>费</w:t>
      </w:r>
      <w:r w:rsidRPr="009C1DA3">
        <w:rPr>
          <w:rFonts w:eastAsia="SimSun"/>
          <w:sz w:val="24"/>
          <w:szCs w:val="24"/>
          <w:lang w:eastAsia="zh-CN"/>
        </w:rPr>
        <w:t>(15</w:t>
      </w:r>
      <w:r w:rsidR="004819F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w:t>
      </w:r>
    </w:p>
    <w:p w14:paraId="0811941C" w14:textId="136F3837" w:rsidR="00185211" w:rsidRPr="00D869AC" w:rsidRDefault="00660BE9" w:rsidP="00185211">
      <w:pPr>
        <w:keepNext/>
        <w:spacing w:after="240"/>
        <w:rPr>
          <w:rFonts w:ascii="STKaiti" w:eastAsia="STKaiti" w:hAnsi="STKaiti"/>
          <w:iCs/>
          <w:sz w:val="24"/>
          <w:szCs w:val="24"/>
        </w:rPr>
      </w:pPr>
      <w:r w:rsidRPr="00D869AC">
        <w:rPr>
          <w:rFonts w:ascii="STKaiti" w:eastAsia="STKaiti" w:hAnsi="STKaiti"/>
          <w:iCs/>
          <w:sz w:val="24"/>
          <w:szCs w:val="24"/>
          <w:lang w:eastAsia="zh-CN"/>
        </w:rPr>
        <w:t>性别政策执行情况</w:t>
      </w:r>
    </w:p>
    <w:p w14:paraId="256B9AE4" w14:textId="477FA1F9" w:rsidR="00185211" w:rsidRPr="009C1DA3" w:rsidRDefault="00660BE9" w:rsidP="00185211">
      <w:pPr>
        <w:pStyle w:val="Heading1"/>
        <w:widowControl w:val="0"/>
        <w:rPr>
          <w:rFonts w:eastAsia="SimSun"/>
          <w:sz w:val="24"/>
          <w:szCs w:val="24"/>
          <w:lang w:eastAsia="zh-CN"/>
        </w:rPr>
      </w:pPr>
      <w:r w:rsidRPr="009C1DA3">
        <w:rPr>
          <w:rFonts w:eastAsia="SimSun"/>
          <w:sz w:val="24"/>
          <w:szCs w:val="24"/>
          <w:lang w:eastAsia="zh-CN"/>
        </w:rPr>
        <w:t>根据第</w:t>
      </w:r>
      <w:r w:rsidRPr="009C1DA3">
        <w:rPr>
          <w:rFonts w:eastAsia="SimSun"/>
          <w:sz w:val="24"/>
          <w:szCs w:val="24"/>
          <w:lang w:eastAsia="zh-CN"/>
        </w:rPr>
        <w:t>84/92(d)</w:t>
      </w:r>
      <w:r w:rsidRPr="009C1DA3">
        <w:rPr>
          <w:rFonts w:eastAsia="SimSun"/>
          <w:sz w:val="24"/>
          <w:szCs w:val="24"/>
          <w:lang w:eastAsia="zh-CN"/>
        </w:rPr>
        <w:t>、</w:t>
      </w:r>
      <w:r w:rsidRPr="009C1DA3">
        <w:rPr>
          <w:rFonts w:eastAsia="SimSun"/>
          <w:sz w:val="24"/>
          <w:szCs w:val="24"/>
          <w:lang w:eastAsia="zh-CN"/>
        </w:rPr>
        <w:t>90/48(c)</w:t>
      </w:r>
      <w:r w:rsidRPr="009C1DA3">
        <w:rPr>
          <w:rFonts w:eastAsia="SimSun"/>
          <w:sz w:val="24"/>
          <w:szCs w:val="24"/>
          <w:lang w:eastAsia="zh-CN"/>
        </w:rPr>
        <w:t>和</w:t>
      </w:r>
      <w:r w:rsidRPr="009C1DA3">
        <w:rPr>
          <w:rFonts w:eastAsia="SimSun"/>
          <w:sz w:val="24"/>
          <w:szCs w:val="24"/>
          <w:lang w:eastAsia="zh-CN"/>
        </w:rPr>
        <w:t>92/40(b)</w:t>
      </w:r>
      <w:r w:rsidRPr="009C1DA3">
        <w:rPr>
          <w:rFonts w:eastAsia="SimSun"/>
          <w:sz w:val="24"/>
          <w:szCs w:val="24"/>
          <w:lang w:eastAsia="zh-CN"/>
        </w:rPr>
        <w:t>号决定，几内亚政府和环境署继续致力于多边</w:t>
      </w:r>
      <w:r w:rsidRPr="009C1DA3">
        <w:rPr>
          <w:rFonts w:eastAsia="SimSun"/>
          <w:sz w:val="24"/>
          <w:szCs w:val="24"/>
          <w:lang w:eastAsia="zh-CN"/>
        </w:rPr>
        <w:lastRenderedPageBreak/>
        <w:t>基金的性别</w:t>
      </w:r>
      <w:r w:rsidR="004819F0" w:rsidRPr="009C1DA3">
        <w:rPr>
          <w:rFonts w:eastAsia="SimSun"/>
          <w:sz w:val="24"/>
          <w:szCs w:val="24"/>
          <w:lang w:eastAsia="zh-CN"/>
        </w:rPr>
        <w:t>平等</w:t>
      </w:r>
      <w:r w:rsidRPr="009C1DA3">
        <w:rPr>
          <w:rFonts w:eastAsia="SimSun"/>
          <w:sz w:val="24"/>
          <w:szCs w:val="24"/>
          <w:lang w:eastAsia="zh-CN"/>
        </w:rPr>
        <w:t>主流化政策，并</w:t>
      </w:r>
      <w:r w:rsidR="00A0767E" w:rsidRPr="009C1DA3">
        <w:rPr>
          <w:rFonts w:eastAsia="SimSun"/>
          <w:sz w:val="24"/>
          <w:szCs w:val="24"/>
          <w:lang w:eastAsia="zh-CN"/>
        </w:rPr>
        <w:t>将在</w:t>
      </w:r>
      <w:r w:rsidR="00E352D0" w:rsidRPr="009C1DA3">
        <w:rPr>
          <w:rFonts w:eastAsia="SimSun"/>
          <w:sz w:val="24"/>
          <w:szCs w:val="24"/>
          <w:lang w:eastAsia="zh-CN"/>
        </w:rPr>
        <w:t>氟氯烃淘汰管理计划</w:t>
      </w:r>
      <w:r w:rsidRPr="009C1DA3">
        <w:rPr>
          <w:rFonts w:eastAsia="SimSun"/>
          <w:sz w:val="24"/>
          <w:szCs w:val="24"/>
          <w:lang w:eastAsia="zh-CN"/>
        </w:rPr>
        <w:t>第二阶段活动的实施和管理中</w:t>
      </w:r>
      <w:r w:rsidR="00A0767E" w:rsidRPr="009C1DA3">
        <w:rPr>
          <w:rFonts w:eastAsia="SimSun"/>
          <w:sz w:val="24"/>
          <w:szCs w:val="24"/>
          <w:lang w:eastAsia="zh-CN"/>
        </w:rPr>
        <w:t>纳入性别观点</w:t>
      </w:r>
      <w:r w:rsidRPr="009C1DA3">
        <w:rPr>
          <w:rFonts w:eastAsia="SimSun"/>
          <w:sz w:val="24"/>
          <w:szCs w:val="24"/>
          <w:lang w:eastAsia="zh-CN"/>
        </w:rPr>
        <w:t>，目标是在所有已实施的活动中实现性别平衡</w:t>
      </w:r>
      <w:r w:rsidR="00A0767E" w:rsidRPr="009C1DA3">
        <w:rPr>
          <w:rFonts w:eastAsia="SimSun"/>
          <w:sz w:val="24"/>
          <w:szCs w:val="24"/>
          <w:lang w:eastAsia="zh-CN"/>
        </w:rPr>
        <w:t>。</w:t>
      </w:r>
    </w:p>
    <w:p w14:paraId="2C21D075" w14:textId="1492BDF0" w:rsidR="00185211" w:rsidRPr="009C1DA3" w:rsidRDefault="00660BE9" w:rsidP="00185211">
      <w:pPr>
        <w:pStyle w:val="Heading1"/>
        <w:rPr>
          <w:rFonts w:eastAsia="SimSun"/>
          <w:sz w:val="24"/>
          <w:szCs w:val="24"/>
          <w:lang w:eastAsia="zh-CN"/>
        </w:rPr>
      </w:pPr>
      <w:r w:rsidRPr="009C1DA3">
        <w:rPr>
          <w:rFonts w:eastAsia="SimSun"/>
          <w:sz w:val="24"/>
          <w:szCs w:val="24"/>
          <w:lang w:eastAsia="zh-CN"/>
        </w:rPr>
        <w:t>2017</w:t>
      </w:r>
      <w:r w:rsidRPr="009C1DA3">
        <w:rPr>
          <w:rFonts w:eastAsia="SimSun"/>
          <w:sz w:val="24"/>
          <w:szCs w:val="24"/>
          <w:lang w:eastAsia="zh-CN"/>
        </w:rPr>
        <w:t>年至</w:t>
      </w:r>
      <w:r w:rsidRPr="009C1DA3">
        <w:rPr>
          <w:rFonts w:eastAsia="SimSun"/>
          <w:sz w:val="24"/>
          <w:szCs w:val="24"/>
          <w:lang w:eastAsia="zh-CN"/>
        </w:rPr>
        <w:t>2021</w:t>
      </w:r>
      <w:r w:rsidRPr="009C1DA3">
        <w:rPr>
          <w:rFonts w:eastAsia="SimSun"/>
          <w:sz w:val="24"/>
          <w:szCs w:val="24"/>
          <w:lang w:eastAsia="zh-CN"/>
        </w:rPr>
        <w:t>年收集的按性别分列的数据表明，该领域正在吸引妇女，目前妇女占该国主要</w:t>
      </w:r>
      <w:r w:rsidR="00A0767E" w:rsidRPr="009C1DA3">
        <w:rPr>
          <w:rFonts w:eastAsia="SimSun"/>
          <w:sz w:val="24"/>
          <w:szCs w:val="24"/>
          <w:lang w:eastAsia="zh-CN"/>
        </w:rPr>
        <w:t>制冷空调</w:t>
      </w:r>
      <w:r w:rsidRPr="009C1DA3">
        <w:rPr>
          <w:rFonts w:eastAsia="SimSun"/>
          <w:sz w:val="24"/>
          <w:szCs w:val="24"/>
          <w:lang w:eastAsia="zh-CN"/>
        </w:rPr>
        <w:t>培训中心学生的</w:t>
      </w:r>
      <w:r w:rsidRPr="009C1DA3">
        <w:rPr>
          <w:rFonts w:eastAsia="SimSun"/>
          <w:sz w:val="24"/>
          <w:szCs w:val="24"/>
          <w:lang w:eastAsia="zh-CN"/>
        </w:rPr>
        <w:t>15 %( 1</w:t>
      </w:r>
      <w:r w:rsidR="00A0767E" w:rsidRPr="009C1DA3">
        <w:rPr>
          <w:rFonts w:eastAsia="SimSun"/>
          <w:sz w:val="24"/>
          <w:szCs w:val="24"/>
          <w:lang w:eastAsia="zh-CN"/>
        </w:rPr>
        <w:t>,</w:t>
      </w:r>
      <w:r w:rsidRPr="009C1DA3">
        <w:rPr>
          <w:rFonts w:eastAsia="SimSun"/>
          <w:sz w:val="24"/>
          <w:szCs w:val="24"/>
          <w:lang w:eastAsia="zh-CN"/>
        </w:rPr>
        <w:t>174</w:t>
      </w:r>
      <w:r w:rsidRPr="009C1DA3">
        <w:rPr>
          <w:rFonts w:eastAsia="SimSun"/>
          <w:sz w:val="24"/>
          <w:szCs w:val="24"/>
          <w:lang w:eastAsia="zh-CN"/>
        </w:rPr>
        <w:t>人中的</w:t>
      </w:r>
      <w:r w:rsidRPr="009C1DA3">
        <w:rPr>
          <w:rFonts w:eastAsia="SimSun"/>
          <w:sz w:val="24"/>
          <w:szCs w:val="24"/>
          <w:lang w:eastAsia="zh-CN"/>
        </w:rPr>
        <w:t>173</w:t>
      </w:r>
      <w:r w:rsidRPr="009C1DA3">
        <w:rPr>
          <w:rFonts w:eastAsia="SimSun"/>
          <w:sz w:val="24"/>
          <w:szCs w:val="24"/>
          <w:lang w:eastAsia="zh-CN"/>
        </w:rPr>
        <w:t>人</w:t>
      </w:r>
      <w:r w:rsidRPr="009C1DA3">
        <w:rPr>
          <w:rFonts w:eastAsia="SimSun"/>
          <w:sz w:val="24"/>
          <w:szCs w:val="24"/>
          <w:lang w:eastAsia="zh-CN"/>
        </w:rPr>
        <w:t>)</w:t>
      </w:r>
      <w:r w:rsidRPr="009C1DA3">
        <w:rPr>
          <w:rFonts w:eastAsia="SimSun"/>
          <w:sz w:val="24"/>
          <w:szCs w:val="24"/>
          <w:lang w:eastAsia="zh-CN"/>
        </w:rPr>
        <w:t>。在第一阶段第三</w:t>
      </w:r>
      <w:r w:rsidR="00A0767E" w:rsidRPr="009C1DA3">
        <w:rPr>
          <w:rFonts w:eastAsia="SimSun"/>
          <w:sz w:val="24"/>
          <w:szCs w:val="24"/>
          <w:lang w:eastAsia="zh-CN"/>
        </w:rPr>
        <w:t>次付款期间接受</w:t>
      </w:r>
      <w:r w:rsidRPr="009C1DA3">
        <w:rPr>
          <w:rFonts w:eastAsia="SimSun"/>
          <w:sz w:val="24"/>
          <w:szCs w:val="24"/>
          <w:lang w:eastAsia="zh-CN"/>
        </w:rPr>
        <w:t>培训的海关官员中，妇女占</w:t>
      </w:r>
      <w:r w:rsidRPr="009C1DA3">
        <w:rPr>
          <w:rFonts w:eastAsia="SimSun"/>
          <w:sz w:val="24"/>
          <w:szCs w:val="24"/>
          <w:lang w:eastAsia="zh-CN"/>
        </w:rPr>
        <w:t>23 %( 250</w:t>
      </w:r>
      <w:r w:rsidRPr="009C1DA3">
        <w:rPr>
          <w:rFonts w:eastAsia="SimSun"/>
          <w:sz w:val="24"/>
          <w:szCs w:val="24"/>
          <w:lang w:eastAsia="zh-CN"/>
        </w:rPr>
        <w:t>人中有</w:t>
      </w:r>
      <w:r w:rsidRPr="009C1DA3">
        <w:rPr>
          <w:rFonts w:eastAsia="SimSun"/>
          <w:sz w:val="24"/>
          <w:szCs w:val="24"/>
          <w:lang w:eastAsia="zh-CN"/>
        </w:rPr>
        <w:t>58</w:t>
      </w:r>
      <w:r w:rsidRPr="009C1DA3">
        <w:rPr>
          <w:rFonts w:eastAsia="SimSun"/>
          <w:sz w:val="24"/>
          <w:szCs w:val="24"/>
          <w:lang w:eastAsia="zh-CN"/>
        </w:rPr>
        <w:t>人</w:t>
      </w:r>
      <w:r w:rsidRPr="009C1DA3">
        <w:rPr>
          <w:rFonts w:eastAsia="SimSun"/>
          <w:sz w:val="24"/>
          <w:szCs w:val="24"/>
          <w:lang w:eastAsia="zh-CN"/>
        </w:rPr>
        <w:t>)</w:t>
      </w:r>
      <w:r w:rsidR="00A0767E" w:rsidRPr="009C1DA3">
        <w:rPr>
          <w:rFonts w:eastAsia="SimSun"/>
          <w:sz w:val="24"/>
          <w:szCs w:val="24"/>
          <w:lang w:eastAsia="zh-CN"/>
        </w:rPr>
        <w:t>，</w:t>
      </w:r>
      <w:r w:rsidR="00D869AC">
        <w:rPr>
          <w:rFonts w:eastAsia="SimSun" w:hint="eastAsia"/>
          <w:sz w:val="24"/>
          <w:szCs w:val="24"/>
          <w:lang w:eastAsia="zh-CN"/>
        </w:rPr>
        <w:t>在</w:t>
      </w:r>
      <w:r w:rsidR="00A0767E" w:rsidRPr="009C1DA3">
        <w:rPr>
          <w:rFonts w:eastAsia="SimSun"/>
          <w:sz w:val="24"/>
          <w:szCs w:val="24"/>
          <w:lang w:eastAsia="zh-CN"/>
        </w:rPr>
        <w:t>制冷</w:t>
      </w:r>
      <w:r w:rsidRPr="009C1DA3">
        <w:rPr>
          <w:rFonts w:eastAsia="SimSun"/>
          <w:sz w:val="24"/>
          <w:szCs w:val="24"/>
          <w:lang w:eastAsia="zh-CN"/>
        </w:rPr>
        <w:t>空调技术人员中</w:t>
      </w:r>
      <w:r w:rsidR="00A0767E" w:rsidRPr="009C1DA3">
        <w:rPr>
          <w:rFonts w:eastAsia="SimSun"/>
          <w:sz w:val="24"/>
          <w:szCs w:val="24"/>
          <w:lang w:eastAsia="zh-CN"/>
        </w:rPr>
        <w:t>占</w:t>
      </w:r>
      <w:r w:rsidRPr="009C1DA3">
        <w:rPr>
          <w:rFonts w:eastAsia="SimSun"/>
          <w:sz w:val="24"/>
          <w:szCs w:val="24"/>
          <w:lang w:eastAsia="zh-CN"/>
        </w:rPr>
        <w:t>8 %( 300</w:t>
      </w:r>
      <w:r w:rsidRPr="009C1DA3">
        <w:rPr>
          <w:rFonts w:eastAsia="SimSun"/>
          <w:sz w:val="24"/>
          <w:szCs w:val="24"/>
          <w:lang w:eastAsia="zh-CN"/>
        </w:rPr>
        <w:t>人中有</w:t>
      </w:r>
      <w:r w:rsidRPr="009C1DA3">
        <w:rPr>
          <w:rFonts w:eastAsia="SimSun"/>
          <w:sz w:val="24"/>
          <w:szCs w:val="24"/>
          <w:lang w:eastAsia="zh-CN"/>
        </w:rPr>
        <w:t>23</w:t>
      </w:r>
      <w:r w:rsidRPr="009C1DA3">
        <w:rPr>
          <w:rFonts w:eastAsia="SimSun"/>
          <w:sz w:val="24"/>
          <w:szCs w:val="24"/>
          <w:lang w:eastAsia="zh-CN"/>
        </w:rPr>
        <w:t>人</w:t>
      </w:r>
      <w:r w:rsidRPr="009C1DA3">
        <w:rPr>
          <w:rFonts w:eastAsia="SimSun"/>
          <w:sz w:val="24"/>
          <w:szCs w:val="24"/>
          <w:lang w:eastAsia="zh-CN"/>
        </w:rPr>
        <w:t>)</w:t>
      </w:r>
      <w:r w:rsidRPr="009C1DA3">
        <w:rPr>
          <w:rFonts w:eastAsia="SimSun"/>
          <w:sz w:val="24"/>
          <w:szCs w:val="24"/>
          <w:lang w:eastAsia="zh-CN"/>
        </w:rPr>
        <w:t>。在</w:t>
      </w:r>
      <w:r w:rsidRPr="009C1DA3">
        <w:rPr>
          <w:rFonts w:eastAsia="SimSun"/>
          <w:sz w:val="24"/>
          <w:szCs w:val="24"/>
          <w:lang w:eastAsia="zh-CN"/>
        </w:rPr>
        <w:t>2021</w:t>
      </w:r>
      <w:r w:rsidRPr="009C1DA3">
        <w:rPr>
          <w:rFonts w:eastAsia="SimSun"/>
          <w:sz w:val="24"/>
          <w:szCs w:val="24"/>
          <w:lang w:eastAsia="zh-CN"/>
        </w:rPr>
        <w:t>年调查</w:t>
      </w:r>
      <w:r w:rsidR="00D869AC">
        <w:rPr>
          <w:rFonts w:eastAsia="SimSun" w:hint="eastAsia"/>
          <w:sz w:val="24"/>
          <w:szCs w:val="24"/>
          <w:lang w:eastAsia="zh-CN"/>
        </w:rPr>
        <w:t>准备</w:t>
      </w:r>
      <w:r w:rsidRPr="009C1DA3">
        <w:rPr>
          <w:rFonts w:eastAsia="SimSun"/>
          <w:sz w:val="24"/>
          <w:szCs w:val="24"/>
          <w:lang w:eastAsia="zh-CN"/>
        </w:rPr>
        <w:t>和数据收集过程中考虑到了性别</w:t>
      </w:r>
      <w:r w:rsidR="00A0767E" w:rsidRPr="009C1DA3">
        <w:rPr>
          <w:rFonts w:eastAsia="SimSun"/>
          <w:sz w:val="24"/>
          <w:szCs w:val="24"/>
          <w:lang w:eastAsia="zh-CN"/>
        </w:rPr>
        <w:t>因素</w:t>
      </w:r>
      <w:r w:rsidRPr="009C1DA3">
        <w:rPr>
          <w:rFonts w:eastAsia="SimSun"/>
          <w:sz w:val="24"/>
          <w:szCs w:val="24"/>
          <w:lang w:eastAsia="zh-CN"/>
        </w:rPr>
        <w:t>，包括招聘调查</w:t>
      </w:r>
      <w:r w:rsidR="00A0767E" w:rsidRPr="009C1DA3">
        <w:rPr>
          <w:rFonts w:eastAsia="SimSun"/>
          <w:sz w:val="24"/>
          <w:szCs w:val="24"/>
          <w:lang w:eastAsia="zh-CN"/>
        </w:rPr>
        <w:t>协调员</w:t>
      </w:r>
      <w:r w:rsidRPr="009C1DA3">
        <w:rPr>
          <w:rFonts w:eastAsia="SimSun"/>
          <w:sz w:val="24"/>
          <w:szCs w:val="24"/>
          <w:lang w:eastAsia="zh-CN"/>
        </w:rPr>
        <w:t>和人员、</w:t>
      </w:r>
      <w:r w:rsidR="00A0767E" w:rsidRPr="009C1DA3">
        <w:rPr>
          <w:rFonts w:eastAsia="SimSun"/>
          <w:sz w:val="24"/>
          <w:szCs w:val="24"/>
          <w:lang w:eastAsia="zh-CN"/>
        </w:rPr>
        <w:t>进行咨询</w:t>
      </w:r>
      <w:r w:rsidRPr="009C1DA3">
        <w:rPr>
          <w:rFonts w:eastAsia="SimSun"/>
          <w:sz w:val="24"/>
          <w:szCs w:val="24"/>
          <w:lang w:eastAsia="zh-CN"/>
        </w:rPr>
        <w:t>以及通过</w:t>
      </w:r>
      <w:r w:rsidR="00A0767E" w:rsidRPr="009C1DA3">
        <w:rPr>
          <w:rFonts w:eastAsia="SimSun"/>
          <w:sz w:val="24"/>
          <w:szCs w:val="24"/>
          <w:lang w:eastAsia="zh-CN"/>
        </w:rPr>
        <w:t>调查</w:t>
      </w:r>
      <w:r w:rsidRPr="009C1DA3">
        <w:rPr>
          <w:rFonts w:eastAsia="SimSun"/>
          <w:sz w:val="24"/>
          <w:szCs w:val="24"/>
          <w:lang w:eastAsia="zh-CN"/>
        </w:rPr>
        <w:t>问卷征求</w:t>
      </w:r>
      <w:r w:rsidR="00A0767E" w:rsidRPr="009C1DA3">
        <w:rPr>
          <w:rFonts w:eastAsia="SimSun"/>
          <w:sz w:val="24"/>
          <w:szCs w:val="24"/>
          <w:lang w:eastAsia="zh-CN"/>
        </w:rPr>
        <w:t>有关</w:t>
      </w:r>
      <w:r w:rsidRPr="009C1DA3">
        <w:rPr>
          <w:rFonts w:eastAsia="SimSun"/>
          <w:sz w:val="24"/>
          <w:szCs w:val="24"/>
          <w:lang w:eastAsia="zh-CN"/>
        </w:rPr>
        <w:t>妇女参与的意见。</w:t>
      </w:r>
    </w:p>
    <w:p w14:paraId="2846D1C0" w14:textId="230A2D5E" w:rsidR="00185211" w:rsidRPr="009C1DA3" w:rsidRDefault="00660BE9" w:rsidP="00185211">
      <w:pPr>
        <w:pStyle w:val="Heading1"/>
        <w:keepNext/>
        <w:rPr>
          <w:rFonts w:eastAsia="SimSun"/>
          <w:sz w:val="24"/>
          <w:szCs w:val="24"/>
          <w:lang w:eastAsia="zh-CN"/>
        </w:rPr>
      </w:pPr>
      <w:r w:rsidRPr="009C1DA3">
        <w:rPr>
          <w:rFonts w:eastAsia="SimSun"/>
          <w:sz w:val="24"/>
          <w:szCs w:val="24"/>
          <w:lang w:eastAsia="zh-CN"/>
        </w:rPr>
        <w:t>在</w:t>
      </w:r>
      <w:r w:rsidR="00E352D0" w:rsidRPr="009C1DA3">
        <w:rPr>
          <w:rFonts w:eastAsia="SimSun"/>
          <w:sz w:val="24"/>
          <w:szCs w:val="24"/>
          <w:lang w:eastAsia="zh-CN"/>
        </w:rPr>
        <w:t>氟氯烃淘汰管理计划</w:t>
      </w:r>
      <w:r w:rsidRPr="009C1DA3">
        <w:rPr>
          <w:rFonts w:eastAsia="SimSun"/>
          <w:sz w:val="24"/>
          <w:szCs w:val="24"/>
          <w:lang w:eastAsia="zh-CN"/>
        </w:rPr>
        <w:t>第一阶段启动的提高认识活动将在第二阶段继续进行，包括在学校和大学开展有针对性的</w:t>
      </w:r>
      <w:r w:rsidR="003D64D2" w:rsidRPr="009C1DA3">
        <w:rPr>
          <w:rFonts w:eastAsia="SimSun"/>
          <w:sz w:val="24"/>
          <w:szCs w:val="24"/>
          <w:lang w:eastAsia="zh-CN"/>
        </w:rPr>
        <w:t>活动</w:t>
      </w:r>
      <w:r w:rsidRPr="009C1DA3">
        <w:rPr>
          <w:rFonts w:eastAsia="SimSun"/>
          <w:sz w:val="24"/>
          <w:szCs w:val="24"/>
          <w:lang w:eastAsia="zh-CN"/>
        </w:rPr>
        <w:t>，鼓励妇女报名参加</w:t>
      </w:r>
      <w:r w:rsidR="003D64D2" w:rsidRPr="009C1DA3">
        <w:rPr>
          <w:rFonts w:eastAsia="SimSun"/>
          <w:sz w:val="24"/>
          <w:szCs w:val="24"/>
          <w:lang w:eastAsia="zh-CN"/>
        </w:rPr>
        <w:t>制冷</w:t>
      </w:r>
      <w:r w:rsidRPr="009C1DA3">
        <w:rPr>
          <w:rFonts w:eastAsia="SimSun"/>
          <w:sz w:val="24"/>
          <w:szCs w:val="24"/>
          <w:lang w:eastAsia="zh-CN"/>
        </w:rPr>
        <w:t>空调培训机构并进入</w:t>
      </w:r>
      <w:r w:rsidR="003D64D2" w:rsidRPr="009C1DA3">
        <w:rPr>
          <w:rFonts w:eastAsia="SimSun"/>
          <w:sz w:val="24"/>
          <w:szCs w:val="24"/>
          <w:lang w:eastAsia="zh-CN"/>
        </w:rPr>
        <w:t>制冷</w:t>
      </w:r>
      <w:r w:rsidRPr="009C1DA3">
        <w:rPr>
          <w:rFonts w:eastAsia="SimSun"/>
          <w:sz w:val="24"/>
          <w:szCs w:val="24"/>
          <w:lang w:eastAsia="zh-CN"/>
        </w:rPr>
        <w:t>空调行业，以及在</w:t>
      </w:r>
      <w:r w:rsidR="003D64D2" w:rsidRPr="009C1DA3">
        <w:rPr>
          <w:rFonts w:eastAsia="SimSun"/>
          <w:sz w:val="24"/>
          <w:szCs w:val="24"/>
          <w:lang w:eastAsia="zh-CN"/>
        </w:rPr>
        <w:t>制冷</w:t>
      </w:r>
      <w:r w:rsidRPr="009C1DA3">
        <w:rPr>
          <w:rFonts w:eastAsia="SimSun"/>
          <w:sz w:val="24"/>
          <w:szCs w:val="24"/>
          <w:lang w:eastAsia="zh-CN"/>
        </w:rPr>
        <w:t>空调</w:t>
      </w:r>
      <w:r w:rsidR="003D64D2" w:rsidRPr="009C1DA3">
        <w:rPr>
          <w:rFonts w:eastAsia="SimSun"/>
          <w:sz w:val="24"/>
          <w:szCs w:val="24"/>
          <w:lang w:eastAsia="zh-CN"/>
        </w:rPr>
        <w:t>维修</w:t>
      </w:r>
      <w:r w:rsidRPr="009C1DA3">
        <w:rPr>
          <w:rFonts w:eastAsia="SimSun"/>
          <w:sz w:val="24"/>
          <w:szCs w:val="24"/>
          <w:lang w:eastAsia="zh-CN"/>
        </w:rPr>
        <w:t>职业学校和大学培训机构实行</w:t>
      </w:r>
      <w:r w:rsidRPr="009C1DA3">
        <w:rPr>
          <w:rFonts w:eastAsia="SimSun"/>
          <w:sz w:val="24"/>
          <w:szCs w:val="24"/>
          <w:lang w:eastAsia="zh-CN"/>
        </w:rPr>
        <w:t>50%</w:t>
      </w:r>
      <w:r w:rsidRPr="009C1DA3">
        <w:rPr>
          <w:rFonts w:eastAsia="SimSun"/>
          <w:sz w:val="24"/>
          <w:szCs w:val="24"/>
          <w:lang w:eastAsia="zh-CN"/>
        </w:rPr>
        <w:t>的女生配额</w:t>
      </w:r>
      <w:r w:rsidR="003D64D2" w:rsidRPr="009C1DA3">
        <w:rPr>
          <w:rFonts w:eastAsia="SimSun"/>
          <w:sz w:val="24"/>
          <w:szCs w:val="24"/>
          <w:lang w:eastAsia="zh-CN"/>
        </w:rPr>
        <w:t>。国家臭氧机构</w:t>
      </w:r>
      <w:r w:rsidRPr="009C1DA3">
        <w:rPr>
          <w:rFonts w:eastAsia="SimSun"/>
          <w:sz w:val="24"/>
          <w:szCs w:val="24"/>
          <w:lang w:eastAsia="zh-CN"/>
        </w:rPr>
        <w:t>将继续倡导采矿和酿酒企业雇用</w:t>
      </w:r>
      <w:r w:rsidR="003D64D2" w:rsidRPr="009C1DA3">
        <w:rPr>
          <w:rFonts w:eastAsia="SimSun"/>
          <w:sz w:val="24"/>
          <w:szCs w:val="24"/>
          <w:lang w:eastAsia="zh-CN"/>
        </w:rPr>
        <w:t>经过培训</w:t>
      </w:r>
      <w:r w:rsidRPr="009C1DA3">
        <w:rPr>
          <w:rFonts w:eastAsia="SimSun"/>
          <w:sz w:val="24"/>
          <w:szCs w:val="24"/>
          <w:lang w:eastAsia="zh-CN"/>
        </w:rPr>
        <w:t>的女性</w:t>
      </w:r>
      <w:r w:rsidR="003D64D2" w:rsidRPr="009C1DA3">
        <w:rPr>
          <w:rFonts w:eastAsia="SimSun"/>
          <w:sz w:val="24"/>
          <w:szCs w:val="24"/>
          <w:lang w:eastAsia="zh-CN"/>
        </w:rPr>
        <w:t>制冷</w:t>
      </w:r>
      <w:r w:rsidRPr="009C1DA3">
        <w:rPr>
          <w:rFonts w:eastAsia="SimSun"/>
          <w:sz w:val="24"/>
          <w:szCs w:val="24"/>
          <w:lang w:eastAsia="zh-CN"/>
        </w:rPr>
        <w:t>空调技术人员</w:t>
      </w:r>
      <w:r w:rsidR="003D64D2" w:rsidRPr="009C1DA3">
        <w:rPr>
          <w:rFonts w:eastAsia="SimSun"/>
          <w:sz w:val="24"/>
          <w:szCs w:val="24"/>
          <w:lang w:eastAsia="zh-CN"/>
        </w:rPr>
        <w:t>。</w:t>
      </w:r>
    </w:p>
    <w:p w14:paraId="3FE983E6" w14:textId="63B80BA3" w:rsidR="00185211" w:rsidRPr="009C1DA3" w:rsidRDefault="00E352D0" w:rsidP="00185211">
      <w:pPr>
        <w:spacing w:after="240"/>
        <w:outlineLvl w:val="0"/>
        <w:rPr>
          <w:rFonts w:eastAsia="SimSun"/>
          <w:sz w:val="24"/>
          <w:szCs w:val="24"/>
          <w:u w:val="single"/>
          <w:lang w:eastAsia="zh-CN"/>
        </w:rPr>
      </w:pPr>
      <w:bookmarkStart w:id="18" w:name="_Hlk126915819"/>
      <w:r w:rsidRPr="009C1DA3">
        <w:rPr>
          <w:rFonts w:eastAsia="SimSun"/>
          <w:sz w:val="24"/>
          <w:szCs w:val="24"/>
          <w:u w:val="single"/>
          <w:lang w:eastAsia="zh-CN"/>
        </w:rPr>
        <w:t>氟氯烃淘汰管理计划第二阶段费用总额</w:t>
      </w:r>
    </w:p>
    <w:bookmarkEnd w:id="18"/>
    <w:p w14:paraId="7C75DD87" w14:textId="7D12B22D" w:rsidR="00185211" w:rsidRPr="009C1DA3" w:rsidRDefault="00E352D0" w:rsidP="00185211">
      <w:pPr>
        <w:pStyle w:val="Heading1"/>
        <w:rPr>
          <w:rFonts w:eastAsia="SimSun"/>
          <w:sz w:val="24"/>
          <w:szCs w:val="24"/>
        </w:rPr>
      </w:pPr>
      <w:r w:rsidRPr="009C1DA3">
        <w:rPr>
          <w:rFonts w:eastAsia="SimSun"/>
          <w:sz w:val="24"/>
          <w:szCs w:val="24"/>
          <w:lang w:eastAsia="zh-CN"/>
        </w:rPr>
        <w:t>如最初提交的那样，几内亚氟氯烃淘汰管理计划第二阶段的费用</w:t>
      </w:r>
      <w:r w:rsidR="003D64D2" w:rsidRPr="009C1DA3">
        <w:rPr>
          <w:rFonts w:eastAsia="SimSun"/>
          <w:sz w:val="24"/>
          <w:szCs w:val="24"/>
          <w:lang w:eastAsia="zh-CN"/>
        </w:rPr>
        <w:t>总额</w:t>
      </w:r>
      <w:r w:rsidRPr="009C1DA3">
        <w:rPr>
          <w:rFonts w:eastAsia="SimSun"/>
          <w:sz w:val="24"/>
          <w:szCs w:val="24"/>
          <w:lang w:eastAsia="zh-CN"/>
        </w:rPr>
        <w:t>估计为</w:t>
      </w:r>
      <w:r w:rsidRPr="009C1DA3">
        <w:rPr>
          <w:rFonts w:eastAsia="SimSun"/>
          <w:sz w:val="24"/>
          <w:szCs w:val="24"/>
          <w:lang w:eastAsia="zh-CN"/>
        </w:rPr>
        <w:t>420</w:t>
      </w:r>
      <w:r w:rsidR="003D64D2"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加上机构支助费用</w:t>
      </w:r>
      <w:r w:rsidRPr="009C1DA3">
        <w:rPr>
          <w:rFonts w:eastAsia="SimSun"/>
          <w:sz w:val="24"/>
          <w:szCs w:val="24"/>
          <w:lang w:eastAsia="zh-CN"/>
        </w:rPr>
        <w:t>)</w:t>
      </w:r>
      <w:r w:rsidRPr="009C1DA3">
        <w:rPr>
          <w:rFonts w:eastAsia="SimSun"/>
          <w:sz w:val="24"/>
          <w:szCs w:val="24"/>
          <w:lang w:eastAsia="zh-CN"/>
        </w:rPr>
        <w:t>，以实现到</w:t>
      </w:r>
      <w:r w:rsidRPr="009C1DA3">
        <w:rPr>
          <w:rFonts w:eastAsia="SimSun"/>
          <w:sz w:val="24"/>
          <w:szCs w:val="24"/>
          <w:lang w:eastAsia="zh-CN"/>
        </w:rPr>
        <w:t>2025</w:t>
      </w:r>
      <w:r w:rsidRPr="009C1DA3">
        <w:rPr>
          <w:rFonts w:eastAsia="SimSun"/>
          <w:sz w:val="24"/>
          <w:szCs w:val="24"/>
          <w:lang w:eastAsia="zh-CN"/>
        </w:rPr>
        <w:t>年</w:t>
      </w:r>
      <w:r w:rsidR="00192E08" w:rsidRPr="009C1DA3">
        <w:rPr>
          <w:rFonts w:eastAsia="SimSun"/>
          <w:sz w:val="24"/>
          <w:szCs w:val="24"/>
          <w:lang w:eastAsia="zh-CN"/>
        </w:rPr>
        <w:t>将</w:t>
      </w:r>
      <w:r w:rsidRPr="009C1DA3">
        <w:rPr>
          <w:rFonts w:eastAsia="SimSun"/>
          <w:sz w:val="24"/>
          <w:szCs w:val="24"/>
          <w:lang w:eastAsia="zh-CN"/>
        </w:rPr>
        <w:t>氟氯烃基准消费量减少</w:t>
      </w:r>
      <w:r w:rsidRPr="009C1DA3">
        <w:rPr>
          <w:rFonts w:eastAsia="SimSun"/>
          <w:sz w:val="24"/>
          <w:szCs w:val="24"/>
          <w:lang w:eastAsia="zh-CN"/>
        </w:rPr>
        <w:t>67.5%</w:t>
      </w:r>
      <w:r w:rsidRPr="009C1DA3">
        <w:rPr>
          <w:rFonts w:eastAsia="SimSun"/>
          <w:sz w:val="24"/>
          <w:szCs w:val="24"/>
          <w:lang w:eastAsia="zh-CN"/>
        </w:rPr>
        <w:t>，到</w:t>
      </w:r>
      <w:r w:rsidRPr="009C1DA3">
        <w:rPr>
          <w:rFonts w:eastAsia="SimSun"/>
          <w:sz w:val="24"/>
          <w:szCs w:val="24"/>
          <w:lang w:eastAsia="zh-CN"/>
        </w:rPr>
        <w:t>2030</w:t>
      </w:r>
      <w:r w:rsidRPr="009C1DA3">
        <w:rPr>
          <w:rFonts w:eastAsia="SimSun"/>
          <w:sz w:val="24"/>
          <w:szCs w:val="24"/>
          <w:lang w:eastAsia="zh-CN"/>
        </w:rPr>
        <w:t>年</w:t>
      </w:r>
      <w:r w:rsidR="00192E08" w:rsidRPr="009C1DA3">
        <w:rPr>
          <w:rFonts w:eastAsia="SimSun"/>
          <w:sz w:val="24"/>
          <w:szCs w:val="24"/>
          <w:lang w:eastAsia="zh-CN"/>
        </w:rPr>
        <w:t>实现全面</w:t>
      </w:r>
      <w:r w:rsidRPr="009C1DA3">
        <w:rPr>
          <w:rFonts w:eastAsia="SimSun"/>
          <w:sz w:val="24"/>
          <w:szCs w:val="24"/>
          <w:lang w:eastAsia="zh-CN"/>
        </w:rPr>
        <w:t>淘汰。上文第</w:t>
      </w:r>
      <w:r w:rsidRPr="009C1DA3">
        <w:rPr>
          <w:rFonts w:eastAsia="SimSun"/>
          <w:sz w:val="24"/>
          <w:szCs w:val="24"/>
          <w:lang w:eastAsia="zh-CN"/>
        </w:rPr>
        <w:t>18</w:t>
      </w:r>
      <w:r w:rsidRPr="009C1DA3">
        <w:rPr>
          <w:rFonts w:eastAsia="SimSun"/>
          <w:sz w:val="24"/>
          <w:szCs w:val="24"/>
          <w:lang w:eastAsia="zh-CN"/>
        </w:rPr>
        <w:t>和</w:t>
      </w:r>
      <w:r w:rsidRPr="009C1DA3">
        <w:rPr>
          <w:rFonts w:eastAsia="SimSun"/>
          <w:sz w:val="24"/>
          <w:szCs w:val="24"/>
          <w:lang w:eastAsia="zh-CN"/>
        </w:rPr>
        <w:t>19</w:t>
      </w:r>
      <w:r w:rsidRPr="009C1DA3">
        <w:rPr>
          <w:rFonts w:eastAsia="SimSun"/>
          <w:sz w:val="24"/>
          <w:szCs w:val="24"/>
          <w:lang w:eastAsia="zh-CN"/>
        </w:rPr>
        <w:t>段概述了拟议活动及其费用细目</w:t>
      </w:r>
      <w:r w:rsidR="00192E08" w:rsidRPr="009C1DA3">
        <w:rPr>
          <w:rFonts w:eastAsia="SimSun"/>
          <w:sz w:val="24"/>
          <w:szCs w:val="24"/>
          <w:lang w:eastAsia="zh-CN"/>
        </w:rPr>
        <w:t>。</w:t>
      </w:r>
    </w:p>
    <w:p w14:paraId="50C06F1D" w14:textId="229F316D" w:rsidR="00185211" w:rsidRPr="009C1DA3" w:rsidRDefault="00E352D0" w:rsidP="00185211">
      <w:pPr>
        <w:spacing w:before="240" w:after="240"/>
        <w:rPr>
          <w:rFonts w:eastAsia="SimSun"/>
          <w:sz w:val="24"/>
          <w:szCs w:val="24"/>
          <w:u w:val="single"/>
          <w:lang w:eastAsia="zh-CN"/>
        </w:rPr>
      </w:pPr>
      <w:bookmarkStart w:id="19" w:name="_Hlk126915832"/>
      <w:r w:rsidRPr="009C1DA3">
        <w:rPr>
          <w:rFonts w:eastAsia="SimSun"/>
          <w:sz w:val="24"/>
          <w:szCs w:val="24"/>
          <w:u w:val="single"/>
          <w:lang w:eastAsia="zh-CN"/>
        </w:rPr>
        <w:t>氟氯烃淘汰管理计划第二阶段第一次付款执行计划</w:t>
      </w:r>
    </w:p>
    <w:bookmarkEnd w:id="19"/>
    <w:p w14:paraId="01739B1C" w14:textId="2E9DD01A" w:rsidR="00185211" w:rsidRPr="009C1DA3" w:rsidRDefault="00E352D0" w:rsidP="00185211">
      <w:pPr>
        <w:pStyle w:val="Heading1"/>
        <w:rPr>
          <w:rFonts w:eastAsia="SimSun"/>
          <w:sz w:val="24"/>
          <w:szCs w:val="24"/>
          <w:lang w:eastAsia="zh-CN"/>
        </w:rPr>
      </w:pPr>
      <w:r w:rsidRPr="009C1DA3">
        <w:rPr>
          <w:rFonts w:eastAsia="SimSun"/>
          <w:sz w:val="24"/>
          <w:szCs w:val="24"/>
          <w:lang w:eastAsia="zh-CN"/>
        </w:rPr>
        <w:t>氟氯烃淘汰管理计划第二阶段第一次供资付款最初申请</w:t>
      </w:r>
      <w:r w:rsidR="00D869AC">
        <w:rPr>
          <w:rFonts w:eastAsia="SimSun" w:hint="eastAsia"/>
          <w:sz w:val="24"/>
          <w:szCs w:val="24"/>
          <w:lang w:eastAsia="zh-CN"/>
        </w:rPr>
        <w:t>的</w:t>
      </w:r>
      <w:r w:rsidRPr="009C1DA3">
        <w:rPr>
          <w:rFonts w:eastAsia="SimSun"/>
          <w:sz w:val="24"/>
          <w:szCs w:val="24"/>
          <w:lang w:eastAsia="zh-CN"/>
        </w:rPr>
        <w:t>总额</w:t>
      </w:r>
      <w:r w:rsidR="00192E08" w:rsidRPr="009C1DA3">
        <w:rPr>
          <w:rFonts w:eastAsia="SimSun"/>
          <w:sz w:val="24"/>
          <w:szCs w:val="24"/>
          <w:lang w:eastAsia="zh-CN"/>
        </w:rPr>
        <w:t>为</w:t>
      </w:r>
      <w:r w:rsidRPr="009C1DA3">
        <w:rPr>
          <w:rFonts w:eastAsia="SimSun"/>
          <w:sz w:val="24"/>
          <w:szCs w:val="24"/>
          <w:lang w:eastAsia="zh-CN"/>
        </w:rPr>
        <w:t>204</w:t>
      </w:r>
      <w:r w:rsidR="00192E08"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美元，用于在</w:t>
      </w:r>
      <w:r w:rsidRPr="009C1DA3">
        <w:rPr>
          <w:rFonts w:eastAsia="SimSun"/>
          <w:sz w:val="24"/>
          <w:szCs w:val="24"/>
          <w:lang w:eastAsia="zh-CN"/>
        </w:rPr>
        <w:t>2024</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月至</w:t>
      </w:r>
      <w:r w:rsidRPr="009C1DA3">
        <w:rPr>
          <w:rFonts w:eastAsia="SimSun"/>
          <w:sz w:val="24"/>
          <w:szCs w:val="24"/>
          <w:lang w:eastAsia="zh-CN"/>
        </w:rPr>
        <w:t>2025</w:t>
      </w:r>
      <w:r w:rsidRPr="009C1DA3">
        <w:rPr>
          <w:rFonts w:eastAsia="SimSun"/>
          <w:sz w:val="24"/>
          <w:szCs w:val="24"/>
          <w:lang w:eastAsia="zh-CN"/>
        </w:rPr>
        <w:t>年</w:t>
      </w:r>
      <w:r w:rsidRPr="009C1DA3">
        <w:rPr>
          <w:rFonts w:eastAsia="SimSun"/>
          <w:sz w:val="24"/>
          <w:szCs w:val="24"/>
          <w:lang w:eastAsia="zh-CN"/>
        </w:rPr>
        <w:t>12</w:t>
      </w:r>
      <w:r w:rsidRPr="009C1DA3">
        <w:rPr>
          <w:rFonts w:eastAsia="SimSun"/>
          <w:sz w:val="24"/>
          <w:szCs w:val="24"/>
          <w:lang w:eastAsia="zh-CN"/>
        </w:rPr>
        <w:t>月期间开展以下活动</w:t>
      </w:r>
      <w:r w:rsidR="002E35BB" w:rsidRPr="009C1DA3">
        <w:rPr>
          <w:rFonts w:eastAsia="SimSun"/>
          <w:sz w:val="24"/>
          <w:szCs w:val="24"/>
          <w:lang w:eastAsia="zh-CN"/>
        </w:rPr>
        <w:t>：</w:t>
      </w:r>
    </w:p>
    <w:p w14:paraId="4B12200B" w14:textId="24CBF16B" w:rsidR="00185211" w:rsidRPr="009C1DA3" w:rsidRDefault="00E352D0" w:rsidP="00185211">
      <w:pPr>
        <w:pStyle w:val="Heading2"/>
        <w:widowControl/>
        <w:rPr>
          <w:rFonts w:eastAsia="SimSun"/>
          <w:sz w:val="24"/>
          <w:szCs w:val="24"/>
          <w:lang w:eastAsia="zh-CN"/>
        </w:rPr>
      </w:pPr>
      <w:r w:rsidRPr="00D869AC">
        <w:rPr>
          <w:rFonts w:ascii="STKaiti" w:eastAsia="STKaiti" w:hAnsi="STKaiti"/>
          <w:sz w:val="24"/>
          <w:szCs w:val="24"/>
          <w:lang w:eastAsia="zh-CN"/>
        </w:rPr>
        <w:t>更新消耗臭氧层物质相关立法并加强法规的执行</w:t>
      </w:r>
      <w:r w:rsidR="00FF0242" w:rsidRPr="009C1DA3">
        <w:rPr>
          <w:rFonts w:eastAsia="SimSun"/>
          <w:sz w:val="24"/>
          <w:szCs w:val="24"/>
          <w:lang w:eastAsia="zh-CN"/>
        </w:rPr>
        <w:t>：</w:t>
      </w:r>
      <w:r w:rsidRPr="009C1DA3">
        <w:rPr>
          <w:rFonts w:eastAsia="SimSun"/>
          <w:sz w:val="24"/>
          <w:szCs w:val="24"/>
          <w:lang w:eastAsia="zh-CN"/>
        </w:rPr>
        <w:t>更新</w:t>
      </w:r>
      <w:r w:rsidR="00FF0242" w:rsidRPr="009C1DA3">
        <w:rPr>
          <w:rFonts w:eastAsia="SimSun"/>
          <w:sz w:val="24"/>
          <w:szCs w:val="24"/>
          <w:lang w:eastAsia="zh-CN"/>
        </w:rPr>
        <w:t>现行</w:t>
      </w:r>
      <w:r w:rsidRPr="009C1DA3">
        <w:rPr>
          <w:rFonts w:eastAsia="SimSun"/>
          <w:sz w:val="24"/>
          <w:szCs w:val="24"/>
          <w:lang w:eastAsia="zh-CN"/>
        </w:rPr>
        <w:t>消耗臭氧层物质</w:t>
      </w:r>
      <w:r w:rsidR="00FF0242" w:rsidRPr="009C1DA3">
        <w:rPr>
          <w:rFonts w:eastAsia="SimSun"/>
          <w:sz w:val="24"/>
          <w:szCs w:val="24"/>
          <w:lang w:eastAsia="zh-CN"/>
        </w:rPr>
        <w:t>监管</w:t>
      </w:r>
      <w:r w:rsidRPr="009C1DA3">
        <w:rPr>
          <w:rFonts w:eastAsia="SimSun"/>
          <w:sz w:val="24"/>
          <w:szCs w:val="24"/>
          <w:lang w:eastAsia="zh-CN"/>
        </w:rPr>
        <w:t>法规，包括</w:t>
      </w:r>
      <w:r w:rsidR="00FF0242" w:rsidRPr="009C1DA3">
        <w:rPr>
          <w:rFonts w:eastAsia="SimSun"/>
          <w:sz w:val="24"/>
          <w:szCs w:val="24"/>
          <w:lang w:eastAsia="zh-CN"/>
        </w:rPr>
        <w:t>起草自</w:t>
      </w:r>
      <w:r w:rsidRPr="009C1DA3">
        <w:rPr>
          <w:rFonts w:eastAsia="SimSun"/>
          <w:sz w:val="24"/>
          <w:szCs w:val="24"/>
          <w:lang w:eastAsia="zh-CN"/>
        </w:rPr>
        <w:t>2027</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00FF0242" w:rsidRPr="009C1DA3">
        <w:rPr>
          <w:rFonts w:eastAsia="SimSun"/>
          <w:sz w:val="24"/>
          <w:szCs w:val="24"/>
          <w:lang w:eastAsia="zh-CN"/>
        </w:rPr>
        <w:t>起</w:t>
      </w:r>
      <w:r w:rsidRPr="009C1DA3">
        <w:rPr>
          <w:rFonts w:eastAsia="SimSun"/>
          <w:sz w:val="24"/>
          <w:szCs w:val="24"/>
          <w:lang w:eastAsia="zh-CN"/>
        </w:rPr>
        <w:t>禁止进口新的和</w:t>
      </w:r>
      <w:r w:rsidR="00FF0242" w:rsidRPr="009C1DA3">
        <w:rPr>
          <w:rFonts w:eastAsia="SimSun"/>
          <w:sz w:val="24"/>
          <w:szCs w:val="24"/>
          <w:lang w:eastAsia="zh-CN"/>
        </w:rPr>
        <w:t>旧的含</w:t>
      </w:r>
      <w:r w:rsidRPr="009C1DA3">
        <w:rPr>
          <w:rFonts w:eastAsia="SimSun"/>
          <w:sz w:val="24"/>
          <w:szCs w:val="24"/>
          <w:lang w:eastAsia="zh-CN"/>
        </w:rPr>
        <w:t>氟氯烃设备的禁令；加强</w:t>
      </w:r>
      <w:r w:rsidR="00FF0242" w:rsidRPr="009C1DA3">
        <w:rPr>
          <w:rFonts w:eastAsia="SimSun"/>
          <w:sz w:val="24"/>
          <w:szCs w:val="24"/>
          <w:lang w:eastAsia="zh-CN"/>
        </w:rPr>
        <w:t>国家臭氧机构与</w:t>
      </w:r>
      <w:r w:rsidRPr="009C1DA3">
        <w:rPr>
          <w:rFonts w:eastAsia="SimSun"/>
          <w:sz w:val="24"/>
          <w:szCs w:val="24"/>
          <w:lang w:eastAsia="zh-CN"/>
        </w:rPr>
        <w:t>海关之间共享所有受控物质进口许可</w:t>
      </w:r>
      <w:r w:rsidR="00FF0242" w:rsidRPr="009C1DA3">
        <w:rPr>
          <w:rFonts w:eastAsia="SimSun"/>
          <w:sz w:val="24"/>
          <w:szCs w:val="24"/>
          <w:lang w:eastAsia="zh-CN"/>
        </w:rPr>
        <w:t>证</w:t>
      </w:r>
      <w:r w:rsidRPr="009C1DA3">
        <w:rPr>
          <w:rFonts w:eastAsia="SimSun"/>
          <w:sz w:val="24"/>
          <w:szCs w:val="24"/>
          <w:lang w:eastAsia="zh-CN"/>
        </w:rPr>
        <w:t>信息的在线工具；更新海关培训手册，</w:t>
      </w:r>
      <w:r w:rsidR="00FF0242" w:rsidRPr="009C1DA3">
        <w:rPr>
          <w:rFonts w:eastAsia="SimSun"/>
          <w:sz w:val="24"/>
          <w:szCs w:val="24"/>
          <w:lang w:eastAsia="zh-CN"/>
        </w:rPr>
        <w:t>以</w:t>
      </w:r>
      <w:r w:rsidRPr="009C1DA3">
        <w:rPr>
          <w:rFonts w:eastAsia="SimSun"/>
          <w:sz w:val="24"/>
          <w:szCs w:val="24"/>
          <w:lang w:eastAsia="zh-CN"/>
        </w:rPr>
        <w:t>纳入</w:t>
      </w:r>
      <w:r w:rsidRPr="009C1DA3">
        <w:rPr>
          <w:rFonts w:eastAsia="SimSun"/>
          <w:sz w:val="24"/>
          <w:szCs w:val="24"/>
          <w:lang w:eastAsia="zh-CN"/>
        </w:rPr>
        <w:t>2022</w:t>
      </w:r>
      <w:r w:rsidRPr="009C1DA3">
        <w:rPr>
          <w:rFonts w:eastAsia="SimSun"/>
          <w:sz w:val="24"/>
          <w:szCs w:val="24"/>
          <w:lang w:eastAsia="zh-CN"/>
        </w:rPr>
        <w:t>年协调制度海关编码；对至少</w:t>
      </w:r>
      <w:r w:rsidRPr="009C1DA3">
        <w:rPr>
          <w:rFonts w:eastAsia="SimSun"/>
          <w:sz w:val="24"/>
          <w:szCs w:val="24"/>
          <w:lang w:eastAsia="zh-CN"/>
        </w:rPr>
        <w:t>160</w:t>
      </w:r>
      <w:r w:rsidRPr="009C1DA3">
        <w:rPr>
          <w:rFonts w:eastAsia="SimSun"/>
          <w:sz w:val="24"/>
          <w:szCs w:val="24"/>
          <w:lang w:eastAsia="zh-CN"/>
        </w:rPr>
        <w:t>名海关和执法官员进行关于氟氯烃和使用氟氯烃的设备</w:t>
      </w:r>
      <w:r w:rsidR="00FF0242" w:rsidRPr="009C1DA3">
        <w:rPr>
          <w:rFonts w:eastAsia="SimSun"/>
          <w:sz w:val="24"/>
          <w:szCs w:val="24"/>
          <w:lang w:eastAsia="zh-CN"/>
        </w:rPr>
        <w:t>的控制和识别</w:t>
      </w:r>
      <w:r w:rsidRPr="009C1DA3">
        <w:rPr>
          <w:rFonts w:eastAsia="SimSun"/>
          <w:sz w:val="24"/>
          <w:szCs w:val="24"/>
          <w:lang w:eastAsia="zh-CN"/>
        </w:rPr>
        <w:t>、相关法律和法规以及</w:t>
      </w:r>
      <w:r w:rsidR="00FF0242" w:rsidRPr="009C1DA3">
        <w:rPr>
          <w:rFonts w:eastAsia="SimSun"/>
          <w:sz w:val="24"/>
          <w:szCs w:val="24"/>
          <w:lang w:eastAsia="zh-CN"/>
        </w:rPr>
        <w:t>使用</w:t>
      </w:r>
      <w:r w:rsidRPr="009C1DA3">
        <w:rPr>
          <w:rFonts w:eastAsia="SimSun"/>
          <w:sz w:val="24"/>
          <w:szCs w:val="24"/>
          <w:lang w:eastAsia="zh-CN"/>
        </w:rPr>
        <w:t>制冷剂识别器的培训；将关于氟氯烃和使用氟氯烃设备的</w:t>
      </w:r>
      <w:r w:rsidR="00FF0242" w:rsidRPr="009C1DA3">
        <w:rPr>
          <w:rFonts w:eastAsia="SimSun"/>
          <w:sz w:val="24"/>
          <w:szCs w:val="24"/>
          <w:lang w:eastAsia="zh-CN"/>
        </w:rPr>
        <w:t>进口法规</w:t>
      </w:r>
      <w:r w:rsidRPr="009C1DA3">
        <w:rPr>
          <w:rFonts w:eastAsia="SimSun"/>
          <w:sz w:val="24"/>
          <w:szCs w:val="24"/>
          <w:lang w:eastAsia="zh-CN"/>
        </w:rPr>
        <w:t>翻译成当地语言；为进口商和经销商组织至少</w:t>
      </w:r>
      <w:r w:rsidR="00FF0242" w:rsidRPr="009C1DA3">
        <w:rPr>
          <w:rFonts w:eastAsia="SimSun"/>
          <w:sz w:val="24"/>
          <w:szCs w:val="24"/>
          <w:lang w:eastAsia="zh-CN"/>
        </w:rPr>
        <w:t>5</w:t>
      </w:r>
      <w:r w:rsidRPr="009C1DA3">
        <w:rPr>
          <w:rFonts w:eastAsia="SimSun"/>
          <w:sz w:val="24"/>
          <w:szCs w:val="24"/>
          <w:lang w:eastAsia="zh-CN"/>
        </w:rPr>
        <w:t>次关于</w:t>
      </w:r>
      <w:r w:rsidR="009F0B99" w:rsidRPr="009C1DA3">
        <w:rPr>
          <w:rFonts w:eastAsia="SimSun"/>
          <w:sz w:val="24"/>
          <w:szCs w:val="24"/>
          <w:lang w:eastAsia="zh-CN"/>
        </w:rPr>
        <w:t>易燃制冷剂的</w:t>
      </w:r>
      <w:r w:rsidRPr="009C1DA3">
        <w:rPr>
          <w:rFonts w:eastAsia="SimSun"/>
          <w:sz w:val="24"/>
          <w:szCs w:val="24"/>
          <w:lang w:eastAsia="zh-CN"/>
        </w:rPr>
        <w:t>许可证和配额程序以及安全处理和储存的</w:t>
      </w:r>
      <w:r w:rsidR="009F0B99" w:rsidRPr="009C1DA3">
        <w:rPr>
          <w:rFonts w:eastAsia="SimSun"/>
          <w:sz w:val="24"/>
          <w:szCs w:val="24"/>
          <w:lang w:eastAsia="zh-CN"/>
        </w:rPr>
        <w:t>研讨会</w:t>
      </w:r>
      <w:r w:rsidRPr="009C1DA3">
        <w:rPr>
          <w:rFonts w:eastAsia="SimSun"/>
          <w:sz w:val="24"/>
          <w:szCs w:val="24"/>
          <w:lang w:eastAsia="zh-CN"/>
        </w:rPr>
        <w:t>和宣传活动</w:t>
      </w:r>
      <w:r w:rsidRPr="009C1DA3">
        <w:rPr>
          <w:rFonts w:eastAsia="SimSun"/>
          <w:sz w:val="24"/>
          <w:szCs w:val="24"/>
          <w:lang w:eastAsia="zh-CN"/>
        </w:rPr>
        <w:t>(</w:t>
      </w:r>
      <w:r w:rsidRPr="009C1DA3">
        <w:rPr>
          <w:rFonts w:eastAsia="SimSun"/>
          <w:sz w:val="24"/>
          <w:szCs w:val="24"/>
          <w:lang w:eastAsia="zh-CN"/>
        </w:rPr>
        <w:t>环境署</w:t>
      </w:r>
      <w:r w:rsidRPr="009C1DA3">
        <w:rPr>
          <w:rFonts w:eastAsia="SimSun"/>
          <w:sz w:val="24"/>
          <w:szCs w:val="24"/>
          <w:lang w:eastAsia="zh-CN"/>
        </w:rPr>
        <w:t>)(37</w:t>
      </w:r>
      <w:r w:rsidR="009F0B99"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w:t>
      </w:r>
    </w:p>
    <w:p w14:paraId="1164198C" w14:textId="2466C62D" w:rsidR="00185211" w:rsidRPr="009C1DA3" w:rsidRDefault="009F0B99" w:rsidP="00185211">
      <w:pPr>
        <w:pStyle w:val="Heading2"/>
        <w:widowControl/>
        <w:rPr>
          <w:rFonts w:eastAsia="SimSun"/>
          <w:sz w:val="24"/>
          <w:szCs w:val="24"/>
          <w:lang w:eastAsia="zh-CN"/>
        </w:rPr>
      </w:pPr>
      <w:r w:rsidRPr="00D869AC">
        <w:rPr>
          <w:rFonts w:ascii="STKaiti" w:eastAsia="STKaiti" w:hAnsi="STKaiti"/>
          <w:sz w:val="24"/>
          <w:szCs w:val="24"/>
          <w:lang w:eastAsia="zh-CN"/>
        </w:rPr>
        <w:t>制冷和</w:t>
      </w:r>
      <w:r w:rsidR="00E352D0" w:rsidRPr="00D869AC">
        <w:rPr>
          <w:rFonts w:ascii="STKaiti" w:eastAsia="STKaiti" w:hAnsi="STKaiti"/>
          <w:sz w:val="24"/>
          <w:szCs w:val="24"/>
          <w:lang w:eastAsia="zh-CN"/>
        </w:rPr>
        <w:t>空调技术人员的能力建设</w:t>
      </w:r>
      <w:r w:rsidRPr="009C1DA3">
        <w:rPr>
          <w:rFonts w:eastAsia="SimSun"/>
          <w:sz w:val="24"/>
          <w:szCs w:val="24"/>
          <w:lang w:eastAsia="zh-CN"/>
        </w:rPr>
        <w:t>：</w:t>
      </w:r>
      <w:r w:rsidR="00E352D0" w:rsidRPr="009C1DA3">
        <w:rPr>
          <w:rFonts w:eastAsia="SimSun"/>
          <w:sz w:val="24"/>
          <w:szCs w:val="24"/>
          <w:lang w:eastAsia="zh-CN"/>
        </w:rPr>
        <w:t>对大约</w:t>
      </w:r>
      <w:r w:rsidR="00E352D0" w:rsidRPr="009C1DA3">
        <w:rPr>
          <w:rFonts w:eastAsia="SimSun"/>
          <w:sz w:val="24"/>
          <w:szCs w:val="24"/>
          <w:lang w:eastAsia="zh-CN"/>
        </w:rPr>
        <w:t>240</w:t>
      </w:r>
      <w:r w:rsidR="00E352D0" w:rsidRPr="009C1DA3">
        <w:rPr>
          <w:rFonts w:eastAsia="SimSun"/>
          <w:sz w:val="24"/>
          <w:szCs w:val="24"/>
          <w:lang w:eastAsia="zh-CN"/>
        </w:rPr>
        <w:t>名</w:t>
      </w:r>
      <w:r w:rsidRPr="009C1DA3">
        <w:rPr>
          <w:rFonts w:eastAsia="SimSun"/>
          <w:sz w:val="24"/>
          <w:szCs w:val="24"/>
          <w:lang w:eastAsia="zh-CN"/>
        </w:rPr>
        <w:t>制冷和</w:t>
      </w:r>
      <w:r w:rsidR="00E352D0" w:rsidRPr="009C1DA3">
        <w:rPr>
          <w:rFonts w:eastAsia="SimSun"/>
          <w:sz w:val="24"/>
          <w:szCs w:val="24"/>
          <w:lang w:eastAsia="zh-CN"/>
        </w:rPr>
        <w:t>空调技术人员进行良好维修做法培训，包括制冷剂回收和再利用技术以及制冷剂和设备的安全处理；</w:t>
      </w:r>
      <w:r w:rsidRPr="009C1DA3">
        <w:rPr>
          <w:rFonts w:eastAsia="SimSun"/>
          <w:sz w:val="24"/>
          <w:szCs w:val="24"/>
          <w:lang w:eastAsia="zh-CN"/>
        </w:rPr>
        <w:t>制定关于在整个</w:t>
      </w:r>
      <w:r w:rsidR="00E352D0" w:rsidRPr="009C1DA3">
        <w:rPr>
          <w:rFonts w:eastAsia="SimSun"/>
          <w:sz w:val="24"/>
          <w:szCs w:val="24"/>
          <w:lang w:eastAsia="zh-CN"/>
        </w:rPr>
        <w:t>制冷剂处理环节</w:t>
      </w:r>
      <w:r w:rsidR="00D869AC">
        <w:rPr>
          <w:rFonts w:eastAsia="SimSun" w:hint="eastAsia"/>
          <w:sz w:val="24"/>
          <w:szCs w:val="24"/>
          <w:lang w:eastAsia="zh-CN"/>
        </w:rPr>
        <w:t>中</w:t>
      </w:r>
      <w:r w:rsidRPr="009C1DA3">
        <w:rPr>
          <w:rFonts w:eastAsia="SimSun"/>
          <w:sz w:val="24"/>
          <w:szCs w:val="24"/>
          <w:lang w:eastAsia="zh-CN"/>
        </w:rPr>
        <w:t>使用</w:t>
      </w:r>
      <w:r w:rsidR="00E352D0" w:rsidRPr="009C1DA3">
        <w:rPr>
          <w:rFonts w:eastAsia="SimSun"/>
          <w:sz w:val="24"/>
          <w:szCs w:val="24"/>
          <w:lang w:eastAsia="zh-CN"/>
        </w:rPr>
        <w:t>易燃制冷剂的标准和协议；开展宣传</w:t>
      </w:r>
      <w:r w:rsidRPr="009C1DA3">
        <w:rPr>
          <w:rFonts w:eastAsia="SimSun"/>
          <w:sz w:val="24"/>
          <w:szCs w:val="24"/>
          <w:lang w:val="en-US" w:eastAsia="zh-CN"/>
        </w:rPr>
        <w:t>活动</w:t>
      </w:r>
      <w:r w:rsidR="00E352D0" w:rsidRPr="009C1DA3">
        <w:rPr>
          <w:rFonts w:eastAsia="SimSun"/>
          <w:sz w:val="24"/>
          <w:szCs w:val="24"/>
          <w:lang w:eastAsia="zh-CN"/>
        </w:rPr>
        <w:t>，</w:t>
      </w:r>
      <w:r w:rsidRPr="009C1DA3">
        <w:rPr>
          <w:rFonts w:eastAsia="SimSun"/>
          <w:sz w:val="24"/>
          <w:szCs w:val="24"/>
          <w:lang w:eastAsia="zh-CN"/>
        </w:rPr>
        <w:t>以</w:t>
      </w:r>
      <w:r w:rsidR="00E352D0" w:rsidRPr="009C1DA3">
        <w:rPr>
          <w:rFonts w:eastAsia="SimSun"/>
          <w:sz w:val="24"/>
          <w:szCs w:val="24"/>
          <w:lang w:eastAsia="zh-CN"/>
        </w:rPr>
        <w:t>促进技术人员认证、制冷剂回收和再利用以及</w:t>
      </w:r>
      <w:r w:rsidRPr="009C1DA3">
        <w:rPr>
          <w:rFonts w:eastAsia="SimSun"/>
          <w:sz w:val="24"/>
          <w:szCs w:val="24"/>
          <w:lang w:eastAsia="zh-CN"/>
        </w:rPr>
        <w:t>制冷</w:t>
      </w:r>
      <w:r w:rsidR="00E352D0" w:rsidRPr="009C1DA3">
        <w:rPr>
          <w:rFonts w:eastAsia="SimSun"/>
          <w:sz w:val="24"/>
          <w:szCs w:val="24"/>
          <w:lang w:eastAsia="zh-CN"/>
        </w:rPr>
        <w:t>空调行业妇女从事技术研究和职业</w:t>
      </w:r>
      <w:r w:rsidR="00E352D0" w:rsidRPr="009C1DA3">
        <w:rPr>
          <w:rFonts w:eastAsia="SimSun"/>
          <w:sz w:val="24"/>
          <w:szCs w:val="24"/>
          <w:lang w:eastAsia="zh-CN"/>
        </w:rPr>
        <w:t>(</w:t>
      </w:r>
      <w:r w:rsidR="00E352D0" w:rsidRPr="009C1DA3">
        <w:rPr>
          <w:rFonts w:eastAsia="SimSun"/>
          <w:sz w:val="24"/>
          <w:szCs w:val="24"/>
          <w:lang w:eastAsia="zh-CN"/>
        </w:rPr>
        <w:t>环境署</w:t>
      </w:r>
      <w:r w:rsidR="00E352D0" w:rsidRPr="009C1DA3">
        <w:rPr>
          <w:rFonts w:eastAsia="SimSun"/>
          <w:sz w:val="24"/>
          <w:szCs w:val="24"/>
          <w:lang w:eastAsia="zh-CN"/>
        </w:rPr>
        <w:t>)(57</w:t>
      </w:r>
      <w:r w:rsidRPr="009C1DA3">
        <w:rPr>
          <w:rFonts w:eastAsia="SimSun"/>
          <w:sz w:val="24"/>
          <w:szCs w:val="24"/>
          <w:lang w:eastAsia="zh-CN"/>
        </w:rPr>
        <w:t>,</w:t>
      </w:r>
      <w:r w:rsidR="00E352D0" w:rsidRPr="009C1DA3">
        <w:rPr>
          <w:rFonts w:eastAsia="SimSun"/>
          <w:sz w:val="24"/>
          <w:szCs w:val="24"/>
          <w:lang w:eastAsia="zh-CN"/>
        </w:rPr>
        <w:t>000</w:t>
      </w:r>
      <w:r w:rsidR="00E352D0" w:rsidRPr="009C1DA3">
        <w:rPr>
          <w:rFonts w:eastAsia="SimSun"/>
          <w:sz w:val="24"/>
          <w:szCs w:val="24"/>
          <w:lang w:eastAsia="zh-CN"/>
        </w:rPr>
        <w:t>美元</w:t>
      </w:r>
      <w:r w:rsidR="00E352D0" w:rsidRPr="009C1DA3">
        <w:rPr>
          <w:rFonts w:eastAsia="SimSun"/>
          <w:sz w:val="24"/>
          <w:szCs w:val="24"/>
          <w:lang w:eastAsia="zh-CN"/>
        </w:rPr>
        <w:t>)</w:t>
      </w:r>
      <w:r w:rsidR="00E352D0" w:rsidRPr="009C1DA3">
        <w:rPr>
          <w:rFonts w:eastAsia="SimSun"/>
          <w:sz w:val="24"/>
          <w:szCs w:val="24"/>
          <w:lang w:eastAsia="zh-CN"/>
        </w:rPr>
        <w:t>；</w:t>
      </w:r>
    </w:p>
    <w:p w14:paraId="4834BCBE" w14:textId="06A5E768" w:rsidR="00185211" w:rsidRPr="009C1DA3" w:rsidRDefault="00E352D0" w:rsidP="00185211">
      <w:pPr>
        <w:pStyle w:val="Heading2"/>
        <w:spacing w:after="160"/>
        <w:rPr>
          <w:rFonts w:eastAsia="SimSun"/>
          <w:sz w:val="24"/>
          <w:szCs w:val="24"/>
          <w:lang w:eastAsia="zh-CN"/>
        </w:rPr>
      </w:pPr>
      <w:r w:rsidRPr="00D869AC">
        <w:rPr>
          <w:rFonts w:ascii="STKaiti" w:eastAsia="STKaiti" w:hAnsi="STKaiti"/>
          <w:sz w:val="24"/>
          <w:szCs w:val="24"/>
          <w:lang w:eastAsia="zh-CN"/>
        </w:rPr>
        <w:t>为加强英才中心、制冷剂回收和再利用基础设施以及控制措施提供</w:t>
      </w:r>
      <w:r w:rsidR="00B52A15">
        <w:rPr>
          <w:rFonts w:ascii="STKaiti" w:eastAsia="STKaiti" w:hAnsi="STKaiti" w:hint="eastAsia"/>
          <w:sz w:val="24"/>
          <w:szCs w:val="24"/>
          <w:lang w:eastAsia="zh-CN"/>
        </w:rPr>
        <w:t>的</w:t>
      </w:r>
      <w:r w:rsidRPr="00D869AC">
        <w:rPr>
          <w:rFonts w:ascii="STKaiti" w:eastAsia="STKaiti" w:hAnsi="STKaiti"/>
          <w:sz w:val="24"/>
          <w:szCs w:val="24"/>
          <w:lang w:eastAsia="zh-CN"/>
        </w:rPr>
        <w:t>技术援助</w:t>
      </w:r>
      <w:r w:rsidR="009F0B99" w:rsidRPr="009C1DA3">
        <w:rPr>
          <w:rFonts w:eastAsia="SimSun"/>
          <w:sz w:val="24"/>
          <w:szCs w:val="24"/>
          <w:lang w:eastAsia="zh-CN"/>
        </w:rPr>
        <w:t>：</w:t>
      </w:r>
      <w:r w:rsidRPr="009C1DA3">
        <w:rPr>
          <w:rFonts w:eastAsia="SimSun"/>
          <w:sz w:val="24"/>
          <w:szCs w:val="24"/>
          <w:lang w:eastAsia="zh-CN"/>
        </w:rPr>
        <w:t>向</w:t>
      </w:r>
      <w:r w:rsidR="009F0B99" w:rsidRPr="009C1DA3">
        <w:rPr>
          <w:rFonts w:eastAsia="SimSun"/>
          <w:sz w:val="24"/>
          <w:szCs w:val="24"/>
          <w:lang w:eastAsia="zh-CN"/>
        </w:rPr>
        <w:t>2</w:t>
      </w:r>
      <w:r w:rsidRPr="009C1DA3">
        <w:rPr>
          <w:rFonts w:eastAsia="SimSun"/>
          <w:sz w:val="24"/>
          <w:szCs w:val="24"/>
          <w:lang w:eastAsia="zh-CN"/>
        </w:rPr>
        <w:t>个英才中心和</w:t>
      </w:r>
      <w:r w:rsidR="009F0B99" w:rsidRPr="009C1DA3">
        <w:rPr>
          <w:rFonts w:eastAsia="SimSun"/>
          <w:sz w:val="24"/>
          <w:szCs w:val="24"/>
          <w:lang w:eastAsia="zh-CN"/>
        </w:rPr>
        <w:t>1</w:t>
      </w:r>
      <w:r w:rsidRPr="009C1DA3">
        <w:rPr>
          <w:rFonts w:eastAsia="SimSun"/>
          <w:sz w:val="24"/>
          <w:szCs w:val="24"/>
          <w:lang w:eastAsia="zh-CN"/>
        </w:rPr>
        <w:t>个现有制冷剂回收和再利用中心提供培训、工具、设备和备件；提供技术援助，以开展一项研究，探</w:t>
      </w:r>
      <w:r w:rsidR="009F0B99" w:rsidRPr="009C1DA3">
        <w:rPr>
          <w:rFonts w:eastAsia="SimSun"/>
          <w:sz w:val="24"/>
          <w:szCs w:val="24"/>
          <w:lang w:eastAsia="zh-CN"/>
        </w:rPr>
        <w:t>讨</w:t>
      </w:r>
      <w:r w:rsidRPr="009C1DA3">
        <w:rPr>
          <w:rFonts w:eastAsia="SimSun"/>
          <w:sz w:val="24"/>
          <w:szCs w:val="24"/>
          <w:lang w:eastAsia="zh-CN"/>
        </w:rPr>
        <w:t>该国回收和再利用制冷</w:t>
      </w:r>
      <w:r w:rsidRPr="009C1DA3">
        <w:rPr>
          <w:rFonts w:eastAsia="SimSun"/>
          <w:sz w:val="24"/>
          <w:szCs w:val="24"/>
          <w:lang w:eastAsia="zh-CN"/>
        </w:rPr>
        <w:lastRenderedPageBreak/>
        <w:t>剂的障碍；采购</w:t>
      </w:r>
      <w:r w:rsidR="009F0B99" w:rsidRPr="009C1DA3">
        <w:rPr>
          <w:rFonts w:eastAsia="SimSun"/>
          <w:sz w:val="24"/>
          <w:szCs w:val="24"/>
          <w:lang w:eastAsia="zh-CN"/>
        </w:rPr>
        <w:t>5</w:t>
      </w:r>
      <w:r w:rsidR="00D869AC">
        <w:rPr>
          <w:rFonts w:eastAsia="SimSun" w:hint="eastAsia"/>
          <w:sz w:val="24"/>
          <w:szCs w:val="24"/>
          <w:lang w:eastAsia="zh-CN"/>
        </w:rPr>
        <w:t>个</w:t>
      </w:r>
      <w:r w:rsidRPr="009C1DA3">
        <w:rPr>
          <w:rFonts w:eastAsia="SimSun"/>
          <w:sz w:val="24"/>
          <w:szCs w:val="24"/>
          <w:lang w:eastAsia="zh-CN"/>
        </w:rPr>
        <w:t>制冷剂识别器和备件；向</w:t>
      </w:r>
      <w:r w:rsidR="009F0B99" w:rsidRPr="009C1DA3">
        <w:rPr>
          <w:rFonts w:eastAsia="SimSun"/>
          <w:sz w:val="24"/>
          <w:szCs w:val="24"/>
          <w:lang w:eastAsia="zh-CN"/>
        </w:rPr>
        <w:t>3</w:t>
      </w:r>
      <w:r w:rsidRPr="009C1DA3">
        <w:rPr>
          <w:rFonts w:eastAsia="SimSun"/>
          <w:sz w:val="24"/>
          <w:szCs w:val="24"/>
          <w:lang w:eastAsia="zh-CN"/>
        </w:rPr>
        <w:t>名教员提供关于</w:t>
      </w:r>
      <w:r w:rsidR="009F0B99" w:rsidRPr="009C1DA3">
        <w:rPr>
          <w:rStyle w:val="ng-binding"/>
          <w:rFonts w:eastAsia="SimSun"/>
          <w:sz w:val="24"/>
          <w:szCs w:val="24"/>
          <w:lang w:eastAsia="zh-CN"/>
        </w:rPr>
        <w:t>碳氢化合物</w:t>
      </w:r>
      <w:r w:rsidRPr="009C1DA3">
        <w:rPr>
          <w:rFonts w:eastAsia="SimSun"/>
          <w:sz w:val="24"/>
          <w:szCs w:val="24"/>
          <w:lang w:eastAsia="zh-CN"/>
        </w:rPr>
        <w:t>的强化培训</w:t>
      </w:r>
      <w:r w:rsidRPr="009C1DA3">
        <w:rPr>
          <w:rFonts w:eastAsia="SimSun"/>
          <w:sz w:val="24"/>
          <w:szCs w:val="24"/>
          <w:lang w:eastAsia="zh-CN"/>
        </w:rPr>
        <w:t>(</w:t>
      </w:r>
      <w:r w:rsidRPr="009C1DA3">
        <w:rPr>
          <w:rFonts w:eastAsia="SimSun"/>
          <w:sz w:val="24"/>
          <w:szCs w:val="24"/>
          <w:lang w:eastAsia="zh-CN"/>
        </w:rPr>
        <w:t>工发组织</w:t>
      </w:r>
      <w:r w:rsidRPr="009C1DA3">
        <w:rPr>
          <w:rFonts w:eastAsia="SimSun"/>
          <w:sz w:val="24"/>
          <w:szCs w:val="24"/>
          <w:lang w:eastAsia="zh-CN"/>
        </w:rPr>
        <w:t>)(100</w:t>
      </w:r>
      <w:r w:rsidR="009F0B99"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；和</w:t>
      </w:r>
    </w:p>
    <w:p w14:paraId="2A39974C" w14:textId="5FC15D4B" w:rsidR="00185211" w:rsidRPr="009C1DA3" w:rsidRDefault="00E352D0" w:rsidP="00185211">
      <w:pPr>
        <w:pStyle w:val="Heading2"/>
        <w:spacing w:after="0"/>
        <w:rPr>
          <w:rFonts w:eastAsia="SimSun"/>
          <w:sz w:val="24"/>
          <w:szCs w:val="24"/>
          <w:lang w:eastAsia="zh-CN"/>
        </w:rPr>
      </w:pPr>
      <w:r w:rsidRPr="00D869AC">
        <w:rPr>
          <w:rFonts w:ascii="STKaiti" w:eastAsia="STKaiti" w:hAnsi="STKaiti"/>
          <w:sz w:val="24"/>
          <w:szCs w:val="24"/>
          <w:lang w:eastAsia="zh-CN"/>
        </w:rPr>
        <w:t>项目协调和监测</w:t>
      </w:r>
      <w:r w:rsidR="00D869AC">
        <w:rPr>
          <w:rFonts w:eastAsia="SimSun" w:hint="eastAsia"/>
          <w:sz w:val="24"/>
          <w:szCs w:val="24"/>
          <w:lang w:eastAsia="zh-CN"/>
        </w:rPr>
        <w:t>：</w:t>
      </w:r>
      <w:r w:rsidRPr="009C1DA3">
        <w:rPr>
          <w:rFonts w:eastAsia="SimSun"/>
          <w:sz w:val="24"/>
          <w:szCs w:val="24"/>
          <w:lang w:eastAsia="zh-CN"/>
        </w:rPr>
        <w:t>工作人员和顾问</w:t>
      </w:r>
      <w:r w:rsidR="00D869AC">
        <w:rPr>
          <w:rFonts w:eastAsia="SimSun" w:hint="eastAsia"/>
          <w:sz w:val="24"/>
          <w:szCs w:val="24"/>
          <w:lang w:eastAsia="zh-CN"/>
        </w:rPr>
        <w:t>费</w:t>
      </w:r>
      <w:r w:rsidRPr="009C1DA3">
        <w:rPr>
          <w:rFonts w:eastAsia="SimSun"/>
          <w:sz w:val="24"/>
          <w:szCs w:val="24"/>
          <w:lang w:eastAsia="zh-CN"/>
        </w:rPr>
        <w:t>(5</w:t>
      </w:r>
      <w:r w:rsidR="009F0B99"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，差旅费</w:t>
      </w:r>
      <w:r w:rsidRPr="009C1DA3">
        <w:rPr>
          <w:rFonts w:eastAsia="SimSun"/>
          <w:sz w:val="24"/>
          <w:szCs w:val="24"/>
          <w:lang w:eastAsia="zh-CN"/>
        </w:rPr>
        <w:t>(5</w:t>
      </w:r>
      <w:r w:rsidR="009F0B99"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环境署</w:t>
      </w:r>
      <w:r w:rsidRPr="009C1DA3">
        <w:rPr>
          <w:rFonts w:eastAsia="SimSun"/>
          <w:sz w:val="24"/>
          <w:szCs w:val="24"/>
          <w:lang w:eastAsia="zh-CN"/>
        </w:rPr>
        <w:t>)(</w:t>
      </w:r>
      <w:r w:rsidR="009F0B99" w:rsidRPr="009C1DA3">
        <w:rPr>
          <w:rFonts w:eastAsia="SimSun"/>
          <w:sz w:val="24"/>
          <w:szCs w:val="24"/>
          <w:lang w:eastAsia="zh-CN"/>
        </w:rPr>
        <w:t>总</w:t>
      </w:r>
      <w:r w:rsidRPr="009C1DA3">
        <w:rPr>
          <w:rFonts w:eastAsia="SimSun"/>
          <w:sz w:val="24"/>
          <w:szCs w:val="24"/>
          <w:lang w:eastAsia="zh-CN"/>
        </w:rPr>
        <w:t>计</w:t>
      </w:r>
      <w:r w:rsidRPr="009C1DA3">
        <w:rPr>
          <w:rFonts w:eastAsia="SimSun"/>
          <w:sz w:val="24"/>
          <w:szCs w:val="24"/>
          <w:lang w:eastAsia="zh-CN"/>
        </w:rPr>
        <w:t>10,000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w:t>
      </w:r>
    </w:p>
    <w:p w14:paraId="60EF2847" w14:textId="70E1981D" w:rsidR="00E352D0" w:rsidRPr="009C1DA3" w:rsidRDefault="00E352D0" w:rsidP="00185211">
      <w:pPr>
        <w:keepNext/>
        <w:spacing w:before="360" w:after="240"/>
        <w:jc w:val="center"/>
        <w:rPr>
          <w:rFonts w:eastAsia="SimSun"/>
          <w:b/>
          <w:sz w:val="24"/>
          <w:szCs w:val="24"/>
          <w:lang w:eastAsia="zh-CN"/>
        </w:rPr>
      </w:pPr>
      <w:bookmarkStart w:id="20" w:name="_Hlk126916095"/>
      <w:r w:rsidRPr="009C1DA3">
        <w:rPr>
          <w:rFonts w:eastAsia="SimSun"/>
          <w:b/>
          <w:sz w:val="24"/>
          <w:szCs w:val="24"/>
          <w:lang w:eastAsia="zh-CN"/>
        </w:rPr>
        <w:t>秘书处的评论和建议</w:t>
      </w:r>
    </w:p>
    <w:p w14:paraId="51E9131E" w14:textId="16E9243C" w:rsidR="00E352D0" w:rsidRPr="009C1DA3" w:rsidRDefault="00E352D0" w:rsidP="00185211">
      <w:pPr>
        <w:widowControl w:val="0"/>
        <w:spacing w:after="240"/>
        <w:rPr>
          <w:rFonts w:eastAsia="SimSun"/>
          <w:b/>
          <w:sz w:val="24"/>
          <w:szCs w:val="24"/>
          <w:lang w:eastAsia="zh-CN"/>
        </w:rPr>
      </w:pPr>
      <w:r w:rsidRPr="009C1DA3">
        <w:rPr>
          <w:rFonts w:eastAsia="SimSun"/>
          <w:b/>
          <w:sz w:val="24"/>
          <w:szCs w:val="24"/>
          <w:lang w:eastAsia="zh-CN"/>
        </w:rPr>
        <w:t>评论</w:t>
      </w:r>
    </w:p>
    <w:bookmarkEnd w:id="20"/>
    <w:p w14:paraId="2C755970" w14:textId="28AA9011" w:rsidR="00185211" w:rsidRPr="009C1DA3" w:rsidRDefault="00E352D0" w:rsidP="00185211">
      <w:pPr>
        <w:pStyle w:val="Heading1"/>
        <w:widowControl w:val="0"/>
        <w:rPr>
          <w:rFonts w:eastAsia="SimSun"/>
          <w:sz w:val="24"/>
          <w:szCs w:val="24"/>
          <w:lang w:eastAsia="zh-CN"/>
        </w:rPr>
      </w:pPr>
      <w:r w:rsidRPr="009C1DA3">
        <w:rPr>
          <w:rFonts w:eastAsia="SimSun"/>
          <w:sz w:val="24"/>
          <w:szCs w:val="24"/>
          <w:lang w:eastAsia="zh-CN"/>
        </w:rPr>
        <w:t>秘书处</w:t>
      </w:r>
      <w:r w:rsidR="00444E34" w:rsidRPr="009C1DA3">
        <w:rPr>
          <w:rFonts w:eastAsia="SimSun"/>
          <w:sz w:val="24"/>
          <w:szCs w:val="24"/>
          <w:lang w:eastAsia="zh-CN"/>
        </w:rPr>
        <w:t>对照</w:t>
      </w:r>
      <w:r w:rsidRPr="009C1DA3">
        <w:rPr>
          <w:rFonts w:eastAsia="SimSun"/>
          <w:sz w:val="24"/>
          <w:szCs w:val="24"/>
          <w:lang w:eastAsia="zh-CN"/>
        </w:rPr>
        <w:t>第一阶段、多边基金的政策和准则，包括氟氯烃淘汰管理计划第二阶段消费行业氟氯烃淘汰供资标准</w:t>
      </w:r>
      <w:r w:rsidRPr="009C1DA3">
        <w:rPr>
          <w:rFonts w:eastAsia="SimSun"/>
          <w:sz w:val="24"/>
          <w:szCs w:val="24"/>
          <w:lang w:eastAsia="zh-CN"/>
        </w:rPr>
        <w:t>(</w:t>
      </w:r>
      <w:r w:rsidRPr="009C1DA3">
        <w:rPr>
          <w:rFonts w:eastAsia="SimSun"/>
          <w:sz w:val="24"/>
          <w:szCs w:val="24"/>
          <w:lang w:eastAsia="zh-CN"/>
        </w:rPr>
        <w:t>第</w:t>
      </w:r>
      <w:r w:rsidRPr="009C1DA3">
        <w:rPr>
          <w:rFonts w:eastAsia="SimSun"/>
          <w:sz w:val="24"/>
          <w:szCs w:val="24"/>
          <w:lang w:eastAsia="zh-CN"/>
        </w:rPr>
        <w:t>74/50</w:t>
      </w:r>
      <w:r w:rsidRPr="009C1DA3">
        <w:rPr>
          <w:rFonts w:eastAsia="SimSun"/>
          <w:sz w:val="24"/>
          <w:szCs w:val="24"/>
          <w:lang w:eastAsia="zh-CN"/>
        </w:rPr>
        <w:t>号决定</w:t>
      </w:r>
      <w:r w:rsidRPr="009C1DA3">
        <w:rPr>
          <w:rFonts w:eastAsia="SimSun"/>
          <w:sz w:val="24"/>
          <w:szCs w:val="24"/>
          <w:lang w:eastAsia="zh-CN"/>
        </w:rPr>
        <w:t>)</w:t>
      </w:r>
      <w:r w:rsidRPr="009C1DA3">
        <w:rPr>
          <w:rFonts w:eastAsia="SimSun"/>
          <w:sz w:val="24"/>
          <w:szCs w:val="24"/>
          <w:lang w:eastAsia="zh-CN"/>
        </w:rPr>
        <w:t>，</w:t>
      </w:r>
      <w:r w:rsidR="008E66C9" w:rsidRPr="009C1DA3">
        <w:rPr>
          <w:rFonts w:eastAsia="SimSun"/>
          <w:sz w:val="24"/>
          <w:szCs w:val="24"/>
          <w:lang w:eastAsia="zh-CN"/>
        </w:rPr>
        <w:t>审查了几内亚氟氯烃淘汰管理计划第二阶段</w:t>
      </w:r>
      <w:r w:rsidRPr="009C1DA3">
        <w:rPr>
          <w:rFonts w:eastAsia="SimSun"/>
          <w:sz w:val="24"/>
          <w:szCs w:val="24"/>
          <w:lang w:eastAsia="zh-CN"/>
        </w:rPr>
        <w:t>以及多边基金</w:t>
      </w:r>
      <w:r w:rsidRPr="009C1DA3">
        <w:rPr>
          <w:rFonts w:eastAsia="SimSun"/>
          <w:sz w:val="24"/>
          <w:szCs w:val="24"/>
          <w:lang w:eastAsia="zh-CN"/>
        </w:rPr>
        <w:t>2023-2025</w:t>
      </w:r>
      <w:r w:rsidRPr="009C1DA3">
        <w:rPr>
          <w:rFonts w:eastAsia="SimSun"/>
          <w:sz w:val="24"/>
          <w:szCs w:val="24"/>
          <w:lang w:eastAsia="zh-CN"/>
        </w:rPr>
        <w:t>年业务计划</w:t>
      </w:r>
      <w:r w:rsidR="008E66C9" w:rsidRPr="009C1DA3">
        <w:rPr>
          <w:rFonts w:eastAsia="SimSun"/>
          <w:sz w:val="24"/>
          <w:szCs w:val="24"/>
          <w:lang w:eastAsia="zh-CN"/>
        </w:rPr>
        <w:t>。</w:t>
      </w:r>
    </w:p>
    <w:p w14:paraId="2CF4F3DB" w14:textId="7370A1CD" w:rsidR="00185211" w:rsidRPr="009C1DA3" w:rsidRDefault="00E352D0" w:rsidP="00185211">
      <w:pPr>
        <w:widowControl w:val="0"/>
        <w:spacing w:after="240"/>
        <w:rPr>
          <w:rFonts w:eastAsia="SimSun"/>
          <w:sz w:val="24"/>
          <w:szCs w:val="24"/>
          <w:u w:val="single"/>
        </w:rPr>
      </w:pPr>
      <w:bookmarkStart w:id="21" w:name="_Hlk126916105"/>
      <w:proofErr w:type="spellStart"/>
      <w:r w:rsidRPr="009C1DA3">
        <w:rPr>
          <w:rFonts w:eastAsia="SimSun"/>
          <w:sz w:val="24"/>
          <w:szCs w:val="24"/>
          <w:u w:val="single"/>
        </w:rPr>
        <w:t>总体战略</w:t>
      </w:r>
      <w:proofErr w:type="spellEnd"/>
    </w:p>
    <w:p w14:paraId="4C3BEE0D" w14:textId="0F6C2041" w:rsidR="00185211" w:rsidRPr="009C1DA3" w:rsidRDefault="00E352D0" w:rsidP="00185211">
      <w:pPr>
        <w:pStyle w:val="Heading1"/>
        <w:widowControl w:val="0"/>
        <w:rPr>
          <w:rFonts w:eastAsia="SimSun"/>
          <w:sz w:val="24"/>
          <w:szCs w:val="24"/>
          <w:lang w:eastAsia="zh-CN"/>
        </w:rPr>
      </w:pPr>
      <w:r w:rsidRPr="009C1DA3">
        <w:rPr>
          <w:rFonts w:eastAsia="SimSun"/>
          <w:sz w:val="24"/>
          <w:szCs w:val="24"/>
          <w:lang w:eastAsia="zh-CN"/>
        </w:rPr>
        <w:t>秘书处与环境署讨论了该国</w:t>
      </w:r>
      <w:r w:rsidRPr="009C1DA3">
        <w:rPr>
          <w:rFonts w:eastAsia="SimSun"/>
          <w:sz w:val="24"/>
          <w:szCs w:val="24"/>
          <w:lang w:eastAsia="zh-CN"/>
        </w:rPr>
        <w:t>2023</w:t>
      </w:r>
      <w:r w:rsidRPr="009C1DA3">
        <w:rPr>
          <w:rFonts w:eastAsia="SimSun"/>
          <w:sz w:val="24"/>
          <w:szCs w:val="24"/>
          <w:lang w:eastAsia="zh-CN"/>
        </w:rPr>
        <w:t>年至</w:t>
      </w:r>
      <w:r w:rsidRPr="009C1DA3">
        <w:rPr>
          <w:rFonts w:eastAsia="SimSun"/>
          <w:sz w:val="24"/>
          <w:szCs w:val="24"/>
          <w:lang w:eastAsia="zh-CN"/>
        </w:rPr>
        <w:t>2030</w:t>
      </w:r>
      <w:r w:rsidRPr="009C1DA3">
        <w:rPr>
          <w:rFonts w:eastAsia="SimSun"/>
          <w:sz w:val="24"/>
          <w:szCs w:val="24"/>
          <w:lang w:eastAsia="zh-CN"/>
        </w:rPr>
        <w:t>年的淘汰目标，同时铭记</w:t>
      </w:r>
      <w:r w:rsidRPr="009C1DA3">
        <w:rPr>
          <w:rFonts w:eastAsia="SimSun"/>
          <w:sz w:val="24"/>
          <w:szCs w:val="24"/>
          <w:lang w:eastAsia="zh-CN"/>
        </w:rPr>
        <w:t>2018</w:t>
      </w:r>
      <w:r w:rsidRPr="009C1DA3">
        <w:rPr>
          <w:rFonts w:eastAsia="SimSun"/>
          <w:sz w:val="24"/>
          <w:szCs w:val="24"/>
          <w:lang w:eastAsia="zh-CN"/>
        </w:rPr>
        <w:t>年至</w:t>
      </w:r>
      <w:r w:rsidRPr="009C1DA3">
        <w:rPr>
          <w:rFonts w:eastAsia="SimSun"/>
          <w:sz w:val="24"/>
          <w:szCs w:val="24"/>
          <w:lang w:eastAsia="zh-CN"/>
        </w:rPr>
        <w:t>2022</w:t>
      </w:r>
      <w:r w:rsidRPr="009C1DA3">
        <w:rPr>
          <w:rFonts w:eastAsia="SimSun"/>
          <w:sz w:val="24"/>
          <w:szCs w:val="24"/>
          <w:lang w:eastAsia="zh-CN"/>
        </w:rPr>
        <w:t>年报告的</w:t>
      </w:r>
      <w:r w:rsidRPr="009C1DA3">
        <w:rPr>
          <w:rFonts w:eastAsia="SimSun"/>
          <w:sz w:val="24"/>
          <w:szCs w:val="24"/>
          <w:lang w:eastAsia="zh-CN"/>
        </w:rPr>
        <w:t>HCFC-22</w:t>
      </w:r>
      <w:r w:rsidRPr="009C1DA3">
        <w:rPr>
          <w:rFonts w:eastAsia="SimSun"/>
          <w:sz w:val="24"/>
          <w:szCs w:val="24"/>
          <w:lang w:eastAsia="zh-CN"/>
        </w:rPr>
        <w:t>消费量</w:t>
      </w:r>
      <w:r w:rsidR="008E66C9" w:rsidRPr="009C1DA3">
        <w:rPr>
          <w:rFonts w:eastAsia="SimSun"/>
          <w:sz w:val="24"/>
          <w:szCs w:val="24"/>
          <w:lang w:eastAsia="zh-CN"/>
        </w:rPr>
        <w:t>呈</w:t>
      </w:r>
      <w:r w:rsidRPr="009C1DA3">
        <w:rPr>
          <w:rFonts w:eastAsia="SimSun"/>
          <w:sz w:val="24"/>
          <w:szCs w:val="24"/>
          <w:lang w:eastAsia="zh-CN"/>
        </w:rPr>
        <w:t>下降趋势，以及</w:t>
      </w:r>
      <w:r w:rsidRPr="009C1DA3">
        <w:rPr>
          <w:rFonts w:eastAsia="SimSun"/>
          <w:sz w:val="24"/>
          <w:szCs w:val="24"/>
          <w:lang w:eastAsia="zh-CN"/>
        </w:rPr>
        <w:t>2023</w:t>
      </w:r>
      <w:r w:rsidRPr="009C1DA3">
        <w:rPr>
          <w:rFonts w:eastAsia="SimSun"/>
          <w:sz w:val="24"/>
          <w:szCs w:val="24"/>
          <w:lang w:eastAsia="zh-CN"/>
        </w:rPr>
        <w:t>年发布的</w:t>
      </w:r>
      <w:r w:rsidR="008E66C9" w:rsidRPr="009C1DA3">
        <w:rPr>
          <w:rFonts w:eastAsia="SimSun"/>
          <w:sz w:val="24"/>
          <w:szCs w:val="24"/>
          <w:lang w:eastAsia="zh-CN"/>
        </w:rPr>
        <w:t>进口配额为</w:t>
      </w:r>
      <w:r w:rsidRPr="009C1DA3">
        <w:rPr>
          <w:rFonts w:eastAsia="SimSun"/>
          <w:sz w:val="24"/>
          <w:szCs w:val="24"/>
          <w:lang w:eastAsia="zh-CN"/>
        </w:rPr>
        <w:t>1.1 ODP</w:t>
      </w:r>
      <w:r w:rsidRPr="009C1DA3">
        <w:rPr>
          <w:rFonts w:eastAsia="SimSun"/>
          <w:sz w:val="24"/>
          <w:szCs w:val="24"/>
          <w:lang w:eastAsia="zh-CN"/>
        </w:rPr>
        <w:t>吨</w:t>
      </w:r>
      <w:r w:rsidR="008E66C9" w:rsidRPr="009C1DA3">
        <w:rPr>
          <w:rFonts w:eastAsia="SimSun"/>
          <w:sz w:val="24"/>
          <w:szCs w:val="24"/>
          <w:lang w:eastAsia="zh-CN"/>
        </w:rPr>
        <w:t xml:space="preserve"> </w:t>
      </w:r>
      <w:r w:rsidRPr="009C1DA3">
        <w:rPr>
          <w:rFonts w:eastAsia="SimSun"/>
          <w:sz w:val="24"/>
          <w:szCs w:val="24"/>
          <w:lang w:eastAsia="zh-CN"/>
        </w:rPr>
        <w:t>(</w:t>
      </w:r>
      <w:r w:rsidR="00D869AC">
        <w:rPr>
          <w:rFonts w:eastAsia="SimSun" w:hint="eastAsia"/>
          <w:sz w:val="24"/>
          <w:szCs w:val="24"/>
          <w:lang w:eastAsia="zh-CN"/>
        </w:rPr>
        <w:t>等于</w:t>
      </w:r>
      <w:r w:rsidRPr="009C1DA3">
        <w:rPr>
          <w:rFonts w:eastAsia="SimSun"/>
          <w:sz w:val="24"/>
          <w:szCs w:val="24"/>
          <w:lang w:eastAsia="zh-CN"/>
        </w:rPr>
        <w:t>比基准减少</w:t>
      </w:r>
      <w:r w:rsidRPr="009C1DA3">
        <w:rPr>
          <w:rFonts w:eastAsia="SimSun"/>
          <w:sz w:val="24"/>
          <w:szCs w:val="24"/>
          <w:lang w:eastAsia="zh-CN"/>
        </w:rPr>
        <w:t>95.1%)</w:t>
      </w:r>
      <w:r w:rsidRPr="009C1DA3">
        <w:rPr>
          <w:rFonts w:eastAsia="SimSun"/>
          <w:sz w:val="24"/>
          <w:szCs w:val="24"/>
          <w:lang w:eastAsia="zh-CN"/>
        </w:rPr>
        <w:t>。随后，环境署表示，几内亚政府同意修订其氟氯烃淘汰时间表，采取加速削减步骤，</w:t>
      </w:r>
      <w:r w:rsidR="008E66C9" w:rsidRPr="009C1DA3">
        <w:rPr>
          <w:rFonts w:eastAsia="SimSun"/>
          <w:sz w:val="24"/>
          <w:szCs w:val="24"/>
          <w:lang w:eastAsia="zh-CN"/>
        </w:rPr>
        <w:t>到</w:t>
      </w:r>
      <w:r w:rsidRPr="009C1DA3">
        <w:rPr>
          <w:rFonts w:eastAsia="SimSun"/>
          <w:sz w:val="24"/>
          <w:szCs w:val="24"/>
          <w:lang w:eastAsia="zh-CN"/>
        </w:rPr>
        <w:t>2024</w:t>
      </w:r>
      <w:r w:rsidRPr="009C1DA3">
        <w:rPr>
          <w:rFonts w:eastAsia="SimSun"/>
          <w:sz w:val="24"/>
          <w:szCs w:val="24"/>
          <w:lang w:eastAsia="zh-CN"/>
        </w:rPr>
        <w:t>年削减</w:t>
      </w:r>
      <w:r w:rsidRPr="009C1DA3">
        <w:rPr>
          <w:rFonts w:eastAsia="SimSun"/>
          <w:sz w:val="24"/>
          <w:szCs w:val="24"/>
          <w:lang w:eastAsia="zh-CN"/>
        </w:rPr>
        <w:t>94.7%</w:t>
      </w:r>
      <w:r w:rsidRPr="009C1DA3">
        <w:rPr>
          <w:rFonts w:eastAsia="SimSun"/>
          <w:sz w:val="24"/>
          <w:szCs w:val="24"/>
          <w:lang w:eastAsia="zh-CN"/>
        </w:rPr>
        <w:t>，</w:t>
      </w:r>
      <w:r w:rsidRPr="009C1DA3">
        <w:rPr>
          <w:rFonts w:eastAsia="SimSun"/>
          <w:sz w:val="24"/>
          <w:szCs w:val="24"/>
          <w:lang w:eastAsia="zh-CN"/>
        </w:rPr>
        <w:t>2025</w:t>
      </w:r>
      <w:r w:rsidR="008E66C9" w:rsidRPr="009C1DA3">
        <w:rPr>
          <w:rFonts w:eastAsia="SimSun"/>
          <w:sz w:val="24"/>
          <w:szCs w:val="24"/>
          <w:lang w:eastAsia="zh-CN"/>
        </w:rPr>
        <w:t>-2029</w:t>
      </w:r>
      <w:r w:rsidRPr="009C1DA3">
        <w:rPr>
          <w:rFonts w:eastAsia="SimSun"/>
          <w:sz w:val="24"/>
          <w:szCs w:val="24"/>
          <w:lang w:eastAsia="zh-CN"/>
        </w:rPr>
        <w:t>年削减</w:t>
      </w:r>
      <w:r w:rsidRPr="009C1DA3">
        <w:rPr>
          <w:rFonts w:eastAsia="SimSun"/>
          <w:sz w:val="24"/>
          <w:szCs w:val="24"/>
          <w:lang w:eastAsia="zh-CN"/>
        </w:rPr>
        <w:t>96.5%</w:t>
      </w:r>
      <w:r w:rsidRPr="009C1DA3">
        <w:rPr>
          <w:rFonts w:eastAsia="SimSun"/>
          <w:sz w:val="24"/>
          <w:szCs w:val="24"/>
          <w:lang w:eastAsia="zh-CN"/>
        </w:rPr>
        <w:t>，</w:t>
      </w:r>
      <w:r w:rsidR="008E66C9" w:rsidRPr="009C1DA3">
        <w:rPr>
          <w:rFonts w:eastAsia="SimSun"/>
          <w:sz w:val="24"/>
          <w:szCs w:val="24"/>
          <w:lang w:eastAsia="zh-CN"/>
        </w:rPr>
        <w:t>到</w:t>
      </w:r>
      <w:r w:rsidRPr="009C1DA3">
        <w:rPr>
          <w:rFonts w:eastAsia="SimSun"/>
          <w:sz w:val="24"/>
          <w:szCs w:val="24"/>
          <w:lang w:eastAsia="zh-CN"/>
        </w:rPr>
        <w:t>20</w:t>
      </w:r>
      <w:r w:rsidR="008E66C9" w:rsidRPr="009C1DA3">
        <w:rPr>
          <w:rFonts w:eastAsia="SimSun"/>
          <w:sz w:val="24"/>
          <w:szCs w:val="24"/>
          <w:lang w:eastAsia="zh-CN"/>
        </w:rPr>
        <w:t>30</w:t>
      </w:r>
      <w:r w:rsidRPr="009C1DA3">
        <w:rPr>
          <w:rFonts w:eastAsia="SimSun"/>
          <w:sz w:val="24"/>
          <w:szCs w:val="24"/>
          <w:lang w:eastAsia="zh-CN"/>
        </w:rPr>
        <w:t>年削减</w:t>
      </w:r>
      <w:r w:rsidRPr="009C1DA3">
        <w:rPr>
          <w:rFonts w:eastAsia="SimSun"/>
          <w:sz w:val="24"/>
          <w:szCs w:val="24"/>
          <w:lang w:eastAsia="zh-CN"/>
        </w:rPr>
        <w:t>100%</w:t>
      </w:r>
      <w:r w:rsidR="008E66C9" w:rsidRPr="009C1DA3">
        <w:rPr>
          <w:rFonts w:eastAsia="SimSun"/>
          <w:sz w:val="24"/>
          <w:szCs w:val="24"/>
          <w:lang w:eastAsia="zh-CN"/>
        </w:rPr>
        <w:t>。</w:t>
      </w:r>
    </w:p>
    <w:p w14:paraId="32284C3B" w14:textId="5342424B" w:rsidR="00185211" w:rsidRPr="009C1DA3" w:rsidRDefault="00E352D0" w:rsidP="00185211">
      <w:pPr>
        <w:pStyle w:val="Heading1"/>
        <w:widowControl w:val="0"/>
        <w:rPr>
          <w:rFonts w:eastAsia="SimSun"/>
          <w:sz w:val="24"/>
          <w:szCs w:val="24"/>
          <w:lang w:eastAsia="zh-CN"/>
        </w:rPr>
      </w:pPr>
      <w:bookmarkStart w:id="22" w:name="_Hlk150378366"/>
      <w:bookmarkEnd w:id="21"/>
      <w:r w:rsidRPr="009C1DA3">
        <w:rPr>
          <w:rFonts w:eastAsia="SimSun"/>
          <w:sz w:val="24"/>
          <w:szCs w:val="24"/>
          <w:lang w:eastAsia="zh-CN"/>
        </w:rPr>
        <w:t>环境署告知秘书处，除了不可预见的情况，该国政府致力于</w:t>
      </w:r>
      <w:r w:rsidR="008E66C9" w:rsidRPr="009C1DA3">
        <w:rPr>
          <w:rFonts w:eastAsia="SimSun"/>
          <w:sz w:val="24"/>
          <w:szCs w:val="24"/>
          <w:lang w:eastAsia="zh-CN"/>
        </w:rPr>
        <w:t>到</w:t>
      </w:r>
      <w:r w:rsidRPr="009C1DA3">
        <w:rPr>
          <w:rFonts w:eastAsia="SimSun"/>
          <w:sz w:val="24"/>
          <w:szCs w:val="24"/>
          <w:lang w:eastAsia="zh-CN"/>
        </w:rPr>
        <w:t>2030</w:t>
      </w:r>
      <w:r w:rsidRPr="009C1DA3">
        <w:rPr>
          <w:rFonts w:eastAsia="SimSun"/>
          <w:sz w:val="24"/>
          <w:szCs w:val="24"/>
          <w:lang w:eastAsia="zh-CN"/>
        </w:rPr>
        <w:t>年实现</w:t>
      </w:r>
      <w:r w:rsidR="008E66C9" w:rsidRPr="009C1DA3">
        <w:rPr>
          <w:rFonts w:eastAsia="SimSun"/>
          <w:sz w:val="24"/>
          <w:szCs w:val="24"/>
          <w:lang w:eastAsia="zh-CN"/>
        </w:rPr>
        <w:t>全面</w:t>
      </w:r>
      <w:r w:rsidRPr="009C1DA3">
        <w:rPr>
          <w:rFonts w:eastAsia="SimSun"/>
          <w:sz w:val="24"/>
          <w:szCs w:val="24"/>
          <w:lang w:eastAsia="zh-CN"/>
        </w:rPr>
        <w:t>淘汰氟氯烃，</w:t>
      </w:r>
      <w:r w:rsidR="008E66C9" w:rsidRPr="009C1DA3">
        <w:rPr>
          <w:rFonts w:eastAsia="SimSun"/>
          <w:sz w:val="24"/>
          <w:szCs w:val="24"/>
          <w:lang w:eastAsia="zh-CN"/>
        </w:rPr>
        <w:t>而且</w:t>
      </w:r>
      <w:r w:rsidRPr="009C1DA3">
        <w:rPr>
          <w:rFonts w:eastAsia="SimSun"/>
          <w:sz w:val="24"/>
          <w:szCs w:val="24"/>
          <w:lang w:eastAsia="zh-CN"/>
        </w:rPr>
        <w:t>该国</w:t>
      </w:r>
      <w:r w:rsidR="008E66C9" w:rsidRPr="009C1DA3">
        <w:rPr>
          <w:rFonts w:eastAsia="SimSun"/>
          <w:sz w:val="24"/>
          <w:szCs w:val="24"/>
          <w:lang w:eastAsia="zh-CN"/>
        </w:rPr>
        <w:t>此后</w:t>
      </w:r>
      <w:r w:rsidRPr="009C1DA3">
        <w:rPr>
          <w:rFonts w:eastAsia="SimSun"/>
          <w:sz w:val="24"/>
          <w:szCs w:val="24"/>
          <w:lang w:eastAsia="zh-CN"/>
        </w:rPr>
        <w:t>可能不再需要任何氟氯烃来满足其维修需求</w:t>
      </w:r>
      <w:r w:rsidR="008E66C9" w:rsidRPr="009C1DA3">
        <w:rPr>
          <w:rFonts w:eastAsia="SimSun"/>
          <w:sz w:val="24"/>
          <w:szCs w:val="24"/>
          <w:lang w:eastAsia="zh-CN"/>
        </w:rPr>
        <w:t>。</w:t>
      </w:r>
    </w:p>
    <w:p w14:paraId="4F012F4D" w14:textId="2B1BD1C5" w:rsidR="00185211" w:rsidRPr="009C1DA3" w:rsidRDefault="00424B30" w:rsidP="00185211">
      <w:pPr>
        <w:widowControl w:val="0"/>
        <w:spacing w:after="240"/>
        <w:rPr>
          <w:rFonts w:eastAsia="SimSun"/>
          <w:sz w:val="24"/>
          <w:szCs w:val="24"/>
          <w:u w:val="single"/>
        </w:rPr>
      </w:pPr>
      <w:bookmarkStart w:id="23" w:name="_Hlk126916111"/>
      <w:bookmarkEnd w:id="22"/>
      <w:r w:rsidRPr="009C1DA3">
        <w:rPr>
          <w:rFonts w:eastAsia="SimSun"/>
          <w:sz w:val="24"/>
          <w:szCs w:val="24"/>
          <w:u w:val="single"/>
          <w:lang w:eastAsia="zh-CN"/>
        </w:rPr>
        <w:t>法律框架</w:t>
      </w:r>
    </w:p>
    <w:bookmarkEnd w:id="23"/>
    <w:p w14:paraId="7B807BD4" w14:textId="02A0B24C" w:rsidR="00185211" w:rsidRPr="009C1DA3" w:rsidRDefault="00424B30" w:rsidP="00185211">
      <w:pPr>
        <w:pStyle w:val="Heading1"/>
        <w:widowControl w:val="0"/>
        <w:shd w:val="clear" w:color="auto" w:fill="FFFFFF" w:themeFill="background1"/>
        <w:tabs>
          <w:tab w:val="clear" w:pos="0"/>
        </w:tabs>
        <w:rPr>
          <w:rFonts w:eastAsia="SimSun"/>
          <w:sz w:val="24"/>
          <w:szCs w:val="24"/>
          <w:lang w:eastAsia="zh-CN"/>
        </w:rPr>
      </w:pPr>
      <w:r w:rsidRPr="009C1DA3">
        <w:rPr>
          <w:rFonts w:eastAsia="SimSun"/>
          <w:sz w:val="24"/>
          <w:szCs w:val="24"/>
          <w:lang w:eastAsia="zh-CN"/>
        </w:rPr>
        <w:t>注意到</w:t>
      </w:r>
      <w:r w:rsidR="008E66C9" w:rsidRPr="009C1DA3">
        <w:rPr>
          <w:rFonts w:eastAsia="SimSun"/>
          <w:sz w:val="24"/>
          <w:szCs w:val="24"/>
          <w:lang w:eastAsia="zh-CN"/>
        </w:rPr>
        <w:t>许多</w:t>
      </w:r>
      <w:r w:rsidRPr="009C1DA3">
        <w:rPr>
          <w:rFonts w:eastAsia="SimSun"/>
          <w:sz w:val="24"/>
          <w:szCs w:val="24"/>
          <w:lang w:eastAsia="zh-CN"/>
        </w:rPr>
        <w:t>在车间维修的制冷和空调设备已有</w:t>
      </w:r>
      <w:r w:rsidRPr="009C1DA3">
        <w:rPr>
          <w:rFonts w:eastAsia="SimSun"/>
          <w:sz w:val="24"/>
          <w:szCs w:val="24"/>
          <w:lang w:eastAsia="zh-CN"/>
        </w:rPr>
        <w:t>5</w:t>
      </w:r>
      <w:r w:rsidRPr="009C1DA3">
        <w:rPr>
          <w:rFonts w:eastAsia="SimSun"/>
          <w:sz w:val="24"/>
          <w:szCs w:val="24"/>
          <w:lang w:eastAsia="zh-CN"/>
        </w:rPr>
        <w:t>至</w:t>
      </w:r>
      <w:r w:rsidRPr="009C1DA3">
        <w:rPr>
          <w:rFonts w:eastAsia="SimSun"/>
          <w:sz w:val="24"/>
          <w:szCs w:val="24"/>
          <w:lang w:eastAsia="zh-CN"/>
        </w:rPr>
        <w:t>10</w:t>
      </w:r>
      <w:r w:rsidRPr="009C1DA3">
        <w:rPr>
          <w:rFonts w:eastAsia="SimSun"/>
          <w:sz w:val="24"/>
          <w:szCs w:val="24"/>
          <w:lang w:eastAsia="zh-CN"/>
        </w:rPr>
        <w:t>年历史，秘书处鼓励环境署和几内亚政府考虑在</w:t>
      </w:r>
      <w:r w:rsidRPr="009C1DA3">
        <w:rPr>
          <w:rFonts w:eastAsia="SimSun"/>
          <w:sz w:val="24"/>
          <w:szCs w:val="24"/>
          <w:lang w:eastAsia="zh-CN"/>
        </w:rPr>
        <w:t>2025</w:t>
      </w:r>
      <w:r w:rsidRPr="009C1DA3">
        <w:rPr>
          <w:rFonts w:eastAsia="SimSun"/>
          <w:sz w:val="24"/>
          <w:szCs w:val="24"/>
          <w:lang w:eastAsia="zh-CN"/>
        </w:rPr>
        <w:t>年前</w:t>
      </w:r>
      <w:r w:rsidR="000D1AB9" w:rsidRPr="009C1DA3">
        <w:rPr>
          <w:rFonts w:eastAsia="SimSun"/>
          <w:sz w:val="24"/>
          <w:szCs w:val="24"/>
          <w:lang w:eastAsia="zh-CN"/>
        </w:rPr>
        <w:t>禁止进口基于</w:t>
      </w:r>
      <w:r w:rsidRPr="009C1DA3">
        <w:rPr>
          <w:rFonts w:eastAsia="SimSun"/>
          <w:sz w:val="24"/>
          <w:szCs w:val="24"/>
          <w:lang w:eastAsia="zh-CN"/>
        </w:rPr>
        <w:t>氟氯烃</w:t>
      </w:r>
      <w:r w:rsidR="000D1AB9" w:rsidRPr="009C1DA3">
        <w:rPr>
          <w:rFonts w:eastAsia="SimSun"/>
          <w:sz w:val="24"/>
          <w:szCs w:val="24"/>
          <w:lang w:eastAsia="zh-CN"/>
        </w:rPr>
        <w:t>的</w:t>
      </w:r>
      <w:r w:rsidRPr="009C1DA3">
        <w:rPr>
          <w:rFonts w:eastAsia="SimSun"/>
          <w:sz w:val="24"/>
          <w:szCs w:val="24"/>
          <w:lang w:eastAsia="zh-CN"/>
        </w:rPr>
        <w:t>设备，以避免未来几年维修需求增加。环境署解释说，</w:t>
      </w:r>
      <w:r w:rsidR="000D1AB9" w:rsidRPr="009C1DA3">
        <w:rPr>
          <w:rFonts w:eastAsia="SimSun"/>
          <w:sz w:val="24"/>
          <w:szCs w:val="24"/>
          <w:lang w:eastAsia="zh-CN"/>
        </w:rPr>
        <w:t>根据</w:t>
      </w:r>
      <w:r w:rsidRPr="009C1DA3">
        <w:rPr>
          <w:rFonts w:eastAsia="SimSun"/>
          <w:sz w:val="24"/>
          <w:szCs w:val="24"/>
          <w:lang w:eastAsia="zh-CN"/>
        </w:rPr>
        <w:t>国情，只能考虑从</w:t>
      </w:r>
      <w:r w:rsidRPr="009C1DA3">
        <w:rPr>
          <w:rFonts w:eastAsia="SimSun"/>
          <w:sz w:val="24"/>
          <w:szCs w:val="24"/>
          <w:lang w:eastAsia="zh-CN"/>
        </w:rPr>
        <w:t>2027</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日起实施禁令</w:t>
      </w:r>
      <w:r w:rsidR="000D1AB9" w:rsidRPr="009C1DA3">
        <w:rPr>
          <w:rFonts w:eastAsia="SimSun"/>
          <w:sz w:val="24"/>
          <w:szCs w:val="24"/>
          <w:lang w:eastAsia="zh-CN"/>
        </w:rPr>
        <w:t>。</w:t>
      </w:r>
    </w:p>
    <w:p w14:paraId="0B1B7293" w14:textId="2D71DB9D" w:rsidR="00185211" w:rsidRPr="009C1DA3" w:rsidRDefault="00424B30" w:rsidP="00185211">
      <w:pPr>
        <w:pStyle w:val="Heading1"/>
        <w:shd w:val="clear" w:color="auto" w:fill="FFFFFF" w:themeFill="background1"/>
        <w:tabs>
          <w:tab w:val="clear" w:pos="0"/>
        </w:tabs>
        <w:rPr>
          <w:rFonts w:eastAsia="SimSun"/>
          <w:sz w:val="24"/>
          <w:szCs w:val="24"/>
          <w:lang w:eastAsia="zh-CN"/>
        </w:rPr>
      </w:pPr>
      <w:r w:rsidRPr="009C1DA3">
        <w:rPr>
          <w:rFonts w:eastAsia="SimSun"/>
          <w:sz w:val="24"/>
          <w:szCs w:val="24"/>
          <w:lang w:eastAsia="zh-CN"/>
        </w:rPr>
        <w:t>关于其他</w:t>
      </w:r>
      <w:r w:rsidR="000D1AB9" w:rsidRPr="009C1DA3">
        <w:rPr>
          <w:rFonts w:eastAsia="SimSun"/>
          <w:sz w:val="24"/>
          <w:szCs w:val="24"/>
          <w:lang w:eastAsia="zh-CN"/>
        </w:rPr>
        <w:t>法规</w:t>
      </w:r>
      <w:r w:rsidRPr="009C1DA3">
        <w:rPr>
          <w:rFonts w:eastAsia="SimSun"/>
          <w:sz w:val="24"/>
          <w:szCs w:val="24"/>
          <w:lang w:eastAsia="zh-CN"/>
        </w:rPr>
        <w:t>，环境署报告</w:t>
      </w:r>
      <w:r w:rsidR="000D1AB9" w:rsidRPr="009C1DA3">
        <w:rPr>
          <w:rFonts w:eastAsia="SimSun"/>
          <w:sz w:val="24"/>
          <w:szCs w:val="24"/>
          <w:lang w:eastAsia="zh-CN"/>
        </w:rPr>
        <w:t>称</w:t>
      </w:r>
      <w:r w:rsidRPr="009C1DA3">
        <w:rPr>
          <w:rFonts w:eastAsia="SimSun"/>
          <w:sz w:val="24"/>
          <w:szCs w:val="24"/>
          <w:lang w:eastAsia="zh-CN"/>
        </w:rPr>
        <w:t>，政府将通过以下</w:t>
      </w:r>
      <w:r w:rsidR="000D1AB9" w:rsidRPr="009C1DA3">
        <w:rPr>
          <w:rFonts w:eastAsia="SimSun"/>
          <w:sz w:val="24"/>
          <w:szCs w:val="24"/>
          <w:lang w:eastAsia="zh-CN"/>
        </w:rPr>
        <w:t>各项：自</w:t>
      </w:r>
      <w:r w:rsidRPr="009C1DA3">
        <w:rPr>
          <w:rFonts w:eastAsia="SimSun"/>
          <w:sz w:val="24"/>
          <w:szCs w:val="24"/>
          <w:lang w:eastAsia="zh-CN"/>
        </w:rPr>
        <w:t>2027</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w:t>
      </w:r>
      <w:r w:rsidR="000D1AB9" w:rsidRPr="009C1DA3">
        <w:rPr>
          <w:rFonts w:eastAsia="SimSun"/>
          <w:sz w:val="24"/>
          <w:szCs w:val="24"/>
          <w:lang w:eastAsia="zh-CN"/>
        </w:rPr>
        <w:t>起实施修订的制冷</w:t>
      </w:r>
      <w:r w:rsidRPr="009C1DA3">
        <w:rPr>
          <w:rFonts w:eastAsia="SimSun"/>
          <w:sz w:val="24"/>
          <w:szCs w:val="24"/>
          <w:lang w:eastAsia="zh-CN"/>
        </w:rPr>
        <w:t>空调技术人员良好做法守则；</w:t>
      </w:r>
      <w:r w:rsidR="000D1AB9" w:rsidRPr="009C1DA3">
        <w:rPr>
          <w:rFonts w:eastAsia="SimSun"/>
          <w:sz w:val="24"/>
          <w:szCs w:val="24"/>
          <w:lang w:eastAsia="zh-CN"/>
        </w:rPr>
        <w:t>自</w:t>
      </w:r>
      <w:r w:rsidRPr="009C1DA3">
        <w:rPr>
          <w:rFonts w:eastAsia="SimSun"/>
          <w:sz w:val="24"/>
          <w:szCs w:val="24"/>
          <w:lang w:eastAsia="zh-CN"/>
        </w:rPr>
        <w:t>2028</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w:t>
      </w:r>
      <w:r w:rsidR="000D1AB9" w:rsidRPr="009C1DA3">
        <w:rPr>
          <w:rFonts w:eastAsia="SimSun"/>
          <w:sz w:val="24"/>
          <w:szCs w:val="24"/>
          <w:lang w:eastAsia="zh-CN"/>
        </w:rPr>
        <w:t>起</w:t>
      </w:r>
      <w:r w:rsidR="005A7ED5">
        <w:rPr>
          <w:rFonts w:eastAsia="SimSun" w:hint="eastAsia"/>
          <w:sz w:val="24"/>
          <w:szCs w:val="24"/>
          <w:lang w:eastAsia="zh-CN"/>
        </w:rPr>
        <w:t>在</w:t>
      </w:r>
      <w:r w:rsidR="000D1AB9" w:rsidRPr="009C1DA3">
        <w:rPr>
          <w:rFonts w:eastAsia="SimSun"/>
          <w:sz w:val="24"/>
          <w:szCs w:val="24"/>
          <w:lang w:eastAsia="zh-CN"/>
        </w:rPr>
        <w:t>制冷空调设备维修期间强制回收</w:t>
      </w:r>
      <w:r w:rsidRPr="009C1DA3">
        <w:rPr>
          <w:rFonts w:eastAsia="SimSun"/>
          <w:sz w:val="24"/>
          <w:szCs w:val="24"/>
          <w:lang w:eastAsia="zh-CN"/>
        </w:rPr>
        <w:t>氟氯烃；</w:t>
      </w:r>
      <w:r w:rsidR="000D1AB9" w:rsidRPr="009C1DA3">
        <w:rPr>
          <w:rFonts w:eastAsia="SimSun"/>
          <w:sz w:val="24"/>
          <w:szCs w:val="24"/>
          <w:lang w:eastAsia="zh-CN"/>
        </w:rPr>
        <w:t>自</w:t>
      </w:r>
      <w:r w:rsidRPr="009C1DA3">
        <w:rPr>
          <w:rFonts w:eastAsia="SimSun"/>
          <w:sz w:val="24"/>
          <w:szCs w:val="24"/>
          <w:lang w:eastAsia="zh-CN"/>
        </w:rPr>
        <w:t>2028</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w:t>
      </w:r>
      <w:r w:rsidR="000D1AB9" w:rsidRPr="009C1DA3">
        <w:rPr>
          <w:rFonts w:eastAsia="SimSun"/>
          <w:sz w:val="24"/>
          <w:szCs w:val="24"/>
          <w:lang w:eastAsia="zh-CN"/>
        </w:rPr>
        <w:t>起强制实施制冷</w:t>
      </w:r>
      <w:r w:rsidRPr="009C1DA3">
        <w:rPr>
          <w:rFonts w:eastAsia="SimSun"/>
          <w:sz w:val="24"/>
          <w:szCs w:val="24"/>
          <w:lang w:eastAsia="zh-CN"/>
        </w:rPr>
        <w:t>空调技术人员认证计划；到</w:t>
      </w:r>
      <w:r w:rsidRPr="009C1DA3">
        <w:rPr>
          <w:rFonts w:eastAsia="SimSun"/>
          <w:sz w:val="24"/>
          <w:szCs w:val="24"/>
          <w:lang w:eastAsia="zh-CN"/>
        </w:rPr>
        <w:t>2028</w:t>
      </w:r>
      <w:r w:rsidRPr="009C1DA3">
        <w:rPr>
          <w:rFonts w:eastAsia="SimSun"/>
          <w:sz w:val="24"/>
          <w:szCs w:val="24"/>
          <w:lang w:eastAsia="zh-CN"/>
        </w:rPr>
        <w:t>年，对商业和工业</w:t>
      </w:r>
      <w:r w:rsidR="000D1AB9" w:rsidRPr="009C1DA3">
        <w:rPr>
          <w:rFonts w:eastAsia="SimSun"/>
          <w:sz w:val="24"/>
          <w:szCs w:val="24"/>
          <w:lang w:eastAsia="zh-CN"/>
        </w:rPr>
        <w:t>领域</w:t>
      </w:r>
      <w:r w:rsidRPr="009C1DA3">
        <w:rPr>
          <w:rFonts w:eastAsia="SimSun"/>
          <w:sz w:val="24"/>
          <w:szCs w:val="24"/>
          <w:lang w:eastAsia="zh-CN"/>
        </w:rPr>
        <w:t>的大型</w:t>
      </w:r>
      <w:r w:rsidR="000D1AB9" w:rsidRPr="009C1DA3">
        <w:rPr>
          <w:rFonts w:eastAsia="SimSun"/>
          <w:sz w:val="24"/>
          <w:szCs w:val="24"/>
          <w:lang w:eastAsia="zh-CN"/>
        </w:rPr>
        <w:t>制冷</w:t>
      </w:r>
      <w:r w:rsidRPr="009C1DA3">
        <w:rPr>
          <w:rFonts w:eastAsia="SimSun"/>
          <w:sz w:val="24"/>
          <w:szCs w:val="24"/>
          <w:lang w:eastAsia="zh-CN"/>
        </w:rPr>
        <w:t>空调设备进行强制性泄漏检查</w:t>
      </w:r>
      <w:r w:rsidR="000D1AB9" w:rsidRPr="009C1DA3">
        <w:rPr>
          <w:rFonts w:eastAsia="SimSun"/>
          <w:sz w:val="24"/>
          <w:szCs w:val="24"/>
          <w:lang w:eastAsia="zh-CN"/>
        </w:rPr>
        <w:t>。</w:t>
      </w:r>
    </w:p>
    <w:p w14:paraId="37071CF0" w14:textId="4C0A2903" w:rsidR="00185211" w:rsidRPr="009C1DA3" w:rsidRDefault="00424B30" w:rsidP="00185211">
      <w:pPr>
        <w:spacing w:after="240"/>
        <w:rPr>
          <w:rFonts w:eastAsia="SimSun"/>
          <w:sz w:val="24"/>
          <w:szCs w:val="24"/>
          <w:u w:val="single"/>
        </w:rPr>
      </w:pPr>
      <w:bookmarkStart w:id="24" w:name="_Hlk126916116"/>
      <w:proofErr w:type="spellStart"/>
      <w:r w:rsidRPr="009C1DA3">
        <w:rPr>
          <w:rFonts w:eastAsia="SimSun"/>
          <w:sz w:val="24"/>
          <w:szCs w:val="24"/>
          <w:u w:val="single"/>
        </w:rPr>
        <w:t>技术和</w:t>
      </w:r>
      <w:proofErr w:type="spellEnd"/>
      <w:r w:rsidRPr="009C1DA3">
        <w:rPr>
          <w:rFonts w:eastAsia="SimSun"/>
          <w:sz w:val="24"/>
          <w:szCs w:val="24"/>
          <w:u w:val="single"/>
          <w:lang w:eastAsia="zh-CN"/>
        </w:rPr>
        <w:t>费用</w:t>
      </w:r>
      <w:proofErr w:type="spellStart"/>
      <w:r w:rsidRPr="009C1DA3">
        <w:rPr>
          <w:rFonts w:eastAsia="SimSun"/>
          <w:sz w:val="24"/>
          <w:szCs w:val="24"/>
          <w:u w:val="single"/>
        </w:rPr>
        <w:t>相关问题</w:t>
      </w:r>
      <w:proofErr w:type="spellEnd"/>
    </w:p>
    <w:p w14:paraId="26EDEB1F" w14:textId="1986541D" w:rsidR="00185211" w:rsidRPr="009C1DA3" w:rsidRDefault="00424B30" w:rsidP="00185211">
      <w:pPr>
        <w:pStyle w:val="Heading1"/>
        <w:shd w:val="clear" w:color="auto" w:fill="FFFFFF" w:themeFill="background1"/>
        <w:tabs>
          <w:tab w:val="clear" w:pos="0"/>
        </w:tabs>
        <w:rPr>
          <w:rFonts w:eastAsia="SimSun"/>
          <w:sz w:val="24"/>
          <w:szCs w:val="24"/>
          <w:lang w:eastAsia="zh-CN"/>
        </w:rPr>
      </w:pPr>
      <w:r w:rsidRPr="009C1DA3">
        <w:rPr>
          <w:rFonts w:eastAsia="SimSun"/>
          <w:sz w:val="24"/>
          <w:szCs w:val="24"/>
          <w:lang w:eastAsia="zh-CN"/>
        </w:rPr>
        <w:t>注意到氢氟碳化物消费量的增加，秘书处与环境署讨论了该国在采用零</w:t>
      </w:r>
      <w:r w:rsidR="000D1AB9" w:rsidRPr="009C1DA3">
        <w:rPr>
          <w:rFonts w:eastAsia="SimSun"/>
          <w:sz w:val="24"/>
          <w:szCs w:val="24"/>
          <w:lang w:eastAsia="zh-CN"/>
        </w:rPr>
        <w:t>或低</w:t>
      </w:r>
      <w:r w:rsidRPr="009C1DA3">
        <w:rPr>
          <w:rFonts w:eastAsia="SimSun"/>
          <w:sz w:val="24"/>
          <w:szCs w:val="24"/>
          <w:lang w:eastAsia="zh-CN"/>
        </w:rPr>
        <w:t>全球升温潜能值替代品方面面临的障碍。环境署建议，尽管</w:t>
      </w:r>
      <w:r w:rsidR="000D1AB9" w:rsidRPr="009C1DA3">
        <w:rPr>
          <w:rFonts w:eastAsia="SimSun"/>
          <w:sz w:val="24"/>
          <w:szCs w:val="24"/>
          <w:lang w:eastAsia="zh-CN"/>
        </w:rPr>
        <w:t>目前</w:t>
      </w:r>
      <w:r w:rsidRPr="009C1DA3">
        <w:rPr>
          <w:rFonts w:eastAsia="SimSun"/>
          <w:sz w:val="24"/>
          <w:szCs w:val="24"/>
          <w:lang w:eastAsia="zh-CN"/>
        </w:rPr>
        <w:t>零</w:t>
      </w:r>
      <w:r w:rsidR="000D1AB9" w:rsidRPr="009C1DA3">
        <w:rPr>
          <w:rFonts w:eastAsia="SimSun"/>
          <w:sz w:val="24"/>
          <w:szCs w:val="24"/>
          <w:lang w:eastAsia="zh-CN"/>
        </w:rPr>
        <w:t>或低</w:t>
      </w:r>
      <w:r w:rsidRPr="009C1DA3">
        <w:rPr>
          <w:rFonts w:eastAsia="SimSun"/>
          <w:sz w:val="24"/>
          <w:szCs w:val="24"/>
          <w:lang w:eastAsia="zh-CN"/>
        </w:rPr>
        <w:t>全球升温潜能值替代品的价格远高于</w:t>
      </w:r>
      <w:r w:rsidRPr="009C1DA3">
        <w:rPr>
          <w:rFonts w:eastAsia="SimSun"/>
          <w:sz w:val="24"/>
          <w:szCs w:val="24"/>
          <w:lang w:eastAsia="zh-CN"/>
        </w:rPr>
        <w:t>HCFC-22</w:t>
      </w:r>
      <w:r w:rsidRPr="009C1DA3">
        <w:rPr>
          <w:rFonts w:eastAsia="SimSun"/>
          <w:sz w:val="24"/>
          <w:szCs w:val="24"/>
          <w:lang w:eastAsia="zh-CN"/>
        </w:rPr>
        <w:t>的价格，但更广泛采用这些替代品的主要障碍是技术和安全方面的，这一问题将通过</w:t>
      </w:r>
      <w:r w:rsidR="009D301C" w:rsidRPr="009C1DA3">
        <w:rPr>
          <w:rFonts w:eastAsia="SimSun"/>
          <w:sz w:val="24"/>
          <w:szCs w:val="24"/>
          <w:lang w:eastAsia="zh-CN"/>
        </w:rPr>
        <w:t>在氢氟碳淘汰管理计划第二阶段提议的</w:t>
      </w:r>
      <w:r w:rsidRPr="009C1DA3">
        <w:rPr>
          <w:rFonts w:eastAsia="SimSun"/>
          <w:sz w:val="24"/>
          <w:szCs w:val="24"/>
          <w:lang w:eastAsia="zh-CN"/>
        </w:rPr>
        <w:t>制定安全标准和技术人员培训来解决</w:t>
      </w:r>
      <w:r w:rsidR="009D301C" w:rsidRPr="009C1DA3">
        <w:rPr>
          <w:rFonts w:eastAsia="SimSun"/>
          <w:sz w:val="24"/>
          <w:szCs w:val="24"/>
          <w:lang w:eastAsia="zh-CN"/>
        </w:rPr>
        <w:t>。</w:t>
      </w:r>
    </w:p>
    <w:p w14:paraId="1061C620" w14:textId="0CE8C973" w:rsidR="00185211" w:rsidRPr="009C1DA3" w:rsidRDefault="00424B30" w:rsidP="00185211">
      <w:pPr>
        <w:pStyle w:val="Heading1"/>
        <w:shd w:val="clear" w:color="auto" w:fill="FFFFFF" w:themeFill="background1"/>
        <w:tabs>
          <w:tab w:val="clear" w:pos="0"/>
        </w:tabs>
        <w:rPr>
          <w:rFonts w:eastAsia="SimSun"/>
          <w:sz w:val="24"/>
          <w:szCs w:val="24"/>
          <w:lang w:eastAsia="zh-CN"/>
        </w:rPr>
      </w:pPr>
      <w:r w:rsidRPr="009C1DA3">
        <w:rPr>
          <w:rFonts w:eastAsia="SimSun"/>
          <w:sz w:val="24"/>
          <w:szCs w:val="24"/>
          <w:lang w:eastAsia="zh-CN"/>
        </w:rPr>
        <w:t>秘书处和环境署</w:t>
      </w:r>
      <w:r w:rsidR="009D301C" w:rsidRPr="009C1DA3">
        <w:rPr>
          <w:rFonts w:eastAsia="SimSun"/>
          <w:sz w:val="24"/>
          <w:szCs w:val="24"/>
          <w:lang w:eastAsia="zh-CN"/>
        </w:rPr>
        <w:t>又</w:t>
      </w:r>
      <w:r w:rsidRPr="009C1DA3">
        <w:rPr>
          <w:rFonts w:eastAsia="SimSun"/>
          <w:sz w:val="24"/>
          <w:szCs w:val="24"/>
          <w:lang w:eastAsia="zh-CN"/>
        </w:rPr>
        <w:t>讨论了技术</w:t>
      </w:r>
      <w:r w:rsidR="009D301C" w:rsidRPr="009C1DA3">
        <w:rPr>
          <w:rFonts w:eastAsia="SimSun"/>
          <w:sz w:val="24"/>
          <w:szCs w:val="24"/>
          <w:lang w:eastAsia="zh-CN"/>
        </w:rPr>
        <w:t>人</w:t>
      </w:r>
      <w:r w:rsidRPr="009C1DA3">
        <w:rPr>
          <w:rFonts w:eastAsia="SimSun"/>
          <w:sz w:val="24"/>
          <w:szCs w:val="24"/>
          <w:lang w:eastAsia="zh-CN"/>
        </w:rPr>
        <w:t>员认证</w:t>
      </w:r>
      <w:r w:rsidR="009D301C" w:rsidRPr="009C1DA3">
        <w:rPr>
          <w:rFonts w:eastAsia="SimSun"/>
          <w:sz w:val="24"/>
          <w:szCs w:val="24"/>
          <w:lang w:eastAsia="zh-CN"/>
        </w:rPr>
        <w:t>制度计划</w:t>
      </w:r>
      <w:r w:rsidR="005A7ED5" w:rsidRPr="009C1DA3">
        <w:rPr>
          <w:rFonts w:eastAsia="SimSun"/>
          <w:sz w:val="24"/>
          <w:szCs w:val="24"/>
          <w:lang w:eastAsia="zh-CN"/>
        </w:rPr>
        <w:t>的</w:t>
      </w:r>
      <w:r w:rsidR="009D301C" w:rsidRPr="009C1DA3">
        <w:rPr>
          <w:rFonts w:eastAsia="SimSun"/>
          <w:sz w:val="24"/>
          <w:szCs w:val="24"/>
          <w:lang w:eastAsia="zh-CN"/>
        </w:rPr>
        <w:t>实施</w:t>
      </w:r>
      <w:r w:rsidRPr="009C1DA3">
        <w:rPr>
          <w:rFonts w:eastAsia="SimSun"/>
          <w:sz w:val="24"/>
          <w:szCs w:val="24"/>
          <w:lang w:eastAsia="zh-CN"/>
        </w:rPr>
        <w:t>和可持续性</w:t>
      </w:r>
      <w:r w:rsidR="009D301C" w:rsidRPr="009C1DA3">
        <w:rPr>
          <w:rFonts w:eastAsia="SimSun"/>
          <w:sz w:val="24"/>
          <w:szCs w:val="24"/>
          <w:lang w:eastAsia="zh-CN"/>
        </w:rPr>
        <w:t>问题</w:t>
      </w:r>
      <w:r w:rsidRPr="009C1DA3">
        <w:rPr>
          <w:rFonts w:eastAsia="SimSun"/>
          <w:sz w:val="24"/>
          <w:szCs w:val="24"/>
          <w:lang w:eastAsia="zh-CN"/>
        </w:rPr>
        <w:t>。环境署解释说，认证程序将于</w:t>
      </w:r>
      <w:r w:rsidRPr="009C1DA3">
        <w:rPr>
          <w:rFonts w:eastAsia="SimSun"/>
          <w:sz w:val="24"/>
          <w:szCs w:val="24"/>
          <w:lang w:eastAsia="zh-CN"/>
        </w:rPr>
        <w:t>2028</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日成为强制性程序，由环境部和就业与职业培训部作为颁发机构，并得到制冷协会和英才中心的支持。该</w:t>
      </w:r>
      <w:r w:rsidR="009D301C" w:rsidRPr="009C1DA3">
        <w:rPr>
          <w:rFonts w:eastAsia="SimSun"/>
          <w:sz w:val="24"/>
          <w:szCs w:val="24"/>
          <w:lang w:eastAsia="zh-CN"/>
        </w:rPr>
        <w:t>制度计划以</w:t>
      </w:r>
      <w:r w:rsidRPr="009C1DA3">
        <w:rPr>
          <w:rFonts w:eastAsia="SimSun"/>
          <w:sz w:val="24"/>
          <w:szCs w:val="24"/>
          <w:lang w:eastAsia="zh-CN"/>
        </w:rPr>
        <w:t>非正</w:t>
      </w:r>
      <w:r w:rsidR="009D301C" w:rsidRPr="009C1DA3">
        <w:rPr>
          <w:rFonts w:eastAsia="SimSun"/>
          <w:sz w:val="24"/>
          <w:szCs w:val="24"/>
          <w:lang w:eastAsia="zh-CN"/>
        </w:rPr>
        <w:t>规</w:t>
      </w:r>
      <w:r w:rsidRPr="009C1DA3">
        <w:rPr>
          <w:rFonts w:eastAsia="SimSun"/>
          <w:sz w:val="24"/>
          <w:szCs w:val="24"/>
          <w:lang w:eastAsia="zh-CN"/>
        </w:rPr>
        <w:t>和正</w:t>
      </w:r>
      <w:r w:rsidR="009D301C" w:rsidRPr="009C1DA3">
        <w:rPr>
          <w:rFonts w:eastAsia="SimSun"/>
          <w:sz w:val="24"/>
          <w:szCs w:val="24"/>
          <w:lang w:eastAsia="zh-CN"/>
        </w:rPr>
        <w:t>规制冷</w:t>
      </w:r>
      <w:r w:rsidRPr="009C1DA3">
        <w:rPr>
          <w:rFonts w:eastAsia="SimSun"/>
          <w:sz w:val="24"/>
          <w:szCs w:val="24"/>
          <w:lang w:eastAsia="zh-CN"/>
        </w:rPr>
        <w:t>空调技</w:t>
      </w:r>
      <w:r w:rsidRPr="009C1DA3">
        <w:rPr>
          <w:rFonts w:eastAsia="SimSun"/>
          <w:sz w:val="24"/>
          <w:szCs w:val="24"/>
          <w:lang w:eastAsia="zh-CN"/>
        </w:rPr>
        <w:lastRenderedPageBreak/>
        <w:t>术人员</w:t>
      </w:r>
      <w:r w:rsidR="009D301C" w:rsidRPr="009C1DA3">
        <w:rPr>
          <w:rFonts w:eastAsia="SimSun"/>
          <w:sz w:val="24"/>
          <w:szCs w:val="24"/>
          <w:lang w:eastAsia="zh-CN"/>
        </w:rPr>
        <w:t>为</w:t>
      </w:r>
      <w:r w:rsidR="005A7ED5">
        <w:rPr>
          <w:rFonts w:eastAsia="SimSun" w:hint="eastAsia"/>
          <w:sz w:val="24"/>
          <w:szCs w:val="24"/>
          <w:lang w:eastAsia="zh-CN"/>
        </w:rPr>
        <w:t>对象</w:t>
      </w:r>
      <w:r w:rsidRPr="009C1DA3">
        <w:rPr>
          <w:rFonts w:eastAsia="SimSun"/>
          <w:sz w:val="24"/>
          <w:szCs w:val="24"/>
          <w:lang w:eastAsia="zh-CN"/>
        </w:rPr>
        <w:t>。尽管认证</w:t>
      </w:r>
      <w:r w:rsidR="00C479A0" w:rsidRPr="009C1DA3">
        <w:rPr>
          <w:rFonts w:eastAsia="SimSun"/>
          <w:sz w:val="24"/>
          <w:szCs w:val="24"/>
          <w:lang w:eastAsia="zh-CN"/>
        </w:rPr>
        <w:t>需要付出一定的</w:t>
      </w:r>
      <w:r w:rsidR="005A7ED5">
        <w:rPr>
          <w:rFonts w:eastAsia="SimSun" w:hint="eastAsia"/>
          <w:sz w:val="24"/>
          <w:szCs w:val="24"/>
          <w:lang w:eastAsia="zh-CN"/>
        </w:rPr>
        <w:t>费用</w:t>
      </w:r>
      <w:r w:rsidRPr="009C1DA3">
        <w:rPr>
          <w:rFonts w:eastAsia="SimSun"/>
          <w:sz w:val="24"/>
          <w:szCs w:val="24"/>
          <w:lang w:eastAsia="zh-CN"/>
        </w:rPr>
        <w:t>，但技术人员将受到激励，因为与政府机构和大型企业签订的</w:t>
      </w:r>
      <w:r w:rsidR="00C479A0" w:rsidRPr="009C1DA3">
        <w:rPr>
          <w:rFonts w:eastAsia="SimSun"/>
          <w:sz w:val="24"/>
          <w:szCs w:val="24"/>
          <w:lang w:eastAsia="zh-CN"/>
        </w:rPr>
        <w:t>制冷</w:t>
      </w:r>
      <w:r w:rsidRPr="009C1DA3">
        <w:rPr>
          <w:rFonts w:eastAsia="SimSun"/>
          <w:sz w:val="24"/>
          <w:szCs w:val="24"/>
          <w:lang w:eastAsia="zh-CN"/>
        </w:rPr>
        <w:t>空调</w:t>
      </w:r>
      <w:r w:rsidR="00C479A0" w:rsidRPr="009C1DA3">
        <w:rPr>
          <w:rFonts w:eastAsia="SimSun"/>
          <w:sz w:val="24"/>
          <w:szCs w:val="24"/>
          <w:lang w:eastAsia="zh-CN"/>
        </w:rPr>
        <w:t>维修</w:t>
      </w:r>
      <w:r w:rsidRPr="009C1DA3">
        <w:rPr>
          <w:rFonts w:eastAsia="SimSun"/>
          <w:sz w:val="24"/>
          <w:szCs w:val="24"/>
          <w:lang w:eastAsia="zh-CN"/>
        </w:rPr>
        <w:t>合同只能由经过认证的</w:t>
      </w:r>
      <w:r w:rsidR="005A7ED5">
        <w:rPr>
          <w:rFonts w:eastAsia="SimSun" w:hint="eastAsia"/>
          <w:sz w:val="24"/>
          <w:szCs w:val="24"/>
          <w:lang w:eastAsia="zh-CN"/>
        </w:rPr>
        <w:t>提供者</w:t>
      </w:r>
      <w:r w:rsidRPr="009C1DA3">
        <w:rPr>
          <w:rFonts w:eastAsia="SimSun"/>
          <w:sz w:val="24"/>
          <w:szCs w:val="24"/>
          <w:lang w:eastAsia="zh-CN"/>
        </w:rPr>
        <w:t>执行。该</w:t>
      </w:r>
      <w:r w:rsidR="00C479A0" w:rsidRPr="009C1DA3">
        <w:rPr>
          <w:rFonts w:eastAsia="SimSun"/>
          <w:sz w:val="24"/>
          <w:szCs w:val="24"/>
          <w:lang w:eastAsia="zh-CN"/>
        </w:rPr>
        <w:t>制度</w:t>
      </w:r>
      <w:r w:rsidRPr="009C1DA3">
        <w:rPr>
          <w:rFonts w:eastAsia="SimSun"/>
          <w:sz w:val="24"/>
          <w:szCs w:val="24"/>
          <w:lang w:eastAsia="zh-CN"/>
        </w:rPr>
        <w:t>的可持续性将通过政府承诺确保培训</w:t>
      </w:r>
      <w:r w:rsidR="00C479A0" w:rsidRPr="009C1DA3">
        <w:rPr>
          <w:rFonts w:eastAsia="SimSun"/>
          <w:sz w:val="24"/>
          <w:szCs w:val="24"/>
          <w:lang w:eastAsia="zh-CN"/>
        </w:rPr>
        <w:t>师</w:t>
      </w:r>
      <w:r w:rsidRPr="009C1DA3">
        <w:rPr>
          <w:rFonts w:eastAsia="SimSun"/>
          <w:sz w:val="24"/>
          <w:szCs w:val="24"/>
          <w:lang w:eastAsia="zh-CN"/>
        </w:rPr>
        <w:t>的认证和加强职业培训中心的能力得到支持。环境署确认，制冷剂驾驶执照是环境署臭氧行动为制冷和空调技术人员制定的一项全球资格认证方案，可以作为简化认证</w:t>
      </w:r>
      <w:r w:rsidR="00C479A0" w:rsidRPr="009C1DA3">
        <w:rPr>
          <w:rFonts w:eastAsia="SimSun"/>
          <w:sz w:val="24"/>
          <w:szCs w:val="24"/>
          <w:lang w:eastAsia="zh-CN"/>
        </w:rPr>
        <w:t>制度</w:t>
      </w:r>
      <w:r w:rsidRPr="009C1DA3">
        <w:rPr>
          <w:rFonts w:eastAsia="SimSun"/>
          <w:sz w:val="24"/>
          <w:szCs w:val="24"/>
          <w:lang w:eastAsia="zh-CN"/>
        </w:rPr>
        <w:t>制定</w:t>
      </w:r>
      <w:r w:rsidR="005A7ED5">
        <w:rPr>
          <w:rFonts w:eastAsia="SimSun" w:hint="eastAsia"/>
          <w:sz w:val="24"/>
          <w:szCs w:val="24"/>
          <w:lang w:eastAsia="zh-CN"/>
        </w:rPr>
        <w:t>工作</w:t>
      </w:r>
      <w:r w:rsidRPr="009C1DA3">
        <w:rPr>
          <w:rFonts w:eastAsia="SimSun"/>
          <w:sz w:val="24"/>
          <w:szCs w:val="24"/>
          <w:lang w:eastAsia="zh-CN"/>
        </w:rPr>
        <w:t>的一个备选方案</w:t>
      </w:r>
      <w:r w:rsidR="00C479A0" w:rsidRPr="009C1DA3">
        <w:rPr>
          <w:rFonts w:eastAsia="SimSun"/>
          <w:sz w:val="24"/>
          <w:szCs w:val="24"/>
          <w:lang w:eastAsia="zh-CN"/>
        </w:rPr>
        <w:t>。</w:t>
      </w:r>
    </w:p>
    <w:p w14:paraId="11FA8681" w14:textId="7C12A8D2" w:rsidR="00185211" w:rsidRPr="009C1DA3" w:rsidRDefault="00000DB3" w:rsidP="00185211">
      <w:pPr>
        <w:pStyle w:val="Heading1"/>
        <w:shd w:val="clear" w:color="auto" w:fill="FFFFFF" w:themeFill="background1"/>
        <w:tabs>
          <w:tab w:val="clear" w:pos="0"/>
        </w:tabs>
        <w:rPr>
          <w:rFonts w:eastAsia="SimSun"/>
          <w:sz w:val="24"/>
          <w:szCs w:val="24"/>
        </w:rPr>
      </w:pPr>
      <w:r w:rsidRPr="009C1DA3">
        <w:rPr>
          <w:rFonts w:eastAsia="SimSun"/>
          <w:sz w:val="24"/>
          <w:szCs w:val="24"/>
          <w:lang w:eastAsia="zh-CN"/>
        </w:rPr>
        <w:t>在回应</w:t>
      </w:r>
      <w:r w:rsidR="00424B30" w:rsidRPr="009C1DA3">
        <w:rPr>
          <w:rFonts w:eastAsia="SimSun"/>
          <w:sz w:val="24"/>
          <w:szCs w:val="24"/>
          <w:lang w:eastAsia="zh-CN"/>
        </w:rPr>
        <w:t>秘书处关于制冷剂回收和再利用计划可持续性</w:t>
      </w:r>
      <w:r w:rsidRPr="009C1DA3">
        <w:rPr>
          <w:rFonts w:eastAsia="SimSun"/>
          <w:sz w:val="24"/>
          <w:szCs w:val="24"/>
          <w:lang w:eastAsia="zh-CN"/>
        </w:rPr>
        <w:t>问题</w:t>
      </w:r>
      <w:r w:rsidR="00424B30" w:rsidRPr="009C1DA3">
        <w:rPr>
          <w:rFonts w:eastAsia="SimSun"/>
          <w:sz w:val="24"/>
          <w:szCs w:val="24"/>
          <w:lang w:eastAsia="zh-CN"/>
        </w:rPr>
        <w:t>的询问</w:t>
      </w:r>
      <w:r w:rsidRPr="009C1DA3">
        <w:rPr>
          <w:rFonts w:eastAsia="SimSun"/>
          <w:sz w:val="24"/>
          <w:szCs w:val="24"/>
          <w:lang w:eastAsia="zh-CN"/>
        </w:rPr>
        <w:t>时</w:t>
      </w:r>
      <w:r w:rsidR="00424B30" w:rsidRPr="009C1DA3">
        <w:rPr>
          <w:rFonts w:eastAsia="SimSun"/>
          <w:sz w:val="24"/>
          <w:szCs w:val="24"/>
          <w:lang w:eastAsia="zh-CN"/>
        </w:rPr>
        <w:t>，环境署承认需要为该国的成功运作提供适当</w:t>
      </w:r>
      <w:r w:rsidRPr="009C1DA3">
        <w:rPr>
          <w:rFonts w:eastAsia="SimSun"/>
          <w:sz w:val="24"/>
          <w:szCs w:val="24"/>
          <w:lang w:eastAsia="zh-CN"/>
        </w:rPr>
        <w:t>装备</w:t>
      </w:r>
      <w:r w:rsidR="00424B30" w:rsidRPr="009C1DA3">
        <w:rPr>
          <w:rFonts w:eastAsia="SimSun"/>
          <w:sz w:val="24"/>
          <w:szCs w:val="24"/>
          <w:lang w:eastAsia="zh-CN"/>
        </w:rPr>
        <w:t>，并确认几内亚政府致力于强制执行制冷剂回收。环境署还报告说，一些车间已经开始使用第一阶段安装的设备进行相关作业；然而，没有关于回收和再循环制冷剂数量的数据。环境署补充说，在第二阶段，</w:t>
      </w:r>
      <w:r w:rsidRPr="009C1DA3">
        <w:rPr>
          <w:rFonts w:eastAsia="SimSun"/>
          <w:sz w:val="24"/>
          <w:szCs w:val="24"/>
          <w:lang w:eastAsia="zh-CN"/>
        </w:rPr>
        <w:t>作为签署协议的一部分，</w:t>
      </w:r>
      <w:r w:rsidR="00424B30" w:rsidRPr="009C1DA3">
        <w:rPr>
          <w:rFonts w:eastAsia="SimSun"/>
          <w:sz w:val="24"/>
          <w:szCs w:val="24"/>
          <w:lang w:eastAsia="zh-CN"/>
        </w:rPr>
        <w:t>设备接收方需要报告回收的制冷剂数量。潜在的商业利润将推动</w:t>
      </w:r>
      <w:r w:rsidRPr="009C1DA3">
        <w:rPr>
          <w:rFonts w:eastAsia="SimSun"/>
          <w:sz w:val="24"/>
          <w:szCs w:val="24"/>
          <w:lang w:eastAsia="zh-CN"/>
        </w:rPr>
        <w:t>该</w:t>
      </w:r>
      <w:r w:rsidR="00424B30" w:rsidRPr="009C1DA3">
        <w:rPr>
          <w:rFonts w:eastAsia="SimSun"/>
          <w:sz w:val="24"/>
          <w:szCs w:val="24"/>
          <w:lang w:eastAsia="zh-CN"/>
        </w:rPr>
        <w:t>部分</w:t>
      </w:r>
      <w:r w:rsidRPr="009C1DA3">
        <w:rPr>
          <w:rFonts w:eastAsia="SimSun"/>
          <w:sz w:val="24"/>
          <w:szCs w:val="24"/>
          <w:lang w:eastAsia="zh-CN"/>
        </w:rPr>
        <w:t>取得</w:t>
      </w:r>
      <w:r w:rsidR="00424B30" w:rsidRPr="009C1DA3">
        <w:rPr>
          <w:rFonts w:eastAsia="SimSun"/>
          <w:sz w:val="24"/>
          <w:szCs w:val="24"/>
          <w:lang w:eastAsia="zh-CN"/>
        </w:rPr>
        <w:t>成功。在这方面，工发组织将提议各中心保留工作日志，以记录制冷剂</w:t>
      </w:r>
      <w:r w:rsidR="005A7ED5">
        <w:rPr>
          <w:rFonts w:eastAsia="SimSun" w:hint="eastAsia"/>
          <w:sz w:val="24"/>
          <w:szCs w:val="24"/>
          <w:lang w:eastAsia="zh-CN"/>
        </w:rPr>
        <w:t>用量</w:t>
      </w:r>
      <w:r w:rsidR="00424B30" w:rsidRPr="009C1DA3">
        <w:rPr>
          <w:rFonts w:eastAsia="SimSun"/>
          <w:sz w:val="24"/>
          <w:szCs w:val="24"/>
          <w:lang w:eastAsia="zh-CN"/>
        </w:rPr>
        <w:t>并核算支出和利润，因为它们将涵盖该计划的</w:t>
      </w:r>
      <w:r w:rsidRPr="009C1DA3">
        <w:rPr>
          <w:rFonts w:eastAsia="SimSun"/>
          <w:sz w:val="24"/>
          <w:szCs w:val="24"/>
          <w:lang w:eastAsia="zh-CN"/>
        </w:rPr>
        <w:t>运营</w:t>
      </w:r>
      <w:r w:rsidR="00424B30" w:rsidRPr="009C1DA3">
        <w:rPr>
          <w:rFonts w:eastAsia="SimSun"/>
          <w:sz w:val="24"/>
          <w:szCs w:val="24"/>
          <w:lang w:eastAsia="zh-CN"/>
        </w:rPr>
        <w:t>成本</w:t>
      </w:r>
      <w:r w:rsidRPr="009C1DA3">
        <w:rPr>
          <w:rFonts w:eastAsia="SimSun"/>
          <w:sz w:val="24"/>
          <w:szCs w:val="24"/>
          <w:lang w:eastAsia="zh-CN"/>
        </w:rPr>
        <w:t>。</w:t>
      </w:r>
    </w:p>
    <w:p w14:paraId="56C3FE1C" w14:textId="3B1553BD" w:rsidR="00586A5F" w:rsidRPr="009C1DA3" w:rsidRDefault="00424B30" w:rsidP="00586A5F">
      <w:pPr>
        <w:pStyle w:val="Heading1"/>
        <w:shd w:val="clear" w:color="auto" w:fill="FFFFFF" w:themeFill="background1"/>
        <w:tabs>
          <w:tab w:val="clear" w:pos="0"/>
        </w:tabs>
        <w:rPr>
          <w:rFonts w:eastAsia="SimSun"/>
          <w:sz w:val="24"/>
          <w:szCs w:val="24"/>
          <w:lang w:eastAsia="zh-CN"/>
        </w:rPr>
      </w:pPr>
      <w:bookmarkStart w:id="25" w:name="_Hlk150111078"/>
      <w:r w:rsidRPr="009C1DA3">
        <w:rPr>
          <w:rFonts w:eastAsia="SimSun"/>
          <w:color w:val="000000" w:themeColor="text1"/>
          <w:sz w:val="24"/>
          <w:szCs w:val="24"/>
          <w:lang w:eastAsia="zh-CN"/>
        </w:rPr>
        <w:t>作为第二阶段第一次付款的一部分，设想以研究的形式开展一项小型技术援助活动，以探</w:t>
      </w:r>
      <w:r w:rsidR="00000DB3" w:rsidRPr="009C1DA3">
        <w:rPr>
          <w:rFonts w:eastAsia="SimSun"/>
          <w:color w:val="000000" w:themeColor="text1"/>
          <w:sz w:val="24"/>
          <w:szCs w:val="24"/>
          <w:lang w:eastAsia="zh-CN"/>
        </w:rPr>
        <w:t>讨</w:t>
      </w:r>
      <w:r w:rsidRPr="009C1DA3">
        <w:rPr>
          <w:rFonts w:eastAsia="SimSun"/>
          <w:color w:val="000000" w:themeColor="text1"/>
          <w:sz w:val="24"/>
          <w:szCs w:val="24"/>
          <w:lang w:eastAsia="zh-CN"/>
        </w:rPr>
        <w:t>该国在制冷剂回收和再利用过程中面临的障碍；根据其结果，可能会建议在第二</w:t>
      </w:r>
      <w:r w:rsidR="00000DB3" w:rsidRPr="009C1DA3">
        <w:rPr>
          <w:rFonts w:eastAsia="SimSun"/>
          <w:color w:val="000000" w:themeColor="text1"/>
          <w:sz w:val="24"/>
          <w:szCs w:val="24"/>
          <w:lang w:eastAsia="zh-CN"/>
        </w:rPr>
        <w:t>次付款下</w:t>
      </w:r>
      <w:r w:rsidRPr="009C1DA3">
        <w:rPr>
          <w:rFonts w:eastAsia="SimSun"/>
          <w:color w:val="000000" w:themeColor="text1"/>
          <w:sz w:val="24"/>
          <w:szCs w:val="24"/>
          <w:lang w:eastAsia="zh-CN"/>
        </w:rPr>
        <w:t>重新规划资金。因此，环境署和工发组织同意在申请第二次付款时，提供该国制冷剂回收和再利用基础设施的最新情况，包括回收的制冷剂数量和类型、私营部门对该计划在商业上是否可行的</w:t>
      </w:r>
      <w:r w:rsidR="006D14EE" w:rsidRPr="009C1DA3">
        <w:rPr>
          <w:rFonts w:eastAsia="SimSun"/>
          <w:color w:val="000000" w:themeColor="text1"/>
          <w:sz w:val="24"/>
          <w:szCs w:val="24"/>
          <w:lang w:eastAsia="zh-CN"/>
        </w:rPr>
        <w:t>任何</w:t>
      </w:r>
      <w:r w:rsidRPr="009C1DA3">
        <w:rPr>
          <w:rFonts w:eastAsia="SimSun"/>
          <w:color w:val="000000" w:themeColor="text1"/>
          <w:sz w:val="24"/>
          <w:szCs w:val="24"/>
          <w:lang w:eastAsia="zh-CN"/>
        </w:rPr>
        <w:t>反馈或意见</w:t>
      </w:r>
      <w:r w:rsidR="006D14EE" w:rsidRPr="009C1DA3">
        <w:rPr>
          <w:rFonts w:eastAsia="SimSun"/>
          <w:color w:val="000000" w:themeColor="text1"/>
          <w:sz w:val="24"/>
          <w:szCs w:val="24"/>
          <w:lang w:eastAsia="zh-CN"/>
        </w:rPr>
        <w:t>及其</w:t>
      </w:r>
      <w:r w:rsidRPr="009C1DA3">
        <w:rPr>
          <w:rFonts w:eastAsia="SimSun"/>
          <w:color w:val="000000" w:themeColor="text1"/>
          <w:sz w:val="24"/>
          <w:szCs w:val="24"/>
          <w:lang w:eastAsia="zh-CN"/>
        </w:rPr>
        <w:t>评估的理由</w:t>
      </w:r>
      <w:r w:rsidR="006D14EE" w:rsidRPr="009C1DA3">
        <w:rPr>
          <w:rFonts w:eastAsia="SimSun"/>
          <w:color w:val="000000" w:themeColor="text1"/>
          <w:sz w:val="24"/>
          <w:szCs w:val="24"/>
          <w:lang w:eastAsia="zh-CN"/>
        </w:rPr>
        <w:t>。</w:t>
      </w:r>
    </w:p>
    <w:bookmarkEnd w:id="24"/>
    <w:bookmarkEnd w:id="25"/>
    <w:p w14:paraId="45A4A139" w14:textId="2B13CE72" w:rsidR="00185211" w:rsidRPr="009C1DA3" w:rsidRDefault="00424B30" w:rsidP="00185211">
      <w:pPr>
        <w:spacing w:before="240" w:after="240"/>
        <w:outlineLvl w:val="0"/>
        <w:rPr>
          <w:rFonts w:eastAsia="SimSun"/>
          <w:sz w:val="24"/>
          <w:szCs w:val="24"/>
          <w:u w:val="single"/>
        </w:rPr>
      </w:pPr>
      <w:proofErr w:type="spellStart"/>
      <w:r w:rsidRPr="009C1DA3">
        <w:rPr>
          <w:rFonts w:eastAsia="SimSun"/>
          <w:sz w:val="24"/>
          <w:szCs w:val="24"/>
          <w:u w:val="single"/>
        </w:rPr>
        <w:t>项目</w:t>
      </w:r>
      <w:proofErr w:type="spellEnd"/>
      <w:r w:rsidRPr="009C1DA3">
        <w:rPr>
          <w:rFonts w:eastAsia="SimSun"/>
          <w:sz w:val="24"/>
          <w:szCs w:val="24"/>
          <w:u w:val="single"/>
          <w:lang w:eastAsia="zh-CN"/>
        </w:rPr>
        <w:t>费用</w:t>
      </w:r>
      <w:r w:rsidR="005A7ED5">
        <w:rPr>
          <w:rFonts w:eastAsia="SimSun" w:hint="eastAsia"/>
          <w:sz w:val="24"/>
          <w:szCs w:val="24"/>
          <w:u w:val="single"/>
          <w:lang w:eastAsia="zh-CN"/>
        </w:rPr>
        <w:t>总额</w:t>
      </w:r>
    </w:p>
    <w:p w14:paraId="57C9E1D8" w14:textId="01E5DC7A" w:rsidR="00185211" w:rsidRPr="009C1DA3" w:rsidRDefault="00424B30" w:rsidP="00185211">
      <w:pPr>
        <w:pStyle w:val="Heading1"/>
        <w:tabs>
          <w:tab w:val="clear" w:pos="0"/>
        </w:tabs>
        <w:rPr>
          <w:rFonts w:eastAsia="SimSun"/>
          <w:sz w:val="24"/>
          <w:szCs w:val="24"/>
          <w:lang w:eastAsia="zh-CN"/>
        </w:rPr>
      </w:pPr>
      <w:r w:rsidRPr="009C1DA3">
        <w:rPr>
          <w:rFonts w:eastAsia="SimSun"/>
          <w:sz w:val="24"/>
          <w:szCs w:val="24"/>
          <w:lang w:eastAsia="zh-CN"/>
        </w:rPr>
        <w:t>根据为氟氯烃淘汰管理计划第二阶段</w:t>
      </w:r>
      <w:r w:rsidR="00C60C30" w:rsidRPr="009C1DA3">
        <w:rPr>
          <w:rFonts w:eastAsia="SimSun"/>
          <w:sz w:val="24"/>
          <w:szCs w:val="24"/>
          <w:lang w:eastAsia="zh-CN"/>
        </w:rPr>
        <w:t>制定</w:t>
      </w:r>
      <w:r w:rsidRPr="009C1DA3">
        <w:rPr>
          <w:rFonts w:eastAsia="SimSun"/>
          <w:sz w:val="24"/>
          <w:szCs w:val="24"/>
          <w:lang w:eastAsia="zh-CN"/>
        </w:rPr>
        <w:t>的费用</w:t>
      </w:r>
      <w:r w:rsidR="00C60C30" w:rsidRPr="009C1DA3">
        <w:rPr>
          <w:rFonts w:eastAsia="SimSun"/>
          <w:sz w:val="24"/>
          <w:szCs w:val="24"/>
          <w:lang w:eastAsia="zh-CN"/>
        </w:rPr>
        <w:t>指南</w:t>
      </w:r>
      <w:r w:rsidRPr="009C1DA3">
        <w:rPr>
          <w:rFonts w:eastAsia="SimSun"/>
          <w:sz w:val="24"/>
          <w:szCs w:val="24"/>
          <w:lang w:eastAsia="zh-CN"/>
        </w:rPr>
        <w:t>(</w:t>
      </w:r>
      <w:r w:rsidRPr="009C1DA3">
        <w:rPr>
          <w:rFonts w:eastAsia="SimSun"/>
          <w:sz w:val="24"/>
          <w:szCs w:val="24"/>
          <w:lang w:eastAsia="zh-CN"/>
        </w:rPr>
        <w:t>第</w:t>
      </w:r>
      <w:r w:rsidRPr="009C1DA3">
        <w:rPr>
          <w:rFonts w:eastAsia="SimSun"/>
          <w:sz w:val="24"/>
          <w:szCs w:val="24"/>
          <w:lang w:eastAsia="zh-CN"/>
        </w:rPr>
        <w:t>74/50(c)(</w:t>
      </w:r>
      <w:r w:rsidRPr="009C1DA3">
        <w:rPr>
          <w:rFonts w:eastAsia="SimSun"/>
          <w:sz w:val="24"/>
          <w:szCs w:val="24"/>
          <w:lang w:eastAsia="zh-CN"/>
        </w:rPr>
        <w:t>十二</w:t>
      </w:r>
      <w:r w:rsidRPr="009C1DA3">
        <w:rPr>
          <w:rFonts w:eastAsia="SimSun"/>
          <w:sz w:val="24"/>
          <w:szCs w:val="24"/>
          <w:lang w:eastAsia="zh-CN"/>
        </w:rPr>
        <w:t>)</w:t>
      </w:r>
      <w:r w:rsidRPr="009C1DA3">
        <w:rPr>
          <w:rFonts w:eastAsia="SimSun"/>
          <w:sz w:val="24"/>
          <w:szCs w:val="24"/>
          <w:lang w:eastAsia="zh-CN"/>
        </w:rPr>
        <w:t>号决定</w:t>
      </w:r>
      <w:r w:rsidRPr="009C1DA3">
        <w:rPr>
          <w:rFonts w:eastAsia="SimSun"/>
          <w:sz w:val="24"/>
          <w:szCs w:val="24"/>
          <w:lang w:eastAsia="zh-CN"/>
        </w:rPr>
        <w:t>)</w:t>
      </w:r>
      <w:r w:rsidRPr="009C1DA3">
        <w:rPr>
          <w:rFonts w:eastAsia="SimSun"/>
          <w:sz w:val="24"/>
          <w:szCs w:val="24"/>
          <w:lang w:eastAsia="zh-CN"/>
        </w:rPr>
        <w:t>，几内亚</w:t>
      </w:r>
      <w:r w:rsidR="00C60C30" w:rsidRPr="009C1DA3">
        <w:rPr>
          <w:rFonts w:eastAsia="SimSun"/>
          <w:sz w:val="24"/>
          <w:szCs w:val="24"/>
          <w:lang w:eastAsia="zh-CN"/>
        </w:rPr>
        <w:t>实现</w:t>
      </w:r>
      <w:r w:rsidRPr="009C1DA3">
        <w:rPr>
          <w:rFonts w:eastAsia="SimSun"/>
          <w:sz w:val="24"/>
          <w:szCs w:val="24"/>
          <w:lang w:eastAsia="zh-CN"/>
        </w:rPr>
        <w:t>氟氯烃</w:t>
      </w:r>
      <w:r w:rsidR="00196E09" w:rsidRPr="009C1DA3">
        <w:rPr>
          <w:rFonts w:eastAsia="SimSun"/>
          <w:sz w:val="24"/>
          <w:szCs w:val="24"/>
          <w:lang w:eastAsia="zh-CN"/>
        </w:rPr>
        <w:t>完全淘汰</w:t>
      </w:r>
      <w:r w:rsidRPr="009C1DA3">
        <w:rPr>
          <w:rFonts w:eastAsia="SimSun"/>
          <w:sz w:val="24"/>
          <w:szCs w:val="24"/>
          <w:lang w:eastAsia="zh-CN"/>
        </w:rPr>
        <w:t>的</w:t>
      </w:r>
      <w:r w:rsidR="00C60C30" w:rsidRPr="009C1DA3">
        <w:rPr>
          <w:rFonts w:eastAsia="SimSun"/>
          <w:sz w:val="24"/>
          <w:szCs w:val="24"/>
          <w:lang w:eastAsia="zh-CN"/>
        </w:rPr>
        <w:t>符合</w:t>
      </w:r>
      <w:r w:rsidR="00196E09" w:rsidRPr="009C1DA3">
        <w:rPr>
          <w:rFonts w:eastAsia="SimSun"/>
          <w:sz w:val="24"/>
          <w:szCs w:val="24"/>
          <w:lang w:eastAsia="zh-CN"/>
        </w:rPr>
        <w:t>资格</w:t>
      </w:r>
      <w:r w:rsidR="00C60C30" w:rsidRPr="009C1DA3">
        <w:rPr>
          <w:rFonts w:eastAsia="SimSun"/>
          <w:sz w:val="24"/>
          <w:szCs w:val="24"/>
          <w:lang w:eastAsia="zh-CN"/>
        </w:rPr>
        <w:t>的</w:t>
      </w:r>
      <w:r w:rsidRPr="009C1DA3">
        <w:rPr>
          <w:rFonts w:eastAsia="SimSun"/>
          <w:sz w:val="24"/>
          <w:szCs w:val="24"/>
          <w:lang w:eastAsia="zh-CN"/>
        </w:rPr>
        <w:t>最高供资</w:t>
      </w:r>
      <w:r w:rsidR="00C60C30" w:rsidRPr="009C1DA3">
        <w:rPr>
          <w:rFonts w:eastAsia="SimSun"/>
          <w:sz w:val="24"/>
          <w:szCs w:val="24"/>
          <w:lang w:eastAsia="zh-CN"/>
        </w:rPr>
        <w:t>额</w:t>
      </w:r>
      <w:r w:rsidRPr="009C1DA3">
        <w:rPr>
          <w:rFonts w:eastAsia="SimSun"/>
          <w:sz w:val="24"/>
          <w:szCs w:val="24"/>
          <w:lang w:eastAsia="zh-CN"/>
        </w:rPr>
        <w:t>为</w:t>
      </w:r>
      <w:r w:rsidRPr="009C1DA3">
        <w:rPr>
          <w:rFonts w:eastAsia="SimSun"/>
          <w:sz w:val="24"/>
          <w:szCs w:val="24"/>
          <w:lang w:eastAsia="zh-CN"/>
        </w:rPr>
        <w:t>950</w:t>
      </w:r>
      <w:r w:rsidR="00C60C3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美元，注意到已经为</w:t>
      </w:r>
      <w:r w:rsidR="00196E09" w:rsidRPr="009C1DA3">
        <w:rPr>
          <w:rFonts w:eastAsia="SimSun"/>
          <w:sz w:val="24"/>
          <w:szCs w:val="24"/>
          <w:lang w:eastAsia="zh-CN"/>
        </w:rPr>
        <w:t>氟氯烃淘汰管理计划</w:t>
      </w:r>
      <w:r w:rsidRPr="009C1DA3">
        <w:rPr>
          <w:rFonts w:eastAsia="SimSun"/>
          <w:sz w:val="24"/>
          <w:szCs w:val="24"/>
          <w:lang w:eastAsia="zh-CN"/>
        </w:rPr>
        <w:t>第一阶段核准了</w:t>
      </w:r>
      <w:r w:rsidRPr="009C1DA3">
        <w:rPr>
          <w:rFonts w:eastAsia="SimSun"/>
          <w:sz w:val="24"/>
          <w:szCs w:val="24"/>
          <w:lang w:eastAsia="zh-CN"/>
        </w:rPr>
        <w:t>530</w:t>
      </w:r>
      <w:r w:rsidR="00C60C30"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美元。因此</w:t>
      </w:r>
      <w:r w:rsidR="000118E2" w:rsidRPr="009C1DA3">
        <w:rPr>
          <w:rFonts w:eastAsia="SimSun"/>
          <w:sz w:val="24"/>
          <w:szCs w:val="24"/>
          <w:lang w:eastAsia="zh-CN"/>
        </w:rPr>
        <w:t>，</w:t>
      </w:r>
      <w:r w:rsidR="00196E09" w:rsidRPr="009C1DA3">
        <w:rPr>
          <w:rFonts w:eastAsia="SimSun"/>
          <w:sz w:val="24"/>
          <w:szCs w:val="24"/>
          <w:lang w:eastAsia="zh-CN"/>
        </w:rPr>
        <w:t>氟氯烃淘汰管理计划</w:t>
      </w:r>
      <w:r w:rsidRPr="009C1DA3">
        <w:rPr>
          <w:rFonts w:eastAsia="SimSun"/>
          <w:sz w:val="24"/>
          <w:szCs w:val="24"/>
          <w:lang w:eastAsia="zh-CN"/>
        </w:rPr>
        <w:t>第二阶段的总费用为</w:t>
      </w:r>
      <w:r w:rsidRPr="009C1DA3">
        <w:rPr>
          <w:rFonts w:eastAsia="SimSun"/>
          <w:sz w:val="24"/>
          <w:szCs w:val="24"/>
          <w:lang w:eastAsia="zh-CN"/>
        </w:rPr>
        <w:t>420,000</w:t>
      </w:r>
      <w:r w:rsidRPr="009C1DA3">
        <w:rPr>
          <w:rFonts w:eastAsia="SimSun"/>
          <w:sz w:val="24"/>
          <w:szCs w:val="24"/>
          <w:lang w:eastAsia="zh-CN"/>
        </w:rPr>
        <w:t>美元</w:t>
      </w:r>
      <w:r w:rsidR="00196E09" w:rsidRPr="009C1DA3">
        <w:rPr>
          <w:rFonts w:eastAsia="SimSun"/>
          <w:sz w:val="24"/>
          <w:szCs w:val="24"/>
          <w:lang w:eastAsia="zh-CN"/>
        </w:rPr>
        <w:t>。</w:t>
      </w:r>
    </w:p>
    <w:p w14:paraId="76EA0903" w14:textId="467F5B46" w:rsidR="00185211" w:rsidRPr="009C1DA3" w:rsidRDefault="00A07E91" w:rsidP="00185211">
      <w:pPr>
        <w:pStyle w:val="Heading1"/>
        <w:tabs>
          <w:tab w:val="clear" w:pos="0"/>
        </w:tabs>
        <w:rPr>
          <w:rFonts w:eastAsia="SimSun"/>
          <w:sz w:val="24"/>
          <w:szCs w:val="24"/>
        </w:rPr>
      </w:pPr>
      <w:r w:rsidRPr="009C1DA3">
        <w:rPr>
          <w:rFonts w:eastAsia="SimSun"/>
          <w:sz w:val="24"/>
          <w:szCs w:val="24"/>
          <w:lang w:eastAsia="zh-CN"/>
        </w:rPr>
        <w:t>为了确保根据国家维持活动的需求进行平衡分配，同时根据第</w:t>
      </w:r>
      <w:r w:rsidRPr="009C1DA3">
        <w:rPr>
          <w:rFonts w:eastAsia="SimSun"/>
          <w:sz w:val="24"/>
          <w:szCs w:val="24"/>
          <w:lang w:eastAsia="zh-CN"/>
        </w:rPr>
        <w:t>62/17</w:t>
      </w:r>
      <w:r w:rsidRPr="009C1DA3">
        <w:rPr>
          <w:rFonts w:eastAsia="SimSun"/>
          <w:sz w:val="24"/>
          <w:szCs w:val="24"/>
          <w:lang w:eastAsia="zh-CN"/>
        </w:rPr>
        <w:t>号决定在</w:t>
      </w:r>
      <w:r w:rsidRPr="009C1DA3">
        <w:rPr>
          <w:rFonts w:eastAsia="SimSun"/>
          <w:sz w:val="24"/>
          <w:szCs w:val="24"/>
          <w:lang w:eastAsia="zh-CN"/>
        </w:rPr>
        <w:t>2030</w:t>
      </w:r>
      <w:r w:rsidRPr="009C1DA3">
        <w:rPr>
          <w:rFonts w:eastAsia="SimSun"/>
          <w:sz w:val="24"/>
          <w:szCs w:val="24"/>
          <w:lang w:eastAsia="zh-CN"/>
        </w:rPr>
        <w:t>年</w:t>
      </w:r>
      <w:r w:rsidR="00196E09" w:rsidRPr="009C1DA3">
        <w:rPr>
          <w:rFonts w:eastAsia="SimSun"/>
          <w:sz w:val="24"/>
          <w:szCs w:val="24"/>
          <w:lang w:eastAsia="zh-CN"/>
        </w:rPr>
        <w:t>分配</w:t>
      </w:r>
      <w:r w:rsidRPr="009C1DA3">
        <w:rPr>
          <w:rFonts w:eastAsia="SimSun"/>
          <w:sz w:val="24"/>
          <w:szCs w:val="24"/>
          <w:lang w:eastAsia="zh-CN"/>
        </w:rPr>
        <w:t>最后一次付款，环境署和秘书处商定了一个经修订的付款分配</w:t>
      </w:r>
      <w:r w:rsidR="00196E09" w:rsidRPr="009C1DA3">
        <w:rPr>
          <w:rFonts w:eastAsia="SimSun"/>
          <w:sz w:val="24"/>
          <w:szCs w:val="24"/>
          <w:lang w:eastAsia="zh-CN"/>
        </w:rPr>
        <w:t>额</w:t>
      </w:r>
      <w:r w:rsidRPr="009C1DA3">
        <w:rPr>
          <w:rFonts w:eastAsia="SimSun"/>
          <w:sz w:val="24"/>
          <w:szCs w:val="24"/>
          <w:lang w:eastAsia="zh-CN"/>
        </w:rPr>
        <w:t>，如表</w:t>
      </w:r>
      <w:r w:rsidRPr="009C1DA3">
        <w:rPr>
          <w:rFonts w:eastAsia="SimSun"/>
          <w:sz w:val="24"/>
          <w:szCs w:val="24"/>
          <w:lang w:eastAsia="zh-CN"/>
        </w:rPr>
        <w:t>3</w:t>
      </w:r>
      <w:r w:rsidRPr="009C1DA3">
        <w:rPr>
          <w:rFonts w:eastAsia="SimSun"/>
          <w:sz w:val="24"/>
          <w:szCs w:val="24"/>
          <w:lang w:eastAsia="zh-CN"/>
        </w:rPr>
        <w:t>所示。</w:t>
      </w:r>
      <w:r w:rsidR="00196E09" w:rsidRPr="009C1DA3">
        <w:rPr>
          <w:rFonts w:eastAsia="SimSun"/>
          <w:sz w:val="24"/>
          <w:szCs w:val="24"/>
          <w:lang w:eastAsia="zh-CN"/>
        </w:rPr>
        <w:t>双方</w:t>
      </w:r>
      <w:r w:rsidRPr="009C1DA3">
        <w:rPr>
          <w:rFonts w:eastAsia="SimSun"/>
          <w:sz w:val="24"/>
          <w:szCs w:val="24"/>
          <w:lang w:eastAsia="zh-CN"/>
        </w:rPr>
        <w:t>还商定，</w:t>
      </w:r>
      <w:r w:rsidR="00196E09" w:rsidRPr="009C1DA3">
        <w:rPr>
          <w:rFonts w:eastAsia="SimSun"/>
          <w:sz w:val="24"/>
          <w:szCs w:val="24"/>
          <w:lang w:eastAsia="zh-CN"/>
        </w:rPr>
        <w:t>将分别向</w:t>
      </w:r>
      <w:r w:rsidR="00196E09" w:rsidRPr="009C1DA3">
        <w:rPr>
          <w:rFonts w:eastAsia="SimSun"/>
          <w:sz w:val="24"/>
          <w:szCs w:val="24"/>
          <w:lang w:eastAsia="zh-CN"/>
        </w:rPr>
        <w:t>2026</w:t>
      </w:r>
      <w:r w:rsidR="00196E09" w:rsidRPr="009C1DA3">
        <w:rPr>
          <w:rFonts w:eastAsia="SimSun"/>
          <w:sz w:val="24"/>
          <w:szCs w:val="24"/>
          <w:lang w:eastAsia="zh-CN"/>
        </w:rPr>
        <w:t>年和</w:t>
      </w:r>
      <w:r w:rsidR="00196E09" w:rsidRPr="009C1DA3">
        <w:rPr>
          <w:rFonts w:eastAsia="SimSun"/>
          <w:sz w:val="24"/>
          <w:szCs w:val="24"/>
          <w:lang w:eastAsia="zh-CN"/>
        </w:rPr>
        <w:t>2030</w:t>
      </w:r>
      <w:r w:rsidR="00196E09" w:rsidRPr="009C1DA3">
        <w:rPr>
          <w:rFonts w:eastAsia="SimSun"/>
          <w:sz w:val="24"/>
          <w:szCs w:val="24"/>
          <w:lang w:eastAsia="zh-CN"/>
        </w:rPr>
        <w:t>年第一次执行委员会会议提交</w:t>
      </w:r>
      <w:r w:rsidRPr="009C1DA3">
        <w:rPr>
          <w:rFonts w:eastAsia="SimSun"/>
          <w:sz w:val="24"/>
          <w:szCs w:val="24"/>
          <w:lang w:eastAsia="zh-CN"/>
        </w:rPr>
        <w:t>第二和第三次付款申请</w:t>
      </w:r>
      <w:r w:rsidR="00196E09" w:rsidRPr="009C1DA3">
        <w:rPr>
          <w:rFonts w:eastAsia="SimSun"/>
          <w:sz w:val="24"/>
          <w:szCs w:val="24"/>
          <w:lang w:eastAsia="zh-CN"/>
        </w:rPr>
        <w:t>。</w:t>
      </w:r>
    </w:p>
    <w:p w14:paraId="0B68A75D" w14:textId="453428DB" w:rsidR="00185211" w:rsidRPr="009C1DA3" w:rsidRDefault="00A07E91" w:rsidP="00185211">
      <w:pPr>
        <w:rPr>
          <w:rFonts w:eastAsia="SimSun"/>
          <w:b/>
          <w:sz w:val="24"/>
          <w:szCs w:val="24"/>
        </w:rPr>
      </w:pPr>
      <w:r w:rsidRPr="009C1DA3">
        <w:rPr>
          <w:rFonts w:eastAsia="SimSun"/>
          <w:b/>
          <w:sz w:val="24"/>
          <w:szCs w:val="24"/>
          <w:lang w:eastAsia="zh-CN"/>
        </w:rPr>
        <w:t>表</w:t>
      </w:r>
      <w:r w:rsidR="00185211" w:rsidRPr="009C1DA3">
        <w:rPr>
          <w:rFonts w:eastAsia="SimSun"/>
          <w:b/>
          <w:sz w:val="24"/>
          <w:szCs w:val="24"/>
        </w:rPr>
        <w:t xml:space="preserve"> </w:t>
      </w:r>
      <w:bookmarkStart w:id="26" w:name="_Hlk151298108"/>
      <w:r w:rsidR="00185211" w:rsidRPr="009C1DA3">
        <w:rPr>
          <w:rFonts w:eastAsia="SimSun"/>
          <w:b/>
          <w:sz w:val="24"/>
          <w:szCs w:val="24"/>
        </w:rPr>
        <w:t xml:space="preserve">3. </w:t>
      </w:r>
      <w:proofErr w:type="spellStart"/>
      <w:r w:rsidRPr="009C1DA3">
        <w:rPr>
          <w:rFonts w:eastAsia="SimSun"/>
          <w:b/>
          <w:sz w:val="24"/>
          <w:szCs w:val="24"/>
        </w:rPr>
        <w:t>提交和商定的</w:t>
      </w:r>
      <w:proofErr w:type="spellEnd"/>
      <w:r w:rsidR="00196E09" w:rsidRPr="009C1DA3">
        <w:rPr>
          <w:rFonts w:eastAsia="SimSun"/>
          <w:b/>
          <w:bCs/>
          <w:sz w:val="24"/>
          <w:szCs w:val="24"/>
          <w:lang w:eastAsia="zh-CN"/>
        </w:rPr>
        <w:t>氟氯烃淘汰管理计划</w:t>
      </w:r>
      <w:proofErr w:type="spellStart"/>
      <w:r w:rsidRPr="009C1DA3">
        <w:rPr>
          <w:rFonts w:eastAsia="SimSun"/>
          <w:b/>
          <w:bCs/>
          <w:sz w:val="24"/>
          <w:szCs w:val="24"/>
        </w:rPr>
        <w:t>第</w:t>
      </w:r>
      <w:r w:rsidRPr="009C1DA3">
        <w:rPr>
          <w:rFonts w:eastAsia="SimSun"/>
          <w:b/>
          <w:sz w:val="24"/>
          <w:szCs w:val="24"/>
        </w:rPr>
        <w:t>二阶段</w:t>
      </w:r>
      <w:proofErr w:type="spellEnd"/>
      <w:r w:rsidR="00196E09" w:rsidRPr="009C1DA3">
        <w:rPr>
          <w:rFonts w:eastAsia="SimSun"/>
          <w:b/>
          <w:sz w:val="24"/>
          <w:szCs w:val="24"/>
          <w:lang w:eastAsia="zh-CN"/>
        </w:rPr>
        <w:t>付款</w:t>
      </w:r>
      <w:proofErr w:type="spellStart"/>
      <w:r w:rsidRPr="009C1DA3">
        <w:rPr>
          <w:rFonts w:eastAsia="SimSun"/>
          <w:b/>
          <w:sz w:val="24"/>
          <w:szCs w:val="24"/>
        </w:rPr>
        <w:t>供资分配</w:t>
      </w:r>
      <w:proofErr w:type="spellEnd"/>
      <w:r w:rsidR="00196E09" w:rsidRPr="009C1DA3">
        <w:rPr>
          <w:rFonts w:eastAsia="SimSun"/>
          <w:b/>
          <w:sz w:val="24"/>
          <w:szCs w:val="24"/>
          <w:lang w:eastAsia="zh-CN"/>
        </w:rPr>
        <w:t>情况</w:t>
      </w:r>
      <w:r w:rsidRPr="009C1DA3">
        <w:rPr>
          <w:rFonts w:eastAsia="SimSun"/>
          <w:b/>
          <w:sz w:val="24"/>
          <w:szCs w:val="24"/>
        </w:rPr>
        <w:t>(</w:t>
      </w:r>
      <w:proofErr w:type="spellStart"/>
      <w:r w:rsidRPr="009C1DA3">
        <w:rPr>
          <w:rFonts w:eastAsia="SimSun"/>
          <w:b/>
          <w:sz w:val="24"/>
          <w:szCs w:val="24"/>
        </w:rPr>
        <w:t>美元</w:t>
      </w:r>
      <w:proofErr w:type="spellEnd"/>
      <w:r w:rsidRPr="009C1DA3">
        <w:rPr>
          <w:rFonts w:eastAsia="SimSun"/>
          <w:b/>
          <w:sz w:val="24"/>
          <w:szCs w:val="24"/>
        </w:rPr>
        <w:t>)</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555"/>
        <w:gridCol w:w="22"/>
        <w:gridCol w:w="950"/>
        <w:gridCol w:w="18"/>
        <w:gridCol w:w="951"/>
        <w:gridCol w:w="12"/>
        <w:gridCol w:w="959"/>
        <w:gridCol w:w="12"/>
        <w:gridCol w:w="958"/>
        <w:gridCol w:w="8"/>
        <w:gridCol w:w="962"/>
        <w:gridCol w:w="9"/>
        <w:gridCol w:w="970"/>
        <w:gridCol w:w="968"/>
      </w:tblGrid>
      <w:tr w:rsidR="00185211" w:rsidRPr="00A40261" w14:paraId="37C4A2DC" w14:textId="77777777" w:rsidTr="006F25AF">
        <w:trPr>
          <w:tblHeader/>
        </w:trPr>
        <w:tc>
          <w:tcPr>
            <w:tcW w:w="1346" w:type="pct"/>
            <w:noWrap/>
            <w:vAlign w:val="center"/>
          </w:tcPr>
          <w:p w14:paraId="48E94438" w14:textId="77777777" w:rsidR="00185211" w:rsidRPr="009C1DA3" w:rsidRDefault="00185211" w:rsidP="00D169DF">
            <w:pPr>
              <w:keepNext/>
              <w:keepLines/>
              <w:jc w:val="left"/>
              <w:rPr>
                <w:rFonts w:eastAsia="SimSun"/>
                <w:b/>
                <w:sz w:val="22"/>
                <w:szCs w:val="22"/>
              </w:rPr>
            </w:pPr>
          </w:p>
        </w:tc>
        <w:tc>
          <w:tcPr>
            <w:tcW w:w="522" w:type="pct"/>
            <w:gridSpan w:val="2"/>
            <w:noWrap/>
            <w:tcMar>
              <w:left w:w="0" w:type="dxa"/>
              <w:right w:w="0" w:type="dxa"/>
            </w:tcMar>
            <w:vAlign w:val="center"/>
          </w:tcPr>
          <w:p w14:paraId="37EB0358" w14:textId="5C14C04A" w:rsidR="00185211" w:rsidRPr="009C1DA3" w:rsidRDefault="00185211" w:rsidP="00D169DF">
            <w:pPr>
              <w:keepNext/>
              <w:keepLines/>
              <w:jc w:val="center"/>
              <w:rPr>
                <w:rFonts w:eastAsia="SimSun"/>
                <w:b/>
                <w:sz w:val="22"/>
                <w:szCs w:val="22"/>
              </w:rPr>
            </w:pPr>
            <w:r w:rsidRPr="009C1DA3">
              <w:rPr>
                <w:rFonts w:eastAsia="SimSun"/>
                <w:b/>
                <w:sz w:val="22"/>
                <w:szCs w:val="22"/>
              </w:rPr>
              <w:t>2023</w:t>
            </w:r>
            <w:r w:rsidR="00A07E91" w:rsidRPr="009C1DA3">
              <w:rPr>
                <w:rFonts w:eastAsia="SimSun"/>
                <w:b/>
                <w:sz w:val="22"/>
                <w:szCs w:val="22"/>
                <w:lang w:eastAsia="zh-CN"/>
              </w:rPr>
              <w:t>年</w:t>
            </w:r>
          </w:p>
        </w:tc>
        <w:tc>
          <w:tcPr>
            <w:tcW w:w="522" w:type="pct"/>
            <w:gridSpan w:val="2"/>
            <w:tcMar>
              <w:left w:w="0" w:type="dxa"/>
              <w:right w:w="0" w:type="dxa"/>
            </w:tcMar>
            <w:vAlign w:val="center"/>
          </w:tcPr>
          <w:p w14:paraId="4DEC0921" w14:textId="63C73322" w:rsidR="00185211" w:rsidRPr="009C1DA3" w:rsidRDefault="00185211" w:rsidP="00D169DF">
            <w:pPr>
              <w:keepNext/>
              <w:keepLines/>
              <w:ind w:left="44" w:right="75"/>
              <w:jc w:val="center"/>
              <w:rPr>
                <w:rFonts w:eastAsia="SimSun"/>
                <w:b/>
                <w:sz w:val="22"/>
                <w:szCs w:val="22"/>
              </w:rPr>
            </w:pPr>
            <w:r w:rsidRPr="009C1DA3">
              <w:rPr>
                <w:rFonts w:eastAsia="SimSun"/>
                <w:b/>
                <w:sz w:val="22"/>
                <w:szCs w:val="22"/>
              </w:rPr>
              <w:t>2024-2025</w:t>
            </w:r>
            <w:r w:rsidR="00A07E91" w:rsidRPr="009C1DA3">
              <w:rPr>
                <w:rFonts w:eastAsia="SimSun"/>
                <w:b/>
                <w:sz w:val="22"/>
                <w:szCs w:val="22"/>
                <w:lang w:eastAsia="zh-CN"/>
              </w:rPr>
              <w:t>年</w:t>
            </w:r>
          </w:p>
        </w:tc>
        <w:tc>
          <w:tcPr>
            <w:tcW w:w="522" w:type="pct"/>
            <w:gridSpan w:val="2"/>
            <w:noWrap/>
            <w:tcMar>
              <w:left w:w="0" w:type="dxa"/>
              <w:right w:w="0" w:type="dxa"/>
            </w:tcMar>
            <w:vAlign w:val="center"/>
          </w:tcPr>
          <w:p w14:paraId="73271FBC" w14:textId="02E12520" w:rsidR="00185211" w:rsidRPr="009C1DA3" w:rsidRDefault="00185211" w:rsidP="00D169DF">
            <w:pPr>
              <w:keepNext/>
              <w:keepLines/>
              <w:jc w:val="center"/>
              <w:rPr>
                <w:rFonts w:eastAsia="SimSun"/>
                <w:b/>
                <w:sz w:val="22"/>
                <w:szCs w:val="22"/>
              </w:rPr>
            </w:pPr>
            <w:r w:rsidRPr="009C1DA3">
              <w:rPr>
                <w:rFonts w:eastAsia="SimSun"/>
                <w:b/>
                <w:sz w:val="22"/>
                <w:szCs w:val="22"/>
              </w:rPr>
              <w:t>2026</w:t>
            </w:r>
            <w:r w:rsidR="00A07E91" w:rsidRPr="009C1DA3">
              <w:rPr>
                <w:rFonts w:eastAsia="SimSun"/>
                <w:b/>
                <w:sz w:val="22"/>
                <w:szCs w:val="22"/>
                <w:lang w:eastAsia="zh-CN"/>
              </w:rPr>
              <w:t>年</w:t>
            </w:r>
          </w:p>
        </w:tc>
        <w:tc>
          <w:tcPr>
            <w:tcW w:w="522" w:type="pct"/>
            <w:gridSpan w:val="2"/>
            <w:vAlign w:val="center"/>
          </w:tcPr>
          <w:p w14:paraId="3EF96CF4" w14:textId="284D655E" w:rsidR="00185211" w:rsidRPr="009C1DA3" w:rsidRDefault="00185211" w:rsidP="00D169DF">
            <w:pPr>
              <w:keepNext/>
              <w:keepLines/>
              <w:jc w:val="center"/>
              <w:rPr>
                <w:rFonts w:eastAsia="SimSun"/>
                <w:b/>
                <w:sz w:val="22"/>
                <w:szCs w:val="22"/>
              </w:rPr>
            </w:pPr>
            <w:r w:rsidRPr="009C1DA3">
              <w:rPr>
                <w:rFonts w:eastAsia="SimSun"/>
                <w:b/>
                <w:sz w:val="22"/>
                <w:szCs w:val="22"/>
              </w:rPr>
              <w:t>2027-2028</w:t>
            </w:r>
            <w:r w:rsidR="00A07E91" w:rsidRPr="009C1DA3">
              <w:rPr>
                <w:rFonts w:eastAsia="SimSun"/>
                <w:b/>
                <w:sz w:val="22"/>
                <w:szCs w:val="22"/>
                <w:lang w:eastAsia="zh-CN"/>
              </w:rPr>
              <w:t>年</w:t>
            </w:r>
          </w:p>
        </w:tc>
        <w:tc>
          <w:tcPr>
            <w:tcW w:w="522" w:type="pct"/>
            <w:gridSpan w:val="2"/>
            <w:tcMar>
              <w:left w:w="0" w:type="dxa"/>
              <w:right w:w="0" w:type="dxa"/>
            </w:tcMar>
            <w:vAlign w:val="center"/>
          </w:tcPr>
          <w:p w14:paraId="01D597A6" w14:textId="0FBC2644" w:rsidR="00185211" w:rsidRPr="009C1DA3" w:rsidRDefault="00185211" w:rsidP="00D169DF">
            <w:pPr>
              <w:keepNext/>
              <w:keepLines/>
              <w:jc w:val="center"/>
              <w:rPr>
                <w:rFonts w:eastAsia="SimSun"/>
                <w:b/>
                <w:sz w:val="22"/>
                <w:szCs w:val="22"/>
              </w:rPr>
            </w:pPr>
            <w:r w:rsidRPr="009C1DA3">
              <w:rPr>
                <w:rFonts w:eastAsia="SimSun"/>
                <w:b/>
                <w:sz w:val="22"/>
                <w:szCs w:val="22"/>
              </w:rPr>
              <w:t>2029</w:t>
            </w:r>
            <w:r w:rsidR="00A07E91" w:rsidRPr="009C1DA3">
              <w:rPr>
                <w:rFonts w:eastAsia="SimSun"/>
                <w:b/>
                <w:sz w:val="22"/>
                <w:szCs w:val="22"/>
                <w:lang w:eastAsia="zh-CN"/>
              </w:rPr>
              <w:t>年</w:t>
            </w:r>
          </w:p>
        </w:tc>
        <w:tc>
          <w:tcPr>
            <w:tcW w:w="525" w:type="pct"/>
            <w:gridSpan w:val="2"/>
            <w:tcMar>
              <w:left w:w="0" w:type="dxa"/>
              <w:right w:w="0" w:type="dxa"/>
            </w:tcMar>
            <w:vAlign w:val="center"/>
          </w:tcPr>
          <w:p w14:paraId="7A2767F5" w14:textId="552B1CA5" w:rsidR="00185211" w:rsidRPr="009C1DA3" w:rsidRDefault="00185211" w:rsidP="00D169DF">
            <w:pPr>
              <w:keepNext/>
              <w:keepLines/>
              <w:jc w:val="center"/>
              <w:rPr>
                <w:rFonts w:eastAsia="SimSun"/>
                <w:b/>
                <w:sz w:val="22"/>
                <w:szCs w:val="22"/>
              </w:rPr>
            </w:pPr>
            <w:r w:rsidRPr="009C1DA3">
              <w:rPr>
                <w:rFonts w:eastAsia="SimSun"/>
                <w:b/>
                <w:sz w:val="22"/>
                <w:szCs w:val="22"/>
              </w:rPr>
              <w:t>2030</w:t>
            </w:r>
            <w:r w:rsidR="00A07E91" w:rsidRPr="009C1DA3">
              <w:rPr>
                <w:rFonts w:eastAsia="SimSun"/>
                <w:b/>
                <w:sz w:val="22"/>
                <w:szCs w:val="22"/>
                <w:lang w:eastAsia="zh-CN"/>
              </w:rPr>
              <w:t>年</w:t>
            </w:r>
          </w:p>
        </w:tc>
        <w:tc>
          <w:tcPr>
            <w:tcW w:w="519" w:type="pct"/>
            <w:noWrap/>
            <w:tcMar>
              <w:left w:w="0" w:type="dxa"/>
              <w:right w:w="0" w:type="dxa"/>
            </w:tcMar>
            <w:vAlign w:val="center"/>
          </w:tcPr>
          <w:p w14:paraId="54CC2C19" w14:textId="79A16C77" w:rsidR="00185211" w:rsidRPr="009C1DA3" w:rsidRDefault="00A07E91" w:rsidP="00D169DF">
            <w:pPr>
              <w:keepNext/>
              <w:keepLines/>
              <w:jc w:val="center"/>
              <w:rPr>
                <w:rFonts w:eastAsia="SimSun"/>
                <w:b/>
                <w:sz w:val="22"/>
                <w:szCs w:val="22"/>
              </w:rPr>
            </w:pPr>
            <w:r w:rsidRPr="009C1DA3">
              <w:rPr>
                <w:rFonts w:eastAsia="SimSun"/>
                <w:b/>
                <w:sz w:val="22"/>
                <w:szCs w:val="22"/>
                <w:lang w:eastAsia="zh-CN"/>
              </w:rPr>
              <w:t>共计</w:t>
            </w:r>
          </w:p>
        </w:tc>
      </w:tr>
      <w:tr w:rsidR="00185211" w:rsidRPr="00A40261" w14:paraId="185CA5D6" w14:textId="77777777" w:rsidTr="00D169DF">
        <w:tc>
          <w:tcPr>
            <w:tcW w:w="5000" w:type="pct"/>
            <w:gridSpan w:val="14"/>
            <w:noWrap/>
          </w:tcPr>
          <w:p w14:paraId="0DA89B5B" w14:textId="302CD8DF" w:rsidR="00185211" w:rsidRPr="009C1DA3" w:rsidRDefault="00196E09" w:rsidP="00D169DF">
            <w:pPr>
              <w:keepNext/>
              <w:keepLines/>
              <w:jc w:val="left"/>
              <w:rPr>
                <w:rFonts w:eastAsia="SimSun"/>
                <w:b/>
                <w:sz w:val="22"/>
                <w:szCs w:val="22"/>
              </w:rPr>
            </w:pPr>
            <w:r w:rsidRPr="009C1DA3">
              <w:rPr>
                <w:rFonts w:eastAsia="SimSun"/>
                <w:b/>
                <w:sz w:val="22"/>
                <w:szCs w:val="22"/>
                <w:lang w:eastAsia="zh-CN"/>
              </w:rPr>
              <w:t>提交</w:t>
            </w:r>
            <w:r w:rsidR="002C3926" w:rsidRPr="009C1DA3">
              <w:rPr>
                <w:rFonts w:eastAsia="SimSun"/>
                <w:b/>
                <w:sz w:val="22"/>
                <w:szCs w:val="22"/>
                <w:lang w:eastAsia="zh-CN"/>
              </w:rPr>
              <w:t>时数额</w:t>
            </w:r>
          </w:p>
        </w:tc>
      </w:tr>
      <w:tr w:rsidR="00185211" w:rsidRPr="00A40261" w14:paraId="69B6B278" w14:textId="77777777" w:rsidTr="006F25AF">
        <w:tc>
          <w:tcPr>
            <w:tcW w:w="1358" w:type="pct"/>
            <w:gridSpan w:val="2"/>
            <w:noWrap/>
          </w:tcPr>
          <w:p w14:paraId="3552C9ED" w14:textId="6F22732F" w:rsidR="00185211" w:rsidRPr="009C1DA3" w:rsidRDefault="00C479A0" w:rsidP="00D169DF">
            <w:pPr>
              <w:keepNext/>
              <w:keepLines/>
              <w:jc w:val="left"/>
              <w:rPr>
                <w:rFonts w:eastAsia="SimSun"/>
                <w:b/>
                <w:sz w:val="22"/>
                <w:szCs w:val="22"/>
              </w:rPr>
            </w:pPr>
            <w:r w:rsidRPr="009C1DA3">
              <w:rPr>
                <w:rFonts w:eastAsia="SimSun"/>
                <w:sz w:val="22"/>
                <w:szCs w:val="22"/>
                <w:lang w:eastAsia="zh-CN"/>
              </w:rPr>
              <w:t>牵头执行机构</w:t>
            </w:r>
            <w:r w:rsidR="00185211" w:rsidRPr="009C1DA3">
              <w:rPr>
                <w:rFonts w:eastAsia="SimSun"/>
                <w:sz w:val="22"/>
                <w:szCs w:val="22"/>
              </w:rPr>
              <w:t>(</w:t>
            </w:r>
            <w:r w:rsidRPr="009C1DA3">
              <w:rPr>
                <w:rFonts w:eastAsia="SimSun"/>
                <w:sz w:val="22"/>
                <w:szCs w:val="22"/>
                <w:lang w:eastAsia="zh-CN"/>
              </w:rPr>
              <w:t>环境署</w:t>
            </w:r>
            <w:r w:rsidR="00185211" w:rsidRPr="009C1DA3">
              <w:rPr>
                <w:rFonts w:eastAsia="SimSun"/>
                <w:sz w:val="22"/>
                <w:szCs w:val="22"/>
              </w:rPr>
              <w:t xml:space="preserve">) </w:t>
            </w:r>
          </w:p>
        </w:tc>
        <w:tc>
          <w:tcPr>
            <w:tcW w:w="520" w:type="pct"/>
            <w:gridSpan w:val="2"/>
            <w:noWrap/>
          </w:tcPr>
          <w:p w14:paraId="44195201" w14:textId="77777777" w:rsidR="00185211" w:rsidRPr="009C1DA3" w:rsidRDefault="00185211" w:rsidP="00D169DF">
            <w:pPr>
              <w:keepNext/>
              <w:keepLines/>
              <w:jc w:val="right"/>
              <w:rPr>
                <w:rFonts w:eastAsia="SimSun"/>
                <w:sz w:val="22"/>
                <w:szCs w:val="22"/>
              </w:rPr>
            </w:pPr>
            <w:r w:rsidRPr="009C1DA3">
              <w:rPr>
                <w:rFonts w:eastAsia="SimSun"/>
                <w:sz w:val="22"/>
                <w:szCs w:val="22"/>
              </w:rPr>
              <w:t>104,000</w:t>
            </w:r>
          </w:p>
        </w:tc>
        <w:tc>
          <w:tcPr>
            <w:tcW w:w="520" w:type="pct"/>
            <w:gridSpan w:val="2"/>
          </w:tcPr>
          <w:p w14:paraId="1A6BC017"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21" w:type="pct"/>
            <w:gridSpan w:val="2"/>
            <w:noWrap/>
          </w:tcPr>
          <w:p w14:paraId="32B4F006" w14:textId="77777777" w:rsidR="00185211" w:rsidRPr="009C1DA3" w:rsidRDefault="00185211" w:rsidP="00D169DF">
            <w:pPr>
              <w:keepNext/>
              <w:keepLines/>
              <w:jc w:val="right"/>
              <w:rPr>
                <w:rFonts w:eastAsia="SimSun"/>
                <w:sz w:val="22"/>
                <w:szCs w:val="22"/>
              </w:rPr>
            </w:pPr>
            <w:r w:rsidRPr="009C1DA3">
              <w:rPr>
                <w:rFonts w:eastAsia="SimSun"/>
                <w:sz w:val="22"/>
                <w:szCs w:val="22"/>
              </w:rPr>
              <w:t>91,000</w:t>
            </w:r>
          </w:p>
        </w:tc>
        <w:tc>
          <w:tcPr>
            <w:tcW w:w="521" w:type="pct"/>
            <w:gridSpan w:val="2"/>
          </w:tcPr>
          <w:p w14:paraId="6268DC76"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21" w:type="pct"/>
            <w:gridSpan w:val="2"/>
          </w:tcPr>
          <w:p w14:paraId="6BDE833D" w14:textId="77777777" w:rsidR="00185211" w:rsidRPr="009C1DA3" w:rsidRDefault="00185211" w:rsidP="00D169DF">
            <w:pPr>
              <w:keepNext/>
              <w:keepLines/>
              <w:jc w:val="right"/>
              <w:rPr>
                <w:rFonts w:eastAsia="SimSun"/>
                <w:sz w:val="22"/>
                <w:szCs w:val="22"/>
              </w:rPr>
            </w:pPr>
            <w:r w:rsidRPr="009C1DA3">
              <w:rPr>
                <w:rFonts w:eastAsia="SimSun"/>
                <w:sz w:val="22"/>
                <w:szCs w:val="22"/>
              </w:rPr>
              <w:t>62,000</w:t>
            </w:r>
          </w:p>
        </w:tc>
        <w:tc>
          <w:tcPr>
            <w:tcW w:w="520" w:type="pct"/>
          </w:tcPr>
          <w:p w14:paraId="525DBC56"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19" w:type="pct"/>
            <w:noWrap/>
            <w:vAlign w:val="center"/>
          </w:tcPr>
          <w:p w14:paraId="710F0EC6" w14:textId="77777777" w:rsidR="00185211" w:rsidRPr="009C1DA3" w:rsidRDefault="00185211" w:rsidP="00D169DF">
            <w:pPr>
              <w:keepNext/>
              <w:keepLines/>
              <w:jc w:val="right"/>
              <w:rPr>
                <w:rFonts w:eastAsia="SimSun"/>
                <w:sz w:val="22"/>
                <w:szCs w:val="22"/>
              </w:rPr>
            </w:pPr>
            <w:r w:rsidRPr="009C1DA3">
              <w:rPr>
                <w:rFonts w:eastAsia="SimSun"/>
                <w:color w:val="000000"/>
                <w:sz w:val="22"/>
                <w:szCs w:val="22"/>
              </w:rPr>
              <w:t>257,000</w:t>
            </w:r>
          </w:p>
        </w:tc>
      </w:tr>
      <w:tr w:rsidR="00185211" w:rsidRPr="00A40261" w14:paraId="1969FF4C" w14:textId="77777777" w:rsidTr="006F25AF">
        <w:tc>
          <w:tcPr>
            <w:tcW w:w="1358" w:type="pct"/>
            <w:gridSpan w:val="2"/>
            <w:noWrap/>
          </w:tcPr>
          <w:p w14:paraId="20E99F34" w14:textId="49969EB2" w:rsidR="00185211" w:rsidRPr="009C1DA3" w:rsidRDefault="00C479A0" w:rsidP="00D169DF">
            <w:pPr>
              <w:keepNext/>
              <w:keepLines/>
              <w:jc w:val="left"/>
              <w:rPr>
                <w:rFonts w:eastAsia="SimSun"/>
                <w:b/>
                <w:sz w:val="22"/>
                <w:szCs w:val="22"/>
                <w:lang w:eastAsia="zh-CN"/>
              </w:rPr>
            </w:pPr>
            <w:r w:rsidRPr="009C1DA3">
              <w:rPr>
                <w:rFonts w:eastAsia="SimSun"/>
                <w:sz w:val="22"/>
                <w:szCs w:val="22"/>
                <w:lang w:eastAsia="zh-CN"/>
              </w:rPr>
              <w:t>合作执行机构</w:t>
            </w:r>
            <w:r w:rsidR="00185211" w:rsidRPr="009C1DA3">
              <w:rPr>
                <w:rFonts w:eastAsia="SimSun"/>
                <w:sz w:val="22"/>
                <w:szCs w:val="22"/>
                <w:lang w:eastAsia="zh-CN"/>
              </w:rPr>
              <w:t>(</w:t>
            </w:r>
            <w:r w:rsidRPr="009C1DA3">
              <w:rPr>
                <w:rFonts w:eastAsia="SimSun"/>
                <w:sz w:val="22"/>
                <w:szCs w:val="22"/>
                <w:lang w:eastAsia="zh-CN"/>
              </w:rPr>
              <w:t>工发组织</w:t>
            </w:r>
            <w:r w:rsidR="00185211" w:rsidRPr="009C1DA3">
              <w:rPr>
                <w:rFonts w:eastAsia="SimSun"/>
                <w:sz w:val="22"/>
                <w:szCs w:val="22"/>
                <w:lang w:eastAsia="zh-CN"/>
              </w:rPr>
              <w:t>)</w:t>
            </w:r>
          </w:p>
        </w:tc>
        <w:tc>
          <w:tcPr>
            <w:tcW w:w="520" w:type="pct"/>
            <w:gridSpan w:val="2"/>
            <w:noWrap/>
          </w:tcPr>
          <w:p w14:paraId="3D8D602A" w14:textId="77777777" w:rsidR="00185211" w:rsidRPr="009C1DA3" w:rsidRDefault="00185211" w:rsidP="00D169DF">
            <w:pPr>
              <w:keepNext/>
              <w:keepLines/>
              <w:jc w:val="right"/>
              <w:rPr>
                <w:rFonts w:eastAsia="SimSun"/>
                <w:sz w:val="22"/>
                <w:szCs w:val="22"/>
              </w:rPr>
            </w:pPr>
            <w:r w:rsidRPr="009C1DA3">
              <w:rPr>
                <w:rFonts w:eastAsia="SimSun"/>
                <w:sz w:val="22"/>
                <w:szCs w:val="22"/>
              </w:rPr>
              <w:t>100,000</w:t>
            </w:r>
          </w:p>
        </w:tc>
        <w:tc>
          <w:tcPr>
            <w:tcW w:w="520" w:type="pct"/>
            <w:gridSpan w:val="2"/>
          </w:tcPr>
          <w:p w14:paraId="73AEEFAA"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21" w:type="pct"/>
            <w:gridSpan w:val="2"/>
            <w:noWrap/>
          </w:tcPr>
          <w:p w14:paraId="192D46BE"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21" w:type="pct"/>
            <w:gridSpan w:val="2"/>
          </w:tcPr>
          <w:p w14:paraId="78FFB5C5"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21" w:type="pct"/>
            <w:gridSpan w:val="2"/>
          </w:tcPr>
          <w:p w14:paraId="04ED431A" w14:textId="77777777" w:rsidR="00185211" w:rsidRPr="009C1DA3" w:rsidRDefault="00185211" w:rsidP="00D169DF">
            <w:pPr>
              <w:keepNext/>
              <w:keepLines/>
              <w:jc w:val="right"/>
              <w:rPr>
                <w:rFonts w:eastAsia="SimSun"/>
                <w:sz w:val="22"/>
                <w:szCs w:val="22"/>
              </w:rPr>
            </w:pPr>
            <w:r w:rsidRPr="009C1DA3">
              <w:rPr>
                <w:rFonts w:eastAsia="SimSun"/>
                <w:sz w:val="22"/>
                <w:szCs w:val="22"/>
              </w:rPr>
              <w:t>63,000</w:t>
            </w:r>
          </w:p>
        </w:tc>
        <w:tc>
          <w:tcPr>
            <w:tcW w:w="520" w:type="pct"/>
          </w:tcPr>
          <w:p w14:paraId="1D33EBBA" w14:textId="77777777" w:rsidR="00185211" w:rsidRPr="009C1DA3" w:rsidRDefault="00185211" w:rsidP="00D169DF">
            <w:pPr>
              <w:keepNext/>
              <w:keepLines/>
              <w:jc w:val="right"/>
              <w:rPr>
                <w:rFonts w:eastAsia="SimSun"/>
                <w:sz w:val="22"/>
                <w:szCs w:val="22"/>
              </w:rPr>
            </w:pPr>
            <w:r w:rsidRPr="009C1DA3">
              <w:rPr>
                <w:rFonts w:eastAsia="SimSun"/>
                <w:sz w:val="22"/>
                <w:szCs w:val="22"/>
              </w:rPr>
              <w:t>0</w:t>
            </w:r>
          </w:p>
        </w:tc>
        <w:tc>
          <w:tcPr>
            <w:tcW w:w="519" w:type="pct"/>
            <w:noWrap/>
            <w:vAlign w:val="center"/>
          </w:tcPr>
          <w:p w14:paraId="6BE709A5" w14:textId="77777777" w:rsidR="00185211" w:rsidRPr="009C1DA3" w:rsidRDefault="00185211" w:rsidP="00D169DF">
            <w:pPr>
              <w:keepNext/>
              <w:keepLines/>
              <w:jc w:val="right"/>
              <w:rPr>
                <w:rFonts w:eastAsia="SimSun"/>
                <w:sz w:val="22"/>
                <w:szCs w:val="22"/>
              </w:rPr>
            </w:pPr>
            <w:r w:rsidRPr="009C1DA3">
              <w:rPr>
                <w:rFonts w:eastAsia="SimSun"/>
                <w:color w:val="000000"/>
                <w:sz w:val="22"/>
                <w:szCs w:val="22"/>
              </w:rPr>
              <w:t>163,000</w:t>
            </w:r>
          </w:p>
        </w:tc>
      </w:tr>
      <w:tr w:rsidR="00185211" w:rsidRPr="00A40261" w14:paraId="3E2FA366" w14:textId="77777777" w:rsidTr="006F25AF">
        <w:tc>
          <w:tcPr>
            <w:tcW w:w="1358" w:type="pct"/>
            <w:gridSpan w:val="2"/>
            <w:noWrap/>
          </w:tcPr>
          <w:p w14:paraId="1273BFEF" w14:textId="4F52E89E" w:rsidR="00185211" w:rsidRPr="009C1DA3" w:rsidRDefault="006F25AF" w:rsidP="00D169DF">
            <w:pPr>
              <w:keepNext/>
              <w:keepLines/>
              <w:jc w:val="left"/>
              <w:rPr>
                <w:rFonts w:eastAsia="SimSun"/>
                <w:b/>
                <w:sz w:val="22"/>
                <w:szCs w:val="22"/>
              </w:rPr>
            </w:pPr>
            <w:r w:rsidRPr="009C1DA3">
              <w:rPr>
                <w:rFonts w:eastAsia="SimSun"/>
                <w:b/>
                <w:sz w:val="22"/>
                <w:szCs w:val="22"/>
                <w:lang w:eastAsia="zh-CN"/>
              </w:rPr>
              <w:t>提交</w:t>
            </w:r>
            <w:r w:rsidR="002C3926" w:rsidRPr="009C1DA3">
              <w:rPr>
                <w:rFonts w:eastAsia="SimSun"/>
                <w:b/>
                <w:sz w:val="22"/>
                <w:szCs w:val="22"/>
                <w:lang w:eastAsia="zh-CN"/>
              </w:rPr>
              <w:t>时数额</w:t>
            </w:r>
            <w:r w:rsidRPr="009C1DA3">
              <w:rPr>
                <w:rFonts w:eastAsia="SimSun"/>
                <w:b/>
                <w:sz w:val="22"/>
                <w:szCs w:val="22"/>
                <w:lang w:eastAsia="zh-CN"/>
              </w:rPr>
              <w:t>共计</w:t>
            </w:r>
          </w:p>
        </w:tc>
        <w:tc>
          <w:tcPr>
            <w:tcW w:w="520" w:type="pct"/>
            <w:gridSpan w:val="2"/>
            <w:noWrap/>
            <w:vAlign w:val="center"/>
          </w:tcPr>
          <w:p w14:paraId="7D96E593" w14:textId="77777777" w:rsidR="00185211" w:rsidRPr="009C1DA3" w:rsidRDefault="00185211" w:rsidP="00D169DF">
            <w:pPr>
              <w:keepNext/>
              <w:keepLines/>
              <w:jc w:val="right"/>
              <w:rPr>
                <w:rFonts w:eastAsia="SimSun"/>
                <w:b/>
                <w:sz w:val="22"/>
                <w:szCs w:val="22"/>
              </w:rPr>
            </w:pPr>
            <w:r w:rsidRPr="009C1DA3">
              <w:rPr>
                <w:rFonts w:eastAsia="SimSun"/>
                <w:b/>
                <w:bCs/>
                <w:color w:val="000000"/>
                <w:sz w:val="22"/>
                <w:szCs w:val="22"/>
              </w:rPr>
              <w:t>204,000</w:t>
            </w:r>
          </w:p>
        </w:tc>
        <w:tc>
          <w:tcPr>
            <w:tcW w:w="520" w:type="pct"/>
            <w:gridSpan w:val="2"/>
            <w:vAlign w:val="center"/>
          </w:tcPr>
          <w:p w14:paraId="20F2299F" w14:textId="77777777" w:rsidR="00185211" w:rsidRPr="009C1DA3" w:rsidRDefault="00185211" w:rsidP="00D169DF">
            <w:pPr>
              <w:keepNext/>
              <w:keepLines/>
              <w:jc w:val="right"/>
              <w:rPr>
                <w:rFonts w:eastAsia="SimSun"/>
                <w:b/>
                <w:sz w:val="22"/>
                <w:szCs w:val="22"/>
              </w:rPr>
            </w:pPr>
            <w:r w:rsidRPr="009C1DA3">
              <w:rPr>
                <w:rFonts w:eastAsia="SimSun"/>
                <w:b/>
                <w:bCs/>
                <w:color w:val="000000"/>
                <w:sz w:val="22"/>
                <w:szCs w:val="22"/>
              </w:rPr>
              <w:t>0</w:t>
            </w:r>
          </w:p>
        </w:tc>
        <w:tc>
          <w:tcPr>
            <w:tcW w:w="521" w:type="pct"/>
            <w:gridSpan w:val="2"/>
            <w:noWrap/>
            <w:vAlign w:val="center"/>
          </w:tcPr>
          <w:p w14:paraId="05337DED" w14:textId="77777777" w:rsidR="00185211" w:rsidRPr="009C1DA3" w:rsidRDefault="00185211" w:rsidP="00D169DF">
            <w:pPr>
              <w:keepNext/>
              <w:keepLines/>
              <w:jc w:val="right"/>
              <w:rPr>
                <w:rFonts w:eastAsia="SimSun"/>
                <w:b/>
                <w:sz w:val="22"/>
                <w:szCs w:val="22"/>
              </w:rPr>
            </w:pPr>
            <w:r w:rsidRPr="009C1DA3">
              <w:rPr>
                <w:rFonts w:eastAsia="SimSun"/>
                <w:b/>
                <w:bCs/>
                <w:color w:val="000000"/>
                <w:sz w:val="22"/>
                <w:szCs w:val="22"/>
              </w:rPr>
              <w:t>91,000</w:t>
            </w:r>
          </w:p>
        </w:tc>
        <w:tc>
          <w:tcPr>
            <w:tcW w:w="521" w:type="pct"/>
            <w:gridSpan w:val="2"/>
            <w:vAlign w:val="center"/>
          </w:tcPr>
          <w:p w14:paraId="23729350" w14:textId="77777777" w:rsidR="00185211" w:rsidRPr="009C1DA3" w:rsidRDefault="00185211" w:rsidP="00D169DF">
            <w:pPr>
              <w:keepNext/>
              <w:keepLines/>
              <w:jc w:val="right"/>
              <w:rPr>
                <w:rFonts w:eastAsia="SimSun"/>
                <w:b/>
                <w:bCs/>
                <w:color w:val="000000"/>
                <w:sz w:val="22"/>
                <w:szCs w:val="22"/>
              </w:rPr>
            </w:pPr>
            <w:r w:rsidRPr="009C1DA3">
              <w:rPr>
                <w:rFonts w:eastAsia="SimSun"/>
                <w:b/>
                <w:bCs/>
                <w:color w:val="000000"/>
                <w:sz w:val="22"/>
                <w:szCs w:val="22"/>
              </w:rPr>
              <w:t>0</w:t>
            </w:r>
          </w:p>
        </w:tc>
        <w:tc>
          <w:tcPr>
            <w:tcW w:w="521" w:type="pct"/>
            <w:gridSpan w:val="2"/>
            <w:vAlign w:val="center"/>
          </w:tcPr>
          <w:p w14:paraId="7D8A2FF6" w14:textId="77777777" w:rsidR="00185211" w:rsidRPr="009C1DA3" w:rsidRDefault="00185211" w:rsidP="00D169DF">
            <w:pPr>
              <w:keepNext/>
              <w:keepLines/>
              <w:jc w:val="right"/>
              <w:rPr>
                <w:rFonts w:eastAsia="SimSun"/>
                <w:b/>
                <w:sz w:val="22"/>
                <w:szCs w:val="22"/>
              </w:rPr>
            </w:pPr>
            <w:r w:rsidRPr="009C1DA3">
              <w:rPr>
                <w:rFonts w:eastAsia="SimSun"/>
                <w:b/>
                <w:bCs/>
                <w:color w:val="000000"/>
                <w:sz w:val="22"/>
                <w:szCs w:val="22"/>
              </w:rPr>
              <w:t>125,000</w:t>
            </w:r>
          </w:p>
        </w:tc>
        <w:tc>
          <w:tcPr>
            <w:tcW w:w="520" w:type="pct"/>
            <w:vAlign w:val="center"/>
          </w:tcPr>
          <w:p w14:paraId="395EF0A5" w14:textId="77777777" w:rsidR="00185211" w:rsidRPr="009C1DA3" w:rsidRDefault="00185211" w:rsidP="00D169DF">
            <w:pPr>
              <w:keepNext/>
              <w:keepLines/>
              <w:jc w:val="right"/>
              <w:rPr>
                <w:rFonts w:eastAsia="SimSun"/>
                <w:b/>
                <w:sz w:val="22"/>
                <w:szCs w:val="22"/>
              </w:rPr>
            </w:pPr>
            <w:r w:rsidRPr="009C1DA3">
              <w:rPr>
                <w:rFonts w:eastAsia="SimSun"/>
                <w:b/>
                <w:sz w:val="22"/>
                <w:szCs w:val="22"/>
              </w:rPr>
              <w:t>0</w:t>
            </w:r>
          </w:p>
        </w:tc>
        <w:tc>
          <w:tcPr>
            <w:tcW w:w="519" w:type="pct"/>
            <w:noWrap/>
            <w:vAlign w:val="center"/>
          </w:tcPr>
          <w:p w14:paraId="0A42C296" w14:textId="77777777" w:rsidR="00185211" w:rsidRPr="009C1DA3" w:rsidRDefault="00185211" w:rsidP="00D169DF">
            <w:pPr>
              <w:keepNext/>
              <w:keepLines/>
              <w:jc w:val="right"/>
              <w:rPr>
                <w:rFonts w:eastAsia="SimSun"/>
                <w:b/>
                <w:sz w:val="22"/>
                <w:szCs w:val="22"/>
              </w:rPr>
            </w:pPr>
            <w:r w:rsidRPr="009C1DA3">
              <w:rPr>
                <w:rFonts w:eastAsia="SimSun"/>
                <w:b/>
                <w:bCs/>
                <w:color w:val="000000"/>
                <w:sz w:val="22"/>
                <w:szCs w:val="22"/>
              </w:rPr>
              <w:t>420,000</w:t>
            </w:r>
          </w:p>
        </w:tc>
      </w:tr>
      <w:tr w:rsidR="00185211" w:rsidRPr="00A40261" w14:paraId="3B824B43" w14:textId="77777777" w:rsidTr="00D169DF">
        <w:tc>
          <w:tcPr>
            <w:tcW w:w="5000" w:type="pct"/>
            <w:gridSpan w:val="14"/>
            <w:noWrap/>
          </w:tcPr>
          <w:p w14:paraId="449C4EA8" w14:textId="281B3C15" w:rsidR="00185211" w:rsidRPr="009C1DA3" w:rsidRDefault="006F25AF" w:rsidP="00D169DF">
            <w:pPr>
              <w:keepNext/>
              <w:keepLines/>
              <w:jc w:val="left"/>
              <w:rPr>
                <w:rFonts w:eastAsia="SimSun"/>
                <w:b/>
                <w:sz w:val="22"/>
                <w:szCs w:val="22"/>
              </w:rPr>
            </w:pPr>
            <w:r w:rsidRPr="009C1DA3">
              <w:rPr>
                <w:rFonts w:eastAsia="SimSun"/>
                <w:b/>
                <w:sz w:val="22"/>
                <w:szCs w:val="22"/>
                <w:lang w:eastAsia="zh-CN"/>
              </w:rPr>
              <w:t>商定</w:t>
            </w:r>
            <w:r w:rsidR="002C3926" w:rsidRPr="009C1DA3">
              <w:rPr>
                <w:rFonts w:eastAsia="SimSun"/>
                <w:b/>
                <w:sz w:val="22"/>
                <w:szCs w:val="22"/>
                <w:lang w:eastAsia="zh-CN"/>
              </w:rPr>
              <w:t>数额</w:t>
            </w:r>
          </w:p>
        </w:tc>
      </w:tr>
      <w:tr w:rsidR="006F25AF" w:rsidRPr="007778EA" w14:paraId="6187359F" w14:textId="77777777" w:rsidTr="006F25AF">
        <w:tc>
          <w:tcPr>
            <w:tcW w:w="1358" w:type="pct"/>
            <w:gridSpan w:val="2"/>
            <w:noWrap/>
          </w:tcPr>
          <w:p w14:paraId="108E2714" w14:textId="004647A4" w:rsidR="006F25AF" w:rsidRPr="009C1DA3" w:rsidRDefault="006F25AF" w:rsidP="006F25AF">
            <w:pPr>
              <w:keepNext/>
              <w:keepLines/>
              <w:jc w:val="left"/>
              <w:rPr>
                <w:rFonts w:eastAsia="SimSun"/>
                <w:sz w:val="22"/>
                <w:szCs w:val="22"/>
              </w:rPr>
            </w:pPr>
            <w:r w:rsidRPr="009C1DA3">
              <w:rPr>
                <w:rFonts w:eastAsia="SimSun"/>
                <w:sz w:val="22"/>
                <w:szCs w:val="22"/>
                <w:lang w:eastAsia="zh-CN"/>
              </w:rPr>
              <w:t>牵头执行机构</w:t>
            </w:r>
            <w:r w:rsidRPr="009C1DA3">
              <w:rPr>
                <w:rFonts w:eastAsia="SimSun"/>
                <w:sz w:val="22"/>
                <w:szCs w:val="22"/>
              </w:rPr>
              <w:t>(</w:t>
            </w:r>
            <w:r w:rsidRPr="009C1DA3">
              <w:rPr>
                <w:rFonts w:eastAsia="SimSun"/>
                <w:sz w:val="22"/>
                <w:szCs w:val="22"/>
                <w:lang w:eastAsia="zh-CN"/>
              </w:rPr>
              <w:t>环境署</w:t>
            </w:r>
            <w:r w:rsidRPr="009C1DA3">
              <w:rPr>
                <w:rFonts w:eastAsia="SimSun"/>
                <w:sz w:val="22"/>
                <w:szCs w:val="22"/>
              </w:rPr>
              <w:t xml:space="preserve">) </w:t>
            </w:r>
          </w:p>
        </w:tc>
        <w:tc>
          <w:tcPr>
            <w:tcW w:w="520" w:type="pct"/>
            <w:gridSpan w:val="2"/>
            <w:noWrap/>
          </w:tcPr>
          <w:p w14:paraId="387DE6A9" w14:textId="77777777" w:rsidR="006F25AF" w:rsidRPr="009C1DA3" w:rsidRDefault="006F25AF" w:rsidP="006F25AF">
            <w:pPr>
              <w:keepNext/>
              <w:keepLines/>
              <w:jc w:val="right"/>
              <w:rPr>
                <w:rFonts w:eastAsia="SimSun"/>
                <w:sz w:val="22"/>
                <w:szCs w:val="22"/>
              </w:rPr>
            </w:pPr>
            <w:r w:rsidRPr="009C1DA3">
              <w:rPr>
                <w:rFonts w:eastAsia="SimSun"/>
                <w:sz w:val="22"/>
                <w:szCs w:val="22"/>
              </w:rPr>
              <w:t>81,000</w:t>
            </w:r>
          </w:p>
        </w:tc>
        <w:tc>
          <w:tcPr>
            <w:tcW w:w="520" w:type="pct"/>
            <w:gridSpan w:val="2"/>
          </w:tcPr>
          <w:p w14:paraId="5106A44E"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1" w:type="pct"/>
            <w:gridSpan w:val="2"/>
            <w:noWrap/>
          </w:tcPr>
          <w:p w14:paraId="06DA260C" w14:textId="77777777" w:rsidR="006F25AF" w:rsidRPr="009C1DA3" w:rsidRDefault="006F25AF" w:rsidP="006F25AF">
            <w:pPr>
              <w:keepNext/>
              <w:keepLines/>
              <w:jc w:val="right"/>
              <w:rPr>
                <w:rFonts w:eastAsia="SimSun"/>
                <w:sz w:val="22"/>
                <w:szCs w:val="22"/>
              </w:rPr>
            </w:pPr>
            <w:r w:rsidRPr="009C1DA3">
              <w:rPr>
                <w:rFonts w:eastAsia="SimSun"/>
                <w:sz w:val="22"/>
                <w:szCs w:val="22"/>
              </w:rPr>
              <w:t>119,000</w:t>
            </w:r>
          </w:p>
        </w:tc>
        <w:tc>
          <w:tcPr>
            <w:tcW w:w="521" w:type="pct"/>
            <w:gridSpan w:val="2"/>
          </w:tcPr>
          <w:p w14:paraId="79F24870"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1" w:type="pct"/>
            <w:gridSpan w:val="2"/>
          </w:tcPr>
          <w:p w14:paraId="5ED1E5B9"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0" w:type="pct"/>
          </w:tcPr>
          <w:p w14:paraId="3566DFEC" w14:textId="77777777" w:rsidR="006F25AF" w:rsidRPr="009C1DA3" w:rsidRDefault="006F25AF" w:rsidP="006F25AF">
            <w:pPr>
              <w:keepNext/>
              <w:keepLines/>
              <w:jc w:val="right"/>
              <w:rPr>
                <w:rFonts w:eastAsia="SimSun"/>
                <w:strike/>
                <w:sz w:val="22"/>
                <w:szCs w:val="22"/>
              </w:rPr>
            </w:pPr>
            <w:r w:rsidRPr="009C1DA3">
              <w:rPr>
                <w:rFonts w:eastAsia="SimSun"/>
                <w:sz w:val="22"/>
                <w:szCs w:val="22"/>
              </w:rPr>
              <w:t xml:space="preserve">57,000 </w:t>
            </w:r>
          </w:p>
        </w:tc>
        <w:tc>
          <w:tcPr>
            <w:tcW w:w="519" w:type="pct"/>
            <w:noWrap/>
            <w:vAlign w:val="center"/>
          </w:tcPr>
          <w:p w14:paraId="46A921EC" w14:textId="77777777" w:rsidR="006F25AF" w:rsidRPr="009C1DA3" w:rsidRDefault="006F25AF" w:rsidP="006F25AF">
            <w:pPr>
              <w:keepNext/>
              <w:keepLines/>
              <w:jc w:val="right"/>
              <w:rPr>
                <w:rFonts w:eastAsia="SimSun"/>
                <w:color w:val="000000"/>
                <w:sz w:val="22"/>
                <w:szCs w:val="22"/>
              </w:rPr>
            </w:pPr>
            <w:r w:rsidRPr="009C1DA3">
              <w:rPr>
                <w:rFonts w:eastAsia="SimSun"/>
                <w:color w:val="000000"/>
                <w:sz w:val="22"/>
                <w:szCs w:val="22"/>
              </w:rPr>
              <w:t>257,000</w:t>
            </w:r>
          </w:p>
        </w:tc>
      </w:tr>
      <w:tr w:rsidR="006F25AF" w:rsidRPr="007778EA" w14:paraId="6436E100" w14:textId="77777777" w:rsidTr="006F25AF">
        <w:tc>
          <w:tcPr>
            <w:tcW w:w="1358" w:type="pct"/>
            <w:gridSpan w:val="2"/>
            <w:noWrap/>
          </w:tcPr>
          <w:p w14:paraId="1B20FB44" w14:textId="1146C593" w:rsidR="006F25AF" w:rsidRPr="009C1DA3" w:rsidRDefault="006F25AF" w:rsidP="006F25AF">
            <w:pPr>
              <w:keepNext/>
              <w:keepLines/>
              <w:jc w:val="left"/>
              <w:rPr>
                <w:rFonts w:eastAsia="SimSun"/>
                <w:sz w:val="22"/>
                <w:szCs w:val="22"/>
                <w:lang w:eastAsia="zh-CN"/>
              </w:rPr>
            </w:pPr>
            <w:r w:rsidRPr="009C1DA3">
              <w:rPr>
                <w:rFonts w:eastAsia="SimSun"/>
                <w:sz w:val="22"/>
                <w:szCs w:val="22"/>
                <w:lang w:eastAsia="zh-CN"/>
              </w:rPr>
              <w:t>合作执行机构</w:t>
            </w:r>
            <w:r w:rsidRPr="009C1DA3">
              <w:rPr>
                <w:rFonts w:eastAsia="SimSun"/>
                <w:sz w:val="22"/>
                <w:szCs w:val="22"/>
                <w:lang w:eastAsia="zh-CN"/>
              </w:rPr>
              <w:t>(</w:t>
            </w:r>
            <w:r w:rsidRPr="009C1DA3">
              <w:rPr>
                <w:rFonts w:eastAsia="SimSun"/>
                <w:sz w:val="22"/>
                <w:szCs w:val="22"/>
                <w:lang w:eastAsia="zh-CN"/>
              </w:rPr>
              <w:t>工发组织</w:t>
            </w:r>
            <w:r w:rsidRPr="009C1DA3">
              <w:rPr>
                <w:rFonts w:eastAsia="SimSun"/>
                <w:sz w:val="22"/>
                <w:szCs w:val="22"/>
                <w:lang w:eastAsia="zh-CN"/>
              </w:rPr>
              <w:t>)</w:t>
            </w:r>
          </w:p>
        </w:tc>
        <w:tc>
          <w:tcPr>
            <w:tcW w:w="520" w:type="pct"/>
            <w:gridSpan w:val="2"/>
            <w:noWrap/>
          </w:tcPr>
          <w:p w14:paraId="5B5425C2" w14:textId="77777777" w:rsidR="006F25AF" w:rsidRPr="009C1DA3" w:rsidRDefault="006F25AF" w:rsidP="006F25AF">
            <w:pPr>
              <w:keepNext/>
              <w:keepLines/>
              <w:jc w:val="right"/>
              <w:rPr>
                <w:rFonts w:eastAsia="SimSun"/>
                <w:sz w:val="22"/>
                <w:szCs w:val="22"/>
              </w:rPr>
            </w:pPr>
            <w:r w:rsidRPr="009C1DA3">
              <w:rPr>
                <w:rFonts w:eastAsia="SimSun"/>
                <w:sz w:val="22"/>
                <w:szCs w:val="22"/>
              </w:rPr>
              <w:t>60,000</w:t>
            </w:r>
          </w:p>
        </w:tc>
        <w:tc>
          <w:tcPr>
            <w:tcW w:w="520" w:type="pct"/>
            <w:gridSpan w:val="2"/>
          </w:tcPr>
          <w:p w14:paraId="46397D4F"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1" w:type="pct"/>
            <w:gridSpan w:val="2"/>
            <w:noWrap/>
          </w:tcPr>
          <w:p w14:paraId="268926E1" w14:textId="77777777" w:rsidR="006F25AF" w:rsidRPr="009C1DA3" w:rsidRDefault="006F25AF" w:rsidP="006F25AF">
            <w:pPr>
              <w:keepNext/>
              <w:keepLines/>
              <w:jc w:val="right"/>
              <w:rPr>
                <w:rFonts w:eastAsia="SimSun"/>
                <w:sz w:val="22"/>
                <w:szCs w:val="22"/>
              </w:rPr>
            </w:pPr>
            <w:r w:rsidRPr="009C1DA3">
              <w:rPr>
                <w:rFonts w:eastAsia="SimSun"/>
                <w:sz w:val="22"/>
                <w:szCs w:val="22"/>
              </w:rPr>
              <w:t>103,000</w:t>
            </w:r>
          </w:p>
        </w:tc>
        <w:tc>
          <w:tcPr>
            <w:tcW w:w="521" w:type="pct"/>
            <w:gridSpan w:val="2"/>
          </w:tcPr>
          <w:p w14:paraId="76A53DC8"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1" w:type="pct"/>
            <w:gridSpan w:val="2"/>
          </w:tcPr>
          <w:p w14:paraId="3C401CC4"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20" w:type="pct"/>
          </w:tcPr>
          <w:p w14:paraId="029C4F78" w14:textId="77777777" w:rsidR="006F25AF" w:rsidRPr="009C1DA3" w:rsidRDefault="006F25AF" w:rsidP="006F25AF">
            <w:pPr>
              <w:keepNext/>
              <w:keepLines/>
              <w:jc w:val="right"/>
              <w:rPr>
                <w:rFonts w:eastAsia="SimSun"/>
                <w:sz w:val="22"/>
                <w:szCs w:val="22"/>
              </w:rPr>
            </w:pPr>
            <w:r w:rsidRPr="009C1DA3">
              <w:rPr>
                <w:rFonts w:eastAsia="SimSun"/>
                <w:sz w:val="22"/>
                <w:szCs w:val="22"/>
              </w:rPr>
              <w:t>0</w:t>
            </w:r>
          </w:p>
        </w:tc>
        <w:tc>
          <w:tcPr>
            <w:tcW w:w="519" w:type="pct"/>
            <w:noWrap/>
            <w:vAlign w:val="center"/>
          </w:tcPr>
          <w:p w14:paraId="41A14DEA" w14:textId="77777777" w:rsidR="006F25AF" w:rsidRPr="009C1DA3" w:rsidRDefault="006F25AF" w:rsidP="006F25AF">
            <w:pPr>
              <w:keepNext/>
              <w:keepLines/>
              <w:jc w:val="right"/>
              <w:rPr>
                <w:rFonts w:eastAsia="SimSun"/>
                <w:sz w:val="22"/>
                <w:szCs w:val="22"/>
              </w:rPr>
            </w:pPr>
            <w:r w:rsidRPr="009C1DA3">
              <w:rPr>
                <w:rFonts w:eastAsia="SimSun"/>
                <w:color w:val="000000"/>
                <w:sz w:val="22"/>
                <w:szCs w:val="22"/>
              </w:rPr>
              <w:t>163,000</w:t>
            </w:r>
          </w:p>
        </w:tc>
      </w:tr>
      <w:tr w:rsidR="00185211" w:rsidRPr="007778EA" w14:paraId="5F74EA68" w14:textId="77777777" w:rsidTr="006F25AF">
        <w:tc>
          <w:tcPr>
            <w:tcW w:w="1358" w:type="pct"/>
            <w:gridSpan w:val="2"/>
            <w:noWrap/>
          </w:tcPr>
          <w:p w14:paraId="2862A96C" w14:textId="709B62E5" w:rsidR="00185211" w:rsidRPr="009C1DA3" w:rsidRDefault="006F25AF" w:rsidP="00D169DF">
            <w:pPr>
              <w:keepNext/>
              <w:keepLines/>
              <w:jc w:val="left"/>
              <w:rPr>
                <w:rFonts w:eastAsia="SimSun"/>
                <w:b/>
                <w:sz w:val="22"/>
                <w:szCs w:val="22"/>
              </w:rPr>
            </w:pPr>
            <w:r w:rsidRPr="009C1DA3">
              <w:rPr>
                <w:rFonts w:eastAsia="SimSun"/>
                <w:b/>
                <w:sz w:val="22"/>
                <w:szCs w:val="22"/>
                <w:lang w:eastAsia="zh-CN"/>
              </w:rPr>
              <w:t>商定</w:t>
            </w:r>
            <w:r w:rsidR="002C3926" w:rsidRPr="009C1DA3">
              <w:rPr>
                <w:rFonts w:eastAsia="SimSun"/>
                <w:b/>
                <w:sz w:val="22"/>
                <w:szCs w:val="22"/>
                <w:lang w:eastAsia="zh-CN"/>
              </w:rPr>
              <w:t>数额</w:t>
            </w:r>
            <w:r w:rsidRPr="009C1DA3">
              <w:rPr>
                <w:rFonts w:eastAsia="SimSun"/>
                <w:b/>
                <w:sz w:val="22"/>
                <w:szCs w:val="22"/>
                <w:lang w:eastAsia="zh-CN"/>
              </w:rPr>
              <w:t>共计</w:t>
            </w:r>
          </w:p>
        </w:tc>
        <w:tc>
          <w:tcPr>
            <w:tcW w:w="520" w:type="pct"/>
            <w:gridSpan w:val="2"/>
            <w:noWrap/>
          </w:tcPr>
          <w:p w14:paraId="6C0A67B4" w14:textId="77777777" w:rsidR="00185211" w:rsidRPr="009C1DA3" w:rsidRDefault="00185211" w:rsidP="00D169DF">
            <w:pPr>
              <w:keepNext/>
              <w:keepLines/>
              <w:jc w:val="right"/>
              <w:rPr>
                <w:rFonts w:eastAsia="SimSun"/>
                <w:b/>
                <w:sz w:val="22"/>
                <w:szCs w:val="22"/>
              </w:rPr>
            </w:pPr>
            <w:r w:rsidRPr="009C1DA3">
              <w:rPr>
                <w:rFonts w:eastAsia="SimSun"/>
                <w:b/>
                <w:sz w:val="22"/>
                <w:szCs w:val="22"/>
              </w:rPr>
              <w:t>141,000</w:t>
            </w:r>
          </w:p>
        </w:tc>
        <w:tc>
          <w:tcPr>
            <w:tcW w:w="520" w:type="pct"/>
            <w:gridSpan w:val="2"/>
          </w:tcPr>
          <w:p w14:paraId="66394B91" w14:textId="77777777" w:rsidR="00185211" w:rsidRPr="009C1DA3" w:rsidRDefault="00185211" w:rsidP="00D169DF">
            <w:pPr>
              <w:keepNext/>
              <w:keepLines/>
              <w:jc w:val="right"/>
              <w:rPr>
                <w:rFonts w:eastAsia="SimSun"/>
                <w:b/>
                <w:sz w:val="22"/>
                <w:szCs w:val="22"/>
              </w:rPr>
            </w:pPr>
            <w:r w:rsidRPr="009C1DA3">
              <w:rPr>
                <w:rFonts w:eastAsia="SimSun"/>
                <w:b/>
                <w:sz w:val="22"/>
                <w:szCs w:val="22"/>
              </w:rPr>
              <w:t>0</w:t>
            </w:r>
          </w:p>
        </w:tc>
        <w:tc>
          <w:tcPr>
            <w:tcW w:w="521" w:type="pct"/>
            <w:gridSpan w:val="2"/>
            <w:noWrap/>
          </w:tcPr>
          <w:p w14:paraId="3F14D829" w14:textId="77777777" w:rsidR="00185211" w:rsidRPr="009C1DA3" w:rsidRDefault="00185211" w:rsidP="00D169DF">
            <w:pPr>
              <w:keepNext/>
              <w:keepLines/>
              <w:jc w:val="right"/>
              <w:rPr>
                <w:rFonts w:eastAsia="SimSun"/>
                <w:b/>
                <w:sz w:val="22"/>
                <w:szCs w:val="22"/>
              </w:rPr>
            </w:pPr>
            <w:r w:rsidRPr="009C1DA3">
              <w:rPr>
                <w:rFonts w:eastAsia="SimSun"/>
                <w:b/>
                <w:sz w:val="22"/>
                <w:szCs w:val="22"/>
              </w:rPr>
              <w:t>222,000</w:t>
            </w:r>
          </w:p>
        </w:tc>
        <w:tc>
          <w:tcPr>
            <w:tcW w:w="521" w:type="pct"/>
            <w:gridSpan w:val="2"/>
          </w:tcPr>
          <w:p w14:paraId="1DB5789C" w14:textId="77777777" w:rsidR="00185211" w:rsidRPr="009C1DA3" w:rsidRDefault="00185211" w:rsidP="00D169DF">
            <w:pPr>
              <w:keepNext/>
              <w:keepLines/>
              <w:jc w:val="right"/>
              <w:rPr>
                <w:rFonts w:eastAsia="SimSun"/>
                <w:b/>
                <w:sz w:val="22"/>
                <w:szCs w:val="22"/>
              </w:rPr>
            </w:pPr>
            <w:r w:rsidRPr="009C1DA3">
              <w:rPr>
                <w:rFonts w:eastAsia="SimSun"/>
                <w:b/>
                <w:sz w:val="22"/>
                <w:szCs w:val="22"/>
              </w:rPr>
              <w:t>0</w:t>
            </w:r>
          </w:p>
        </w:tc>
        <w:tc>
          <w:tcPr>
            <w:tcW w:w="521" w:type="pct"/>
            <w:gridSpan w:val="2"/>
          </w:tcPr>
          <w:p w14:paraId="55E0B8BC" w14:textId="77777777" w:rsidR="00185211" w:rsidRPr="009C1DA3" w:rsidRDefault="00185211" w:rsidP="00D169DF">
            <w:pPr>
              <w:keepNext/>
              <w:keepLines/>
              <w:jc w:val="right"/>
              <w:rPr>
                <w:rFonts w:eastAsia="SimSun"/>
                <w:b/>
                <w:sz w:val="22"/>
                <w:szCs w:val="22"/>
              </w:rPr>
            </w:pPr>
            <w:r w:rsidRPr="009C1DA3">
              <w:rPr>
                <w:rFonts w:eastAsia="SimSun"/>
                <w:b/>
                <w:sz w:val="22"/>
                <w:szCs w:val="22"/>
              </w:rPr>
              <w:t>0</w:t>
            </w:r>
          </w:p>
        </w:tc>
        <w:tc>
          <w:tcPr>
            <w:tcW w:w="520" w:type="pct"/>
          </w:tcPr>
          <w:p w14:paraId="291BE9C0" w14:textId="77777777" w:rsidR="00185211" w:rsidRPr="009C1DA3" w:rsidRDefault="00185211" w:rsidP="00D169DF">
            <w:pPr>
              <w:keepNext/>
              <w:keepLines/>
              <w:jc w:val="right"/>
              <w:rPr>
                <w:rFonts w:eastAsia="SimSun"/>
                <w:b/>
                <w:sz w:val="22"/>
                <w:szCs w:val="22"/>
              </w:rPr>
            </w:pPr>
            <w:r w:rsidRPr="009C1DA3">
              <w:rPr>
                <w:rFonts w:eastAsia="SimSun"/>
                <w:b/>
                <w:sz w:val="22"/>
                <w:szCs w:val="22"/>
              </w:rPr>
              <w:t>57,000</w:t>
            </w:r>
          </w:p>
        </w:tc>
        <w:tc>
          <w:tcPr>
            <w:tcW w:w="519" w:type="pct"/>
            <w:noWrap/>
          </w:tcPr>
          <w:p w14:paraId="2EE34258" w14:textId="77777777" w:rsidR="00185211" w:rsidRPr="009C1DA3" w:rsidRDefault="00185211" w:rsidP="00D169DF">
            <w:pPr>
              <w:keepNext/>
              <w:keepLines/>
              <w:jc w:val="right"/>
              <w:rPr>
                <w:rFonts w:eastAsia="SimSun"/>
                <w:b/>
                <w:sz w:val="22"/>
                <w:szCs w:val="22"/>
              </w:rPr>
            </w:pPr>
            <w:r w:rsidRPr="009C1DA3">
              <w:rPr>
                <w:rFonts w:eastAsia="SimSun"/>
                <w:b/>
                <w:sz w:val="22"/>
                <w:szCs w:val="22"/>
              </w:rPr>
              <w:t>420,000</w:t>
            </w:r>
          </w:p>
        </w:tc>
      </w:tr>
    </w:tbl>
    <w:bookmarkEnd w:id="26"/>
    <w:p w14:paraId="235179B7" w14:textId="2E32B1A1" w:rsidR="00185211" w:rsidRPr="009C1DA3" w:rsidRDefault="006F25AF" w:rsidP="0004320C">
      <w:pPr>
        <w:keepNext/>
        <w:keepLines/>
        <w:widowControl w:val="0"/>
        <w:spacing w:before="240" w:after="240"/>
        <w:rPr>
          <w:rFonts w:eastAsia="SimSun"/>
          <w:sz w:val="24"/>
          <w:szCs w:val="24"/>
          <w:u w:val="single"/>
          <w:lang w:eastAsia="zh-CN"/>
        </w:rPr>
      </w:pPr>
      <w:r w:rsidRPr="009C1DA3">
        <w:rPr>
          <w:rFonts w:eastAsia="SimSun"/>
          <w:sz w:val="24"/>
          <w:szCs w:val="24"/>
          <w:u w:val="single"/>
          <w:lang w:eastAsia="zh-CN"/>
        </w:rPr>
        <w:lastRenderedPageBreak/>
        <w:t>第一次付款计划的活动</w:t>
      </w:r>
    </w:p>
    <w:p w14:paraId="07B72478" w14:textId="41BB0973" w:rsidR="00185211" w:rsidRPr="009C1DA3" w:rsidRDefault="006F25AF" w:rsidP="0004320C">
      <w:pPr>
        <w:pStyle w:val="Heading1"/>
        <w:keepNext/>
        <w:keepLines/>
        <w:widowControl w:val="0"/>
        <w:rPr>
          <w:rFonts w:eastAsia="SimSun"/>
          <w:sz w:val="24"/>
          <w:szCs w:val="24"/>
          <w:lang w:eastAsia="zh-CN"/>
        </w:rPr>
      </w:pPr>
      <w:r w:rsidRPr="009C1DA3">
        <w:rPr>
          <w:rFonts w:eastAsia="SimSun"/>
          <w:sz w:val="24"/>
          <w:szCs w:val="24"/>
          <w:lang w:eastAsia="zh-CN"/>
        </w:rPr>
        <w:t>鉴于付款分配的变化，第二阶段第一次付款和相关活动的供资数额订正如下：</w:t>
      </w:r>
      <w:r w:rsidR="00185211" w:rsidRPr="009C1DA3">
        <w:rPr>
          <w:rFonts w:eastAsia="SimSun"/>
          <w:sz w:val="24"/>
          <w:szCs w:val="24"/>
          <w:lang w:eastAsia="zh-CN"/>
        </w:rPr>
        <w:t xml:space="preserve"> </w:t>
      </w:r>
    </w:p>
    <w:p w14:paraId="17FED1E8" w14:textId="31C47287" w:rsidR="00185211" w:rsidRPr="009C1DA3" w:rsidRDefault="006F25AF" w:rsidP="00185211">
      <w:pPr>
        <w:pStyle w:val="Heading2"/>
        <w:rPr>
          <w:rFonts w:eastAsia="SimSun"/>
          <w:sz w:val="24"/>
          <w:szCs w:val="24"/>
          <w:lang w:eastAsia="zh-CN"/>
        </w:rPr>
      </w:pPr>
      <w:r w:rsidRPr="00B52A15">
        <w:rPr>
          <w:rFonts w:ascii="STKaiti" w:eastAsia="STKaiti" w:hAnsi="STKaiti"/>
          <w:sz w:val="24"/>
          <w:szCs w:val="24"/>
          <w:lang w:eastAsia="zh-CN"/>
        </w:rPr>
        <w:t>更新消耗臭氧层物质相关立法并加强法规的执行</w:t>
      </w:r>
      <w:r w:rsidRPr="009C1DA3">
        <w:rPr>
          <w:rFonts w:eastAsia="SimSun"/>
          <w:sz w:val="24"/>
          <w:szCs w:val="24"/>
          <w:lang w:eastAsia="zh-CN"/>
        </w:rPr>
        <w:t>：如最初提交的那样，资金从</w:t>
      </w:r>
      <w:r w:rsidRPr="009C1DA3">
        <w:rPr>
          <w:rFonts w:eastAsia="SimSun"/>
          <w:sz w:val="24"/>
          <w:szCs w:val="24"/>
          <w:lang w:eastAsia="zh-CN"/>
        </w:rPr>
        <w:t xml:space="preserve"> 37,000 </w:t>
      </w:r>
      <w:r w:rsidRPr="009C1DA3">
        <w:rPr>
          <w:rFonts w:eastAsia="SimSun"/>
          <w:sz w:val="24"/>
          <w:szCs w:val="24"/>
          <w:lang w:eastAsia="zh-CN"/>
        </w:rPr>
        <w:t>美元减少到</w:t>
      </w:r>
      <w:r w:rsidRPr="009C1DA3">
        <w:rPr>
          <w:rFonts w:eastAsia="SimSun"/>
          <w:sz w:val="24"/>
          <w:szCs w:val="24"/>
          <w:lang w:eastAsia="zh-CN"/>
        </w:rPr>
        <w:t xml:space="preserve"> 35,000 </w:t>
      </w:r>
      <w:r w:rsidRPr="009C1DA3">
        <w:rPr>
          <w:rFonts w:eastAsia="SimSun"/>
          <w:sz w:val="24"/>
          <w:szCs w:val="24"/>
          <w:lang w:eastAsia="zh-CN"/>
        </w:rPr>
        <w:t>美元（环境署）；</w:t>
      </w:r>
    </w:p>
    <w:p w14:paraId="25C7819B" w14:textId="5ECCBC65" w:rsidR="00185211" w:rsidRPr="009C1DA3" w:rsidRDefault="006F25AF" w:rsidP="00185211">
      <w:pPr>
        <w:pStyle w:val="Heading2"/>
        <w:keepNext/>
        <w:widowControl/>
        <w:rPr>
          <w:rFonts w:eastAsia="SimSun"/>
          <w:sz w:val="24"/>
          <w:szCs w:val="24"/>
          <w:lang w:eastAsia="zh-CN"/>
        </w:rPr>
      </w:pPr>
      <w:r w:rsidRPr="00B52A15">
        <w:rPr>
          <w:rFonts w:ascii="STKaiti" w:eastAsia="STKaiti" w:hAnsi="STKaiti"/>
          <w:sz w:val="24"/>
          <w:szCs w:val="24"/>
          <w:lang w:eastAsia="zh-CN"/>
        </w:rPr>
        <w:t>制冷</w:t>
      </w:r>
      <w:r w:rsidR="00B52A15">
        <w:rPr>
          <w:rFonts w:ascii="STKaiti" w:eastAsia="STKaiti" w:hAnsi="STKaiti" w:hint="eastAsia"/>
          <w:sz w:val="24"/>
          <w:szCs w:val="24"/>
          <w:lang w:eastAsia="zh-CN"/>
        </w:rPr>
        <w:t>和</w:t>
      </w:r>
      <w:r w:rsidRPr="00B52A15">
        <w:rPr>
          <w:rFonts w:ascii="STKaiti" w:eastAsia="STKaiti" w:hAnsi="STKaiti"/>
          <w:sz w:val="24"/>
          <w:szCs w:val="24"/>
          <w:lang w:eastAsia="zh-CN"/>
        </w:rPr>
        <w:t>空调技术人员的能力建设</w:t>
      </w:r>
      <w:r w:rsidRPr="009C1DA3">
        <w:rPr>
          <w:rFonts w:eastAsia="SimSun"/>
          <w:sz w:val="24"/>
          <w:szCs w:val="24"/>
          <w:lang w:eastAsia="zh-CN"/>
        </w:rPr>
        <w:t>：待认证的技术人员人数从大约</w:t>
      </w:r>
      <w:r w:rsidRPr="009C1DA3">
        <w:rPr>
          <w:rFonts w:eastAsia="SimSun"/>
          <w:sz w:val="24"/>
          <w:szCs w:val="24"/>
          <w:lang w:eastAsia="zh-CN"/>
        </w:rPr>
        <w:t>240</w:t>
      </w:r>
      <w:r w:rsidRPr="009C1DA3">
        <w:rPr>
          <w:rFonts w:eastAsia="SimSun"/>
          <w:sz w:val="24"/>
          <w:szCs w:val="24"/>
          <w:lang w:eastAsia="zh-CN"/>
        </w:rPr>
        <w:t>人减少到</w:t>
      </w:r>
      <w:r w:rsidRPr="009C1DA3">
        <w:rPr>
          <w:rFonts w:eastAsia="SimSun"/>
          <w:sz w:val="24"/>
          <w:szCs w:val="24"/>
          <w:lang w:eastAsia="zh-CN"/>
        </w:rPr>
        <w:t>120</w:t>
      </w:r>
      <w:r w:rsidRPr="009C1DA3">
        <w:rPr>
          <w:rFonts w:eastAsia="SimSun"/>
          <w:sz w:val="24"/>
          <w:szCs w:val="24"/>
          <w:lang w:eastAsia="zh-CN"/>
        </w:rPr>
        <w:t>人；最初提交的其他活动；资金从</w:t>
      </w:r>
      <w:r w:rsidRPr="009C1DA3">
        <w:rPr>
          <w:rFonts w:eastAsia="SimSun"/>
          <w:sz w:val="24"/>
          <w:szCs w:val="24"/>
          <w:lang w:eastAsia="zh-CN"/>
        </w:rPr>
        <w:t>57,000</w:t>
      </w:r>
      <w:r w:rsidRPr="009C1DA3">
        <w:rPr>
          <w:rFonts w:eastAsia="SimSun"/>
          <w:sz w:val="24"/>
          <w:szCs w:val="24"/>
          <w:lang w:eastAsia="zh-CN"/>
        </w:rPr>
        <w:t>美元减少到</w:t>
      </w:r>
      <w:r w:rsidRPr="009C1DA3">
        <w:rPr>
          <w:rFonts w:eastAsia="SimSun"/>
          <w:sz w:val="24"/>
          <w:szCs w:val="24"/>
          <w:lang w:eastAsia="zh-CN"/>
        </w:rPr>
        <w:t>36,000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环境署</w:t>
      </w:r>
      <w:r w:rsidRPr="009C1DA3">
        <w:rPr>
          <w:rFonts w:eastAsia="SimSun"/>
          <w:sz w:val="24"/>
          <w:szCs w:val="24"/>
          <w:lang w:eastAsia="zh-CN"/>
        </w:rPr>
        <w:t>)</w:t>
      </w:r>
      <w:r w:rsidRPr="009C1DA3">
        <w:rPr>
          <w:rFonts w:eastAsia="SimSun"/>
          <w:sz w:val="24"/>
          <w:szCs w:val="24"/>
          <w:lang w:eastAsia="zh-CN"/>
        </w:rPr>
        <w:t>；</w:t>
      </w:r>
    </w:p>
    <w:p w14:paraId="71C3E65B" w14:textId="294EF348" w:rsidR="00185211" w:rsidRPr="009C1DA3" w:rsidRDefault="006F25AF" w:rsidP="00185211">
      <w:pPr>
        <w:pStyle w:val="Heading2"/>
        <w:rPr>
          <w:rFonts w:eastAsia="SimSun"/>
          <w:sz w:val="24"/>
          <w:szCs w:val="24"/>
          <w:lang w:eastAsia="zh-CN"/>
        </w:rPr>
      </w:pPr>
      <w:r w:rsidRPr="00B52A15">
        <w:rPr>
          <w:rFonts w:ascii="STKaiti" w:eastAsia="STKaiti" w:hAnsi="STKaiti"/>
          <w:sz w:val="24"/>
          <w:szCs w:val="24"/>
          <w:lang w:eastAsia="zh-CN"/>
        </w:rPr>
        <w:t>为加强英才中心、制冷剂回收和再利用基础设施以及控制措施提供</w:t>
      </w:r>
      <w:r w:rsidR="00B52A15">
        <w:rPr>
          <w:rFonts w:ascii="STKaiti" w:eastAsia="STKaiti" w:hAnsi="STKaiti" w:hint="eastAsia"/>
          <w:sz w:val="24"/>
          <w:szCs w:val="24"/>
          <w:lang w:eastAsia="zh-CN"/>
        </w:rPr>
        <w:t>的</w:t>
      </w:r>
      <w:r w:rsidRPr="00B52A15">
        <w:rPr>
          <w:rFonts w:ascii="STKaiti" w:eastAsia="STKaiti" w:hAnsi="STKaiti"/>
          <w:sz w:val="24"/>
          <w:szCs w:val="24"/>
          <w:lang w:eastAsia="zh-CN"/>
        </w:rPr>
        <w:t>技术援助</w:t>
      </w:r>
      <w:r w:rsidR="002C3926" w:rsidRPr="009C1DA3">
        <w:rPr>
          <w:rFonts w:eastAsia="SimSun"/>
          <w:sz w:val="24"/>
          <w:szCs w:val="24"/>
          <w:lang w:eastAsia="zh-CN"/>
        </w:rPr>
        <w:t>：</w:t>
      </w:r>
      <w:r w:rsidRPr="009C1DA3">
        <w:rPr>
          <w:rFonts w:eastAsia="SimSun"/>
          <w:sz w:val="24"/>
          <w:szCs w:val="24"/>
          <w:lang w:eastAsia="zh-CN"/>
        </w:rPr>
        <w:t>根据修订后的付款预算调整了将向</w:t>
      </w:r>
      <w:r w:rsidR="002C3926" w:rsidRPr="009C1DA3">
        <w:rPr>
          <w:rFonts w:eastAsia="SimSun"/>
          <w:sz w:val="24"/>
          <w:szCs w:val="24"/>
          <w:lang w:eastAsia="zh-CN"/>
        </w:rPr>
        <w:t>2</w:t>
      </w:r>
      <w:r w:rsidRPr="009C1DA3">
        <w:rPr>
          <w:rFonts w:eastAsia="SimSun"/>
          <w:sz w:val="24"/>
          <w:szCs w:val="24"/>
          <w:lang w:eastAsia="zh-CN"/>
        </w:rPr>
        <w:t>个英才中心提供的培训、工具、设备和备件的</w:t>
      </w:r>
      <w:r w:rsidR="002C3926" w:rsidRPr="009C1DA3">
        <w:rPr>
          <w:rFonts w:eastAsia="SimSun"/>
          <w:sz w:val="24"/>
          <w:szCs w:val="24"/>
          <w:lang w:eastAsia="zh-CN"/>
        </w:rPr>
        <w:t>费用</w:t>
      </w:r>
      <w:r w:rsidRPr="009C1DA3">
        <w:rPr>
          <w:rFonts w:eastAsia="SimSun"/>
          <w:sz w:val="24"/>
          <w:szCs w:val="24"/>
          <w:lang w:eastAsia="zh-CN"/>
        </w:rPr>
        <w:t>；</w:t>
      </w:r>
      <w:r w:rsidR="00837448" w:rsidRPr="00BF1116">
        <w:rPr>
          <w:rStyle w:val="FootnoteReference"/>
        </w:rPr>
        <w:footnoteReference w:id="10"/>
      </w:r>
      <w:r w:rsidR="00837448">
        <w:rPr>
          <w:rFonts w:eastAsia="SimSun" w:hint="eastAsia"/>
          <w:sz w:val="24"/>
          <w:szCs w:val="24"/>
          <w:lang w:eastAsia="zh-CN"/>
        </w:rPr>
        <w:t xml:space="preserve"> </w:t>
      </w:r>
      <w:r w:rsidRPr="009C1DA3">
        <w:rPr>
          <w:rFonts w:eastAsia="SimSun"/>
          <w:sz w:val="24"/>
          <w:szCs w:val="24"/>
          <w:lang w:eastAsia="zh-CN"/>
        </w:rPr>
        <w:t>向海关提供的制冷剂标识符的数量从</w:t>
      </w:r>
      <w:r w:rsidR="002C3926" w:rsidRPr="009C1DA3">
        <w:rPr>
          <w:rFonts w:eastAsia="SimSun"/>
          <w:sz w:val="24"/>
          <w:szCs w:val="24"/>
          <w:lang w:eastAsia="zh-CN"/>
        </w:rPr>
        <w:t>5</w:t>
      </w:r>
      <w:r w:rsidRPr="009C1DA3">
        <w:rPr>
          <w:rFonts w:eastAsia="SimSun"/>
          <w:sz w:val="24"/>
          <w:szCs w:val="24"/>
          <w:lang w:eastAsia="zh-CN"/>
        </w:rPr>
        <w:t>个减少</w:t>
      </w:r>
      <w:r w:rsidR="002C3926" w:rsidRPr="009C1DA3">
        <w:rPr>
          <w:rFonts w:eastAsia="SimSun"/>
          <w:sz w:val="24"/>
          <w:szCs w:val="24"/>
          <w:lang w:eastAsia="zh-CN"/>
        </w:rPr>
        <w:t>到</w:t>
      </w:r>
      <w:r w:rsidR="002C3926" w:rsidRPr="009C1DA3">
        <w:rPr>
          <w:rFonts w:eastAsia="SimSun"/>
          <w:sz w:val="24"/>
          <w:szCs w:val="24"/>
          <w:lang w:eastAsia="zh-CN"/>
        </w:rPr>
        <w:t>2</w:t>
      </w:r>
      <w:r w:rsidRPr="009C1DA3">
        <w:rPr>
          <w:rFonts w:eastAsia="SimSun"/>
          <w:sz w:val="24"/>
          <w:szCs w:val="24"/>
          <w:lang w:eastAsia="zh-CN"/>
        </w:rPr>
        <w:t>个；提供技术援助，</w:t>
      </w:r>
      <w:r w:rsidR="002C3926" w:rsidRPr="009C1DA3">
        <w:rPr>
          <w:rFonts w:eastAsia="SimSun"/>
          <w:sz w:val="24"/>
          <w:szCs w:val="24"/>
          <w:lang w:eastAsia="zh-CN"/>
        </w:rPr>
        <w:t>以研究</w:t>
      </w:r>
      <w:r w:rsidRPr="009C1DA3">
        <w:rPr>
          <w:rFonts w:eastAsia="SimSun"/>
          <w:sz w:val="24"/>
          <w:szCs w:val="24"/>
          <w:lang w:eastAsia="zh-CN"/>
        </w:rPr>
        <w:t>该国制冷剂回收和再利用</w:t>
      </w:r>
      <w:r w:rsidR="002C3926" w:rsidRPr="009C1DA3">
        <w:rPr>
          <w:rFonts w:eastAsia="SimSun"/>
          <w:sz w:val="24"/>
          <w:szCs w:val="24"/>
          <w:lang w:eastAsia="zh-CN"/>
        </w:rPr>
        <w:t>遇到</w:t>
      </w:r>
      <w:r w:rsidRPr="009C1DA3">
        <w:rPr>
          <w:rFonts w:eastAsia="SimSun"/>
          <w:sz w:val="24"/>
          <w:szCs w:val="24"/>
          <w:lang w:eastAsia="zh-CN"/>
        </w:rPr>
        <w:t>的障碍，并</w:t>
      </w:r>
      <w:r w:rsidR="002C3926" w:rsidRPr="009C1DA3">
        <w:rPr>
          <w:rFonts w:eastAsia="SimSun"/>
          <w:sz w:val="24"/>
          <w:szCs w:val="24"/>
          <w:lang w:eastAsia="zh-CN"/>
        </w:rPr>
        <w:t>如</w:t>
      </w:r>
      <w:r w:rsidRPr="009C1DA3">
        <w:rPr>
          <w:rFonts w:eastAsia="SimSun"/>
          <w:sz w:val="24"/>
          <w:szCs w:val="24"/>
          <w:lang w:eastAsia="zh-CN"/>
        </w:rPr>
        <w:t>最初提交的</w:t>
      </w:r>
      <w:r w:rsidR="002C3926" w:rsidRPr="009C1DA3">
        <w:rPr>
          <w:rFonts w:eastAsia="SimSun"/>
          <w:sz w:val="24"/>
          <w:szCs w:val="24"/>
          <w:lang w:eastAsia="zh-CN"/>
        </w:rPr>
        <w:t>，为</w:t>
      </w:r>
      <w:r w:rsidR="002C3926" w:rsidRPr="009C1DA3">
        <w:rPr>
          <w:rFonts w:eastAsia="SimSun"/>
          <w:sz w:val="24"/>
          <w:szCs w:val="24"/>
          <w:lang w:eastAsia="zh-CN"/>
        </w:rPr>
        <w:t>3</w:t>
      </w:r>
      <w:r w:rsidRPr="009C1DA3">
        <w:rPr>
          <w:rFonts w:eastAsia="SimSun"/>
          <w:sz w:val="24"/>
          <w:szCs w:val="24"/>
          <w:lang w:eastAsia="zh-CN"/>
        </w:rPr>
        <w:t>名培训员</w:t>
      </w:r>
      <w:r w:rsidR="002C3926" w:rsidRPr="009C1DA3">
        <w:rPr>
          <w:rFonts w:eastAsia="SimSun"/>
          <w:sz w:val="24"/>
          <w:szCs w:val="24"/>
          <w:lang w:eastAsia="zh-CN"/>
        </w:rPr>
        <w:t>进行</w:t>
      </w:r>
      <w:r w:rsidRPr="009C1DA3">
        <w:rPr>
          <w:rFonts w:eastAsia="SimSun"/>
          <w:sz w:val="24"/>
          <w:szCs w:val="24"/>
          <w:lang w:eastAsia="zh-CN"/>
        </w:rPr>
        <w:t>关于碳氢化合物的强化培训，资金从</w:t>
      </w:r>
      <w:r w:rsidRPr="009C1DA3">
        <w:rPr>
          <w:rFonts w:eastAsia="SimSun"/>
          <w:sz w:val="24"/>
          <w:szCs w:val="24"/>
          <w:lang w:eastAsia="zh-CN"/>
        </w:rPr>
        <w:t>100</w:t>
      </w:r>
      <w:r w:rsidR="002C3926"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美元减少到</w:t>
      </w:r>
      <w:r w:rsidRPr="009C1DA3">
        <w:rPr>
          <w:rFonts w:eastAsia="SimSun"/>
          <w:sz w:val="24"/>
          <w:szCs w:val="24"/>
          <w:lang w:eastAsia="zh-CN"/>
        </w:rPr>
        <w:t>60</w:t>
      </w:r>
      <w:r w:rsidR="002C3926" w:rsidRPr="009C1DA3">
        <w:rPr>
          <w:rFonts w:eastAsia="SimSun"/>
          <w:sz w:val="24"/>
          <w:szCs w:val="24"/>
          <w:lang w:eastAsia="zh-CN"/>
        </w:rPr>
        <w:t>,</w:t>
      </w:r>
      <w:r w:rsidRPr="009C1DA3">
        <w:rPr>
          <w:rFonts w:eastAsia="SimSun"/>
          <w:sz w:val="24"/>
          <w:szCs w:val="24"/>
          <w:lang w:eastAsia="zh-CN"/>
        </w:rPr>
        <w:t>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工发组织</w:t>
      </w:r>
      <w:r w:rsidRPr="009C1DA3">
        <w:rPr>
          <w:rFonts w:eastAsia="SimSun"/>
          <w:sz w:val="24"/>
          <w:szCs w:val="24"/>
          <w:lang w:eastAsia="zh-CN"/>
        </w:rPr>
        <w:t>)</w:t>
      </w:r>
      <w:r w:rsidRPr="009C1DA3">
        <w:rPr>
          <w:rFonts w:eastAsia="SimSun"/>
          <w:sz w:val="24"/>
          <w:szCs w:val="24"/>
          <w:lang w:eastAsia="zh-CN"/>
        </w:rPr>
        <w:t>；和</w:t>
      </w:r>
    </w:p>
    <w:p w14:paraId="0369231A" w14:textId="4BCB5400" w:rsidR="00185211" w:rsidRPr="009C1DA3" w:rsidRDefault="002C3926" w:rsidP="00185211">
      <w:pPr>
        <w:pStyle w:val="Heading2"/>
        <w:rPr>
          <w:rFonts w:eastAsia="SimSun"/>
          <w:sz w:val="24"/>
          <w:szCs w:val="24"/>
          <w:lang w:eastAsia="zh-CN"/>
        </w:rPr>
      </w:pPr>
      <w:r w:rsidRPr="00B52A15">
        <w:rPr>
          <w:rFonts w:ascii="STKaiti" w:eastAsia="STKaiti" w:hAnsi="STKaiti"/>
          <w:sz w:val="24"/>
          <w:szCs w:val="24"/>
          <w:lang w:eastAsia="zh-CN"/>
        </w:rPr>
        <w:t>项目协调和监测</w:t>
      </w:r>
      <w:r w:rsidRPr="009C1DA3">
        <w:rPr>
          <w:rFonts w:eastAsia="SimSun"/>
          <w:sz w:val="24"/>
          <w:szCs w:val="24"/>
          <w:lang w:eastAsia="zh-CN"/>
        </w:rPr>
        <w:t>：如提交时数额</w:t>
      </w:r>
      <w:r w:rsidRPr="009C1DA3">
        <w:rPr>
          <w:rFonts w:eastAsia="SimSun"/>
          <w:sz w:val="24"/>
          <w:szCs w:val="24"/>
          <w:lang w:eastAsia="zh-CN"/>
        </w:rPr>
        <w:t>(10,000</w:t>
      </w:r>
      <w:r w:rsidRPr="009C1DA3">
        <w:rPr>
          <w:rFonts w:eastAsia="SimSun"/>
          <w:sz w:val="24"/>
          <w:szCs w:val="24"/>
          <w:lang w:eastAsia="zh-CN"/>
        </w:rPr>
        <w:t>美元</w:t>
      </w:r>
      <w:r w:rsidRPr="009C1DA3">
        <w:rPr>
          <w:rFonts w:eastAsia="SimSun"/>
          <w:sz w:val="24"/>
          <w:szCs w:val="24"/>
          <w:lang w:eastAsia="zh-CN"/>
        </w:rPr>
        <w:t>)(</w:t>
      </w:r>
      <w:r w:rsidRPr="009C1DA3">
        <w:rPr>
          <w:rFonts w:eastAsia="SimSun"/>
          <w:sz w:val="24"/>
          <w:szCs w:val="24"/>
          <w:lang w:eastAsia="zh-CN"/>
        </w:rPr>
        <w:t>环境署</w:t>
      </w:r>
      <w:r w:rsidRPr="009C1DA3">
        <w:rPr>
          <w:rFonts w:eastAsia="SimSun"/>
          <w:sz w:val="24"/>
          <w:szCs w:val="24"/>
          <w:lang w:eastAsia="zh-CN"/>
        </w:rPr>
        <w:t>)</w:t>
      </w:r>
      <w:r w:rsidRPr="009C1DA3">
        <w:rPr>
          <w:rFonts w:eastAsia="SimSun"/>
          <w:sz w:val="24"/>
          <w:szCs w:val="24"/>
          <w:lang w:eastAsia="zh-CN"/>
        </w:rPr>
        <w:t>。</w:t>
      </w:r>
    </w:p>
    <w:p w14:paraId="7374619A" w14:textId="4CD8EAA0" w:rsidR="00185211" w:rsidRPr="009C1DA3" w:rsidRDefault="002C3926" w:rsidP="00185211">
      <w:pPr>
        <w:spacing w:after="240"/>
        <w:rPr>
          <w:rFonts w:eastAsia="SimSun"/>
          <w:sz w:val="24"/>
          <w:szCs w:val="24"/>
          <w:u w:val="single"/>
        </w:rPr>
      </w:pPr>
      <w:bookmarkStart w:id="27" w:name="_Hlk126916178"/>
      <w:r w:rsidRPr="009C1DA3">
        <w:rPr>
          <w:rFonts w:eastAsia="SimSun"/>
          <w:sz w:val="24"/>
          <w:szCs w:val="24"/>
          <w:u w:val="single"/>
          <w:lang w:eastAsia="zh-CN"/>
        </w:rPr>
        <w:t>对气候的影响</w:t>
      </w:r>
    </w:p>
    <w:bookmarkEnd w:id="27"/>
    <w:p w14:paraId="52D143E2" w14:textId="1266F388" w:rsidR="00185211" w:rsidRPr="009C1DA3" w:rsidRDefault="002C3926" w:rsidP="00185211">
      <w:pPr>
        <w:pStyle w:val="Heading1"/>
        <w:rPr>
          <w:rFonts w:eastAsia="SimSun"/>
          <w:sz w:val="24"/>
          <w:szCs w:val="24"/>
          <w:lang w:eastAsia="zh-CN"/>
        </w:rPr>
      </w:pPr>
      <w:r w:rsidRPr="009C1DA3">
        <w:rPr>
          <w:rFonts w:eastAsia="SimSun"/>
          <w:sz w:val="24"/>
          <w:szCs w:val="24"/>
          <w:lang w:eastAsia="zh-CN"/>
        </w:rPr>
        <w:t>维修行业的拟议活动包括通过培训和提供设备更好地防止制冷剂泄露，这将减少该国制冷空调维修中的</w:t>
      </w:r>
      <w:r w:rsidRPr="009C1DA3">
        <w:rPr>
          <w:rFonts w:eastAsia="SimSun"/>
          <w:sz w:val="24"/>
          <w:szCs w:val="24"/>
          <w:lang w:eastAsia="zh-CN"/>
        </w:rPr>
        <w:t>HCFC-22</w:t>
      </w:r>
      <w:r w:rsidR="00B52A15">
        <w:rPr>
          <w:rFonts w:eastAsia="SimSun" w:hint="eastAsia"/>
          <w:sz w:val="24"/>
          <w:szCs w:val="24"/>
          <w:lang w:eastAsia="zh-CN"/>
        </w:rPr>
        <w:t>用</w:t>
      </w:r>
      <w:r w:rsidRPr="009C1DA3">
        <w:rPr>
          <w:rFonts w:eastAsia="SimSun"/>
          <w:sz w:val="24"/>
          <w:szCs w:val="24"/>
          <w:lang w:eastAsia="zh-CN"/>
        </w:rPr>
        <w:t>量。</w:t>
      </w:r>
      <w:r w:rsidR="00B52A15">
        <w:rPr>
          <w:rFonts w:eastAsia="SimSun" w:hint="eastAsia"/>
          <w:sz w:val="24"/>
          <w:szCs w:val="24"/>
          <w:lang w:eastAsia="zh-CN"/>
        </w:rPr>
        <w:t>如</w:t>
      </w:r>
      <w:r w:rsidR="000118E2" w:rsidRPr="009C1DA3">
        <w:rPr>
          <w:rFonts w:eastAsia="SimSun"/>
          <w:sz w:val="24"/>
          <w:szCs w:val="24"/>
          <w:lang w:eastAsia="zh-CN"/>
        </w:rPr>
        <w:t>实施</w:t>
      </w:r>
      <w:r w:rsidR="00B52A15">
        <w:rPr>
          <w:rFonts w:eastAsia="SimSun" w:hint="eastAsia"/>
          <w:sz w:val="24"/>
          <w:szCs w:val="24"/>
          <w:lang w:eastAsia="zh-CN"/>
        </w:rPr>
        <w:t>了</w:t>
      </w:r>
      <w:r w:rsidRPr="009C1DA3">
        <w:rPr>
          <w:rFonts w:eastAsia="SimSun"/>
          <w:sz w:val="24"/>
          <w:szCs w:val="24"/>
          <w:lang w:eastAsia="zh-CN"/>
        </w:rPr>
        <w:t>更好的制冷</w:t>
      </w:r>
      <w:r w:rsidR="000118E2" w:rsidRPr="009C1DA3">
        <w:rPr>
          <w:rFonts w:eastAsia="SimSun"/>
          <w:sz w:val="24"/>
          <w:szCs w:val="24"/>
          <w:lang w:eastAsia="zh-CN"/>
        </w:rPr>
        <w:t>维修</w:t>
      </w:r>
      <w:r w:rsidRPr="009C1DA3">
        <w:rPr>
          <w:rFonts w:eastAsia="SimSun"/>
          <w:sz w:val="24"/>
          <w:szCs w:val="24"/>
          <w:lang w:eastAsia="zh-CN"/>
        </w:rPr>
        <w:t>做法，每公斤</w:t>
      </w:r>
      <w:r w:rsidR="000118E2" w:rsidRPr="009C1DA3">
        <w:rPr>
          <w:rFonts w:eastAsia="SimSun"/>
          <w:sz w:val="24"/>
          <w:szCs w:val="24"/>
          <w:lang w:eastAsia="zh-CN"/>
        </w:rPr>
        <w:t>减排的</w:t>
      </w:r>
      <w:r w:rsidRPr="009C1DA3">
        <w:rPr>
          <w:rFonts w:eastAsia="SimSun"/>
          <w:sz w:val="24"/>
          <w:szCs w:val="24"/>
          <w:lang w:eastAsia="zh-CN"/>
        </w:rPr>
        <w:t>HCFC-22</w:t>
      </w:r>
      <w:r w:rsidRPr="009C1DA3">
        <w:rPr>
          <w:rFonts w:eastAsia="SimSun"/>
          <w:sz w:val="24"/>
          <w:szCs w:val="24"/>
          <w:lang w:eastAsia="zh-CN"/>
        </w:rPr>
        <w:t>可</w:t>
      </w:r>
      <w:r w:rsidR="000118E2" w:rsidRPr="009C1DA3">
        <w:rPr>
          <w:rFonts w:eastAsia="SimSun"/>
          <w:sz w:val="24"/>
          <w:szCs w:val="24"/>
          <w:lang w:eastAsia="zh-CN"/>
        </w:rPr>
        <w:t>促成减少排放</w:t>
      </w:r>
      <w:r w:rsidRPr="009C1DA3">
        <w:rPr>
          <w:rFonts w:eastAsia="SimSun"/>
          <w:sz w:val="24"/>
          <w:szCs w:val="24"/>
          <w:lang w:eastAsia="zh-CN"/>
        </w:rPr>
        <w:t>大约</w:t>
      </w:r>
      <w:r w:rsidRPr="009C1DA3">
        <w:rPr>
          <w:rFonts w:eastAsia="SimSun"/>
          <w:sz w:val="24"/>
          <w:szCs w:val="24"/>
          <w:lang w:eastAsia="zh-CN"/>
        </w:rPr>
        <w:t>1.8</w:t>
      </w:r>
      <w:r w:rsidRPr="009C1DA3">
        <w:rPr>
          <w:rFonts w:eastAsia="SimSun"/>
          <w:sz w:val="24"/>
          <w:szCs w:val="24"/>
          <w:lang w:eastAsia="zh-CN"/>
        </w:rPr>
        <w:t>二氧化碳当量吨。虽然</w:t>
      </w:r>
      <w:r w:rsidR="000118E2" w:rsidRPr="009C1DA3">
        <w:rPr>
          <w:rFonts w:eastAsia="SimSun"/>
          <w:sz w:val="24"/>
          <w:szCs w:val="24"/>
          <w:lang w:eastAsia="zh-CN"/>
        </w:rPr>
        <w:t>氟氯烃淘汰管理计划</w:t>
      </w:r>
      <w:r w:rsidRPr="009C1DA3">
        <w:rPr>
          <w:rFonts w:eastAsia="SimSun"/>
          <w:sz w:val="24"/>
          <w:szCs w:val="24"/>
          <w:lang w:eastAsia="zh-CN"/>
        </w:rPr>
        <w:t>中没有计算对气候的影响，但几内亚政府计划的活动，包括推广低</w:t>
      </w:r>
      <w:r w:rsidR="000118E2" w:rsidRPr="009C1DA3">
        <w:rPr>
          <w:rFonts w:eastAsia="SimSun"/>
          <w:sz w:val="24"/>
          <w:szCs w:val="24"/>
          <w:lang w:eastAsia="zh-CN"/>
        </w:rPr>
        <w:t>全球升温潜能值</w:t>
      </w:r>
      <w:r w:rsidRPr="009C1DA3">
        <w:rPr>
          <w:rFonts w:eastAsia="SimSun"/>
          <w:sz w:val="24"/>
          <w:szCs w:val="24"/>
          <w:lang w:eastAsia="zh-CN"/>
        </w:rPr>
        <w:t>替代品的努力表明</w:t>
      </w:r>
      <w:r w:rsidR="000118E2" w:rsidRPr="009C1DA3">
        <w:rPr>
          <w:rFonts w:eastAsia="SimSun"/>
          <w:sz w:val="24"/>
          <w:szCs w:val="24"/>
          <w:lang w:eastAsia="zh-CN"/>
        </w:rPr>
        <w:t>，氟氯烃淘汰管理计划的执行</w:t>
      </w:r>
      <w:r w:rsidRPr="009C1DA3">
        <w:rPr>
          <w:rFonts w:eastAsia="SimSun"/>
          <w:sz w:val="24"/>
          <w:szCs w:val="24"/>
          <w:lang w:eastAsia="zh-CN"/>
        </w:rPr>
        <w:t>将减少制冷剂</w:t>
      </w:r>
      <w:r w:rsidR="000118E2" w:rsidRPr="009C1DA3">
        <w:rPr>
          <w:rFonts w:eastAsia="SimSun"/>
          <w:sz w:val="24"/>
          <w:szCs w:val="24"/>
          <w:lang w:eastAsia="zh-CN"/>
        </w:rPr>
        <w:t>排入</w:t>
      </w:r>
      <w:r w:rsidRPr="009C1DA3">
        <w:rPr>
          <w:rFonts w:eastAsia="SimSun"/>
          <w:sz w:val="24"/>
          <w:szCs w:val="24"/>
          <w:lang w:eastAsia="zh-CN"/>
        </w:rPr>
        <w:t>大气，从而带来气候</w:t>
      </w:r>
      <w:bookmarkStart w:id="28" w:name="_Hlk126916186"/>
      <w:r w:rsidR="000118E2" w:rsidRPr="009C1DA3">
        <w:rPr>
          <w:rFonts w:eastAsia="SimSun"/>
          <w:sz w:val="24"/>
          <w:szCs w:val="24"/>
          <w:lang w:eastAsia="zh-CN"/>
        </w:rPr>
        <w:t>效益。</w:t>
      </w:r>
    </w:p>
    <w:p w14:paraId="41262784" w14:textId="131586B7" w:rsidR="00185211" w:rsidRPr="009C1DA3" w:rsidRDefault="00711BE1" w:rsidP="00185211">
      <w:pPr>
        <w:pStyle w:val="Heading1"/>
        <w:numPr>
          <w:ilvl w:val="0"/>
          <w:numId w:val="0"/>
        </w:numPr>
        <w:rPr>
          <w:rFonts w:eastAsia="SimSun"/>
          <w:i/>
          <w:iCs/>
          <w:sz w:val="24"/>
          <w:szCs w:val="24"/>
          <w:u w:val="single"/>
          <w:lang w:eastAsia="zh-CN"/>
        </w:rPr>
      </w:pPr>
      <w:r w:rsidRPr="009C1DA3">
        <w:rPr>
          <w:rFonts w:eastAsia="SimSun"/>
          <w:sz w:val="24"/>
          <w:szCs w:val="24"/>
          <w:u w:val="single"/>
          <w:lang w:eastAsia="zh-CN"/>
        </w:rPr>
        <w:t>氟氯烃淘汰的可持续性和风险评估</w:t>
      </w:r>
    </w:p>
    <w:bookmarkEnd w:id="28"/>
    <w:p w14:paraId="6FC6DACD" w14:textId="21EACD51" w:rsidR="00185211" w:rsidRPr="009C1DA3" w:rsidRDefault="008211A8" w:rsidP="00185211">
      <w:pPr>
        <w:pStyle w:val="Heading1"/>
        <w:rPr>
          <w:rFonts w:eastAsia="SimSun"/>
          <w:sz w:val="24"/>
          <w:szCs w:val="24"/>
          <w:lang w:eastAsia="zh-CN"/>
        </w:rPr>
      </w:pPr>
      <w:r w:rsidRPr="009C1DA3">
        <w:rPr>
          <w:rFonts w:eastAsia="SimSun"/>
          <w:sz w:val="24"/>
          <w:szCs w:val="24"/>
          <w:lang w:eastAsia="zh-CN"/>
        </w:rPr>
        <w:t>秘书处与环境署讨论了项目成功实施的风险以及氟氯烃淘汰管理计划成果的可持续性。</w:t>
      </w:r>
      <w:r w:rsidRPr="009C1DA3">
        <w:rPr>
          <w:rFonts w:eastAsia="SimSun"/>
          <w:sz w:val="24"/>
          <w:szCs w:val="24"/>
          <w:lang w:eastAsia="zh-CN"/>
        </w:rPr>
        <w:t xml:space="preserve"> </w:t>
      </w:r>
      <w:r w:rsidRPr="009C1DA3">
        <w:rPr>
          <w:rFonts w:eastAsia="SimSun"/>
          <w:sz w:val="24"/>
          <w:szCs w:val="24"/>
          <w:lang w:eastAsia="zh-CN"/>
        </w:rPr>
        <w:t>该分析确定的主要风险是无法获得正在推广的技术和项目外部因素，例如</w:t>
      </w:r>
      <w:r w:rsidRPr="009C1DA3">
        <w:rPr>
          <w:rFonts w:eastAsia="SimSun"/>
          <w:sz w:val="24"/>
          <w:szCs w:val="24"/>
          <w:lang w:eastAsia="zh-CN"/>
        </w:rPr>
        <w:t xml:space="preserve"> COVID 19 </w:t>
      </w:r>
      <w:r w:rsidRPr="009C1DA3">
        <w:rPr>
          <w:rFonts w:eastAsia="SimSun"/>
          <w:sz w:val="24"/>
          <w:szCs w:val="24"/>
          <w:lang w:eastAsia="zh-CN"/>
        </w:rPr>
        <w:t>大流行、政治局势或通过存在漏洞的边境进行非法贸易。这些风险可以通过提高认识、传播信息和进行与技术可用性相关的能力建设来缓解；从埃博拉病毒爆发和</w:t>
      </w:r>
      <w:r w:rsidRPr="009C1DA3">
        <w:rPr>
          <w:rFonts w:eastAsia="SimSun"/>
          <w:sz w:val="24"/>
          <w:szCs w:val="24"/>
          <w:lang w:eastAsia="zh-CN"/>
        </w:rPr>
        <w:t xml:space="preserve"> COVID-19 </w:t>
      </w:r>
      <w:r w:rsidRPr="009C1DA3">
        <w:rPr>
          <w:rFonts w:eastAsia="SimSun"/>
          <w:sz w:val="24"/>
          <w:szCs w:val="24"/>
          <w:lang w:eastAsia="zh-CN"/>
        </w:rPr>
        <w:t>大流行汲取的经验教训将确保项目实施能够在面临这些挑战的情况下继续进行；臭氧行动方案下可执行的许可证制度、海关培训和边境对话将解决潜在的非法贸易问题。此外，环境署将通过报告和访问监测项目的执行情况，以发现任何可能阻碍氟氯烃淘汰管理计划取得成功的未预见的困难或冲突</w:t>
      </w:r>
      <w:r w:rsidRPr="009C1DA3">
        <w:rPr>
          <w:rFonts w:eastAsia="SimSun"/>
          <w:color w:val="000000" w:themeColor="text1"/>
          <w:sz w:val="24"/>
          <w:szCs w:val="24"/>
          <w:lang w:eastAsia="zh-CN"/>
        </w:rPr>
        <w:t>。</w:t>
      </w:r>
    </w:p>
    <w:p w14:paraId="3AC4E13C" w14:textId="3C8A3CD7" w:rsidR="00185211" w:rsidRPr="009C1DA3" w:rsidRDefault="008211A8" w:rsidP="00185211">
      <w:pPr>
        <w:pStyle w:val="Heading1"/>
        <w:widowControl w:val="0"/>
        <w:spacing w:after="0"/>
        <w:rPr>
          <w:rFonts w:eastAsia="SimSun"/>
          <w:sz w:val="24"/>
          <w:szCs w:val="24"/>
          <w:lang w:eastAsia="zh-CN"/>
        </w:rPr>
      </w:pPr>
      <w:r w:rsidRPr="009C1DA3">
        <w:rPr>
          <w:rFonts w:eastAsia="SimSun"/>
          <w:sz w:val="24"/>
          <w:szCs w:val="24"/>
          <w:lang w:eastAsia="zh-CN"/>
        </w:rPr>
        <w:t>几内亚继续遵守《蒙特利尔议定书》以及政府与执行委员会之间的协定。考虑到氟氯烃淘汰管理计划第一阶段成果的可持续性，第二阶段将加强可持续的氟氯烃淘汰和采用低全球升温潜能值替代品。海关培训将继续涵盖该国的</w:t>
      </w:r>
      <w:r w:rsidR="00853B33" w:rsidRPr="009C1DA3">
        <w:rPr>
          <w:rFonts w:eastAsia="SimSun"/>
          <w:sz w:val="24"/>
          <w:szCs w:val="24"/>
          <w:lang w:eastAsia="zh-CN"/>
        </w:rPr>
        <w:t>履约</w:t>
      </w:r>
      <w:r w:rsidRPr="009C1DA3">
        <w:rPr>
          <w:rFonts w:eastAsia="SimSun"/>
          <w:sz w:val="24"/>
          <w:szCs w:val="24"/>
          <w:lang w:eastAsia="zh-CN"/>
        </w:rPr>
        <w:t>义务；</w:t>
      </w:r>
      <w:r w:rsidRPr="009C1DA3">
        <w:rPr>
          <w:rFonts w:eastAsia="SimSun"/>
          <w:sz w:val="24"/>
          <w:szCs w:val="24"/>
          <w:lang w:eastAsia="zh-CN"/>
        </w:rPr>
        <w:t xml:space="preserve"> </w:t>
      </w:r>
      <w:r w:rsidRPr="009C1DA3">
        <w:rPr>
          <w:rFonts w:eastAsia="SimSun"/>
          <w:sz w:val="24"/>
          <w:szCs w:val="24"/>
          <w:lang w:eastAsia="zh-CN"/>
        </w:rPr>
        <w:t>更多的技术人员将</w:t>
      </w:r>
      <w:r w:rsidR="00853B33" w:rsidRPr="009C1DA3">
        <w:rPr>
          <w:rFonts w:eastAsia="SimSun"/>
          <w:sz w:val="24"/>
          <w:szCs w:val="24"/>
          <w:lang w:eastAsia="zh-CN"/>
        </w:rPr>
        <w:t>得到</w:t>
      </w:r>
      <w:r w:rsidRPr="009C1DA3">
        <w:rPr>
          <w:rFonts w:eastAsia="SimSun"/>
          <w:sz w:val="24"/>
          <w:szCs w:val="24"/>
          <w:lang w:eastAsia="zh-CN"/>
        </w:rPr>
        <w:t>培训和认证。将通过监管标准加强管理有毒和易燃制冷剂的一般法律框架，以促进替代</w:t>
      </w:r>
      <w:r w:rsidR="00853B33" w:rsidRPr="009C1DA3">
        <w:rPr>
          <w:rFonts w:eastAsia="SimSun"/>
          <w:sz w:val="24"/>
          <w:szCs w:val="24"/>
          <w:lang w:eastAsia="zh-CN"/>
        </w:rPr>
        <w:lastRenderedPageBreak/>
        <w:t>的</w:t>
      </w:r>
      <w:r w:rsidRPr="009C1DA3">
        <w:rPr>
          <w:rFonts w:eastAsia="SimSun"/>
          <w:sz w:val="24"/>
          <w:szCs w:val="24"/>
          <w:lang w:eastAsia="zh-CN"/>
        </w:rPr>
        <w:t>低</w:t>
      </w:r>
      <w:r w:rsidR="00853B33" w:rsidRPr="009C1DA3">
        <w:rPr>
          <w:rFonts w:eastAsia="SimSun"/>
          <w:sz w:val="24"/>
          <w:szCs w:val="24"/>
          <w:lang w:eastAsia="zh-CN"/>
        </w:rPr>
        <w:t>全球升温潜能值</w:t>
      </w:r>
      <w:r w:rsidRPr="009C1DA3">
        <w:rPr>
          <w:rFonts w:eastAsia="SimSun"/>
          <w:sz w:val="24"/>
          <w:szCs w:val="24"/>
          <w:lang w:eastAsia="zh-CN"/>
        </w:rPr>
        <w:t>制冷剂的安全使用。</w:t>
      </w:r>
      <w:r w:rsidR="00853B33" w:rsidRPr="009C1DA3">
        <w:rPr>
          <w:rFonts w:eastAsia="SimSun"/>
          <w:sz w:val="24"/>
          <w:szCs w:val="24"/>
          <w:lang w:eastAsia="zh-CN"/>
        </w:rPr>
        <w:t>英才</w:t>
      </w:r>
      <w:r w:rsidRPr="009C1DA3">
        <w:rPr>
          <w:rFonts w:eastAsia="SimSun"/>
          <w:sz w:val="24"/>
          <w:szCs w:val="24"/>
          <w:lang w:eastAsia="zh-CN"/>
        </w:rPr>
        <w:t>中心将获得更多工具和设备，使</w:t>
      </w:r>
      <w:r w:rsidR="00853B33" w:rsidRPr="009C1DA3">
        <w:rPr>
          <w:rFonts w:eastAsia="SimSun"/>
          <w:sz w:val="24"/>
          <w:szCs w:val="24"/>
          <w:lang w:eastAsia="zh-CN"/>
        </w:rPr>
        <w:t>它们</w:t>
      </w:r>
      <w:r w:rsidRPr="009C1DA3">
        <w:rPr>
          <w:rFonts w:eastAsia="SimSun"/>
          <w:sz w:val="24"/>
          <w:szCs w:val="24"/>
          <w:lang w:eastAsia="zh-CN"/>
        </w:rPr>
        <w:t>能够继续培训技术人员并提供咨询服务。</w:t>
      </w:r>
      <w:r w:rsidR="00853B33" w:rsidRPr="009C1DA3">
        <w:rPr>
          <w:rFonts w:eastAsia="SimSun"/>
          <w:sz w:val="24"/>
          <w:szCs w:val="24"/>
          <w:lang w:eastAsia="zh-CN"/>
        </w:rPr>
        <w:t>将</w:t>
      </w:r>
      <w:r w:rsidRPr="009C1DA3">
        <w:rPr>
          <w:rFonts w:eastAsia="SimSun"/>
          <w:sz w:val="24"/>
          <w:szCs w:val="24"/>
          <w:lang w:eastAsia="zh-CN"/>
        </w:rPr>
        <w:t>扩大回收</w:t>
      </w:r>
      <w:r w:rsidR="00853B33" w:rsidRPr="009C1DA3">
        <w:rPr>
          <w:rFonts w:eastAsia="SimSun"/>
          <w:sz w:val="24"/>
          <w:szCs w:val="24"/>
          <w:lang w:eastAsia="zh-CN"/>
        </w:rPr>
        <w:t>和</w:t>
      </w:r>
      <w:r w:rsidRPr="009C1DA3">
        <w:rPr>
          <w:rFonts w:eastAsia="SimSun"/>
          <w:sz w:val="24"/>
          <w:szCs w:val="24"/>
          <w:lang w:eastAsia="zh-CN"/>
        </w:rPr>
        <w:t>再利用机制，鼓励技术人员在维修过程中回收制冷剂，避免制冷剂排</w:t>
      </w:r>
      <w:r w:rsidR="00853B33" w:rsidRPr="009C1DA3">
        <w:rPr>
          <w:rFonts w:eastAsia="SimSun"/>
          <w:sz w:val="24"/>
          <w:szCs w:val="24"/>
          <w:lang w:eastAsia="zh-CN"/>
        </w:rPr>
        <w:t>入</w:t>
      </w:r>
      <w:r w:rsidRPr="009C1DA3">
        <w:rPr>
          <w:rFonts w:eastAsia="SimSun"/>
          <w:sz w:val="24"/>
          <w:szCs w:val="24"/>
          <w:lang w:eastAsia="zh-CN"/>
        </w:rPr>
        <w:t>大气。</w:t>
      </w:r>
      <w:r w:rsidRPr="009C1DA3">
        <w:rPr>
          <w:rFonts w:eastAsia="SimSun"/>
          <w:sz w:val="24"/>
          <w:szCs w:val="24"/>
          <w:lang w:eastAsia="zh-CN"/>
        </w:rPr>
        <w:t xml:space="preserve"> </w:t>
      </w:r>
      <w:r w:rsidRPr="009C1DA3">
        <w:rPr>
          <w:rFonts w:eastAsia="SimSun"/>
          <w:sz w:val="24"/>
          <w:szCs w:val="24"/>
          <w:lang w:eastAsia="zh-CN"/>
        </w:rPr>
        <w:t>第二阶段的所有这些活动将继续</w:t>
      </w:r>
      <w:r w:rsidR="00853B33" w:rsidRPr="009C1DA3">
        <w:rPr>
          <w:rFonts w:eastAsia="SimSun"/>
          <w:sz w:val="24"/>
          <w:szCs w:val="24"/>
          <w:lang w:eastAsia="zh-CN"/>
        </w:rPr>
        <w:t>推动</w:t>
      </w:r>
      <w:r w:rsidRPr="009C1DA3">
        <w:rPr>
          <w:rFonts w:eastAsia="SimSun"/>
          <w:sz w:val="24"/>
          <w:szCs w:val="24"/>
          <w:lang w:eastAsia="zh-CN"/>
        </w:rPr>
        <w:t>氟氯烃的可持续淘汰</w:t>
      </w:r>
      <w:r w:rsidR="00853B33" w:rsidRPr="009C1DA3">
        <w:rPr>
          <w:rFonts w:eastAsia="SimSun"/>
          <w:sz w:val="24"/>
          <w:szCs w:val="24"/>
          <w:lang w:eastAsia="zh-CN"/>
        </w:rPr>
        <w:t>。</w:t>
      </w:r>
    </w:p>
    <w:p w14:paraId="2E0190E4" w14:textId="5A810433" w:rsidR="00185211" w:rsidRPr="009C1DA3" w:rsidRDefault="00853B33" w:rsidP="00185211">
      <w:pPr>
        <w:keepNext/>
        <w:spacing w:before="240" w:after="240"/>
        <w:rPr>
          <w:rFonts w:eastAsia="SimSun"/>
          <w:bCs/>
          <w:sz w:val="24"/>
          <w:szCs w:val="24"/>
          <w:u w:val="single"/>
        </w:rPr>
      </w:pPr>
      <w:bookmarkStart w:id="29" w:name="_Hlk126916207"/>
      <w:bookmarkStart w:id="30" w:name="_Hlk150209197"/>
      <w:r w:rsidRPr="009C1DA3">
        <w:rPr>
          <w:rFonts w:eastAsia="SimSun"/>
          <w:bCs/>
          <w:sz w:val="24"/>
          <w:szCs w:val="24"/>
          <w:u w:val="single"/>
          <w:lang w:eastAsia="zh-CN"/>
        </w:rPr>
        <w:t>共同融资</w:t>
      </w:r>
    </w:p>
    <w:p w14:paraId="0D20495B" w14:textId="7300B3D2" w:rsidR="00185211" w:rsidRPr="009C1DA3" w:rsidRDefault="00853B33" w:rsidP="00185211">
      <w:pPr>
        <w:pStyle w:val="Heading1"/>
        <w:keepNext/>
        <w:rPr>
          <w:rFonts w:eastAsia="SimSun"/>
          <w:sz w:val="24"/>
          <w:szCs w:val="24"/>
          <w:lang w:eastAsia="zh-CN"/>
        </w:rPr>
      </w:pPr>
      <w:bookmarkStart w:id="31" w:name="_Hlk126916238"/>
      <w:bookmarkEnd w:id="29"/>
      <w:r w:rsidRPr="009C1DA3">
        <w:rPr>
          <w:rFonts w:eastAsia="SimSun"/>
          <w:sz w:val="24"/>
          <w:szCs w:val="24"/>
          <w:lang w:eastAsia="zh-CN"/>
        </w:rPr>
        <w:t>几内亚政府提议</w:t>
      </w:r>
      <w:r w:rsidR="00BA6CEB" w:rsidRPr="009C1DA3">
        <w:rPr>
          <w:rFonts w:eastAsia="SimSun"/>
          <w:sz w:val="24"/>
          <w:szCs w:val="24"/>
          <w:lang w:eastAsia="zh-CN"/>
        </w:rPr>
        <w:t>提供</w:t>
      </w:r>
      <w:r w:rsidR="00BA6CEB" w:rsidRPr="009C1DA3">
        <w:rPr>
          <w:rFonts w:eastAsia="SimSun"/>
          <w:sz w:val="24"/>
          <w:szCs w:val="24"/>
          <w:lang w:eastAsia="zh-CN"/>
        </w:rPr>
        <w:t xml:space="preserve"> 102,000 </w:t>
      </w:r>
      <w:r w:rsidR="00BA6CEB" w:rsidRPr="009C1DA3">
        <w:rPr>
          <w:rFonts w:eastAsia="SimSun"/>
          <w:sz w:val="24"/>
          <w:szCs w:val="24"/>
          <w:lang w:eastAsia="zh-CN"/>
        </w:rPr>
        <w:t>美元实物捐助，</w:t>
      </w:r>
      <w:r w:rsidRPr="009C1DA3">
        <w:rPr>
          <w:rFonts w:eastAsia="SimSun"/>
          <w:sz w:val="24"/>
          <w:szCs w:val="24"/>
          <w:lang w:eastAsia="zh-CN"/>
        </w:rPr>
        <w:t>通过国家臭氧机构提供人员、办公场地和后勤支持，为氟氯烃淘汰管理计划第二阶段的实施提供资金。</w:t>
      </w:r>
    </w:p>
    <w:bookmarkEnd w:id="30"/>
    <w:p w14:paraId="2AAAE953" w14:textId="54F652DE" w:rsidR="00185211" w:rsidRPr="009C1DA3" w:rsidRDefault="00BA6CEB" w:rsidP="00185211">
      <w:pPr>
        <w:spacing w:before="240" w:after="240"/>
        <w:outlineLvl w:val="0"/>
        <w:rPr>
          <w:rFonts w:eastAsia="SimSun"/>
          <w:bCs/>
          <w:sz w:val="24"/>
          <w:szCs w:val="24"/>
          <w:u w:val="single"/>
          <w:lang w:eastAsia="zh-CN"/>
        </w:rPr>
      </w:pPr>
      <w:r w:rsidRPr="009C1DA3">
        <w:rPr>
          <w:rFonts w:eastAsia="SimSun"/>
          <w:bCs/>
          <w:sz w:val="24"/>
          <w:szCs w:val="24"/>
          <w:u w:val="single"/>
          <w:lang w:eastAsia="zh-CN"/>
        </w:rPr>
        <w:t>多边基金</w:t>
      </w:r>
      <w:r w:rsidRPr="009C1DA3">
        <w:rPr>
          <w:rFonts w:eastAsia="SimSun"/>
          <w:bCs/>
          <w:sz w:val="24"/>
          <w:szCs w:val="24"/>
          <w:u w:val="single"/>
          <w:lang w:eastAsia="zh-CN"/>
        </w:rPr>
        <w:t>2023-2025</w:t>
      </w:r>
      <w:r w:rsidRPr="009C1DA3">
        <w:rPr>
          <w:rFonts w:eastAsia="SimSun"/>
          <w:bCs/>
          <w:sz w:val="24"/>
          <w:szCs w:val="24"/>
          <w:u w:val="single"/>
          <w:lang w:eastAsia="zh-CN"/>
        </w:rPr>
        <w:t>年业务计划草案</w:t>
      </w:r>
    </w:p>
    <w:p w14:paraId="79C5D0A4" w14:textId="193AB01F" w:rsidR="00185211" w:rsidRPr="009C1DA3" w:rsidRDefault="00BA6CEB" w:rsidP="00185211">
      <w:pPr>
        <w:pStyle w:val="Heading1"/>
        <w:rPr>
          <w:rFonts w:eastAsia="SimSun"/>
          <w:sz w:val="24"/>
          <w:szCs w:val="24"/>
          <w:lang w:eastAsia="zh-CN"/>
        </w:rPr>
      </w:pPr>
      <w:bookmarkStart w:id="32" w:name="_Hlk150208329"/>
      <w:bookmarkEnd w:id="31"/>
      <w:r w:rsidRPr="009C1DA3">
        <w:rPr>
          <w:rFonts w:eastAsia="SimSun"/>
          <w:sz w:val="24"/>
          <w:szCs w:val="24"/>
          <w:lang w:eastAsia="zh-CN"/>
        </w:rPr>
        <w:t>环境署和工发组织</w:t>
      </w:r>
      <w:r w:rsidR="00222E93">
        <w:rPr>
          <w:rFonts w:eastAsia="SimSun" w:hint="eastAsia"/>
          <w:sz w:val="24"/>
          <w:szCs w:val="24"/>
          <w:lang w:eastAsia="zh-CN"/>
        </w:rPr>
        <w:t>正在</w:t>
      </w:r>
      <w:r w:rsidRPr="009C1DA3">
        <w:rPr>
          <w:rFonts w:eastAsia="SimSun"/>
          <w:sz w:val="24"/>
          <w:szCs w:val="24"/>
          <w:lang w:eastAsia="zh-CN"/>
        </w:rPr>
        <w:t>申请</w:t>
      </w:r>
      <w:r w:rsidRPr="009C1DA3">
        <w:rPr>
          <w:rFonts w:eastAsia="SimSun"/>
          <w:sz w:val="24"/>
          <w:szCs w:val="24"/>
          <w:lang w:eastAsia="zh-CN"/>
        </w:rPr>
        <w:t xml:space="preserve"> 420,000 </w:t>
      </w:r>
      <w:r w:rsidRPr="009C1DA3">
        <w:rPr>
          <w:rFonts w:eastAsia="SimSun"/>
          <w:sz w:val="24"/>
          <w:szCs w:val="24"/>
          <w:lang w:eastAsia="zh-CN"/>
        </w:rPr>
        <w:t>美元，外加机构支持费用，用于</w:t>
      </w:r>
      <w:r w:rsidR="00222E93">
        <w:rPr>
          <w:rFonts w:eastAsia="SimSun" w:hint="eastAsia"/>
          <w:sz w:val="24"/>
          <w:szCs w:val="24"/>
          <w:lang w:eastAsia="zh-CN"/>
        </w:rPr>
        <w:t>执行</w:t>
      </w:r>
      <w:r w:rsidRPr="009C1DA3">
        <w:rPr>
          <w:rFonts w:eastAsia="SimSun"/>
          <w:sz w:val="24"/>
          <w:szCs w:val="24"/>
          <w:lang w:eastAsia="zh-CN"/>
        </w:rPr>
        <w:t>几内亚氟氯烃淘汰管理计划第二阶段</w:t>
      </w:r>
      <w:r w:rsidR="00222E93">
        <w:rPr>
          <w:rFonts w:eastAsia="SimSun" w:hint="eastAsia"/>
          <w:sz w:val="24"/>
          <w:szCs w:val="24"/>
          <w:lang w:eastAsia="zh-CN"/>
        </w:rPr>
        <w:t>。</w:t>
      </w:r>
      <w:r w:rsidRPr="009C1DA3">
        <w:rPr>
          <w:rFonts w:eastAsia="SimSun"/>
          <w:sz w:val="24"/>
          <w:szCs w:val="24"/>
          <w:lang w:eastAsia="zh-CN"/>
        </w:rPr>
        <w:t xml:space="preserve"> 2023-2025 </w:t>
      </w:r>
      <w:r w:rsidRPr="009C1DA3">
        <w:rPr>
          <w:rFonts w:eastAsia="SimSun"/>
          <w:sz w:val="24"/>
          <w:szCs w:val="24"/>
          <w:lang w:eastAsia="zh-CN"/>
        </w:rPr>
        <w:t>年期间申请的总额为</w:t>
      </w:r>
      <w:r w:rsidRPr="009C1DA3">
        <w:rPr>
          <w:rFonts w:eastAsia="SimSun"/>
          <w:sz w:val="24"/>
          <w:szCs w:val="24"/>
          <w:lang w:eastAsia="zh-CN"/>
        </w:rPr>
        <w:t xml:space="preserve"> 156,930 </w:t>
      </w:r>
      <w:r w:rsidRPr="009C1DA3">
        <w:rPr>
          <w:rFonts w:eastAsia="SimSun"/>
          <w:sz w:val="24"/>
          <w:szCs w:val="24"/>
          <w:lang w:eastAsia="zh-CN"/>
        </w:rPr>
        <w:t>美元，包括机构支助费用，比业务计划中的金额高出</w:t>
      </w:r>
      <w:r w:rsidRPr="009C1DA3">
        <w:rPr>
          <w:rFonts w:eastAsia="SimSun"/>
          <w:sz w:val="24"/>
          <w:szCs w:val="24"/>
          <w:lang w:eastAsia="zh-CN"/>
        </w:rPr>
        <w:t xml:space="preserve"> 21,410 </w:t>
      </w:r>
      <w:r w:rsidRPr="009C1DA3">
        <w:rPr>
          <w:rFonts w:eastAsia="SimSun"/>
          <w:sz w:val="24"/>
          <w:szCs w:val="24"/>
          <w:lang w:eastAsia="zh-CN"/>
        </w:rPr>
        <w:t>美元。</w:t>
      </w:r>
    </w:p>
    <w:p w14:paraId="34E22C53" w14:textId="54D39685" w:rsidR="00185211" w:rsidRPr="009C1DA3" w:rsidRDefault="00BA6CEB" w:rsidP="00185211">
      <w:pPr>
        <w:spacing w:after="240"/>
        <w:outlineLvl w:val="0"/>
        <w:rPr>
          <w:rFonts w:eastAsia="SimSun"/>
          <w:bCs/>
          <w:sz w:val="24"/>
          <w:szCs w:val="24"/>
          <w:u w:val="single"/>
        </w:rPr>
      </w:pPr>
      <w:bookmarkStart w:id="33" w:name="_Hlk126916245"/>
      <w:bookmarkEnd w:id="32"/>
      <w:r w:rsidRPr="009C1DA3">
        <w:rPr>
          <w:rFonts w:eastAsia="SimSun"/>
          <w:bCs/>
          <w:sz w:val="24"/>
          <w:szCs w:val="24"/>
          <w:u w:val="single"/>
          <w:lang w:eastAsia="zh-CN"/>
        </w:rPr>
        <w:t>协定草案</w:t>
      </w:r>
    </w:p>
    <w:bookmarkEnd w:id="33"/>
    <w:p w14:paraId="63CB32A8" w14:textId="4A00C9C3" w:rsidR="00185211" w:rsidRPr="009C1DA3" w:rsidRDefault="00BA6CEB" w:rsidP="00185211">
      <w:pPr>
        <w:pStyle w:val="Heading1"/>
        <w:rPr>
          <w:rFonts w:eastAsia="SimSun"/>
          <w:sz w:val="24"/>
          <w:szCs w:val="24"/>
          <w:lang w:eastAsia="zh-CN"/>
        </w:rPr>
      </w:pPr>
      <w:r w:rsidRPr="009C1DA3">
        <w:rPr>
          <w:rFonts w:eastAsia="SimSun"/>
          <w:sz w:val="24"/>
          <w:szCs w:val="24"/>
          <w:lang w:eastAsia="zh-CN"/>
        </w:rPr>
        <w:t>几内亚政府与执行委员会之间关于氟氯烃淘汰管理计划第二阶段的协定草案载于本文件附件一。</w:t>
      </w:r>
    </w:p>
    <w:p w14:paraId="05635451" w14:textId="3DC42698" w:rsidR="00185211" w:rsidRPr="009C1DA3" w:rsidRDefault="00BA6CEB" w:rsidP="00185211">
      <w:pPr>
        <w:autoSpaceDE w:val="0"/>
        <w:autoSpaceDN w:val="0"/>
        <w:adjustRightInd w:val="0"/>
        <w:spacing w:before="360" w:after="240"/>
        <w:outlineLvl w:val="0"/>
        <w:rPr>
          <w:rFonts w:eastAsia="SimSun"/>
          <w:b/>
          <w:sz w:val="24"/>
          <w:szCs w:val="24"/>
        </w:rPr>
      </w:pPr>
      <w:bookmarkStart w:id="34" w:name="_Hlk126916251"/>
      <w:r w:rsidRPr="009C1DA3">
        <w:rPr>
          <w:rFonts w:eastAsia="SimSun"/>
          <w:b/>
          <w:sz w:val="24"/>
          <w:szCs w:val="24"/>
          <w:lang w:eastAsia="zh-CN"/>
        </w:rPr>
        <w:t>建议</w:t>
      </w:r>
    </w:p>
    <w:bookmarkEnd w:id="34"/>
    <w:p w14:paraId="4EA64F83" w14:textId="4448909B" w:rsidR="00185211" w:rsidRPr="009C1DA3" w:rsidRDefault="00BA6CEB" w:rsidP="00185211">
      <w:pPr>
        <w:pStyle w:val="Heading1"/>
        <w:rPr>
          <w:rFonts w:eastAsia="SimSun"/>
          <w:b/>
          <w:sz w:val="24"/>
          <w:szCs w:val="24"/>
        </w:rPr>
      </w:pPr>
      <w:r w:rsidRPr="009C1DA3">
        <w:rPr>
          <w:rFonts w:eastAsia="SimSun"/>
          <w:sz w:val="24"/>
          <w:szCs w:val="24"/>
          <w:lang w:eastAsia="zh-CN"/>
        </w:rPr>
        <w:t>执行委员会不妨考虑：</w:t>
      </w:r>
    </w:p>
    <w:p w14:paraId="5D45353F" w14:textId="102C05EC" w:rsidR="00185211" w:rsidRPr="009C1DA3" w:rsidRDefault="00BA6CEB" w:rsidP="00185211">
      <w:pPr>
        <w:pStyle w:val="Heading2"/>
        <w:widowControl/>
        <w:rPr>
          <w:rFonts w:eastAsia="SimSun"/>
          <w:sz w:val="24"/>
          <w:szCs w:val="24"/>
        </w:rPr>
      </w:pPr>
      <w:proofErr w:type="spellStart"/>
      <w:r w:rsidRPr="009C1DA3">
        <w:rPr>
          <w:rFonts w:eastAsia="SimSun"/>
          <w:sz w:val="24"/>
          <w:szCs w:val="24"/>
        </w:rPr>
        <w:t>原则上</w:t>
      </w:r>
      <w:proofErr w:type="spellEnd"/>
      <w:r w:rsidRPr="009C1DA3">
        <w:rPr>
          <w:rFonts w:eastAsia="SimSun"/>
          <w:sz w:val="24"/>
          <w:szCs w:val="24"/>
          <w:lang w:eastAsia="zh-CN"/>
        </w:rPr>
        <w:t>核准</w:t>
      </w:r>
      <w:proofErr w:type="spellStart"/>
      <w:r w:rsidRPr="009C1DA3">
        <w:rPr>
          <w:rFonts w:eastAsia="SimSun"/>
          <w:sz w:val="24"/>
          <w:szCs w:val="24"/>
        </w:rPr>
        <w:t>几内亚</w:t>
      </w:r>
      <w:proofErr w:type="spellEnd"/>
      <w:r w:rsidRPr="009C1DA3">
        <w:rPr>
          <w:rFonts w:eastAsia="SimSun"/>
          <w:sz w:val="24"/>
          <w:szCs w:val="24"/>
        </w:rPr>
        <w:t xml:space="preserve"> 2023 </w:t>
      </w:r>
      <w:proofErr w:type="spellStart"/>
      <w:r w:rsidRPr="009C1DA3">
        <w:rPr>
          <w:rFonts w:eastAsia="SimSun"/>
          <w:sz w:val="24"/>
          <w:szCs w:val="24"/>
        </w:rPr>
        <w:t>年至</w:t>
      </w:r>
      <w:proofErr w:type="spellEnd"/>
      <w:r w:rsidRPr="009C1DA3">
        <w:rPr>
          <w:rFonts w:eastAsia="SimSun"/>
          <w:sz w:val="24"/>
          <w:szCs w:val="24"/>
        </w:rPr>
        <w:t xml:space="preserve"> 2030 </w:t>
      </w:r>
      <w:proofErr w:type="spellStart"/>
      <w:r w:rsidRPr="009C1DA3">
        <w:rPr>
          <w:rFonts w:eastAsia="SimSun"/>
          <w:sz w:val="24"/>
          <w:szCs w:val="24"/>
        </w:rPr>
        <w:t>年氟氯烃淘汰管理计划第二阶段彻底淘汰氟氯烃消费，金额为</w:t>
      </w:r>
      <w:proofErr w:type="spellEnd"/>
      <w:r w:rsidRPr="009C1DA3">
        <w:rPr>
          <w:rFonts w:eastAsia="SimSun"/>
          <w:sz w:val="24"/>
          <w:szCs w:val="24"/>
        </w:rPr>
        <w:t xml:space="preserve"> 468,080 </w:t>
      </w:r>
      <w:proofErr w:type="spellStart"/>
      <w:r w:rsidRPr="009C1DA3">
        <w:rPr>
          <w:rFonts w:eastAsia="SimSun"/>
          <w:sz w:val="24"/>
          <w:szCs w:val="24"/>
        </w:rPr>
        <w:t>美元</w:t>
      </w:r>
      <w:proofErr w:type="spellEnd"/>
      <w:r w:rsidRPr="009C1DA3">
        <w:rPr>
          <w:rFonts w:eastAsia="SimSun"/>
          <w:sz w:val="24"/>
          <w:szCs w:val="24"/>
        </w:rPr>
        <w:t>，</w:t>
      </w:r>
      <w:r w:rsidRPr="009C1DA3">
        <w:rPr>
          <w:rFonts w:eastAsia="SimSun"/>
          <w:sz w:val="24"/>
          <w:szCs w:val="24"/>
          <w:lang w:eastAsia="zh-CN"/>
        </w:rPr>
        <w:t>包括给环境署的</w:t>
      </w:r>
      <w:r w:rsidRPr="009C1DA3">
        <w:rPr>
          <w:rFonts w:eastAsia="SimSun"/>
          <w:sz w:val="24"/>
          <w:szCs w:val="24"/>
        </w:rPr>
        <w:t xml:space="preserve"> 257,000 </w:t>
      </w:r>
      <w:proofErr w:type="spellStart"/>
      <w:r w:rsidRPr="009C1DA3">
        <w:rPr>
          <w:rFonts w:eastAsia="SimSun"/>
          <w:sz w:val="24"/>
          <w:szCs w:val="24"/>
        </w:rPr>
        <w:t>美元</w:t>
      </w:r>
      <w:proofErr w:type="spellEnd"/>
      <w:r w:rsidRPr="009C1DA3">
        <w:rPr>
          <w:rFonts w:eastAsia="SimSun"/>
          <w:sz w:val="24"/>
          <w:szCs w:val="24"/>
          <w:lang w:eastAsia="zh-CN"/>
        </w:rPr>
        <w:t>，外加</w:t>
      </w:r>
      <w:r w:rsidRPr="009C1DA3">
        <w:rPr>
          <w:rFonts w:eastAsia="SimSun"/>
          <w:sz w:val="24"/>
          <w:szCs w:val="24"/>
        </w:rPr>
        <w:t xml:space="preserve">33,410 </w:t>
      </w:r>
      <w:proofErr w:type="spellStart"/>
      <w:r w:rsidRPr="009C1DA3">
        <w:rPr>
          <w:rFonts w:eastAsia="SimSun"/>
          <w:sz w:val="24"/>
          <w:szCs w:val="24"/>
        </w:rPr>
        <w:t>美元的机构</w:t>
      </w:r>
      <w:proofErr w:type="spellEnd"/>
      <w:r w:rsidRPr="009C1DA3">
        <w:rPr>
          <w:rFonts w:eastAsia="SimSun"/>
          <w:sz w:val="24"/>
          <w:szCs w:val="24"/>
          <w:lang w:eastAsia="zh-CN"/>
        </w:rPr>
        <w:t>支助费</w:t>
      </w:r>
      <w:r w:rsidRPr="009C1DA3">
        <w:rPr>
          <w:rFonts w:eastAsia="SimSun"/>
          <w:sz w:val="24"/>
          <w:szCs w:val="24"/>
        </w:rPr>
        <w:t>，</w:t>
      </w:r>
      <w:r w:rsidRPr="009C1DA3">
        <w:rPr>
          <w:rFonts w:eastAsia="SimSun"/>
          <w:sz w:val="24"/>
          <w:szCs w:val="24"/>
          <w:lang w:eastAsia="zh-CN"/>
        </w:rPr>
        <w:t>给</w:t>
      </w:r>
      <w:proofErr w:type="spellStart"/>
      <w:r w:rsidRPr="009C1DA3">
        <w:rPr>
          <w:rFonts w:eastAsia="SimSun"/>
          <w:sz w:val="24"/>
          <w:szCs w:val="24"/>
        </w:rPr>
        <w:t>工发组织的</w:t>
      </w:r>
      <w:proofErr w:type="spellEnd"/>
      <w:r w:rsidRPr="009C1DA3">
        <w:rPr>
          <w:rFonts w:eastAsia="SimSun"/>
          <w:sz w:val="24"/>
          <w:szCs w:val="24"/>
        </w:rPr>
        <w:t xml:space="preserve">163,000 </w:t>
      </w:r>
      <w:proofErr w:type="spellStart"/>
      <w:r w:rsidRPr="009C1DA3">
        <w:rPr>
          <w:rFonts w:eastAsia="SimSun"/>
          <w:sz w:val="24"/>
          <w:szCs w:val="24"/>
        </w:rPr>
        <w:t>美元</w:t>
      </w:r>
      <w:proofErr w:type="spellEnd"/>
      <w:r w:rsidRPr="009C1DA3">
        <w:rPr>
          <w:rFonts w:eastAsia="SimSun"/>
          <w:sz w:val="24"/>
          <w:szCs w:val="24"/>
          <w:lang w:eastAsia="zh-CN"/>
        </w:rPr>
        <w:t>，外加</w:t>
      </w:r>
      <w:r w:rsidRPr="009C1DA3">
        <w:rPr>
          <w:rFonts w:eastAsia="SimSun"/>
          <w:sz w:val="24"/>
          <w:szCs w:val="24"/>
        </w:rPr>
        <w:t xml:space="preserve">14,670 </w:t>
      </w:r>
      <w:proofErr w:type="spellStart"/>
      <w:r w:rsidRPr="009C1DA3">
        <w:rPr>
          <w:rFonts w:eastAsia="SimSun"/>
          <w:sz w:val="24"/>
          <w:szCs w:val="24"/>
        </w:rPr>
        <w:t>美元</w:t>
      </w:r>
      <w:proofErr w:type="spellEnd"/>
      <w:r w:rsidRPr="009C1DA3">
        <w:rPr>
          <w:rFonts w:eastAsia="SimSun"/>
          <w:sz w:val="24"/>
          <w:szCs w:val="24"/>
          <w:lang w:eastAsia="zh-CN"/>
        </w:rPr>
        <w:t>的</w:t>
      </w:r>
      <w:proofErr w:type="spellStart"/>
      <w:r w:rsidRPr="009C1DA3">
        <w:rPr>
          <w:rFonts w:eastAsia="SimSun"/>
          <w:sz w:val="24"/>
          <w:szCs w:val="24"/>
        </w:rPr>
        <w:t>机构支持费，但</w:t>
      </w:r>
      <w:proofErr w:type="spellEnd"/>
      <w:r w:rsidRPr="009C1DA3">
        <w:rPr>
          <w:rFonts w:eastAsia="SimSun"/>
          <w:sz w:val="24"/>
          <w:szCs w:val="24"/>
          <w:lang w:eastAsia="zh-CN"/>
        </w:rPr>
        <w:t>有一项谅解，即</w:t>
      </w:r>
      <w:proofErr w:type="spellStart"/>
      <w:r w:rsidRPr="009C1DA3">
        <w:rPr>
          <w:rFonts w:eastAsia="SimSun"/>
          <w:sz w:val="24"/>
          <w:szCs w:val="24"/>
        </w:rPr>
        <w:t>多边基金将不再为淘汰氟氯烃提供资金</w:t>
      </w:r>
      <w:proofErr w:type="spellEnd"/>
      <w:r w:rsidRPr="009C1DA3">
        <w:rPr>
          <w:rFonts w:eastAsia="SimSun"/>
          <w:sz w:val="24"/>
          <w:szCs w:val="24"/>
          <w:lang w:eastAsia="zh-CN"/>
        </w:rPr>
        <w:t>；</w:t>
      </w:r>
    </w:p>
    <w:p w14:paraId="431897DD" w14:textId="1BB51902" w:rsidR="00185211" w:rsidRPr="009C1DA3" w:rsidRDefault="00BA6CEB" w:rsidP="00185211">
      <w:pPr>
        <w:numPr>
          <w:ilvl w:val="1"/>
          <w:numId w:val="1"/>
        </w:numPr>
        <w:spacing w:after="240"/>
        <w:outlineLvl w:val="1"/>
        <w:rPr>
          <w:rFonts w:eastAsia="SimSun"/>
          <w:sz w:val="24"/>
          <w:szCs w:val="24"/>
          <w:lang w:eastAsia="zh-CN"/>
        </w:rPr>
      </w:pPr>
      <w:r w:rsidRPr="009C1DA3">
        <w:rPr>
          <w:rFonts w:eastAsia="SimSun"/>
          <w:sz w:val="24"/>
          <w:szCs w:val="24"/>
          <w:lang w:eastAsia="zh-CN"/>
        </w:rPr>
        <w:t>注意到几内亚政府的承诺：</w:t>
      </w:r>
    </w:p>
    <w:p w14:paraId="2186DB4B" w14:textId="65ADA010" w:rsidR="00185211" w:rsidRPr="009C1DA3" w:rsidRDefault="00D23324" w:rsidP="00D23324">
      <w:pPr>
        <w:pStyle w:val="Heading3"/>
        <w:rPr>
          <w:rFonts w:eastAsia="SimSun"/>
          <w:sz w:val="24"/>
          <w:szCs w:val="24"/>
          <w:lang w:eastAsia="zh-CN"/>
        </w:rPr>
      </w:pPr>
      <w:r w:rsidRPr="009C1DA3">
        <w:rPr>
          <w:rFonts w:eastAsia="SimSun"/>
          <w:sz w:val="24"/>
          <w:szCs w:val="24"/>
          <w:lang w:eastAsia="zh-CN"/>
        </w:rPr>
        <w:t>到</w:t>
      </w:r>
      <w:r w:rsidRPr="009C1DA3">
        <w:rPr>
          <w:rFonts w:eastAsia="SimSun"/>
          <w:sz w:val="24"/>
          <w:szCs w:val="24"/>
          <w:lang w:eastAsia="zh-CN"/>
        </w:rPr>
        <w:t xml:space="preserve"> 2024 </w:t>
      </w:r>
      <w:r w:rsidRPr="009C1DA3">
        <w:rPr>
          <w:rFonts w:eastAsia="SimSun"/>
          <w:sz w:val="24"/>
          <w:szCs w:val="24"/>
          <w:lang w:eastAsia="zh-CN"/>
        </w:rPr>
        <w:t>年将国家基准的氟氯烃消费量减少</w:t>
      </w:r>
      <w:r w:rsidRPr="009C1DA3">
        <w:rPr>
          <w:rFonts w:eastAsia="SimSun"/>
          <w:sz w:val="24"/>
          <w:szCs w:val="24"/>
          <w:lang w:eastAsia="zh-CN"/>
        </w:rPr>
        <w:t xml:space="preserve"> 94.7%</w:t>
      </w:r>
      <w:r w:rsidRPr="009C1DA3">
        <w:rPr>
          <w:rFonts w:eastAsia="SimSun"/>
          <w:sz w:val="24"/>
          <w:szCs w:val="24"/>
          <w:lang w:eastAsia="zh-CN"/>
        </w:rPr>
        <w:t>，到</w:t>
      </w:r>
      <w:r w:rsidRPr="009C1DA3">
        <w:rPr>
          <w:rFonts w:eastAsia="SimSun"/>
          <w:sz w:val="24"/>
          <w:szCs w:val="24"/>
          <w:lang w:eastAsia="zh-CN"/>
        </w:rPr>
        <w:t xml:space="preserve"> 2025 </w:t>
      </w:r>
      <w:r w:rsidRPr="009C1DA3">
        <w:rPr>
          <w:rFonts w:eastAsia="SimSun"/>
          <w:sz w:val="24"/>
          <w:szCs w:val="24"/>
          <w:lang w:eastAsia="zh-CN"/>
        </w:rPr>
        <w:t>年减少</w:t>
      </w:r>
      <w:r w:rsidRPr="009C1DA3">
        <w:rPr>
          <w:rFonts w:eastAsia="SimSun"/>
          <w:sz w:val="24"/>
          <w:szCs w:val="24"/>
          <w:lang w:eastAsia="zh-CN"/>
        </w:rPr>
        <w:t xml:space="preserve"> 96.5%</w:t>
      </w:r>
      <w:r w:rsidRPr="009C1DA3">
        <w:rPr>
          <w:rFonts w:eastAsia="SimSun"/>
          <w:sz w:val="24"/>
          <w:szCs w:val="24"/>
          <w:lang w:eastAsia="zh-CN"/>
        </w:rPr>
        <w:t>，</w:t>
      </w:r>
      <w:r w:rsidR="000B4E49" w:rsidRPr="009C1DA3">
        <w:rPr>
          <w:rFonts w:eastAsia="SimSun"/>
          <w:sz w:val="24"/>
          <w:szCs w:val="24"/>
          <w:lang w:eastAsia="zh-CN"/>
        </w:rPr>
        <w:t>并在</w:t>
      </w:r>
      <w:r w:rsidRPr="009C1DA3">
        <w:rPr>
          <w:rFonts w:eastAsia="SimSun"/>
          <w:sz w:val="24"/>
          <w:szCs w:val="24"/>
          <w:lang w:eastAsia="zh-CN"/>
        </w:rPr>
        <w:t xml:space="preserve">2030 </w:t>
      </w:r>
      <w:r w:rsidRPr="009C1DA3">
        <w:rPr>
          <w:rFonts w:eastAsia="SimSun"/>
          <w:sz w:val="24"/>
          <w:szCs w:val="24"/>
          <w:lang w:eastAsia="zh-CN"/>
        </w:rPr>
        <w:t>年</w:t>
      </w:r>
      <w:r w:rsidRPr="009C1DA3">
        <w:rPr>
          <w:rFonts w:eastAsia="SimSun"/>
          <w:sz w:val="24"/>
          <w:szCs w:val="24"/>
          <w:lang w:eastAsia="zh-CN"/>
        </w:rPr>
        <w:t xml:space="preserve"> 1 </w:t>
      </w:r>
      <w:r w:rsidRPr="009C1DA3">
        <w:rPr>
          <w:rFonts w:eastAsia="SimSun"/>
          <w:sz w:val="24"/>
          <w:szCs w:val="24"/>
          <w:lang w:eastAsia="zh-CN"/>
        </w:rPr>
        <w:t>月</w:t>
      </w:r>
      <w:r w:rsidRPr="009C1DA3">
        <w:rPr>
          <w:rFonts w:eastAsia="SimSun"/>
          <w:sz w:val="24"/>
          <w:szCs w:val="24"/>
          <w:lang w:eastAsia="zh-CN"/>
        </w:rPr>
        <w:t xml:space="preserve"> 1 </w:t>
      </w:r>
      <w:r w:rsidRPr="009C1DA3">
        <w:rPr>
          <w:rFonts w:eastAsia="SimSun"/>
          <w:sz w:val="24"/>
          <w:szCs w:val="24"/>
          <w:lang w:eastAsia="zh-CN"/>
        </w:rPr>
        <w:t>日</w:t>
      </w:r>
      <w:r w:rsidR="000B4E49" w:rsidRPr="009C1DA3">
        <w:rPr>
          <w:rFonts w:eastAsia="SimSun"/>
          <w:sz w:val="24"/>
          <w:szCs w:val="24"/>
          <w:lang w:eastAsia="zh-CN"/>
        </w:rPr>
        <w:t>之前</w:t>
      </w:r>
      <w:r w:rsidRPr="009C1DA3">
        <w:rPr>
          <w:rFonts w:eastAsia="SimSun"/>
          <w:sz w:val="24"/>
          <w:szCs w:val="24"/>
          <w:lang w:eastAsia="zh-CN"/>
        </w:rPr>
        <w:t>完全淘汰氟氯烃，此后将不再进口氟氯烃，但根据《蒙特利尔议定书》的规定，</w:t>
      </w:r>
      <w:r w:rsidR="000B4E49" w:rsidRPr="009C1DA3">
        <w:rPr>
          <w:rFonts w:eastAsia="SimSun"/>
          <w:sz w:val="24"/>
          <w:szCs w:val="24"/>
          <w:lang w:eastAsia="zh-CN"/>
        </w:rPr>
        <w:t>视需要允许</w:t>
      </w:r>
      <w:r w:rsidRPr="009C1DA3">
        <w:rPr>
          <w:rFonts w:eastAsia="SimSun"/>
          <w:sz w:val="24"/>
          <w:szCs w:val="24"/>
          <w:lang w:eastAsia="zh-CN"/>
        </w:rPr>
        <w:t>在</w:t>
      </w:r>
      <w:r w:rsidRPr="009C1DA3">
        <w:rPr>
          <w:rFonts w:eastAsia="SimSun"/>
          <w:sz w:val="24"/>
          <w:szCs w:val="24"/>
          <w:lang w:eastAsia="zh-CN"/>
        </w:rPr>
        <w:t xml:space="preserve"> 2030 </w:t>
      </w:r>
      <w:r w:rsidRPr="009C1DA3">
        <w:rPr>
          <w:rFonts w:eastAsia="SimSun"/>
          <w:sz w:val="24"/>
          <w:szCs w:val="24"/>
          <w:lang w:eastAsia="zh-CN"/>
        </w:rPr>
        <w:t>年至</w:t>
      </w:r>
      <w:r w:rsidRPr="009C1DA3">
        <w:rPr>
          <w:rFonts w:eastAsia="SimSun"/>
          <w:sz w:val="24"/>
          <w:szCs w:val="24"/>
          <w:lang w:eastAsia="zh-CN"/>
        </w:rPr>
        <w:t xml:space="preserve"> 2040 </w:t>
      </w:r>
      <w:r w:rsidRPr="009C1DA3">
        <w:rPr>
          <w:rFonts w:eastAsia="SimSun"/>
          <w:sz w:val="24"/>
          <w:szCs w:val="24"/>
          <w:lang w:eastAsia="zh-CN"/>
        </w:rPr>
        <w:t>年期间</w:t>
      </w:r>
      <w:r w:rsidR="000B4E49" w:rsidRPr="009C1DA3">
        <w:rPr>
          <w:rFonts w:eastAsia="SimSun"/>
          <w:sz w:val="24"/>
          <w:szCs w:val="24"/>
          <w:lang w:eastAsia="zh-CN"/>
        </w:rPr>
        <w:t>用作结尾</w:t>
      </w:r>
      <w:r w:rsidRPr="009C1DA3">
        <w:rPr>
          <w:rFonts w:eastAsia="SimSun"/>
          <w:sz w:val="24"/>
          <w:szCs w:val="24"/>
          <w:lang w:eastAsia="zh-CN"/>
        </w:rPr>
        <w:t>维修的氟氯烃除外</w:t>
      </w:r>
      <w:r w:rsidR="00185211" w:rsidRPr="009C1DA3">
        <w:rPr>
          <w:rFonts w:eastAsia="SimSun"/>
          <w:sz w:val="24"/>
          <w:szCs w:val="24"/>
          <w:lang w:eastAsia="zh-CN"/>
        </w:rPr>
        <w:t>;</w:t>
      </w:r>
    </w:p>
    <w:p w14:paraId="4D979633" w14:textId="43C39494" w:rsidR="00185211" w:rsidRPr="009C1DA3" w:rsidRDefault="000B4E49" w:rsidP="00185211">
      <w:pPr>
        <w:pStyle w:val="Heading3"/>
        <w:widowControl/>
        <w:rPr>
          <w:rFonts w:eastAsia="SimSun"/>
          <w:sz w:val="24"/>
          <w:szCs w:val="24"/>
          <w:lang w:eastAsia="zh-CN"/>
        </w:rPr>
      </w:pPr>
      <w:r w:rsidRPr="009C1DA3">
        <w:rPr>
          <w:rFonts w:eastAsia="SimSun"/>
          <w:sz w:val="24"/>
          <w:szCs w:val="24"/>
          <w:lang w:eastAsia="zh-CN"/>
        </w:rPr>
        <w:t>在</w:t>
      </w:r>
      <w:r w:rsidRPr="009C1DA3">
        <w:rPr>
          <w:rFonts w:eastAsia="SimSun"/>
          <w:sz w:val="24"/>
          <w:szCs w:val="24"/>
          <w:lang w:eastAsia="zh-CN"/>
        </w:rPr>
        <w:t>2027</w:t>
      </w:r>
      <w:r w:rsidRPr="009C1DA3">
        <w:rPr>
          <w:rFonts w:eastAsia="SimSun"/>
          <w:sz w:val="24"/>
          <w:szCs w:val="24"/>
          <w:lang w:eastAsia="zh-CN"/>
        </w:rPr>
        <w:t>年</w:t>
      </w:r>
      <w:r w:rsidRPr="009C1DA3">
        <w:rPr>
          <w:rFonts w:eastAsia="SimSun"/>
          <w:sz w:val="24"/>
          <w:szCs w:val="24"/>
          <w:lang w:eastAsia="zh-CN"/>
        </w:rPr>
        <w:t>1</w:t>
      </w:r>
      <w:r w:rsidRPr="009C1DA3">
        <w:rPr>
          <w:rFonts w:eastAsia="SimSun"/>
          <w:sz w:val="24"/>
          <w:szCs w:val="24"/>
          <w:lang w:eastAsia="zh-CN"/>
        </w:rPr>
        <w:t>月</w:t>
      </w:r>
      <w:r w:rsidRPr="009C1DA3">
        <w:rPr>
          <w:rFonts w:eastAsia="SimSun"/>
          <w:sz w:val="24"/>
          <w:szCs w:val="24"/>
          <w:lang w:eastAsia="zh-CN"/>
        </w:rPr>
        <w:t>1</w:t>
      </w:r>
      <w:r w:rsidRPr="009C1DA3">
        <w:rPr>
          <w:rFonts w:eastAsia="SimSun"/>
          <w:sz w:val="24"/>
          <w:szCs w:val="24"/>
          <w:lang w:eastAsia="zh-CN"/>
        </w:rPr>
        <w:t>日之前禁止进口含氟氯烃的设备；</w:t>
      </w:r>
    </w:p>
    <w:p w14:paraId="4B6A0715" w14:textId="42BD530C" w:rsidR="00185211" w:rsidRPr="009C1DA3" w:rsidRDefault="000B4E49" w:rsidP="00185211">
      <w:pPr>
        <w:numPr>
          <w:ilvl w:val="1"/>
          <w:numId w:val="1"/>
        </w:numPr>
        <w:spacing w:after="240"/>
        <w:outlineLvl w:val="1"/>
        <w:rPr>
          <w:rFonts w:eastAsia="SimSun"/>
          <w:sz w:val="24"/>
          <w:szCs w:val="24"/>
          <w:lang w:eastAsia="zh-CN"/>
        </w:rPr>
      </w:pPr>
      <w:r w:rsidRPr="009C1DA3">
        <w:rPr>
          <w:rFonts w:eastAsia="SimSun"/>
          <w:sz w:val="24"/>
          <w:szCs w:val="24"/>
          <w:lang w:eastAsia="zh-CN"/>
        </w:rPr>
        <w:t>从符合供资条件的剩余氟氯烃消费量中扣除</w:t>
      </w:r>
      <w:r w:rsidRPr="009C1DA3">
        <w:rPr>
          <w:rFonts w:eastAsia="SimSun"/>
          <w:sz w:val="24"/>
          <w:szCs w:val="24"/>
          <w:lang w:eastAsia="zh-CN"/>
        </w:rPr>
        <w:t>4.87 ODP</w:t>
      </w:r>
      <w:r w:rsidRPr="009C1DA3">
        <w:rPr>
          <w:rFonts w:eastAsia="SimSun"/>
          <w:sz w:val="24"/>
          <w:szCs w:val="24"/>
          <w:lang w:eastAsia="zh-CN"/>
        </w:rPr>
        <w:t>吨氟氯烃</w:t>
      </w:r>
      <w:r w:rsidR="00185211" w:rsidRPr="009C1DA3">
        <w:rPr>
          <w:rFonts w:eastAsia="SimSun"/>
          <w:sz w:val="24"/>
          <w:szCs w:val="24"/>
          <w:lang w:eastAsia="zh-CN"/>
        </w:rPr>
        <w:t>;</w:t>
      </w:r>
    </w:p>
    <w:p w14:paraId="3D9E8154" w14:textId="0E358F5F" w:rsidR="00185211" w:rsidRPr="009C1DA3" w:rsidRDefault="000B4E49" w:rsidP="00185211">
      <w:pPr>
        <w:numPr>
          <w:ilvl w:val="1"/>
          <w:numId w:val="1"/>
        </w:numPr>
        <w:spacing w:after="240"/>
        <w:outlineLvl w:val="1"/>
        <w:rPr>
          <w:rFonts w:eastAsia="SimSun"/>
          <w:sz w:val="24"/>
          <w:szCs w:val="24"/>
          <w:lang w:eastAsia="zh-CN"/>
        </w:rPr>
      </w:pPr>
      <w:r w:rsidRPr="009C1DA3">
        <w:rPr>
          <w:rFonts w:eastAsia="SimSun"/>
          <w:sz w:val="24"/>
          <w:szCs w:val="24"/>
          <w:lang w:eastAsia="zh-CN"/>
        </w:rPr>
        <w:t>核准几内亚政府与执行委员会根据氟氯烃淘汰管理计划第二阶段削减氟氯烃消费量的协定草案，见本文件附件一</w:t>
      </w:r>
      <w:r w:rsidR="00185211" w:rsidRPr="009C1DA3">
        <w:rPr>
          <w:rFonts w:eastAsia="SimSun"/>
          <w:sz w:val="24"/>
          <w:szCs w:val="24"/>
          <w:lang w:eastAsia="zh-CN"/>
        </w:rPr>
        <w:t>;</w:t>
      </w:r>
    </w:p>
    <w:p w14:paraId="04D43F0C" w14:textId="7AD58512" w:rsidR="00185211" w:rsidRPr="009C1DA3" w:rsidRDefault="000B4E49" w:rsidP="00185211">
      <w:pPr>
        <w:pStyle w:val="Heading2"/>
        <w:widowControl/>
        <w:rPr>
          <w:rFonts w:eastAsia="SimSun"/>
          <w:sz w:val="24"/>
          <w:szCs w:val="24"/>
          <w:lang w:eastAsia="zh-CN"/>
        </w:rPr>
      </w:pPr>
      <w:r w:rsidRPr="009C1DA3">
        <w:rPr>
          <w:rFonts w:eastAsia="SimSun"/>
          <w:sz w:val="24"/>
          <w:szCs w:val="24"/>
          <w:lang w:eastAsia="zh-CN"/>
        </w:rPr>
        <w:t>为便于审议几内亚氟氯烃淘汰管理计划最后一次付款，几内亚政府应提交</w:t>
      </w:r>
      <w:r w:rsidR="00185211" w:rsidRPr="009C1DA3">
        <w:rPr>
          <w:rFonts w:eastAsia="SimSun"/>
          <w:sz w:val="24"/>
          <w:szCs w:val="24"/>
          <w:lang w:eastAsia="zh-CN"/>
        </w:rPr>
        <w:t>:</w:t>
      </w:r>
    </w:p>
    <w:p w14:paraId="5D83666E" w14:textId="69EADDDF" w:rsidR="00185211" w:rsidRPr="009C1DA3" w:rsidRDefault="000B4E49" w:rsidP="00185211">
      <w:pPr>
        <w:numPr>
          <w:ilvl w:val="2"/>
          <w:numId w:val="1"/>
        </w:numPr>
        <w:spacing w:after="240"/>
        <w:outlineLvl w:val="2"/>
        <w:rPr>
          <w:rFonts w:eastAsia="SimSun"/>
          <w:sz w:val="24"/>
          <w:szCs w:val="24"/>
          <w:lang w:eastAsia="zh-CN"/>
        </w:rPr>
      </w:pPr>
      <w:r w:rsidRPr="009C1DA3">
        <w:rPr>
          <w:rFonts w:eastAsia="SimSun"/>
          <w:sz w:val="24"/>
          <w:szCs w:val="24"/>
          <w:lang w:eastAsia="zh-CN"/>
        </w:rPr>
        <w:lastRenderedPageBreak/>
        <w:t>详细描述为实施各项措施，确保</w:t>
      </w:r>
      <w:r w:rsidRPr="009C1DA3">
        <w:rPr>
          <w:rFonts w:eastAsia="SimSun"/>
          <w:sz w:val="24"/>
          <w:szCs w:val="24"/>
          <w:lang w:eastAsia="zh-CN"/>
        </w:rPr>
        <w:t>2030</w:t>
      </w:r>
      <w:r w:rsidRPr="009C1DA3">
        <w:rPr>
          <w:rFonts w:eastAsia="SimSun"/>
          <w:sz w:val="24"/>
          <w:szCs w:val="24"/>
          <w:lang w:eastAsia="zh-CN"/>
        </w:rPr>
        <w:t>年至</w:t>
      </w:r>
      <w:r w:rsidRPr="009C1DA3">
        <w:rPr>
          <w:rFonts w:eastAsia="SimSun"/>
          <w:sz w:val="24"/>
          <w:szCs w:val="24"/>
          <w:lang w:eastAsia="zh-CN"/>
        </w:rPr>
        <w:t>2040</w:t>
      </w:r>
      <w:r w:rsidRPr="009C1DA3">
        <w:rPr>
          <w:rFonts w:eastAsia="SimSun"/>
          <w:sz w:val="24"/>
          <w:szCs w:val="24"/>
          <w:lang w:eastAsia="zh-CN"/>
        </w:rPr>
        <w:t>年期间氟氯烃消费量符合《蒙特利尔议定书》第</w:t>
      </w:r>
      <w:r w:rsidRPr="009C1DA3">
        <w:rPr>
          <w:rFonts w:eastAsia="SimSun"/>
          <w:sz w:val="24"/>
          <w:szCs w:val="24"/>
          <w:lang w:eastAsia="zh-CN"/>
        </w:rPr>
        <w:t>5</w:t>
      </w:r>
      <w:r w:rsidRPr="009C1DA3">
        <w:rPr>
          <w:rFonts w:eastAsia="SimSun"/>
          <w:sz w:val="24"/>
          <w:szCs w:val="24"/>
          <w:lang w:eastAsia="zh-CN"/>
        </w:rPr>
        <w:t>条第</w:t>
      </w:r>
      <w:r w:rsidRPr="009C1DA3">
        <w:rPr>
          <w:rFonts w:eastAsia="SimSun"/>
          <w:sz w:val="24"/>
          <w:szCs w:val="24"/>
          <w:lang w:eastAsia="zh-CN"/>
        </w:rPr>
        <w:t>8</w:t>
      </w:r>
      <w:r w:rsidRPr="009C1DA3">
        <w:rPr>
          <w:rFonts w:eastAsia="SimSun"/>
          <w:sz w:val="24"/>
          <w:szCs w:val="24"/>
          <w:lang w:eastAsia="zh-CN"/>
        </w:rPr>
        <w:t>款之三</w:t>
      </w:r>
      <w:r w:rsidRPr="009C1DA3">
        <w:rPr>
          <w:rFonts w:eastAsia="SimSun"/>
          <w:sz w:val="24"/>
          <w:szCs w:val="24"/>
          <w:lang w:eastAsia="zh-CN"/>
        </w:rPr>
        <w:t>(e)(</w:t>
      </w:r>
      <w:r w:rsidRPr="009C1DA3">
        <w:rPr>
          <w:rFonts w:eastAsia="SimSun"/>
          <w:sz w:val="24"/>
          <w:szCs w:val="24"/>
          <w:lang w:eastAsia="zh-CN"/>
        </w:rPr>
        <w:t>一</w:t>
      </w:r>
      <w:r w:rsidRPr="009C1DA3">
        <w:rPr>
          <w:rFonts w:eastAsia="SimSun"/>
          <w:sz w:val="24"/>
          <w:szCs w:val="24"/>
          <w:lang w:eastAsia="zh-CN"/>
        </w:rPr>
        <w:t>)</w:t>
      </w:r>
      <w:r w:rsidRPr="009C1DA3">
        <w:rPr>
          <w:rFonts w:eastAsia="SimSun"/>
          <w:sz w:val="24"/>
          <w:szCs w:val="24"/>
          <w:lang w:eastAsia="zh-CN"/>
        </w:rPr>
        <w:t>项要求的监管和政策框架</w:t>
      </w:r>
      <w:r w:rsidR="00185211" w:rsidRPr="009C1DA3">
        <w:rPr>
          <w:rFonts w:eastAsia="SimSun"/>
          <w:sz w:val="24"/>
          <w:szCs w:val="24"/>
          <w:lang w:eastAsia="zh-CN"/>
        </w:rPr>
        <w:t>;</w:t>
      </w:r>
    </w:p>
    <w:p w14:paraId="14FD7736" w14:textId="4728E593" w:rsidR="00185211" w:rsidRPr="009C1DA3" w:rsidRDefault="007E30BD" w:rsidP="00185211">
      <w:pPr>
        <w:pStyle w:val="Heading3"/>
        <w:widowControl/>
        <w:rPr>
          <w:rFonts w:eastAsia="SimSun"/>
          <w:sz w:val="24"/>
          <w:szCs w:val="24"/>
          <w:lang w:eastAsia="zh-CN"/>
        </w:rPr>
      </w:pPr>
      <w:r w:rsidRPr="009C1DA3">
        <w:rPr>
          <w:rFonts w:eastAsia="SimSun"/>
          <w:sz w:val="24"/>
          <w:szCs w:val="24"/>
          <w:lang w:eastAsia="zh-CN"/>
        </w:rPr>
        <w:t>几内亚</w:t>
      </w:r>
      <w:r w:rsidRPr="009C1DA3">
        <w:rPr>
          <w:rFonts w:eastAsia="SimSun"/>
          <w:sz w:val="24"/>
          <w:szCs w:val="24"/>
          <w:lang w:eastAsia="zh-CN"/>
        </w:rPr>
        <w:t>2030-2040</w:t>
      </w:r>
      <w:r w:rsidRPr="009C1DA3">
        <w:rPr>
          <w:rFonts w:eastAsia="SimSun"/>
          <w:sz w:val="24"/>
          <w:szCs w:val="24"/>
          <w:lang w:eastAsia="zh-CN"/>
        </w:rPr>
        <w:t>年期间的预计氟氯烃年消费量，</w:t>
      </w:r>
      <w:r w:rsidR="00B178F2" w:rsidRPr="009C1DA3">
        <w:rPr>
          <w:rFonts w:eastAsia="SimSun"/>
          <w:sz w:val="24"/>
          <w:szCs w:val="24"/>
          <w:lang w:eastAsia="zh-CN"/>
        </w:rPr>
        <w:t>根据《蒙特利尔议定书》第</w:t>
      </w:r>
      <w:r w:rsidR="00B178F2" w:rsidRPr="009C1DA3">
        <w:rPr>
          <w:rFonts w:eastAsia="SimSun"/>
          <w:sz w:val="24"/>
          <w:szCs w:val="24"/>
          <w:lang w:eastAsia="zh-CN"/>
        </w:rPr>
        <w:t>5</w:t>
      </w:r>
      <w:r w:rsidR="00B178F2" w:rsidRPr="009C1DA3">
        <w:rPr>
          <w:rFonts w:eastAsia="SimSun"/>
          <w:sz w:val="24"/>
          <w:szCs w:val="24"/>
          <w:lang w:eastAsia="zh-CN"/>
        </w:rPr>
        <w:t>条第</w:t>
      </w:r>
      <w:r w:rsidR="00B178F2" w:rsidRPr="009C1DA3">
        <w:rPr>
          <w:rFonts w:eastAsia="SimSun"/>
          <w:sz w:val="24"/>
          <w:szCs w:val="24"/>
          <w:lang w:eastAsia="zh-CN"/>
        </w:rPr>
        <w:t>8</w:t>
      </w:r>
      <w:r w:rsidRPr="009C1DA3">
        <w:rPr>
          <w:rFonts w:eastAsia="SimSun"/>
          <w:sz w:val="24"/>
          <w:szCs w:val="24"/>
          <w:lang w:eastAsia="zh-CN"/>
        </w:rPr>
        <w:t>款</w:t>
      </w:r>
      <w:r w:rsidR="00B178F2" w:rsidRPr="009C1DA3">
        <w:rPr>
          <w:rFonts w:eastAsia="SimSun"/>
          <w:sz w:val="24"/>
          <w:szCs w:val="24"/>
          <w:lang w:eastAsia="zh-CN"/>
        </w:rPr>
        <w:t>之三</w:t>
      </w:r>
      <w:r w:rsidR="00B178F2" w:rsidRPr="009C1DA3">
        <w:rPr>
          <w:rFonts w:eastAsia="SimSun"/>
          <w:sz w:val="24"/>
          <w:szCs w:val="24"/>
          <w:lang w:eastAsia="zh-CN"/>
        </w:rPr>
        <w:t>(e)(</w:t>
      </w:r>
      <w:r w:rsidR="00B178F2" w:rsidRPr="009C1DA3">
        <w:rPr>
          <w:rFonts w:eastAsia="SimSun"/>
          <w:sz w:val="24"/>
          <w:szCs w:val="24"/>
          <w:lang w:eastAsia="zh-CN"/>
        </w:rPr>
        <w:t>一</w:t>
      </w:r>
      <w:r w:rsidR="00B178F2" w:rsidRPr="009C1DA3">
        <w:rPr>
          <w:rFonts w:eastAsia="SimSun"/>
          <w:sz w:val="24"/>
          <w:szCs w:val="24"/>
          <w:lang w:eastAsia="zh-CN"/>
        </w:rPr>
        <w:t>)</w:t>
      </w:r>
      <w:r w:rsidRPr="009C1DA3">
        <w:rPr>
          <w:rFonts w:eastAsia="SimSun"/>
          <w:sz w:val="24"/>
          <w:szCs w:val="24"/>
          <w:lang w:eastAsia="zh-CN"/>
        </w:rPr>
        <w:t>项，拟议</w:t>
      </w:r>
      <w:r w:rsidR="00B178F2" w:rsidRPr="009C1DA3">
        <w:rPr>
          <w:rFonts w:eastAsia="SimSun"/>
          <w:sz w:val="24"/>
          <w:szCs w:val="24"/>
          <w:lang w:eastAsia="zh-CN"/>
        </w:rPr>
        <w:t>修改</w:t>
      </w:r>
      <w:r w:rsidRPr="009C1DA3">
        <w:rPr>
          <w:rFonts w:eastAsia="SimSun"/>
          <w:sz w:val="24"/>
          <w:szCs w:val="24"/>
          <w:lang w:eastAsia="zh-CN"/>
        </w:rPr>
        <w:t>几内亚</w:t>
      </w:r>
      <w:r w:rsidR="00B178F2" w:rsidRPr="009C1DA3">
        <w:rPr>
          <w:rFonts w:eastAsia="SimSun"/>
          <w:sz w:val="24"/>
          <w:szCs w:val="24"/>
          <w:lang w:eastAsia="zh-CN"/>
        </w:rPr>
        <w:t>与执行委员会之间涵盖</w:t>
      </w:r>
      <w:r w:rsidR="00B178F2" w:rsidRPr="009C1DA3">
        <w:rPr>
          <w:rFonts w:eastAsia="SimSun"/>
          <w:sz w:val="24"/>
          <w:szCs w:val="24"/>
          <w:lang w:eastAsia="zh-CN"/>
        </w:rPr>
        <w:t>2030</w:t>
      </w:r>
      <w:r w:rsidR="00B178F2" w:rsidRPr="009C1DA3">
        <w:rPr>
          <w:rFonts w:eastAsia="SimSun"/>
          <w:sz w:val="24"/>
          <w:szCs w:val="24"/>
          <w:lang w:eastAsia="zh-CN"/>
        </w:rPr>
        <w:t>年以后的协定；</w:t>
      </w:r>
    </w:p>
    <w:p w14:paraId="5AD2FFA6" w14:textId="47C63A1B" w:rsidR="00185211" w:rsidRPr="009C1DA3" w:rsidRDefault="007E30BD" w:rsidP="00185211">
      <w:pPr>
        <w:numPr>
          <w:ilvl w:val="1"/>
          <w:numId w:val="1"/>
        </w:numPr>
        <w:spacing w:after="240"/>
        <w:outlineLvl w:val="1"/>
        <w:rPr>
          <w:rFonts w:eastAsia="SimSun"/>
          <w:b/>
          <w:bCs/>
          <w:sz w:val="24"/>
          <w:szCs w:val="24"/>
          <w:lang w:eastAsia="zh-CN"/>
        </w:rPr>
      </w:pPr>
      <w:r w:rsidRPr="009C1DA3">
        <w:rPr>
          <w:rFonts w:eastAsia="SimSun"/>
          <w:sz w:val="24"/>
          <w:szCs w:val="24"/>
          <w:lang w:eastAsia="zh-CN"/>
        </w:rPr>
        <w:t>核准几内亚氟氯烃淘汰管理计划第二阶段第一次付款以及相应的付款执行计划，金额为</w:t>
      </w:r>
      <w:r w:rsidRPr="009C1DA3">
        <w:rPr>
          <w:rFonts w:eastAsia="SimSun"/>
          <w:sz w:val="24"/>
          <w:szCs w:val="24"/>
          <w:lang w:eastAsia="zh-CN"/>
        </w:rPr>
        <w:t>156,930</w:t>
      </w:r>
      <w:r w:rsidRPr="009C1DA3">
        <w:rPr>
          <w:rFonts w:eastAsia="SimSun"/>
          <w:sz w:val="24"/>
          <w:szCs w:val="24"/>
          <w:lang w:eastAsia="zh-CN"/>
        </w:rPr>
        <w:t>美元，包括给环境署的</w:t>
      </w:r>
      <w:r w:rsidRPr="009C1DA3">
        <w:rPr>
          <w:rFonts w:eastAsia="SimSun"/>
          <w:sz w:val="24"/>
          <w:szCs w:val="24"/>
          <w:lang w:eastAsia="zh-CN"/>
        </w:rPr>
        <w:t>81,000</w:t>
      </w:r>
      <w:r w:rsidRPr="009C1DA3">
        <w:rPr>
          <w:rFonts w:eastAsia="SimSun"/>
          <w:sz w:val="24"/>
          <w:szCs w:val="24"/>
          <w:lang w:eastAsia="zh-CN"/>
        </w:rPr>
        <w:t>美元，外加</w:t>
      </w:r>
      <w:r w:rsidRPr="009C1DA3">
        <w:rPr>
          <w:rFonts w:eastAsia="SimSun"/>
          <w:sz w:val="24"/>
          <w:szCs w:val="24"/>
          <w:lang w:eastAsia="zh-CN"/>
        </w:rPr>
        <w:t>10,530</w:t>
      </w:r>
      <w:r w:rsidRPr="009C1DA3">
        <w:rPr>
          <w:rFonts w:eastAsia="SimSun"/>
          <w:sz w:val="24"/>
          <w:szCs w:val="24"/>
          <w:lang w:eastAsia="zh-CN"/>
        </w:rPr>
        <w:t>美元的机构支助费用，给工发组织的</w:t>
      </w:r>
      <w:r w:rsidRPr="009C1DA3">
        <w:rPr>
          <w:rFonts w:eastAsia="SimSun"/>
          <w:sz w:val="24"/>
          <w:szCs w:val="24"/>
          <w:lang w:eastAsia="zh-CN"/>
        </w:rPr>
        <w:t>60,000</w:t>
      </w:r>
      <w:r w:rsidRPr="009C1DA3">
        <w:rPr>
          <w:rFonts w:eastAsia="SimSun"/>
          <w:sz w:val="24"/>
          <w:szCs w:val="24"/>
          <w:lang w:eastAsia="zh-CN"/>
        </w:rPr>
        <w:t>美元，外加</w:t>
      </w:r>
      <w:r w:rsidRPr="009C1DA3">
        <w:rPr>
          <w:rFonts w:eastAsia="SimSun"/>
          <w:sz w:val="24"/>
          <w:szCs w:val="24"/>
          <w:lang w:eastAsia="zh-CN"/>
        </w:rPr>
        <w:t>5,400</w:t>
      </w:r>
      <w:r w:rsidRPr="009C1DA3">
        <w:rPr>
          <w:rFonts w:eastAsia="SimSun"/>
          <w:sz w:val="24"/>
          <w:szCs w:val="24"/>
          <w:lang w:eastAsia="zh-CN"/>
        </w:rPr>
        <w:t>美元的机构支助费用，但有一项谅解，即环境署和工发组织将在关于氟氯烃淘汰管理计划第二阶段第一次付款的执行进度报告中纳入关于制冷剂回收和再利用的最新情况。</w:t>
      </w:r>
    </w:p>
    <w:p w14:paraId="6BA66383" w14:textId="77777777" w:rsidR="00185211" w:rsidRPr="009C1DA3" w:rsidRDefault="00185211" w:rsidP="00185211">
      <w:pPr>
        <w:rPr>
          <w:rFonts w:eastAsia="SimSun"/>
          <w:sz w:val="24"/>
          <w:szCs w:val="24"/>
          <w:lang w:eastAsia="zh-CN"/>
        </w:rPr>
      </w:pPr>
    </w:p>
    <w:p w14:paraId="69447B1E" w14:textId="77777777" w:rsidR="00185211" w:rsidRPr="009C1DA3" w:rsidRDefault="00185211" w:rsidP="00185211">
      <w:pPr>
        <w:numPr>
          <w:ilvl w:val="1"/>
          <w:numId w:val="1"/>
        </w:numPr>
        <w:spacing w:after="240"/>
        <w:outlineLvl w:val="1"/>
        <w:rPr>
          <w:rFonts w:eastAsia="SimSun"/>
          <w:b/>
          <w:bCs/>
          <w:sz w:val="24"/>
          <w:szCs w:val="24"/>
          <w:lang w:eastAsia="zh-CN"/>
        </w:rPr>
        <w:sectPr w:rsidR="00185211" w:rsidRPr="009C1DA3" w:rsidSect="0004320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pPr>
    </w:p>
    <w:p w14:paraId="2CE53A7F" w14:textId="77777777" w:rsidR="006E0798" w:rsidRPr="005D6D62" w:rsidRDefault="006E0798" w:rsidP="006E0798">
      <w:pPr>
        <w:spacing w:before="120" w:after="240" w:line="240" w:lineRule="atLeast"/>
        <w:jc w:val="center"/>
        <w:rPr>
          <w:rFonts w:eastAsia="SimHei"/>
          <w:b/>
          <w:sz w:val="24"/>
          <w:szCs w:val="24"/>
        </w:rPr>
      </w:pPr>
      <w:r w:rsidRPr="005D6D62">
        <w:rPr>
          <w:rFonts w:eastAsia="SimHei"/>
          <w:b/>
          <w:noProof/>
          <w:sz w:val="24"/>
          <w:szCs w:val="24"/>
        </w:rPr>
        <w:lastRenderedPageBreak/>
        <w:t>附件</w:t>
      </w:r>
      <w:r>
        <w:rPr>
          <w:rFonts w:eastAsia="SimHei" w:hint="eastAsia"/>
          <w:b/>
          <w:noProof/>
          <w:sz w:val="24"/>
          <w:szCs w:val="24"/>
        </w:rPr>
        <w:t>一</w:t>
      </w:r>
    </w:p>
    <w:p w14:paraId="7101E9EF" w14:textId="77777777" w:rsidR="006E0798" w:rsidRPr="00A53C80" w:rsidRDefault="006E0798" w:rsidP="006E0798">
      <w:pPr>
        <w:topLinePunct/>
        <w:spacing w:before="120" w:after="240"/>
        <w:ind w:left="720" w:right="630"/>
        <w:jc w:val="center"/>
        <w:rPr>
          <w:rFonts w:eastAsia="SimHei"/>
          <w:b/>
          <w:noProof/>
          <w:sz w:val="28"/>
          <w:szCs w:val="24"/>
        </w:rPr>
      </w:pPr>
      <w:r>
        <w:rPr>
          <w:rFonts w:eastAsia="SimHei" w:hint="eastAsia"/>
          <w:b/>
          <w:noProof/>
          <w:sz w:val="28"/>
          <w:szCs w:val="24"/>
        </w:rPr>
        <w:t>几内亚</w:t>
      </w:r>
      <w:r w:rsidRPr="00A53C80">
        <w:rPr>
          <w:rFonts w:eastAsia="SimHei"/>
          <w:b/>
          <w:noProof/>
          <w:sz w:val="28"/>
          <w:szCs w:val="24"/>
        </w:rPr>
        <w:t>政府与多边基金执行委员会关于根据氟氯烃淘汰管理计划第二阶段减少氯氟烃消费量的协定草案</w:t>
      </w:r>
    </w:p>
    <w:p w14:paraId="717860D2" w14:textId="77777777" w:rsidR="006E0798" w:rsidRPr="005D6D62" w:rsidRDefault="006E0798" w:rsidP="006E0798">
      <w:pPr>
        <w:pStyle w:val="Heading1"/>
        <w:keepNext/>
        <w:keepLines/>
        <w:numPr>
          <w:ilvl w:val="0"/>
          <w:numId w:val="0"/>
        </w:numPr>
        <w:topLinePunct/>
        <w:rPr>
          <w:rFonts w:eastAsia="SimHei"/>
          <w:b/>
          <w:noProof/>
          <w:sz w:val="24"/>
          <w:szCs w:val="24"/>
        </w:rPr>
      </w:pPr>
      <w:r w:rsidRPr="005D6D62">
        <w:rPr>
          <w:rFonts w:eastAsia="SimHei"/>
          <w:b/>
          <w:noProof/>
          <w:sz w:val="24"/>
          <w:szCs w:val="24"/>
        </w:rPr>
        <w:t>目的</w:t>
      </w:r>
    </w:p>
    <w:p w14:paraId="322740D1"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本协定是</w:t>
      </w:r>
      <w:r>
        <w:rPr>
          <w:noProof/>
          <w:sz w:val="24"/>
          <w:szCs w:val="24"/>
        </w:rPr>
        <w:t>几内亚</w:t>
      </w:r>
      <w:r w:rsidRPr="00A53C80">
        <w:rPr>
          <w:noProof/>
          <w:sz w:val="24"/>
          <w:szCs w:val="24"/>
        </w:rPr>
        <w:t>（“国家”）政府和执行委员会关于按照《蒙特利尔议定书》时间表在</w:t>
      </w:r>
      <w:r>
        <w:rPr>
          <w:noProof/>
          <w:sz w:val="24"/>
          <w:szCs w:val="24"/>
        </w:rPr>
        <w:t>2030</w:t>
      </w:r>
      <w:r w:rsidRPr="00A53C80">
        <w:rPr>
          <w:noProof/>
          <w:sz w:val="24"/>
          <w:szCs w:val="24"/>
        </w:rPr>
        <w:t>年1月1日之前将附录1-A所列消耗臭氧层物质（“物质”）的控制使用减少到</w:t>
      </w:r>
      <w:r>
        <w:rPr>
          <w:rFonts w:hint="eastAsia"/>
          <w:noProof/>
          <w:sz w:val="24"/>
          <w:szCs w:val="24"/>
        </w:rPr>
        <w:t>零</w:t>
      </w:r>
      <w:r>
        <w:rPr>
          <w:noProof/>
          <w:sz w:val="24"/>
          <w:szCs w:val="24"/>
        </w:rPr>
        <w:t xml:space="preserve"> </w:t>
      </w:r>
      <w:r w:rsidRPr="00A53C80">
        <w:rPr>
          <w:noProof/>
          <w:sz w:val="24"/>
          <w:szCs w:val="24"/>
        </w:rPr>
        <w:t>ODP吨的持续数量的协定。</w:t>
      </w:r>
    </w:p>
    <w:p w14:paraId="26EE5464"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国家同意执行本协定附录2-A（“目标和供资”）第1.2 行以及附录 1-A提到的《蒙特利尔议定书》中所有物质削减时间表所列各种物质的年度消费量限额。国家</w:t>
      </w:r>
      <w:r>
        <w:rPr>
          <w:rFonts w:hint="eastAsia"/>
          <w:noProof/>
          <w:sz w:val="24"/>
          <w:szCs w:val="24"/>
        </w:rPr>
        <w:t>同意</w:t>
      </w:r>
      <w:r w:rsidRPr="00A53C80">
        <w:rPr>
          <w:noProof/>
          <w:sz w:val="24"/>
          <w:szCs w:val="24"/>
        </w:rPr>
        <w:t>，在接受本协定以及执行委员会履行第3款所述供资义务的情况下，如果物质的任何消费量超过附录2-A第1.2行规定的数量，这是本协定针对附录1-A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A53C80">
          <w:rPr>
            <w:noProof/>
            <w:sz w:val="24"/>
            <w:szCs w:val="24"/>
          </w:rPr>
          <w:t>4.1.3</w:t>
        </w:r>
      </w:smartTag>
      <w:r w:rsidRPr="00A53C80">
        <w:rPr>
          <w:noProof/>
          <w:sz w:val="24"/>
          <w:szCs w:val="24"/>
        </w:rPr>
        <w:t>行所规定的数量（剩余的符合资助资格的消费量），该国将没有资格就这些物质的任何消费量申请或接受多边基金的进一步供资。</w:t>
      </w:r>
    </w:p>
    <w:p w14:paraId="2028383A" w14:textId="4B4A92B6"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以国家遵守本协定所规定义务为条件，执行委员会原则上同意向国家提供附录2-A第3.1行规定的供资。执行委员会原则上将在附录3</w:t>
      </w:r>
      <w:r w:rsidR="00E256CB">
        <w:rPr>
          <w:noProof/>
          <w:sz w:val="24"/>
          <w:szCs w:val="24"/>
        </w:rPr>
        <w:t>A</w:t>
      </w:r>
      <w:r w:rsidRPr="00A53C80">
        <w:rPr>
          <w:noProof/>
          <w:sz w:val="24"/>
          <w:szCs w:val="24"/>
        </w:rPr>
        <w:t>“资金核准时间表”）所指明的执行委员会会议上提供此笔资金。</w:t>
      </w:r>
    </w:p>
    <w:p w14:paraId="4201CFE1" w14:textId="37CBE766"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国家同意根据核准的氟氯烃淘汰行业计划（《计划》）第二阶段执行本协定。如本协定第5（b）款所述，国家应接受对实现本协定附录2</w:t>
      </w:r>
      <w:r w:rsidR="00E256CB">
        <w:rPr>
          <w:noProof/>
          <w:sz w:val="24"/>
          <w:szCs w:val="24"/>
        </w:rPr>
        <w:t>A</w:t>
      </w:r>
      <w:r w:rsidRPr="00A53C80">
        <w:rPr>
          <w:noProof/>
          <w:sz w:val="24"/>
          <w:szCs w:val="24"/>
        </w:rPr>
        <w:t>第1.2行所示每种物质的年度消费量限额的情况进行的独立核查。上述核查将由相关双边或执行机构授权进行。</w:t>
      </w:r>
    </w:p>
    <w:p w14:paraId="5A90B72A" w14:textId="77777777" w:rsidR="006E0798" w:rsidRPr="005D6D62" w:rsidRDefault="006E0798" w:rsidP="006E0798">
      <w:pPr>
        <w:rPr>
          <w:rFonts w:eastAsia="SimHei"/>
          <w:b/>
          <w:sz w:val="24"/>
        </w:rPr>
      </w:pPr>
      <w:proofErr w:type="spellStart"/>
      <w:r w:rsidRPr="005D6D62">
        <w:rPr>
          <w:rFonts w:eastAsia="SimHei"/>
          <w:b/>
          <w:sz w:val="24"/>
        </w:rPr>
        <w:t>发放资金的条件</w:t>
      </w:r>
      <w:proofErr w:type="spellEnd"/>
    </w:p>
    <w:p w14:paraId="7CCFAA95" w14:textId="77777777" w:rsidR="006E0798" w:rsidRPr="00A53C80" w:rsidRDefault="006E0798" w:rsidP="006E0798"/>
    <w:p w14:paraId="45D01EA6"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当国家至少在资金核准时间表所指明相应执行委员会会议之前8周满足了下列条件后，执行委员会才按照资金核准时间表提供资金：</w:t>
      </w:r>
    </w:p>
    <w:p w14:paraId="5C349E58"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国家已达到附录2-A第1.2行所规定的所有相关年份的目标。相关年份指的是核准本协定之年以来的所有年份。在向执行委员会会议提交供资申请之日没有应提交的国家方案执行情况报告的年份除外；</w:t>
      </w:r>
    </w:p>
    <w:p w14:paraId="69AB8037" w14:textId="77777777" w:rsidR="006E0798" w:rsidRPr="00A53C80" w:rsidRDefault="006E0798" w:rsidP="006E0798">
      <w:pPr>
        <w:pStyle w:val="Heading2"/>
        <w:numPr>
          <w:ilvl w:val="1"/>
          <w:numId w:val="21"/>
        </w:numPr>
        <w:topLinePunct/>
        <w:rPr>
          <w:sz w:val="24"/>
          <w:szCs w:val="24"/>
        </w:rPr>
      </w:pPr>
      <w:r w:rsidRPr="00A53C80">
        <w:rPr>
          <w:noProof/>
          <w:sz w:val="24"/>
          <w:szCs w:val="24"/>
        </w:rPr>
        <w:t>已对这些目标所有相关年份的实现情况进行了独立核查，除非执行委员会决定不需要进行此类核查；</w:t>
      </w:r>
    </w:p>
    <w:p w14:paraId="7362AD8C" w14:textId="77777777" w:rsidR="006E0798" w:rsidRPr="00A53C80" w:rsidRDefault="006E0798" w:rsidP="006E0798">
      <w:pPr>
        <w:pStyle w:val="Heading2"/>
        <w:keepNext/>
        <w:keepLines/>
        <w:numPr>
          <w:ilvl w:val="1"/>
          <w:numId w:val="21"/>
        </w:numPr>
        <w:topLinePunct/>
        <w:rPr>
          <w:sz w:val="24"/>
          <w:szCs w:val="24"/>
        </w:rPr>
      </w:pPr>
      <w:r w:rsidRPr="00A53C80">
        <w:rPr>
          <w:noProof/>
          <w:sz w:val="24"/>
          <w:szCs w:val="24"/>
        </w:rPr>
        <w:lastRenderedPageBreak/>
        <w:t>国家已按照附录4-A规定的形式（“执行情况报告和计划格式”） 提交了一份涵盖上一个日历年的《年度执行情况报告》；该国完成了之前已核准付款中规定的大部分执行活动；并且之前已核准付款可提供的资金发放率超过20%；以及</w:t>
      </w:r>
    </w:p>
    <w:p w14:paraId="2BA8BF75"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国家按照附录4-A规定的形式提交了涵盖每个日历年的《付款执行计划》，其中包括供资日程表预计在完成所有预期活动之前提交下一次付款或者最后一次付款的年份。</w:t>
      </w:r>
    </w:p>
    <w:p w14:paraId="03C5BF0E" w14:textId="77777777" w:rsidR="006E0798" w:rsidRPr="005D6D62" w:rsidRDefault="006E0798" w:rsidP="006E0798">
      <w:pPr>
        <w:pStyle w:val="Heading1"/>
        <w:keepNext/>
        <w:keepLines/>
        <w:numPr>
          <w:ilvl w:val="0"/>
          <w:numId w:val="0"/>
        </w:numPr>
        <w:topLinePunct/>
        <w:rPr>
          <w:rFonts w:eastAsia="SimHei"/>
          <w:b/>
          <w:noProof/>
          <w:sz w:val="24"/>
          <w:szCs w:val="24"/>
        </w:rPr>
      </w:pPr>
      <w:r w:rsidRPr="005D6D62">
        <w:rPr>
          <w:rFonts w:eastAsia="SimHei"/>
          <w:b/>
          <w:noProof/>
          <w:sz w:val="24"/>
          <w:szCs w:val="24"/>
        </w:rPr>
        <w:t>监测</w:t>
      </w:r>
    </w:p>
    <w:p w14:paraId="543F1D81"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国家应确保其对本协定所规定活动进行准确的监测。附录5-A（“监测机构和作用”）所述机构应按照同一附录规定的作用和职责，对上一付款执行计划的活动的执行情况进行监测，并做出报告。</w:t>
      </w:r>
    </w:p>
    <w:p w14:paraId="145BB828" w14:textId="77777777" w:rsidR="006E0798" w:rsidRPr="005D6D62" w:rsidRDefault="006E0798" w:rsidP="006E0798">
      <w:pPr>
        <w:rPr>
          <w:rFonts w:eastAsia="SimHei"/>
          <w:b/>
          <w:sz w:val="24"/>
        </w:rPr>
      </w:pPr>
      <w:proofErr w:type="spellStart"/>
      <w:r w:rsidRPr="005D6D62">
        <w:rPr>
          <w:rFonts w:eastAsia="SimHei"/>
          <w:b/>
          <w:sz w:val="24"/>
        </w:rPr>
        <w:t>资金重新分配的灵活性</w:t>
      </w:r>
      <w:proofErr w:type="spellEnd"/>
    </w:p>
    <w:p w14:paraId="1DB4854A" w14:textId="77777777" w:rsidR="006E0798" w:rsidRPr="00A53C80" w:rsidRDefault="006E0798" w:rsidP="006E0798"/>
    <w:p w14:paraId="316A288C" w14:textId="77777777" w:rsidR="006E0798" w:rsidRPr="00A53C80" w:rsidRDefault="006E0798" w:rsidP="006E0798">
      <w:pPr>
        <w:pStyle w:val="Heading1"/>
        <w:numPr>
          <w:ilvl w:val="0"/>
          <w:numId w:val="25"/>
        </w:numPr>
        <w:tabs>
          <w:tab w:val="num" w:pos="0"/>
        </w:tabs>
        <w:topLinePunct/>
        <w:ind w:left="0" w:firstLine="0"/>
        <w:rPr>
          <w:sz w:val="24"/>
          <w:szCs w:val="24"/>
        </w:rPr>
      </w:pPr>
      <w:r w:rsidRPr="00A53C80">
        <w:rPr>
          <w:noProof/>
          <w:sz w:val="24"/>
          <w:szCs w:val="24"/>
        </w:rPr>
        <w:t>执行委员会同意，国家可根据实现最平稳地减少附录1-A所述物质的消费量和淘汰这些物质的发展情况，灵活地重新分配已核准的全部或部分资金：</w:t>
      </w:r>
    </w:p>
    <w:p w14:paraId="50A25355" w14:textId="77777777" w:rsidR="006E0798" w:rsidRPr="00C32FEE" w:rsidRDefault="006E0798" w:rsidP="006E0798">
      <w:pPr>
        <w:pStyle w:val="Heading2"/>
        <w:numPr>
          <w:ilvl w:val="1"/>
          <w:numId w:val="26"/>
        </w:numPr>
        <w:tabs>
          <w:tab w:val="clear" w:pos="0"/>
          <w:tab w:val="num" w:pos="1260"/>
        </w:tabs>
        <w:topLinePunct/>
        <w:ind w:left="1260" w:hanging="540"/>
        <w:rPr>
          <w:sz w:val="24"/>
          <w:szCs w:val="24"/>
        </w:rPr>
      </w:pPr>
      <w:r w:rsidRPr="00C32FEE">
        <w:rPr>
          <w:noProof/>
          <w:sz w:val="24"/>
          <w:szCs w:val="24"/>
        </w:rPr>
        <w:t>对资金分配有重大改变的，应该按上文第5（d）款的设想事先记入下一个《付款执行计划》，或者作为对现有付款执行计划的修改，于任何一次执行委员会会议8周之前提交，供执行委员会核准。重大改变所涉及的是：</w:t>
      </w:r>
    </w:p>
    <w:p w14:paraId="7E63C0DD" w14:textId="77777777" w:rsidR="006E0798" w:rsidRPr="00A53C80" w:rsidRDefault="006E0798" w:rsidP="006E0798">
      <w:pPr>
        <w:pStyle w:val="Heading3"/>
        <w:numPr>
          <w:ilvl w:val="0"/>
          <w:numId w:val="20"/>
        </w:numPr>
        <w:topLinePunct/>
        <w:ind w:left="1350" w:firstLine="0"/>
        <w:rPr>
          <w:noProof/>
          <w:sz w:val="24"/>
          <w:szCs w:val="24"/>
        </w:rPr>
      </w:pPr>
      <w:r w:rsidRPr="00A53C80">
        <w:rPr>
          <w:noProof/>
          <w:sz w:val="24"/>
          <w:szCs w:val="24"/>
        </w:rPr>
        <w:t>有可能涉及影响多边基金的规则和政策的问题；</w:t>
      </w:r>
    </w:p>
    <w:p w14:paraId="53EAC815" w14:textId="77777777" w:rsidR="006E0798" w:rsidRPr="00A53C80" w:rsidRDefault="006E0798" w:rsidP="006E0798">
      <w:pPr>
        <w:pStyle w:val="Heading3"/>
        <w:numPr>
          <w:ilvl w:val="0"/>
          <w:numId w:val="20"/>
        </w:numPr>
        <w:topLinePunct/>
        <w:ind w:left="1350" w:firstLine="0"/>
        <w:rPr>
          <w:noProof/>
          <w:sz w:val="24"/>
          <w:szCs w:val="24"/>
        </w:rPr>
      </w:pPr>
      <w:r w:rsidRPr="00A53C80">
        <w:rPr>
          <w:noProof/>
          <w:sz w:val="24"/>
          <w:szCs w:val="24"/>
        </w:rPr>
        <w:t>可能修改本协定的任何条款的改变；</w:t>
      </w:r>
    </w:p>
    <w:p w14:paraId="710AB9BF" w14:textId="77777777" w:rsidR="006E0798" w:rsidRPr="00A53C80" w:rsidRDefault="006E0798" w:rsidP="006E0798">
      <w:pPr>
        <w:pStyle w:val="Heading3"/>
        <w:numPr>
          <w:ilvl w:val="0"/>
          <w:numId w:val="20"/>
        </w:numPr>
        <w:topLinePunct/>
        <w:ind w:left="1350" w:firstLine="0"/>
        <w:rPr>
          <w:noProof/>
          <w:sz w:val="24"/>
          <w:szCs w:val="24"/>
        </w:rPr>
      </w:pPr>
      <w:r w:rsidRPr="00A53C80">
        <w:rPr>
          <w:noProof/>
          <w:sz w:val="24"/>
          <w:szCs w:val="24"/>
        </w:rPr>
        <w:t>已分配给单独的双边或执行机构不同付款的资金年度数额的变化；</w:t>
      </w:r>
    </w:p>
    <w:p w14:paraId="4384D8B6" w14:textId="77777777" w:rsidR="006E0798" w:rsidRPr="00A53C80" w:rsidRDefault="006E0798" w:rsidP="006E0798">
      <w:pPr>
        <w:pStyle w:val="Heading3"/>
        <w:numPr>
          <w:ilvl w:val="0"/>
          <w:numId w:val="20"/>
        </w:numPr>
        <w:topLinePunct/>
        <w:ind w:left="2070"/>
        <w:rPr>
          <w:noProof/>
          <w:sz w:val="24"/>
          <w:szCs w:val="24"/>
        </w:rPr>
      </w:pPr>
      <w:r w:rsidRPr="00A53C80">
        <w:rPr>
          <w:noProof/>
          <w:sz w:val="24"/>
          <w:szCs w:val="24"/>
        </w:rPr>
        <w:t>为未列入本核准付款执行计划的活动提供资金，或自付款执行计划中撤销其费用超过上一次所核准付款总费用30%的某一项活动；</w:t>
      </w:r>
    </w:p>
    <w:p w14:paraId="5A7A8F90" w14:textId="77777777" w:rsidR="006E0798" w:rsidRPr="00A53C80" w:rsidRDefault="006E0798" w:rsidP="006E0798">
      <w:pPr>
        <w:pStyle w:val="Heading3"/>
        <w:numPr>
          <w:ilvl w:val="0"/>
          <w:numId w:val="20"/>
        </w:numPr>
        <w:topLinePunct/>
        <w:ind w:left="1980" w:hanging="630"/>
        <w:rPr>
          <w:noProof/>
          <w:sz w:val="24"/>
          <w:szCs w:val="24"/>
        </w:rPr>
      </w:pPr>
      <w:r w:rsidRPr="00A53C80">
        <w:rPr>
          <w:noProof/>
          <w:sz w:val="24"/>
          <w:szCs w:val="24"/>
        </w:rPr>
        <w:t>替代技术的改变，但有一项谅解，即提交此种要求时须指明相关的增支费用、对气候的潜在影响以及将要淘汰的ODP吨位数的任何差别（如适用），同时确认：国家同意与改变技术相关的潜在节省将相应地减少本《协定》下的总体资金数额；</w:t>
      </w:r>
    </w:p>
    <w:p w14:paraId="2AE27229" w14:textId="77777777" w:rsidR="006E0798" w:rsidRPr="00A53C80" w:rsidRDefault="006E0798" w:rsidP="006E0798">
      <w:pPr>
        <w:pStyle w:val="Heading2"/>
        <w:numPr>
          <w:ilvl w:val="1"/>
          <w:numId w:val="21"/>
        </w:numPr>
        <w:tabs>
          <w:tab w:val="clear" w:pos="0"/>
          <w:tab w:val="num" w:pos="-720"/>
        </w:tabs>
        <w:topLinePunct/>
        <w:rPr>
          <w:sz w:val="24"/>
          <w:szCs w:val="24"/>
        </w:rPr>
      </w:pPr>
      <w:r w:rsidRPr="00A53C80">
        <w:rPr>
          <w:noProof/>
          <w:sz w:val="24"/>
          <w:szCs w:val="24"/>
        </w:rPr>
        <w:t>不被视为有重大改变的重新分配，可纳入当时正在执行的已核准的《付款执行计划》，并在嗣后的付款实施情况报告中向执行委员会作出报告；</w:t>
      </w:r>
      <w:r>
        <w:rPr>
          <w:rFonts w:hint="eastAsia"/>
          <w:noProof/>
          <w:sz w:val="24"/>
          <w:szCs w:val="24"/>
        </w:rPr>
        <w:t>和</w:t>
      </w:r>
    </w:p>
    <w:p w14:paraId="4C42697B"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双边或执行机构或国家持有的《计划》剩余资金均应根据本协定设想的最后一次付款完成时退回多边基金。</w:t>
      </w:r>
    </w:p>
    <w:p w14:paraId="2AD584AD" w14:textId="77777777" w:rsidR="006E0798" w:rsidRPr="005D6D62" w:rsidRDefault="006E0798" w:rsidP="006E0798">
      <w:pPr>
        <w:rPr>
          <w:rFonts w:eastAsia="SimHei"/>
          <w:b/>
          <w:sz w:val="24"/>
        </w:rPr>
      </w:pPr>
      <w:proofErr w:type="spellStart"/>
      <w:r w:rsidRPr="005D6D62">
        <w:rPr>
          <w:rFonts w:eastAsia="SimHei"/>
          <w:b/>
          <w:sz w:val="24"/>
        </w:rPr>
        <w:lastRenderedPageBreak/>
        <w:t>关于制冷维修行业的考虑</w:t>
      </w:r>
      <w:proofErr w:type="spellEnd"/>
    </w:p>
    <w:p w14:paraId="5C4FB763" w14:textId="77777777" w:rsidR="006E0798" w:rsidRPr="00A53C80" w:rsidRDefault="006E0798" w:rsidP="006E0798">
      <w:pPr>
        <w:rPr>
          <w:b/>
        </w:rPr>
      </w:pPr>
    </w:p>
    <w:p w14:paraId="793B494C" w14:textId="77777777" w:rsidR="006E0798" w:rsidRPr="00A53C80" w:rsidRDefault="006E0798" w:rsidP="006E0798">
      <w:pPr>
        <w:pStyle w:val="Heading1"/>
        <w:numPr>
          <w:ilvl w:val="0"/>
          <w:numId w:val="25"/>
        </w:numPr>
        <w:tabs>
          <w:tab w:val="num" w:pos="0"/>
        </w:tabs>
        <w:topLinePunct/>
        <w:ind w:left="0" w:firstLine="0"/>
        <w:rPr>
          <w:sz w:val="24"/>
          <w:szCs w:val="24"/>
        </w:rPr>
      </w:pPr>
      <w:r w:rsidRPr="00A53C80">
        <w:rPr>
          <w:noProof/>
          <w:sz w:val="24"/>
          <w:szCs w:val="24"/>
        </w:rPr>
        <w:t>应特别注意实施《计划》中包括的制冷维修行业活动，尤其是：</w:t>
      </w:r>
    </w:p>
    <w:p w14:paraId="7277DDDF" w14:textId="77777777" w:rsidR="006E0798" w:rsidRPr="00C32FEE" w:rsidRDefault="006E0798" w:rsidP="006E0798">
      <w:pPr>
        <w:pStyle w:val="Heading2"/>
        <w:numPr>
          <w:ilvl w:val="1"/>
          <w:numId w:val="27"/>
        </w:numPr>
        <w:topLinePunct/>
        <w:rPr>
          <w:sz w:val="24"/>
          <w:szCs w:val="24"/>
        </w:rPr>
      </w:pPr>
      <w:r w:rsidRPr="00C32FEE">
        <w:rPr>
          <w:noProof/>
          <w:sz w:val="24"/>
          <w:szCs w:val="24"/>
        </w:rPr>
        <w:t>国家将利用本协定所提供的灵活性处理项目执行过程中可能产生的具体需要；以及</w:t>
      </w:r>
    </w:p>
    <w:p w14:paraId="7B879830" w14:textId="77777777" w:rsidR="006E0798" w:rsidRPr="00A53C80" w:rsidRDefault="006E0798" w:rsidP="006E0798">
      <w:pPr>
        <w:pStyle w:val="Heading2"/>
        <w:keepNext/>
        <w:keepLines/>
        <w:numPr>
          <w:ilvl w:val="1"/>
          <w:numId w:val="21"/>
        </w:numPr>
        <w:topLinePunct/>
        <w:rPr>
          <w:noProof/>
          <w:sz w:val="24"/>
          <w:szCs w:val="24"/>
        </w:rPr>
      </w:pPr>
      <w:r w:rsidRPr="00A53C80">
        <w:rPr>
          <w:noProof/>
          <w:sz w:val="24"/>
          <w:szCs w:val="24"/>
        </w:rPr>
        <w:t>国家和相关双边和（或）执行机构在执行《计划》时，将考虑到关于制冷维修行业的相关决定。</w:t>
      </w:r>
    </w:p>
    <w:p w14:paraId="1BE66419" w14:textId="77777777" w:rsidR="006E0798" w:rsidRPr="005D6D62" w:rsidRDefault="006E0798" w:rsidP="006E0798">
      <w:pPr>
        <w:rPr>
          <w:rFonts w:eastAsia="SimHei"/>
          <w:b/>
          <w:sz w:val="24"/>
        </w:rPr>
      </w:pPr>
      <w:proofErr w:type="spellStart"/>
      <w:r w:rsidRPr="005D6D62">
        <w:rPr>
          <w:rFonts w:eastAsia="SimHei"/>
          <w:b/>
          <w:sz w:val="24"/>
        </w:rPr>
        <w:t>双边和执行机构</w:t>
      </w:r>
      <w:proofErr w:type="spellEnd"/>
    </w:p>
    <w:p w14:paraId="709AD3E4" w14:textId="77777777" w:rsidR="006E0798" w:rsidRPr="00A53C80" w:rsidRDefault="006E0798" w:rsidP="006E0798">
      <w:pPr>
        <w:rPr>
          <w:rFonts w:eastAsia="SimHei"/>
          <w:sz w:val="24"/>
        </w:rPr>
      </w:pPr>
    </w:p>
    <w:p w14:paraId="7EBFD699"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国家同意全面负责管理和执行本协定，以及为履行本协定的义务由国家或以国家名义开展的所有活动。</w:t>
      </w:r>
      <w:r>
        <w:rPr>
          <w:noProof/>
          <w:sz w:val="24"/>
          <w:szCs w:val="24"/>
        </w:rPr>
        <w:t>环境规划署</w:t>
      </w:r>
      <w:r w:rsidRPr="00A53C80">
        <w:rPr>
          <w:noProof/>
          <w:sz w:val="24"/>
          <w:szCs w:val="24"/>
        </w:rPr>
        <w:t>同意担任牵头执行机构（“牵头执行机构”）和</w:t>
      </w:r>
      <w:r>
        <w:rPr>
          <w:noProof/>
          <w:sz w:val="24"/>
          <w:szCs w:val="24"/>
        </w:rPr>
        <w:t>工发组织</w:t>
      </w:r>
      <w:r w:rsidRPr="00A53C80">
        <w:rPr>
          <w:noProof/>
          <w:sz w:val="24"/>
          <w:szCs w:val="24"/>
        </w:rPr>
        <w:t>同意在牵头执行机构领导下，担任国家根据本协定开展的活动的合作执行机构（“合作执行机构”）。国家同意接受各种评价，评价可能在多边基金监测或评价工作方案下或参与本协定的牵头执行机构和（或）合作执行机构的评价方案下进行。</w:t>
      </w:r>
    </w:p>
    <w:p w14:paraId="09BD7DC0" w14:textId="43D191CE" w:rsidR="00E256CB" w:rsidRPr="00E256CB" w:rsidRDefault="006E0798" w:rsidP="00E256CB">
      <w:pPr>
        <w:pStyle w:val="Heading1"/>
        <w:numPr>
          <w:ilvl w:val="0"/>
          <w:numId w:val="25"/>
        </w:numPr>
        <w:tabs>
          <w:tab w:val="num" w:pos="0"/>
        </w:tabs>
        <w:topLinePunct/>
        <w:spacing w:after="0"/>
        <w:ind w:left="0" w:firstLine="0"/>
        <w:rPr>
          <w:noProof/>
          <w:sz w:val="24"/>
          <w:szCs w:val="24"/>
        </w:rPr>
      </w:pPr>
      <w:r w:rsidRPr="00A53C80">
        <w:rPr>
          <w:noProof/>
          <w:sz w:val="24"/>
          <w:szCs w:val="24"/>
        </w:rPr>
        <w:t>牵头执行机构将负责确保本协定下的所有活动的协调规划、执行和报告工作，包括但不限于根据第5(b)款进行的独立核查。合作执行机构将支持牵头执行机构，在牵头执行机构总体协调下执行附录6-B</w:t>
      </w:r>
      <w:r w:rsidR="00E256CB">
        <w:rPr>
          <w:noProof/>
          <w:sz w:val="24"/>
          <w:szCs w:val="24"/>
        </w:rPr>
        <w:t xml:space="preserve"> </w:t>
      </w:r>
      <w:r w:rsidR="00E256CB" w:rsidRPr="00A53C80">
        <w:rPr>
          <w:noProof/>
          <w:sz w:val="24"/>
          <w:szCs w:val="24"/>
        </w:rPr>
        <w:t>的各项活动。牵头执行机构与合作执行机</w:t>
      </w:r>
      <w:r w:rsidR="00E256CB" w:rsidRPr="00E256CB">
        <w:rPr>
          <w:noProof/>
          <w:sz w:val="24"/>
          <w:szCs w:val="24"/>
        </w:rPr>
        <w:t>构的角色分</w:t>
      </w:r>
      <w:r w:rsidR="00E256CB" w:rsidRPr="00A53C80">
        <w:rPr>
          <w:noProof/>
          <w:sz w:val="24"/>
          <w:szCs w:val="24"/>
        </w:rPr>
        <w:t>别载于</w:t>
      </w:r>
    </w:p>
    <w:p w14:paraId="4D159A21" w14:textId="36F14945" w:rsidR="00E256CB" w:rsidRDefault="00E256CB" w:rsidP="00E256CB">
      <w:pPr>
        <w:pStyle w:val="Heading1"/>
        <w:numPr>
          <w:ilvl w:val="0"/>
          <w:numId w:val="0"/>
        </w:numPr>
        <w:topLinePunct/>
        <w:spacing w:after="0"/>
        <w:rPr>
          <w:noProof/>
          <w:sz w:val="24"/>
          <w:szCs w:val="24"/>
        </w:rPr>
      </w:pPr>
      <w:r w:rsidRPr="00A53C80">
        <w:rPr>
          <w:noProof/>
          <w:sz w:val="24"/>
          <w:szCs w:val="24"/>
        </w:rPr>
        <w:t>附录</w:t>
      </w:r>
      <w:r w:rsidRPr="00C32FEE">
        <w:rPr>
          <w:noProof/>
          <w:sz w:val="24"/>
          <w:szCs w:val="24"/>
        </w:rPr>
        <w:t>6-A和附录6-</w:t>
      </w:r>
      <w:r w:rsidR="006E0798" w:rsidRPr="00C32FEE">
        <w:rPr>
          <w:noProof/>
          <w:sz w:val="24"/>
          <w:szCs w:val="24"/>
        </w:rPr>
        <w:t>B。</w:t>
      </w:r>
      <w:r w:rsidR="006E0798" w:rsidRPr="00A53C80">
        <w:rPr>
          <w:noProof/>
          <w:sz w:val="24"/>
          <w:szCs w:val="24"/>
        </w:rPr>
        <w:t>执行委员会原则上同意向牵头执行机构和及合作执行机构</w:t>
      </w:r>
      <w:r w:rsidRPr="00A53C80">
        <w:rPr>
          <w:noProof/>
          <w:sz w:val="24"/>
          <w:szCs w:val="24"/>
        </w:rPr>
        <w:t>提供附录</w:t>
      </w:r>
    </w:p>
    <w:p w14:paraId="2098A6B1" w14:textId="6D24C6F3" w:rsidR="006E0798" w:rsidRPr="00A53C80" w:rsidRDefault="006E0798" w:rsidP="00E256CB">
      <w:pPr>
        <w:pStyle w:val="Heading1"/>
        <w:numPr>
          <w:ilvl w:val="0"/>
          <w:numId w:val="0"/>
        </w:numPr>
        <w:topLinePunct/>
        <w:rPr>
          <w:noProof/>
          <w:sz w:val="24"/>
          <w:szCs w:val="24"/>
        </w:rPr>
      </w:pPr>
      <w:r w:rsidRPr="00A53C80">
        <w:rPr>
          <w:noProof/>
          <w:sz w:val="24"/>
          <w:szCs w:val="24"/>
        </w:rPr>
        <w:t>2-A第2.2和2.4行所列费用。</w:t>
      </w:r>
    </w:p>
    <w:p w14:paraId="1B3F9890" w14:textId="77777777" w:rsidR="006E0798" w:rsidRPr="005D6D62" w:rsidRDefault="006E0798" w:rsidP="006E0798">
      <w:pPr>
        <w:rPr>
          <w:rFonts w:eastAsia="SimHei"/>
          <w:b/>
          <w:sz w:val="24"/>
        </w:rPr>
      </w:pPr>
      <w:proofErr w:type="spellStart"/>
      <w:r w:rsidRPr="005D6D62">
        <w:rPr>
          <w:rFonts w:eastAsia="SimHei"/>
          <w:b/>
          <w:sz w:val="24"/>
        </w:rPr>
        <w:t>不遵守《协定》的情事</w:t>
      </w:r>
      <w:proofErr w:type="spellEnd"/>
    </w:p>
    <w:p w14:paraId="71CC91FE" w14:textId="77777777" w:rsidR="006E0798" w:rsidRPr="00A53C80" w:rsidRDefault="006E0798" w:rsidP="006E0798"/>
    <w:p w14:paraId="5009BAA1" w14:textId="0490D641" w:rsidR="006E0798" w:rsidRPr="00E256CB" w:rsidRDefault="006E0798" w:rsidP="00E256CB">
      <w:pPr>
        <w:pStyle w:val="Heading1"/>
        <w:numPr>
          <w:ilvl w:val="0"/>
          <w:numId w:val="25"/>
        </w:numPr>
        <w:tabs>
          <w:tab w:val="num" w:pos="0"/>
        </w:tabs>
        <w:topLinePunct/>
        <w:ind w:left="0" w:firstLine="0"/>
        <w:jc w:val="left"/>
        <w:rPr>
          <w:noProof/>
          <w:sz w:val="24"/>
          <w:szCs w:val="24"/>
        </w:rPr>
      </w:pPr>
      <w:r w:rsidRPr="00A53C80">
        <w:rPr>
          <w:noProof/>
          <w:sz w:val="24"/>
          <w:szCs w:val="24"/>
        </w:rPr>
        <w:t>如果国家由于任何原因没有达到附录2第1.2行规定的消除这些物质的目</w:t>
      </w:r>
      <w:r w:rsidR="00E256CB" w:rsidRPr="00A53C80">
        <w:rPr>
          <w:noProof/>
          <w:sz w:val="24"/>
          <w:szCs w:val="24"/>
        </w:rPr>
        <w:t>标</w:t>
      </w:r>
      <w:r w:rsidRPr="00A53C80">
        <w:rPr>
          <w:noProof/>
          <w:sz w:val="24"/>
          <w:szCs w:val="24"/>
        </w:rPr>
        <w:t>，</w:t>
      </w:r>
      <w:r w:rsidRPr="00E256CB">
        <w:rPr>
          <w:noProof/>
          <w:sz w:val="24"/>
          <w:szCs w:val="24"/>
        </w:rPr>
        <w:t>或没有遵守本协定，则国家同意该国将无权按照资金核准时间表得到资金。</w:t>
      </w:r>
      <w:r w:rsidR="00E256CB" w:rsidRPr="00E256CB">
        <w:rPr>
          <w:noProof/>
          <w:sz w:val="24"/>
          <w:szCs w:val="24"/>
        </w:rPr>
        <w:t xml:space="preserve"> </w:t>
      </w:r>
      <w:r w:rsidRPr="00E256CB">
        <w:rPr>
          <w:noProof/>
          <w:sz w:val="24"/>
          <w:szCs w:val="24"/>
        </w:rPr>
        <w:t>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ODP公斤计算，减少附录7-A所述金额的资金（“因未履约而减少供资”）。执行委员会将针对国家未能履行协定的具体案例进行讨论，并做出相关决定。根据上文第5款，一旦作出决定，不遵守此协定的具体案例将不会妨碍对未来付款申请的资金供应。</w:t>
      </w:r>
    </w:p>
    <w:p w14:paraId="204987FC"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对本协定的供资，不得根据执行委员会今后做出的可能影响为其他消费行业项目或国家任何其他相关活动所作供资的任何决定进行修改。</w:t>
      </w:r>
    </w:p>
    <w:p w14:paraId="3FF28BB0" w14:textId="77777777" w:rsidR="006E0798" w:rsidRPr="00A53C80"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国家应遵照执行委员会</w:t>
      </w:r>
      <w:r>
        <w:rPr>
          <w:rFonts w:hint="eastAsia"/>
          <w:noProof/>
          <w:sz w:val="24"/>
          <w:szCs w:val="24"/>
        </w:rPr>
        <w:t>以及</w:t>
      </w:r>
      <w:r w:rsidRPr="00A53C80">
        <w:rPr>
          <w:noProof/>
          <w:sz w:val="24"/>
          <w:szCs w:val="24"/>
        </w:rPr>
        <w:t>牵头执行机构和合作执行机构为促进本协定的执行而提出的任何合理要求行事。国家尤其应该让牵头执行机构和合作执行机构有了解为核查本协定的遵守情况所必需信息的途径。</w:t>
      </w:r>
    </w:p>
    <w:p w14:paraId="56E5C12B" w14:textId="77777777" w:rsidR="006E0798" w:rsidRPr="005D6D62" w:rsidRDefault="006E0798" w:rsidP="006E0798">
      <w:pPr>
        <w:keepNext/>
        <w:rPr>
          <w:rFonts w:eastAsia="SimHei"/>
          <w:b/>
          <w:sz w:val="24"/>
        </w:rPr>
      </w:pPr>
      <w:proofErr w:type="spellStart"/>
      <w:r w:rsidRPr="005D6D62">
        <w:rPr>
          <w:rFonts w:eastAsia="SimHei"/>
          <w:b/>
          <w:sz w:val="24"/>
        </w:rPr>
        <w:lastRenderedPageBreak/>
        <w:t>完成日期</w:t>
      </w:r>
      <w:proofErr w:type="spellEnd"/>
    </w:p>
    <w:p w14:paraId="47306D7B" w14:textId="77777777" w:rsidR="006E0798" w:rsidRPr="00A53C80" w:rsidRDefault="006E0798" w:rsidP="006E0798">
      <w:pPr>
        <w:keepNext/>
      </w:pPr>
    </w:p>
    <w:p w14:paraId="27E4DFE0" w14:textId="77777777" w:rsidR="006E0798" w:rsidRPr="00A53C80" w:rsidRDefault="006E0798" w:rsidP="006E0798">
      <w:pPr>
        <w:pStyle w:val="Heading1"/>
        <w:numPr>
          <w:ilvl w:val="0"/>
          <w:numId w:val="25"/>
        </w:numPr>
        <w:tabs>
          <w:tab w:val="num" w:pos="0"/>
        </w:tabs>
        <w:topLinePunct/>
        <w:ind w:left="0" w:firstLine="0"/>
        <w:rPr>
          <w:sz w:val="24"/>
          <w:szCs w:val="24"/>
        </w:rPr>
      </w:pPr>
      <w:r w:rsidRPr="00A53C80">
        <w:rPr>
          <w:noProof/>
          <w:sz w:val="24"/>
          <w:szCs w:val="24"/>
        </w:rPr>
        <w:t>继上一年在附录2-A中规定了最高允许消费总量之后，在本年底将完成《计划》以及相关的协定。如果届时按照第5(d)款和第7款的规定最后的《付款执行计划》及随后几次修订中预期的活动仍未完成，《计划》的完成将推迟至执行剩余活动后次年的年底。附录4-A第1(a)、1(b)、1(d)款和1(e)款规定的报告要求将予继续，直至《计划》完成之时，除非执行委员会另有规定。</w:t>
      </w:r>
    </w:p>
    <w:p w14:paraId="126D6633" w14:textId="77777777" w:rsidR="006E0798" w:rsidRPr="005D6D62" w:rsidRDefault="006E0798" w:rsidP="006E0798">
      <w:pPr>
        <w:rPr>
          <w:rFonts w:eastAsia="SimHei"/>
          <w:b/>
          <w:sz w:val="24"/>
        </w:rPr>
      </w:pPr>
      <w:proofErr w:type="spellStart"/>
      <w:r w:rsidRPr="005D6D62">
        <w:rPr>
          <w:rFonts w:eastAsia="SimHei"/>
          <w:b/>
          <w:sz w:val="24"/>
        </w:rPr>
        <w:t>有效性</w:t>
      </w:r>
      <w:proofErr w:type="spellEnd"/>
    </w:p>
    <w:p w14:paraId="09F6737E" w14:textId="77777777" w:rsidR="006E0798" w:rsidRPr="00A53C80" w:rsidRDefault="006E0798" w:rsidP="006E0798">
      <w:pPr>
        <w:rPr>
          <w:rFonts w:eastAsia="SimHei"/>
          <w:sz w:val="24"/>
        </w:rPr>
      </w:pPr>
    </w:p>
    <w:p w14:paraId="4EB96EC2" w14:textId="77777777" w:rsidR="006E0798" w:rsidRPr="00C32FEE"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本协定所规定所有条件仅在《蒙特利尔议定书》范围内并按本协定的规定执行。除本协定另有规定外，本协定所使用所有术语均与《蒙特利尔议定书》赋予的含义相同。</w:t>
      </w:r>
    </w:p>
    <w:p w14:paraId="3ADAD4FB" w14:textId="60D732C2" w:rsidR="006E0798" w:rsidRPr="00C32FEE" w:rsidRDefault="006E0798" w:rsidP="006E0798">
      <w:pPr>
        <w:pStyle w:val="Heading1"/>
        <w:numPr>
          <w:ilvl w:val="0"/>
          <w:numId w:val="25"/>
        </w:numPr>
        <w:tabs>
          <w:tab w:val="num" w:pos="0"/>
        </w:tabs>
        <w:topLinePunct/>
        <w:ind w:left="0" w:firstLine="0"/>
        <w:rPr>
          <w:noProof/>
          <w:sz w:val="24"/>
          <w:szCs w:val="24"/>
        </w:rPr>
      </w:pPr>
      <w:r w:rsidRPr="00A53C80">
        <w:rPr>
          <w:noProof/>
          <w:sz w:val="24"/>
          <w:szCs w:val="24"/>
        </w:rPr>
        <w:t>非经国家</w:t>
      </w:r>
      <w:r>
        <w:rPr>
          <w:rFonts w:hint="eastAsia"/>
          <w:noProof/>
          <w:sz w:val="24"/>
          <w:szCs w:val="24"/>
        </w:rPr>
        <w:t>政府与</w:t>
      </w:r>
      <w:r w:rsidRPr="00A53C80">
        <w:rPr>
          <w:noProof/>
          <w:sz w:val="24"/>
          <w:szCs w:val="24"/>
        </w:rPr>
        <w:t>多边基金执行委员会</w:t>
      </w:r>
      <w:r>
        <w:rPr>
          <w:rFonts w:hint="eastAsia"/>
          <w:noProof/>
          <w:sz w:val="24"/>
          <w:szCs w:val="24"/>
        </w:rPr>
        <w:t>之间</w:t>
      </w:r>
      <w:r w:rsidRPr="00A53C80">
        <w:rPr>
          <w:noProof/>
          <w:sz w:val="24"/>
          <w:szCs w:val="24"/>
        </w:rPr>
        <w:t>的共同书面协议，不得修改或终止本协。</w:t>
      </w:r>
    </w:p>
    <w:p w14:paraId="673F6AEE" w14:textId="77777777" w:rsidR="006E0798" w:rsidRPr="00A53C80" w:rsidRDefault="006E0798" w:rsidP="00E256CB">
      <w:pPr>
        <w:pStyle w:val="Heading1"/>
        <w:keepNext/>
        <w:keepLines/>
        <w:widowControl w:val="0"/>
        <w:numPr>
          <w:ilvl w:val="0"/>
          <w:numId w:val="0"/>
        </w:numPr>
        <w:topLinePunct/>
        <w:mirrorIndents/>
        <w:rPr>
          <w:rFonts w:eastAsia="SimHei"/>
          <w:b/>
          <w:sz w:val="24"/>
          <w:szCs w:val="24"/>
        </w:rPr>
      </w:pPr>
      <w:r w:rsidRPr="00A53C80">
        <w:rPr>
          <w:rFonts w:eastAsia="SimHei"/>
          <w:b/>
          <w:noProof/>
          <w:sz w:val="24"/>
          <w:szCs w:val="24"/>
        </w:rPr>
        <w:lastRenderedPageBreak/>
        <w:t>附录</w:t>
      </w:r>
    </w:p>
    <w:p w14:paraId="06F62B2B" w14:textId="77777777" w:rsidR="006E0798" w:rsidRDefault="006E0798" w:rsidP="00E256CB">
      <w:pPr>
        <w:keepNext/>
        <w:keepLines/>
        <w:widowControl w:val="0"/>
        <w:topLinePunct/>
        <w:mirrorIndents/>
        <w:rPr>
          <w:rFonts w:eastAsia="SimHei"/>
          <w:b/>
          <w:noProof/>
          <w:sz w:val="24"/>
          <w:szCs w:val="24"/>
        </w:rPr>
      </w:pPr>
      <w:r w:rsidRPr="00A53C80">
        <w:rPr>
          <w:rFonts w:eastAsia="SimHei"/>
          <w:b/>
          <w:noProof/>
          <w:sz w:val="24"/>
          <w:szCs w:val="24"/>
        </w:rPr>
        <w:t>附录</w:t>
      </w:r>
      <w:r w:rsidRPr="00A53C80">
        <w:rPr>
          <w:b/>
          <w:noProof/>
          <w:sz w:val="24"/>
          <w:szCs w:val="24"/>
        </w:rPr>
        <w:t xml:space="preserve"> 1-A</w:t>
      </w:r>
      <w:r w:rsidRPr="00A53C80">
        <w:rPr>
          <w:rFonts w:eastAsia="SimHei"/>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6E0798" w:rsidRPr="004C4300" w14:paraId="759EEC41" w14:textId="77777777" w:rsidTr="005945CF">
        <w:trPr>
          <w:trHeight w:val="413"/>
        </w:trPr>
        <w:tc>
          <w:tcPr>
            <w:tcW w:w="1681" w:type="pct"/>
          </w:tcPr>
          <w:p w14:paraId="2CE2CA05" w14:textId="77777777" w:rsidR="006E0798" w:rsidRPr="004C4300" w:rsidRDefault="006E0798" w:rsidP="00E256CB">
            <w:pPr>
              <w:keepNext/>
              <w:keepLines/>
              <w:widowControl w:val="0"/>
              <w:mirrorIndents/>
              <w:jc w:val="left"/>
              <w:rPr>
                <w:sz w:val="24"/>
                <w:szCs w:val="24"/>
              </w:rPr>
            </w:pPr>
            <w:r w:rsidRPr="004C4300">
              <w:rPr>
                <w:noProof/>
              </w:rPr>
              <w:t>物质</w:t>
            </w:r>
          </w:p>
        </w:tc>
        <w:tc>
          <w:tcPr>
            <w:tcW w:w="594" w:type="pct"/>
          </w:tcPr>
          <w:p w14:paraId="136CDA8A" w14:textId="77777777" w:rsidR="006E0798" w:rsidRPr="004C4300" w:rsidRDefault="006E0798" w:rsidP="00E256CB">
            <w:pPr>
              <w:keepNext/>
              <w:keepLines/>
              <w:widowControl w:val="0"/>
              <w:mirrorIndents/>
              <w:jc w:val="center"/>
              <w:rPr>
                <w:sz w:val="24"/>
                <w:szCs w:val="24"/>
              </w:rPr>
            </w:pPr>
            <w:r w:rsidRPr="004C4300">
              <w:rPr>
                <w:noProof/>
              </w:rPr>
              <w:t>附件</w:t>
            </w:r>
          </w:p>
        </w:tc>
        <w:tc>
          <w:tcPr>
            <w:tcW w:w="594" w:type="pct"/>
          </w:tcPr>
          <w:p w14:paraId="5208A6DD" w14:textId="77777777" w:rsidR="006E0798" w:rsidRPr="004C4300" w:rsidRDefault="006E0798" w:rsidP="00E256CB">
            <w:pPr>
              <w:keepNext/>
              <w:keepLines/>
              <w:widowControl w:val="0"/>
              <w:mirrorIndents/>
              <w:jc w:val="center"/>
              <w:rPr>
                <w:sz w:val="24"/>
                <w:szCs w:val="24"/>
              </w:rPr>
            </w:pPr>
            <w:r w:rsidRPr="004C4300">
              <w:rPr>
                <w:noProof/>
              </w:rPr>
              <w:t>类别</w:t>
            </w:r>
          </w:p>
        </w:tc>
        <w:tc>
          <w:tcPr>
            <w:tcW w:w="2131" w:type="pct"/>
          </w:tcPr>
          <w:p w14:paraId="30F6581C" w14:textId="77777777" w:rsidR="006E0798" w:rsidRPr="004C4300" w:rsidRDefault="006E0798" w:rsidP="00E256CB">
            <w:pPr>
              <w:keepNext/>
              <w:keepLines/>
              <w:widowControl w:val="0"/>
              <w:mirrorIndents/>
              <w:jc w:val="center"/>
              <w:rPr>
                <w:sz w:val="24"/>
                <w:szCs w:val="24"/>
              </w:rPr>
            </w:pPr>
            <w:r w:rsidRPr="004C4300">
              <w:rPr>
                <w:noProof/>
              </w:rPr>
              <w:t>消费量合计减少量的起点（ODP吨）</w:t>
            </w:r>
          </w:p>
        </w:tc>
      </w:tr>
      <w:tr w:rsidR="006E0798" w:rsidRPr="004C4300" w14:paraId="5080C088" w14:textId="77777777" w:rsidTr="005945CF">
        <w:tc>
          <w:tcPr>
            <w:tcW w:w="1681" w:type="pct"/>
            <w:shd w:val="clear" w:color="auto" w:fill="auto"/>
          </w:tcPr>
          <w:p w14:paraId="6CDA81C1" w14:textId="77777777" w:rsidR="006E0798" w:rsidRPr="004C4300" w:rsidRDefault="006E0798" w:rsidP="00E256CB">
            <w:pPr>
              <w:keepNext/>
              <w:keepLines/>
              <w:widowControl w:val="0"/>
              <w:mirrorIndents/>
              <w:jc w:val="left"/>
              <w:rPr>
                <w:sz w:val="24"/>
                <w:szCs w:val="24"/>
              </w:rPr>
            </w:pPr>
            <w:r w:rsidRPr="004C4300">
              <w:rPr>
                <w:sz w:val="24"/>
                <w:szCs w:val="24"/>
              </w:rPr>
              <w:t>HCFC-22</w:t>
            </w:r>
          </w:p>
        </w:tc>
        <w:tc>
          <w:tcPr>
            <w:tcW w:w="594" w:type="pct"/>
            <w:shd w:val="clear" w:color="auto" w:fill="auto"/>
            <w:vAlign w:val="center"/>
          </w:tcPr>
          <w:p w14:paraId="15B0CAF8" w14:textId="77777777" w:rsidR="006E0798" w:rsidRPr="004C4300" w:rsidRDefault="006E0798" w:rsidP="00E256CB">
            <w:pPr>
              <w:keepNext/>
              <w:keepLines/>
              <w:widowControl w:val="0"/>
              <w:mirrorIndents/>
              <w:jc w:val="right"/>
              <w:rPr>
                <w:sz w:val="24"/>
                <w:szCs w:val="24"/>
              </w:rPr>
            </w:pPr>
            <w:r w:rsidRPr="004C4300">
              <w:rPr>
                <w:sz w:val="24"/>
                <w:szCs w:val="24"/>
              </w:rPr>
              <w:t>C</w:t>
            </w:r>
          </w:p>
        </w:tc>
        <w:tc>
          <w:tcPr>
            <w:tcW w:w="594" w:type="pct"/>
            <w:shd w:val="clear" w:color="auto" w:fill="auto"/>
            <w:vAlign w:val="center"/>
          </w:tcPr>
          <w:p w14:paraId="3A673754" w14:textId="77777777" w:rsidR="006E0798" w:rsidRPr="004C4300" w:rsidRDefault="006E0798" w:rsidP="00E256CB">
            <w:pPr>
              <w:keepNext/>
              <w:keepLines/>
              <w:widowControl w:val="0"/>
              <w:mirrorIndents/>
              <w:jc w:val="right"/>
              <w:rPr>
                <w:sz w:val="24"/>
                <w:szCs w:val="24"/>
              </w:rPr>
            </w:pPr>
            <w:r>
              <w:rPr>
                <w:rFonts w:ascii="SimSun" w:hAnsi="SimSun" w:cs="SimSun" w:hint="eastAsia"/>
                <w:sz w:val="24"/>
                <w:szCs w:val="24"/>
              </w:rPr>
              <w:t>一</w:t>
            </w:r>
          </w:p>
        </w:tc>
        <w:tc>
          <w:tcPr>
            <w:tcW w:w="2131" w:type="pct"/>
            <w:shd w:val="clear" w:color="auto" w:fill="auto"/>
            <w:vAlign w:val="center"/>
          </w:tcPr>
          <w:p w14:paraId="24C263F0" w14:textId="77777777" w:rsidR="006E0798" w:rsidRPr="004C4300" w:rsidRDefault="006E0798" w:rsidP="00E256CB">
            <w:pPr>
              <w:keepNext/>
              <w:keepLines/>
              <w:widowControl w:val="0"/>
              <w:mirrorIndents/>
              <w:jc w:val="center"/>
              <w:rPr>
                <w:sz w:val="24"/>
                <w:szCs w:val="24"/>
              </w:rPr>
            </w:pPr>
            <w:r w:rsidRPr="004C4300">
              <w:rPr>
                <w:bCs/>
                <w:sz w:val="24"/>
                <w:szCs w:val="24"/>
              </w:rPr>
              <w:t>7.</w:t>
            </w:r>
            <w:r w:rsidRPr="004C4300">
              <w:rPr>
                <w:bCs/>
                <w:kern w:val="28"/>
                <w:sz w:val="24"/>
                <w:szCs w:val="24"/>
              </w:rPr>
              <w:t>51</w:t>
            </w:r>
          </w:p>
        </w:tc>
      </w:tr>
      <w:tr w:rsidR="006E0798" w:rsidRPr="004C4300" w14:paraId="59936EAD" w14:textId="77777777" w:rsidTr="005945CF">
        <w:tc>
          <w:tcPr>
            <w:tcW w:w="1681" w:type="pct"/>
            <w:shd w:val="clear" w:color="auto" w:fill="auto"/>
          </w:tcPr>
          <w:p w14:paraId="76671325" w14:textId="77777777" w:rsidR="006E0798" w:rsidRPr="004C4300" w:rsidRDefault="006E0798" w:rsidP="00E256CB">
            <w:pPr>
              <w:keepNext/>
              <w:keepLines/>
              <w:widowControl w:val="0"/>
              <w:mirrorIndents/>
              <w:jc w:val="left"/>
              <w:rPr>
                <w:sz w:val="24"/>
                <w:szCs w:val="24"/>
              </w:rPr>
            </w:pPr>
            <w:proofErr w:type="spellStart"/>
            <w:r w:rsidRPr="004C4300">
              <w:rPr>
                <w:rFonts w:ascii="SimSun" w:hAnsi="SimSun" w:cs="SimSun" w:hint="eastAsia"/>
                <w:b/>
                <w:sz w:val="20"/>
                <w:szCs w:val="20"/>
              </w:rPr>
              <w:t>共计</w:t>
            </w:r>
            <w:proofErr w:type="spellEnd"/>
          </w:p>
        </w:tc>
        <w:tc>
          <w:tcPr>
            <w:tcW w:w="594" w:type="pct"/>
            <w:shd w:val="clear" w:color="auto" w:fill="auto"/>
            <w:vAlign w:val="center"/>
          </w:tcPr>
          <w:p w14:paraId="6B56684D" w14:textId="77777777" w:rsidR="006E0798" w:rsidRPr="00067BFC" w:rsidRDefault="006E0798" w:rsidP="00E256CB">
            <w:pPr>
              <w:keepNext/>
              <w:keepLines/>
              <w:widowControl w:val="0"/>
              <w:mirrorIndents/>
              <w:jc w:val="right"/>
              <w:rPr>
                <w:sz w:val="24"/>
                <w:szCs w:val="24"/>
              </w:rPr>
            </w:pPr>
            <w:r w:rsidRPr="00067BFC">
              <w:rPr>
                <w:rFonts w:eastAsiaTheme="minorEastAsia"/>
                <w:sz w:val="24"/>
                <w:szCs w:val="24"/>
              </w:rPr>
              <w:t>C</w:t>
            </w:r>
          </w:p>
        </w:tc>
        <w:tc>
          <w:tcPr>
            <w:tcW w:w="594" w:type="pct"/>
            <w:shd w:val="clear" w:color="auto" w:fill="auto"/>
            <w:vAlign w:val="center"/>
          </w:tcPr>
          <w:p w14:paraId="6CEC4788" w14:textId="77777777" w:rsidR="006E0798" w:rsidRPr="004C4300" w:rsidRDefault="006E0798" w:rsidP="00E256CB">
            <w:pPr>
              <w:keepNext/>
              <w:keepLines/>
              <w:widowControl w:val="0"/>
              <w:mirrorIndents/>
              <w:jc w:val="right"/>
              <w:rPr>
                <w:sz w:val="24"/>
                <w:szCs w:val="24"/>
              </w:rPr>
            </w:pPr>
            <w:r>
              <w:rPr>
                <w:rFonts w:ascii="SimSun" w:hAnsi="SimSun" w:cs="SimSun" w:hint="eastAsia"/>
                <w:sz w:val="24"/>
                <w:szCs w:val="24"/>
              </w:rPr>
              <w:t>一</w:t>
            </w:r>
          </w:p>
        </w:tc>
        <w:tc>
          <w:tcPr>
            <w:tcW w:w="2131" w:type="pct"/>
            <w:shd w:val="clear" w:color="auto" w:fill="auto"/>
            <w:vAlign w:val="center"/>
          </w:tcPr>
          <w:p w14:paraId="3F812C76" w14:textId="77777777" w:rsidR="006E0798" w:rsidRPr="004C4300" w:rsidRDefault="006E0798" w:rsidP="00E256CB">
            <w:pPr>
              <w:keepNext/>
              <w:keepLines/>
              <w:widowControl w:val="0"/>
              <w:mirrorIndents/>
              <w:jc w:val="center"/>
              <w:rPr>
                <w:sz w:val="24"/>
                <w:szCs w:val="24"/>
              </w:rPr>
            </w:pPr>
            <w:r w:rsidRPr="004C4300">
              <w:rPr>
                <w:bCs/>
                <w:sz w:val="24"/>
                <w:szCs w:val="24"/>
              </w:rPr>
              <w:t>7.</w:t>
            </w:r>
            <w:r w:rsidRPr="004C4300">
              <w:rPr>
                <w:bCs/>
                <w:kern w:val="28"/>
                <w:sz w:val="24"/>
                <w:szCs w:val="24"/>
              </w:rPr>
              <w:t>51</w:t>
            </w:r>
          </w:p>
        </w:tc>
      </w:tr>
    </w:tbl>
    <w:p w14:paraId="0809CB74" w14:textId="77777777" w:rsidR="006E0798" w:rsidRPr="004C4300" w:rsidRDefault="006E0798" w:rsidP="00E256CB">
      <w:pPr>
        <w:keepNext/>
        <w:keepLines/>
        <w:widowControl w:val="0"/>
        <w:topLinePunct/>
        <w:spacing w:after="240"/>
        <w:mirrorIndents/>
        <w:rPr>
          <w:rFonts w:eastAsia="SimHei"/>
          <w:b/>
          <w:sz w:val="24"/>
          <w:szCs w:val="24"/>
        </w:rPr>
      </w:pPr>
    </w:p>
    <w:p w14:paraId="69471F85" w14:textId="385AD9D1" w:rsidR="006E0798" w:rsidRPr="009D1650" w:rsidRDefault="006E0798" w:rsidP="00E256CB">
      <w:pPr>
        <w:keepNext/>
        <w:keepLines/>
        <w:widowControl w:val="0"/>
        <w:topLinePunct/>
        <w:mirrorIndents/>
        <w:rPr>
          <w:rFonts w:eastAsia="SimHei"/>
          <w:b/>
          <w:noProof/>
          <w:color w:val="FF0000"/>
          <w:sz w:val="24"/>
          <w:szCs w:val="24"/>
        </w:rPr>
      </w:pPr>
      <w:r w:rsidRPr="00A53C80">
        <w:rPr>
          <w:rFonts w:eastAsia="SimHei"/>
          <w:b/>
          <w:noProof/>
          <w:sz w:val="24"/>
          <w:szCs w:val="24"/>
        </w:rPr>
        <w:t>附录</w:t>
      </w:r>
      <w:r w:rsidRPr="00A53C80">
        <w:rPr>
          <w:rFonts w:eastAsia="SimHei"/>
          <w:b/>
          <w:noProof/>
          <w:sz w:val="24"/>
          <w:szCs w:val="24"/>
        </w:rPr>
        <w:t>2-A</w:t>
      </w:r>
      <w:r w:rsidRPr="00A53C80">
        <w:rPr>
          <w:rFonts w:eastAsia="SimHei"/>
          <w:b/>
          <w:noProof/>
          <w:sz w:val="24"/>
          <w:szCs w:val="24"/>
        </w:rPr>
        <w:t>：目标和供资</w:t>
      </w:r>
    </w:p>
    <w:tbl>
      <w:tblPr>
        <w:tblW w:w="0" w:type="auto"/>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991"/>
      </w:tblGrid>
      <w:tr w:rsidR="006E0798" w:rsidRPr="00672CA1" w14:paraId="5D4E893A" w14:textId="77777777" w:rsidTr="005945CF">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68912321" w14:textId="77777777" w:rsidR="006E0798" w:rsidRPr="00672CA1" w:rsidRDefault="006E0798" w:rsidP="00E256CB">
            <w:pPr>
              <w:keepNext/>
              <w:keepLines/>
              <w:widowControl w:val="0"/>
              <w:mirrorIndents/>
              <w:jc w:val="center"/>
              <w:rPr>
                <w:b/>
                <w:bCs/>
                <w:sz w:val="20"/>
                <w:szCs w:val="20"/>
                <w:lang w:eastAsia="en-CA"/>
              </w:rPr>
            </w:pPr>
            <w:r w:rsidRPr="00672CA1">
              <w:rPr>
                <w:b/>
                <w:sz w:val="20"/>
                <w:szCs w:val="20"/>
              </w:rPr>
              <w:t>行</w:t>
            </w:r>
          </w:p>
        </w:tc>
        <w:tc>
          <w:tcPr>
            <w:tcW w:w="3090" w:type="dxa"/>
            <w:tcBorders>
              <w:top w:val="single" w:sz="4" w:space="0" w:color="auto"/>
              <w:left w:val="nil"/>
              <w:bottom w:val="single" w:sz="4" w:space="0" w:color="auto"/>
              <w:right w:val="single" w:sz="4" w:space="0" w:color="auto"/>
            </w:tcBorders>
            <w:shd w:val="clear" w:color="auto" w:fill="auto"/>
            <w:hideMark/>
          </w:tcPr>
          <w:p w14:paraId="22FDA5D2" w14:textId="77777777" w:rsidR="006E0798" w:rsidRPr="00672CA1" w:rsidRDefault="006E0798" w:rsidP="00E256CB">
            <w:pPr>
              <w:keepNext/>
              <w:keepLines/>
              <w:widowControl w:val="0"/>
              <w:mirrorIndents/>
              <w:jc w:val="center"/>
              <w:rPr>
                <w:b/>
                <w:bCs/>
                <w:sz w:val="20"/>
                <w:szCs w:val="20"/>
                <w:lang w:eastAsia="en-CA"/>
              </w:rPr>
            </w:pPr>
            <w:proofErr w:type="spellStart"/>
            <w:r w:rsidRPr="00672CA1">
              <w:rPr>
                <w:b/>
                <w:sz w:val="20"/>
                <w:szCs w:val="20"/>
              </w:rPr>
              <w:t>详情</w:t>
            </w:r>
            <w:proofErr w:type="spellEnd"/>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77CF344A"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2023</w:t>
            </w:r>
            <w:r w:rsidRPr="00672CA1">
              <w:rPr>
                <w:rFonts w:ascii="SimSun" w:hAnsi="SimSun" w:cs="SimSun" w:hint="eastAsia"/>
                <w:b/>
                <w:sz w:val="20"/>
                <w:szCs w:val="20"/>
              </w:rPr>
              <w:t>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315F444"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2024</w:t>
            </w:r>
            <w:r w:rsidRPr="00672CA1">
              <w:rPr>
                <w:rFonts w:ascii="SimSun" w:hAnsi="SimSun" w:cs="SimSun" w:hint="eastAsia"/>
                <w:b/>
                <w:sz w:val="20"/>
                <w:szCs w:val="20"/>
              </w:rPr>
              <w:t>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C48B86E"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2025</w:t>
            </w:r>
            <w:r w:rsidRPr="00672CA1">
              <w:rPr>
                <w:rFonts w:ascii="SimSun" w:hAnsi="SimSun" w:cs="SimSun" w:hint="eastAsia"/>
                <w:b/>
                <w:sz w:val="20"/>
                <w:szCs w:val="20"/>
              </w:rPr>
              <w:t>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CD84B18"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2026</w:t>
            </w:r>
            <w:r w:rsidRPr="00672CA1">
              <w:rPr>
                <w:rFonts w:ascii="SimSun" w:hAnsi="SimSun" w:cs="SimSun" w:hint="eastAsia"/>
                <w:b/>
                <w:sz w:val="20"/>
                <w:szCs w:val="20"/>
              </w:rPr>
              <w:t>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0C5D094"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2027-2029</w:t>
            </w:r>
            <w:r w:rsidRPr="00672CA1">
              <w:rPr>
                <w:rFonts w:ascii="SimSun" w:hAnsi="SimSun" w:cs="SimSun" w:hint="eastAsia"/>
                <w:b/>
                <w:sz w:val="20"/>
                <w:szCs w:val="20"/>
              </w:rPr>
              <w:t>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DF9727" w14:textId="77777777" w:rsidR="006E0798" w:rsidRPr="00672CA1" w:rsidRDefault="006E0798" w:rsidP="00E256CB">
            <w:pPr>
              <w:keepNext/>
              <w:keepLines/>
              <w:widowControl w:val="0"/>
              <w:mirrorIndents/>
              <w:jc w:val="center"/>
              <w:rPr>
                <w:b/>
                <w:bCs/>
                <w:sz w:val="20"/>
                <w:szCs w:val="20"/>
                <w:lang w:eastAsia="en-CA"/>
              </w:rPr>
            </w:pPr>
            <w:r w:rsidRPr="00672CA1">
              <w:rPr>
                <w:b/>
                <w:bCs/>
                <w:sz w:val="20"/>
                <w:szCs w:val="20"/>
                <w:lang w:eastAsia="en-CA"/>
              </w:rPr>
              <w:t>2030</w:t>
            </w:r>
            <w:r w:rsidRPr="00672CA1">
              <w:rPr>
                <w:rFonts w:ascii="SimSun" w:hAnsi="SimSun" w:cs="SimSun" w:hint="eastAsia"/>
                <w:b/>
                <w:sz w:val="20"/>
                <w:szCs w:val="20"/>
              </w:rPr>
              <w:t>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6A7C2" w14:textId="77777777" w:rsidR="006E0798" w:rsidRPr="00672CA1" w:rsidRDefault="006E0798" w:rsidP="00E256CB">
            <w:pPr>
              <w:keepNext/>
              <w:keepLines/>
              <w:widowControl w:val="0"/>
              <w:mirrorIndents/>
              <w:jc w:val="center"/>
              <w:rPr>
                <w:b/>
                <w:bCs/>
                <w:sz w:val="20"/>
                <w:szCs w:val="20"/>
                <w:lang w:eastAsia="en-CA"/>
              </w:rPr>
            </w:pPr>
            <w:proofErr w:type="spellStart"/>
            <w:r w:rsidRPr="00672CA1">
              <w:rPr>
                <w:rFonts w:ascii="SimSun" w:hAnsi="SimSun" w:cs="SimSun" w:hint="eastAsia"/>
                <w:b/>
                <w:sz w:val="20"/>
                <w:szCs w:val="20"/>
              </w:rPr>
              <w:t>共计</w:t>
            </w:r>
            <w:proofErr w:type="spellEnd"/>
          </w:p>
        </w:tc>
      </w:tr>
      <w:tr w:rsidR="006E0798" w:rsidRPr="00672CA1" w14:paraId="30E3E10E" w14:textId="77777777" w:rsidTr="005945CF">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28F3686A"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1.1</w:t>
            </w:r>
          </w:p>
        </w:tc>
        <w:tc>
          <w:tcPr>
            <w:tcW w:w="3090" w:type="dxa"/>
            <w:tcBorders>
              <w:top w:val="nil"/>
              <w:left w:val="nil"/>
              <w:bottom w:val="single" w:sz="4" w:space="0" w:color="auto"/>
              <w:right w:val="single" w:sz="4" w:space="0" w:color="auto"/>
            </w:tcBorders>
            <w:shd w:val="clear" w:color="auto" w:fill="auto"/>
            <w:hideMark/>
          </w:tcPr>
          <w:p w14:paraId="1CF96507" w14:textId="77777777" w:rsidR="006E0798" w:rsidRPr="00672CA1" w:rsidRDefault="006E0798" w:rsidP="00E256CB">
            <w:pPr>
              <w:keepNext/>
              <w:keepLines/>
              <w:widowControl w:val="0"/>
              <w:mirrorIndents/>
              <w:jc w:val="left"/>
              <w:rPr>
                <w:sz w:val="20"/>
                <w:szCs w:val="20"/>
              </w:rPr>
            </w:pPr>
            <w:r w:rsidRPr="00672CA1">
              <w:rPr>
                <w:noProof/>
                <w:sz w:val="20"/>
                <w:szCs w:val="20"/>
              </w:rPr>
              <w:t>《蒙特利尔议定书》削减附件C第一类物质的时间表（ODP吨）</w:t>
            </w:r>
          </w:p>
        </w:tc>
        <w:tc>
          <w:tcPr>
            <w:tcW w:w="871" w:type="dxa"/>
            <w:tcBorders>
              <w:top w:val="single" w:sz="4" w:space="0" w:color="auto"/>
              <w:left w:val="nil"/>
              <w:bottom w:val="single" w:sz="4" w:space="0" w:color="auto"/>
              <w:right w:val="single" w:sz="4" w:space="0" w:color="auto"/>
            </w:tcBorders>
            <w:shd w:val="clear" w:color="auto" w:fill="auto"/>
          </w:tcPr>
          <w:p w14:paraId="26A59210" w14:textId="77777777" w:rsidR="006E0798" w:rsidRPr="00672CA1" w:rsidRDefault="006E0798" w:rsidP="00E256CB">
            <w:pPr>
              <w:keepNext/>
              <w:keepLines/>
              <w:widowControl w:val="0"/>
              <w:mirrorIndents/>
              <w:jc w:val="right"/>
              <w:rPr>
                <w:sz w:val="20"/>
                <w:szCs w:val="20"/>
                <w:lang w:eastAsia="en-CA"/>
              </w:rPr>
            </w:pPr>
            <w:r w:rsidRPr="00672CA1">
              <w:rPr>
                <w:sz w:val="20"/>
                <w:szCs w:val="20"/>
                <w:lang w:val="en-US" w:eastAsia="en-CA"/>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E14575" w14:textId="77777777" w:rsidR="006E0798" w:rsidRPr="00672CA1" w:rsidRDefault="006E0798" w:rsidP="00E256CB">
            <w:pPr>
              <w:keepNext/>
              <w:keepLines/>
              <w:widowControl w:val="0"/>
              <w:mirrorIndents/>
              <w:jc w:val="right"/>
              <w:rPr>
                <w:sz w:val="20"/>
                <w:szCs w:val="20"/>
                <w:lang w:eastAsia="en-CA"/>
              </w:rPr>
            </w:pPr>
            <w:r w:rsidRPr="00672CA1">
              <w:rPr>
                <w:sz w:val="20"/>
                <w:szCs w:val="20"/>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326495" w14:textId="77777777" w:rsidR="006E0798" w:rsidRPr="00672CA1" w:rsidRDefault="006E0798" w:rsidP="00E256CB">
            <w:pPr>
              <w:keepNext/>
              <w:keepLines/>
              <w:widowControl w:val="0"/>
              <w:mirrorIndents/>
              <w:jc w:val="right"/>
              <w:rPr>
                <w:sz w:val="20"/>
                <w:szCs w:val="20"/>
                <w:lang w:eastAsia="en-CA"/>
              </w:rPr>
            </w:pPr>
            <w:r w:rsidRPr="00672CA1">
              <w:rPr>
                <w:sz w:val="20"/>
                <w:szCs w:val="20"/>
              </w:rPr>
              <w:t>7.35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49821E" w14:textId="77777777" w:rsidR="006E0798" w:rsidRPr="00672CA1" w:rsidRDefault="006E0798" w:rsidP="00E256CB">
            <w:pPr>
              <w:keepNext/>
              <w:keepLines/>
              <w:widowControl w:val="0"/>
              <w:mirrorIndents/>
              <w:jc w:val="right"/>
              <w:rPr>
                <w:sz w:val="20"/>
                <w:szCs w:val="20"/>
                <w:lang w:eastAsia="en-CA"/>
              </w:rPr>
            </w:pPr>
            <w:r w:rsidRPr="00672CA1">
              <w:rPr>
                <w:sz w:val="20"/>
                <w:szCs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4119882" w14:textId="77777777" w:rsidR="006E0798" w:rsidRPr="00672CA1" w:rsidRDefault="006E0798" w:rsidP="00E256CB">
            <w:pPr>
              <w:keepNext/>
              <w:keepLines/>
              <w:widowControl w:val="0"/>
              <w:mirrorIndents/>
              <w:jc w:val="right"/>
              <w:rPr>
                <w:sz w:val="20"/>
                <w:szCs w:val="20"/>
                <w:lang w:eastAsia="en-CA"/>
              </w:rPr>
            </w:pPr>
            <w:r w:rsidRPr="00672CA1">
              <w:rPr>
                <w:sz w:val="20"/>
                <w:szCs w:val="20"/>
              </w:rPr>
              <w:t>7.35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14845F"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82725DA" w14:textId="77777777" w:rsidR="006E0798" w:rsidRPr="00672CA1" w:rsidRDefault="006E0798" w:rsidP="00E256CB">
            <w:pPr>
              <w:keepNext/>
              <w:keepLines/>
              <w:widowControl w:val="0"/>
              <w:mirrorIndents/>
              <w:jc w:val="right"/>
              <w:rPr>
                <w:sz w:val="20"/>
                <w:szCs w:val="20"/>
                <w:lang w:eastAsia="en-CA"/>
              </w:rPr>
            </w:pPr>
            <w:r w:rsidRPr="00672CA1">
              <w:rPr>
                <w:sz w:val="20"/>
                <w:szCs w:val="20"/>
              </w:rPr>
              <w:t>n/a</w:t>
            </w:r>
          </w:p>
        </w:tc>
      </w:tr>
      <w:tr w:rsidR="006E0798" w:rsidRPr="00672CA1" w14:paraId="3942B717" w14:textId="77777777" w:rsidTr="005945CF">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313DAD27"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1.2</w:t>
            </w:r>
          </w:p>
        </w:tc>
        <w:tc>
          <w:tcPr>
            <w:tcW w:w="3090" w:type="dxa"/>
            <w:tcBorders>
              <w:top w:val="nil"/>
              <w:left w:val="nil"/>
              <w:bottom w:val="single" w:sz="4" w:space="0" w:color="auto"/>
              <w:right w:val="single" w:sz="4" w:space="0" w:color="auto"/>
            </w:tcBorders>
            <w:shd w:val="clear" w:color="auto" w:fill="auto"/>
            <w:hideMark/>
          </w:tcPr>
          <w:p w14:paraId="26288D8E" w14:textId="77777777" w:rsidR="006E0798" w:rsidRPr="00672CA1" w:rsidRDefault="006E0798" w:rsidP="00E256CB">
            <w:pPr>
              <w:keepNext/>
              <w:keepLines/>
              <w:widowControl w:val="0"/>
              <w:mirrorIndents/>
              <w:jc w:val="left"/>
              <w:rPr>
                <w:sz w:val="20"/>
                <w:szCs w:val="20"/>
              </w:rPr>
            </w:pPr>
            <w:r w:rsidRPr="00672CA1">
              <w:rPr>
                <w:noProof/>
                <w:sz w:val="20"/>
                <w:szCs w:val="20"/>
              </w:rPr>
              <w:t>附件C第一类物质的最高允许消费总量（ODP吨）</w:t>
            </w:r>
          </w:p>
        </w:tc>
        <w:tc>
          <w:tcPr>
            <w:tcW w:w="871" w:type="dxa"/>
            <w:tcBorders>
              <w:top w:val="single" w:sz="4" w:space="0" w:color="auto"/>
              <w:left w:val="nil"/>
              <w:bottom w:val="single" w:sz="4" w:space="0" w:color="auto"/>
              <w:right w:val="single" w:sz="4" w:space="0" w:color="auto"/>
            </w:tcBorders>
            <w:shd w:val="clear" w:color="auto" w:fill="auto"/>
          </w:tcPr>
          <w:p w14:paraId="7CCB58FF"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223BBB"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5A299B" w14:textId="77777777" w:rsidR="006E0798" w:rsidRPr="00672CA1" w:rsidRDefault="006E0798" w:rsidP="00E256CB">
            <w:pPr>
              <w:keepNext/>
              <w:keepLines/>
              <w:widowControl w:val="0"/>
              <w:ind w:left="-82"/>
              <w:mirrorIndents/>
              <w:jc w:val="right"/>
              <w:rPr>
                <w:sz w:val="20"/>
                <w:szCs w:val="20"/>
                <w:lang w:eastAsia="en-CA"/>
              </w:rPr>
            </w:pPr>
            <w:r w:rsidRPr="00672CA1">
              <w:rPr>
                <w:sz w:val="20"/>
                <w:szCs w:val="20"/>
                <w:lang w:eastAsia="en-CA"/>
              </w:rPr>
              <w:t>0.80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FB13C0"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316A92" w14:textId="77777777" w:rsidR="006E0798" w:rsidRPr="00672CA1" w:rsidRDefault="006E0798" w:rsidP="00E256CB">
            <w:pPr>
              <w:keepNext/>
              <w:keepLines/>
              <w:widowControl w:val="0"/>
              <w:ind w:left="-88"/>
              <w:mirrorIndents/>
              <w:jc w:val="right"/>
              <w:rPr>
                <w:sz w:val="20"/>
                <w:szCs w:val="20"/>
                <w:lang w:eastAsia="en-CA"/>
              </w:rPr>
            </w:pPr>
            <w:r w:rsidRPr="00672CA1">
              <w:rPr>
                <w:sz w:val="20"/>
                <w:szCs w:val="20"/>
                <w:lang w:eastAsia="en-CA"/>
              </w:rPr>
              <w:t>0.80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D210E6"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FDF0153" w14:textId="77777777" w:rsidR="006E0798" w:rsidRPr="00672CA1" w:rsidRDefault="006E0798" w:rsidP="00E256CB">
            <w:pPr>
              <w:keepNext/>
              <w:keepLines/>
              <w:widowControl w:val="0"/>
              <w:mirrorIndents/>
              <w:jc w:val="right"/>
              <w:rPr>
                <w:sz w:val="20"/>
                <w:szCs w:val="20"/>
                <w:lang w:eastAsia="en-CA"/>
              </w:rPr>
            </w:pPr>
            <w:r w:rsidRPr="00672CA1">
              <w:rPr>
                <w:sz w:val="20"/>
                <w:szCs w:val="20"/>
              </w:rPr>
              <w:t>n/a</w:t>
            </w:r>
          </w:p>
        </w:tc>
      </w:tr>
      <w:tr w:rsidR="006E0798" w:rsidRPr="00672CA1" w14:paraId="3F7D9595" w14:textId="77777777" w:rsidTr="005945CF">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4F76C120"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2.1</w:t>
            </w:r>
          </w:p>
        </w:tc>
        <w:tc>
          <w:tcPr>
            <w:tcW w:w="3090" w:type="dxa"/>
            <w:tcBorders>
              <w:top w:val="nil"/>
              <w:left w:val="nil"/>
              <w:bottom w:val="single" w:sz="4" w:space="0" w:color="auto"/>
              <w:right w:val="single" w:sz="4" w:space="0" w:color="auto"/>
            </w:tcBorders>
            <w:shd w:val="clear" w:color="auto" w:fill="auto"/>
            <w:hideMark/>
          </w:tcPr>
          <w:p w14:paraId="19DBC550" w14:textId="77777777" w:rsidR="006E0798" w:rsidRPr="00672CA1" w:rsidRDefault="006E0798" w:rsidP="00E256CB">
            <w:pPr>
              <w:keepNext/>
              <w:keepLines/>
              <w:widowControl w:val="0"/>
              <w:mirrorIndents/>
              <w:jc w:val="left"/>
              <w:rPr>
                <w:sz w:val="20"/>
                <w:szCs w:val="20"/>
              </w:rPr>
            </w:pPr>
            <w:r w:rsidRPr="00672CA1">
              <w:rPr>
                <w:noProof/>
                <w:sz w:val="20"/>
                <w:szCs w:val="20"/>
              </w:rPr>
              <w:t>牵头执行机构（环境规划署）议定的供资（美元）</w:t>
            </w:r>
          </w:p>
        </w:tc>
        <w:tc>
          <w:tcPr>
            <w:tcW w:w="871" w:type="dxa"/>
            <w:tcBorders>
              <w:top w:val="single" w:sz="4" w:space="0" w:color="auto"/>
              <w:left w:val="nil"/>
              <w:bottom w:val="single" w:sz="4" w:space="0" w:color="auto"/>
              <w:right w:val="single" w:sz="4" w:space="0" w:color="auto"/>
            </w:tcBorders>
            <w:shd w:val="clear" w:color="auto" w:fill="auto"/>
          </w:tcPr>
          <w:p w14:paraId="1F2D5BFE" w14:textId="77777777" w:rsidR="006E0798" w:rsidRPr="00672CA1" w:rsidRDefault="006E0798" w:rsidP="00E256CB">
            <w:pPr>
              <w:keepNext/>
              <w:keepLines/>
              <w:widowControl w:val="0"/>
              <w:mirrorIndents/>
              <w:jc w:val="right"/>
              <w:rPr>
                <w:sz w:val="20"/>
                <w:szCs w:val="20"/>
                <w:lang w:eastAsia="en-CA"/>
              </w:rPr>
            </w:pPr>
            <w:r w:rsidRPr="00672CA1">
              <w:rPr>
                <w:sz w:val="20"/>
                <w:szCs w:val="20"/>
              </w:rPr>
              <w:t>81,000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2ECF27"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CDE7A1"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3BEADF" w14:textId="77777777" w:rsidR="006E0798" w:rsidRPr="00672CA1" w:rsidRDefault="006E0798" w:rsidP="00E256CB">
            <w:pPr>
              <w:keepNext/>
              <w:keepLines/>
              <w:widowControl w:val="0"/>
              <w:mirrorIndents/>
              <w:jc w:val="right"/>
              <w:rPr>
                <w:sz w:val="20"/>
                <w:szCs w:val="20"/>
                <w:lang w:eastAsia="en-CA"/>
              </w:rPr>
            </w:pPr>
            <w:r w:rsidRPr="00672CA1">
              <w:rPr>
                <w:sz w:val="20"/>
                <w:szCs w:val="20"/>
              </w:rPr>
              <w:t>119,000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3AE4F9E"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313BBC" w14:textId="77777777" w:rsidR="006E0798" w:rsidRPr="00672CA1" w:rsidRDefault="006E0798" w:rsidP="00E256CB">
            <w:pPr>
              <w:keepNext/>
              <w:keepLines/>
              <w:widowControl w:val="0"/>
              <w:mirrorIndents/>
              <w:jc w:val="right"/>
              <w:rPr>
                <w:sz w:val="20"/>
                <w:szCs w:val="20"/>
                <w:lang w:eastAsia="en-CA"/>
              </w:rPr>
            </w:pPr>
            <w:r w:rsidRPr="00672CA1">
              <w:rPr>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8CD853F" w14:textId="77777777" w:rsidR="006E0798" w:rsidRPr="00672CA1" w:rsidRDefault="006E0798" w:rsidP="00E256CB">
            <w:pPr>
              <w:keepNext/>
              <w:keepLines/>
              <w:widowControl w:val="0"/>
              <w:mirrorIndents/>
              <w:jc w:val="right"/>
              <w:rPr>
                <w:sz w:val="20"/>
                <w:szCs w:val="20"/>
                <w:lang w:eastAsia="en-CA"/>
              </w:rPr>
            </w:pPr>
            <w:r w:rsidRPr="00672CA1">
              <w:rPr>
                <w:sz w:val="20"/>
                <w:szCs w:val="20"/>
              </w:rPr>
              <w:t>257,000</w:t>
            </w:r>
          </w:p>
        </w:tc>
      </w:tr>
      <w:tr w:rsidR="006E0798" w:rsidRPr="00672CA1" w14:paraId="7FFA157D" w14:textId="77777777" w:rsidTr="005945CF">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4FE04AD9"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2.2</w:t>
            </w:r>
          </w:p>
        </w:tc>
        <w:tc>
          <w:tcPr>
            <w:tcW w:w="3090" w:type="dxa"/>
            <w:tcBorders>
              <w:top w:val="nil"/>
              <w:left w:val="nil"/>
              <w:bottom w:val="single" w:sz="4" w:space="0" w:color="auto"/>
              <w:right w:val="single" w:sz="4" w:space="0" w:color="auto"/>
            </w:tcBorders>
            <w:shd w:val="clear" w:color="auto" w:fill="auto"/>
            <w:hideMark/>
          </w:tcPr>
          <w:p w14:paraId="6AA438E0" w14:textId="77777777" w:rsidR="006E0798" w:rsidRPr="00672CA1" w:rsidRDefault="006E0798" w:rsidP="00E256CB">
            <w:pPr>
              <w:keepNext/>
              <w:keepLines/>
              <w:widowControl w:val="0"/>
              <w:mirrorIndents/>
              <w:jc w:val="left"/>
              <w:rPr>
                <w:sz w:val="20"/>
                <w:szCs w:val="20"/>
              </w:rPr>
            </w:pPr>
            <w:r w:rsidRPr="00672CA1">
              <w:rPr>
                <w:noProof/>
                <w:sz w:val="20"/>
                <w:szCs w:val="20"/>
              </w:rPr>
              <w:t>牵头执行机构支助费用（美元）</w:t>
            </w:r>
          </w:p>
        </w:tc>
        <w:tc>
          <w:tcPr>
            <w:tcW w:w="871" w:type="dxa"/>
            <w:tcBorders>
              <w:top w:val="single" w:sz="4" w:space="0" w:color="auto"/>
              <w:left w:val="nil"/>
              <w:bottom w:val="single" w:sz="4" w:space="0" w:color="auto"/>
              <w:right w:val="single" w:sz="4" w:space="0" w:color="auto"/>
            </w:tcBorders>
            <w:shd w:val="clear" w:color="auto" w:fill="auto"/>
          </w:tcPr>
          <w:p w14:paraId="3926E59B"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10,530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434B4B"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4AC49DF"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9AD0BF"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15,470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46F5F7"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5708FB"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D004F97"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33,410</w:t>
            </w:r>
          </w:p>
        </w:tc>
      </w:tr>
      <w:tr w:rsidR="006E0798" w:rsidRPr="00672CA1" w14:paraId="4F597F2C" w14:textId="77777777" w:rsidTr="005945CF">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3817611C"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2.3</w:t>
            </w:r>
          </w:p>
        </w:tc>
        <w:tc>
          <w:tcPr>
            <w:tcW w:w="3090" w:type="dxa"/>
            <w:tcBorders>
              <w:top w:val="nil"/>
              <w:left w:val="nil"/>
              <w:bottom w:val="single" w:sz="4" w:space="0" w:color="auto"/>
              <w:right w:val="single" w:sz="4" w:space="0" w:color="auto"/>
            </w:tcBorders>
            <w:shd w:val="clear" w:color="auto" w:fill="auto"/>
            <w:hideMark/>
          </w:tcPr>
          <w:p w14:paraId="73F53D05" w14:textId="77777777" w:rsidR="006E0798" w:rsidRPr="00672CA1" w:rsidRDefault="006E0798" w:rsidP="00E256CB">
            <w:pPr>
              <w:keepNext/>
              <w:keepLines/>
              <w:widowControl w:val="0"/>
              <w:mirrorIndents/>
              <w:jc w:val="left"/>
              <w:rPr>
                <w:sz w:val="20"/>
                <w:szCs w:val="20"/>
              </w:rPr>
            </w:pPr>
            <w:r w:rsidRPr="00672CA1">
              <w:rPr>
                <w:noProof/>
                <w:sz w:val="20"/>
                <w:szCs w:val="20"/>
                <w:lang w:val="en-US"/>
              </w:rPr>
              <w:t>合作执行机构（工发组织）议定的供资</w:t>
            </w:r>
            <w:r w:rsidRPr="00672CA1">
              <w:rPr>
                <w:noProof/>
                <w:sz w:val="20"/>
                <w:szCs w:val="20"/>
              </w:rPr>
              <w:t>（美元）</w:t>
            </w:r>
          </w:p>
        </w:tc>
        <w:tc>
          <w:tcPr>
            <w:tcW w:w="871" w:type="dxa"/>
            <w:tcBorders>
              <w:top w:val="single" w:sz="4" w:space="0" w:color="auto"/>
              <w:left w:val="nil"/>
              <w:bottom w:val="single" w:sz="4" w:space="0" w:color="auto"/>
              <w:right w:val="single" w:sz="4" w:space="0" w:color="auto"/>
            </w:tcBorders>
            <w:shd w:val="clear" w:color="auto" w:fill="auto"/>
          </w:tcPr>
          <w:p w14:paraId="2232DE75" w14:textId="77777777" w:rsidR="006E0798" w:rsidRPr="00672CA1" w:rsidRDefault="006E0798" w:rsidP="00E256CB">
            <w:pPr>
              <w:keepNext/>
              <w:keepLines/>
              <w:widowControl w:val="0"/>
              <w:mirrorIndents/>
              <w:jc w:val="right"/>
              <w:rPr>
                <w:sz w:val="20"/>
                <w:szCs w:val="20"/>
                <w:lang w:eastAsia="en-CA"/>
              </w:rPr>
            </w:pPr>
            <w:r w:rsidRPr="00672CA1">
              <w:rPr>
                <w:sz w:val="20"/>
                <w:szCs w:val="20"/>
              </w:rPr>
              <w:t>60,000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8CE8E0"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CCE9FF4"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DDB57E4" w14:textId="77777777" w:rsidR="006E0798" w:rsidRPr="00672CA1" w:rsidRDefault="006E0798" w:rsidP="00E256CB">
            <w:pPr>
              <w:keepNext/>
              <w:keepLines/>
              <w:widowControl w:val="0"/>
              <w:mirrorIndents/>
              <w:jc w:val="right"/>
              <w:rPr>
                <w:sz w:val="20"/>
                <w:szCs w:val="20"/>
                <w:lang w:eastAsia="en-CA"/>
              </w:rPr>
            </w:pPr>
            <w:r w:rsidRPr="00672CA1">
              <w:rPr>
                <w:sz w:val="20"/>
                <w:szCs w:val="20"/>
              </w:rPr>
              <w:t>103,000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2C7903C"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F50F6F"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5DF3AA" w14:textId="77777777" w:rsidR="006E0798" w:rsidRPr="00672CA1" w:rsidRDefault="006E0798" w:rsidP="00E256CB">
            <w:pPr>
              <w:keepNext/>
              <w:keepLines/>
              <w:widowControl w:val="0"/>
              <w:mirrorIndents/>
              <w:jc w:val="right"/>
              <w:rPr>
                <w:sz w:val="20"/>
                <w:szCs w:val="20"/>
                <w:lang w:eastAsia="en-CA"/>
              </w:rPr>
            </w:pPr>
            <w:r w:rsidRPr="00672CA1">
              <w:rPr>
                <w:sz w:val="20"/>
                <w:szCs w:val="20"/>
              </w:rPr>
              <w:t>163,000</w:t>
            </w:r>
          </w:p>
        </w:tc>
      </w:tr>
      <w:tr w:rsidR="006E0798" w:rsidRPr="00672CA1" w14:paraId="17FCDD64" w14:textId="77777777" w:rsidTr="005945CF">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3770A097"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2.4</w:t>
            </w:r>
          </w:p>
        </w:tc>
        <w:tc>
          <w:tcPr>
            <w:tcW w:w="3090" w:type="dxa"/>
            <w:tcBorders>
              <w:top w:val="nil"/>
              <w:left w:val="nil"/>
              <w:bottom w:val="single" w:sz="4" w:space="0" w:color="auto"/>
              <w:right w:val="single" w:sz="4" w:space="0" w:color="auto"/>
            </w:tcBorders>
            <w:shd w:val="clear" w:color="auto" w:fill="auto"/>
            <w:hideMark/>
          </w:tcPr>
          <w:p w14:paraId="76CD8004" w14:textId="77777777" w:rsidR="006E0798" w:rsidRPr="00672CA1" w:rsidRDefault="006E0798" w:rsidP="00E256CB">
            <w:pPr>
              <w:keepNext/>
              <w:keepLines/>
              <w:widowControl w:val="0"/>
              <w:mirrorIndents/>
              <w:jc w:val="left"/>
              <w:rPr>
                <w:sz w:val="20"/>
                <w:szCs w:val="20"/>
              </w:rPr>
            </w:pPr>
            <w:r w:rsidRPr="00672CA1">
              <w:rPr>
                <w:noProof/>
                <w:sz w:val="20"/>
                <w:szCs w:val="20"/>
                <w:lang w:val="en-US"/>
              </w:rPr>
              <w:t>合作执行机构的支助费用（美元）</w:t>
            </w:r>
          </w:p>
        </w:tc>
        <w:tc>
          <w:tcPr>
            <w:tcW w:w="871" w:type="dxa"/>
            <w:tcBorders>
              <w:top w:val="single" w:sz="4" w:space="0" w:color="auto"/>
              <w:left w:val="nil"/>
              <w:bottom w:val="single" w:sz="4" w:space="0" w:color="auto"/>
              <w:right w:val="single" w:sz="4" w:space="0" w:color="auto"/>
            </w:tcBorders>
            <w:shd w:val="clear" w:color="auto" w:fill="auto"/>
          </w:tcPr>
          <w:p w14:paraId="44B51E60" w14:textId="77777777" w:rsidR="006E0798" w:rsidRPr="00672CA1" w:rsidRDefault="006E0798" w:rsidP="00E256CB">
            <w:pPr>
              <w:keepNext/>
              <w:keepLines/>
              <w:widowControl w:val="0"/>
              <w:mirrorIndents/>
              <w:jc w:val="right"/>
              <w:rPr>
                <w:sz w:val="20"/>
                <w:szCs w:val="20"/>
                <w:lang w:eastAsia="en-CA"/>
              </w:rPr>
            </w:pPr>
            <w:r w:rsidRPr="00672CA1">
              <w:rPr>
                <w:sz w:val="20"/>
                <w:szCs w:val="20"/>
              </w:rPr>
              <w:t>5,400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35B2BB4"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A888A3"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B8E8C96"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6B43940"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050F29"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C23799B"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14,670</w:t>
            </w:r>
          </w:p>
        </w:tc>
      </w:tr>
      <w:tr w:rsidR="006E0798" w:rsidRPr="00672CA1" w14:paraId="0E8811D7" w14:textId="77777777" w:rsidTr="005945CF">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5AC61400"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3.1</w:t>
            </w:r>
          </w:p>
        </w:tc>
        <w:tc>
          <w:tcPr>
            <w:tcW w:w="3090" w:type="dxa"/>
            <w:tcBorders>
              <w:top w:val="nil"/>
              <w:left w:val="nil"/>
              <w:bottom w:val="single" w:sz="4" w:space="0" w:color="auto"/>
              <w:right w:val="single" w:sz="4" w:space="0" w:color="auto"/>
            </w:tcBorders>
            <w:shd w:val="clear" w:color="auto" w:fill="auto"/>
            <w:hideMark/>
          </w:tcPr>
          <w:p w14:paraId="7BFA398F" w14:textId="77777777" w:rsidR="006E0798" w:rsidRPr="00672CA1" w:rsidRDefault="006E0798" w:rsidP="00E256CB">
            <w:pPr>
              <w:keepNext/>
              <w:keepLines/>
              <w:widowControl w:val="0"/>
              <w:mirrorIndents/>
              <w:jc w:val="left"/>
              <w:rPr>
                <w:sz w:val="20"/>
                <w:szCs w:val="20"/>
              </w:rPr>
            </w:pPr>
            <w:r w:rsidRPr="00672CA1">
              <w:rPr>
                <w:noProof/>
                <w:sz w:val="20"/>
                <w:szCs w:val="20"/>
              </w:rPr>
              <w:t>议定的总供资（美元）</w:t>
            </w:r>
          </w:p>
        </w:tc>
        <w:tc>
          <w:tcPr>
            <w:tcW w:w="871" w:type="dxa"/>
            <w:tcBorders>
              <w:top w:val="single" w:sz="4" w:space="0" w:color="auto"/>
              <w:left w:val="nil"/>
              <w:bottom w:val="single" w:sz="4" w:space="0" w:color="auto"/>
              <w:right w:val="single" w:sz="4" w:space="0" w:color="auto"/>
            </w:tcBorders>
            <w:shd w:val="clear" w:color="auto" w:fill="auto"/>
          </w:tcPr>
          <w:p w14:paraId="497F22ED" w14:textId="77777777" w:rsidR="006E0798" w:rsidRPr="00672CA1" w:rsidRDefault="006E0798" w:rsidP="00E256CB">
            <w:pPr>
              <w:keepNext/>
              <w:keepLines/>
              <w:widowControl w:val="0"/>
              <w:mirrorIndents/>
              <w:jc w:val="right"/>
              <w:rPr>
                <w:sz w:val="20"/>
                <w:szCs w:val="20"/>
                <w:lang w:eastAsia="en-CA"/>
              </w:rPr>
            </w:pPr>
            <w:r w:rsidRPr="00672CA1">
              <w:rPr>
                <w:sz w:val="20"/>
                <w:szCs w:val="20"/>
              </w:rPr>
              <w:t>141,000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6BC13B"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E0B3D3"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5F72C1"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222,000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C22C6E" w14:textId="77777777" w:rsidR="006E0798" w:rsidRPr="00672CA1" w:rsidRDefault="006E0798" w:rsidP="00E256CB">
            <w:pPr>
              <w:keepNext/>
              <w:keepLines/>
              <w:widowControl w:val="0"/>
              <w:mirrorIndents/>
              <w:jc w:val="right"/>
              <w:rPr>
                <w:sz w:val="20"/>
                <w:szCs w:val="20"/>
                <w:lang w:eastAsia="en-CA"/>
              </w:rPr>
            </w:pPr>
            <w:r w:rsidRPr="00672CA1">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2F5B64" w14:textId="77777777" w:rsidR="006E0798" w:rsidRPr="00672CA1" w:rsidRDefault="006E0798" w:rsidP="00E256CB">
            <w:pPr>
              <w:keepNext/>
              <w:keepLines/>
              <w:widowControl w:val="0"/>
              <w:mirrorIndents/>
              <w:jc w:val="right"/>
              <w:rPr>
                <w:sz w:val="20"/>
                <w:szCs w:val="20"/>
                <w:lang w:eastAsia="en-CA"/>
              </w:rPr>
            </w:pPr>
            <w:r w:rsidRPr="00672CA1">
              <w:rPr>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BD1E698" w14:textId="77777777" w:rsidR="006E0798" w:rsidRPr="00672CA1" w:rsidRDefault="006E0798" w:rsidP="00E256CB">
            <w:pPr>
              <w:keepNext/>
              <w:keepLines/>
              <w:widowControl w:val="0"/>
              <w:mirrorIndents/>
              <w:jc w:val="right"/>
              <w:rPr>
                <w:sz w:val="20"/>
                <w:szCs w:val="20"/>
                <w:lang w:eastAsia="en-CA"/>
              </w:rPr>
            </w:pPr>
            <w:r w:rsidRPr="00672CA1">
              <w:rPr>
                <w:sz w:val="20"/>
                <w:szCs w:val="20"/>
              </w:rPr>
              <w:t>420,000</w:t>
            </w:r>
          </w:p>
        </w:tc>
      </w:tr>
      <w:tr w:rsidR="006E0798" w:rsidRPr="00672CA1" w14:paraId="49DA6E86" w14:textId="77777777" w:rsidTr="005945CF">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15211690"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3.2</w:t>
            </w:r>
          </w:p>
        </w:tc>
        <w:tc>
          <w:tcPr>
            <w:tcW w:w="3090" w:type="dxa"/>
            <w:tcBorders>
              <w:top w:val="nil"/>
              <w:left w:val="nil"/>
              <w:bottom w:val="single" w:sz="4" w:space="0" w:color="auto"/>
              <w:right w:val="single" w:sz="4" w:space="0" w:color="auto"/>
            </w:tcBorders>
            <w:shd w:val="clear" w:color="auto" w:fill="auto"/>
            <w:hideMark/>
          </w:tcPr>
          <w:p w14:paraId="316B414B" w14:textId="77777777" w:rsidR="006E0798" w:rsidRPr="00672CA1" w:rsidRDefault="006E0798" w:rsidP="00E256CB">
            <w:pPr>
              <w:keepNext/>
              <w:keepLines/>
              <w:widowControl w:val="0"/>
              <w:mirrorIndents/>
              <w:jc w:val="left"/>
              <w:rPr>
                <w:sz w:val="20"/>
                <w:szCs w:val="20"/>
                <w:lang w:eastAsia="en-CA"/>
              </w:rPr>
            </w:pPr>
            <w:r w:rsidRPr="00672CA1">
              <w:rPr>
                <w:noProof/>
                <w:sz w:val="20"/>
                <w:szCs w:val="20"/>
              </w:rPr>
              <w:t>总支助费用（美元）</w:t>
            </w:r>
          </w:p>
        </w:tc>
        <w:tc>
          <w:tcPr>
            <w:tcW w:w="871" w:type="dxa"/>
            <w:tcBorders>
              <w:top w:val="single" w:sz="4" w:space="0" w:color="auto"/>
              <w:left w:val="nil"/>
              <w:bottom w:val="single" w:sz="4" w:space="0" w:color="auto"/>
              <w:right w:val="single" w:sz="4" w:space="0" w:color="auto"/>
            </w:tcBorders>
            <w:shd w:val="clear" w:color="auto" w:fill="auto"/>
          </w:tcPr>
          <w:p w14:paraId="7AB4AFD0"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15,930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C9A90A"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3669C74"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28CF459"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24,740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86AFFC"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E1A0C20"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84FD63C"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48,080</w:t>
            </w:r>
          </w:p>
        </w:tc>
      </w:tr>
      <w:tr w:rsidR="006E0798" w:rsidRPr="00672CA1" w14:paraId="1268E67D" w14:textId="77777777" w:rsidTr="005945CF">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5BCEE365"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3.3</w:t>
            </w:r>
          </w:p>
        </w:tc>
        <w:tc>
          <w:tcPr>
            <w:tcW w:w="3090" w:type="dxa"/>
            <w:tcBorders>
              <w:top w:val="nil"/>
              <w:left w:val="nil"/>
              <w:bottom w:val="single" w:sz="4" w:space="0" w:color="auto"/>
              <w:right w:val="single" w:sz="4" w:space="0" w:color="auto"/>
            </w:tcBorders>
            <w:shd w:val="clear" w:color="auto" w:fill="auto"/>
            <w:hideMark/>
          </w:tcPr>
          <w:p w14:paraId="2AF675EE" w14:textId="77777777" w:rsidR="006E0798" w:rsidRPr="00672CA1" w:rsidRDefault="006E0798" w:rsidP="00E256CB">
            <w:pPr>
              <w:keepNext/>
              <w:keepLines/>
              <w:widowControl w:val="0"/>
              <w:mirrorIndents/>
              <w:jc w:val="left"/>
              <w:rPr>
                <w:sz w:val="20"/>
                <w:szCs w:val="20"/>
              </w:rPr>
            </w:pPr>
            <w:r w:rsidRPr="00672CA1">
              <w:rPr>
                <w:noProof/>
                <w:sz w:val="20"/>
                <w:szCs w:val="20"/>
              </w:rPr>
              <w:t>议定的总费用（美元）</w:t>
            </w:r>
          </w:p>
        </w:tc>
        <w:tc>
          <w:tcPr>
            <w:tcW w:w="871" w:type="dxa"/>
            <w:tcBorders>
              <w:top w:val="single" w:sz="4" w:space="0" w:color="auto"/>
              <w:left w:val="nil"/>
              <w:bottom w:val="single" w:sz="4" w:space="0" w:color="auto"/>
              <w:right w:val="single" w:sz="4" w:space="0" w:color="auto"/>
            </w:tcBorders>
            <w:shd w:val="clear" w:color="auto" w:fill="auto"/>
          </w:tcPr>
          <w:p w14:paraId="4C16F5F0"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156,930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E5E728"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E1C3BF"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51F448A"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246,740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9526EB"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02D578"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64,410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BC43D1A"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468,080</w:t>
            </w:r>
          </w:p>
        </w:tc>
      </w:tr>
      <w:tr w:rsidR="006E0798" w:rsidRPr="00672CA1" w14:paraId="43FB2071" w14:textId="77777777" w:rsidTr="005945CF">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5D5F0D4B"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4.1.1</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228DE5D1" w14:textId="77777777" w:rsidR="006E0798" w:rsidRPr="00672CA1" w:rsidRDefault="006E0798" w:rsidP="00E256CB">
            <w:pPr>
              <w:keepNext/>
              <w:keepLines/>
              <w:widowControl w:val="0"/>
              <w:mirrorIndents/>
              <w:jc w:val="left"/>
              <w:rPr>
                <w:sz w:val="20"/>
                <w:szCs w:val="20"/>
              </w:rPr>
            </w:pPr>
            <w:r w:rsidRPr="00672CA1">
              <w:rPr>
                <w:noProof/>
                <w:sz w:val="20"/>
                <w:szCs w:val="20"/>
              </w:rPr>
              <w:t>本协定下要完成的议定的</w:t>
            </w:r>
            <w:r w:rsidRPr="00672CA1">
              <w:rPr>
                <w:rFonts w:hint="eastAsia"/>
                <w:noProof/>
                <w:sz w:val="20"/>
                <w:szCs w:val="20"/>
              </w:rPr>
              <w:t>HCFC</w:t>
            </w:r>
            <w:r w:rsidRPr="00672CA1">
              <w:rPr>
                <w:noProof/>
                <w:sz w:val="20"/>
                <w:szCs w:val="20"/>
              </w:rPr>
              <w:t>-22淘汰总量（ODP吨）</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8B64829"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4.87</w:t>
            </w:r>
          </w:p>
        </w:tc>
      </w:tr>
      <w:tr w:rsidR="006E0798" w:rsidRPr="00672CA1" w14:paraId="55ADE730" w14:textId="77777777" w:rsidTr="005945CF">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141856D6"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4.1.2</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04C803AC" w14:textId="77777777" w:rsidR="006E0798" w:rsidRPr="00672CA1" w:rsidRDefault="006E0798" w:rsidP="00E256CB">
            <w:pPr>
              <w:keepNext/>
              <w:keepLines/>
              <w:widowControl w:val="0"/>
              <w:mirrorIndents/>
              <w:jc w:val="left"/>
              <w:rPr>
                <w:sz w:val="20"/>
                <w:szCs w:val="20"/>
              </w:rPr>
            </w:pPr>
            <w:r w:rsidRPr="00672CA1">
              <w:rPr>
                <w:noProof/>
                <w:sz w:val="20"/>
                <w:szCs w:val="20"/>
              </w:rPr>
              <w:t>之前阶段中要完成的HCFC-22淘汰量（ODP吨）</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8418C3E"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2.63</w:t>
            </w:r>
          </w:p>
        </w:tc>
      </w:tr>
      <w:tr w:rsidR="006E0798" w:rsidRPr="00672CA1" w14:paraId="548D59A4" w14:textId="77777777" w:rsidTr="005945CF">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0B8AECEA" w14:textId="77777777" w:rsidR="006E0798" w:rsidRPr="00672CA1" w:rsidRDefault="006E0798" w:rsidP="00E256CB">
            <w:pPr>
              <w:keepNext/>
              <w:keepLines/>
              <w:widowControl w:val="0"/>
              <w:mirrorIndents/>
              <w:jc w:val="left"/>
              <w:rPr>
                <w:sz w:val="20"/>
                <w:szCs w:val="20"/>
                <w:lang w:eastAsia="en-CA"/>
              </w:rPr>
            </w:pPr>
            <w:r w:rsidRPr="00672CA1">
              <w:rPr>
                <w:sz w:val="20"/>
                <w:szCs w:val="20"/>
                <w:lang w:eastAsia="en-CA"/>
              </w:rPr>
              <w:t>4.1.3</w:t>
            </w:r>
          </w:p>
        </w:tc>
        <w:tc>
          <w:tcPr>
            <w:tcW w:w="7789" w:type="dxa"/>
            <w:gridSpan w:val="7"/>
            <w:tcBorders>
              <w:top w:val="single" w:sz="4" w:space="0" w:color="auto"/>
              <w:left w:val="nil"/>
              <w:bottom w:val="single" w:sz="4" w:space="0" w:color="auto"/>
              <w:right w:val="single" w:sz="4" w:space="0" w:color="auto"/>
            </w:tcBorders>
            <w:shd w:val="clear" w:color="auto" w:fill="auto"/>
            <w:vAlign w:val="center"/>
            <w:hideMark/>
          </w:tcPr>
          <w:p w14:paraId="6BAF83A1" w14:textId="77777777" w:rsidR="006E0798" w:rsidRPr="00672CA1" w:rsidRDefault="006E0798" w:rsidP="00E256CB">
            <w:pPr>
              <w:keepNext/>
              <w:keepLines/>
              <w:widowControl w:val="0"/>
              <w:mirrorIndents/>
              <w:jc w:val="left"/>
              <w:rPr>
                <w:sz w:val="20"/>
                <w:szCs w:val="20"/>
              </w:rPr>
            </w:pPr>
            <w:r w:rsidRPr="00672CA1">
              <w:rPr>
                <w:noProof/>
                <w:sz w:val="20"/>
                <w:szCs w:val="20"/>
              </w:rPr>
              <w:t>剩余的符合资助条件的HCFC-22消费量（ODP吨）</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759A149" w14:textId="77777777" w:rsidR="006E0798" w:rsidRPr="00672CA1" w:rsidRDefault="006E0798" w:rsidP="00E256CB">
            <w:pPr>
              <w:keepNext/>
              <w:keepLines/>
              <w:widowControl w:val="0"/>
              <w:mirrorIndents/>
              <w:jc w:val="right"/>
              <w:rPr>
                <w:sz w:val="20"/>
                <w:szCs w:val="20"/>
                <w:lang w:eastAsia="en-CA"/>
              </w:rPr>
            </w:pPr>
            <w:r w:rsidRPr="00672CA1">
              <w:rPr>
                <w:sz w:val="20"/>
                <w:szCs w:val="20"/>
                <w:lang w:eastAsia="en-CA"/>
              </w:rPr>
              <w:t>0.0</w:t>
            </w:r>
          </w:p>
        </w:tc>
      </w:tr>
    </w:tbl>
    <w:p w14:paraId="4DB4C68A" w14:textId="77777777" w:rsidR="006E0798" w:rsidRPr="00270D79" w:rsidRDefault="006E0798" w:rsidP="00E256CB">
      <w:pPr>
        <w:pStyle w:val="Heading1"/>
        <w:keepNext/>
        <w:keepLines/>
        <w:widowControl w:val="0"/>
        <w:numPr>
          <w:ilvl w:val="0"/>
          <w:numId w:val="0"/>
        </w:numPr>
        <w:mirrorIndents/>
        <w:rPr>
          <w:sz w:val="18"/>
          <w:szCs w:val="16"/>
        </w:rPr>
      </w:pPr>
      <w:r w:rsidRPr="00270D79">
        <w:rPr>
          <w:rFonts w:hint="eastAsia"/>
          <w:sz w:val="18"/>
          <w:szCs w:val="16"/>
        </w:rPr>
        <w:t>*</w:t>
      </w:r>
      <w:r w:rsidRPr="00270D79">
        <w:rPr>
          <w:sz w:val="18"/>
          <w:szCs w:val="16"/>
        </w:rPr>
        <w:t xml:space="preserve"> </w:t>
      </w:r>
      <w:r w:rsidRPr="00270D79">
        <w:rPr>
          <w:rFonts w:hint="eastAsia"/>
          <w:sz w:val="18"/>
          <w:szCs w:val="16"/>
        </w:rPr>
        <w:t>根据第8</w:t>
      </w:r>
      <w:r w:rsidRPr="00270D79">
        <w:rPr>
          <w:sz w:val="18"/>
          <w:szCs w:val="16"/>
        </w:rPr>
        <w:t>5/34</w:t>
      </w:r>
      <w:r w:rsidRPr="00270D79">
        <w:rPr>
          <w:rFonts w:hint="eastAsia"/>
          <w:sz w:val="18"/>
          <w:szCs w:val="16"/>
        </w:rPr>
        <w:t>号决定</w:t>
      </w:r>
      <w:r w:rsidRPr="00270D79">
        <w:rPr>
          <w:sz w:val="18"/>
          <w:szCs w:val="16"/>
        </w:rPr>
        <w:t>(b)(</w:t>
      </w:r>
      <w:r w:rsidRPr="00270D79">
        <w:rPr>
          <w:rFonts w:hint="eastAsia"/>
          <w:sz w:val="18"/>
          <w:szCs w:val="18"/>
        </w:rPr>
        <w:t>一</w:t>
      </w:r>
      <w:r w:rsidRPr="00270D79">
        <w:rPr>
          <w:rFonts w:hint="eastAsia"/>
          <w:sz w:val="18"/>
          <w:szCs w:val="16"/>
        </w:rPr>
        <w:t>)段确定的第一阶段完成日期：2</w:t>
      </w:r>
      <w:r w:rsidRPr="00270D79">
        <w:rPr>
          <w:sz w:val="18"/>
          <w:szCs w:val="16"/>
        </w:rPr>
        <w:t>023</w:t>
      </w:r>
      <w:r w:rsidRPr="00270D79">
        <w:rPr>
          <w:rFonts w:hint="eastAsia"/>
          <w:sz w:val="18"/>
          <w:szCs w:val="16"/>
        </w:rPr>
        <w:t>年7月3</w:t>
      </w:r>
      <w:r w:rsidRPr="00270D79">
        <w:rPr>
          <w:sz w:val="18"/>
          <w:szCs w:val="16"/>
        </w:rPr>
        <w:t>1</w:t>
      </w:r>
      <w:r w:rsidRPr="00270D79">
        <w:rPr>
          <w:rFonts w:hint="eastAsia"/>
          <w:sz w:val="18"/>
          <w:szCs w:val="16"/>
        </w:rPr>
        <w:t>日。</w:t>
      </w:r>
    </w:p>
    <w:p w14:paraId="2B316D6E" w14:textId="77777777" w:rsidR="006E0798" w:rsidRPr="009D1650" w:rsidRDefault="006E0798" w:rsidP="00E256CB">
      <w:pPr>
        <w:keepNext/>
        <w:keepLines/>
        <w:widowControl w:val="0"/>
        <w:tabs>
          <w:tab w:val="left" w:pos="840"/>
        </w:tabs>
        <w:mirrorIndents/>
        <w:jc w:val="left"/>
        <w:rPr>
          <w:rFonts w:eastAsia="SimHei"/>
          <w:b/>
          <w:noProof/>
          <w:color w:val="FF0000"/>
          <w:sz w:val="24"/>
          <w:szCs w:val="24"/>
        </w:rPr>
      </w:pPr>
      <w:r w:rsidRPr="009D1650">
        <w:rPr>
          <w:rFonts w:eastAsia="SimHei"/>
          <w:b/>
          <w:noProof/>
          <w:color w:val="FF0000"/>
          <w:sz w:val="24"/>
          <w:szCs w:val="24"/>
        </w:rPr>
        <w:tab/>
      </w:r>
    </w:p>
    <w:p w14:paraId="223FF1E0" w14:textId="77777777" w:rsidR="006E0798" w:rsidRPr="00A53C80" w:rsidRDefault="006E0798" w:rsidP="006E0798">
      <w:pPr>
        <w:keepNext/>
        <w:keepLines/>
        <w:widowControl w:val="0"/>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3-A</w:t>
      </w:r>
      <w:r w:rsidRPr="00A53C80">
        <w:rPr>
          <w:rFonts w:eastAsia="SimHei"/>
          <w:b/>
          <w:noProof/>
          <w:sz w:val="24"/>
          <w:szCs w:val="24"/>
        </w:rPr>
        <w:t>：资金核准时间表</w:t>
      </w:r>
    </w:p>
    <w:p w14:paraId="0A2EDAD9" w14:textId="77777777" w:rsidR="006E0798" w:rsidRDefault="006E0798" w:rsidP="006E0798">
      <w:pPr>
        <w:pStyle w:val="Heading1"/>
        <w:keepNext/>
        <w:keepLines/>
        <w:widowControl w:val="0"/>
        <w:numPr>
          <w:ilvl w:val="0"/>
          <w:numId w:val="8"/>
        </w:numPr>
        <w:tabs>
          <w:tab w:val="clear" w:pos="0"/>
          <w:tab w:val="num" w:pos="720"/>
        </w:tabs>
        <w:topLinePunct/>
        <w:ind w:left="360" w:hanging="360"/>
        <w:rPr>
          <w:noProof/>
          <w:sz w:val="24"/>
          <w:szCs w:val="24"/>
        </w:rPr>
      </w:pPr>
      <w:r w:rsidRPr="00A53C80">
        <w:rPr>
          <w:noProof/>
          <w:sz w:val="24"/>
          <w:szCs w:val="24"/>
        </w:rPr>
        <w:t>将于附录2-A中规定年份的第</w:t>
      </w:r>
      <w:r>
        <w:rPr>
          <w:rFonts w:hint="eastAsia"/>
          <w:noProof/>
          <w:sz w:val="24"/>
          <w:szCs w:val="24"/>
        </w:rPr>
        <w:t>一</w:t>
      </w:r>
      <w:r w:rsidRPr="00A53C80">
        <w:rPr>
          <w:noProof/>
          <w:sz w:val="24"/>
          <w:szCs w:val="24"/>
        </w:rPr>
        <w:t>次会议上审议有待核准的今后供资付款。</w:t>
      </w:r>
    </w:p>
    <w:p w14:paraId="428E5A59" w14:textId="77777777" w:rsidR="006E0798" w:rsidRPr="00E24F83" w:rsidRDefault="006E0798" w:rsidP="006E0798">
      <w:pPr>
        <w:keepNext/>
        <w:keepLines/>
        <w:widowControl w:val="0"/>
      </w:pPr>
    </w:p>
    <w:p w14:paraId="6A2CE5EA" w14:textId="77777777" w:rsidR="006E0798" w:rsidRPr="00A53C80" w:rsidRDefault="006E0798" w:rsidP="006E0798">
      <w:pPr>
        <w:keepNext/>
        <w:keepLines/>
        <w:widowControl w:val="0"/>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4-A</w:t>
      </w:r>
      <w:r w:rsidRPr="00A53C80">
        <w:rPr>
          <w:rFonts w:eastAsia="SimHei"/>
          <w:b/>
          <w:noProof/>
          <w:sz w:val="24"/>
          <w:szCs w:val="24"/>
        </w:rPr>
        <w:t>：执行情况报告和计划格式</w:t>
      </w:r>
    </w:p>
    <w:p w14:paraId="577D3D30" w14:textId="77777777" w:rsidR="006E0798" w:rsidRPr="006E0798" w:rsidRDefault="006E0798" w:rsidP="006E0798">
      <w:pPr>
        <w:pStyle w:val="Heading1"/>
        <w:keepNext/>
        <w:keepLines/>
        <w:numPr>
          <w:ilvl w:val="0"/>
          <w:numId w:val="29"/>
        </w:numPr>
        <w:tabs>
          <w:tab w:val="clear" w:pos="0"/>
          <w:tab w:val="num" w:pos="720"/>
          <w:tab w:val="num" w:pos="1440"/>
        </w:tabs>
        <w:topLinePunct/>
        <w:rPr>
          <w:sz w:val="24"/>
          <w:szCs w:val="24"/>
        </w:rPr>
      </w:pPr>
      <w:r w:rsidRPr="006E0798">
        <w:rPr>
          <w:rFonts w:ascii="MS Mincho" w:eastAsia="MS Mincho" w:hAnsi="MS Mincho" w:cs="MS Mincho"/>
          <w:noProof/>
          <w:sz w:val="24"/>
          <w:szCs w:val="24"/>
        </w:rPr>
        <w:t>有</w:t>
      </w:r>
      <w:r w:rsidRPr="006E0798">
        <w:rPr>
          <w:rFonts w:ascii="MS Gothic" w:eastAsia="MS Gothic" w:hAnsi="MS Gothic" w:cs="MS Gothic"/>
          <w:noProof/>
          <w:sz w:val="24"/>
          <w:szCs w:val="24"/>
        </w:rPr>
        <w:t>关每次付款申</w:t>
      </w:r>
      <w:r w:rsidRPr="006E0798">
        <w:rPr>
          <w:rFonts w:ascii="SimSun" w:eastAsia="SimSun" w:hAnsi="SimSun" w:cs="SimSun"/>
          <w:noProof/>
          <w:sz w:val="24"/>
          <w:szCs w:val="24"/>
        </w:rPr>
        <w:t>请的《付款执行情况报告》和《计划》的来文应包括五个部分：</w:t>
      </w:r>
    </w:p>
    <w:p w14:paraId="7AA14BF3" w14:textId="55117F59" w:rsidR="006E0798" w:rsidRPr="00C32FEE" w:rsidRDefault="006E0798" w:rsidP="00E256CB">
      <w:pPr>
        <w:pStyle w:val="Heading2"/>
        <w:keepNext/>
        <w:keepLines/>
        <w:numPr>
          <w:ilvl w:val="1"/>
          <w:numId w:val="24"/>
        </w:numPr>
        <w:topLinePunct/>
        <w:jc w:val="left"/>
        <w:rPr>
          <w:noProof/>
          <w:sz w:val="24"/>
          <w:szCs w:val="24"/>
        </w:rPr>
      </w:pPr>
      <w:r w:rsidRPr="00C32FEE">
        <w:rPr>
          <w:noProof/>
          <w:sz w:val="24"/>
          <w:szCs w:val="24"/>
        </w:rPr>
        <w:lastRenderedPageBreak/>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7款之规定在执行付款期间运用资金重新分配方面的灵活性，或其他变化；</w:t>
      </w:r>
    </w:p>
    <w:p w14:paraId="18EBB09A" w14:textId="77777777" w:rsidR="006E0798" w:rsidRPr="00A53C80" w:rsidRDefault="006E0798" w:rsidP="006E0798">
      <w:pPr>
        <w:pStyle w:val="Heading2"/>
        <w:numPr>
          <w:ilvl w:val="1"/>
          <w:numId w:val="21"/>
        </w:numPr>
        <w:topLinePunct/>
        <w:rPr>
          <w:sz w:val="24"/>
          <w:szCs w:val="24"/>
        </w:rPr>
      </w:pPr>
      <w:r w:rsidRPr="00A53C80">
        <w:rPr>
          <w:noProof/>
          <w:sz w:val="24"/>
          <w:szCs w:val="24"/>
        </w:rPr>
        <w:t>根据本协定第5（b）款提交的关于《计划》的结果以及各种物质消费量的独立核查报告。如果执行委员会没有另做决定，此项核查必须与各付款申请一起提交，且必须提交对本协定第5（a）款规定的所有相关年份消费量的核查，因为关于这些年份的核查报告尚未得到委员会的认可；</w:t>
      </w:r>
    </w:p>
    <w:p w14:paraId="24E2B939"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 xml:space="preserve">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b）款的陈述报告的同一文件的一部分提交； </w:t>
      </w:r>
    </w:p>
    <w:p w14:paraId="28E878CE" w14:textId="77777777" w:rsidR="006E0798" w:rsidRPr="00A53C80" w:rsidRDefault="006E0798" w:rsidP="006E0798">
      <w:pPr>
        <w:pStyle w:val="Heading2"/>
        <w:numPr>
          <w:ilvl w:val="1"/>
          <w:numId w:val="21"/>
        </w:numPr>
        <w:topLinePunct/>
        <w:rPr>
          <w:sz w:val="24"/>
          <w:szCs w:val="24"/>
        </w:rPr>
      </w:pPr>
      <w:r w:rsidRPr="00A53C80">
        <w:rPr>
          <w:noProof/>
          <w:sz w:val="24"/>
          <w:szCs w:val="24"/>
        </w:rPr>
        <w:t>通过在线数据库提交一组有关所有《付款执行情况报告和计划》的量化信息；以及</w:t>
      </w:r>
    </w:p>
    <w:p w14:paraId="796F3A0B" w14:textId="77777777" w:rsidR="006E0798" w:rsidRPr="00A53C80" w:rsidRDefault="006E0798" w:rsidP="006E0798">
      <w:pPr>
        <w:pStyle w:val="Heading2"/>
        <w:numPr>
          <w:ilvl w:val="1"/>
          <w:numId w:val="21"/>
        </w:numPr>
        <w:topLinePunct/>
        <w:rPr>
          <w:sz w:val="24"/>
          <w:szCs w:val="24"/>
        </w:rPr>
      </w:pPr>
      <w:r w:rsidRPr="00A53C80">
        <w:rPr>
          <w:noProof/>
          <w:sz w:val="24"/>
          <w:szCs w:val="24"/>
        </w:rPr>
        <w:t>关于上文五条款项的执行摘要，概述上文第1（a）至第1（d）款的信息。</w:t>
      </w:r>
    </w:p>
    <w:p w14:paraId="3B12B594" w14:textId="77777777" w:rsidR="006E0798" w:rsidRPr="00A53C80" w:rsidRDefault="006E0798" w:rsidP="006E0798">
      <w:pPr>
        <w:pStyle w:val="Heading1"/>
        <w:keepNext/>
        <w:keepLines/>
        <w:numPr>
          <w:ilvl w:val="0"/>
          <w:numId w:val="8"/>
        </w:numPr>
        <w:tabs>
          <w:tab w:val="clear" w:pos="0"/>
          <w:tab w:val="num" w:pos="720"/>
          <w:tab w:val="num" w:pos="1440"/>
        </w:tabs>
        <w:topLinePunct/>
        <w:rPr>
          <w:noProof/>
          <w:sz w:val="24"/>
          <w:szCs w:val="24"/>
        </w:rPr>
      </w:pPr>
      <w:r w:rsidRPr="00A53C80">
        <w:rPr>
          <w:noProof/>
          <w:sz w:val="24"/>
          <w:szCs w:val="24"/>
        </w:rPr>
        <w:t>如果出现某年同时执行</w:t>
      </w:r>
      <w:r>
        <w:rPr>
          <w:noProof/>
          <w:sz w:val="24"/>
          <w:szCs w:val="24"/>
        </w:rPr>
        <w:t>《计划》</w:t>
      </w:r>
      <w:r w:rsidRPr="00A53C80">
        <w:rPr>
          <w:noProof/>
          <w:sz w:val="24"/>
          <w:szCs w:val="24"/>
        </w:rPr>
        <w:t>的两个阶段的情况，编制《付款执行情况报告和计划》时应顾及以下各点：</w:t>
      </w:r>
    </w:p>
    <w:p w14:paraId="57CCB2B9" w14:textId="77777777" w:rsidR="006E0798" w:rsidRPr="00C32FEE" w:rsidRDefault="006E0798" w:rsidP="006E0798">
      <w:pPr>
        <w:pStyle w:val="Heading2"/>
        <w:keepNext/>
        <w:keepLines/>
        <w:numPr>
          <w:ilvl w:val="1"/>
          <w:numId w:val="23"/>
        </w:numPr>
        <w:topLinePunct/>
        <w:rPr>
          <w:noProof/>
          <w:sz w:val="24"/>
          <w:szCs w:val="24"/>
        </w:rPr>
      </w:pPr>
      <w:r w:rsidRPr="00C32FEE">
        <w:rPr>
          <w:noProof/>
          <w:sz w:val="24"/>
          <w:szCs w:val="24"/>
        </w:rPr>
        <w:t>作为本协定一部分提及的《付款执行情况报告和计划》应该仅提及本协定所涵盖的活动和资金；并且</w:t>
      </w:r>
    </w:p>
    <w:p w14:paraId="62F159BE"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如果执行中的各个阶段在某一年中具有每一《协定》附录2-A的不同氟氯烃消费指标，应该用较低的氟氯烃消费指标作为遵守这些协定的参考，并将作为独立核查的依据。</w:t>
      </w:r>
    </w:p>
    <w:p w14:paraId="600CB57F" w14:textId="77777777" w:rsidR="006E0798" w:rsidRPr="00A53C80" w:rsidRDefault="006E0798" w:rsidP="006E0798">
      <w:pPr>
        <w:keepNext/>
        <w:keepLines/>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5-A</w:t>
      </w:r>
      <w:r w:rsidRPr="00A53C80">
        <w:rPr>
          <w:rFonts w:eastAsia="SimHei"/>
          <w:b/>
          <w:noProof/>
          <w:sz w:val="24"/>
          <w:szCs w:val="24"/>
        </w:rPr>
        <w:t>：监测机构和作用</w:t>
      </w:r>
    </w:p>
    <w:p w14:paraId="629BC36B" w14:textId="1B1D8DCB" w:rsidR="006E0798" w:rsidRPr="006E0798" w:rsidRDefault="006E0798" w:rsidP="004F4D16">
      <w:pPr>
        <w:pStyle w:val="Heading1"/>
        <w:numPr>
          <w:ilvl w:val="0"/>
          <w:numId w:val="30"/>
        </w:numPr>
        <w:tabs>
          <w:tab w:val="clear" w:pos="0"/>
          <w:tab w:val="num" w:pos="810"/>
        </w:tabs>
        <w:rPr>
          <w:sz w:val="24"/>
          <w:szCs w:val="24"/>
        </w:rPr>
      </w:pPr>
      <w:proofErr w:type="spellStart"/>
      <w:r w:rsidRPr="006E0798">
        <w:rPr>
          <w:rFonts w:ascii="MS Mincho" w:eastAsia="MS Mincho" w:hAnsi="MS Mincho" w:cs="MS Mincho" w:hint="eastAsia"/>
          <w:sz w:val="24"/>
          <w:szCs w:val="24"/>
          <w:lang w:val="en-US"/>
        </w:rPr>
        <w:t>政府将在</w:t>
      </w:r>
      <w:r w:rsidRPr="006E0798">
        <w:rPr>
          <w:rFonts w:ascii="SimSun" w:eastAsia="SimSun" w:hAnsi="SimSun" w:cs="SimSun" w:hint="eastAsia"/>
          <w:sz w:val="24"/>
          <w:szCs w:val="24"/>
          <w:lang w:val="en-US"/>
        </w:rPr>
        <w:t>牵头执行机构的协助下通过国家臭氧机构进行全面监测。</w:t>
      </w:r>
      <w:r w:rsidRPr="006E0798">
        <w:rPr>
          <w:rFonts w:ascii="MS Mincho" w:eastAsia="MS Mincho" w:hAnsi="MS Mincho" w:cs="MS Mincho" w:hint="eastAsia"/>
          <w:sz w:val="24"/>
          <w:szCs w:val="24"/>
          <w:lang w:val="en-US"/>
        </w:rPr>
        <w:t>国家臭</w:t>
      </w:r>
      <w:r w:rsidRPr="006E0798">
        <w:rPr>
          <w:rFonts w:ascii="MS Gothic" w:eastAsia="MS Gothic" w:hAnsi="MS Gothic" w:cs="MS Gothic" w:hint="eastAsia"/>
          <w:sz w:val="24"/>
          <w:szCs w:val="24"/>
          <w:lang w:val="en-US"/>
        </w:rPr>
        <w:t>氧机构将向</w:t>
      </w:r>
      <w:r w:rsidRPr="006E0798">
        <w:rPr>
          <w:rFonts w:ascii="SimSun" w:eastAsia="SimSun" w:hAnsi="SimSun" w:cs="SimSun" w:hint="eastAsia"/>
          <w:sz w:val="24"/>
          <w:szCs w:val="24"/>
          <w:lang w:val="en-US"/>
        </w:rPr>
        <w:t>牵头执行机构提交关于《计划》执行情况的年度进度报告</w:t>
      </w:r>
      <w:proofErr w:type="spellEnd"/>
      <w:r w:rsidRPr="006E0798">
        <w:rPr>
          <w:rFonts w:ascii="SimSun" w:eastAsia="SimSun" w:hAnsi="SimSun" w:cs="SimSun" w:hint="eastAsia"/>
          <w:sz w:val="24"/>
          <w:szCs w:val="24"/>
          <w:lang w:val="en-US"/>
        </w:rPr>
        <w:t>。</w:t>
      </w:r>
    </w:p>
    <w:p w14:paraId="0CA4CA7F" w14:textId="4C5CB1CB" w:rsidR="006E0798" w:rsidRPr="00863C08" w:rsidRDefault="006E0798" w:rsidP="006E0798">
      <w:pPr>
        <w:pStyle w:val="Heading1"/>
        <w:jc w:val="left"/>
        <w:rPr>
          <w:sz w:val="24"/>
          <w:szCs w:val="24"/>
        </w:rPr>
      </w:pPr>
      <w:r w:rsidRPr="00863C08">
        <w:rPr>
          <w:rFonts w:hint="eastAsia"/>
          <w:sz w:val="24"/>
          <w:szCs w:val="24"/>
          <w:lang w:val="en-US"/>
        </w:rPr>
        <w:lastRenderedPageBreak/>
        <w:t>根据相关政府部门登记的官方进出口数据监测和确定物质的消耗量。家臭氧机构将每年编制并在相关截止日期或该日期之前报告以下数据和信息：</w:t>
      </w:r>
    </w:p>
    <w:p w14:paraId="28F92FD2" w14:textId="77777777" w:rsidR="006E0798" w:rsidRPr="00863C08" w:rsidRDefault="006E0798" w:rsidP="006E0798">
      <w:pPr>
        <w:pStyle w:val="Heading2"/>
        <w:widowControl/>
        <w:ind w:left="980" w:hanging="490"/>
        <w:rPr>
          <w:sz w:val="24"/>
          <w:szCs w:val="24"/>
        </w:rPr>
      </w:pPr>
      <w:proofErr w:type="spellStart"/>
      <w:r w:rsidRPr="00863C08">
        <w:rPr>
          <w:rFonts w:hint="eastAsia"/>
          <w:sz w:val="24"/>
          <w:szCs w:val="24"/>
          <w:lang w:val="en-US"/>
        </w:rPr>
        <w:t>根据《蒙特利尔议定书》第</w:t>
      </w:r>
      <w:proofErr w:type="spellEnd"/>
      <w:r w:rsidRPr="00863C08">
        <w:rPr>
          <w:rFonts w:hint="eastAsia"/>
          <w:sz w:val="24"/>
          <w:szCs w:val="24"/>
          <w:lang w:val="en-US"/>
        </w:rPr>
        <w:t xml:space="preserve"> 7 </w:t>
      </w:r>
      <w:proofErr w:type="spellStart"/>
      <w:proofErr w:type="gramStart"/>
      <w:r w:rsidRPr="00863C08">
        <w:rPr>
          <w:rFonts w:hint="eastAsia"/>
          <w:sz w:val="24"/>
          <w:szCs w:val="24"/>
          <w:lang w:val="en-US"/>
        </w:rPr>
        <w:t>条向臭氧秘书处提交有关物质消费情况的报告</w:t>
      </w:r>
      <w:proofErr w:type="spellEnd"/>
      <w:r w:rsidRPr="00863C08">
        <w:rPr>
          <w:rFonts w:hint="eastAsia"/>
          <w:sz w:val="24"/>
          <w:szCs w:val="24"/>
          <w:lang w:val="en-US"/>
        </w:rPr>
        <w:t>；</w:t>
      </w:r>
      <w:proofErr w:type="gramEnd"/>
    </w:p>
    <w:p w14:paraId="7AAC6247" w14:textId="77777777" w:rsidR="006E0798" w:rsidRPr="00863C08" w:rsidRDefault="006E0798" w:rsidP="006E0798">
      <w:pPr>
        <w:pStyle w:val="Heading2"/>
        <w:widowControl/>
        <w:ind w:left="980" w:hanging="490"/>
        <w:rPr>
          <w:sz w:val="24"/>
          <w:szCs w:val="24"/>
        </w:rPr>
      </w:pPr>
      <w:proofErr w:type="spellStart"/>
      <w:r w:rsidRPr="00863C08">
        <w:rPr>
          <w:rFonts w:hint="eastAsia"/>
          <w:sz w:val="24"/>
          <w:szCs w:val="24"/>
          <w:lang w:val="en-US"/>
        </w:rPr>
        <w:t>向多边基金秘书处提交关于国家方案数据的报告</w:t>
      </w:r>
      <w:proofErr w:type="spellEnd"/>
      <w:r w:rsidRPr="00863C08">
        <w:rPr>
          <w:rFonts w:hint="eastAsia"/>
          <w:sz w:val="24"/>
          <w:szCs w:val="24"/>
          <w:lang w:val="en-US"/>
        </w:rPr>
        <w:t>。</w:t>
      </w:r>
    </w:p>
    <w:p w14:paraId="42433993" w14:textId="2E45693B" w:rsidR="006E0798" w:rsidRPr="00863C08" w:rsidRDefault="006E0798" w:rsidP="006E0798">
      <w:pPr>
        <w:pStyle w:val="Heading1"/>
        <w:rPr>
          <w:sz w:val="24"/>
          <w:szCs w:val="24"/>
        </w:rPr>
      </w:pPr>
      <w:r w:rsidRPr="00863C08">
        <w:rPr>
          <w:rFonts w:hint="eastAsia"/>
          <w:sz w:val="24"/>
          <w:szCs w:val="24"/>
          <w:lang w:val="en-US"/>
        </w:rPr>
        <w:t>牵头执行机构将指派独立的当地企业或咨询师负责监测《计划》的发展情况并核查绩效目标的实现情况。负责核查的企业或咨询师将能够获取与执行《计划》相关的全部技术和财务信息。</w:t>
      </w:r>
    </w:p>
    <w:p w14:paraId="280498F1" w14:textId="77777777" w:rsidR="006E0798" w:rsidRPr="00863C08" w:rsidRDefault="006E0798" w:rsidP="006E0798">
      <w:pPr>
        <w:rPr>
          <w:sz w:val="24"/>
          <w:szCs w:val="24"/>
        </w:rPr>
      </w:pPr>
    </w:p>
    <w:p w14:paraId="536C158A" w14:textId="77777777" w:rsidR="006E0798" w:rsidRPr="00A53C80" w:rsidRDefault="006E0798" w:rsidP="006E0798">
      <w:pPr>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6-A</w:t>
      </w:r>
      <w:r w:rsidRPr="00A53C80">
        <w:rPr>
          <w:rFonts w:eastAsia="SimHei"/>
          <w:b/>
          <w:noProof/>
          <w:sz w:val="24"/>
          <w:szCs w:val="24"/>
        </w:rPr>
        <w:t>：牵头执行机构的作用</w:t>
      </w:r>
    </w:p>
    <w:p w14:paraId="74832D9D" w14:textId="77777777" w:rsidR="006E0798" w:rsidRPr="006E0798" w:rsidRDefault="006E0798" w:rsidP="006E0798">
      <w:pPr>
        <w:pStyle w:val="Heading1"/>
        <w:numPr>
          <w:ilvl w:val="0"/>
          <w:numId w:val="31"/>
        </w:numPr>
        <w:tabs>
          <w:tab w:val="clear" w:pos="0"/>
          <w:tab w:val="num" w:pos="720"/>
        </w:tabs>
        <w:topLinePunct/>
        <w:rPr>
          <w:sz w:val="24"/>
          <w:szCs w:val="24"/>
        </w:rPr>
      </w:pPr>
      <w:r w:rsidRPr="006E0798">
        <w:rPr>
          <w:rFonts w:ascii="SimSun" w:eastAsia="SimSun" w:hAnsi="SimSun" w:cs="SimSun"/>
          <w:noProof/>
          <w:sz w:val="24"/>
          <w:szCs w:val="24"/>
        </w:rPr>
        <w:t>牵头执行机构将负责一系列活动。至少应包括如下活动：</w:t>
      </w:r>
    </w:p>
    <w:p w14:paraId="6779E21C" w14:textId="6868BAC5" w:rsidR="006E0798" w:rsidRPr="0013586F" w:rsidRDefault="006E0798" w:rsidP="00E256CB">
      <w:pPr>
        <w:pStyle w:val="Heading2"/>
        <w:numPr>
          <w:ilvl w:val="1"/>
          <w:numId w:val="28"/>
        </w:numPr>
        <w:tabs>
          <w:tab w:val="clear" w:pos="0"/>
        </w:tabs>
        <w:topLinePunct/>
        <w:jc w:val="left"/>
        <w:rPr>
          <w:sz w:val="24"/>
          <w:szCs w:val="24"/>
        </w:rPr>
      </w:pPr>
      <w:r w:rsidRPr="0013586F">
        <w:rPr>
          <w:rFonts w:ascii="MS Gothic" w:eastAsia="MS Gothic" w:hAnsi="MS Gothic" w:cs="MS Gothic" w:hint="eastAsia"/>
          <w:noProof/>
          <w:sz w:val="24"/>
          <w:szCs w:val="24"/>
        </w:rPr>
        <w:t>确</w:t>
      </w:r>
      <w:r w:rsidR="00E256CB" w:rsidRPr="0013586F">
        <w:rPr>
          <w:noProof/>
          <w:sz w:val="24"/>
          <w:szCs w:val="24"/>
        </w:rPr>
        <w:t>协定及该国</w:t>
      </w:r>
      <w:r w:rsidR="00E256CB">
        <w:rPr>
          <w:noProof/>
          <w:sz w:val="24"/>
          <w:szCs w:val="24"/>
        </w:rPr>
        <w:t>《计划》</w:t>
      </w:r>
      <w:r w:rsidR="00E256CB" w:rsidRPr="0013586F">
        <w:rPr>
          <w:noProof/>
          <w:sz w:val="24"/>
          <w:szCs w:val="24"/>
        </w:rPr>
        <w:t>规定的具体内部程序和要求</w:t>
      </w:r>
      <w:r w:rsidRPr="0013586F">
        <w:rPr>
          <w:noProof/>
          <w:sz w:val="24"/>
          <w:szCs w:val="24"/>
        </w:rPr>
        <w:t>，进行绩效和财务核查；</w:t>
      </w:r>
    </w:p>
    <w:p w14:paraId="49E43299" w14:textId="77777777" w:rsidR="006E0798" w:rsidRPr="00A53C80" w:rsidRDefault="006E0798" w:rsidP="006E0798">
      <w:pPr>
        <w:pStyle w:val="Heading2"/>
        <w:numPr>
          <w:ilvl w:val="1"/>
          <w:numId w:val="21"/>
        </w:numPr>
        <w:topLinePunct/>
        <w:rPr>
          <w:sz w:val="24"/>
          <w:szCs w:val="24"/>
        </w:rPr>
      </w:pPr>
      <w:r w:rsidRPr="00A53C80">
        <w:rPr>
          <w:noProof/>
          <w:sz w:val="24"/>
          <w:szCs w:val="24"/>
        </w:rPr>
        <w:t>协助国家根据附录4-A编制《付款执行计划和计划》；</w:t>
      </w:r>
    </w:p>
    <w:p w14:paraId="5275FD09" w14:textId="77777777" w:rsidR="006E0798" w:rsidRPr="00A53C80" w:rsidRDefault="006E0798" w:rsidP="006E0798">
      <w:pPr>
        <w:pStyle w:val="Heading2"/>
        <w:numPr>
          <w:ilvl w:val="1"/>
          <w:numId w:val="21"/>
        </w:numPr>
        <w:topLinePunct/>
        <w:rPr>
          <w:sz w:val="24"/>
          <w:szCs w:val="24"/>
        </w:rPr>
      </w:pPr>
      <w:r w:rsidRPr="00A53C80">
        <w:rPr>
          <w:noProof/>
          <w:sz w:val="24"/>
          <w:szCs w:val="24"/>
        </w:rPr>
        <w:t>向执行委员会提供独立核查报告，说明各项目标已实现且相关付款活动已根据附录4-A按照执行计划的要求完成；</w:t>
      </w:r>
    </w:p>
    <w:p w14:paraId="137919DD" w14:textId="77777777" w:rsidR="006E0798" w:rsidRPr="00A53C80" w:rsidRDefault="006E0798" w:rsidP="006E0798">
      <w:pPr>
        <w:pStyle w:val="Heading2"/>
        <w:numPr>
          <w:ilvl w:val="1"/>
          <w:numId w:val="21"/>
        </w:numPr>
        <w:topLinePunct/>
        <w:rPr>
          <w:sz w:val="24"/>
          <w:szCs w:val="24"/>
        </w:rPr>
      </w:pPr>
      <w:r w:rsidRPr="00A53C80">
        <w:rPr>
          <w:noProof/>
          <w:sz w:val="24"/>
          <w:szCs w:val="24"/>
        </w:rPr>
        <w:t>确保根据附录4-A中第1（c）和第1（d）款将经验和进展反映在最新总体计划和未来的《付款执行计划》中；</w:t>
      </w:r>
    </w:p>
    <w:p w14:paraId="27E1F3BA" w14:textId="77777777" w:rsidR="006E0798" w:rsidRPr="00A53C80" w:rsidRDefault="006E0798" w:rsidP="006E0798">
      <w:pPr>
        <w:pStyle w:val="Heading2"/>
        <w:numPr>
          <w:ilvl w:val="1"/>
          <w:numId w:val="21"/>
        </w:numPr>
        <w:topLinePunct/>
        <w:rPr>
          <w:sz w:val="24"/>
          <w:szCs w:val="24"/>
        </w:rPr>
      </w:pPr>
      <w:r w:rsidRPr="00A53C80">
        <w:rPr>
          <w:noProof/>
          <w:sz w:val="24"/>
          <w:szCs w:val="24"/>
        </w:rPr>
        <w:t>完成《付款执行情况报告和计划》和附录4-A所列整体计划中的报告要求，以提交执行委员会，并应包括报告合作执行机构实施的活动；</w:t>
      </w:r>
    </w:p>
    <w:p w14:paraId="224FE224" w14:textId="77777777" w:rsidR="006E0798" w:rsidRPr="00A53C80" w:rsidRDefault="006E0798" w:rsidP="006E0798">
      <w:pPr>
        <w:pStyle w:val="Heading2"/>
        <w:numPr>
          <w:ilvl w:val="1"/>
          <w:numId w:val="21"/>
        </w:numPr>
        <w:tabs>
          <w:tab w:val="clear" w:pos="0"/>
          <w:tab w:val="num" w:pos="-720"/>
        </w:tabs>
        <w:rPr>
          <w:sz w:val="24"/>
        </w:rPr>
      </w:pPr>
      <w:r w:rsidRPr="00A53C80">
        <w:rPr>
          <w:sz w:val="24"/>
        </w:rPr>
        <w:t>如果最后一次资金付款是在确定消费指标的那一年之前一年或更多年之前提出，应在所有预见活动已经完成，且氟氯烃消费指标已经实现后，提交年度付款执行情况报告以及，适用情况下，关于《计划》</w:t>
      </w:r>
      <w:proofErr w:type="gramStart"/>
      <w:r w:rsidRPr="00A53C80">
        <w:rPr>
          <w:sz w:val="24"/>
        </w:rPr>
        <w:t>的现阶段的核查报告；</w:t>
      </w:r>
      <w:proofErr w:type="gramEnd"/>
    </w:p>
    <w:p w14:paraId="6DA34210" w14:textId="77777777" w:rsidR="006E0798" w:rsidRPr="00A53C80" w:rsidRDefault="006E0798" w:rsidP="006E0798">
      <w:pPr>
        <w:pStyle w:val="Heading2"/>
        <w:numPr>
          <w:ilvl w:val="1"/>
          <w:numId w:val="21"/>
        </w:numPr>
        <w:topLinePunct/>
        <w:rPr>
          <w:sz w:val="24"/>
          <w:szCs w:val="24"/>
        </w:rPr>
      </w:pPr>
      <w:r w:rsidRPr="00A53C80">
        <w:rPr>
          <w:noProof/>
          <w:sz w:val="24"/>
          <w:szCs w:val="24"/>
        </w:rPr>
        <w:t>确保由胜任的独立技术专家进行技术审查；</w:t>
      </w:r>
    </w:p>
    <w:p w14:paraId="2B2A487D" w14:textId="77777777" w:rsidR="006E0798" w:rsidRPr="00A53C80" w:rsidRDefault="006E0798" w:rsidP="006E0798">
      <w:pPr>
        <w:pStyle w:val="Heading2"/>
        <w:numPr>
          <w:ilvl w:val="1"/>
          <w:numId w:val="21"/>
        </w:numPr>
        <w:topLinePunct/>
        <w:rPr>
          <w:sz w:val="24"/>
          <w:szCs w:val="24"/>
        </w:rPr>
      </w:pPr>
      <w:r w:rsidRPr="00A53C80">
        <w:rPr>
          <w:noProof/>
          <w:sz w:val="24"/>
          <w:szCs w:val="24"/>
        </w:rPr>
        <w:t>按要求完成的监督任务；</w:t>
      </w:r>
    </w:p>
    <w:p w14:paraId="102BB3D0" w14:textId="77777777" w:rsidR="006E0798" w:rsidRPr="00A53C80" w:rsidRDefault="006E0798" w:rsidP="006E0798">
      <w:pPr>
        <w:pStyle w:val="Heading2"/>
        <w:numPr>
          <w:ilvl w:val="1"/>
          <w:numId w:val="21"/>
        </w:numPr>
        <w:topLinePunct/>
        <w:rPr>
          <w:sz w:val="24"/>
          <w:szCs w:val="24"/>
        </w:rPr>
      </w:pPr>
      <w:r w:rsidRPr="00A53C80">
        <w:rPr>
          <w:noProof/>
          <w:sz w:val="24"/>
          <w:szCs w:val="24"/>
        </w:rPr>
        <w:t>确保拥有运作机制以便能够以有效透明的方式执行《付款执行计划》和准确的数据报告；</w:t>
      </w:r>
    </w:p>
    <w:p w14:paraId="779DE237" w14:textId="77777777" w:rsidR="006E0798" w:rsidRPr="00A53C80" w:rsidRDefault="006E0798" w:rsidP="006E0798">
      <w:pPr>
        <w:pStyle w:val="Heading2"/>
        <w:keepNext/>
        <w:keepLines/>
        <w:numPr>
          <w:ilvl w:val="1"/>
          <w:numId w:val="21"/>
        </w:numPr>
        <w:topLinePunct/>
        <w:rPr>
          <w:sz w:val="24"/>
          <w:szCs w:val="24"/>
        </w:rPr>
      </w:pPr>
      <w:r w:rsidRPr="00A53C80">
        <w:rPr>
          <w:noProof/>
          <w:sz w:val="24"/>
          <w:szCs w:val="24"/>
        </w:rPr>
        <w:lastRenderedPageBreak/>
        <w:t>协调各合作执行机构的活动，并确保适当的活动顺序；</w:t>
      </w:r>
    </w:p>
    <w:p w14:paraId="7EFC45E6" w14:textId="77777777" w:rsidR="006E0798" w:rsidRPr="00A53C80" w:rsidRDefault="006E0798" w:rsidP="006E0798">
      <w:pPr>
        <w:pStyle w:val="Heading2"/>
        <w:keepNext/>
        <w:keepLines/>
        <w:numPr>
          <w:ilvl w:val="1"/>
          <w:numId w:val="21"/>
        </w:numPr>
        <w:topLinePunct/>
        <w:rPr>
          <w:sz w:val="24"/>
          <w:szCs w:val="24"/>
        </w:rPr>
      </w:pPr>
      <w:r w:rsidRPr="00A53C80">
        <w:rPr>
          <w:noProof/>
          <w:sz w:val="24"/>
          <w:szCs w:val="24"/>
        </w:rPr>
        <w:t>如果因未遵守本协定第11 款而减少供资，在与国家和合作执行机构协商后，确定将减款额分配到不同的预算项目和牵头执行机构以及合作执行机构的供资中；</w:t>
      </w:r>
    </w:p>
    <w:p w14:paraId="2F127461" w14:textId="77777777" w:rsidR="006E0798" w:rsidRPr="00A53C80" w:rsidRDefault="006E0798" w:rsidP="006E0798">
      <w:pPr>
        <w:pStyle w:val="Heading2"/>
        <w:numPr>
          <w:ilvl w:val="1"/>
          <w:numId w:val="21"/>
        </w:numPr>
        <w:topLinePunct/>
        <w:rPr>
          <w:sz w:val="24"/>
          <w:szCs w:val="24"/>
        </w:rPr>
      </w:pPr>
      <w:r w:rsidRPr="00A53C80">
        <w:rPr>
          <w:noProof/>
          <w:sz w:val="24"/>
          <w:szCs w:val="24"/>
        </w:rPr>
        <w:t>确保向国家发放的资金系以指标为依据；</w:t>
      </w:r>
    </w:p>
    <w:p w14:paraId="72076F66" w14:textId="77777777" w:rsidR="006E0798" w:rsidRPr="00A53C80" w:rsidRDefault="006E0798" w:rsidP="006E0798">
      <w:pPr>
        <w:pStyle w:val="Heading2"/>
        <w:keepNext/>
        <w:keepLines/>
        <w:numPr>
          <w:ilvl w:val="1"/>
          <w:numId w:val="21"/>
        </w:numPr>
        <w:topLinePunct/>
        <w:rPr>
          <w:sz w:val="24"/>
          <w:szCs w:val="24"/>
        </w:rPr>
      </w:pPr>
      <w:r w:rsidRPr="00A53C80">
        <w:rPr>
          <w:noProof/>
          <w:sz w:val="24"/>
          <w:szCs w:val="24"/>
        </w:rPr>
        <w:t>需要时提供政策、管理和技术支持等援助;</w:t>
      </w:r>
    </w:p>
    <w:p w14:paraId="224984CE" w14:textId="77777777" w:rsidR="006E0798" w:rsidRPr="00A53C80" w:rsidRDefault="006E0798" w:rsidP="006E0798">
      <w:pPr>
        <w:pStyle w:val="Heading2"/>
        <w:keepNext/>
        <w:keepLines/>
        <w:numPr>
          <w:ilvl w:val="1"/>
          <w:numId w:val="21"/>
        </w:numPr>
        <w:topLinePunct/>
        <w:rPr>
          <w:noProof/>
          <w:sz w:val="24"/>
          <w:szCs w:val="24"/>
        </w:rPr>
      </w:pPr>
      <w:r w:rsidRPr="00A53C80">
        <w:rPr>
          <w:noProof/>
          <w:sz w:val="24"/>
          <w:szCs w:val="24"/>
        </w:rPr>
        <w:t>就便利实施《计划》所需的任何规划、协调和报告安排同合作执行机构达成共识；以及</w:t>
      </w:r>
    </w:p>
    <w:p w14:paraId="7978AA46" w14:textId="77777777" w:rsidR="006E0798" w:rsidRPr="00A53C80" w:rsidRDefault="006E0798" w:rsidP="006E0798">
      <w:pPr>
        <w:pStyle w:val="Heading2"/>
        <w:numPr>
          <w:ilvl w:val="1"/>
          <w:numId w:val="21"/>
        </w:numPr>
        <w:topLinePunct/>
        <w:rPr>
          <w:noProof/>
          <w:sz w:val="24"/>
          <w:szCs w:val="24"/>
        </w:rPr>
      </w:pPr>
      <w:r w:rsidRPr="00A53C80">
        <w:rPr>
          <w:noProof/>
          <w:sz w:val="24"/>
          <w:szCs w:val="24"/>
        </w:rPr>
        <w:t>向国家/参与企业及时发放资金以完成与项目相关的活动。</w:t>
      </w:r>
    </w:p>
    <w:p w14:paraId="25293EA9" w14:textId="77777777" w:rsidR="006E0798" w:rsidRPr="00A53C80" w:rsidRDefault="006E0798" w:rsidP="006E0798">
      <w:pPr>
        <w:pStyle w:val="Heading1"/>
        <w:keepNext/>
        <w:keepLines/>
        <w:numPr>
          <w:ilvl w:val="0"/>
          <w:numId w:val="8"/>
        </w:numPr>
        <w:tabs>
          <w:tab w:val="clear" w:pos="0"/>
          <w:tab w:val="num" w:pos="720"/>
          <w:tab w:val="num" w:pos="3240"/>
        </w:tabs>
        <w:topLinePunct/>
        <w:rPr>
          <w:sz w:val="24"/>
          <w:szCs w:val="24"/>
        </w:rPr>
      </w:pPr>
      <w:r w:rsidRPr="00A53C80">
        <w:rPr>
          <w:noProof/>
          <w:sz w:val="24"/>
          <w:szCs w:val="24"/>
        </w:rPr>
        <w:t>经与国家磋商并考虑到提出的任何看法后，牵头执行机构将根据本协定第5（b）款和附录4-A第1（b）款选择并任命一个独立实体，以核查</w:t>
      </w:r>
      <w:r>
        <w:rPr>
          <w:rFonts w:hint="eastAsia"/>
          <w:noProof/>
          <w:sz w:val="24"/>
          <w:szCs w:val="24"/>
        </w:rPr>
        <w:t>《</w:t>
      </w:r>
      <w:r w:rsidRPr="00A53C80">
        <w:rPr>
          <w:noProof/>
          <w:sz w:val="24"/>
          <w:szCs w:val="24"/>
        </w:rPr>
        <w:t>计划</w:t>
      </w:r>
      <w:r>
        <w:rPr>
          <w:rFonts w:hint="eastAsia"/>
          <w:noProof/>
          <w:sz w:val="24"/>
          <w:szCs w:val="24"/>
        </w:rPr>
        <w:t>》</w:t>
      </w:r>
      <w:r w:rsidRPr="00A53C80">
        <w:rPr>
          <w:noProof/>
          <w:sz w:val="24"/>
          <w:szCs w:val="24"/>
        </w:rPr>
        <w:t>的结果和附录1-A中所述物质的消费情况。</w:t>
      </w:r>
    </w:p>
    <w:p w14:paraId="3A559D5B" w14:textId="77777777" w:rsidR="006E0798" w:rsidRPr="00A53C80" w:rsidRDefault="006E0798" w:rsidP="006E0798">
      <w:pPr>
        <w:keepNext/>
        <w:keepLines/>
        <w:rPr>
          <w:sz w:val="24"/>
          <w:szCs w:val="24"/>
        </w:rPr>
      </w:pPr>
      <w:r w:rsidRPr="00A53C80">
        <w:rPr>
          <w:b/>
          <w:sz w:val="24"/>
          <w:szCs w:val="24"/>
          <w:lang w:val="zh-CN"/>
        </w:rPr>
        <w:t>附录6-B：合作执行机构的作用</w:t>
      </w:r>
    </w:p>
    <w:p w14:paraId="01827C3C" w14:textId="77777777" w:rsidR="006E0798" w:rsidRPr="00A53C80" w:rsidRDefault="006E0798" w:rsidP="006E0798">
      <w:pPr>
        <w:keepNext/>
        <w:keepLines/>
        <w:rPr>
          <w:sz w:val="24"/>
          <w:szCs w:val="24"/>
        </w:rPr>
      </w:pPr>
    </w:p>
    <w:p w14:paraId="05E4CAEA" w14:textId="77777777" w:rsidR="006E0798" w:rsidRPr="006E0798" w:rsidRDefault="006E0798" w:rsidP="006E0798">
      <w:pPr>
        <w:pStyle w:val="Heading1"/>
        <w:keepNext/>
        <w:keepLines/>
        <w:numPr>
          <w:ilvl w:val="0"/>
          <w:numId w:val="32"/>
        </w:numPr>
        <w:tabs>
          <w:tab w:val="clear" w:pos="0"/>
          <w:tab w:val="num" w:pos="720"/>
        </w:tabs>
        <w:topLinePunct/>
        <w:rPr>
          <w:sz w:val="24"/>
          <w:szCs w:val="24"/>
        </w:rPr>
      </w:pPr>
      <w:r w:rsidRPr="006E0798">
        <w:rPr>
          <w:rFonts w:ascii="MS Mincho" w:eastAsia="MS Mincho" w:hAnsi="MS Mincho" w:cs="MS Mincho"/>
          <w:sz w:val="24"/>
          <w:szCs w:val="24"/>
          <w:lang w:val="zh-CN"/>
        </w:rPr>
        <w:t>合作</w:t>
      </w:r>
      <w:r w:rsidRPr="006E0798">
        <w:rPr>
          <w:rFonts w:ascii="SimSun" w:eastAsia="SimSun" w:hAnsi="SimSun" w:cs="SimSun"/>
          <w:sz w:val="24"/>
          <w:szCs w:val="24"/>
          <w:lang w:val="zh-CN"/>
        </w:rPr>
        <w:t>执行机构将负责一系列活动。这些活动在《计划》中作了规定，至少包括如下活动：</w:t>
      </w:r>
      <w:r w:rsidRPr="006E0798">
        <w:rPr>
          <w:sz w:val="24"/>
          <w:szCs w:val="24"/>
        </w:rPr>
        <w:t xml:space="preserve"> </w:t>
      </w:r>
    </w:p>
    <w:p w14:paraId="35492091" w14:textId="77777777" w:rsidR="006E0798" w:rsidRPr="00C32FEE" w:rsidRDefault="006E0798" w:rsidP="006E0798">
      <w:pPr>
        <w:pStyle w:val="Heading2"/>
        <w:numPr>
          <w:ilvl w:val="1"/>
          <w:numId w:val="22"/>
        </w:numPr>
        <w:rPr>
          <w:sz w:val="24"/>
        </w:rPr>
      </w:pPr>
      <w:proofErr w:type="spellStart"/>
      <w:proofErr w:type="gramStart"/>
      <w:r w:rsidRPr="00C32FEE">
        <w:rPr>
          <w:rFonts w:ascii="MS Mincho" w:eastAsia="MS Mincho" w:hAnsi="MS Mincho" w:cs="MS Mincho" w:hint="eastAsia"/>
          <w:sz w:val="24"/>
        </w:rPr>
        <w:t>需</w:t>
      </w:r>
      <w:r w:rsidRPr="00C32FEE">
        <w:rPr>
          <w:sz w:val="24"/>
        </w:rPr>
        <w:t>要时为政策制订提供协助</w:t>
      </w:r>
      <w:proofErr w:type="spellEnd"/>
      <w:r w:rsidRPr="00C32FEE">
        <w:rPr>
          <w:sz w:val="24"/>
        </w:rPr>
        <w:t>；</w:t>
      </w:r>
      <w:proofErr w:type="gramEnd"/>
      <w:r w:rsidRPr="00C32FEE">
        <w:rPr>
          <w:sz w:val="24"/>
        </w:rPr>
        <w:t xml:space="preserve"> </w:t>
      </w:r>
    </w:p>
    <w:p w14:paraId="51732A6E" w14:textId="77777777" w:rsidR="006E0798" w:rsidRPr="00A53C80" w:rsidRDefault="006E0798" w:rsidP="006E0798">
      <w:pPr>
        <w:pStyle w:val="Heading2"/>
        <w:numPr>
          <w:ilvl w:val="1"/>
          <w:numId w:val="21"/>
        </w:numPr>
        <w:rPr>
          <w:sz w:val="24"/>
          <w:szCs w:val="24"/>
        </w:rPr>
      </w:pPr>
      <w:r w:rsidRPr="00A53C80">
        <w:rPr>
          <w:sz w:val="24"/>
          <w:szCs w:val="24"/>
          <w:lang w:val="zh-CN"/>
        </w:rPr>
        <w:t>协助国家执行和评估合作执行机构所资助的活动</w:t>
      </w:r>
      <w:r w:rsidRPr="00A53C80">
        <w:rPr>
          <w:sz w:val="24"/>
          <w:szCs w:val="24"/>
        </w:rPr>
        <w:t>，</w:t>
      </w:r>
      <w:r w:rsidRPr="00A53C80">
        <w:rPr>
          <w:sz w:val="24"/>
          <w:szCs w:val="24"/>
          <w:lang w:val="zh-CN"/>
        </w:rPr>
        <w:t>并咨询牵头执行机构以确保各项活动的顺序得到协调</w:t>
      </w:r>
      <w:r w:rsidRPr="00A53C80">
        <w:rPr>
          <w:sz w:val="24"/>
          <w:szCs w:val="24"/>
        </w:rPr>
        <w:t>；</w:t>
      </w:r>
    </w:p>
    <w:p w14:paraId="4A2FB103" w14:textId="774A2D64" w:rsidR="006E0798" w:rsidRPr="00A53C80" w:rsidRDefault="006E0798" w:rsidP="006E0798">
      <w:pPr>
        <w:pStyle w:val="Heading2"/>
        <w:numPr>
          <w:ilvl w:val="1"/>
          <w:numId w:val="21"/>
        </w:numPr>
        <w:jc w:val="left"/>
        <w:rPr>
          <w:sz w:val="24"/>
          <w:szCs w:val="24"/>
        </w:rPr>
      </w:pPr>
      <w:r w:rsidRPr="00A53C80">
        <w:rPr>
          <w:sz w:val="24"/>
          <w:szCs w:val="24"/>
          <w:lang w:val="zh-CN"/>
        </w:rPr>
        <w:t>向牵头执行机构提供关于这些活动的报告</w:t>
      </w:r>
      <w:r w:rsidRPr="00A53C80">
        <w:rPr>
          <w:sz w:val="24"/>
          <w:szCs w:val="24"/>
        </w:rPr>
        <w:t>，</w:t>
      </w:r>
      <w:r w:rsidRPr="00A53C80">
        <w:rPr>
          <w:sz w:val="24"/>
          <w:szCs w:val="24"/>
          <w:lang w:val="zh-CN"/>
        </w:rPr>
        <w:t>根据附录</w:t>
      </w:r>
      <w:r w:rsidRPr="00A53C80">
        <w:rPr>
          <w:sz w:val="24"/>
          <w:szCs w:val="24"/>
        </w:rPr>
        <w:t xml:space="preserve">4-A </w:t>
      </w:r>
      <w:r w:rsidRPr="00A53C80">
        <w:rPr>
          <w:sz w:val="24"/>
          <w:szCs w:val="24"/>
          <w:lang w:val="zh-CN"/>
        </w:rPr>
        <w:t>合并报告中；以及</w:t>
      </w:r>
    </w:p>
    <w:p w14:paraId="22A6A997" w14:textId="77777777" w:rsidR="006E0798" w:rsidRPr="00A53C80" w:rsidRDefault="006E0798" w:rsidP="006E0798">
      <w:pPr>
        <w:pStyle w:val="Heading2"/>
        <w:keepNext/>
        <w:widowControl/>
        <w:numPr>
          <w:ilvl w:val="1"/>
          <w:numId w:val="21"/>
        </w:numPr>
        <w:tabs>
          <w:tab w:val="clear" w:pos="0"/>
          <w:tab w:val="num" w:pos="-720"/>
        </w:tabs>
        <w:rPr>
          <w:sz w:val="28"/>
          <w:szCs w:val="24"/>
        </w:rPr>
      </w:pPr>
      <w:r w:rsidRPr="00A53C80">
        <w:rPr>
          <w:noProof/>
          <w:sz w:val="24"/>
          <w:szCs w:val="24"/>
        </w:rPr>
        <w:t>就便利实施《计划》所需的任何规划、协调和报告安排同合作执行机构达成共识。</w:t>
      </w:r>
    </w:p>
    <w:p w14:paraId="6EC4D61A" w14:textId="77777777" w:rsidR="006E0798" w:rsidRPr="00A53C80" w:rsidRDefault="006E0798" w:rsidP="006E0798">
      <w:pPr>
        <w:widowControl w:val="0"/>
        <w:jc w:val="left"/>
        <w:rPr>
          <w:rFonts w:eastAsia="SimHei"/>
          <w:b/>
          <w:noProof/>
          <w:sz w:val="24"/>
          <w:szCs w:val="24"/>
        </w:rPr>
      </w:pPr>
      <w:r w:rsidRPr="00A53C80">
        <w:rPr>
          <w:rFonts w:eastAsia="SimHei"/>
          <w:b/>
          <w:noProof/>
          <w:sz w:val="24"/>
          <w:szCs w:val="24"/>
        </w:rPr>
        <w:t>附录</w:t>
      </w:r>
      <w:r w:rsidRPr="00A53C80">
        <w:rPr>
          <w:b/>
          <w:noProof/>
          <w:sz w:val="24"/>
          <w:szCs w:val="24"/>
        </w:rPr>
        <w:t xml:space="preserve"> 7-A</w:t>
      </w:r>
      <w:r w:rsidRPr="00A53C80">
        <w:rPr>
          <w:rFonts w:eastAsia="SimHei"/>
          <w:b/>
          <w:noProof/>
          <w:sz w:val="24"/>
          <w:szCs w:val="24"/>
        </w:rPr>
        <w:t>：因未履约而减少供资</w:t>
      </w:r>
    </w:p>
    <w:p w14:paraId="105691E5" w14:textId="77777777" w:rsidR="006E0798" w:rsidRPr="00A53C80" w:rsidRDefault="006E0798" w:rsidP="006E0798">
      <w:pPr>
        <w:widowControl w:val="0"/>
        <w:jc w:val="left"/>
        <w:rPr>
          <w:rFonts w:eastAsia="SimHei"/>
          <w:b/>
          <w:sz w:val="24"/>
          <w:szCs w:val="24"/>
        </w:rPr>
      </w:pPr>
    </w:p>
    <w:p w14:paraId="470D9A35" w14:textId="77777777" w:rsidR="00E256CB" w:rsidRPr="00E256CB" w:rsidRDefault="006E0798" w:rsidP="00E256CB">
      <w:pPr>
        <w:pStyle w:val="Heading1"/>
        <w:widowControl w:val="0"/>
        <w:numPr>
          <w:ilvl w:val="0"/>
          <w:numId w:val="33"/>
        </w:numPr>
        <w:tabs>
          <w:tab w:val="clear" w:pos="0"/>
          <w:tab w:val="left" w:pos="630"/>
          <w:tab w:val="num" w:pos="900"/>
        </w:tabs>
        <w:topLinePunct/>
      </w:pPr>
      <w:r w:rsidRPr="00E256CB">
        <w:rPr>
          <w:rFonts w:ascii="MS Mincho" w:eastAsia="MS Mincho" w:hAnsi="MS Mincho" w:cs="MS Mincho" w:hint="eastAsia"/>
          <w:sz w:val="24"/>
          <w:szCs w:val="24"/>
        </w:rPr>
        <w:t>依照本</w:t>
      </w:r>
      <w:r w:rsidRPr="00E256CB">
        <w:rPr>
          <w:rFonts w:ascii="SimSun" w:eastAsia="SimSun" w:hAnsi="SimSun" w:cs="SimSun" w:hint="eastAsia"/>
          <w:sz w:val="24"/>
          <w:szCs w:val="24"/>
        </w:rPr>
        <w:t>协定第</w:t>
      </w:r>
      <w:r w:rsidRPr="00E256CB">
        <w:rPr>
          <w:noProof/>
          <w:sz w:val="24"/>
          <w:szCs w:val="24"/>
        </w:rPr>
        <w:t>11</w:t>
      </w:r>
      <w:r w:rsidRPr="00E256CB">
        <w:rPr>
          <w:rFonts w:ascii="MS Mincho" w:eastAsia="MS Mincho" w:hAnsi="MS Mincho" w:cs="MS Mincho" w:hint="eastAsia"/>
          <w:sz w:val="24"/>
          <w:szCs w:val="24"/>
        </w:rPr>
        <w:t>款，</w:t>
      </w:r>
      <w:r w:rsidRPr="00E256CB">
        <w:rPr>
          <w:rFonts w:ascii="SimSun" w:eastAsia="SimSun" w:hAnsi="SimSun" w:cs="SimSun" w:hint="eastAsia"/>
          <w:sz w:val="24"/>
          <w:szCs w:val="24"/>
        </w:rPr>
        <w:t>对于每个</w:t>
      </w:r>
      <w:r w:rsidRPr="00E256CB">
        <w:rPr>
          <w:rFonts w:ascii="MS Mincho" w:eastAsia="MS Mincho" w:hAnsi="MS Mincho" w:cs="MS Mincho"/>
          <w:sz w:val="24"/>
          <w:szCs w:val="24"/>
        </w:rPr>
        <w:t>没有</w:t>
      </w:r>
      <w:r w:rsidRPr="00E256CB">
        <w:rPr>
          <w:rFonts w:ascii="MS Gothic" w:eastAsia="MS Gothic" w:hAnsi="MS Gothic" w:cs="MS Gothic"/>
          <w:sz w:val="24"/>
          <w:szCs w:val="24"/>
        </w:rPr>
        <w:t>达到附</w:t>
      </w:r>
      <w:r w:rsidRPr="00E256CB">
        <w:rPr>
          <w:rFonts w:ascii="SimSun" w:eastAsia="SimSun" w:hAnsi="SimSun" w:cs="SimSun"/>
          <w:sz w:val="24"/>
          <w:szCs w:val="24"/>
        </w:rPr>
        <w:t>录</w:t>
      </w:r>
      <w:r w:rsidRPr="00E256CB">
        <w:rPr>
          <w:sz w:val="24"/>
          <w:szCs w:val="24"/>
        </w:rPr>
        <w:t xml:space="preserve"> 2-A</w:t>
      </w:r>
      <w:r w:rsidRPr="00E256CB">
        <w:rPr>
          <w:rFonts w:ascii="MS Mincho" w:eastAsia="MS Mincho" w:hAnsi="MS Mincho" w:cs="MS Mincho"/>
          <w:sz w:val="24"/>
          <w:szCs w:val="24"/>
        </w:rPr>
        <w:t>第</w:t>
      </w:r>
      <w:r w:rsidRPr="00E256CB">
        <w:rPr>
          <w:sz w:val="24"/>
          <w:szCs w:val="24"/>
        </w:rPr>
        <w:t xml:space="preserve"> 1.2</w:t>
      </w:r>
      <w:r w:rsidRPr="00E256CB">
        <w:rPr>
          <w:rFonts w:ascii="MS Mincho" w:eastAsia="MS Mincho" w:hAnsi="MS Mincho" w:cs="MS Mincho"/>
          <w:sz w:val="24"/>
          <w:szCs w:val="24"/>
        </w:rPr>
        <w:t>行</w:t>
      </w:r>
      <w:r w:rsidRPr="00E256CB">
        <w:rPr>
          <w:rFonts w:ascii="MS Mincho" w:eastAsia="MS Mincho" w:hAnsi="MS Mincho" w:cs="MS Mincho" w:hint="eastAsia"/>
          <w:sz w:val="24"/>
          <w:szCs w:val="24"/>
        </w:rPr>
        <w:t>所</w:t>
      </w:r>
      <w:r w:rsidRPr="00E256CB">
        <w:rPr>
          <w:rFonts w:ascii="SimSun" w:eastAsia="SimSun" w:hAnsi="SimSun" w:cs="SimSun"/>
          <w:sz w:val="24"/>
          <w:szCs w:val="24"/>
        </w:rPr>
        <w:t>规定目标</w:t>
      </w:r>
      <w:r w:rsidRPr="00E256CB">
        <w:rPr>
          <w:rFonts w:ascii="MS Mincho" w:eastAsia="MS Mincho" w:hAnsi="MS Mincho" w:cs="MS Mincho" w:hint="eastAsia"/>
          <w:sz w:val="24"/>
          <w:szCs w:val="24"/>
        </w:rPr>
        <w:t>的年度</w:t>
      </w:r>
      <w:r w:rsidRPr="00E256CB">
        <w:rPr>
          <w:rFonts w:ascii="MS Mincho" w:eastAsia="MS Mincho" w:hAnsi="MS Mincho" w:cs="MS Mincho"/>
          <w:sz w:val="24"/>
          <w:szCs w:val="24"/>
        </w:rPr>
        <w:t>，</w:t>
      </w:r>
      <w:r w:rsidRPr="00E256CB">
        <w:rPr>
          <w:rFonts w:ascii="MS Mincho" w:eastAsia="MS Mincho" w:hAnsi="MS Mincho" w:cs="MS Mincho" w:hint="eastAsia"/>
          <w:sz w:val="24"/>
          <w:szCs w:val="24"/>
        </w:rPr>
        <w:t>超出附</w:t>
      </w:r>
      <w:r w:rsidRPr="00E256CB">
        <w:rPr>
          <w:rFonts w:ascii="SimSun" w:eastAsia="SimSun" w:hAnsi="SimSun" w:cs="SimSun" w:hint="eastAsia"/>
          <w:sz w:val="24"/>
          <w:szCs w:val="24"/>
        </w:rPr>
        <w:t>录</w:t>
      </w:r>
      <w:r w:rsidRPr="00E256CB">
        <w:rPr>
          <w:sz w:val="24"/>
          <w:szCs w:val="24"/>
        </w:rPr>
        <w:t xml:space="preserve"> 2-A</w:t>
      </w:r>
      <w:r w:rsidRPr="00E256CB">
        <w:rPr>
          <w:rFonts w:ascii="MS Mincho" w:eastAsia="MS Mincho" w:hAnsi="MS Mincho" w:cs="MS Mincho" w:hint="eastAsia"/>
          <w:sz w:val="24"/>
          <w:szCs w:val="24"/>
        </w:rPr>
        <w:t>第</w:t>
      </w:r>
      <w:r w:rsidRPr="00E256CB">
        <w:rPr>
          <w:sz w:val="24"/>
          <w:szCs w:val="24"/>
        </w:rPr>
        <w:t xml:space="preserve"> 1.2</w:t>
      </w:r>
      <w:r w:rsidRPr="00E256CB">
        <w:rPr>
          <w:rFonts w:ascii="MS Mincho" w:eastAsia="MS Mincho" w:hAnsi="MS Mincho" w:cs="MS Mincho" w:hint="eastAsia"/>
          <w:sz w:val="24"/>
          <w:szCs w:val="24"/>
        </w:rPr>
        <w:t>行</w:t>
      </w:r>
      <w:r w:rsidRPr="00E256CB">
        <w:rPr>
          <w:rFonts w:ascii="SimSun" w:eastAsia="SimSun" w:hAnsi="SimSun" w:cs="SimSun" w:hint="eastAsia"/>
          <w:sz w:val="24"/>
          <w:szCs w:val="24"/>
        </w:rPr>
        <w:t>规定数量的，供资数额可按每一</w:t>
      </w:r>
      <w:r w:rsidRPr="00E256CB">
        <w:rPr>
          <w:sz w:val="24"/>
          <w:szCs w:val="24"/>
        </w:rPr>
        <w:t>ODP</w:t>
      </w:r>
      <w:r w:rsidRPr="00E256CB">
        <w:rPr>
          <w:rFonts w:ascii="MS Mincho" w:eastAsia="MS Mincho" w:hAnsi="MS Mincho" w:cs="MS Mincho" w:hint="eastAsia"/>
          <w:sz w:val="24"/>
          <w:szCs w:val="24"/>
        </w:rPr>
        <w:t>公斤消</w:t>
      </w:r>
      <w:r w:rsidRPr="00E256CB">
        <w:rPr>
          <w:rFonts w:ascii="SimSun" w:eastAsia="SimSun" w:hAnsi="SimSun" w:cs="SimSun" w:hint="eastAsia"/>
          <w:sz w:val="24"/>
          <w:szCs w:val="24"/>
        </w:rPr>
        <w:t>费量减少</w:t>
      </w:r>
      <w:r w:rsidRPr="00E256CB">
        <w:rPr>
          <w:sz w:val="24"/>
          <w:szCs w:val="24"/>
        </w:rPr>
        <w:t>180</w:t>
      </w:r>
      <w:proofErr w:type="spellStart"/>
      <w:r w:rsidRPr="00E256CB">
        <w:rPr>
          <w:rFonts w:ascii="MS Mincho" w:eastAsia="MS Mincho" w:hAnsi="MS Mincho" w:cs="MS Mincho" w:hint="eastAsia"/>
          <w:sz w:val="24"/>
          <w:szCs w:val="24"/>
        </w:rPr>
        <w:t>美元，但有一</w:t>
      </w:r>
      <w:r w:rsidRPr="00E256CB">
        <w:rPr>
          <w:rFonts w:ascii="SimSun" w:eastAsia="SimSun" w:hAnsi="SimSun" w:cs="SimSun" w:hint="eastAsia"/>
          <w:sz w:val="24"/>
          <w:szCs w:val="24"/>
        </w:rPr>
        <w:t>项谅解</w:t>
      </w:r>
      <w:r w:rsidRPr="00E256CB">
        <w:rPr>
          <w:rFonts w:ascii="MS Mincho" w:eastAsia="MS Mincho" w:hAnsi="MS Mincho" w:cs="MS Mincho"/>
          <w:sz w:val="24"/>
          <w:szCs w:val="24"/>
        </w:rPr>
        <w:t>，即</w:t>
      </w:r>
      <w:r w:rsidRPr="00E256CB">
        <w:rPr>
          <w:rFonts w:ascii="SimSun" w:eastAsia="SimSun" w:hAnsi="SimSun" w:cs="SimSun" w:hint="eastAsia"/>
          <w:sz w:val="24"/>
          <w:szCs w:val="24"/>
        </w:rPr>
        <w:t>资金</w:t>
      </w:r>
      <w:r w:rsidRPr="00E256CB">
        <w:rPr>
          <w:rFonts w:ascii="MS Mincho" w:eastAsia="MS Mincho" w:hAnsi="MS Mincho" w:cs="MS Mincho"/>
          <w:sz w:val="24"/>
          <w:szCs w:val="24"/>
        </w:rPr>
        <w:t>削</w:t>
      </w:r>
      <w:r w:rsidRPr="00E256CB">
        <w:rPr>
          <w:rFonts w:ascii="MS Gothic" w:eastAsia="MS Gothic" w:hAnsi="MS Gothic" w:cs="MS Gothic"/>
          <w:sz w:val="24"/>
          <w:szCs w:val="24"/>
        </w:rPr>
        <w:t>减数</w:t>
      </w:r>
      <w:r w:rsidRPr="00E256CB">
        <w:rPr>
          <w:rFonts w:ascii="SimSun" w:eastAsia="SimSun" w:hAnsi="SimSun" w:cs="SimSun"/>
          <w:sz w:val="24"/>
          <w:szCs w:val="24"/>
        </w:rPr>
        <w:t>额最多不得超过所申请付款的供资金额</w:t>
      </w:r>
      <w:r w:rsidRPr="00E256CB">
        <w:rPr>
          <w:rFonts w:ascii="MS Mincho" w:eastAsia="MS Mincho" w:hAnsi="MS Mincho" w:cs="MS Mincho" w:hint="eastAsia"/>
          <w:sz w:val="24"/>
          <w:szCs w:val="24"/>
        </w:rPr>
        <w:t>。不履</w:t>
      </w:r>
      <w:r w:rsidRPr="00E256CB">
        <w:rPr>
          <w:rFonts w:ascii="SimSun" w:eastAsia="SimSun" w:hAnsi="SimSun" w:cs="SimSun" w:hint="eastAsia"/>
          <w:sz w:val="24"/>
          <w:szCs w:val="24"/>
        </w:rPr>
        <w:t>约情事连续</w:t>
      </w:r>
      <w:r w:rsidRPr="00E256CB">
        <w:rPr>
          <w:rFonts w:ascii="MS Mincho" w:eastAsia="MS Mincho" w:hAnsi="MS Mincho" w:cs="MS Mincho"/>
          <w:sz w:val="24"/>
          <w:szCs w:val="24"/>
        </w:rPr>
        <w:t>超</w:t>
      </w:r>
      <w:r w:rsidRPr="00E256CB">
        <w:rPr>
          <w:rFonts w:ascii="SimSun" w:eastAsia="SimSun" w:hAnsi="SimSun" w:cs="SimSun"/>
          <w:sz w:val="24"/>
          <w:szCs w:val="24"/>
        </w:rPr>
        <w:t>过两年时</w:t>
      </w:r>
      <w:r w:rsidRPr="00E256CB">
        <w:rPr>
          <w:rFonts w:ascii="MS Mincho" w:eastAsia="MS Mincho" w:hAnsi="MS Mincho" w:cs="MS Mincho" w:hint="eastAsia"/>
          <w:sz w:val="24"/>
          <w:szCs w:val="24"/>
        </w:rPr>
        <w:t>，</w:t>
      </w:r>
      <w:r w:rsidRPr="00E256CB">
        <w:rPr>
          <w:rFonts w:ascii="MS Mincho" w:eastAsia="MS Mincho" w:hAnsi="MS Mincho" w:cs="MS Mincho"/>
          <w:sz w:val="24"/>
          <w:szCs w:val="24"/>
        </w:rPr>
        <w:t>可考</w:t>
      </w:r>
      <w:r w:rsidRPr="00E256CB">
        <w:rPr>
          <w:rFonts w:ascii="SimSun" w:eastAsia="SimSun" w:hAnsi="SimSun" w:cs="SimSun"/>
          <w:sz w:val="24"/>
          <w:szCs w:val="24"/>
        </w:rPr>
        <w:t>虑采取额外的措施</w:t>
      </w:r>
      <w:proofErr w:type="spellEnd"/>
      <w:r w:rsidRPr="00E256CB">
        <w:rPr>
          <w:rFonts w:ascii="SimSun" w:eastAsia="SimSun" w:hAnsi="SimSun" w:cs="SimSun"/>
          <w:sz w:val="24"/>
          <w:szCs w:val="24"/>
        </w:rPr>
        <w:t>。</w:t>
      </w:r>
    </w:p>
    <w:p w14:paraId="7E95DBB4" w14:textId="40097D02" w:rsidR="0004320C" w:rsidRPr="00D474D1" w:rsidRDefault="006E0798" w:rsidP="004F4D16">
      <w:pPr>
        <w:pStyle w:val="Heading1"/>
        <w:keepNext/>
        <w:keepLines/>
        <w:widowControl w:val="0"/>
        <w:numPr>
          <w:ilvl w:val="0"/>
          <w:numId w:val="33"/>
        </w:numPr>
        <w:tabs>
          <w:tab w:val="clear" w:pos="0"/>
          <w:tab w:val="num" w:pos="630"/>
        </w:tabs>
        <w:topLinePunct/>
      </w:pPr>
      <w:r w:rsidRPr="00E256CB">
        <w:rPr>
          <w:rFonts w:ascii="MS Mincho" w:eastAsia="MS Mincho" w:hAnsi="MS Mincho" w:cs="MS Mincho" w:hint="eastAsia"/>
          <w:noProof/>
          <w:sz w:val="24"/>
          <w:szCs w:val="24"/>
        </w:rPr>
        <w:lastRenderedPageBreak/>
        <w:t>如果需要在有</w:t>
      </w:r>
      <w:r w:rsidRPr="00E256CB">
        <w:rPr>
          <w:rFonts w:ascii="MS Gothic" w:eastAsia="MS Gothic" w:hAnsi="MS Gothic" w:cs="MS Gothic" w:hint="eastAsia"/>
          <w:noProof/>
          <w:sz w:val="24"/>
          <w:szCs w:val="24"/>
        </w:rPr>
        <w:t>两</w:t>
      </w:r>
      <w:r w:rsidRPr="00E256CB">
        <w:rPr>
          <w:rFonts w:ascii="SimSun" w:eastAsia="SimSun" w:hAnsi="SimSun" w:cs="SimSun" w:hint="eastAsia"/>
          <w:noProof/>
          <w:sz w:val="24"/>
          <w:szCs w:val="24"/>
        </w:rPr>
        <w:t>项协定生效（同时执行</w:t>
      </w:r>
      <w:r w:rsidRPr="00E256CB">
        <w:rPr>
          <w:rFonts w:ascii="MS Mincho" w:eastAsia="MS Mincho" w:hAnsi="MS Mincho" w:cs="MS Mincho" w:hint="eastAsia"/>
          <w:noProof/>
          <w:sz w:val="24"/>
          <w:szCs w:val="24"/>
        </w:rPr>
        <w:t>《</w:t>
      </w:r>
      <w:r w:rsidRPr="00E256CB">
        <w:rPr>
          <w:rFonts w:ascii="SimSun" w:eastAsia="SimSun" w:hAnsi="SimSun" w:cs="SimSun" w:hint="eastAsia"/>
          <w:noProof/>
          <w:sz w:val="24"/>
          <w:szCs w:val="24"/>
        </w:rPr>
        <w:t>计划》</w:t>
      </w:r>
      <w:r w:rsidRPr="00E256CB">
        <w:rPr>
          <w:rFonts w:ascii="MS Mincho" w:eastAsia="MS Mincho" w:hAnsi="MS Mincho" w:cs="MS Mincho" w:hint="eastAsia"/>
          <w:noProof/>
          <w:sz w:val="24"/>
          <w:szCs w:val="24"/>
        </w:rPr>
        <w:t>的</w:t>
      </w:r>
      <w:r w:rsidRPr="00E256CB">
        <w:rPr>
          <w:rFonts w:ascii="MS Gothic" w:eastAsia="MS Gothic" w:hAnsi="MS Gothic" w:cs="MS Gothic" w:hint="eastAsia"/>
          <w:noProof/>
          <w:sz w:val="24"/>
          <w:szCs w:val="24"/>
        </w:rPr>
        <w:t>两个</w:t>
      </w:r>
      <w:r w:rsidRPr="00E256CB">
        <w:rPr>
          <w:rFonts w:ascii="SimSun" w:eastAsia="SimSun" w:hAnsi="SimSun" w:cs="SimSun" w:hint="eastAsia"/>
          <w:noProof/>
          <w:sz w:val="24"/>
          <w:szCs w:val="24"/>
        </w:rPr>
        <w:t>阶段）的当年实施处罚，且处罚的程度不同，将在个案基础上决定实施处罚，同时亦顾及导致不履约情事的具体行业。如果无法决定一个行业，或两个阶段皆涉及同一行业的，则应实行最大程度的处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4320C" w:rsidRPr="009B0D30" w14:paraId="2CBD8683" w14:textId="77777777" w:rsidTr="00F4784A">
        <w:tc>
          <w:tcPr>
            <w:tcW w:w="1871" w:type="dxa"/>
          </w:tcPr>
          <w:p w14:paraId="561A8991" w14:textId="77777777" w:rsidR="0004320C" w:rsidRPr="009B0D30" w:rsidRDefault="0004320C" w:rsidP="004F4D16">
            <w:pPr>
              <w:keepNext/>
              <w:widowControl w:val="0"/>
            </w:pPr>
          </w:p>
        </w:tc>
        <w:tc>
          <w:tcPr>
            <w:tcW w:w="1872" w:type="dxa"/>
          </w:tcPr>
          <w:p w14:paraId="531C5F35" w14:textId="77777777" w:rsidR="0004320C" w:rsidRPr="009B0D30" w:rsidRDefault="0004320C" w:rsidP="004F4D16">
            <w:pPr>
              <w:keepNext/>
              <w:widowControl w:val="0"/>
            </w:pPr>
          </w:p>
        </w:tc>
        <w:tc>
          <w:tcPr>
            <w:tcW w:w="1872" w:type="dxa"/>
            <w:tcBorders>
              <w:bottom w:val="single" w:sz="4" w:space="0" w:color="auto"/>
            </w:tcBorders>
          </w:tcPr>
          <w:p w14:paraId="027D64CD" w14:textId="77777777" w:rsidR="0004320C" w:rsidRPr="009B0D30" w:rsidRDefault="0004320C" w:rsidP="004F4D16">
            <w:pPr>
              <w:keepNext/>
              <w:widowControl w:val="0"/>
            </w:pPr>
          </w:p>
        </w:tc>
        <w:tc>
          <w:tcPr>
            <w:tcW w:w="1872" w:type="dxa"/>
          </w:tcPr>
          <w:p w14:paraId="1F90B935" w14:textId="77777777" w:rsidR="0004320C" w:rsidRPr="009B0D30" w:rsidRDefault="0004320C" w:rsidP="004F4D16">
            <w:pPr>
              <w:keepNext/>
              <w:widowControl w:val="0"/>
            </w:pPr>
          </w:p>
        </w:tc>
        <w:tc>
          <w:tcPr>
            <w:tcW w:w="1873" w:type="dxa"/>
          </w:tcPr>
          <w:p w14:paraId="0E1DEA98" w14:textId="77777777" w:rsidR="0004320C" w:rsidRPr="009B0D30" w:rsidRDefault="0004320C" w:rsidP="004F4D16">
            <w:pPr>
              <w:keepNext/>
              <w:widowControl w:val="0"/>
            </w:pPr>
          </w:p>
        </w:tc>
      </w:tr>
    </w:tbl>
    <w:p w14:paraId="7DDE1964" w14:textId="77777777" w:rsidR="0004320C" w:rsidRPr="009B0D30" w:rsidRDefault="0004320C" w:rsidP="004F4D16">
      <w:pPr>
        <w:keepNext/>
        <w:widowControl w:val="0"/>
      </w:pPr>
    </w:p>
    <w:p w14:paraId="2248297B" w14:textId="77777777" w:rsidR="009B2D08" w:rsidRPr="009C1DA3" w:rsidRDefault="009B2D08" w:rsidP="006D1E95">
      <w:pPr>
        <w:spacing w:after="240"/>
        <w:jc w:val="center"/>
        <w:outlineLvl w:val="1"/>
        <w:rPr>
          <w:rFonts w:eastAsia="SimSun"/>
          <w:sz w:val="24"/>
          <w:szCs w:val="24"/>
          <w:lang w:eastAsia="zh-CN"/>
        </w:rPr>
      </w:pPr>
    </w:p>
    <w:sectPr w:rsidR="009B2D08" w:rsidRPr="009C1DA3" w:rsidSect="00D474D1">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4EAF0" w14:textId="77777777" w:rsidR="0099750D" w:rsidRDefault="0099750D" w:rsidP="00185211">
      <w:r>
        <w:separator/>
      </w:r>
    </w:p>
  </w:endnote>
  <w:endnote w:type="continuationSeparator" w:id="0">
    <w:p w14:paraId="01777AC3" w14:textId="77777777" w:rsidR="0099750D" w:rsidRDefault="0099750D" w:rsidP="0018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Baskerville">
    <w:charset w:val="00"/>
    <w:family w:val="roman"/>
    <w:pitch w:val="variable"/>
    <w:sig w:usb0="80000067" w:usb1="02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8100"/>
      <w:docPartObj>
        <w:docPartGallery w:val="Page Numbers (Bottom of Page)"/>
        <w:docPartUnique/>
      </w:docPartObj>
    </w:sdtPr>
    <w:sdtEndPr>
      <w:rPr>
        <w:noProof/>
      </w:rPr>
    </w:sdtEndPr>
    <w:sdtContent>
      <w:p w14:paraId="003DA123" w14:textId="77777777" w:rsidR="00185211" w:rsidRDefault="00185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781371"/>
      <w:docPartObj>
        <w:docPartGallery w:val="Page Numbers (Bottom of Page)"/>
        <w:docPartUnique/>
      </w:docPartObj>
    </w:sdtPr>
    <w:sdtEndPr>
      <w:rPr>
        <w:noProof/>
      </w:rPr>
    </w:sdtEndPr>
    <w:sdtContent>
      <w:p w14:paraId="6B6EE955" w14:textId="77777777" w:rsidR="00185211" w:rsidRDefault="00185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9A31" w14:textId="77D297C0" w:rsidR="00185211" w:rsidRDefault="009473E0" w:rsidP="0000253B">
    <w:pPr>
      <w:pBdr>
        <w:top w:val="single" w:sz="4" w:space="1" w:color="auto"/>
        <w:left w:val="single" w:sz="4" w:space="4" w:color="auto"/>
        <w:bottom w:val="single" w:sz="4" w:space="1" w:color="auto"/>
        <w:right w:val="single" w:sz="4" w:space="4" w:color="auto"/>
      </w:pBdr>
      <w:jc w:val="center"/>
      <w:rPr>
        <w:sz w:val="18"/>
        <w:szCs w:val="18"/>
        <w:lang w:eastAsia="zh-CN"/>
      </w:rPr>
    </w:pPr>
    <w:proofErr w:type="spellStart"/>
    <w:r>
      <w:rPr>
        <w:rFonts w:hint="eastAsia"/>
        <w:sz w:val="20"/>
        <w:szCs w:val="20"/>
        <w:lang w:eastAsia="zh-CN"/>
      </w:rPr>
      <w:t>执行蒙特利尔议定书多边基金执行委员会的会前文件不妨碍文件印发后执行委员会可能作出的任何决定</w:t>
    </w:r>
    <w:proofErr w:type="spellEnd"/>
    <w:r>
      <w:rPr>
        <w:rFonts w:ascii="SimSun" w:eastAsia="SimSun" w:hAnsi="SimSun" w:cs="SimSun" w:hint="eastAsia"/>
        <w:sz w:val="20"/>
        <w:szCs w:val="20"/>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581125"/>
      <w:docPartObj>
        <w:docPartGallery w:val="Page Numbers (Bottom of Page)"/>
        <w:docPartUnique/>
      </w:docPartObj>
    </w:sdtPr>
    <w:sdtEndPr>
      <w:rPr>
        <w:noProof/>
      </w:rPr>
    </w:sdtEndPr>
    <w:sdtContent>
      <w:p w14:paraId="4C57A05A" w14:textId="77777777" w:rsidR="00D474D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53739"/>
      <w:docPartObj>
        <w:docPartGallery w:val="Page Numbers (Bottom of Page)"/>
        <w:docPartUnique/>
      </w:docPartObj>
    </w:sdtPr>
    <w:sdtEndPr>
      <w:rPr>
        <w:noProof/>
      </w:rPr>
    </w:sdtEndPr>
    <w:sdtContent>
      <w:p w14:paraId="6182537D" w14:textId="77777777" w:rsidR="00D474D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094277"/>
      <w:docPartObj>
        <w:docPartGallery w:val="Page Numbers (Bottom of Page)"/>
        <w:docPartUnique/>
      </w:docPartObj>
    </w:sdtPr>
    <w:sdtEndPr>
      <w:rPr>
        <w:noProof/>
      </w:rPr>
    </w:sdtEndPr>
    <w:sdtContent>
      <w:p w14:paraId="7E6EF643" w14:textId="77777777" w:rsidR="0046671C" w:rsidRDefault="00000000">
        <w:pPr>
          <w:pStyle w:val="Footer"/>
          <w:jc w:val="center"/>
        </w:pPr>
      </w:p>
      <w:p w14:paraId="01EA7463" w14:textId="77777777" w:rsidR="0046671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7F99D0" w14:textId="77777777" w:rsidR="0046671C"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19652" w14:textId="77777777" w:rsidR="0099750D" w:rsidRDefault="0099750D" w:rsidP="00185211">
      <w:r>
        <w:separator/>
      </w:r>
    </w:p>
  </w:footnote>
  <w:footnote w:type="continuationSeparator" w:id="0">
    <w:p w14:paraId="7E9D988A" w14:textId="77777777" w:rsidR="0099750D" w:rsidRDefault="0099750D" w:rsidP="00185211">
      <w:r>
        <w:continuationSeparator/>
      </w:r>
    </w:p>
  </w:footnote>
  <w:footnote w:id="1">
    <w:p w14:paraId="716A5B4D" w14:textId="77777777" w:rsidR="00DB7508" w:rsidRPr="00643975" w:rsidRDefault="00DB7508" w:rsidP="00DB7508">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footnote>
  <w:footnote w:id="2">
    <w:p w14:paraId="117CBD1F" w14:textId="5285FBBF" w:rsidR="00A12DEC" w:rsidRPr="00ED3E35" w:rsidRDefault="00A12DEC" w:rsidP="00A12DEC">
      <w:pPr>
        <w:pStyle w:val="FootnoteText"/>
        <w:rPr>
          <w:rFonts w:eastAsiaTheme="minorEastAsia"/>
          <w:lang w:eastAsia="zh-CN"/>
        </w:rPr>
      </w:pPr>
      <w:r w:rsidRPr="00FE3307">
        <w:rPr>
          <w:rStyle w:val="FootnoteReference"/>
        </w:rPr>
        <w:footnoteRef/>
      </w:r>
      <w:r w:rsidRPr="00FE3307">
        <w:rPr>
          <w:lang w:eastAsia="zh-CN"/>
        </w:rPr>
        <w:t xml:space="preserve"> </w:t>
      </w:r>
      <w:r w:rsidR="00ED3E35" w:rsidRPr="00ED3E35">
        <w:rPr>
          <w:rFonts w:ascii="SimSun" w:eastAsia="SimSun" w:hAnsi="SimSun" w:cs="SimSun" w:hint="eastAsia"/>
          <w:lang w:eastAsia="zh-CN"/>
        </w:rPr>
        <w:t>根据几内亚环境和可持续发展部</w:t>
      </w:r>
      <w:r w:rsidR="00ED3E35" w:rsidRPr="00ED3E35">
        <w:rPr>
          <w:lang w:eastAsia="zh-CN"/>
        </w:rPr>
        <w:t>2023</w:t>
      </w:r>
      <w:r w:rsidR="00ED3E35" w:rsidRPr="00ED3E35">
        <w:rPr>
          <w:rFonts w:ascii="SimSun" w:eastAsia="SimSun" w:hAnsi="SimSun" w:cs="SimSun" w:hint="eastAsia"/>
          <w:lang w:eastAsia="zh-CN"/>
        </w:rPr>
        <w:t>年</w:t>
      </w:r>
      <w:r w:rsidR="00ED3E35" w:rsidRPr="00ED3E35">
        <w:rPr>
          <w:lang w:eastAsia="zh-CN"/>
        </w:rPr>
        <w:t>8</w:t>
      </w:r>
      <w:r w:rsidR="00ED3E35" w:rsidRPr="00ED3E35">
        <w:rPr>
          <w:rFonts w:ascii="SimSun" w:eastAsia="SimSun" w:hAnsi="SimSun" w:cs="SimSun" w:hint="eastAsia"/>
          <w:lang w:eastAsia="zh-CN"/>
        </w:rPr>
        <w:t>月</w:t>
      </w:r>
      <w:r w:rsidR="00ED3E35" w:rsidRPr="00ED3E35">
        <w:rPr>
          <w:lang w:eastAsia="zh-CN"/>
        </w:rPr>
        <w:t>18</w:t>
      </w:r>
      <w:r w:rsidR="00ED3E35" w:rsidRPr="00ED3E35">
        <w:rPr>
          <w:rFonts w:ascii="SimSun" w:eastAsia="SimSun" w:hAnsi="SimSun" w:cs="SimSun" w:hint="eastAsia"/>
          <w:lang w:eastAsia="zh-CN"/>
        </w:rPr>
        <w:t>日</w:t>
      </w:r>
      <w:r w:rsidR="00ED3E35">
        <w:rPr>
          <w:rFonts w:ascii="SimSun" w:eastAsia="SimSun" w:hAnsi="SimSun" w:cs="SimSun" w:hint="eastAsia"/>
          <w:lang w:eastAsia="zh-CN"/>
        </w:rPr>
        <w:t>给</w:t>
      </w:r>
      <w:r w:rsidR="00ED3E35" w:rsidRPr="00ED3E35">
        <w:rPr>
          <w:rFonts w:ascii="SimSun" w:eastAsia="SimSun" w:hAnsi="SimSun" w:cs="SimSun" w:hint="eastAsia"/>
          <w:lang w:eastAsia="zh-CN"/>
        </w:rPr>
        <w:t>秘书处的信</w:t>
      </w:r>
      <w:r w:rsidR="00ED3E35">
        <w:rPr>
          <w:rFonts w:ascii="SimSun" w:eastAsia="SimSun" w:hAnsi="SimSun" w:cs="SimSun" w:hint="eastAsia"/>
          <w:lang w:eastAsia="zh-CN"/>
        </w:rPr>
        <w:t>。</w:t>
      </w:r>
    </w:p>
  </w:footnote>
  <w:footnote w:id="3">
    <w:p w14:paraId="04E660FA" w14:textId="09136231" w:rsidR="00F96ACE" w:rsidRDefault="00F96ACE" w:rsidP="00F96ACE">
      <w:pPr>
        <w:pStyle w:val="FootnoteText"/>
        <w:rPr>
          <w:lang w:eastAsia="zh-CN"/>
        </w:rPr>
      </w:pPr>
      <w:r w:rsidRPr="000A7D1C">
        <w:rPr>
          <w:rStyle w:val="FootnoteReference"/>
        </w:rPr>
        <w:footnoteRef/>
      </w:r>
      <w:r w:rsidRPr="000A7D1C">
        <w:rPr>
          <w:lang w:eastAsia="zh-CN"/>
        </w:rPr>
        <w:t xml:space="preserve"> </w:t>
      </w:r>
      <w:r w:rsidR="00ED3E35">
        <w:rPr>
          <w:rFonts w:ascii="SimSun" w:eastAsia="SimSun" w:hAnsi="SimSun" w:cs="SimSun" w:hint="eastAsia"/>
          <w:lang w:eastAsia="zh-CN"/>
        </w:rPr>
        <w:t>第</w:t>
      </w:r>
      <w:r w:rsidRPr="000A7D1C">
        <w:rPr>
          <w:lang w:eastAsia="zh-CN"/>
        </w:rPr>
        <w:t>66/44</w:t>
      </w:r>
      <w:r w:rsidR="00ED3E35">
        <w:rPr>
          <w:rFonts w:ascii="SimSun" w:eastAsia="SimSun" w:hAnsi="SimSun" w:cs="SimSun" w:hint="eastAsia"/>
          <w:lang w:eastAsia="zh-CN"/>
        </w:rPr>
        <w:t>号决定</w:t>
      </w:r>
      <w:r w:rsidR="005D6542">
        <w:rPr>
          <w:rFonts w:ascii="SimSun" w:eastAsia="SimSun" w:hAnsi="SimSun" w:cs="SimSun" w:hint="eastAsia"/>
          <w:lang w:eastAsia="zh-CN"/>
        </w:rPr>
        <w:t>，</w:t>
      </w:r>
      <w:r w:rsidRPr="000A7D1C">
        <w:rPr>
          <w:lang w:eastAsia="zh-CN"/>
        </w:rPr>
        <w:t>UNEP/</w:t>
      </w:r>
      <w:proofErr w:type="spellStart"/>
      <w:r w:rsidRPr="000A7D1C">
        <w:rPr>
          <w:lang w:eastAsia="zh-CN"/>
        </w:rPr>
        <w:t>OzL.Pro</w:t>
      </w:r>
      <w:proofErr w:type="spellEnd"/>
      <w:r w:rsidRPr="000A7D1C">
        <w:rPr>
          <w:lang w:eastAsia="zh-CN"/>
        </w:rPr>
        <w:t>/ExCom/66/37</w:t>
      </w:r>
      <w:r w:rsidR="00ED3E35">
        <w:rPr>
          <w:rFonts w:ascii="SimSun" w:eastAsia="SimSun" w:hAnsi="SimSun" w:cs="SimSun" w:hint="eastAsia"/>
          <w:lang w:eastAsia="zh-CN"/>
        </w:rPr>
        <w:t>号文件</w:t>
      </w:r>
    </w:p>
  </w:footnote>
  <w:footnote w:id="4">
    <w:p w14:paraId="21B837B7" w14:textId="0B2C2E15" w:rsidR="005D6542" w:rsidRPr="00A85C2B" w:rsidRDefault="005D6542" w:rsidP="005D6542">
      <w:pPr>
        <w:pStyle w:val="FootnoteText"/>
        <w:rPr>
          <w:lang w:val="en-US" w:eastAsia="zh-CN"/>
        </w:rPr>
      </w:pPr>
      <w:r>
        <w:rPr>
          <w:rStyle w:val="FootnoteReference"/>
        </w:rPr>
        <w:footnoteRef/>
      </w:r>
      <w:r>
        <w:rPr>
          <w:lang w:eastAsia="zh-CN"/>
        </w:rPr>
        <w:t xml:space="preserve"> </w:t>
      </w:r>
      <w:r>
        <w:rPr>
          <w:rFonts w:ascii="SimSun" w:eastAsia="SimSun" w:hAnsi="SimSun" w:cs="SimSun" w:hint="eastAsia"/>
          <w:lang w:eastAsia="zh-CN"/>
        </w:rPr>
        <w:t>第</w:t>
      </w:r>
      <w:r>
        <w:rPr>
          <w:lang w:eastAsia="zh-CN"/>
        </w:rPr>
        <w:t xml:space="preserve"> 85/34</w:t>
      </w:r>
      <w:r>
        <w:rPr>
          <w:rFonts w:ascii="SimSun" w:eastAsia="SimSun" w:hAnsi="SimSun" w:cs="SimSun" w:hint="eastAsia"/>
          <w:lang w:eastAsia="zh-CN"/>
        </w:rPr>
        <w:t>号决定，</w:t>
      </w:r>
      <w:r w:rsidRPr="000A7D1C">
        <w:rPr>
          <w:lang w:eastAsia="zh-CN"/>
        </w:rPr>
        <w:t>UNEP/</w:t>
      </w:r>
      <w:proofErr w:type="spellStart"/>
      <w:r w:rsidRPr="000A7D1C">
        <w:rPr>
          <w:lang w:eastAsia="zh-CN"/>
        </w:rPr>
        <w:t>OzL.Pro</w:t>
      </w:r>
      <w:proofErr w:type="spellEnd"/>
      <w:r w:rsidRPr="000A7D1C">
        <w:rPr>
          <w:lang w:eastAsia="zh-CN"/>
        </w:rPr>
        <w:t>/ExCom/</w:t>
      </w:r>
      <w:r>
        <w:rPr>
          <w:lang w:eastAsia="zh-CN"/>
        </w:rPr>
        <w:t>85</w:t>
      </w:r>
      <w:r w:rsidRPr="000A7D1C">
        <w:rPr>
          <w:lang w:eastAsia="zh-CN"/>
        </w:rPr>
        <w:t>/</w:t>
      </w:r>
      <w:r>
        <w:rPr>
          <w:lang w:eastAsia="zh-CN"/>
        </w:rPr>
        <w:t>6</w:t>
      </w:r>
      <w:r w:rsidRPr="000A7D1C">
        <w:rPr>
          <w:lang w:eastAsia="zh-CN"/>
        </w:rPr>
        <w:t>7</w:t>
      </w:r>
      <w:r>
        <w:rPr>
          <w:rFonts w:ascii="SimSun" w:eastAsia="SimSun" w:hAnsi="SimSun" w:cs="SimSun" w:hint="eastAsia"/>
          <w:lang w:eastAsia="zh-CN"/>
        </w:rPr>
        <w:t>号文件</w:t>
      </w:r>
    </w:p>
  </w:footnote>
  <w:footnote w:id="5">
    <w:p w14:paraId="7ED115CE" w14:textId="0C69D4D3" w:rsidR="005D6542" w:rsidRDefault="005D6542" w:rsidP="005D6542">
      <w:pPr>
        <w:pStyle w:val="FootnoteText"/>
        <w:rPr>
          <w:lang w:eastAsia="zh-CN"/>
        </w:rPr>
      </w:pPr>
      <w:r>
        <w:rPr>
          <w:rStyle w:val="FootnoteReference"/>
        </w:rPr>
        <w:footnoteRef/>
      </w:r>
      <w:r>
        <w:rPr>
          <w:lang w:eastAsia="zh-CN"/>
        </w:rPr>
        <w:t xml:space="preserve"> </w:t>
      </w:r>
      <w:r w:rsidRPr="005D6542">
        <w:rPr>
          <w:rFonts w:ascii="SimSun" w:eastAsia="SimSun" w:hAnsi="SimSun" w:cs="SimSun" w:hint="eastAsia"/>
          <w:lang w:eastAsia="zh-CN"/>
        </w:rPr>
        <w:t>包括</w:t>
      </w:r>
      <w:r w:rsidRPr="005D6542">
        <w:rPr>
          <w:lang w:eastAsia="zh-CN"/>
        </w:rPr>
        <w:t>12</w:t>
      </w:r>
      <w:r w:rsidRPr="005D6542">
        <w:rPr>
          <w:rFonts w:ascii="SimSun" w:eastAsia="SimSun" w:hAnsi="SimSun" w:cs="SimSun" w:hint="eastAsia"/>
          <w:lang w:eastAsia="zh-CN"/>
        </w:rPr>
        <w:t>个制冷剂回收装置、</w:t>
      </w:r>
      <w:r w:rsidRPr="005D6542">
        <w:rPr>
          <w:lang w:eastAsia="zh-CN"/>
        </w:rPr>
        <w:t>12</w:t>
      </w:r>
      <w:r w:rsidRPr="005D6542">
        <w:rPr>
          <w:rFonts w:ascii="SimSun" w:eastAsia="SimSun" w:hAnsi="SimSun" w:cs="SimSun" w:hint="eastAsia"/>
          <w:lang w:eastAsia="zh-CN"/>
        </w:rPr>
        <w:t>个钳子、</w:t>
      </w:r>
      <w:r w:rsidRPr="005D6542">
        <w:rPr>
          <w:lang w:eastAsia="zh-CN"/>
        </w:rPr>
        <w:t>12</w:t>
      </w:r>
      <w:r w:rsidRPr="005D6542">
        <w:rPr>
          <w:rFonts w:ascii="SimSun" w:eastAsia="SimSun" w:hAnsi="SimSun" w:cs="SimSun" w:hint="eastAsia"/>
          <w:lang w:eastAsia="zh-CN"/>
        </w:rPr>
        <w:t>个电子秤、</w:t>
      </w:r>
      <w:r w:rsidRPr="005D6542">
        <w:rPr>
          <w:lang w:eastAsia="zh-CN"/>
        </w:rPr>
        <w:t>12</w:t>
      </w:r>
      <w:r w:rsidRPr="005D6542">
        <w:rPr>
          <w:rFonts w:ascii="SimSun" w:eastAsia="SimSun" w:hAnsi="SimSun" w:cs="SimSun" w:hint="eastAsia"/>
          <w:lang w:eastAsia="zh-CN"/>
        </w:rPr>
        <w:t>个检漏仪、</w:t>
      </w:r>
      <w:r w:rsidRPr="005D6542">
        <w:rPr>
          <w:lang w:eastAsia="zh-CN"/>
        </w:rPr>
        <w:t>12</w:t>
      </w:r>
      <w:r w:rsidRPr="005D6542">
        <w:rPr>
          <w:rFonts w:ascii="SimSun" w:eastAsia="SimSun" w:hAnsi="SimSun" w:cs="SimSun" w:hint="eastAsia"/>
          <w:lang w:eastAsia="zh-CN"/>
        </w:rPr>
        <w:t>个制冷剂钢瓶和</w:t>
      </w:r>
      <w:r w:rsidRPr="005D6542">
        <w:rPr>
          <w:lang w:eastAsia="zh-CN"/>
        </w:rPr>
        <w:t>12</w:t>
      </w:r>
      <w:r w:rsidRPr="005D6542">
        <w:rPr>
          <w:rFonts w:ascii="SimSun" w:eastAsia="SimSun" w:hAnsi="SimSun" w:cs="SimSun" w:hint="eastAsia"/>
          <w:lang w:eastAsia="zh-CN"/>
        </w:rPr>
        <w:t>个油</w:t>
      </w:r>
      <w:r>
        <w:rPr>
          <w:rFonts w:ascii="SimSun" w:eastAsia="SimSun" w:hAnsi="SimSun" w:cs="SimSun" w:hint="eastAsia"/>
          <w:lang w:eastAsia="zh-CN"/>
        </w:rPr>
        <w:t>测</w:t>
      </w:r>
      <w:r w:rsidRPr="005D6542">
        <w:rPr>
          <w:rFonts w:ascii="SimSun" w:eastAsia="SimSun" w:hAnsi="SimSun" w:cs="SimSun" w:hint="eastAsia"/>
          <w:lang w:eastAsia="zh-CN"/>
        </w:rPr>
        <w:t>工具包。</w:t>
      </w:r>
    </w:p>
  </w:footnote>
  <w:footnote w:id="6">
    <w:p w14:paraId="6C9B60AC" w14:textId="7CD50EC5" w:rsidR="00B95565" w:rsidRDefault="00B95565" w:rsidP="00B95565">
      <w:pPr>
        <w:pStyle w:val="FootnoteText"/>
        <w:rPr>
          <w:lang w:eastAsia="zh-CN"/>
        </w:rPr>
      </w:pPr>
      <w:r>
        <w:rPr>
          <w:rStyle w:val="FootnoteReference"/>
        </w:rPr>
        <w:footnoteRef/>
      </w:r>
      <w:r>
        <w:rPr>
          <w:lang w:eastAsia="zh-CN"/>
        </w:rPr>
        <w:t xml:space="preserve"> </w:t>
      </w:r>
      <w:r w:rsidR="00660BE9" w:rsidRPr="00660BE9">
        <w:rPr>
          <w:rFonts w:ascii="SimSun" w:eastAsia="SimSun" w:hAnsi="SimSun" w:cs="SimSun" w:hint="eastAsia"/>
          <w:lang w:eastAsia="zh-CN"/>
        </w:rPr>
        <w:t>包括以在线会议或电话会议取代面对面会议，以及减少验证会议的参</w:t>
      </w:r>
      <w:r w:rsidR="00E728A2">
        <w:rPr>
          <w:rFonts w:ascii="SimSun" w:eastAsia="SimSun" w:hAnsi="SimSun" w:cs="SimSun" w:hint="eastAsia"/>
          <w:lang w:eastAsia="zh-CN"/>
        </w:rPr>
        <w:t>加</w:t>
      </w:r>
      <w:r w:rsidR="00660BE9" w:rsidRPr="00660BE9">
        <w:rPr>
          <w:rFonts w:ascii="SimSun" w:eastAsia="SimSun" w:hAnsi="SimSun" w:cs="SimSun" w:hint="eastAsia"/>
          <w:lang w:eastAsia="zh-CN"/>
        </w:rPr>
        <w:t>人数。</w:t>
      </w:r>
    </w:p>
  </w:footnote>
  <w:footnote w:id="7">
    <w:p w14:paraId="5F865002" w14:textId="608FEF5A" w:rsidR="004819F0" w:rsidRPr="009C1DA3" w:rsidRDefault="004819F0" w:rsidP="004819F0">
      <w:pPr>
        <w:pStyle w:val="FootnoteText"/>
        <w:rPr>
          <w:rFonts w:eastAsia="SimSun"/>
          <w:lang w:eastAsia="zh-CN"/>
        </w:rPr>
      </w:pPr>
      <w:r w:rsidRPr="007A7A43">
        <w:rPr>
          <w:rStyle w:val="FootnoteReference"/>
        </w:rPr>
        <w:footnoteRef/>
      </w:r>
      <w:r w:rsidRPr="007A7A43">
        <w:rPr>
          <w:lang w:eastAsia="zh-CN"/>
        </w:rPr>
        <w:t xml:space="preserve"> </w:t>
      </w:r>
      <w:bookmarkStart w:id="15" w:name="_Hlk150373739"/>
      <w:r w:rsidR="003F05CD" w:rsidRPr="009C1DA3">
        <w:rPr>
          <w:rFonts w:eastAsia="SimSun"/>
          <w:lang w:eastAsia="zh-CN"/>
        </w:rPr>
        <w:t>为每个中心提供的设备和工具包括冲洗机、</w:t>
      </w:r>
      <w:r w:rsidR="002E35BB" w:rsidRPr="009C1DA3">
        <w:rPr>
          <w:rFonts w:eastAsia="SimSun"/>
          <w:lang w:eastAsia="zh-CN"/>
        </w:rPr>
        <w:t>钎焊套件</w:t>
      </w:r>
      <w:r w:rsidR="003F05CD" w:rsidRPr="009C1DA3">
        <w:rPr>
          <w:rFonts w:eastAsia="SimSun"/>
          <w:lang w:eastAsia="zh-CN"/>
        </w:rPr>
        <w:t>、用于培训目的的低</w:t>
      </w:r>
      <w:r w:rsidR="002E35BB" w:rsidRPr="009C1DA3">
        <w:rPr>
          <w:rFonts w:eastAsia="SimSun"/>
          <w:lang w:val="en-US" w:eastAsia="zh-CN"/>
        </w:rPr>
        <w:t>全球升温潜能值</w:t>
      </w:r>
      <w:r w:rsidR="003F05CD" w:rsidRPr="009C1DA3">
        <w:rPr>
          <w:rFonts w:eastAsia="SimSun"/>
          <w:lang w:eastAsia="zh-CN"/>
        </w:rPr>
        <w:t>制冷剂空调设备、歧管测量仪；</w:t>
      </w:r>
      <w:r w:rsidR="003F05CD" w:rsidRPr="009C1DA3">
        <w:rPr>
          <w:rFonts w:eastAsia="SimSun"/>
          <w:lang w:eastAsia="zh-CN"/>
        </w:rPr>
        <w:t>ATEX</w:t>
      </w:r>
      <w:r w:rsidR="003F05CD" w:rsidRPr="009C1DA3">
        <w:rPr>
          <w:rFonts w:eastAsia="SimSun"/>
          <w:lang w:eastAsia="zh-CN"/>
        </w:rPr>
        <w:t>认证泵、氟氯烃回收机和鼓风机；</w:t>
      </w:r>
      <w:r w:rsidR="002E35BB" w:rsidRPr="009C1DA3">
        <w:rPr>
          <w:rStyle w:val="ng-binding"/>
          <w:rFonts w:eastAsia="SimSun"/>
          <w:lang w:eastAsia="zh-CN"/>
        </w:rPr>
        <w:t>碳氢化合物</w:t>
      </w:r>
      <w:r w:rsidR="003F05CD" w:rsidRPr="009C1DA3">
        <w:rPr>
          <w:rFonts w:eastAsia="SimSun"/>
          <w:lang w:eastAsia="zh-CN"/>
        </w:rPr>
        <w:t>充电站、秤、</w:t>
      </w:r>
      <w:r w:rsidR="00496407">
        <w:rPr>
          <w:rFonts w:eastAsia="SimSun" w:hint="eastAsia"/>
          <w:lang w:eastAsia="zh-CN"/>
        </w:rPr>
        <w:t>2</w:t>
      </w:r>
      <w:r w:rsidR="003F05CD" w:rsidRPr="009C1DA3">
        <w:rPr>
          <w:rFonts w:eastAsia="SimSun"/>
          <w:lang w:eastAsia="zh-CN"/>
        </w:rPr>
        <w:t>个</w:t>
      </w:r>
      <w:r w:rsidR="002E35BB" w:rsidRPr="009C1DA3">
        <w:rPr>
          <w:rFonts w:eastAsia="SimSun"/>
          <w:lang w:eastAsia="zh-CN"/>
        </w:rPr>
        <w:t>检</w:t>
      </w:r>
      <w:r w:rsidR="003F05CD" w:rsidRPr="009C1DA3">
        <w:rPr>
          <w:rFonts w:eastAsia="SimSun"/>
          <w:lang w:eastAsia="zh-CN"/>
        </w:rPr>
        <w:t>漏</w:t>
      </w:r>
      <w:r w:rsidR="002E35BB" w:rsidRPr="009C1DA3">
        <w:rPr>
          <w:rFonts w:eastAsia="SimSun"/>
          <w:lang w:eastAsia="zh-CN"/>
        </w:rPr>
        <w:t>仪</w:t>
      </w:r>
      <w:r w:rsidR="003F05CD" w:rsidRPr="009C1DA3">
        <w:rPr>
          <w:rFonts w:eastAsia="SimSun"/>
          <w:lang w:eastAsia="zh-CN"/>
        </w:rPr>
        <w:t>、污染测试</w:t>
      </w:r>
      <w:r w:rsidR="00496407">
        <w:rPr>
          <w:rFonts w:eastAsia="SimSun" w:hint="eastAsia"/>
          <w:lang w:eastAsia="zh-CN"/>
        </w:rPr>
        <w:t>包</w:t>
      </w:r>
      <w:r w:rsidR="003F05CD" w:rsidRPr="009C1DA3">
        <w:rPr>
          <w:rFonts w:eastAsia="SimSun"/>
          <w:lang w:eastAsia="zh-CN"/>
        </w:rPr>
        <w:t>、</w:t>
      </w:r>
      <w:r w:rsidR="002E35BB" w:rsidRPr="009C1DA3">
        <w:rPr>
          <w:rFonts w:eastAsia="SimSun"/>
          <w:lang w:eastAsia="zh-CN"/>
        </w:rPr>
        <w:t>5</w:t>
      </w:r>
      <w:r w:rsidR="003F05CD" w:rsidRPr="009C1DA3">
        <w:rPr>
          <w:rFonts w:eastAsia="SimSun"/>
          <w:lang w:eastAsia="zh-CN"/>
        </w:rPr>
        <w:t>个回收</w:t>
      </w:r>
      <w:r w:rsidR="002E35BB" w:rsidRPr="009C1DA3">
        <w:rPr>
          <w:rFonts w:eastAsia="SimSun"/>
          <w:lang w:eastAsia="zh-CN"/>
        </w:rPr>
        <w:t>气瓶</w:t>
      </w:r>
      <w:r w:rsidR="003F05CD" w:rsidRPr="009C1DA3">
        <w:rPr>
          <w:rFonts w:eastAsia="SimSun"/>
          <w:lang w:eastAsia="zh-CN"/>
        </w:rPr>
        <w:t>、锁环和</w:t>
      </w:r>
      <w:r w:rsidR="002E35BB" w:rsidRPr="009C1DA3">
        <w:rPr>
          <w:rFonts w:eastAsia="SimSun"/>
          <w:lang w:eastAsia="zh-CN"/>
        </w:rPr>
        <w:t>制冷空调</w:t>
      </w:r>
      <w:r w:rsidR="003F05CD" w:rsidRPr="009C1DA3">
        <w:rPr>
          <w:rFonts w:eastAsia="SimSun"/>
          <w:lang w:eastAsia="zh-CN"/>
        </w:rPr>
        <w:t>维修工具</w:t>
      </w:r>
      <w:bookmarkEnd w:id="15"/>
      <w:r w:rsidR="002E35BB" w:rsidRPr="009C1DA3">
        <w:rPr>
          <w:rFonts w:eastAsia="SimSun"/>
          <w:lang w:eastAsia="zh-CN"/>
        </w:rPr>
        <w:t>。</w:t>
      </w:r>
    </w:p>
  </w:footnote>
  <w:footnote w:id="8">
    <w:p w14:paraId="3B3F84CB" w14:textId="24EBFF22" w:rsidR="004819F0" w:rsidRPr="009C1DA3" w:rsidRDefault="004819F0" w:rsidP="004819F0">
      <w:pPr>
        <w:pStyle w:val="FootnoteText"/>
        <w:rPr>
          <w:rFonts w:eastAsia="SimSun"/>
          <w:lang w:eastAsia="zh-CN"/>
        </w:rPr>
      </w:pPr>
      <w:r w:rsidRPr="009C1DA3">
        <w:rPr>
          <w:rStyle w:val="FootnoteReference"/>
          <w:rFonts w:eastAsia="SimSun"/>
        </w:rPr>
        <w:footnoteRef/>
      </w:r>
      <w:r w:rsidRPr="009C1DA3">
        <w:rPr>
          <w:rFonts w:eastAsia="SimSun"/>
          <w:lang w:eastAsia="zh-CN"/>
        </w:rPr>
        <w:t xml:space="preserve"> </w:t>
      </w:r>
      <w:bookmarkStart w:id="16" w:name="_Hlk150374521"/>
      <w:r w:rsidR="002E35BB" w:rsidRPr="009C1DA3">
        <w:rPr>
          <w:rFonts w:eastAsia="SimSun"/>
          <w:lang w:eastAsia="zh-CN"/>
        </w:rPr>
        <w:t>带有油分离器的制冷剂回收机，用于回收氟氯烃和氢氟碳化物；</w:t>
      </w:r>
      <w:r w:rsidR="002E35BB" w:rsidRPr="009C1DA3">
        <w:rPr>
          <w:rFonts w:eastAsia="SimSun"/>
          <w:lang w:eastAsia="zh-CN"/>
        </w:rPr>
        <w:t xml:space="preserve"> </w:t>
      </w:r>
      <w:r w:rsidR="002E35BB" w:rsidRPr="009C1DA3">
        <w:rPr>
          <w:rFonts w:eastAsia="SimSun"/>
          <w:lang w:eastAsia="zh-CN"/>
        </w:rPr>
        <w:t>一套用于</w:t>
      </w:r>
      <w:r w:rsidR="002E35BB" w:rsidRPr="009C1DA3">
        <w:rPr>
          <w:rFonts w:eastAsia="SimSun"/>
          <w:lang w:eastAsia="zh-CN"/>
        </w:rPr>
        <w:t xml:space="preserve"> HFC-134a/R-404A/R-410A/R-407C </w:t>
      </w:r>
      <w:r w:rsidR="002E35BB" w:rsidRPr="009C1DA3">
        <w:rPr>
          <w:rFonts w:eastAsia="SimSun"/>
          <w:lang w:eastAsia="zh-CN"/>
        </w:rPr>
        <w:t>的四通阀歧管压力表组件和一套用于</w:t>
      </w:r>
      <w:r w:rsidR="002E35BB" w:rsidRPr="009C1DA3">
        <w:rPr>
          <w:rStyle w:val="ng-binding"/>
          <w:rFonts w:eastAsia="SimSun"/>
          <w:lang w:eastAsia="zh-CN"/>
        </w:rPr>
        <w:t>碳氢化合物</w:t>
      </w:r>
      <w:r w:rsidR="002E35BB" w:rsidRPr="009C1DA3">
        <w:rPr>
          <w:rFonts w:eastAsia="SimSun"/>
          <w:lang w:eastAsia="zh-CN"/>
        </w:rPr>
        <w:t>的压力表；</w:t>
      </w:r>
      <w:r w:rsidR="00496407">
        <w:rPr>
          <w:rFonts w:eastAsia="SimSun"/>
          <w:lang w:eastAsia="zh-CN"/>
        </w:rPr>
        <w:t>2</w:t>
      </w:r>
      <w:r w:rsidR="002E35BB" w:rsidRPr="009C1DA3">
        <w:rPr>
          <w:rFonts w:eastAsia="SimSun"/>
          <w:lang w:eastAsia="zh-CN"/>
        </w:rPr>
        <w:t>个回收缸；秤</w:t>
      </w:r>
      <w:r w:rsidR="002E35BB" w:rsidRPr="009C1DA3">
        <w:rPr>
          <w:rFonts w:eastAsia="SimSun"/>
          <w:lang w:eastAsia="zh-CN"/>
        </w:rPr>
        <w:t xml:space="preserve">; </w:t>
      </w:r>
      <w:r w:rsidR="002E35BB" w:rsidRPr="009C1DA3">
        <w:rPr>
          <w:rFonts w:eastAsia="SimSun"/>
          <w:lang w:eastAsia="zh-CN"/>
        </w:rPr>
        <w:t>以及回收装置的备用过滤器</w:t>
      </w:r>
      <w:bookmarkEnd w:id="16"/>
      <w:r w:rsidR="002E35BB" w:rsidRPr="009C1DA3">
        <w:rPr>
          <w:rFonts w:eastAsia="SimSun"/>
          <w:lang w:eastAsia="zh-CN"/>
        </w:rPr>
        <w:t>。</w:t>
      </w:r>
    </w:p>
  </w:footnote>
  <w:footnote w:id="9">
    <w:p w14:paraId="7F9D1EBB" w14:textId="05ADA082" w:rsidR="004819F0" w:rsidRPr="009C1DA3" w:rsidRDefault="004819F0" w:rsidP="004819F0">
      <w:pPr>
        <w:pStyle w:val="FootnoteText"/>
        <w:rPr>
          <w:rFonts w:eastAsia="SimSun"/>
          <w:lang w:eastAsia="zh-CN"/>
        </w:rPr>
      </w:pPr>
      <w:r w:rsidRPr="009C1DA3">
        <w:rPr>
          <w:rStyle w:val="FootnoteReference"/>
          <w:rFonts w:eastAsia="SimSun"/>
        </w:rPr>
        <w:footnoteRef/>
      </w:r>
      <w:r w:rsidRPr="009C1DA3">
        <w:rPr>
          <w:rFonts w:eastAsia="SimSun"/>
          <w:lang w:eastAsia="zh-CN"/>
        </w:rPr>
        <w:t xml:space="preserve"> </w:t>
      </w:r>
      <w:r w:rsidR="002E35BB" w:rsidRPr="009C1DA3">
        <w:rPr>
          <w:rFonts w:eastAsia="SimSun"/>
          <w:lang w:eastAsia="zh-CN"/>
        </w:rPr>
        <w:t>提供给海关，用于边防站管制。</w:t>
      </w:r>
    </w:p>
  </w:footnote>
  <w:footnote w:id="10">
    <w:p w14:paraId="59D4A6E6" w14:textId="198977F4" w:rsidR="00837448" w:rsidRPr="00A41F4C" w:rsidRDefault="00837448" w:rsidP="00837448">
      <w:pPr>
        <w:pStyle w:val="FootnoteText"/>
        <w:rPr>
          <w:lang w:val="en-US"/>
        </w:rPr>
      </w:pPr>
      <w:r>
        <w:rPr>
          <w:rStyle w:val="FootnoteReference"/>
        </w:rPr>
        <w:footnoteRef/>
      </w:r>
      <w:r>
        <w:rPr>
          <w:lang w:eastAsia="zh-CN"/>
        </w:rPr>
        <w:t xml:space="preserve"> </w:t>
      </w:r>
      <w:r w:rsidR="00920C8C" w:rsidRPr="00920C8C">
        <w:rPr>
          <w:rFonts w:eastAsia="SimSun"/>
          <w:lang w:eastAsia="zh-CN"/>
        </w:rPr>
        <w:t>由于预算限制，这套工具将减少，</w:t>
      </w:r>
      <w:r w:rsidR="00920C8C" w:rsidRPr="00920C8C">
        <w:rPr>
          <w:rFonts w:eastAsia="SimSun"/>
          <w:lang w:eastAsia="zh-CN"/>
        </w:rPr>
        <w:t>ATEX</w:t>
      </w:r>
      <w:r w:rsidR="00920C8C" w:rsidRPr="00920C8C">
        <w:rPr>
          <w:rFonts w:eastAsia="SimSun"/>
          <w:lang w:eastAsia="zh-CN"/>
        </w:rPr>
        <w:t>认证的回收装置将从第一次付款中删除</w:t>
      </w:r>
      <w:r w:rsidR="00920C8C" w:rsidRPr="00920C8C">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FDCCA" w14:textId="77777777" w:rsidR="00185211" w:rsidRPr="006240F1" w:rsidRDefault="00185211" w:rsidP="00E307F5">
    <w:pPr>
      <w:jc w:val="left"/>
      <w:rPr>
        <w:highlight w:val="lightGray"/>
      </w:rPr>
    </w:pPr>
    <w:r>
      <w:fldChar w:fldCharType="begin"/>
    </w:r>
    <w:r>
      <w:instrText>DOCPROPERTY "Document number"  \* MERGEFORMAT</w:instrText>
    </w:r>
    <w:r>
      <w:fldChar w:fldCharType="separate"/>
    </w:r>
    <w:r>
      <w:t>UNEP/</w:t>
    </w:r>
    <w:proofErr w:type="spellStart"/>
    <w:r>
      <w:t>OzL.Pro</w:t>
    </w:r>
    <w:proofErr w:type="spellEnd"/>
    <w:r>
      <w:t>/ExCom/93/58</w:t>
    </w:r>
    <w:r>
      <w:fldChar w:fldCharType="end"/>
    </w:r>
  </w:p>
  <w:p w14:paraId="6C65F4AB" w14:textId="77777777" w:rsidR="00185211" w:rsidRPr="00480021" w:rsidRDefault="00185211" w:rsidP="00E307F5">
    <w:pPr>
      <w:jc w:val="left"/>
    </w:pPr>
  </w:p>
  <w:p w14:paraId="1E68224F" w14:textId="77777777" w:rsidR="00185211" w:rsidRDefault="00185211" w:rsidP="00E307F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8E8D" w14:textId="63E84F59" w:rsidR="00185211" w:rsidRPr="006240F1" w:rsidRDefault="00185211" w:rsidP="0004320C">
    <w:pPr>
      <w:jc w:val="right"/>
      <w:rPr>
        <w:highlight w:val="lightGray"/>
      </w:rPr>
    </w:pPr>
    <w:r>
      <w:fldChar w:fldCharType="begin"/>
    </w:r>
    <w:r>
      <w:instrText>DOCPROPERTY "Document number"  \* MERGEFORMAT</w:instrText>
    </w:r>
    <w:r>
      <w:fldChar w:fldCharType="separate"/>
    </w:r>
    <w:r w:rsidR="0004320C">
      <w:t>UNEP/</w:t>
    </w:r>
    <w:proofErr w:type="spellStart"/>
    <w:r w:rsidR="0004320C">
      <w:t>OzL.Pro</w:t>
    </w:r>
    <w:proofErr w:type="spellEnd"/>
    <w:r w:rsidR="0004320C">
      <w:t>/ExCom/93/58</w:t>
    </w:r>
    <w:r>
      <w:fldChar w:fldCharType="end"/>
    </w:r>
  </w:p>
  <w:p w14:paraId="2CF0970F" w14:textId="77777777" w:rsidR="00185211" w:rsidRPr="00480021" w:rsidRDefault="00185211" w:rsidP="00E307F5">
    <w:pPr>
      <w:jc w:val="right"/>
    </w:pPr>
  </w:p>
  <w:p w14:paraId="24DFDA24" w14:textId="77777777" w:rsidR="00185211" w:rsidRDefault="00185211" w:rsidP="00E307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0E4F" w14:textId="01D22CF7" w:rsidR="00D474D1" w:rsidRPr="006240F1" w:rsidRDefault="00000000" w:rsidP="00E307F5">
    <w:pPr>
      <w:jc w:val="left"/>
      <w:rPr>
        <w:highlight w:val="lightGray"/>
      </w:rPr>
    </w:pPr>
    <w:r>
      <w:fldChar w:fldCharType="begin"/>
    </w:r>
    <w:r>
      <w:instrText>DOCPROPERTY "Document number"  \* MERGEFORMAT</w:instrText>
    </w:r>
    <w:r>
      <w:fldChar w:fldCharType="separate"/>
    </w:r>
    <w:r w:rsidR="0004320C">
      <w:t>UNEP/</w:t>
    </w:r>
    <w:proofErr w:type="spellStart"/>
    <w:r w:rsidR="0004320C">
      <w:t>OzL.Pro</w:t>
    </w:r>
    <w:proofErr w:type="spellEnd"/>
    <w:r w:rsidR="0004320C">
      <w:t>/ExCom/93/58</w:t>
    </w:r>
    <w:r>
      <w:fldChar w:fldCharType="end"/>
    </w:r>
  </w:p>
  <w:p w14:paraId="0E0EC5A4" w14:textId="77777777" w:rsidR="00D474D1" w:rsidRDefault="00000000" w:rsidP="00E307F5">
    <w:pPr>
      <w:jc w:val="left"/>
    </w:pPr>
    <w:r>
      <w:t>Annex I</w:t>
    </w:r>
  </w:p>
  <w:p w14:paraId="67C0EF5B" w14:textId="77777777" w:rsidR="00D474D1" w:rsidRPr="00480021" w:rsidRDefault="00000000" w:rsidP="00E307F5">
    <w:pPr>
      <w:jc w:val="left"/>
    </w:pPr>
  </w:p>
  <w:p w14:paraId="6FAB5A89" w14:textId="77777777" w:rsidR="00D474D1" w:rsidRDefault="00000000" w:rsidP="00E307F5">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BD2EF" w14:textId="14356E5A" w:rsidR="00D474D1" w:rsidRPr="006240F1" w:rsidRDefault="00000000" w:rsidP="00E307F5">
    <w:pPr>
      <w:jc w:val="right"/>
      <w:rPr>
        <w:highlight w:val="lightGray"/>
      </w:rPr>
    </w:pPr>
    <w:r>
      <w:fldChar w:fldCharType="begin"/>
    </w:r>
    <w:r>
      <w:instrText>DOCPROPERTY "Document number"  \* MERGEFORMAT</w:instrText>
    </w:r>
    <w:r>
      <w:fldChar w:fldCharType="separate"/>
    </w:r>
    <w:r w:rsidR="006E0798">
      <w:t>UNEP/</w:t>
    </w:r>
    <w:proofErr w:type="spellStart"/>
    <w:r w:rsidR="006E0798">
      <w:t>OzL.Pro</w:t>
    </w:r>
    <w:proofErr w:type="spellEnd"/>
    <w:r w:rsidR="006E0798">
      <w:t>/ExCom/93/58</w:t>
    </w:r>
    <w:r>
      <w:fldChar w:fldCharType="end"/>
    </w:r>
  </w:p>
  <w:p w14:paraId="51D7F7E2" w14:textId="77777777" w:rsidR="00D474D1" w:rsidRDefault="00000000" w:rsidP="00E307F5">
    <w:pPr>
      <w:jc w:val="right"/>
    </w:pPr>
    <w:r>
      <w:t>Annex I</w:t>
    </w:r>
  </w:p>
  <w:p w14:paraId="654D89DE" w14:textId="77777777" w:rsidR="00D474D1" w:rsidRPr="00480021" w:rsidRDefault="00000000" w:rsidP="00E307F5">
    <w:pPr>
      <w:jc w:val="right"/>
    </w:pPr>
  </w:p>
  <w:p w14:paraId="6AAEF1A6" w14:textId="77777777" w:rsidR="00D474D1" w:rsidRDefault="00000000" w:rsidP="00E307F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FACA5" w14:textId="77777777" w:rsidR="00EC2461" w:rsidRPr="006240F1" w:rsidRDefault="00000000" w:rsidP="00EC2461">
    <w:pPr>
      <w:jc w:val="right"/>
      <w:rPr>
        <w:highlight w:val="lightGray"/>
      </w:rPr>
    </w:pPr>
    <w:r>
      <w:fldChar w:fldCharType="begin"/>
    </w:r>
    <w:r>
      <w:instrText>DOCPROPERTY "Document number"  \* MERGEFORMAT</w:instrText>
    </w:r>
    <w:r>
      <w:fldChar w:fldCharType="separate"/>
    </w:r>
    <w:r>
      <w:t>UNEP/</w:t>
    </w:r>
    <w:proofErr w:type="spellStart"/>
    <w:r>
      <w:t>OzL.Pro</w:t>
    </w:r>
    <w:proofErr w:type="spellEnd"/>
    <w:r>
      <w:t>/ExCom/93/58</w:t>
    </w:r>
    <w:r>
      <w:fldChar w:fldCharType="end"/>
    </w:r>
  </w:p>
  <w:p w14:paraId="408F1420" w14:textId="77777777" w:rsidR="00EC2461" w:rsidRPr="00480021" w:rsidRDefault="00000000" w:rsidP="00EC2461">
    <w:pPr>
      <w:jc w:val="right"/>
    </w:pPr>
    <w:r>
      <w:t>Annex I</w:t>
    </w:r>
  </w:p>
  <w:p w14:paraId="4C03F5D4" w14:textId="77777777" w:rsidR="00EC2461" w:rsidRDefault="00000000" w:rsidP="00EC24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4225C5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i w:val="0"/>
        <w:iCs w:val="0"/>
      </w:rPr>
    </w:lvl>
    <w:lvl w:ilvl="2">
      <w:start w:val="1"/>
      <w:numFmt w:val="japaneseCounting"/>
      <w:pStyle w:val="Heading3"/>
      <w:lvlText w:val="（%3）"/>
      <w:lvlJc w:val="left"/>
      <w:pPr>
        <w:tabs>
          <w:tab w:val="num" w:pos="0"/>
        </w:tabs>
        <w:ind w:left="2160" w:hanging="720"/>
      </w:pPr>
      <w:rPr>
        <w:rFonts w:ascii="SimSun" w:eastAsia="SimSun" w:hAnsi="SimSun" w:cs="SimSu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8E87A3C"/>
    <w:multiLevelType w:val="multilevel"/>
    <w:tmpl w:val="7DE2D288"/>
    <w:lvl w:ilvl="0">
      <w:start w:val="1"/>
      <w:numFmt w:val="decimal"/>
      <w:lvlText w:val="%1."/>
      <w:lvlJc w:val="left"/>
      <w:pPr>
        <w:tabs>
          <w:tab w:val="num" w:pos="630"/>
        </w:tabs>
        <w:ind w:left="630" w:hanging="360"/>
      </w:pPr>
      <w:rPr>
        <w:rFonts w:cs="Times New Roman"/>
      </w:rPr>
    </w:lvl>
    <w:lvl w:ilvl="1">
      <w:start w:val="1"/>
      <w:numFmt w:val="decimal"/>
      <w:pStyle w:val="Heading2Sophie"/>
      <w:lvlText w:val="%1.%2."/>
      <w:lvlJc w:val="left"/>
      <w:pPr>
        <w:tabs>
          <w:tab w:val="num" w:pos="552"/>
        </w:tabs>
        <w:ind w:left="552" w:hanging="432"/>
      </w:pPr>
      <w:rPr>
        <w:rFonts w:cs="Times New Roman"/>
        <w:b/>
      </w:rPr>
    </w:lvl>
    <w:lvl w:ilvl="2">
      <w:start w:val="1"/>
      <w:numFmt w:val="decimal"/>
      <w:pStyle w:val="Heading3Sophie"/>
      <w:lvlText w:val="%1.%2.%3."/>
      <w:lvlJc w:val="left"/>
      <w:pPr>
        <w:tabs>
          <w:tab w:val="num" w:pos="1530"/>
        </w:tabs>
        <w:ind w:left="1314" w:hanging="504"/>
      </w:pPr>
      <w:rPr>
        <w:rFonts w:cs="Times New Roman"/>
      </w:rPr>
    </w:lvl>
    <w:lvl w:ilvl="3">
      <w:start w:val="1"/>
      <w:numFmt w:val="decimal"/>
      <w:pStyle w:val="StyleHeading4SophieUnderline1"/>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C92637"/>
    <w:multiLevelType w:val="hybridMultilevel"/>
    <w:tmpl w:val="9CB2C086"/>
    <w:lvl w:ilvl="0" w:tplc="7264EC6E">
      <w:start w:val="1"/>
      <w:numFmt w:val="decimal"/>
      <w:lvlText w:val="%1."/>
      <w:lvlJc w:val="left"/>
      <w:pPr>
        <w:ind w:left="720" w:hanging="360"/>
      </w:pPr>
    </w:lvl>
    <w:lvl w:ilvl="1" w:tplc="DA7A1886">
      <w:start w:val="1"/>
      <w:numFmt w:val="decimal"/>
      <w:lvlText w:val="%2."/>
      <w:lvlJc w:val="left"/>
      <w:pPr>
        <w:ind w:left="720" w:hanging="360"/>
      </w:pPr>
    </w:lvl>
    <w:lvl w:ilvl="2" w:tplc="0D1660F8">
      <w:start w:val="1"/>
      <w:numFmt w:val="decimal"/>
      <w:lvlText w:val="%3."/>
      <w:lvlJc w:val="left"/>
      <w:pPr>
        <w:ind w:left="720" w:hanging="360"/>
      </w:pPr>
    </w:lvl>
    <w:lvl w:ilvl="3" w:tplc="73D2BE5C">
      <w:start w:val="1"/>
      <w:numFmt w:val="decimal"/>
      <w:lvlText w:val="%4."/>
      <w:lvlJc w:val="left"/>
      <w:pPr>
        <w:ind w:left="720" w:hanging="360"/>
      </w:pPr>
    </w:lvl>
    <w:lvl w:ilvl="4" w:tplc="464A19B2">
      <w:start w:val="1"/>
      <w:numFmt w:val="decimal"/>
      <w:lvlText w:val="%5."/>
      <w:lvlJc w:val="left"/>
      <w:pPr>
        <w:ind w:left="720" w:hanging="360"/>
      </w:pPr>
    </w:lvl>
    <w:lvl w:ilvl="5" w:tplc="4308D748">
      <w:start w:val="1"/>
      <w:numFmt w:val="decimal"/>
      <w:lvlText w:val="%6."/>
      <w:lvlJc w:val="left"/>
      <w:pPr>
        <w:ind w:left="720" w:hanging="360"/>
      </w:pPr>
    </w:lvl>
    <w:lvl w:ilvl="6" w:tplc="96060C4A">
      <w:start w:val="1"/>
      <w:numFmt w:val="decimal"/>
      <w:lvlText w:val="%7."/>
      <w:lvlJc w:val="left"/>
      <w:pPr>
        <w:ind w:left="720" w:hanging="360"/>
      </w:pPr>
    </w:lvl>
    <w:lvl w:ilvl="7" w:tplc="BCC6B1D2">
      <w:start w:val="1"/>
      <w:numFmt w:val="decimal"/>
      <w:lvlText w:val="%8."/>
      <w:lvlJc w:val="left"/>
      <w:pPr>
        <w:ind w:left="720" w:hanging="360"/>
      </w:pPr>
    </w:lvl>
    <w:lvl w:ilvl="8" w:tplc="6130050A">
      <w:start w:val="1"/>
      <w:numFmt w:val="decimal"/>
      <w:lvlText w:val="%9."/>
      <w:lvlJc w:val="left"/>
      <w:pPr>
        <w:ind w:left="720" w:hanging="360"/>
      </w:pPr>
    </w:lvl>
  </w:abstractNum>
  <w:abstractNum w:abstractNumId="6" w15:restartNumberingAfterBreak="0">
    <w:nsid w:val="4D25369F"/>
    <w:multiLevelType w:val="hybridMultilevel"/>
    <w:tmpl w:val="45CAE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80E612E"/>
    <w:multiLevelType w:val="multilevel"/>
    <w:tmpl w:val="FA540AE6"/>
    <w:lvl w:ilvl="0">
      <w:start w:val="1"/>
      <w:numFmt w:val="decimal"/>
      <w:lvlText w:val="%1."/>
      <w:lvlJc w:val="left"/>
      <w:pPr>
        <w:tabs>
          <w:tab w:val="num" w:pos="360"/>
        </w:tabs>
        <w:ind w:left="0" w:firstLine="0"/>
      </w:pPr>
      <w:rPr>
        <w:rFonts w:ascii="Times New Roman" w:hAnsi="Times New Roman" w:cs="Times New Roman" w:hint="default"/>
        <w:b w:val="0"/>
      </w:rPr>
    </w:lvl>
    <w:lvl w:ilvl="1">
      <w:start w:val="1"/>
      <w:numFmt w:val="lowerLetter"/>
      <w:lvlText w:val="(%2)"/>
      <w:lvlJc w:val="left"/>
      <w:pPr>
        <w:tabs>
          <w:tab w:val="num" w:pos="0"/>
        </w:tabs>
        <w:ind w:left="1440" w:hanging="720"/>
      </w:pPr>
      <w:rPr>
        <w:rFonts w:ascii="Times New Roman" w:hAnsi="Times New Roman" w:cs="Times New Roman" w:hint="default"/>
        <w:sz w:val="24"/>
        <w:szCs w:val="24"/>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0" w15:restartNumberingAfterBreak="0">
    <w:nsid w:val="5FD4054B"/>
    <w:multiLevelType w:val="hybridMultilevel"/>
    <w:tmpl w:val="13DC3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5D621FF"/>
    <w:multiLevelType w:val="hybridMultilevel"/>
    <w:tmpl w:val="C22A541E"/>
    <w:lvl w:ilvl="0" w:tplc="74C664CE">
      <w:start w:val="1"/>
      <w:numFmt w:val="decimal"/>
      <w:lvlText w:val="%1."/>
      <w:lvlJc w:val="left"/>
      <w:pPr>
        <w:ind w:left="720" w:hanging="360"/>
      </w:pPr>
    </w:lvl>
    <w:lvl w:ilvl="1" w:tplc="907ED518">
      <w:start w:val="1"/>
      <w:numFmt w:val="decimal"/>
      <w:lvlText w:val="%2."/>
      <w:lvlJc w:val="left"/>
      <w:pPr>
        <w:ind w:left="720" w:hanging="360"/>
      </w:pPr>
    </w:lvl>
    <w:lvl w:ilvl="2" w:tplc="BB2C3508">
      <w:start w:val="1"/>
      <w:numFmt w:val="decimal"/>
      <w:lvlText w:val="%3."/>
      <w:lvlJc w:val="left"/>
      <w:pPr>
        <w:ind w:left="720" w:hanging="360"/>
      </w:pPr>
    </w:lvl>
    <w:lvl w:ilvl="3" w:tplc="CD62A0C0">
      <w:start w:val="1"/>
      <w:numFmt w:val="decimal"/>
      <w:lvlText w:val="%4."/>
      <w:lvlJc w:val="left"/>
      <w:pPr>
        <w:ind w:left="720" w:hanging="360"/>
      </w:pPr>
    </w:lvl>
    <w:lvl w:ilvl="4" w:tplc="513015A4">
      <w:start w:val="1"/>
      <w:numFmt w:val="decimal"/>
      <w:lvlText w:val="%5."/>
      <w:lvlJc w:val="left"/>
      <w:pPr>
        <w:ind w:left="720" w:hanging="360"/>
      </w:pPr>
    </w:lvl>
    <w:lvl w:ilvl="5" w:tplc="899EF136">
      <w:start w:val="1"/>
      <w:numFmt w:val="decimal"/>
      <w:lvlText w:val="%6."/>
      <w:lvlJc w:val="left"/>
      <w:pPr>
        <w:ind w:left="720" w:hanging="360"/>
      </w:pPr>
    </w:lvl>
    <w:lvl w:ilvl="6" w:tplc="46F0DBB8">
      <w:start w:val="1"/>
      <w:numFmt w:val="decimal"/>
      <w:lvlText w:val="%7."/>
      <w:lvlJc w:val="left"/>
      <w:pPr>
        <w:ind w:left="720" w:hanging="360"/>
      </w:pPr>
    </w:lvl>
    <w:lvl w:ilvl="7" w:tplc="E22C45AC">
      <w:start w:val="1"/>
      <w:numFmt w:val="decimal"/>
      <w:lvlText w:val="%8."/>
      <w:lvlJc w:val="left"/>
      <w:pPr>
        <w:ind w:left="720" w:hanging="360"/>
      </w:pPr>
    </w:lvl>
    <w:lvl w:ilvl="8" w:tplc="61D2134E">
      <w:start w:val="1"/>
      <w:numFmt w:val="decimal"/>
      <w:lvlText w:val="%9."/>
      <w:lvlJc w:val="left"/>
      <w:pPr>
        <w:ind w:left="720" w:hanging="360"/>
      </w:pPr>
    </w:lvl>
  </w:abstractNum>
  <w:abstractNum w:abstractNumId="13" w15:restartNumberingAfterBreak="0">
    <w:nsid w:val="7C134806"/>
    <w:multiLevelType w:val="hybridMultilevel"/>
    <w:tmpl w:val="8804A47E"/>
    <w:lvl w:ilvl="0" w:tplc="F5D81F48">
      <w:start w:val="1"/>
      <w:numFmt w:val="bullet"/>
      <w:lvlText w:val=""/>
      <w:lvlJc w:val="left"/>
      <w:pPr>
        <w:ind w:left="720" w:hanging="360"/>
      </w:pPr>
      <w:rPr>
        <w:rFonts w:ascii="Symbol" w:hAnsi="Symbol"/>
      </w:rPr>
    </w:lvl>
    <w:lvl w:ilvl="1" w:tplc="93222E04">
      <w:start w:val="1"/>
      <w:numFmt w:val="bullet"/>
      <w:lvlText w:val=""/>
      <w:lvlJc w:val="left"/>
      <w:pPr>
        <w:ind w:left="720" w:hanging="360"/>
      </w:pPr>
      <w:rPr>
        <w:rFonts w:ascii="Symbol" w:hAnsi="Symbol"/>
      </w:rPr>
    </w:lvl>
    <w:lvl w:ilvl="2" w:tplc="9E745402">
      <w:start w:val="1"/>
      <w:numFmt w:val="bullet"/>
      <w:lvlText w:val=""/>
      <w:lvlJc w:val="left"/>
      <w:pPr>
        <w:ind w:left="720" w:hanging="360"/>
      </w:pPr>
      <w:rPr>
        <w:rFonts w:ascii="Symbol" w:hAnsi="Symbol"/>
      </w:rPr>
    </w:lvl>
    <w:lvl w:ilvl="3" w:tplc="3B7C7992">
      <w:start w:val="1"/>
      <w:numFmt w:val="bullet"/>
      <w:lvlText w:val=""/>
      <w:lvlJc w:val="left"/>
      <w:pPr>
        <w:ind w:left="720" w:hanging="360"/>
      </w:pPr>
      <w:rPr>
        <w:rFonts w:ascii="Symbol" w:hAnsi="Symbol"/>
      </w:rPr>
    </w:lvl>
    <w:lvl w:ilvl="4" w:tplc="30CA013A">
      <w:start w:val="1"/>
      <w:numFmt w:val="bullet"/>
      <w:lvlText w:val=""/>
      <w:lvlJc w:val="left"/>
      <w:pPr>
        <w:ind w:left="720" w:hanging="360"/>
      </w:pPr>
      <w:rPr>
        <w:rFonts w:ascii="Symbol" w:hAnsi="Symbol"/>
      </w:rPr>
    </w:lvl>
    <w:lvl w:ilvl="5" w:tplc="7C263006">
      <w:start w:val="1"/>
      <w:numFmt w:val="bullet"/>
      <w:lvlText w:val=""/>
      <w:lvlJc w:val="left"/>
      <w:pPr>
        <w:ind w:left="720" w:hanging="360"/>
      </w:pPr>
      <w:rPr>
        <w:rFonts w:ascii="Symbol" w:hAnsi="Symbol"/>
      </w:rPr>
    </w:lvl>
    <w:lvl w:ilvl="6" w:tplc="B2F26770">
      <w:start w:val="1"/>
      <w:numFmt w:val="bullet"/>
      <w:lvlText w:val=""/>
      <w:lvlJc w:val="left"/>
      <w:pPr>
        <w:ind w:left="720" w:hanging="360"/>
      </w:pPr>
      <w:rPr>
        <w:rFonts w:ascii="Symbol" w:hAnsi="Symbol"/>
      </w:rPr>
    </w:lvl>
    <w:lvl w:ilvl="7" w:tplc="A4E2DD6E">
      <w:start w:val="1"/>
      <w:numFmt w:val="bullet"/>
      <w:lvlText w:val=""/>
      <w:lvlJc w:val="left"/>
      <w:pPr>
        <w:ind w:left="720" w:hanging="360"/>
      </w:pPr>
      <w:rPr>
        <w:rFonts w:ascii="Symbol" w:hAnsi="Symbol"/>
      </w:rPr>
    </w:lvl>
    <w:lvl w:ilvl="8" w:tplc="638A05EE">
      <w:start w:val="1"/>
      <w:numFmt w:val="bullet"/>
      <w:lvlText w:val=""/>
      <w:lvlJc w:val="left"/>
      <w:pPr>
        <w:ind w:left="720" w:hanging="360"/>
      </w:pPr>
      <w:rPr>
        <w:rFonts w:ascii="Symbol" w:hAnsi="Symbol"/>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7"/>
  </w:num>
  <w:num w:numId="4" w16cid:durableId="559828470">
    <w:abstractNumId w:val="8"/>
  </w:num>
  <w:num w:numId="5" w16cid:durableId="1488010068">
    <w:abstractNumId w:val="14"/>
  </w:num>
  <w:num w:numId="6" w16cid:durableId="444007775">
    <w:abstractNumId w:val="4"/>
  </w:num>
  <w:num w:numId="7" w16cid:durableId="2081637436">
    <w:abstractNumId w:val="10"/>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74031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4690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3306439">
    <w:abstractNumId w:val="5"/>
  </w:num>
  <w:num w:numId="17" w16cid:durableId="1516918004">
    <w:abstractNumId w:val="13"/>
  </w:num>
  <w:num w:numId="18" w16cid:durableId="240912302">
    <w:abstractNumId w:val="12"/>
  </w:num>
  <w:num w:numId="19" w16cid:durableId="1203326367">
    <w:abstractNumId w:val="1"/>
  </w:num>
  <w:num w:numId="20" w16cid:durableId="7026015">
    <w:abstractNumId w:val="11"/>
  </w:num>
  <w:num w:numId="21" w16cid:durableId="819468656">
    <w:abstractNumId w:val="9"/>
  </w:num>
  <w:num w:numId="22" w16cid:durableId="18424897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96986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675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59529299">
    <w:abstractNumId w:val="6"/>
  </w:num>
  <w:num w:numId="26" w16cid:durableId="1631861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29057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0201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14975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3462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7795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5390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598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11"/>
    <w:rsid w:val="00000DB3"/>
    <w:rsid w:val="000118E2"/>
    <w:rsid w:val="0004320C"/>
    <w:rsid w:val="000B4E49"/>
    <w:rsid w:val="000D1AB9"/>
    <w:rsid w:val="000D2070"/>
    <w:rsid w:val="00185211"/>
    <w:rsid w:val="00192E08"/>
    <w:rsid w:val="00196E09"/>
    <w:rsid w:val="00222E93"/>
    <w:rsid w:val="002C3926"/>
    <w:rsid w:val="002E35BB"/>
    <w:rsid w:val="003D64D2"/>
    <w:rsid w:val="003F05CD"/>
    <w:rsid w:val="00424B30"/>
    <w:rsid w:val="00444E34"/>
    <w:rsid w:val="004819F0"/>
    <w:rsid w:val="00496407"/>
    <w:rsid w:val="004F4D16"/>
    <w:rsid w:val="005109E3"/>
    <w:rsid w:val="00586A5F"/>
    <w:rsid w:val="005A7ED5"/>
    <w:rsid w:val="005D6542"/>
    <w:rsid w:val="005F6ECA"/>
    <w:rsid w:val="00612FCC"/>
    <w:rsid w:val="00660BE9"/>
    <w:rsid w:val="006B2C71"/>
    <w:rsid w:val="006D14EE"/>
    <w:rsid w:val="006D1E95"/>
    <w:rsid w:val="006E0798"/>
    <w:rsid w:val="006F25AF"/>
    <w:rsid w:val="00711BE1"/>
    <w:rsid w:val="00795196"/>
    <w:rsid w:val="007E30BD"/>
    <w:rsid w:val="008211A8"/>
    <w:rsid w:val="00837448"/>
    <w:rsid w:val="00853A06"/>
    <w:rsid w:val="00853B33"/>
    <w:rsid w:val="008A58AD"/>
    <w:rsid w:val="008D028C"/>
    <w:rsid w:val="008E66C9"/>
    <w:rsid w:val="00920C8C"/>
    <w:rsid w:val="009473E0"/>
    <w:rsid w:val="00964D52"/>
    <w:rsid w:val="0099750D"/>
    <w:rsid w:val="009B2D08"/>
    <w:rsid w:val="009C1DA3"/>
    <w:rsid w:val="009D1916"/>
    <w:rsid w:val="009D301C"/>
    <w:rsid w:val="009F0B99"/>
    <w:rsid w:val="00A0767E"/>
    <w:rsid w:val="00A07E91"/>
    <w:rsid w:val="00A12DEC"/>
    <w:rsid w:val="00B178F2"/>
    <w:rsid w:val="00B52A15"/>
    <w:rsid w:val="00B95565"/>
    <w:rsid w:val="00BA6CEB"/>
    <w:rsid w:val="00C479A0"/>
    <w:rsid w:val="00C60C30"/>
    <w:rsid w:val="00D23324"/>
    <w:rsid w:val="00D869AC"/>
    <w:rsid w:val="00DB7508"/>
    <w:rsid w:val="00DC1925"/>
    <w:rsid w:val="00DF1F1C"/>
    <w:rsid w:val="00DF33F2"/>
    <w:rsid w:val="00E256CB"/>
    <w:rsid w:val="00E352D0"/>
    <w:rsid w:val="00E728A2"/>
    <w:rsid w:val="00E93BA5"/>
    <w:rsid w:val="00ED3E35"/>
    <w:rsid w:val="00F96ACE"/>
    <w:rsid w:val="00FF0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5C97DED9"/>
  <w15:chartTrackingRefBased/>
  <w15:docId w15:val="{F5FEC553-8A4A-43E9-AE44-29E67FBE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211"/>
    <w:pPr>
      <w:spacing w:after="0" w:line="240" w:lineRule="auto"/>
      <w:jc w:val="both"/>
    </w:pPr>
    <w:rPr>
      <w:rFonts w:ascii="Times New Roman" w:eastAsia="Times New Roman" w:hAnsi="Times New Roman" w:cs="Times New Roman"/>
      <w:kern w:val="0"/>
      <w:lang w:val="en-CA" w:eastAsia="en-US"/>
      <w14:ligatures w14:val="none"/>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18521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185211"/>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185211"/>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185211"/>
    <w:pPr>
      <w:keepNext/>
      <w:numPr>
        <w:ilvl w:val="3"/>
        <w:numId w:val="1"/>
      </w:numPr>
      <w:spacing w:before="240" w:after="60"/>
      <w:outlineLvl w:val="3"/>
    </w:pPr>
  </w:style>
  <w:style w:type="paragraph" w:styleId="Heading5">
    <w:name w:val="heading 5"/>
    <w:basedOn w:val="Normal"/>
    <w:next w:val="Normal"/>
    <w:link w:val="Heading5Char"/>
    <w:uiPriority w:val="9"/>
    <w:qFormat/>
    <w:rsid w:val="00185211"/>
    <w:pPr>
      <w:keepNext/>
      <w:numPr>
        <w:numId w:val="6"/>
      </w:numPr>
      <w:spacing w:after="240"/>
      <w:ind w:left="3600" w:hanging="720"/>
      <w:outlineLvl w:val="4"/>
    </w:pPr>
  </w:style>
  <w:style w:type="paragraph" w:styleId="Heading6">
    <w:name w:val="heading 6"/>
    <w:basedOn w:val="Normal"/>
    <w:next w:val="Normal"/>
    <w:link w:val="Heading6Char"/>
    <w:qFormat/>
    <w:rsid w:val="00185211"/>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185211"/>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185211"/>
    <w:pPr>
      <w:outlineLvl w:val="7"/>
    </w:pPr>
    <w:rPr>
      <w:b/>
    </w:rPr>
  </w:style>
  <w:style w:type="paragraph" w:styleId="Heading9">
    <w:name w:val="heading 9"/>
    <w:basedOn w:val="Normal"/>
    <w:next w:val="Normal"/>
    <w:link w:val="Heading9Char"/>
    <w:qFormat/>
    <w:rsid w:val="0018521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85211"/>
    <w:rPr>
      <w:rFonts w:asciiTheme="majorHAnsi" w:eastAsiaTheme="majorEastAsia" w:hAnsiTheme="majorHAnsi" w:cstheme="majorBidi"/>
      <w:color w:val="2F5496" w:themeColor="accent1" w:themeShade="BF"/>
      <w:kern w:val="0"/>
      <w:sz w:val="32"/>
      <w:szCs w:val="32"/>
      <w:lang w:val="en-CA" w:eastAsia="en-US"/>
      <w14:ligatures w14:val="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211"/>
    <w:rPr>
      <w:rFonts w:ascii="Times New Roman" w:eastAsia="Times New Roman" w:hAnsi="Times New Roman" w:cs="Times New Roman"/>
      <w:kern w:val="0"/>
      <w:lang w:val="en-CA" w:eastAsia="en-US"/>
      <w14:ligatures w14:val="none"/>
    </w:rPr>
  </w:style>
  <w:style w:type="character" w:customStyle="1" w:styleId="Heading3Char">
    <w:name w:val="Heading 3 Char"/>
    <w:basedOn w:val="DefaultParagraphFont"/>
    <w:uiPriority w:val="9"/>
    <w:semiHidden/>
    <w:rsid w:val="00185211"/>
    <w:rPr>
      <w:rFonts w:asciiTheme="majorHAnsi" w:eastAsiaTheme="majorEastAsia" w:hAnsiTheme="majorHAnsi" w:cstheme="majorBidi"/>
      <w:color w:val="1F3763" w:themeColor="accent1" w:themeShade="7F"/>
      <w:kern w:val="0"/>
      <w:sz w:val="24"/>
      <w:szCs w:val="24"/>
      <w:lang w:val="en-CA" w:eastAsia="en-US"/>
      <w14:ligatures w14:val="none"/>
    </w:rPr>
  </w:style>
  <w:style w:type="character" w:customStyle="1" w:styleId="Heading4Char">
    <w:name w:val="Heading 4 Char"/>
    <w:aliases w:val="Heading 11 Char,para 4 Char,Título 41 Char,heading 4 Char,Heading 41 Char,标题 41 Char,He=ding 41 Char"/>
    <w:basedOn w:val="DefaultParagraphFont"/>
    <w:link w:val="Heading4"/>
    <w:rsid w:val="00185211"/>
    <w:rPr>
      <w:rFonts w:ascii="Times New Roman" w:eastAsia="Times New Roman" w:hAnsi="Times New Roman" w:cs="Times New Roman"/>
      <w:kern w:val="0"/>
      <w:lang w:val="en-CA" w:eastAsia="en-US"/>
      <w14:ligatures w14:val="none"/>
    </w:rPr>
  </w:style>
  <w:style w:type="character" w:customStyle="1" w:styleId="Heading5Char">
    <w:name w:val="Heading 5 Char"/>
    <w:basedOn w:val="DefaultParagraphFont"/>
    <w:link w:val="Heading5"/>
    <w:uiPriority w:val="9"/>
    <w:rsid w:val="00185211"/>
    <w:rPr>
      <w:rFonts w:ascii="Times New Roman" w:eastAsia="Times New Roman" w:hAnsi="Times New Roman" w:cs="Times New Roman"/>
      <w:kern w:val="0"/>
      <w:lang w:val="en-CA" w:eastAsia="en-US"/>
      <w14:ligatures w14:val="none"/>
    </w:rPr>
  </w:style>
  <w:style w:type="character" w:customStyle="1" w:styleId="Heading6Char">
    <w:name w:val="Heading 6 Char"/>
    <w:basedOn w:val="DefaultParagraphFont"/>
    <w:link w:val="Heading6"/>
    <w:rsid w:val="00185211"/>
    <w:rPr>
      <w:rFonts w:ascii="Arial" w:eastAsia="Times New Roman" w:hAnsi="Arial" w:cs="Times New Roman"/>
      <w:i/>
      <w:kern w:val="0"/>
      <w:lang w:val="en-CA" w:eastAsia="en-US"/>
      <w14:ligatures w14:val="none"/>
    </w:rPr>
  </w:style>
  <w:style w:type="character" w:customStyle="1" w:styleId="Heading7Char">
    <w:name w:val="Heading 7 Char"/>
    <w:basedOn w:val="DefaultParagraphFont"/>
    <w:link w:val="Heading7"/>
    <w:rsid w:val="00185211"/>
    <w:rPr>
      <w:rFonts w:ascii="Arial" w:eastAsia="Times New Roman" w:hAnsi="Arial" w:cs="Times New Roman"/>
      <w:kern w:val="0"/>
      <w:lang w:val="en-CA" w:eastAsia="en-US"/>
      <w14:ligatures w14:val="none"/>
    </w:rPr>
  </w:style>
  <w:style w:type="character" w:customStyle="1" w:styleId="Heading8Char">
    <w:name w:val="Heading 8 Char"/>
    <w:basedOn w:val="DefaultParagraphFont"/>
    <w:link w:val="Heading8"/>
    <w:uiPriority w:val="9"/>
    <w:rsid w:val="00185211"/>
    <w:rPr>
      <w:rFonts w:ascii="Times New Roman" w:eastAsia="Times New Roman" w:hAnsi="Times New Roman" w:cs="Times New Roman"/>
      <w:b/>
      <w:kern w:val="0"/>
      <w:lang w:val="en-CA" w:eastAsia="en-US"/>
      <w14:ligatures w14:val="none"/>
    </w:rPr>
  </w:style>
  <w:style w:type="character" w:customStyle="1" w:styleId="Heading9Char">
    <w:name w:val="Heading 9 Char"/>
    <w:basedOn w:val="DefaultParagraphFont"/>
    <w:link w:val="Heading9"/>
    <w:rsid w:val="00185211"/>
    <w:rPr>
      <w:rFonts w:ascii="Arial" w:eastAsia="Times New Roman" w:hAnsi="Arial" w:cs="Times New Roman"/>
      <w:i/>
      <w:kern w:val="0"/>
      <w:sz w:val="18"/>
      <w:lang w:val="en-CA" w:eastAsia="en-US"/>
      <w14:ligatures w14:val="none"/>
    </w:rPr>
  </w:style>
  <w:style w:type="numbering" w:styleId="111111">
    <w:name w:val="Outline List 2"/>
    <w:basedOn w:val="NoList"/>
    <w:semiHidden/>
    <w:rsid w:val="00185211"/>
    <w:pPr>
      <w:numPr>
        <w:numId w:val="2"/>
      </w:numPr>
    </w:pPr>
  </w:style>
  <w:style w:type="paragraph" w:styleId="Header">
    <w:name w:val="header"/>
    <w:basedOn w:val="Normal"/>
    <w:link w:val="HeaderChar"/>
    <w:uiPriority w:val="99"/>
    <w:rsid w:val="00185211"/>
    <w:pPr>
      <w:tabs>
        <w:tab w:val="center" w:pos="4320"/>
        <w:tab w:val="right" w:pos="8640"/>
      </w:tabs>
    </w:pPr>
  </w:style>
  <w:style w:type="character" w:customStyle="1" w:styleId="HeaderChar">
    <w:name w:val="Header Char"/>
    <w:basedOn w:val="DefaultParagraphFont"/>
    <w:link w:val="Header"/>
    <w:uiPriority w:val="99"/>
    <w:rsid w:val="00185211"/>
    <w:rPr>
      <w:rFonts w:ascii="Times New Roman" w:eastAsia="Times New Roman" w:hAnsi="Times New Roman" w:cs="Times New Roman"/>
      <w:kern w:val="0"/>
      <w:lang w:val="en-CA" w:eastAsia="en-US"/>
      <w14:ligatures w14:val="none"/>
    </w:rPr>
  </w:style>
  <w:style w:type="paragraph" w:customStyle="1" w:styleId="sub-title">
    <w:name w:val="sub-title"/>
    <w:rsid w:val="00185211"/>
    <w:pPr>
      <w:spacing w:after="0" w:line="240" w:lineRule="auto"/>
      <w:jc w:val="both"/>
      <w:outlineLvl w:val="0"/>
    </w:pPr>
    <w:rPr>
      <w:rFonts w:ascii="Times New Roman" w:eastAsia="Times New Roman" w:hAnsi="Times New Roman" w:cs="Times New Roman"/>
      <w:b/>
      <w:noProof/>
      <w:kern w:val="0"/>
      <w:lang w:eastAsia="en-US"/>
      <w14:ligatures w14:val="none"/>
    </w:rPr>
  </w:style>
  <w:style w:type="paragraph" w:customStyle="1" w:styleId="Title1">
    <w:name w:val="Title1"/>
    <w:rsid w:val="00185211"/>
    <w:pPr>
      <w:spacing w:after="0" w:line="240" w:lineRule="auto"/>
      <w:jc w:val="center"/>
      <w:outlineLvl w:val="0"/>
    </w:pPr>
    <w:rPr>
      <w:rFonts w:ascii="Times New Roman" w:eastAsia="Times New Roman" w:hAnsi="Times New Roman" w:cs="Times New Roman"/>
      <w:b/>
      <w:caps/>
      <w:kern w:val="0"/>
      <w:lang w:val="en-GB" w:eastAsia="en-US"/>
      <w14:ligatures w14:val="none"/>
    </w:rPr>
  </w:style>
  <w:style w:type="paragraph" w:customStyle="1" w:styleId="Decision">
    <w:name w:val="Decision"/>
    <w:basedOn w:val="Normal"/>
    <w:rsid w:val="00185211"/>
    <w:pPr>
      <w:keepLines/>
      <w:jc w:val="right"/>
    </w:pPr>
    <w:rPr>
      <w:b/>
    </w:rPr>
  </w:style>
  <w:style w:type="paragraph" w:customStyle="1" w:styleId="0Heading0">
    <w:name w:val="0 Heading 0"/>
    <w:rsid w:val="00185211"/>
    <w:pPr>
      <w:spacing w:after="0" w:line="240" w:lineRule="auto"/>
    </w:pPr>
    <w:rPr>
      <w:rFonts w:ascii="Times New Roman" w:eastAsia="Times New Roman" w:hAnsi="Times New Roman" w:cs="Times New Roman"/>
      <w:kern w:val="0"/>
      <w:lang w:val="en-GB" w:eastAsia="en-US"/>
      <w14:ligatures w14:val="none"/>
    </w:rPr>
  </w:style>
  <w:style w:type="paragraph" w:styleId="Footer">
    <w:name w:val="footer"/>
    <w:basedOn w:val="Normal"/>
    <w:link w:val="FooterChar"/>
    <w:uiPriority w:val="99"/>
    <w:rsid w:val="00185211"/>
    <w:pPr>
      <w:tabs>
        <w:tab w:val="center" w:pos="4320"/>
        <w:tab w:val="right" w:pos="8640"/>
      </w:tabs>
    </w:pPr>
  </w:style>
  <w:style w:type="character" w:customStyle="1" w:styleId="FooterChar">
    <w:name w:val="Footer Char"/>
    <w:basedOn w:val="DefaultParagraphFont"/>
    <w:link w:val="Footer"/>
    <w:uiPriority w:val="99"/>
    <w:rsid w:val="00185211"/>
    <w:rPr>
      <w:rFonts w:ascii="Times New Roman" w:eastAsia="Times New Roman" w:hAnsi="Times New Roman" w:cs="Times New Roman"/>
      <w:kern w:val="0"/>
      <w:lang w:val="en-CA" w:eastAsia="en-US"/>
      <w14:ligatures w14:val="none"/>
    </w:rPr>
  </w:style>
  <w:style w:type="numbering" w:styleId="1ai">
    <w:name w:val="Outline List 1"/>
    <w:basedOn w:val="NoList"/>
    <w:semiHidden/>
    <w:rsid w:val="00185211"/>
    <w:pPr>
      <w:numPr>
        <w:numId w:val="3"/>
      </w:numPr>
    </w:pPr>
  </w:style>
  <w:style w:type="numbering" w:styleId="ArticleSection">
    <w:name w:val="Outline List 3"/>
    <w:basedOn w:val="NoList"/>
    <w:semiHidden/>
    <w:rsid w:val="00185211"/>
    <w:pPr>
      <w:numPr>
        <w:numId w:val="4"/>
      </w:numPr>
    </w:pPr>
  </w:style>
  <w:style w:type="paragraph" w:styleId="BlockText">
    <w:name w:val="Block Text"/>
    <w:basedOn w:val="Normal"/>
    <w:semiHidden/>
    <w:rsid w:val="00185211"/>
    <w:pPr>
      <w:spacing w:after="120"/>
      <w:ind w:left="1440" w:right="1440"/>
    </w:pPr>
  </w:style>
  <w:style w:type="paragraph" w:styleId="BodyText3">
    <w:name w:val="Body Text 3"/>
    <w:basedOn w:val="Normal"/>
    <w:link w:val="BodyText3Char"/>
    <w:uiPriority w:val="99"/>
    <w:semiHidden/>
    <w:rsid w:val="00185211"/>
    <w:pPr>
      <w:spacing w:after="120"/>
    </w:pPr>
    <w:rPr>
      <w:sz w:val="16"/>
      <w:szCs w:val="16"/>
    </w:rPr>
  </w:style>
  <w:style w:type="character" w:customStyle="1" w:styleId="BodyText3Char">
    <w:name w:val="Body Text 3 Char"/>
    <w:basedOn w:val="DefaultParagraphFont"/>
    <w:link w:val="BodyText3"/>
    <w:uiPriority w:val="99"/>
    <w:semiHidden/>
    <w:rsid w:val="00185211"/>
    <w:rPr>
      <w:rFonts w:ascii="Times New Roman" w:eastAsia="Times New Roman" w:hAnsi="Times New Roman" w:cs="Times New Roman"/>
      <w:kern w:val="0"/>
      <w:sz w:val="16"/>
      <w:szCs w:val="16"/>
      <w:lang w:val="en-CA" w:eastAsia="en-US"/>
      <w14:ligatures w14:val="none"/>
    </w:rPr>
  </w:style>
  <w:style w:type="paragraph" w:styleId="BodyTextIndent3">
    <w:name w:val="Body Text Indent 3"/>
    <w:basedOn w:val="Normal"/>
    <w:link w:val="BodyTextIndent3Char"/>
    <w:semiHidden/>
    <w:rsid w:val="00185211"/>
    <w:pPr>
      <w:spacing w:after="120"/>
      <w:ind w:left="360"/>
    </w:pPr>
    <w:rPr>
      <w:sz w:val="16"/>
      <w:szCs w:val="16"/>
    </w:rPr>
  </w:style>
  <w:style w:type="character" w:customStyle="1" w:styleId="BodyTextIndent3Char">
    <w:name w:val="Body Text Indent 3 Char"/>
    <w:basedOn w:val="DefaultParagraphFont"/>
    <w:link w:val="BodyTextIndent3"/>
    <w:semiHidden/>
    <w:rsid w:val="00185211"/>
    <w:rPr>
      <w:rFonts w:ascii="Times New Roman" w:eastAsia="Times New Roman" w:hAnsi="Times New Roman" w:cs="Times New Roman"/>
      <w:kern w:val="0"/>
      <w:sz w:val="16"/>
      <w:szCs w:val="16"/>
      <w:lang w:val="en-CA" w:eastAsia="en-US"/>
      <w14:ligatures w14:val="none"/>
    </w:rPr>
  </w:style>
  <w:style w:type="paragraph" w:styleId="PlainText">
    <w:name w:val="Plain Text"/>
    <w:basedOn w:val="Normal"/>
    <w:link w:val="PlainTextChar"/>
    <w:semiHidden/>
    <w:rsid w:val="00185211"/>
    <w:rPr>
      <w:rFonts w:ascii="Courier New" w:hAnsi="Courier New" w:cs="Courier New"/>
      <w:sz w:val="20"/>
    </w:rPr>
  </w:style>
  <w:style w:type="character" w:customStyle="1" w:styleId="PlainTextChar">
    <w:name w:val="Plain Text Char"/>
    <w:basedOn w:val="DefaultParagraphFont"/>
    <w:link w:val="PlainText"/>
    <w:semiHidden/>
    <w:rsid w:val="00185211"/>
    <w:rPr>
      <w:rFonts w:ascii="Courier New" w:eastAsia="Times New Roman" w:hAnsi="Courier New" w:cs="Courier New"/>
      <w:kern w:val="0"/>
      <w:sz w:val="20"/>
      <w:lang w:val="en-CA" w:eastAsia="en-US"/>
      <w14:ligatures w14:val="none"/>
    </w:rPr>
  </w:style>
  <w:style w:type="table" w:styleId="Table3Deffects1">
    <w:name w:val="Table 3D effects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85211"/>
    <w:pPr>
      <w:spacing w:after="0" w:line="240" w:lineRule="auto"/>
      <w:jc w:val="both"/>
    </w:pPr>
    <w:rPr>
      <w:rFonts w:ascii="Times New Roman" w:eastAsia="Times New Roman" w:hAnsi="Times New Roman" w:cs="Times New Roman"/>
      <w:color w:val="000080"/>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85211"/>
    <w:pPr>
      <w:spacing w:after="0" w:line="240" w:lineRule="auto"/>
      <w:jc w:val="both"/>
    </w:pPr>
    <w:rPr>
      <w:rFonts w:ascii="Times New Roman" w:eastAsia="Times New Roman" w:hAnsi="Times New Roman" w:cs="Times New Roman"/>
      <w:color w:val="FFFFFF"/>
      <w:kern w:val="0"/>
      <w:sz w:val="20"/>
      <w:szCs w:val="20"/>
      <w:lang w:eastAsia="en-US"/>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85211"/>
    <w:pPr>
      <w:spacing w:after="0" w:line="240" w:lineRule="auto"/>
      <w:jc w:val="both"/>
    </w:pPr>
    <w:rPr>
      <w:rFonts w:ascii="Times New Roman" w:eastAsia="Times New Roman" w:hAnsi="Times New Roman" w:cs="Times New Roman"/>
      <w:b/>
      <w:bCs/>
      <w:kern w:val="0"/>
      <w:sz w:val="20"/>
      <w:szCs w:val="20"/>
      <w:lang w:eastAsia="en-US"/>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85211"/>
    <w:pPr>
      <w:spacing w:after="0" w:line="240" w:lineRule="auto"/>
      <w:jc w:val="both"/>
    </w:pPr>
    <w:rPr>
      <w:rFonts w:ascii="Times New Roman" w:eastAsia="Times New Roman" w:hAnsi="Times New Roman" w:cs="Times New Roman"/>
      <w:b/>
      <w:bCs/>
      <w:kern w:val="0"/>
      <w:sz w:val="20"/>
      <w:szCs w:val="20"/>
      <w:lang w:eastAsia="en-US"/>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85211"/>
    <w:pPr>
      <w:spacing w:after="0" w:line="240" w:lineRule="auto"/>
      <w:jc w:val="both"/>
    </w:pPr>
    <w:rPr>
      <w:rFonts w:ascii="Times New Roman" w:eastAsia="Times New Roman" w:hAnsi="Times New Roman" w:cs="Times New Roman"/>
      <w:b/>
      <w:bCs/>
      <w:kern w:val="0"/>
      <w:sz w:val="20"/>
      <w:szCs w:val="20"/>
      <w:lang w:eastAsia="en-US"/>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85211"/>
    <w:pPr>
      <w:spacing w:after="0" w:line="240" w:lineRule="auto"/>
      <w:jc w:val="both"/>
    </w:pPr>
    <w:rPr>
      <w:rFonts w:ascii="Times New Roman" w:eastAsia="Times New Roman" w:hAnsi="Times New Roman" w:cs="Times New Roman"/>
      <w:b/>
      <w:bCs/>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85211"/>
    <w:pPr>
      <w:spacing w:after="0" w:line="240" w:lineRule="auto"/>
      <w:jc w:val="both"/>
    </w:pPr>
    <w:rPr>
      <w:rFonts w:ascii="Times New Roman" w:eastAsia="Times New Roman" w:hAnsi="Times New Roman" w:cs="Times New Roman"/>
      <w:kern w:val="0"/>
      <w:sz w:val="20"/>
      <w:szCs w:val="20"/>
      <w:lang w:eastAsia="en-US"/>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185211"/>
    <w:rPr>
      <w:rFonts w:ascii="Times New Roman" w:eastAsia="Times New Roman" w:hAnsi="Times New Roman" w:cs="Times New Roman"/>
      <w:kern w:val="0"/>
      <w:lang w:val="en-CA" w:eastAsia="en-US"/>
      <w14:ligatures w14:val="none"/>
    </w:rPr>
  </w:style>
  <w:style w:type="paragraph" w:customStyle="1" w:styleId="Header4">
    <w:name w:val="Header4"/>
    <w:aliases w:val="Para 4"/>
    <w:basedOn w:val="Normal"/>
    <w:next w:val="Normal"/>
    <w:rsid w:val="00185211"/>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nhideWhenUsed/>
    <w:rsid w:val="00185211"/>
    <w:rPr>
      <w:sz w:val="16"/>
      <w:szCs w:val="16"/>
    </w:rPr>
  </w:style>
  <w:style w:type="paragraph" w:styleId="Subtitle">
    <w:name w:val="Subtitle"/>
    <w:basedOn w:val="Normal"/>
    <w:link w:val="SubtitleChar"/>
    <w:qFormat/>
    <w:rsid w:val="00185211"/>
    <w:pPr>
      <w:spacing w:after="60"/>
      <w:jc w:val="center"/>
      <w:outlineLvl w:val="1"/>
    </w:pPr>
    <w:rPr>
      <w:rFonts w:ascii="Arial" w:hAnsi="Arial" w:cs="Arial"/>
    </w:rPr>
  </w:style>
  <w:style w:type="character" w:customStyle="1" w:styleId="SubtitleChar">
    <w:name w:val="Subtitle Char"/>
    <w:basedOn w:val="DefaultParagraphFont"/>
    <w:link w:val="Subtitle"/>
    <w:rsid w:val="00185211"/>
    <w:rPr>
      <w:rFonts w:ascii="Arial" w:eastAsia="Times New Roman" w:hAnsi="Arial" w:cs="Arial"/>
      <w:kern w:val="0"/>
      <w:lang w:val="en-CA" w:eastAsia="en-US"/>
      <w14:ligatures w14:val="none"/>
    </w:rPr>
  </w:style>
  <w:style w:type="paragraph" w:styleId="Title">
    <w:name w:val="Title"/>
    <w:basedOn w:val="Normal"/>
    <w:link w:val="TitleChar"/>
    <w:qFormat/>
    <w:rsid w:val="00185211"/>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185211"/>
    <w:rPr>
      <w:rFonts w:ascii="Arial" w:eastAsia="Times New Roman" w:hAnsi="Arial" w:cs="Arial"/>
      <w:b/>
      <w:bCs/>
      <w:kern w:val="28"/>
      <w:lang w:val="en-CA" w:eastAsia="en-US"/>
      <w14:ligatures w14:val="none"/>
    </w:rPr>
  </w:style>
  <w:style w:type="paragraph" w:styleId="Date">
    <w:name w:val="Date"/>
    <w:basedOn w:val="Normal"/>
    <w:next w:val="Normal"/>
    <w:link w:val="DateChar"/>
    <w:rsid w:val="00185211"/>
  </w:style>
  <w:style w:type="character" w:customStyle="1" w:styleId="DateChar">
    <w:name w:val="Date Char"/>
    <w:basedOn w:val="DefaultParagraphFont"/>
    <w:link w:val="Date"/>
    <w:rsid w:val="00185211"/>
    <w:rPr>
      <w:rFonts w:ascii="Times New Roman" w:eastAsia="Times New Roman" w:hAnsi="Times New Roman" w:cs="Times New Roman"/>
      <w:kern w:val="0"/>
      <w:lang w:val="en-CA" w:eastAsia="en-US"/>
      <w14:ligatures w14:val="none"/>
    </w:rPr>
  </w:style>
  <w:style w:type="character" w:styleId="PlaceholderText">
    <w:name w:val="Placeholder Text"/>
    <w:basedOn w:val="DefaultParagraphFont"/>
    <w:uiPriority w:val="99"/>
    <w:semiHidden/>
    <w:rsid w:val="00185211"/>
    <w:rPr>
      <w:color w:val="808080"/>
    </w:rPr>
  </w:style>
  <w:style w:type="paragraph" w:styleId="BalloonText">
    <w:name w:val="Balloon Text"/>
    <w:basedOn w:val="Normal"/>
    <w:link w:val="BalloonTextChar"/>
    <w:unhideWhenUsed/>
    <w:rsid w:val="00185211"/>
    <w:rPr>
      <w:rFonts w:ascii="Tahoma" w:hAnsi="Tahoma" w:cs="Tahoma"/>
      <w:sz w:val="16"/>
      <w:szCs w:val="16"/>
    </w:rPr>
  </w:style>
  <w:style w:type="character" w:customStyle="1" w:styleId="BalloonTextChar">
    <w:name w:val="Balloon Text Char"/>
    <w:basedOn w:val="DefaultParagraphFont"/>
    <w:link w:val="BalloonText"/>
    <w:rsid w:val="00185211"/>
    <w:rPr>
      <w:rFonts w:ascii="Tahoma" w:eastAsia="Times New Roman" w:hAnsi="Tahoma" w:cs="Tahoma"/>
      <w:kern w:val="0"/>
      <w:sz w:val="16"/>
      <w:szCs w:val="16"/>
      <w:lang w:val="en-CA" w:eastAsia="en-US"/>
      <w14:ligatures w14:val="none"/>
    </w:rPr>
  </w:style>
  <w:style w:type="paragraph" w:styleId="CommentText">
    <w:name w:val="annotation text"/>
    <w:basedOn w:val="Normal"/>
    <w:link w:val="CommentTextChar"/>
    <w:unhideWhenUsed/>
    <w:rsid w:val="00185211"/>
    <w:rPr>
      <w:sz w:val="20"/>
      <w:szCs w:val="20"/>
    </w:rPr>
  </w:style>
  <w:style w:type="character" w:customStyle="1" w:styleId="CommentTextChar">
    <w:name w:val="Comment Text Char"/>
    <w:basedOn w:val="DefaultParagraphFont"/>
    <w:link w:val="CommentText"/>
    <w:rsid w:val="00185211"/>
    <w:rPr>
      <w:rFonts w:ascii="Times New Roman" w:eastAsia="Times New Roman" w:hAnsi="Times New Roman" w:cs="Times New Roman"/>
      <w:kern w:val="0"/>
      <w:sz w:val="20"/>
      <w:szCs w:val="20"/>
      <w:lang w:val="en-CA" w:eastAsia="en-US"/>
      <w14:ligatures w14:val="none"/>
    </w:rPr>
  </w:style>
  <w:style w:type="paragraph" w:styleId="CommentSubject">
    <w:name w:val="annotation subject"/>
    <w:basedOn w:val="CommentText"/>
    <w:next w:val="CommentText"/>
    <w:link w:val="CommentSubjectChar"/>
    <w:unhideWhenUsed/>
    <w:rsid w:val="00185211"/>
    <w:rPr>
      <w:b/>
      <w:bCs/>
    </w:rPr>
  </w:style>
  <w:style w:type="character" w:customStyle="1" w:styleId="CommentSubjectChar">
    <w:name w:val="Comment Subject Char"/>
    <w:basedOn w:val="CommentTextChar"/>
    <w:link w:val="CommentSubject"/>
    <w:rsid w:val="00185211"/>
    <w:rPr>
      <w:rFonts w:ascii="Times New Roman" w:eastAsia="Times New Roman" w:hAnsi="Times New Roman" w:cs="Times New Roman"/>
      <w:b/>
      <w:bCs/>
      <w:kern w:val="0"/>
      <w:sz w:val="20"/>
      <w:szCs w:val="20"/>
      <w:lang w:val="en-CA" w:eastAsia="en-US"/>
      <w14:ligatures w14:val="none"/>
    </w:rPr>
  </w:style>
  <w:style w:type="paragraph" w:customStyle="1" w:styleId="StyleHeader4Para4Left0Firstline0">
    <w:name w:val="Style Header4Para 4 + Left:  0&quot; First line:  0&quot;"/>
    <w:basedOn w:val="Header4"/>
    <w:rsid w:val="00185211"/>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18521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185211"/>
    <w:rPr>
      <w:rFonts w:ascii="Times New Roman" w:eastAsia="Times New Roman" w:hAnsi="Times New Roman" w:cs="Times New Roman"/>
      <w:kern w:val="0"/>
      <w:sz w:val="20"/>
      <w:szCs w:val="20"/>
      <w:lang w:val="en-CA" w:eastAsia="en-US"/>
      <w14:ligatures w14:val="none"/>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185211"/>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185211"/>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185211"/>
    <w:rPr>
      <w:rFonts w:ascii="Times New Roman" w:eastAsia="Times New Roman" w:hAnsi="Times New Roman" w:cs="Times New Roman"/>
      <w:kern w:val="0"/>
      <w:lang w:val="en-GB" w:eastAsia="en-US"/>
      <w14:ligatures w14:val="none"/>
    </w:rPr>
  </w:style>
  <w:style w:type="paragraph" w:customStyle="1" w:styleId="Default">
    <w:name w:val="Default"/>
    <w:rsid w:val="00185211"/>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en-US"/>
      <w14:ligatures w14:val="none"/>
    </w:rPr>
  </w:style>
  <w:style w:type="table" w:customStyle="1" w:styleId="TableGrid10">
    <w:name w:val="Table Grid1"/>
    <w:basedOn w:val="TableNormal"/>
    <w:next w:val="TableGrid"/>
    <w:uiPriority w:val="59"/>
    <w:rsid w:val="00185211"/>
    <w:pPr>
      <w:spacing w:after="0" w:line="240" w:lineRule="auto"/>
      <w:jc w:val="both"/>
    </w:pPr>
    <w:rPr>
      <w:rFonts w:ascii="Times New Roman" w:eastAsia="SimSu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5211"/>
    <w:pPr>
      <w:spacing w:after="0" w:line="240" w:lineRule="auto"/>
    </w:pPr>
    <w:rPr>
      <w:rFonts w:ascii="Times New Roman" w:eastAsia="Times New Roman" w:hAnsi="Times New Roman" w:cs="Times New Roman"/>
      <w:kern w:val="0"/>
      <w:lang w:val="en-GB" w:eastAsia="en-US"/>
      <w14:ligatures w14:val="none"/>
    </w:rPr>
  </w:style>
  <w:style w:type="paragraph" w:styleId="NormalWeb">
    <w:name w:val="Normal (Web)"/>
    <w:basedOn w:val="Normal"/>
    <w:link w:val="NormalWebChar"/>
    <w:uiPriority w:val="99"/>
    <w:unhideWhenUsed/>
    <w:rsid w:val="0018521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85211"/>
    <w:rPr>
      <w:sz w:val="20"/>
      <w:szCs w:val="20"/>
      <w:lang w:val="en-GB"/>
    </w:rPr>
  </w:style>
  <w:style w:type="character" w:customStyle="1" w:styleId="EndnoteTextChar">
    <w:name w:val="Endnote Text Char"/>
    <w:basedOn w:val="DefaultParagraphFont"/>
    <w:link w:val="EndnoteText"/>
    <w:uiPriority w:val="99"/>
    <w:semiHidden/>
    <w:rsid w:val="00185211"/>
    <w:rPr>
      <w:rFonts w:ascii="Times New Roman" w:eastAsia="Times New Roman" w:hAnsi="Times New Roman" w:cs="Times New Roman"/>
      <w:kern w:val="0"/>
      <w:sz w:val="20"/>
      <w:szCs w:val="20"/>
      <w:lang w:val="en-GB" w:eastAsia="en-US"/>
      <w14:ligatures w14:val="none"/>
    </w:rPr>
  </w:style>
  <w:style w:type="character" w:styleId="EndnoteReference">
    <w:name w:val="endnote reference"/>
    <w:basedOn w:val="DefaultParagraphFont"/>
    <w:uiPriority w:val="99"/>
    <w:semiHidden/>
    <w:unhideWhenUsed/>
    <w:rsid w:val="00185211"/>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85211"/>
    <w:rPr>
      <w:rFonts w:ascii="Times New Roman" w:eastAsia="Times New Roman" w:hAnsi="Times New Roman" w:cs="Times New Roman"/>
      <w:kern w:val="0"/>
      <w:lang w:val="en-CA" w:eastAsia="en-US"/>
      <w14:ligatures w14:val="none"/>
    </w:rPr>
  </w:style>
  <w:style w:type="character" w:customStyle="1" w:styleId="markedcontent">
    <w:name w:val="markedcontent"/>
    <w:basedOn w:val="DefaultParagraphFont"/>
    <w:rsid w:val="00185211"/>
  </w:style>
  <w:style w:type="paragraph" w:customStyle="1" w:styleId="style3">
    <w:name w:val="style3"/>
    <w:basedOn w:val="Normal"/>
    <w:qFormat/>
    <w:rsid w:val="00185211"/>
    <w:pPr>
      <w:widowControl w:val="0"/>
      <w:tabs>
        <w:tab w:val="left" w:pos="720"/>
      </w:tabs>
      <w:overflowPunct w:val="0"/>
      <w:adjustRightInd w:val="0"/>
    </w:pPr>
    <w:rPr>
      <w:rFonts w:cs="Arial"/>
      <w:b/>
      <w:color w:val="000000"/>
      <w:kern w:val="28"/>
      <w:sz w:val="24"/>
      <w:szCs w:val="24"/>
      <w:lang w:val="en-GB"/>
    </w:rPr>
  </w:style>
  <w:style w:type="character" w:customStyle="1" w:styleId="longtext1">
    <w:name w:val="long_text1"/>
    <w:rsid w:val="00185211"/>
    <w:rPr>
      <w:sz w:val="20"/>
      <w:szCs w:val="20"/>
    </w:rPr>
  </w:style>
  <w:style w:type="character" w:customStyle="1" w:styleId="shorttext1">
    <w:name w:val="short_text1"/>
    <w:basedOn w:val="DefaultParagraphFont"/>
    <w:rsid w:val="00185211"/>
    <w:rPr>
      <w:sz w:val="19"/>
      <w:szCs w:val="19"/>
    </w:rPr>
  </w:style>
  <w:style w:type="character" w:customStyle="1" w:styleId="NormalWebChar">
    <w:name w:val="Normal (Web) Char"/>
    <w:link w:val="NormalWeb"/>
    <w:uiPriority w:val="99"/>
    <w:rsid w:val="00185211"/>
    <w:rPr>
      <w:rFonts w:ascii="Times New Roman" w:eastAsiaTheme="minorHAnsi" w:hAnsi="Times New Roman" w:cs="Times New Roman"/>
      <w:kern w:val="0"/>
      <w:sz w:val="24"/>
      <w:szCs w:val="24"/>
      <w:lang w:eastAsia="en-US"/>
      <w14:ligatures w14:val="none"/>
    </w:rPr>
  </w:style>
  <w:style w:type="character" w:customStyle="1" w:styleId="google-src-text1">
    <w:name w:val="google-src-text1"/>
    <w:basedOn w:val="DefaultParagraphFont"/>
    <w:uiPriority w:val="99"/>
    <w:rsid w:val="00185211"/>
    <w:rPr>
      <w:vanish/>
      <w:webHidden w:val="0"/>
      <w:specVanish w:val="0"/>
    </w:rPr>
  </w:style>
  <w:style w:type="paragraph" w:styleId="BodyText2">
    <w:name w:val="Body Text 2"/>
    <w:basedOn w:val="Normal"/>
    <w:link w:val="BodyText2Char"/>
    <w:rsid w:val="00185211"/>
    <w:pPr>
      <w:jc w:val="left"/>
    </w:pPr>
    <w:rPr>
      <w:rFonts w:cs="Angsana New"/>
      <w:b/>
      <w:bCs/>
      <w:sz w:val="24"/>
      <w:szCs w:val="24"/>
      <w:lang w:val="en-US"/>
    </w:rPr>
  </w:style>
  <w:style w:type="character" w:customStyle="1" w:styleId="BodyText2Char">
    <w:name w:val="Body Text 2 Char"/>
    <w:basedOn w:val="DefaultParagraphFont"/>
    <w:link w:val="BodyText2"/>
    <w:rsid w:val="00185211"/>
    <w:rPr>
      <w:rFonts w:ascii="Times New Roman" w:eastAsia="Times New Roman" w:hAnsi="Times New Roman" w:cs="Angsana New"/>
      <w:b/>
      <w:bCs/>
      <w:kern w:val="0"/>
      <w:sz w:val="24"/>
      <w:szCs w:val="24"/>
      <w:lang w:eastAsia="en-US"/>
      <w14:ligatures w14:val="none"/>
    </w:rPr>
  </w:style>
  <w:style w:type="paragraph" w:styleId="Caption">
    <w:name w:val="caption"/>
    <w:aliases w:val="Map,figura,Table/Figure Heading,Caption- Figure,Caption- Figure1,Caption- Figure2,AGT ESIA,Figure Headings,Car Car Car,Annexe,Caption Char,Caption Char Char Char Char,Caption Char Char Char,headings,CPR Caption,Legenda Char,Didascalia SIA"/>
    <w:basedOn w:val="Normal"/>
    <w:next w:val="Normal"/>
    <w:link w:val="CaptionChar1"/>
    <w:autoRedefine/>
    <w:uiPriority w:val="35"/>
    <w:unhideWhenUsed/>
    <w:qFormat/>
    <w:rsid w:val="00185211"/>
    <w:pPr>
      <w:spacing w:after="120"/>
      <w:jc w:val="center"/>
    </w:pPr>
    <w:rPr>
      <w:rFonts w:ascii="Calibri" w:eastAsiaTheme="minorEastAsia" w:hAnsi="Calibri" w:cstheme="minorBidi"/>
      <w:b/>
      <w:bCs/>
      <w:iCs/>
      <w:szCs w:val="18"/>
      <w:lang w:val="en-IN"/>
    </w:rPr>
  </w:style>
  <w:style w:type="character" w:customStyle="1" w:styleId="CaptionChar1">
    <w:name w:val="Caption Char1"/>
    <w:aliases w:val="Map Char,figura Char,Table/Figure Heading Char,Caption- Figure Char,Caption- Figure1 Char,Caption- Figure2 Char,AGT ESIA Char,Figure Headings Char,Car Car Car Char,Annexe Char,Caption Char Char,Caption Char Char Char Char Char"/>
    <w:link w:val="Caption"/>
    <w:uiPriority w:val="35"/>
    <w:locked/>
    <w:rsid w:val="00185211"/>
    <w:rPr>
      <w:rFonts w:ascii="Calibri" w:hAnsi="Calibri"/>
      <w:b/>
      <w:bCs/>
      <w:iCs/>
      <w:kern w:val="0"/>
      <w:szCs w:val="18"/>
      <w:lang w:val="en-IN" w:eastAsia="en-US"/>
      <w14:ligatures w14:val="none"/>
    </w:rPr>
  </w:style>
  <w:style w:type="paragraph" w:customStyle="1" w:styleId="Style11ptCentered">
    <w:name w:val="Style 11 pt Centered"/>
    <w:basedOn w:val="Normal"/>
    <w:rsid w:val="00185211"/>
    <w:pPr>
      <w:jc w:val="center"/>
    </w:pPr>
    <w:rPr>
      <w:rFonts w:eastAsia="SimSun" w:cs="Angsana New"/>
      <w:szCs w:val="20"/>
      <w:lang w:val="en-GB"/>
    </w:rPr>
  </w:style>
  <w:style w:type="character" w:customStyle="1" w:styleId="mediumtext1">
    <w:name w:val="medium_text1"/>
    <w:basedOn w:val="DefaultParagraphFont"/>
    <w:rsid w:val="00185211"/>
    <w:rPr>
      <w:sz w:val="16"/>
      <w:szCs w:val="16"/>
    </w:rPr>
  </w:style>
  <w:style w:type="character" w:customStyle="1" w:styleId="translation">
    <w:name w:val="translation"/>
    <w:basedOn w:val="DefaultParagraphFont"/>
    <w:rsid w:val="00185211"/>
  </w:style>
  <w:style w:type="paragraph" w:styleId="BodyText">
    <w:name w:val="Body Text"/>
    <w:basedOn w:val="Normal"/>
    <w:link w:val="BodyTextChar"/>
    <w:uiPriority w:val="99"/>
    <w:unhideWhenUsed/>
    <w:rsid w:val="00185211"/>
    <w:pPr>
      <w:spacing w:after="120" w:line="276" w:lineRule="auto"/>
      <w:jc w:val="left"/>
    </w:pPr>
    <w:rPr>
      <w:rFonts w:ascii="Calibri" w:eastAsia="Calibri" w:hAnsi="Calibri"/>
      <w:lang w:val="en-US"/>
    </w:rPr>
  </w:style>
  <w:style w:type="character" w:customStyle="1" w:styleId="BodyTextChar">
    <w:name w:val="Body Text Char"/>
    <w:basedOn w:val="DefaultParagraphFont"/>
    <w:link w:val="BodyText"/>
    <w:uiPriority w:val="99"/>
    <w:rsid w:val="00185211"/>
    <w:rPr>
      <w:rFonts w:ascii="Calibri" w:eastAsia="Calibri" w:hAnsi="Calibri" w:cs="Times New Roman"/>
      <w:kern w:val="0"/>
      <w:lang w:eastAsia="en-US"/>
      <w14:ligatures w14:val="none"/>
    </w:rPr>
  </w:style>
  <w:style w:type="paragraph" w:customStyle="1" w:styleId="TableStyle">
    <w:name w:val="Table Style"/>
    <w:basedOn w:val="Heading4"/>
    <w:link w:val="TableStyleChar"/>
    <w:qFormat/>
    <w:rsid w:val="00185211"/>
    <w:pPr>
      <w:numPr>
        <w:ilvl w:val="0"/>
        <w:numId w:val="0"/>
      </w:numPr>
      <w:suppressAutoHyphens/>
      <w:spacing w:line="260" w:lineRule="atLeast"/>
    </w:pPr>
    <w:rPr>
      <w:rFonts w:ascii="Arial" w:hAnsi="Arial" w:cs="Arial"/>
      <w:b/>
      <w:color w:val="000000"/>
      <w:sz w:val="24"/>
      <w:szCs w:val="24"/>
      <w:lang w:val="en-US" w:eastAsia="fr-FR"/>
    </w:rPr>
  </w:style>
  <w:style w:type="character" w:customStyle="1" w:styleId="TableStyleChar">
    <w:name w:val="Table Style Char"/>
    <w:link w:val="TableStyle"/>
    <w:rsid w:val="00185211"/>
    <w:rPr>
      <w:rFonts w:ascii="Arial" w:eastAsia="Times New Roman" w:hAnsi="Arial" w:cs="Arial"/>
      <w:b/>
      <w:color w:val="000000"/>
      <w:kern w:val="0"/>
      <w:sz w:val="24"/>
      <w:szCs w:val="24"/>
      <w:lang w:eastAsia="fr-FR"/>
      <w14:ligatures w14:val="none"/>
    </w:rPr>
  </w:style>
  <w:style w:type="character" w:customStyle="1" w:styleId="jlqj4b">
    <w:name w:val="jlqj4b"/>
    <w:basedOn w:val="DefaultParagraphFont"/>
    <w:rsid w:val="00185211"/>
  </w:style>
  <w:style w:type="character" w:customStyle="1" w:styleId="ts-alignment-element">
    <w:name w:val="ts-alignment-element"/>
    <w:basedOn w:val="DefaultParagraphFont"/>
    <w:rsid w:val="00185211"/>
  </w:style>
  <w:style w:type="character" w:styleId="Hyperlink">
    <w:name w:val="Hyperlink"/>
    <w:basedOn w:val="DefaultParagraphFont"/>
    <w:uiPriority w:val="99"/>
    <w:rsid w:val="00185211"/>
    <w:rPr>
      <w:color w:val="0000FF"/>
      <w:u w:val="single"/>
    </w:rPr>
  </w:style>
  <w:style w:type="paragraph" w:styleId="NoSpacing">
    <w:name w:val="No Spacing"/>
    <w:uiPriority w:val="1"/>
    <w:qFormat/>
    <w:rsid w:val="00185211"/>
    <w:pPr>
      <w:spacing w:after="0" w:line="240" w:lineRule="auto"/>
    </w:pPr>
    <w:rPr>
      <w:rFonts w:ascii="Calibri" w:eastAsia="Calibri" w:hAnsi="Calibri" w:cs="Times New Roman"/>
      <w:kern w:val="0"/>
      <w:lang w:val="fr-FR" w:eastAsia="en-US"/>
      <w14:ligatures w14:val="none"/>
    </w:rPr>
  </w:style>
  <w:style w:type="character" w:styleId="Emphasis">
    <w:name w:val="Emphasis"/>
    <w:basedOn w:val="DefaultParagraphFont"/>
    <w:uiPriority w:val="20"/>
    <w:qFormat/>
    <w:rsid w:val="00185211"/>
    <w:rPr>
      <w:i/>
      <w:iCs/>
    </w:rPr>
  </w:style>
  <w:style w:type="numbering" w:customStyle="1" w:styleId="Aucuneliste1">
    <w:name w:val="Aucune liste1"/>
    <w:next w:val="NoList"/>
    <w:uiPriority w:val="99"/>
    <w:semiHidden/>
    <w:unhideWhenUsed/>
    <w:rsid w:val="00185211"/>
  </w:style>
  <w:style w:type="numbering" w:customStyle="1" w:styleId="Aucuneliste2">
    <w:name w:val="Aucune liste2"/>
    <w:next w:val="NoList"/>
    <w:uiPriority w:val="99"/>
    <w:semiHidden/>
    <w:unhideWhenUsed/>
    <w:rsid w:val="00185211"/>
  </w:style>
  <w:style w:type="numbering" w:customStyle="1" w:styleId="Aucuneliste3">
    <w:name w:val="Aucune liste3"/>
    <w:next w:val="NoList"/>
    <w:uiPriority w:val="99"/>
    <w:semiHidden/>
    <w:unhideWhenUsed/>
    <w:rsid w:val="00185211"/>
  </w:style>
  <w:style w:type="character" w:styleId="FollowedHyperlink">
    <w:name w:val="FollowedHyperlink"/>
    <w:uiPriority w:val="99"/>
    <w:unhideWhenUsed/>
    <w:rsid w:val="00185211"/>
    <w:rPr>
      <w:color w:val="800080"/>
      <w:u w:val="single"/>
    </w:rPr>
  </w:style>
  <w:style w:type="paragraph" w:customStyle="1" w:styleId="xl65">
    <w:name w:val="xl65"/>
    <w:basedOn w:val="Normal"/>
    <w:rsid w:val="0018521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fr-FR" w:eastAsia="fr-FR"/>
    </w:rPr>
  </w:style>
  <w:style w:type="paragraph" w:customStyle="1" w:styleId="xl66">
    <w:name w:val="xl66"/>
    <w:basedOn w:val="Normal"/>
    <w:rsid w:val="00185211"/>
    <w:pPr>
      <w:spacing w:before="100" w:beforeAutospacing="1" w:after="100" w:afterAutospacing="1"/>
      <w:jc w:val="left"/>
    </w:pPr>
    <w:rPr>
      <w:b/>
      <w:bCs/>
      <w:sz w:val="28"/>
      <w:szCs w:val="28"/>
      <w:lang w:val="fr-FR" w:eastAsia="fr-FR"/>
    </w:rPr>
  </w:style>
  <w:style w:type="paragraph" w:customStyle="1" w:styleId="xl67">
    <w:name w:val="xl67"/>
    <w:basedOn w:val="Normal"/>
    <w:rsid w:val="0018521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8"/>
      <w:szCs w:val="28"/>
      <w:lang w:val="fr-FR" w:eastAsia="fr-FR"/>
    </w:rPr>
  </w:style>
  <w:style w:type="paragraph" w:customStyle="1" w:styleId="xl68">
    <w:name w:val="xl68"/>
    <w:basedOn w:val="Normal"/>
    <w:rsid w:val="0018521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lang w:val="fr-FR" w:eastAsia="fr-FR"/>
    </w:rPr>
  </w:style>
  <w:style w:type="paragraph" w:customStyle="1" w:styleId="xl69">
    <w:name w:val="xl69"/>
    <w:basedOn w:val="Normal"/>
    <w:rsid w:val="00185211"/>
    <w:pPr>
      <w:spacing w:before="100" w:beforeAutospacing="1" w:after="100" w:afterAutospacing="1"/>
      <w:jc w:val="left"/>
    </w:pPr>
    <w:rPr>
      <w:b/>
      <w:bCs/>
      <w:sz w:val="36"/>
      <w:szCs w:val="36"/>
      <w:lang w:val="fr-FR" w:eastAsia="fr-FR"/>
    </w:rPr>
  </w:style>
  <w:style w:type="numbering" w:customStyle="1" w:styleId="Aucuneliste4">
    <w:name w:val="Aucune liste4"/>
    <w:next w:val="NoList"/>
    <w:uiPriority w:val="99"/>
    <w:semiHidden/>
    <w:unhideWhenUsed/>
    <w:rsid w:val="00185211"/>
  </w:style>
  <w:style w:type="paragraph" w:styleId="TableofFigures">
    <w:name w:val="table of figures"/>
    <w:basedOn w:val="Normal"/>
    <w:next w:val="Normal"/>
    <w:autoRedefine/>
    <w:uiPriority w:val="99"/>
    <w:unhideWhenUsed/>
    <w:qFormat/>
    <w:rsid w:val="00185211"/>
    <w:pPr>
      <w:spacing w:before="40" w:after="160" w:line="288" w:lineRule="auto"/>
      <w:ind w:left="480" w:hanging="480"/>
      <w:jc w:val="left"/>
    </w:pPr>
    <w:rPr>
      <w:rFonts w:ascii="Baskerville" w:eastAsia="Calibri" w:hAnsi="Baskerville"/>
      <w:bCs/>
      <w:color w:val="595959"/>
      <w:kern w:val="20"/>
      <w:sz w:val="36"/>
      <w:szCs w:val="20"/>
      <w:lang w:val="en-US" w:eastAsia="ja-JP"/>
    </w:rPr>
  </w:style>
  <w:style w:type="paragraph" w:customStyle="1" w:styleId="Label">
    <w:name w:val="Label"/>
    <w:rsid w:val="00185211"/>
    <w:pPr>
      <w:pBdr>
        <w:top w:val="nil"/>
        <w:left w:val="nil"/>
        <w:bottom w:val="nil"/>
        <w:right w:val="nil"/>
        <w:between w:val="nil"/>
        <w:bar w:val="nil"/>
      </w:pBdr>
      <w:spacing w:after="0" w:line="240" w:lineRule="auto"/>
      <w:jc w:val="center"/>
    </w:pPr>
    <w:rPr>
      <w:rFonts w:ascii="Baskerville" w:eastAsia="Arial Unicode MS" w:hAnsi="Arial Unicode MS" w:cs="Arial Unicode MS"/>
      <w:color w:val="FEFFFE"/>
      <w:kern w:val="0"/>
      <w:sz w:val="36"/>
      <w:szCs w:val="36"/>
      <w:bdr w:val="nil"/>
      <w:lang w:eastAsia="en-US"/>
      <w14:ligatures w14:val="none"/>
    </w:rPr>
  </w:style>
  <w:style w:type="character" w:styleId="BookTitle">
    <w:name w:val="Book Title"/>
    <w:uiPriority w:val="33"/>
    <w:qFormat/>
    <w:rsid w:val="00185211"/>
    <w:rPr>
      <w:b/>
      <w:bCs/>
      <w:smallCaps/>
      <w:spacing w:val="5"/>
    </w:rPr>
  </w:style>
  <w:style w:type="character" w:styleId="PageNumber">
    <w:name w:val="page number"/>
    <w:basedOn w:val="DefaultParagraphFont"/>
    <w:uiPriority w:val="99"/>
    <w:unhideWhenUsed/>
    <w:rsid w:val="00185211"/>
  </w:style>
  <w:style w:type="table" w:customStyle="1" w:styleId="Ombrageclair1">
    <w:name w:val="Ombrage clair1"/>
    <w:basedOn w:val="TableNormal"/>
    <w:uiPriority w:val="60"/>
    <w:rsid w:val="00185211"/>
    <w:pPr>
      <w:spacing w:after="0" w:line="240" w:lineRule="auto"/>
    </w:pPr>
    <w:rPr>
      <w:rFonts w:ascii="Baskerville" w:eastAsia="MS Mincho" w:hAnsi="Baskerville" w:cs="Times New Roman"/>
      <w:color w:val="000000"/>
      <w:kern w:val="0"/>
      <w:sz w:val="20"/>
      <w:szCs w:val="20"/>
      <w:lang w:val="en-IN" w:eastAsia="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claire1">
    <w:name w:val="Grille claire1"/>
    <w:basedOn w:val="TableNormal"/>
    <w:uiPriority w:val="62"/>
    <w:rsid w:val="00185211"/>
    <w:pPr>
      <w:spacing w:after="0" w:line="240" w:lineRule="auto"/>
    </w:pPr>
    <w:rPr>
      <w:rFonts w:ascii="Baskerville" w:eastAsia="MS Mincho" w:hAnsi="Baskerville" w:cs="Times New Roman"/>
      <w:kern w:val="0"/>
      <w:sz w:val="20"/>
      <w:szCs w:val="20"/>
      <w:lang w:val="en-IN" w:eastAsia="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rsid w:val="00185211"/>
    <w:pPr>
      <w:spacing w:after="0" w:line="240" w:lineRule="auto"/>
    </w:pPr>
    <w:rPr>
      <w:rFonts w:ascii="Baskerville" w:eastAsia="MS Mincho" w:hAnsi="Baskerville" w:cs="Times New Roman"/>
      <w:kern w:val="0"/>
      <w:sz w:val="20"/>
      <w:szCs w:val="20"/>
      <w:lang w:val="en-IN" w:eastAsia="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ramemoyenne1-Accent11">
    <w:name w:val="Trame moyenne 1 - Accent 11"/>
    <w:basedOn w:val="TableNormal"/>
    <w:uiPriority w:val="63"/>
    <w:rsid w:val="00185211"/>
    <w:pPr>
      <w:spacing w:after="0" w:line="240" w:lineRule="auto"/>
    </w:pPr>
    <w:rPr>
      <w:rFonts w:ascii="Baskerville" w:eastAsia="MS Mincho" w:hAnsi="Baskerville" w:cs="Times New Roman"/>
      <w:kern w:val="0"/>
      <w:sz w:val="20"/>
      <w:szCs w:val="20"/>
      <w:lang w:val="en-IN" w:eastAsia="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1-Accent1">
    <w:name w:val="Medium Grid 1 Accent 1"/>
    <w:basedOn w:val="TableNormal"/>
    <w:uiPriority w:val="67"/>
    <w:rsid w:val="00185211"/>
    <w:pPr>
      <w:spacing w:after="0" w:line="240" w:lineRule="auto"/>
    </w:pPr>
    <w:rPr>
      <w:rFonts w:ascii="Baskerville" w:eastAsia="MS Mincho" w:hAnsi="Baskerville" w:cs="Times New Roman"/>
      <w:kern w:val="0"/>
      <w:sz w:val="20"/>
      <w:szCs w:val="20"/>
      <w:lang w:val="en-IN" w:eastAsia="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BodyTextIndent2">
    <w:name w:val="Body Text Indent 2"/>
    <w:basedOn w:val="Normal"/>
    <w:link w:val="BodyTextIndent2Char"/>
    <w:rsid w:val="00185211"/>
    <w:pPr>
      <w:spacing w:before="120" w:after="120"/>
      <w:ind w:left="907" w:hanging="907"/>
    </w:pPr>
    <w:rPr>
      <w:rFonts w:ascii="Arial" w:hAnsi="Arial" w:cs="Arial"/>
      <w:szCs w:val="24"/>
      <w:lang w:val="en-US" w:eastAsia="fr-FR"/>
    </w:rPr>
  </w:style>
  <w:style w:type="character" w:customStyle="1" w:styleId="BodyTextIndent2Char">
    <w:name w:val="Body Text Indent 2 Char"/>
    <w:basedOn w:val="DefaultParagraphFont"/>
    <w:link w:val="BodyTextIndent2"/>
    <w:rsid w:val="00185211"/>
    <w:rPr>
      <w:rFonts w:ascii="Arial" w:eastAsia="Times New Roman" w:hAnsi="Arial" w:cs="Arial"/>
      <w:kern w:val="0"/>
      <w:szCs w:val="24"/>
      <w:lang w:eastAsia="fr-FR"/>
      <w14:ligatures w14:val="none"/>
    </w:rPr>
  </w:style>
  <w:style w:type="paragraph" w:styleId="BodyTextIndent">
    <w:name w:val="Body Text Indent"/>
    <w:basedOn w:val="Normal"/>
    <w:link w:val="BodyTextIndentChar"/>
    <w:rsid w:val="00185211"/>
    <w:pPr>
      <w:ind w:left="294" w:firstLine="28"/>
      <w:jc w:val="center"/>
    </w:pPr>
    <w:rPr>
      <w:sz w:val="24"/>
      <w:szCs w:val="24"/>
      <w:lang w:val="en-US" w:eastAsia="fr-FR"/>
    </w:rPr>
  </w:style>
  <w:style w:type="character" w:customStyle="1" w:styleId="BodyTextIndentChar">
    <w:name w:val="Body Text Indent Char"/>
    <w:basedOn w:val="DefaultParagraphFont"/>
    <w:link w:val="BodyTextIndent"/>
    <w:rsid w:val="00185211"/>
    <w:rPr>
      <w:rFonts w:ascii="Times New Roman" w:eastAsia="Times New Roman" w:hAnsi="Times New Roman" w:cs="Times New Roman"/>
      <w:kern w:val="0"/>
      <w:sz w:val="24"/>
      <w:szCs w:val="24"/>
      <w:lang w:eastAsia="fr-FR"/>
      <w14:ligatures w14:val="none"/>
    </w:rPr>
  </w:style>
  <w:style w:type="paragraph" w:customStyle="1" w:styleId="Heading2Sophie">
    <w:name w:val="Heading 2 Sophie"/>
    <w:basedOn w:val="Normal"/>
    <w:autoRedefine/>
    <w:rsid w:val="00185211"/>
    <w:pPr>
      <w:numPr>
        <w:ilvl w:val="1"/>
        <w:numId w:val="14"/>
      </w:numPr>
      <w:spacing w:before="240"/>
    </w:pPr>
    <w:rPr>
      <w:rFonts w:ascii="Arial Bold" w:hAnsi="Arial Bold" w:cs="Arial"/>
      <w:b/>
      <w:smallCaps/>
      <w:lang w:val="en-US"/>
    </w:rPr>
  </w:style>
  <w:style w:type="paragraph" w:customStyle="1" w:styleId="Heading3Sophie">
    <w:name w:val="Heading 3 Sophie"/>
    <w:autoRedefine/>
    <w:rsid w:val="00185211"/>
    <w:pPr>
      <w:numPr>
        <w:ilvl w:val="2"/>
        <w:numId w:val="14"/>
      </w:numPr>
      <w:tabs>
        <w:tab w:val="clear" w:pos="1530"/>
        <w:tab w:val="num" w:pos="1440"/>
      </w:tabs>
      <w:spacing w:before="120" w:after="120" w:line="240" w:lineRule="auto"/>
      <w:ind w:left="1224"/>
    </w:pPr>
    <w:rPr>
      <w:rFonts w:ascii="Arial" w:eastAsia="Times New Roman" w:hAnsi="Arial" w:cs="Arial"/>
      <w:kern w:val="0"/>
      <w:u w:val="single"/>
      <w:lang w:eastAsia="en-US"/>
      <w14:ligatures w14:val="none"/>
    </w:rPr>
  </w:style>
  <w:style w:type="paragraph" w:customStyle="1" w:styleId="StyleHeading4SophieUnderline1">
    <w:name w:val="Style Heading 4 Sophie + Underline1"/>
    <w:basedOn w:val="Normal"/>
    <w:autoRedefine/>
    <w:rsid w:val="00185211"/>
    <w:pPr>
      <w:numPr>
        <w:ilvl w:val="3"/>
        <w:numId w:val="14"/>
      </w:numPr>
      <w:spacing w:before="120" w:after="120"/>
    </w:pPr>
    <w:rPr>
      <w:rFonts w:ascii="Arial" w:eastAsia="Calibri" w:hAnsi="Arial" w:cs="Arial"/>
      <w:b/>
      <w:u w:val="single"/>
      <w:lang w:val="en-US"/>
    </w:rPr>
  </w:style>
  <w:style w:type="paragraph" w:styleId="Index1">
    <w:name w:val="index 1"/>
    <w:basedOn w:val="Normal"/>
    <w:next w:val="Normal"/>
    <w:autoRedefine/>
    <w:rsid w:val="00185211"/>
    <w:pPr>
      <w:ind w:left="200" w:hanging="200"/>
    </w:pPr>
    <w:rPr>
      <w:sz w:val="24"/>
      <w:szCs w:val="24"/>
      <w:lang w:val="en-US" w:eastAsia="fr-FR"/>
    </w:rPr>
  </w:style>
  <w:style w:type="character" w:styleId="Strong">
    <w:name w:val="Strong"/>
    <w:basedOn w:val="DefaultParagraphFont"/>
    <w:qFormat/>
    <w:rsid w:val="00185211"/>
    <w:rPr>
      <w:b/>
      <w:bCs/>
    </w:rPr>
  </w:style>
  <w:style w:type="character" w:customStyle="1" w:styleId="ts-alignment-element-highlighted">
    <w:name w:val="ts-alignment-element-highlighted"/>
    <w:basedOn w:val="DefaultParagraphFont"/>
    <w:rsid w:val="00185211"/>
  </w:style>
  <w:style w:type="character" w:customStyle="1" w:styleId="hgkelc">
    <w:name w:val="hgkelc"/>
    <w:basedOn w:val="DefaultParagraphFont"/>
    <w:rsid w:val="00185211"/>
  </w:style>
  <w:style w:type="paragraph" w:customStyle="1" w:styleId="ColorfulList-Accent11">
    <w:name w:val="Colorful List - Accent 11"/>
    <w:basedOn w:val="Normal"/>
    <w:uiPriority w:val="34"/>
    <w:qFormat/>
    <w:rsid w:val="00185211"/>
    <w:pPr>
      <w:ind w:left="720"/>
      <w:contextualSpacing/>
    </w:pPr>
    <w:rPr>
      <w:lang w:val="en-GB"/>
    </w:rPr>
  </w:style>
  <w:style w:type="character" w:customStyle="1" w:styleId="Mentionnonrsolue1">
    <w:name w:val="Mention non résolue1"/>
    <w:basedOn w:val="DefaultParagraphFont"/>
    <w:uiPriority w:val="99"/>
    <w:semiHidden/>
    <w:unhideWhenUsed/>
    <w:rsid w:val="00185211"/>
    <w:rPr>
      <w:color w:val="605E5C"/>
      <w:shd w:val="clear" w:color="auto" w:fill="E1DFDD"/>
    </w:rPr>
  </w:style>
  <w:style w:type="paragraph" w:styleId="TOC1">
    <w:name w:val="toc 1"/>
    <w:basedOn w:val="Normal"/>
    <w:next w:val="Normal"/>
    <w:autoRedefine/>
    <w:uiPriority w:val="39"/>
    <w:unhideWhenUsed/>
    <w:rsid w:val="00185211"/>
    <w:pPr>
      <w:spacing w:after="100"/>
      <w:jc w:val="left"/>
    </w:pPr>
    <w:rPr>
      <w:sz w:val="24"/>
      <w:szCs w:val="24"/>
      <w:lang w:val="en-US" w:eastAsia="en-GB"/>
    </w:rPr>
  </w:style>
  <w:style w:type="paragraph" w:styleId="TOC2">
    <w:name w:val="toc 2"/>
    <w:basedOn w:val="Normal"/>
    <w:next w:val="Normal"/>
    <w:autoRedefine/>
    <w:uiPriority w:val="39"/>
    <w:unhideWhenUsed/>
    <w:rsid w:val="00185211"/>
    <w:pPr>
      <w:spacing w:after="100"/>
      <w:ind w:left="240"/>
      <w:jc w:val="left"/>
    </w:pPr>
    <w:rPr>
      <w:sz w:val="24"/>
      <w:szCs w:val="24"/>
      <w:lang w:val="en-US" w:eastAsia="en-GB"/>
    </w:rPr>
  </w:style>
  <w:style w:type="table" w:customStyle="1" w:styleId="TableauGrille1Clair-Accentuation61">
    <w:name w:val="Tableau Grille 1 Clair - Accentuation 61"/>
    <w:basedOn w:val="TableNormal"/>
    <w:uiPriority w:val="46"/>
    <w:rsid w:val="00185211"/>
    <w:pPr>
      <w:spacing w:after="0" w:line="240" w:lineRule="auto"/>
    </w:pPr>
    <w:rPr>
      <w:rFonts w:ascii="Times New Roman" w:eastAsia="Times New Roman" w:hAnsi="Times New Roman" w:cs="Times New Roman"/>
      <w:kern w:val="0"/>
      <w:sz w:val="20"/>
      <w:szCs w:val="20"/>
      <w:lang w:val="fr-FR" w:eastAsia="fr-FR"/>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customStyle="1" w:styleId="pf0">
    <w:name w:val="pf0"/>
    <w:basedOn w:val="Normal"/>
    <w:rsid w:val="00185211"/>
    <w:pPr>
      <w:spacing w:before="100" w:beforeAutospacing="1" w:after="100" w:afterAutospacing="1"/>
      <w:jc w:val="left"/>
    </w:pPr>
    <w:rPr>
      <w:sz w:val="24"/>
      <w:szCs w:val="24"/>
      <w:lang w:val="en-GB" w:eastAsia="en-GB"/>
    </w:rPr>
  </w:style>
  <w:style w:type="character" w:customStyle="1" w:styleId="cf01">
    <w:name w:val="cf01"/>
    <w:basedOn w:val="DefaultParagraphFont"/>
    <w:rsid w:val="00185211"/>
    <w:rPr>
      <w:rFonts w:ascii="Segoe UI" w:hAnsi="Segoe UI" w:cs="Segoe UI" w:hint="default"/>
      <w:sz w:val="18"/>
      <w:szCs w:val="18"/>
    </w:rPr>
  </w:style>
  <w:style w:type="character" w:customStyle="1" w:styleId="cf21">
    <w:name w:val="cf21"/>
    <w:basedOn w:val="DefaultParagraphFont"/>
    <w:rsid w:val="00185211"/>
    <w:rPr>
      <w:rFonts w:ascii="Segoe UI" w:hAnsi="Segoe UI" w:cs="Segoe UI" w:hint="default"/>
      <w:color w:val="0000FF"/>
      <w:sz w:val="18"/>
      <w:szCs w:val="18"/>
    </w:rPr>
  </w:style>
  <w:style w:type="character" w:customStyle="1" w:styleId="cf11">
    <w:name w:val="cf11"/>
    <w:basedOn w:val="DefaultParagraphFont"/>
    <w:rsid w:val="00185211"/>
    <w:rPr>
      <w:rFonts w:ascii="Segoe UI" w:hAnsi="Segoe UI" w:cs="Segoe UI" w:hint="default"/>
      <w:sz w:val="18"/>
      <w:szCs w:val="18"/>
      <w:shd w:val="clear" w:color="auto" w:fill="00FF0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7508"/>
    <w:pPr>
      <w:spacing w:after="160" w:line="240" w:lineRule="exact"/>
    </w:pPr>
    <w:rPr>
      <w:rFonts w:asciiTheme="minorHAnsi" w:eastAsiaTheme="minorEastAsia" w:hAnsiTheme="minorHAnsi" w:cstheme="minorBidi"/>
      <w:kern w:val="2"/>
      <w:vertAlign w:val="superscript"/>
      <w:lang w:val="en-US" w:eastAsia="zh-CN"/>
      <w14:ligatures w14:val="standardContextual"/>
    </w:rPr>
  </w:style>
  <w:style w:type="paragraph" w:customStyle="1" w:styleId="Normal-para">
    <w:name w:val="Normal-para"/>
    <w:basedOn w:val="Normal"/>
    <w:rsid w:val="00DB7508"/>
    <w:pPr>
      <w:widowControl w:val="0"/>
      <w:numPr>
        <w:numId w:val="19"/>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ng-binding">
    <w:name w:val="ng-binding"/>
    <w:basedOn w:val="DefaultParagraphFont"/>
    <w:rsid w:val="00853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3BF33DF-E17C-455D-BFA5-F3975618B34E}"/>
</file>

<file path=customXml/itemProps2.xml><?xml version="1.0" encoding="utf-8"?>
<ds:datastoreItem xmlns:ds="http://schemas.openxmlformats.org/officeDocument/2006/customXml" ds:itemID="{44ABA6E6-E71B-4B39-A836-EE102E5D950F}"/>
</file>

<file path=customXml/itemProps3.xml><?xml version="1.0" encoding="utf-8"?>
<ds:datastoreItem xmlns:ds="http://schemas.openxmlformats.org/officeDocument/2006/customXml" ds:itemID="{28BCCADA-B750-46B4-9E61-BA2DEB067FD9}"/>
</file>

<file path=docProps/app.xml><?xml version="1.0" encoding="utf-8"?>
<Properties xmlns="http://schemas.openxmlformats.org/officeDocument/2006/extended-properties" xmlns:vt="http://schemas.openxmlformats.org/officeDocument/2006/docPropsVTypes">
  <Template>Normal</Template>
  <TotalTime>2</TotalTime>
  <Pages>21</Pages>
  <Words>2545</Words>
  <Characters>14509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项目提案：几内亚</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项目提案：几内亚</dc:title>
  <dc:subject/>
  <dc:creator>Kelan Xiao</dc:creator>
  <cp:keywords/>
  <dc:description/>
  <cp:lastModifiedBy>Martine Chery</cp:lastModifiedBy>
  <cp:revision>2</cp:revision>
  <dcterms:created xsi:type="dcterms:W3CDTF">2023-12-05T01:39:00Z</dcterms:created>
  <dcterms:modified xsi:type="dcterms:W3CDTF">2023-12-05T01:39:00Z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0x0101005849ADFE917A744A99A5E817112CC4E2</vt:lpwstr>
  </property>
  <property fmtid="{D5CDD505-2E9C-101B-9397-08002B2CF9AE}" pid="3" name="Document number">
    <vt:lpwstr>UNEP/OzL.Pro/ExCom/93/58</vt:lpwstr>
  </property>
  <property fmtid="{D5CDD505-2E9C-101B-9397-08002B2CF9AE}" pid="4" name="Date completed">
    <vt:lpwstr>11/26/2023</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