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50044186" w14:textId="77777777" w:rsidTr="00913F7D">
        <w:trPr>
          <w:trHeight w:val="720"/>
        </w:trPr>
        <w:tc>
          <w:tcPr>
            <w:tcW w:w="5490" w:type="dxa"/>
            <w:gridSpan w:val="2"/>
            <w:tcBorders>
              <w:bottom w:val="single" w:sz="18" w:space="0" w:color="auto"/>
            </w:tcBorders>
            <w:vAlign w:val="bottom"/>
          </w:tcPr>
          <w:p w14:paraId="07B7B817" w14:textId="77777777" w:rsidR="00C15867" w:rsidRPr="009A65C5" w:rsidRDefault="009A65C5" w:rsidP="009A65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hAnsi="SimHei"/>
                <w:sz w:val="36"/>
                <w:szCs w:val="36"/>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tcBorders>
              <w:bottom w:val="single" w:sz="18" w:space="0" w:color="auto"/>
            </w:tcBorders>
          </w:tcPr>
          <w:p w14:paraId="2E1E0075" w14:textId="77777777" w:rsidR="00C15867" w:rsidRPr="009B0D30" w:rsidRDefault="00C15867" w:rsidP="001207C4">
            <w:pPr>
              <w:jc w:val="right"/>
              <w:rPr>
                <w:sz w:val="52"/>
                <w:szCs w:val="52"/>
              </w:rPr>
            </w:pPr>
            <w:r w:rsidRPr="009B0D30">
              <w:rPr>
                <w:rFonts w:ascii="Univers Bold" w:hAnsi="Univers Bold"/>
                <w:b/>
                <w:sz w:val="72"/>
              </w:rPr>
              <w:t>EP</w:t>
            </w:r>
          </w:p>
        </w:tc>
      </w:tr>
      <w:tr w:rsidR="00C15867" w:rsidRPr="009B0D30" w14:paraId="49340D72" w14:textId="77777777" w:rsidTr="00913F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1"/>
        </w:trPr>
        <w:tc>
          <w:tcPr>
            <w:tcW w:w="2070" w:type="dxa"/>
            <w:tcBorders>
              <w:top w:val="nil"/>
              <w:left w:val="nil"/>
              <w:bottom w:val="single" w:sz="36" w:space="0" w:color="auto"/>
              <w:right w:val="nil"/>
            </w:tcBorders>
          </w:tcPr>
          <w:p w14:paraId="4E529449" w14:textId="77777777" w:rsidR="00C15867" w:rsidRPr="009B0D30" w:rsidRDefault="00C15867" w:rsidP="001207C4">
            <w:pPr>
              <w:spacing w:before="120"/>
            </w:pPr>
          </w:p>
        </w:tc>
        <w:tc>
          <w:tcPr>
            <w:tcW w:w="3420" w:type="dxa"/>
            <w:tcBorders>
              <w:top w:val="nil"/>
              <w:left w:val="nil"/>
              <w:bottom w:val="single" w:sz="36" w:space="0" w:color="auto"/>
              <w:right w:val="nil"/>
            </w:tcBorders>
          </w:tcPr>
          <w:p w14:paraId="510F8FDB" w14:textId="77777777" w:rsidR="009A65C5" w:rsidRPr="009A65C5" w:rsidRDefault="009A65C5" w:rsidP="001207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
                <w:sz w:val="44"/>
                <w:szCs w:val="44"/>
              </w:rPr>
            </w:pPr>
          </w:p>
          <w:p w14:paraId="5D0EAE81" w14:textId="77777777" w:rsidR="009A65C5" w:rsidRPr="00FF7221" w:rsidRDefault="009A65C5" w:rsidP="009A65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rPr>
            </w:pPr>
            <w:r w:rsidRPr="00FF7221">
              <w:rPr>
                <w:rFonts w:ascii="SimHei" w:eastAsia="SimHei" w:hAnsi="SimHei" w:hint="eastAsia"/>
                <w:bCs/>
                <w:sz w:val="44"/>
                <w:szCs w:val="44"/>
              </w:rPr>
              <w:t>联</w:t>
            </w:r>
            <w:r w:rsidRPr="00FF7221">
              <w:rPr>
                <w:rFonts w:ascii="SimHei" w:eastAsia="SimHei" w:hAnsi="SimHei"/>
                <w:bCs/>
                <w:sz w:val="44"/>
                <w:szCs w:val="44"/>
              </w:rPr>
              <w:t xml:space="preserve"> </w:t>
            </w:r>
            <w:r w:rsidRPr="00FF7221">
              <w:rPr>
                <w:rFonts w:ascii="SimHei" w:eastAsia="SimHei" w:hAnsi="SimHei" w:hint="eastAsia"/>
                <w:bCs/>
                <w:sz w:val="44"/>
                <w:szCs w:val="44"/>
              </w:rPr>
              <w:t>合</w:t>
            </w:r>
            <w:r w:rsidRPr="00FF7221">
              <w:rPr>
                <w:rFonts w:ascii="SimHei" w:eastAsia="SimHei" w:hAnsi="SimHei"/>
                <w:bCs/>
                <w:sz w:val="44"/>
                <w:szCs w:val="44"/>
              </w:rPr>
              <w:t xml:space="preserve"> </w:t>
            </w:r>
            <w:r w:rsidRPr="00FF7221">
              <w:rPr>
                <w:rFonts w:ascii="SimHei" w:eastAsia="SimHei" w:hAnsi="SimHei" w:hint="eastAsia"/>
                <w:bCs/>
                <w:sz w:val="44"/>
                <w:szCs w:val="44"/>
              </w:rPr>
              <w:t>国</w:t>
            </w:r>
          </w:p>
          <w:p w14:paraId="174984ED" w14:textId="77777777" w:rsidR="00C15867" w:rsidRPr="00913F7D" w:rsidRDefault="009A65C5" w:rsidP="00913F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
                <w:sz w:val="44"/>
                <w:szCs w:val="44"/>
              </w:rPr>
            </w:pPr>
            <w:r w:rsidRPr="00FF7221">
              <w:rPr>
                <w:rFonts w:ascii="SimHei" w:eastAsia="SimHei" w:hAnsi="SimHei" w:hint="eastAsia"/>
                <w:bCs/>
                <w:sz w:val="44"/>
                <w:szCs w:val="44"/>
              </w:rPr>
              <w:t>环</w:t>
            </w:r>
            <w:r w:rsidRPr="00FF7221">
              <w:rPr>
                <w:rFonts w:ascii="SimHei" w:eastAsia="SimHei" w:hAnsi="SimHei"/>
                <w:bCs/>
                <w:sz w:val="44"/>
                <w:szCs w:val="44"/>
              </w:rPr>
              <w:t xml:space="preserve"> </w:t>
            </w:r>
            <w:r w:rsidRPr="00FF7221">
              <w:rPr>
                <w:rFonts w:ascii="SimHei" w:eastAsia="SimHei" w:hAnsi="SimHei" w:hint="eastAsia"/>
                <w:bCs/>
                <w:sz w:val="44"/>
                <w:szCs w:val="44"/>
              </w:rPr>
              <w:t>境</w:t>
            </w:r>
            <w:r w:rsidRPr="00FF7221">
              <w:rPr>
                <w:rFonts w:ascii="SimHei" w:eastAsia="SimHei" w:hAnsi="SimHei"/>
                <w:bCs/>
                <w:sz w:val="44"/>
                <w:szCs w:val="44"/>
              </w:rPr>
              <w:t xml:space="preserve"> </w:t>
            </w:r>
            <w:r w:rsidRPr="00FF7221">
              <w:rPr>
                <w:rFonts w:ascii="SimHei" w:eastAsia="SimHei" w:hAnsi="SimHei" w:hint="eastAsia"/>
                <w:bCs/>
                <w:sz w:val="44"/>
                <w:szCs w:val="44"/>
              </w:rPr>
              <w:t>规</w:t>
            </w:r>
            <w:r w:rsidRPr="00FF7221">
              <w:rPr>
                <w:rFonts w:ascii="SimHei" w:eastAsia="SimHei" w:hAnsi="SimHei"/>
                <w:bCs/>
                <w:sz w:val="44"/>
                <w:szCs w:val="44"/>
              </w:rPr>
              <w:t xml:space="preserve"> </w:t>
            </w:r>
            <w:r w:rsidRPr="00FF7221">
              <w:rPr>
                <w:rFonts w:ascii="SimHei" w:eastAsia="SimHei" w:hAnsi="SimHei" w:hint="eastAsia"/>
                <w:bCs/>
                <w:sz w:val="44"/>
                <w:szCs w:val="44"/>
              </w:rPr>
              <w:t>划</w:t>
            </w:r>
            <w:r w:rsidRPr="00FF7221">
              <w:rPr>
                <w:rFonts w:ascii="SimHei" w:eastAsia="SimHei" w:hAnsi="SimHei"/>
                <w:bCs/>
                <w:sz w:val="44"/>
                <w:szCs w:val="44"/>
              </w:rPr>
              <w:t xml:space="preserve"> </w:t>
            </w:r>
            <w:r w:rsidRPr="00FF7221">
              <w:rPr>
                <w:rFonts w:ascii="SimHei" w:eastAsia="SimHei" w:hAnsi="SimHei" w:hint="eastAsia"/>
                <w:bCs/>
                <w:sz w:val="44"/>
                <w:szCs w:val="44"/>
              </w:rPr>
              <w:t>署</w:t>
            </w:r>
          </w:p>
        </w:tc>
        <w:tc>
          <w:tcPr>
            <w:tcW w:w="4590" w:type="dxa"/>
            <w:tcBorders>
              <w:top w:val="nil"/>
              <w:left w:val="nil"/>
              <w:bottom w:val="single" w:sz="36" w:space="0" w:color="auto"/>
              <w:right w:val="nil"/>
            </w:tcBorders>
          </w:tcPr>
          <w:p w14:paraId="7A7D2773" w14:textId="77777777" w:rsidR="00C15867" w:rsidRPr="00913F7D" w:rsidRDefault="00C15867" w:rsidP="00913F7D">
            <w:pPr>
              <w:spacing w:before="120"/>
              <w:ind w:left="782"/>
              <w:rPr>
                <w:sz w:val="24"/>
                <w:szCs w:val="24"/>
              </w:rPr>
            </w:pPr>
            <w:r w:rsidRPr="00913F7D">
              <w:rPr>
                <w:sz w:val="24"/>
                <w:szCs w:val="24"/>
              </w:rPr>
              <w:t>Distr.</w:t>
            </w:r>
          </w:p>
          <w:p w14:paraId="2E5F5F30" w14:textId="77777777" w:rsidR="00923540" w:rsidRPr="00913F7D" w:rsidRDefault="00923540" w:rsidP="00913F7D">
            <w:pPr>
              <w:ind w:left="784"/>
              <w:rPr>
                <w:sz w:val="24"/>
                <w:szCs w:val="24"/>
              </w:rPr>
            </w:pPr>
            <w:r w:rsidRPr="00913F7D">
              <w:rPr>
                <w:sz w:val="24"/>
                <w:szCs w:val="24"/>
              </w:rPr>
              <w:t>GENERAL</w:t>
            </w:r>
          </w:p>
          <w:p w14:paraId="1BD38A62" w14:textId="77777777" w:rsidR="00C15867" w:rsidRPr="00913F7D" w:rsidRDefault="00C15867" w:rsidP="009A65C5">
            <w:pPr>
              <w:ind w:left="784"/>
              <w:rPr>
                <w:sz w:val="24"/>
                <w:szCs w:val="24"/>
              </w:rPr>
            </w:pPr>
          </w:p>
          <w:p w14:paraId="1D709231" w14:textId="3ED3939B" w:rsidR="00C15867" w:rsidRPr="00913F7D" w:rsidRDefault="000C68A3" w:rsidP="009A65C5">
            <w:pPr>
              <w:ind w:left="784"/>
              <w:rPr>
                <w:sz w:val="24"/>
                <w:szCs w:val="24"/>
              </w:rPr>
            </w:pPr>
            <w:r w:rsidRPr="00913F7D">
              <w:rPr>
                <w:sz w:val="24"/>
                <w:szCs w:val="24"/>
              </w:rPr>
              <w:fldChar w:fldCharType="begin"/>
            </w:r>
            <w:r w:rsidR="00DA3B01" w:rsidRPr="00913F7D">
              <w:rPr>
                <w:sz w:val="24"/>
                <w:szCs w:val="24"/>
              </w:rPr>
              <w:instrText xml:space="preserve"> DOCPROPERTY "Document number"  \* MERGEFORMAT </w:instrText>
            </w:r>
            <w:r w:rsidRPr="00913F7D">
              <w:rPr>
                <w:sz w:val="24"/>
                <w:szCs w:val="24"/>
              </w:rPr>
              <w:fldChar w:fldCharType="separate"/>
            </w:r>
            <w:r w:rsidR="00402774">
              <w:rPr>
                <w:sz w:val="24"/>
                <w:szCs w:val="24"/>
              </w:rPr>
              <w:t>UNEP/OzL.Pro/ExCom/97/55</w:t>
            </w:r>
            <w:r w:rsidRPr="00913F7D">
              <w:rPr>
                <w:sz w:val="24"/>
                <w:szCs w:val="24"/>
              </w:rPr>
              <w:fldChar w:fldCharType="end"/>
            </w:r>
          </w:p>
          <w:p w14:paraId="02A52B4F" w14:textId="54B25351" w:rsidR="00C15867" w:rsidRPr="00913F7D" w:rsidRDefault="000C68A3" w:rsidP="009A65C5">
            <w:pPr>
              <w:ind w:left="784"/>
              <w:rPr>
                <w:sz w:val="24"/>
                <w:szCs w:val="24"/>
              </w:rPr>
            </w:pPr>
            <w:r w:rsidRPr="00913F7D">
              <w:rPr>
                <w:sz w:val="24"/>
                <w:szCs w:val="24"/>
              </w:rPr>
              <w:fldChar w:fldCharType="begin"/>
            </w:r>
            <w:r w:rsidR="00851352" w:rsidRPr="00913F7D">
              <w:rPr>
                <w:sz w:val="24"/>
                <w:szCs w:val="24"/>
              </w:rPr>
              <w:instrText xml:space="preserve"> DOCPROPERTY "Revision date" \@ "d MMMM YYYY"  \* MERGEFORMAT </w:instrText>
            </w:r>
            <w:r w:rsidRPr="00913F7D">
              <w:rPr>
                <w:sz w:val="24"/>
                <w:szCs w:val="24"/>
              </w:rPr>
              <w:fldChar w:fldCharType="separate"/>
            </w:r>
            <w:r w:rsidR="00402774">
              <w:rPr>
                <w:sz w:val="24"/>
                <w:szCs w:val="24"/>
              </w:rPr>
              <w:t>16 November 2025</w:t>
            </w:r>
            <w:r w:rsidRPr="00913F7D">
              <w:rPr>
                <w:sz w:val="24"/>
                <w:szCs w:val="24"/>
              </w:rPr>
              <w:fldChar w:fldCharType="end"/>
            </w:r>
          </w:p>
          <w:p w14:paraId="157B3072" w14:textId="77777777" w:rsidR="00C15867" w:rsidRPr="00913F7D" w:rsidRDefault="00C15867" w:rsidP="009A65C5">
            <w:pPr>
              <w:ind w:left="784"/>
              <w:rPr>
                <w:caps/>
                <w:sz w:val="24"/>
                <w:szCs w:val="24"/>
              </w:rPr>
            </w:pPr>
          </w:p>
          <w:p w14:paraId="31FE487A" w14:textId="77777777" w:rsidR="00913F7D" w:rsidRDefault="00913F7D" w:rsidP="009A65C5">
            <w:pPr>
              <w:ind w:left="784"/>
              <w:rPr>
                <w:sz w:val="24"/>
                <w:szCs w:val="24"/>
              </w:rPr>
            </w:pPr>
            <w:r>
              <w:rPr>
                <w:rFonts w:hint="eastAsia"/>
                <w:sz w:val="24"/>
                <w:szCs w:val="24"/>
                <w:lang w:eastAsia="zh-CN"/>
              </w:rPr>
              <w:t>CHINESE</w:t>
            </w:r>
          </w:p>
          <w:p w14:paraId="032F509B" w14:textId="77777777" w:rsidR="00C15867" w:rsidRPr="009B0D30" w:rsidRDefault="00C15867" w:rsidP="009A65C5">
            <w:pPr>
              <w:ind w:left="784"/>
            </w:pPr>
            <w:r w:rsidRPr="00913F7D">
              <w:rPr>
                <w:sz w:val="24"/>
                <w:szCs w:val="24"/>
              </w:rPr>
              <w:t>ORIGINAL: ENGLISH</w:t>
            </w:r>
          </w:p>
        </w:tc>
      </w:tr>
    </w:tbl>
    <w:p w14:paraId="6CF49EAA" w14:textId="77777777" w:rsidR="00913F7D" w:rsidRPr="00913F7D" w:rsidRDefault="00000000" w:rsidP="00913F7D">
      <w:pPr>
        <w:spacing w:before="60"/>
        <w:jc w:val="left"/>
        <w:rPr>
          <w:sz w:val="24"/>
          <w:szCs w:val="24"/>
          <w:lang w:eastAsia="zh-CN"/>
        </w:rPr>
      </w:pPr>
      <w:r>
        <w:rPr>
          <w:noProof/>
          <w:lang w:val="en-US" w:eastAsia="zh-CN"/>
        </w:rPr>
        <w:pict w14:anchorId="7625F864">
          <v:group id="Group 2" o:spid="_x0000_s2050" style="position:absolute;margin-left:-13.3pt;margin-top:-124.25pt;width:66.5pt;height:117.5pt;z-index:251658240;mso-position-horizontal-relative:text;mso-position-vertical-relative:text;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r w:rsidR="00913F7D" w:rsidRPr="00913F7D">
        <w:rPr>
          <w:rFonts w:hAnsi="SimSun"/>
          <w:sz w:val="24"/>
          <w:szCs w:val="24"/>
          <w:lang w:eastAsia="zh-CN"/>
        </w:rPr>
        <w:t>执行蒙特利尔议定书</w:t>
      </w:r>
    </w:p>
    <w:p w14:paraId="7F77BED7" w14:textId="77777777" w:rsidR="00913F7D" w:rsidRPr="00913F7D" w:rsidRDefault="00913F7D" w:rsidP="00913F7D">
      <w:pPr>
        <w:jc w:val="left"/>
        <w:rPr>
          <w:sz w:val="24"/>
          <w:szCs w:val="24"/>
          <w:lang w:eastAsia="zh-CN"/>
        </w:rPr>
      </w:pPr>
      <w:r w:rsidRPr="00913F7D">
        <w:rPr>
          <w:sz w:val="24"/>
          <w:szCs w:val="24"/>
          <w:lang w:eastAsia="zh-CN"/>
        </w:rPr>
        <w:t xml:space="preserve">    </w:t>
      </w:r>
      <w:r w:rsidRPr="00913F7D">
        <w:rPr>
          <w:rFonts w:ascii="SimSun" w:hAnsi="SimSun" w:cs="SimSun" w:hint="eastAsia"/>
          <w:sz w:val="24"/>
          <w:szCs w:val="24"/>
          <w:lang w:eastAsia="zh-CN"/>
        </w:rPr>
        <w:t>多边基金执行委员会</w:t>
      </w:r>
      <w:r w:rsidRPr="00913F7D">
        <w:rPr>
          <w:sz w:val="24"/>
          <w:szCs w:val="24"/>
          <w:lang w:eastAsia="zh-CN"/>
        </w:rPr>
        <w:tab/>
      </w:r>
    </w:p>
    <w:p w14:paraId="2FE12B47" w14:textId="77777777" w:rsidR="00913F7D" w:rsidRPr="00913F7D" w:rsidRDefault="00913F7D" w:rsidP="00913F7D">
      <w:pPr>
        <w:jc w:val="left"/>
        <w:rPr>
          <w:sz w:val="24"/>
          <w:szCs w:val="24"/>
          <w:lang w:eastAsia="zh-CN"/>
        </w:rPr>
      </w:pPr>
      <w:r w:rsidRPr="00913F7D">
        <w:rPr>
          <w:rFonts w:ascii="SimSun" w:hAnsi="SimSun" w:cs="SimSun" w:hint="eastAsia"/>
          <w:sz w:val="24"/>
          <w:szCs w:val="24"/>
          <w:lang w:eastAsia="zh-CN"/>
        </w:rPr>
        <w:t>第九十七次会议</w:t>
      </w:r>
    </w:p>
    <w:p w14:paraId="6C460F4B" w14:textId="77777777" w:rsidR="00913F7D" w:rsidRPr="00913F7D" w:rsidRDefault="00913F7D" w:rsidP="00913F7D">
      <w:pPr>
        <w:jc w:val="left"/>
        <w:rPr>
          <w:sz w:val="24"/>
          <w:szCs w:val="24"/>
          <w:lang w:eastAsia="zh-CN"/>
        </w:rPr>
      </w:pPr>
      <w:r w:rsidRPr="00913F7D">
        <w:rPr>
          <w:sz w:val="24"/>
          <w:szCs w:val="24"/>
          <w:lang w:eastAsia="zh-CN"/>
        </w:rPr>
        <w:t>202</w:t>
      </w:r>
      <w:r w:rsidRPr="00913F7D">
        <w:rPr>
          <w:rFonts w:hint="eastAsia"/>
          <w:sz w:val="24"/>
          <w:szCs w:val="24"/>
          <w:lang w:eastAsia="zh-CN"/>
        </w:rPr>
        <w:t>5</w:t>
      </w:r>
      <w:r w:rsidRPr="00913F7D">
        <w:rPr>
          <w:rFonts w:ascii="SimSun" w:hAnsi="SimSun" w:cs="SimSun" w:hint="eastAsia"/>
          <w:sz w:val="24"/>
          <w:szCs w:val="24"/>
          <w:lang w:eastAsia="zh-CN"/>
        </w:rPr>
        <w:t>年</w:t>
      </w:r>
      <w:r w:rsidRPr="00C62B37">
        <w:rPr>
          <w:rFonts w:asciiTheme="majorBidi" w:hAnsiTheme="majorBidi" w:cstheme="majorBidi"/>
          <w:sz w:val="24"/>
          <w:szCs w:val="24"/>
          <w:lang w:eastAsia="zh-CN"/>
        </w:rPr>
        <w:t>12</w:t>
      </w:r>
      <w:r w:rsidRPr="00913F7D">
        <w:rPr>
          <w:rFonts w:ascii="SimSun" w:hAnsi="SimSun" w:cs="SimSun" w:hint="eastAsia"/>
          <w:sz w:val="24"/>
          <w:szCs w:val="24"/>
          <w:lang w:eastAsia="zh-CN"/>
        </w:rPr>
        <w:t>月</w:t>
      </w:r>
      <w:r w:rsidRPr="00C62B37">
        <w:rPr>
          <w:sz w:val="24"/>
          <w:szCs w:val="24"/>
          <w:lang w:eastAsia="zh-CN"/>
        </w:rPr>
        <w:t>1</w:t>
      </w:r>
      <w:r w:rsidRPr="00913F7D">
        <w:rPr>
          <w:rFonts w:ascii="SimSun" w:hAnsi="SimSun" w:cs="SimSun" w:hint="eastAsia"/>
          <w:sz w:val="24"/>
          <w:szCs w:val="24"/>
          <w:lang w:eastAsia="zh-CN"/>
        </w:rPr>
        <w:t>日至</w:t>
      </w:r>
      <w:r w:rsidRPr="00C62B37">
        <w:rPr>
          <w:sz w:val="24"/>
          <w:szCs w:val="24"/>
          <w:lang w:eastAsia="zh-CN"/>
        </w:rPr>
        <w:t>5</w:t>
      </w:r>
      <w:r w:rsidRPr="00913F7D">
        <w:rPr>
          <w:rFonts w:ascii="SimSun" w:hAnsi="SimSun" w:cs="SimSun" w:hint="eastAsia"/>
          <w:sz w:val="24"/>
          <w:szCs w:val="24"/>
          <w:lang w:eastAsia="zh-CN"/>
        </w:rPr>
        <w:t>日，蒙特利尔</w:t>
      </w:r>
    </w:p>
    <w:p w14:paraId="56C59B8B" w14:textId="77777777" w:rsidR="00913F7D" w:rsidRPr="00913F7D" w:rsidRDefault="00913F7D" w:rsidP="00913F7D">
      <w:pPr>
        <w:jc w:val="left"/>
        <w:rPr>
          <w:rFonts w:ascii="SimSun" w:hAnsi="SimSun" w:cs="SimSun"/>
          <w:color w:val="000000"/>
          <w:sz w:val="24"/>
          <w:szCs w:val="24"/>
          <w:lang w:val="en-GB" w:eastAsia="zh-CN"/>
        </w:rPr>
      </w:pPr>
      <w:r w:rsidRPr="00913F7D">
        <w:rPr>
          <w:rFonts w:ascii="SimSun" w:hAnsi="SimSun" w:cs="SimSun" w:hint="eastAsia"/>
          <w:color w:val="000000"/>
          <w:sz w:val="24"/>
          <w:szCs w:val="24"/>
          <w:lang w:val="en-GB" w:eastAsia="zh-CN"/>
        </w:rPr>
        <w:t>临时议程</w:t>
      </w:r>
      <w:r w:rsidRPr="00913F7D">
        <w:rPr>
          <w:rStyle w:val="FootnoteReference"/>
          <w:sz w:val="24"/>
          <w:szCs w:val="24"/>
        </w:rPr>
        <w:footnoteReference w:id="1"/>
      </w:r>
      <w:r w:rsidRPr="00913F7D">
        <w:rPr>
          <w:rFonts w:ascii="SimSun" w:hAnsi="SimSun" w:cs="SimSun" w:hint="eastAsia"/>
          <w:color w:val="000000"/>
          <w:sz w:val="24"/>
          <w:szCs w:val="24"/>
          <w:lang w:val="en-GB" w:eastAsia="zh-CN"/>
        </w:rPr>
        <w:t>项目</w:t>
      </w:r>
      <w:r w:rsidRPr="00C62B37">
        <w:rPr>
          <w:color w:val="000000"/>
          <w:sz w:val="24"/>
          <w:szCs w:val="24"/>
          <w:lang w:val="en-GB" w:eastAsia="zh-CN"/>
        </w:rPr>
        <w:t>9(d)</w:t>
      </w:r>
    </w:p>
    <w:p w14:paraId="75ED0187" w14:textId="77777777" w:rsidR="00C15867" w:rsidRPr="00913F7D" w:rsidRDefault="00C15867" w:rsidP="00CA59FB">
      <w:pPr>
        <w:jc w:val="left"/>
        <w:rPr>
          <w:sz w:val="24"/>
          <w:szCs w:val="24"/>
          <w:lang w:eastAsia="zh-CN"/>
        </w:rPr>
      </w:pPr>
    </w:p>
    <w:p w14:paraId="206096AD" w14:textId="77777777" w:rsidR="002024B6" w:rsidRPr="002024B6" w:rsidRDefault="002024B6" w:rsidP="002024B6">
      <w:pPr>
        <w:rPr>
          <w:lang w:eastAsia="zh-CN"/>
        </w:rPr>
      </w:pPr>
    </w:p>
    <w:p w14:paraId="34811D6D" w14:textId="77777777" w:rsidR="002024B6" w:rsidRPr="002024B6" w:rsidRDefault="002024B6" w:rsidP="002024B6">
      <w:pPr>
        <w:rPr>
          <w:lang w:eastAsia="zh-CN"/>
        </w:rPr>
      </w:pPr>
    </w:p>
    <w:p w14:paraId="5852A960" w14:textId="77777777" w:rsidR="004E7F9C" w:rsidRPr="005C670D" w:rsidRDefault="004E7F9C" w:rsidP="005C670D">
      <w:pPr>
        <w:pStyle w:val="Title1"/>
        <w:jc w:val="right"/>
        <w:rPr>
          <w:b w:val="0"/>
          <w:lang w:val="en-CA" w:eastAsia="zh-CN"/>
        </w:rPr>
      </w:pPr>
    </w:p>
    <w:p w14:paraId="7638AC5A" w14:textId="77777777" w:rsidR="00DC185C" w:rsidRPr="001F7793" w:rsidRDefault="00913F7D" w:rsidP="00DC185C">
      <w:pPr>
        <w:jc w:val="center"/>
        <w:rPr>
          <w:bCs/>
          <w:lang w:val="en-GB" w:eastAsia="zh-CN"/>
        </w:rPr>
      </w:pPr>
      <w:r w:rsidRPr="001F7793">
        <w:rPr>
          <w:rFonts w:ascii="SimHei" w:eastAsia="SimHei" w:hAnsi="SimHei" w:hint="eastAsia"/>
          <w:bCs/>
          <w:sz w:val="28"/>
          <w:szCs w:val="28"/>
          <w:lang w:val="en-US" w:eastAsia="zh-CN"/>
        </w:rPr>
        <w:t>项目提案</w:t>
      </w:r>
      <w:r w:rsidRPr="001F7793">
        <w:rPr>
          <w:rFonts w:ascii="SimHei" w:eastAsia="SimHei" w:hAnsi="SimHei" w:hint="eastAsia"/>
          <w:bCs/>
          <w:sz w:val="28"/>
          <w:szCs w:val="28"/>
          <w:lang w:val="en-GB" w:eastAsia="zh-CN"/>
        </w:rPr>
        <w:t>：全球项目</w:t>
      </w:r>
    </w:p>
    <w:p w14:paraId="7738E8C9" w14:textId="77777777" w:rsidR="00DC185C" w:rsidRPr="00DC185C" w:rsidRDefault="00DC185C" w:rsidP="00DC185C">
      <w:pPr>
        <w:rPr>
          <w:highlight w:val="yellow"/>
          <w:lang w:val="en-GB" w:eastAsia="zh-CN"/>
        </w:rPr>
      </w:pPr>
    </w:p>
    <w:p w14:paraId="5D475D08" w14:textId="77777777" w:rsidR="00DC185C" w:rsidRPr="00DC185C" w:rsidRDefault="00DC185C" w:rsidP="00DC185C">
      <w:pPr>
        <w:rPr>
          <w:highlight w:val="yellow"/>
          <w:lang w:val="en-GB" w:eastAsia="zh-CN"/>
        </w:rPr>
      </w:pPr>
    </w:p>
    <w:p w14:paraId="15C8D90C" w14:textId="77777777" w:rsidR="00C62B37" w:rsidRPr="00C62B37" w:rsidRDefault="00913F7D" w:rsidP="00913F7D">
      <w:pPr>
        <w:ind w:firstLine="720"/>
        <w:rPr>
          <w:sz w:val="24"/>
          <w:szCs w:val="24"/>
          <w:lang w:eastAsia="zh-CN"/>
        </w:rPr>
      </w:pPr>
      <w:r w:rsidRPr="00C62B37">
        <w:rPr>
          <w:sz w:val="24"/>
          <w:szCs w:val="24"/>
          <w:lang w:eastAsia="zh-CN"/>
        </w:rPr>
        <w:t>本文件载</w:t>
      </w:r>
      <w:r w:rsidR="00C62B37" w:rsidRPr="00C62B37">
        <w:rPr>
          <w:rFonts w:hint="eastAsia"/>
          <w:sz w:val="24"/>
          <w:szCs w:val="24"/>
          <w:lang w:eastAsia="zh-CN"/>
        </w:rPr>
        <w:t>有</w:t>
      </w:r>
      <w:r w:rsidRPr="00C62B37">
        <w:rPr>
          <w:sz w:val="24"/>
          <w:szCs w:val="24"/>
          <w:lang w:eastAsia="zh-CN"/>
        </w:rPr>
        <w:t>秘书处对下述项目提案的评审意见与建议</w:t>
      </w:r>
      <w:r w:rsidR="00C62B37" w:rsidRPr="00C62B37">
        <w:rPr>
          <w:rFonts w:hint="eastAsia"/>
          <w:sz w:val="24"/>
          <w:szCs w:val="24"/>
          <w:lang w:eastAsia="zh-CN"/>
        </w:rPr>
        <w:t>：</w:t>
      </w:r>
    </w:p>
    <w:p w14:paraId="553B4C5E" w14:textId="77777777" w:rsidR="00DC185C" w:rsidRPr="00C62B37" w:rsidRDefault="00C62B37" w:rsidP="00DC185C">
      <w:pPr>
        <w:spacing w:before="240" w:after="240"/>
        <w:rPr>
          <w:sz w:val="24"/>
          <w:szCs w:val="24"/>
          <w:u w:val="single"/>
          <w:lang w:val="en-GB"/>
        </w:rPr>
      </w:pPr>
      <w:r w:rsidRPr="00C62B37">
        <w:rPr>
          <w:rFonts w:hint="eastAsia"/>
          <w:sz w:val="24"/>
          <w:szCs w:val="24"/>
          <w:u w:val="single"/>
          <w:lang w:val="en-GB" w:eastAsia="zh-CN"/>
        </w:rPr>
        <w:t>能源效率</w:t>
      </w:r>
    </w:p>
    <w:tbl>
      <w:tblPr>
        <w:tblStyle w:val="TableGrid"/>
        <w:tblW w:w="8930" w:type="dxa"/>
        <w:tblLook w:val="04A0" w:firstRow="1" w:lastRow="0" w:firstColumn="1" w:lastColumn="0" w:noHBand="0" w:noVBand="1"/>
      </w:tblPr>
      <w:tblGrid>
        <w:gridCol w:w="5245"/>
        <w:gridCol w:w="2513"/>
        <w:gridCol w:w="1172"/>
      </w:tblGrid>
      <w:tr w:rsidR="00DC185C" w:rsidRPr="00C62B37" w14:paraId="3DA79AB6" w14:textId="77777777" w:rsidTr="00402774">
        <w:trPr>
          <w:trHeight w:val="300"/>
        </w:trPr>
        <w:tc>
          <w:tcPr>
            <w:tcW w:w="5245" w:type="dxa"/>
            <w:hideMark/>
          </w:tcPr>
          <w:p w14:paraId="5EED9607" w14:textId="77777777" w:rsidR="00DC185C" w:rsidRPr="00C62B37" w:rsidRDefault="00C62B37" w:rsidP="00C62B37">
            <w:pPr>
              <w:numPr>
                <w:ilvl w:val="0"/>
                <w:numId w:val="27"/>
              </w:numPr>
              <w:ind w:hanging="830"/>
              <w:contextualSpacing/>
              <w:rPr>
                <w:sz w:val="24"/>
                <w:szCs w:val="24"/>
                <w:lang w:val="en-GB" w:eastAsia="zh-CN"/>
              </w:rPr>
            </w:pPr>
            <w:r w:rsidRPr="00C62B37">
              <w:rPr>
                <w:sz w:val="24"/>
                <w:szCs w:val="24"/>
                <w:lang w:eastAsia="zh-CN"/>
              </w:rPr>
              <w:t>氢氟碳化</w:t>
            </w:r>
            <w:r w:rsidRPr="00C62B37">
              <w:rPr>
                <w:rFonts w:hint="eastAsia"/>
                <w:sz w:val="24"/>
                <w:szCs w:val="24"/>
                <w:lang w:eastAsia="zh-CN"/>
              </w:rPr>
              <w:t>合</w:t>
            </w:r>
            <w:r w:rsidRPr="00C62B37">
              <w:rPr>
                <w:sz w:val="24"/>
                <w:szCs w:val="24"/>
                <w:lang w:eastAsia="zh-CN"/>
              </w:rPr>
              <w:t>物</w:t>
            </w:r>
            <w:r w:rsidR="00F636EF">
              <w:rPr>
                <w:rFonts w:hint="eastAsia"/>
                <w:sz w:val="24"/>
                <w:szCs w:val="24"/>
                <w:lang w:eastAsia="zh-CN"/>
              </w:rPr>
              <w:t>减排</w:t>
            </w:r>
            <w:r w:rsidRPr="00C62B37">
              <w:rPr>
                <w:sz w:val="24"/>
                <w:szCs w:val="24"/>
                <w:lang w:eastAsia="zh-CN"/>
              </w:rPr>
              <w:t>背景下替代技术与设备能效提升试点项目（非投资类活动）：在哥伦比亚、黎巴嫩及特立尼达和多巴哥实施的提升能效并减少温室气体排放</w:t>
            </w:r>
            <w:r w:rsidRPr="00C62B37">
              <w:rPr>
                <w:rFonts w:hint="eastAsia"/>
                <w:sz w:val="24"/>
                <w:szCs w:val="24"/>
                <w:lang w:eastAsia="zh-CN"/>
              </w:rPr>
              <w:t>的</w:t>
            </w:r>
            <w:r w:rsidRPr="00C62B37">
              <w:rPr>
                <w:sz w:val="24"/>
                <w:szCs w:val="24"/>
                <w:lang w:eastAsia="zh-CN"/>
              </w:rPr>
              <w:t>冷链行业数字化监测管理工具示范项目</w:t>
            </w:r>
            <w:r w:rsidRPr="00C62B37">
              <w:rPr>
                <w:rFonts w:hint="eastAsia"/>
                <w:sz w:val="24"/>
                <w:szCs w:val="24"/>
                <w:lang w:eastAsia="zh-CN"/>
              </w:rPr>
              <w:t>。</w:t>
            </w:r>
          </w:p>
        </w:tc>
        <w:tc>
          <w:tcPr>
            <w:tcW w:w="2513" w:type="dxa"/>
            <w:hideMark/>
          </w:tcPr>
          <w:p w14:paraId="5BA16940" w14:textId="77777777" w:rsidR="00DC185C" w:rsidRPr="00C62B37" w:rsidRDefault="00C62B37" w:rsidP="00C62B37">
            <w:pPr>
              <w:jc w:val="center"/>
              <w:rPr>
                <w:sz w:val="24"/>
                <w:szCs w:val="24"/>
                <w:lang w:val="en-GB"/>
              </w:rPr>
            </w:pPr>
            <w:r w:rsidRPr="00C62B37">
              <w:rPr>
                <w:sz w:val="24"/>
                <w:szCs w:val="24"/>
              </w:rPr>
              <w:t>开发计划署</w:t>
            </w:r>
          </w:p>
        </w:tc>
        <w:tc>
          <w:tcPr>
            <w:tcW w:w="1172" w:type="dxa"/>
          </w:tcPr>
          <w:p w14:paraId="5A4FACDE" w14:textId="77777777" w:rsidR="00DC185C" w:rsidRPr="00C62B37" w:rsidRDefault="00CB2AD0" w:rsidP="00C62B37">
            <w:pPr>
              <w:ind w:right="-251"/>
              <w:jc w:val="center"/>
              <w:rPr>
                <w:sz w:val="24"/>
                <w:szCs w:val="24"/>
                <w:lang w:val="en-GB"/>
              </w:rPr>
            </w:pPr>
            <w:r>
              <w:rPr>
                <w:rFonts w:hint="eastAsia"/>
                <w:sz w:val="24"/>
                <w:szCs w:val="24"/>
                <w:lang w:eastAsia="zh-CN"/>
              </w:rPr>
              <w:t>单独</w:t>
            </w:r>
            <w:r w:rsidR="00C62B37" w:rsidRPr="00C62B37">
              <w:rPr>
                <w:sz w:val="24"/>
                <w:szCs w:val="24"/>
              </w:rPr>
              <w:t>审议</w:t>
            </w:r>
          </w:p>
        </w:tc>
      </w:tr>
    </w:tbl>
    <w:p w14:paraId="61E71EB1" w14:textId="77777777" w:rsidR="00DC185C" w:rsidRPr="00C62B37" w:rsidRDefault="00DC185C" w:rsidP="00DC185C">
      <w:pPr>
        <w:jc w:val="left"/>
        <w:rPr>
          <w:b/>
          <w:sz w:val="24"/>
          <w:szCs w:val="24"/>
          <w:lang w:val="en-GB"/>
        </w:rPr>
      </w:pPr>
      <w:r w:rsidRPr="00C62B37">
        <w:rPr>
          <w:b/>
          <w:sz w:val="24"/>
          <w:szCs w:val="24"/>
          <w:lang w:val="en-GB"/>
        </w:rPr>
        <w:br w:type="page"/>
      </w:r>
    </w:p>
    <w:p w14:paraId="7A915FB0" w14:textId="77777777" w:rsidR="00DC185C" w:rsidRPr="001F7793" w:rsidRDefault="00C62B37" w:rsidP="00402774">
      <w:pPr>
        <w:jc w:val="center"/>
        <w:rPr>
          <w:rFonts w:ascii="SimHei" w:eastAsia="SimHei" w:hAnsi="SimHei"/>
          <w:bCs/>
          <w:sz w:val="28"/>
          <w:szCs w:val="28"/>
          <w:lang w:val="en-GB" w:eastAsia="zh-CN"/>
        </w:rPr>
      </w:pPr>
      <w:r w:rsidRPr="001F7793">
        <w:rPr>
          <w:rFonts w:ascii="SimHei" w:eastAsia="SimHei" w:hAnsi="SimHei"/>
          <w:bCs/>
          <w:sz w:val="28"/>
          <w:szCs w:val="28"/>
          <w:lang w:eastAsia="zh-CN"/>
        </w:rPr>
        <w:lastRenderedPageBreak/>
        <w:t>项目评估表—非</w:t>
      </w:r>
      <w:r w:rsidR="00183455" w:rsidRPr="001F7793">
        <w:rPr>
          <w:rFonts w:ascii="SimHei" w:eastAsia="SimHei" w:hAnsi="SimHei" w:hint="eastAsia"/>
          <w:bCs/>
          <w:sz w:val="28"/>
          <w:szCs w:val="28"/>
          <w:lang w:eastAsia="zh-CN"/>
        </w:rPr>
        <w:t>多年期</w:t>
      </w:r>
      <w:r w:rsidRPr="001F7793">
        <w:rPr>
          <w:rFonts w:ascii="SimHei" w:eastAsia="SimHei" w:hAnsi="SimHei"/>
          <w:bCs/>
          <w:sz w:val="28"/>
          <w:szCs w:val="28"/>
          <w:lang w:eastAsia="zh-CN"/>
        </w:rPr>
        <w:t>项目</w:t>
      </w:r>
    </w:p>
    <w:p w14:paraId="3610D8A7" w14:textId="77777777" w:rsidR="00DC185C" w:rsidRPr="001F7793" w:rsidRDefault="00DC185C" w:rsidP="00402774">
      <w:pPr>
        <w:jc w:val="center"/>
        <w:rPr>
          <w:bCs/>
          <w:lang w:val="en-GB" w:eastAsia="zh-CN"/>
        </w:rPr>
      </w:pPr>
    </w:p>
    <w:p w14:paraId="3F543FEE" w14:textId="77777777" w:rsidR="00DC185C" w:rsidRPr="00402774" w:rsidRDefault="00F636EF" w:rsidP="00402774">
      <w:pPr>
        <w:ind w:left="142"/>
        <w:jc w:val="center"/>
        <w:rPr>
          <w:bCs/>
          <w:sz w:val="20"/>
          <w:szCs w:val="20"/>
          <w:lang w:val="en-GB" w:eastAsia="zh-CN"/>
        </w:rPr>
      </w:pPr>
      <w:r w:rsidRPr="00402774">
        <w:rPr>
          <w:rFonts w:ascii="SimHei" w:eastAsia="SimHei" w:hAnsi="SimHei" w:hint="eastAsia"/>
          <w:bCs/>
          <w:sz w:val="24"/>
          <w:szCs w:val="24"/>
          <w:lang w:val="en-GB" w:eastAsia="zh-CN"/>
        </w:rPr>
        <w:t>全球</w:t>
      </w:r>
      <w:r w:rsidR="00183455" w:rsidRPr="00402774">
        <w:rPr>
          <w:rFonts w:ascii="SimHei" w:eastAsia="SimHei" w:hAnsi="SimHei" w:hint="eastAsia"/>
          <w:bCs/>
          <w:sz w:val="24"/>
          <w:szCs w:val="24"/>
          <w:lang w:val="en-GB" w:eastAsia="zh-CN"/>
        </w:rPr>
        <w:t>项目</w:t>
      </w:r>
    </w:p>
    <w:p w14:paraId="1E256F52" w14:textId="77777777" w:rsidR="00DC185C" w:rsidRPr="00DC185C" w:rsidRDefault="00DC185C" w:rsidP="00DC185C">
      <w:pPr>
        <w:ind w:left="142"/>
        <w:jc w:val="center"/>
        <w:rPr>
          <w:b/>
          <w:lang w:val="en-GB" w:eastAsia="zh-CN"/>
        </w:rPr>
      </w:pPr>
    </w:p>
    <w:p w14:paraId="1D2C58CF" w14:textId="77777777" w:rsidR="00DC185C" w:rsidRPr="00183455" w:rsidRDefault="00183455" w:rsidP="00402774">
      <w:pPr>
        <w:tabs>
          <w:tab w:val="left" w:pos="5580"/>
        </w:tabs>
        <w:ind w:left="-900" w:right="-360" w:hanging="540"/>
        <w:jc w:val="right"/>
        <w:rPr>
          <w:rFonts w:asciiTheme="minorEastAsia" w:hAnsiTheme="minorEastAsia"/>
          <w:b/>
          <w:sz w:val="24"/>
          <w:szCs w:val="24"/>
          <w:lang w:val="en-GB" w:eastAsia="zh-CN"/>
        </w:rPr>
      </w:pPr>
      <w:bookmarkStart w:id="0" w:name="_Hlk149308122"/>
      <w:r w:rsidRPr="001F7793">
        <w:rPr>
          <w:rFonts w:asciiTheme="minorEastAsia" w:hAnsiTheme="minorEastAsia" w:hint="eastAsia"/>
          <w:b/>
          <w:caps/>
          <w:sz w:val="20"/>
          <w:szCs w:val="20"/>
          <w:lang w:val="en-GB" w:eastAsia="zh-CN"/>
        </w:rPr>
        <w:t>项目名称</w:t>
      </w:r>
      <w:bookmarkEnd w:id="0"/>
      <w:r w:rsidRPr="001F7793">
        <w:rPr>
          <w:rFonts w:asciiTheme="minorEastAsia" w:hAnsiTheme="minorEastAsia" w:hint="eastAsia"/>
          <w:b/>
          <w:caps/>
          <w:sz w:val="20"/>
          <w:szCs w:val="20"/>
          <w:lang w:val="en-GB" w:eastAsia="zh-CN"/>
        </w:rPr>
        <w:t xml:space="preserve"> </w:t>
      </w:r>
      <w:r w:rsidRPr="00183455">
        <w:rPr>
          <w:rFonts w:asciiTheme="minorEastAsia" w:hAnsiTheme="minorEastAsia"/>
          <w:b/>
          <w:caps/>
          <w:sz w:val="24"/>
          <w:szCs w:val="24"/>
          <w:lang w:val="en-GB" w:eastAsia="zh-CN"/>
        </w:rPr>
        <w:tab/>
      </w:r>
      <w:r w:rsidRPr="00183455">
        <w:rPr>
          <w:rFonts w:asciiTheme="minorEastAsia" w:hAnsiTheme="minorEastAsia"/>
          <w:b/>
          <w:caps/>
          <w:sz w:val="24"/>
          <w:szCs w:val="24"/>
          <w:lang w:val="en-GB" w:eastAsia="zh-CN"/>
        </w:rPr>
        <w:tab/>
      </w:r>
      <w:r w:rsidRPr="00183455">
        <w:rPr>
          <w:rFonts w:asciiTheme="minorEastAsia" w:hAnsiTheme="minorEastAsia"/>
          <w:b/>
          <w:caps/>
          <w:sz w:val="24"/>
          <w:szCs w:val="24"/>
          <w:lang w:val="en-GB" w:eastAsia="zh-CN"/>
        </w:rPr>
        <w:tab/>
      </w:r>
      <w:r w:rsidR="00DC185C" w:rsidRPr="00183455">
        <w:rPr>
          <w:rFonts w:asciiTheme="minorEastAsia" w:hAnsiTheme="minorEastAsia"/>
          <w:b/>
          <w:sz w:val="24"/>
          <w:szCs w:val="24"/>
          <w:lang w:val="en-GB" w:eastAsia="zh-CN"/>
        </w:rPr>
        <w:tab/>
      </w:r>
      <w:r w:rsidR="00B640B8" w:rsidRPr="001F7793">
        <w:rPr>
          <w:rFonts w:asciiTheme="minorEastAsia" w:hAnsiTheme="minorEastAsia" w:hint="eastAsia"/>
          <w:b/>
          <w:sz w:val="20"/>
          <w:szCs w:val="20"/>
          <w:lang w:val="en-GB" w:eastAsia="zh-CN"/>
        </w:rPr>
        <w:t xml:space="preserve"> </w:t>
      </w:r>
      <w:r w:rsidRPr="001F7793">
        <w:rPr>
          <w:rFonts w:asciiTheme="minorEastAsia" w:hAnsiTheme="minorEastAsia" w:hint="eastAsia"/>
          <w:b/>
          <w:sz w:val="20"/>
          <w:szCs w:val="20"/>
          <w:lang w:val="en-GB" w:eastAsia="zh-CN"/>
        </w:rPr>
        <w:t>双边/执行机构</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650"/>
        <w:gridCol w:w="2516"/>
      </w:tblGrid>
      <w:tr w:rsidR="00DC185C" w:rsidRPr="00B640B8" w14:paraId="56C7A40B" w14:textId="77777777" w:rsidTr="00183455">
        <w:trPr>
          <w:trHeight w:val="251"/>
        </w:trPr>
        <w:tc>
          <w:tcPr>
            <w:tcW w:w="7650" w:type="dxa"/>
            <w:tcBorders>
              <w:right w:val="single" w:sz="4" w:space="0" w:color="auto"/>
            </w:tcBorders>
          </w:tcPr>
          <w:p w14:paraId="4957C3A2" w14:textId="77777777" w:rsidR="00DC185C" w:rsidRPr="00B640B8" w:rsidRDefault="00183455" w:rsidP="00DC185C">
            <w:pPr>
              <w:tabs>
                <w:tab w:val="left" w:pos="383"/>
              </w:tabs>
              <w:rPr>
                <w:sz w:val="20"/>
                <w:szCs w:val="20"/>
                <w:highlight w:val="yellow"/>
                <w:lang w:val="en-GB" w:eastAsia="zh-CN"/>
              </w:rPr>
            </w:pPr>
            <w:r w:rsidRPr="00B640B8">
              <w:rPr>
                <w:sz w:val="20"/>
                <w:szCs w:val="20"/>
                <w:lang w:eastAsia="zh-CN"/>
              </w:rPr>
              <w:t>氢氟碳化</w:t>
            </w:r>
            <w:r w:rsidRPr="00B640B8">
              <w:rPr>
                <w:rFonts w:hint="eastAsia"/>
                <w:sz w:val="20"/>
                <w:szCs w:val="20"/>
                <w:lang w:eastAsia="zh-CN"/>
              </w:rPr>
              <w:t>合</w:t>
            </w:r>
            <w:r w:rsidRPr="00B640B8">
              <w:rPr>
                <w:sz w:val="20"/>
                <w:szCs w:val="20"/>
                <w:lang w:eastAsia="zh-CN"/>
              </w:rPr>
              <w:t>物</w:t>
            </w:r>
            <w:r w:rsidR="00F636EF">
              <w:rPr>
                <w:rFonts w:hint="eastAsia"/>
                <w:sz w:val="20"/>
                <w:szCs w:val="20"/>
                <w:lang w:eastAsia="zh-CN"/>
              </w:rPr>
              <w:t>减排</w:t>
            </w:r>
            <w:r w:rsidRPr="00B640B8">
              <w:rPr>
                <w:sz w:val="20"/>
                <w:szCs w:val="20"/>
                <w:lang w:eastAsia="zh-CN"/>
              </w:rPr>
              <w:t>背景下替代技术与设备能效提升试点项目（非投资类活动）：在哥伦比亚、黎巴嫩及特立尼达和多巴哥实施的提升能效并减少温室气体排放</w:t>
            </w:r>
            <w:r w:rsidRPr="00B640B8">
              <w:rPr>
                <w:rFonts w:hint="eastAsia"/>
                <w:sz w:val="20"/>
                <w:szCs w:val="20"/>
                <w:lang w:eastAsia="zh-CN"/>
              </w:rPr>
              <w:t>的</w:t>
            </w:r>
            <w:r w:rsidRPr="00B640B8">
              <w:rPr>
                <w:sz w:val="20"/>
                <w:szCs w:val="20"/>
                <w:lang w:eastAsia="zh-CN"/>
              </w:rPr>
              <w:t>冷链行业数字化监测管理工具示范项目</w:t>
            </w:r>
            <w:r w:rsidRPr="00B640B8">
              <w:rPr>
                <w:rFonts w:hint="eastAsia"/>
                <w:sz w:val="20"/>
                <w:szCs w:val="20"/>
                <w:lang w:eastAsia="zh-CN"/>
              </w:rPr>
              <w:t>。</w:t>
            </w:r>
          </w:p>
        </w:tc>
        <w:tc>
          <w:tcPr>
            <w:tcW w:w="2516" w:type="dxa"/>
            <w:tcBorders>
              <w:top w:val="single" w:sz="4" w:space="0" w:color="auto"/>
              <w:left w:val="single" w:sz="4" w:space="0" w:color="auto"/>
              <w:bottom w:val="single" w:sz="4" w:space="0" w:color="auto"/>
            </w:tcBorders>
          </w:tcPr>
          <w:p w14:paraId="46F8EDCD" w14:textId="77777777" w:rsidR="00DC185C" w:rsidRPr="00B640B8" w:rsidRDefault="00B640B8" w:rsidP="00DC185C">
            <w:pPr>
              <w:jc w:val="right"/>
              <w:rPr>
                <w:sz w:val="20"/>
                <w:szCs w:val="20"/>
                <w:highlight w:val="yellow"/>
                <w:lang w:val="en-GB"/>
              </w:rPr>
            </w:pPr>
            <w:r w:rsidRPr="00B640B8">
              <w:rPr>
                <w:sz w:val="20"/>
                <w:szCs w:val="20"/>
              </w:rPr>
              <w:t>开发计划署</w:t>
            </w:r>
          </w:p>
        </w:tc>
      </w:tr>
    </w:tbl>
    <w:p w14:paraId="43ED1A47" w14:textId="77777777" w:rsidR="00DC185C" w:rsidRPr="00DC185C" w:rsidRDefault="00DC185C" w:rsidP="00DC185C">
      <w:pPr>
        <w:rPr>
          <w:sz w:val="20"/>
          <w:highlight w:val="yellow"/>
          <w:lang w:val="en-GB"/>
        </w:rPr>
      </w:pPr>
    </w:p>
    <w:p w14:paraId="7A15FF4A" w14:textId="77777777" w:rsidR="00DC185C" w:rsidRPr="001F7793" w:rsidRDefault="00183455" w:rsidP="00183455">
      <w:pPr>
        <w:ind w:hanging="426"/>
        <w:rPr>
          <w:sz w:val="20"/>
          <w:szCs w:val="20"/>
          <w:lang w:val="en-GB"/>
        </w:rPr>
      </w:pPr>
      <w:r w:rsidRPr="001F7793">
        <w:rPr>
          <w:b/>
          <w:caps/>
          <w:sz w:val="20"/>
          <w:szCs w:val="20"/>
        </w:rPr>
        <w:t>项目目标</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DC185C" w14:paraId="5E52C04B" w14:textId="77777777" w:rsidTr="00183455">
        <w:trPr>
          <w:trHeight w:val="662"/>
          <w:jc w:val="center"/>
        </w:trPr>
        <w:tc>
          <w:tcPr>
            <w:tcW w:w="10165" w:type="dxa"/>
            <w:vAlign w:val="center"/>
          </w:tcPr>
          <w:p w14:paraId="38EFB07F" w14:textId="77777777" w:rsidR="00DC185C" w:rsidRPr="00786266" w:rsidRDefault="00183455" w:rsidP="00183455">
            <w:pPr>
              <w:spacing w:after="120"/>
              <w:outlineLvl w:val="0"/>
              <w:rPr>
                <w:color w:val="000000" w:themeColor="text1"/>
                <w:sz w:val="20"/>
                <w:szCs w:val="20"/>
                <w:lang w:val="en-GB" w:eastAsia="zh-CN"/>
              </w:rPr>
            </w:pPr>
            <w:r w:rsidRPr="00183455">
              <w:rPr>
                <w:sz w:val="20"/>
                <w:szCs w:val="20"/>
                <w:lang w:eastAsia="zh-CN"/>
              </w:rPr>
              <w:t>本项目的目标在于通过三个国家的实践案例，展示数字化解决方案如何有效降低氢氟碳化</w:t>
            </w:r>
            <w:r>
              <w:rPr>
                <w:rFonts w:hint="eastAsia"/>
                <w:sz w:val="20"/>
                <w:szCs w:val="20"/>
                <w:lang w:eastAsia="zh-CN"/>
              </w:rPr>
              <w:t>合</w:t>
            </w:r>
            <w:r w:rsidRPr="00183455">
              <w:rPr>
                <w:sz w:val="20"/>
                <w:szCs w:val="20"/>
                <w:lang w:eastAsia="zh-CN"/>
              </w:rPr>
              <w:t>物消耗并提升冷链行业能效。项目的全球性组成部分旨在整合各地数据，对数字化平台进行分析与优化，</w:t>
            </w:r>
            <w:r>
              <w:rPr>
                <w:rFonts w:hint="eastAsia"/>
                <w:sz w:val="20"/>
                <w:szCs w:val="20"/>
                <w:lang w:eastAsia="zh-CN"/>
              </w:rPr>
              <w:t>并</w:t>
            </w:r>
            <w:r w:rsidRPr="00183455">
              <w:rPr>
                <w:sz w:val="20"/>
                <w:szCs w:val="20"/>
                <w:lang w:eastAsia="zh-CN"/>
              </w:rPr>
              <w:t>可供其他国家推广使用；同时为多边基金资助的其他国家类似项目积累知识和实战经验，推动</w:t>
            </w:r>
            <w:r w:rsidR="00CB2AD0" w:rsidRPr="00183455">
              <w:rPr>
                <w:sz w:val="20"/>
                <w:szCs w:val="20"/>
                <w:lang w:eastAsia="zh-CN"/>
              </w:rPr>
              <w:t>数字化</w:t>
            </w:r>
            <w:r w:rsidRPr="00183455">
              <w:rPr>
                <w:sz w:val="20"/>
                <w:szCs w:val="20"/>
                <w:lang w:eastAsia="zh-CN"/>
              </w:rPr>
              <w:t>解决方案在全球范围内的复制应用。</w:t>
            </w:r>
          </w:p>
        </w:tc>
      </w:tr>
    </w:tbl>
    <w:p w14:paraId="27A7D404" w14:textId="77777777" w:rsidR="00DC185C" w:rsidRPr="00DC185C" w:rsidRDefault="00DC185C" w:rsidP="00DC185C">
      <w:pPr>
        <w:rPr>
          <w:sz w:val="20"/>
          <w:highlight w:val="yellow"/>
          <w:lang w:val="en-GB" w:eastAsia="zh-CN"/>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DC185C" w14:paraId="0466C6B8" w14:textId="77777777" w:rsidTr="00472886">
        <w:trPr>
          <w:jc w:val="center"/>
        </w:trPr>
        <w:tc>
          <w:tcPr>
            <w:tcW w:w="4135" w:type="dxa"/>
          </w:tcPr>
          <w:p w14:paraId="6C7D5DF7" w14:textId="77777777" w:rsidR="00DC185C" w:rsidRPr="00DC185C" w:rsidRDefault="00183455" w:rsidP="00DC185C">
            <w:pPr>
              <w:rPr>
                <w:sz w:val="20"/>
                <w:szCs w:val="20"/>
                <w:highlight w:val="yellow"/>
                <w:lang w:val="en-GB"/>
              </w:rPr>
            </w:pPr>
            <w:r>
              <w:rPr>
                <w:rFonts w:hint="eastAsia"/>
                <w:b/>
                <w:caps/>
                <w:sz w:val="20"/>
                <w:szCs w:val="20"/>
                <w:lang w:val="en-GB" w:eastAsia="zh-CN"/>
              </w:rPr>
              <w:t>国家协调机构</w:t>
            </w:r>
          </w:p>
        </w:tc>
        <w:tc>
          <w:tcPr>
            <w:tcW w:w="6030" w:type="dxa"/>
          </w:tcPr>
          <w:p w14:paraId="208AB5A2" w14:textId="77777777" w:rsidR="00DC185C" w:rsidRPr="00432922" w:rsidRDefault="00B640B8" w:rsidP="00B640B8">
            <w:pPr>
              <w:jc w:val="right"/>
              <w:rPr>
                <w:sz w:val="20"/>
                <w:szCs w:val="20"/>
                <w:lang w:val="en-GB" w:eastAsia="zh-CN"/>
              </w:rPr>
            </w:pPr>
            <w:r w:rsidRPr="00B640B8">
              <w:rPr>
                <w:sz w:val="20"/>
                <w:szCs w:val="20"/>
                <w:lang w:eastAsia="zh-CN"/>
              </w:rPr>
              <w:t>各相关国家的国家臭氧机构</w:t>
            </w:r>
          </w:p>
        </w:tc>
      </w:tr>
    </w:tbl>
    <w:p w14:paraId="75E24387" w14:textId="77777777" w:rsidR="00DC185C" w:rsidRPr="00DC185C" w:rsidRDefault="00DC185C" w:rsidP="00DC185C">
      <w:pPr>
        <w:tabs>
          <w:tab w:val="left" w:pos="4248"/>
        </w:tabs>
        <w:ind w:left="113"/>
        <w:jc w:val="left"/>
        <w:rPr>
          <w:sz w:val="20"/>
          <w:szCs w:val="20"/>
          <w:highlight w:val="yellow"/>
          <w:lang w:val="en-GB" w:eastAsia="zh-CN"/>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51"/>
        <w:gridCol w:w="1701"/>
        <w:gridCol w:w="1701"/>
        <w:gridCol w:w="2090"/>
      </w:tblGrid>
      <w:tr w:rsidR="00FB5619" w:rsidRPr="00DC185C" w14:paraId="5AC17244" w14:textId="77777777" w:rsidTr="00472886">
        <w:trPr>
          <w:jc w:val="center"/>
        </w:trPr>
        <w:tc>
          <w:tcPr>
            <w:tcW w:w="2122" w:type="dxa"/>
            <w:vMerge w:val="restart"/>
          </w:tcPr>
          <w:p w14:paraId="04458536" w14:textId="703B9AC0" w:rsidR="00CB2AD0" w:rsidRDefault="00B640B8" w:rsidP="00B640B8">
            <w:pPr>
              <w:rPr>
                <w:b/>
                <w:sz w:val="20"/>
                <w:lang w:eastAsia="zh-CN"/>
              </w:rPr>
            </w:pPr>
            <w:r w:rsidRPr="00B640B8">
              <w:rPr>
                <w:b/>
                <w:sz w:val="20"/>
                <w:lang w:eastAsia="zh-CN"/>
              </w:rPr>
              <w:t>最新第</w:t>
            </w:r>
            <w:r w:rsidR="007732FA">
              <w:rPr>
                <w:rFonts w:hint="eastAsia"/>
                <w:b/>
                <w:sz w:val="20"/>
                <w:lang w:eastAsia="zh-CN"/>
              </w:rPr>
              <w:t>7</w:t>
            </w:r>
            <w:r w:rsidRPr="00B640B8">
              <w:rPr>
                <w:b/>
                <w:sz w:val="20"/>
                <w:lang w:eastAsia="zh-CN"/>
              </w:rPr>
              <w:t>条数据</w:t>
            </w:r>
          </w:p>
          <w:p w14:paraId="7A142322" w14:textId="77777777" w:rsidR="00FB5619" w:rsidRPr="00DC185C" w:rsidRDefault="00B640B8" w:rsidP="00B640B8">
            <w:pPr>
              <w:rPr>
                <w:b/>
                <w:caps/>
                <w:sz w:val="20"/>
                <w:szCs w:val="20"/>
                <w:lang w:val="en-GB" w:eastAsia="zh-CN"/>
              </w:rPr>
            </w:pPr>
            <w:r w:rsidRPr="00B640B8">
              <w:rPr>
                <w:b/>
                <w:sz w:val="20"/>
                <w:lang w:eastAsia="zh-CN"/>
              </w:rPr>
              <w:t>（附件</w:t>
            </w:r>
            <w:r w:rsidRPr="00B640B8">
              <w:rPr>
                <w:b/>
                <w:sz w:val="20"/>
                <w:lang w:eastAsia="zh-CN"/>
              </w:rPr>
              <w:t>F</w:t>
            </w:r>
            <w:r w:rsidRPr="00B640B8">
              <w:rPr>
                <w:b/>
                <w:sz w:val="20"/>
                <w:lang w:eastAsia="zh-CN"/>
              </w:rPr>
              <w:t>）</w:t>
            </w:r>
          </w:p>
        </w:tc>
        <w:tc>
          <w:tcPr>
            <w:tcW w:w="2551" w:type="dxa"/>
          </w:tcPr>
          <w:p w14:paraId="7194CA3B" w14:textId="77777777" w:rsidR="00FB5619" w:rsidRPr="00BE3452" w:rsidRDefault="00B640B8" w:rsidP="00FB5619">
            <w:pPr>
              <w:jc w:val="left"/>
              <w:rPr>
                <w:sz w:val="20"/>
                <w:szCs w:val="20"/>
                <w:lang w:val="en-GB"/>
              </w:rPr>
            </w:pPr>
            <w:r>
              <w:rPr>
                <w:rFonts w:hint="eastAsia"/>
                <w:b/>
                <w:bCs/>
                <w:sz w:val="20"/>
                <w:szCs w:val="20"/>
                <w:lang w:val="en-GB" w:eastAsia="zh-CN"/>
              </w:rPr>
              <w:t>年份：</w:t>
            </w:r>
            <w:r w:rsidR="00FB5619" w:rsidRPr="00BE3452">
              <w:rPr>
                <w:color w:val="000000" w:themeColor="text1"/>
                <w:sz w:val="20"/>
                <w:szCs w:val="20"/>
                <w:lang w:val="en-GB"/>
              </w:rPr>
              <w:t>2024</w:t>
            </w:r>
          </w:p>
        </w:tc>
        <w:tc>
          <w:tcPr>
            <w:tcW w:w="1701" w:type="dxa"/>
          </w:tcPr>
          <w:p w14:paraId="741F3570" w14:textId="77777777" w:rsidR="00FB5619" w:rsidRPr="00E20E88" w:rsidRDefault="00B640B8" w:rsidP="00E20E88">
            <w:pPr>
              <w:jc w:val="center"/>
              <w:rPr>
                <w:sz w:val="20"/>
                <w:szCs w:val="20"/>
                <w:lang w:val="en-GB"/>
              </w:rPr>
            </w:pPr>
            <w:r>
              <w:rPr>
                <w:rFonts w:hint="eastAsia"/>
                <w:sz w:val="20"/>
                <w:szCs w:val="20"/>
                <w:lang w:val="en-GB" w:eastAsia="zh-CN"/>
              </w:rPr>
              <w:t>哥伦比亚</w:t>
            </w:r>
          </w:p>
        </w:tc>
        <w:tc>
          <w:tcPr>
            <w:tcW w:w="1701" w:type="dxa"/>
          </w:tcPr>
          <w:p w14:paraId="6C51FB34" w14:textId="77777777" w:rsidR="00FB5619" w:rsidRPr="00E20E88" w:rsidRDefault="00B640B8" w:rsidP="00E20E88">
            <w:pPr>
              <w:jc w:val="center"/>
              <w:rPr>
                <w:sz w:val="20"/>
                <w:szCs w:val="20"/>
                <w:lang w:val="en-GB"/>
              </w:rPr>
            </w:pPr>
            <w:r>
              <w:rPr>
                <w:rFonts w:hint="eastAsia"/>
                <w:sz w:val="20"/>
                <w:szCs w:val="20"/>
                <w:lang w:val="en-GB" w:eastAsia="zh-CN"/>
              </w:rPr>
              <w:t>黎巴嫩</w:t>
            </w:r>
          </w:p>
        </w:tc>
        <w:tc>
          <w:tcPr>
            <w:tcW w:w="2090" w:type="dxa"/>
          </w:tcPr>
          <w:p w14:paraId="201EDAED" w14:textId="77777777" w:rsidR="00FB5619" w:rsidRPr="00B640B8" w:rsidRDefault="00B640B8" w:rsidP="00E20E88">
            <w:pPr>
              <w:jc w:val="center"/>
              <w:rPr>
                <w:sz w:val="20"/>
                <w:szCs w:val="20"/>
                <w:lang w:val="en-GB"/>
              </w:rPr>
            </w:pPr>
            <w:r w:rsidRPr="00B640B8">
              <w:rPr>
                <w:sz w:val="20"/>
                <w:szCs w:val="20"/>
                <w:lang w:eastAsia="zh-CN"/>
              </w:rPr>
              <w:t>特立尼达和多巴哥</w:t>
            </w:r>
          </w:p>
        </w:tc>
      </w:tr>
      <w:tr w:rsidR="006E7217" w:rsidRPr="00DC185C" w14:paraId="7143D984" w14:textId="77777777" w:rsidTr="00472886">
        <w:trPr>
          <w:jc w:val="center"/>
        </w:trPr>
        <w:tc>
          <w:tcPr>
            <w:tcW w:w="2122" w:type="dxa"/>
            <w:vMerge/>
          </w:tcPr>
          <w:p w14:paraId="4A496F12" w14:textId="77777777" w:rsidR="006E7217" w:rsidRPr="00DC185C" w:rsidRDefault="006E7217" w:rsidP="006E7217">
            <w:pPr>
              <w:rPr>
                <w:b/>
                <w:sz w:val="20"/>
                <w:lang w:val="en-GB"/>
              </w:rPr>
            </w:pPr>
          </w:p>
        </w:tc>
        <w:tc>
          <w:tcPr>
            <w:tcW w:w="2551" w:type="dxa"/>
          </w:tcPr>
          <w:p w14:paraId="7E36F39B" w14:textId="5C7E31D2" w:rsidR="006E7217" w:rsidRPr="00301231" w:rsidRDefault="00B640B8" w:rsidP="005776EB">
            <w:pPr>
              <w:jc w:val="right"/>
              <w:rPr>
                <w:sz w:val="20"/>
                <w:szCs w:val="20"/>
                <w:lang w:val="en-GB"/>
              </w:rPr>
            </w:pPr>
            <w:r>
              <w:rPr>
                <w:rFonts w:hint="eastAsia"/>
                <w:sz w:val="20"/>
                <w:szCs w:val="20"/>
                <w:lang w:val="en-GB" w:eastAsia="zh-CN"/>
              </w:rPr>
              <w:t>公吨</w:t>
            </w:r>
            <w:r w:rsidR="001F7793">
              <w:rPr>
                <w:sz w:val="20"/>
                <w:szCs w:val="20"/>
                <w:lang w:val="en-GB" w:eastAsia="zh-CN"/>
              </w:rPr>
              <w:t>(</w:t>
            </w:r>
            <w:r w:rsidR="00C20C36" w:rsidRPr="00301231">
              <w:rPr>
                <w:sz w:val="20"/>
                <w:szCs w:val="20"/>
                <w:lang w:val="en-GB"/>
              </w:rPr>
              <w:t>mt</w:t>
            </w:r>
            <w:r w:rsidR="001F7793">
              <w:rPr>
                <w:sz w:val="20"/>
                <w:szCs w:val="20"/>
                <w:lang w:val="en-GB"/>
              </w:rPr>
              <w:t>)</w:t>
            </w:r>
          </w:p>
        </w:tc>
        <w:tc>
          <w:tcPr>
            <w:tcW w:w="1701" w:type="dxa"/>
          </w:tcPr>
          <w:p w14:paraId="1D2C7AFF" w14:textId="77777777" w:rsidR="006E7217" w:rsidRPr="00BE3452" w:rsidRDefault="006E7217" w:rsidP="002C6F9B">
            <w:pPr>
              <w:jc w:val="right"/>
              <w:rPr>
                <w:sz w:val="20"/>
                <w:szCs w:val="20"/>
                <w:lang w:val="en-GB"/>
              </w:rPr>
            </w:pPr>
            <w:r w:rsidRPr="00B83490">
              <w:rPr>
                <w:sz w:val="20"/>
                <w:szCs w:val="20"/>
              </w:rPr>
              <w:t>2,</w:t>
            </w:r>
            <w:r w:rsidR="00BF1110">
              <w:rPr>
                <w:sz w:val="20"/>
                <w:szCs w:val="20"/>
              </w:rPr>
              <w:t>282.45</w:t>
            </w:r>
          </w:p>
        </w:tc>
        <w:tc>
          <w:tcPr>
            <w:tcW w:w="1701" w:type="dxa"/>
          </w:tcPr>
          <w:p w14:paraId="4E773B83" w14:textId="77777777" w:rsidR="006E7217" w:rsidRPr="00B83490" w:rsidRDefault="00BF1110" w:rsidP="002C6F9B">
            <w:pPr>
              <w:jc w:val="right"/>
              <w:rPr>
                <w:sz w:val="20"/>
                <w:szCs w:val="20"/>
                <w:highlight w:val="yellow"/>
                <w:lang w:val="en-GB"/>
              </w:rPr>
            </w:pPr>
            <w:r>
              <w:rPr>
                <w:sz w:val="20"/>
                <w:szCs w:val="20"/>
              </w:rPr>
              <w:t>824.57</w:t>
            </w:r>
          </w:p>
        </w:tc>
        <w:tc>
          <w:tcPr>
            <w:tcW w:w="2090" w:type="dxa"/>
          </w:tcPr>
          <w:p w14:paraId="4F32F73E" w14:textId="77777777" w:rsidR="006E7217" w:rsidRPr="00D71000" w:rsidRDefault="00E20E88" w:rsidP="002C6F9B">
            <w:pPr>
              <w:jc w:val="right"/>
              <w:rPr>
                <w:sz w:val="20"/>
                <w:szCs w:val="20"/>
                <w:highlight w:val="yellow"/>
                <w:lang w:val="en-GB"/>
              </w:rPr>
            </w:pPr>
            <w:r w:rsidRPr="00B83490">
              <w:rPr>
                <w:sz w:val="20"/>
                <w:szCs w:val="20"/>
              </w:rPr>
              <w:t>1,</w:t>
            </w:r>
            <w:r w:rsidR="00432922">
              <w:rPr>
                <w:sz w:val="20"/>
                <w:szCs w:val="20"/>
              </w:rPr>
              <w:t>349.58</w:t>
            </w:r>
          </w:p>
        </w:tc>
      </w:tr>
      <w:tr w:rsidR="006E7217" w:rsidRPr="00DC185C" w14:paraId="07EDDC49" w14:textId="77777777" w:rsidTr="00472886">
        <w:trPr>
          <w:jc w:val="center"/>
        </w:trPr>
        <w:tc>
          <w:tcPr>
            <w:tcW w:w="2122" w:type="dxa"/>
            <w:vMerge/>
          </w:tcPr>
          <w:p w14:paraId="52FC8E8B" w14:textId="77777777" w:rsidR="006E7217" w:rsidRPr="00DC185C" w:rsidRDefault="006E7217" w:rsidP="006E7217">
            <w:pPr>
              <w:rPr>
                <w:b/>
                <w:sz w:val="20"/>
                <w:lang w:val="en-GB"/>
              </w:rPr>
            </w:pPr>
          </w:p>
        </w:tc>
        <w:tc>
          <w:tcPr>
            <w:tcW w:w="2551" w:type="dxa"/>
          </w:tcPr>
          <w:p w14:paraId="3DF5526C" w14:textId="77777777" w:rsidR="006E7217" w:rsidRPr="00CC6F63" w:rsidRDefault="00B640B8" w:rsidP="005776EB">
            <w:pPr>
              <w:jc w:val="right"/>
              <w:rPr>
                <w:b/>
                <w:bCs/>
                <w:sz w:val="20"/>
                <w:szCs w:val="20"/>
                <w:highlight w:val="yellow"/>
                <w:lang w:val="en-GB"/>
              </w:rPr>
            </w:pPr>
            <w:r>
              <w:rPr>
                <w:rFonts w:hint="eastAsia"/>
                <w:sz w:val="20"/>
                <w:szCs w:val="20"/>
                <w:lang w:eastAsia="zh-CN"/>
              </w:rPr>
              <w:t>吨二氧化碳当量</w:t>
            </w:r>
          </w:p>
        </w:tc>
        <w:tc>
          <w:tcPr>
            <w:tcW w:w="1701" w:type="dxa"/>
          </w:tcPr>
          <w:p w14:paraId="0767D09B" w14:textId="77777777" w:rsidR="006E7217" w:rsidRPr="00BE3452" w:rsidRDefault="00E20E88" w:rsidP="002C6F9B">
            <w:pPr>
              <w:jc w:val="right"/>
              <w:rPr>
                <w:sz w:val="20"/>
                <w:szCs w:val="20"/>
                <w:lang w:val="en-GB"/>
              </w:rPr>
            </w:pPr>
            <w:r w:rsidRPr="00D71000">
              <w:rPr>
                <w:sz w:val="20"/>
                <w:szCs w:val="20"/>
              </w:rPr>
              <w:t>4,647,025</w:t>
            </w:r>
          </w:p>
        </w:tc>
        <w:tc>
          <w:tcPr>
            <w:tcW w:w="1701" w:type="dxa"/>
          </w:tcPr>
          <w:p w14:paraId="34BA75D8" w14:textId="77777777" w:rsidR="006E7217" w:rsidRPr="00B83490" w:rsidRDefault="00E20E88" w:rsidP="002C6F9B">
            <w:pPr>
              <w:jc w:val="right"/>
              <w:rPr>
                <w:sz w:val="20"/>
                <w:szCs w:val="20"/>
                <w:highlight w:val="yellow"/>
                <w:lang w:val="en-GB"/>
              </w:rPr>
            </w:pPr>
            <w:r w:rsidRPr="00D71000">
              <w:rPr>
                <w:sz w:val="20"/>
                <w:szCs w:val="20"/>
              </w:rPr>
              <w:t>1,573,</w:t>
            </w:r>
            <w:r w:rsidR="00A05BCE">
              <w:rPr>
                <w:sz w:val="20"/>
                <w:szCs w:val="20"/>
              </w:rPr>
              <w:t>653</w:t>
            </w:r>
          </w:p>
        </w:tc>
        <w:tc>
          <w:tcPr>
            <w:tcW w:w="2090" w:type="dxa"/>
          </w:tcPr>
          <w:p w14:paraId="7047A766" w14:textId="77777777" w:rsidR="006E7217" w:rsidRPr="00D71000" w:rsidRDefault="006E7217" w:rsidP="002C6F9B">
            <w:pPr>
              <w:jc w:val="right"/>
              <w:rPr>
                <w:sz w:val="20"/>
                <w:szCs w:val="20"/>
                <w:highlight w:val="yellow"/>
                <w:lang w:val="en-GB"/>
              </w:rPr>
            </w:pPr>
            <w:r w:rsidRPr="00D71000">
              <w:rPr>
                <w:sz w:val="20"/>
                <w:szCs w:val="20"/>
              </w:rPr>
              <w:t>2,967,132</w:t>
            </w:r>
          </w:p>
        </w:tc>
      </w:tr>
    </w:tbl>
    <w:p w14:paraId="4B28831B" w14:textId="77777777" w:rsidR="00DC185C" w:rsidRPr="00DC185C" w:rsidRDefault="00DC185C" w:rsidP="00DC185C">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3"/>
        <w:gridCol w:w="1530"/>
        <w:gridCol w:w="2022"/>
        <w:gridCol w:w="2250"/>
      </w:tblGrid>
      <w:tr w:rsidR="000D0EF4" w:rsidRPr="00DC185C" w14:paraId="6A5E60C7" w14:textId="77777777" w:rsidTr="00857F85">
        <w:trPr>
          <w:trHeight w:val="250"/>
          <w:jc w:val="center"/>
        </w:trPr>
        <w:tc>
          <w:tcPr>
            <w:tcW w:w="4363" w:type="dxa"/>
            <w:tcBorders>
              <w:top w:val="single" w:sz="4" w:space="0" w:color="auto"/>
              <w:left w:val="single" w:sz="4" w:space="0" w:color="auto"/>
              <w:right w:val="single" w:sz="4" w:space="0" w:color="auto"/>
            </w:tcBorders>
          </w:tcPr>
          <w:p w14:paraId="6C3A918D" w14:textId="77777777" w:rsidR="000D0EF4" w:rsidRPr="00DC185C" w:rsidRDefault="00F251ED"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Pr>
                <w:rFonts w:hint="eastAsia"/>
                <w:b/>
                <w:sz w:val="20"/>
                <w:lang w:val="en-GB" w:eastAsia="zh-CN"/>
              </w:rPr>
              <w:t>详情</w:t>
            </w:r>
          </w:p>
        </w:tc>
        <w:tc>
          <w:tcPr>
            <w:tcW w:w="5802" w:type="dxa"/>
            <w:gridSpan w:val="3"/>
            <w:tcBorders>
              <w:top w:val="single" w:sz="4" w:space="0" w:color="auto"/>
              <w:left w:val="single" w:sz="4" w:space="0" w:color="auto"/>
              <w:right w:val="single" w:sz="4" w:space="0" w:color="auto"/>
            </w:tcBorders>
          </w:tcPr>
          <w:p w14:paraId="1DEEB9E6" w14:textId="77777777" w:rsidR="000D0EF4" w:rsidRPr="00DC185C" w:rsidRDefault="00B640B8"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Pr>
                <w:rFonts w:hint="eastAsia"/>
                <w:sz w:val="20"/>
                <w:lang w:val="en-GB" w:eastAsia="zh-CN"/>
              </w:rPr>
              <w:t>非投资活动</w:t>
            </w:r>
          </w:p>
        </w:tc>
      </w:tr>
      <w:tr w:rsidR="00B640B8" w:rsidRPr="00DC185C" w14:paraId="46AF597A" w14:textId="77777777" w:rsidTr="00857F85">
        <w:trPr>
          <w:trHeight w:val="262"/>
          <w:jc w:val="center"/>
        </w:trPr>
        <w:tc>
          <w:tcPr>
            <w:tcW w:w="4363" w:type="dxa"/>
            <w:tcBorders>
              <w:top w:val="single" w:sz="4" w:space="0" w:color="auto"/>
              <w:left w:val="single" w:sz="4" w:space="0" w:color="auto"/>
              <w:right w:val="single" w:sz="4" w:space="0" w:color="auto"/>
            </w:tcBorders>
            <w:vAlign w:val="center"/>
          </w:tcPr>
          <w:p w14:paraId="41B3A349" w14:textId="77777777" w:rsidR="00B640B8" w:rsidRPr="00272D7B"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n-GB" w:eastAsia="zh-CN"/>
              </w:rPr>
            </w:pPr>
            <w:r w:rsidRPr="00B640B8">
              <w:rPr>
                <w:bCs/>
                <w:sz w:val="20"/>
                <w:lang w:eastAsia="zh-CN"/>
              </w:rPr>
              <w:t>维修行业使用的氢氟碳化合物（</w:t>
            </w:r>
            <w:r w:rsidRPr="00B640B8">
              <w:rPr>
                <w:bCs/>
                <w:sz w:val="20"/>
                <w:lang w:eastAsia="zh-CN"/>
              </w:rPr>
              <w:t>2024</w:t>
            </w:r>
            <w:r w:rsidRPr="00B640B8">
              <w:rPr>
                <w:bCs/>
                <w:sz w:val="20"/>
                <w:lang w:eastAsia="zh-CN"/>
              </w:rPr>
              <w:t>年国家方案数据）</w:t>
            </w:r>
          </w:p>
        </w:tc>
        <w:tc>
          <w:tcPr>
            <w:tcW w:w="1530" w:type="dxa"/>
            <w:tcBorders>
              <w:top w:val="single" w:sz="4" w:space="0" w:color="auto"/>
              <w:left w:val="single" w:sz="4" w:space="0" w:color="auto"/>
              <w:right w:val="single" w:sz="4" w:space="0" w:color="auto"/>
            </w:tcBorders>
            <w:vAlign w:val="center"/>
          </w:tcPr>
          <w:p w14:paraId="238BFE10" w14:textId="77777777" w:rsidR="00B640B8" w:rsidRPr="00272D7B"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lang w:val="en-GB"/>
              </w:rPr>
            </w:pPr>
            <w:r>
              <w:rPr>
                <w:rFonts w:hint="eastAsia"/>
                <w:sz w:val="20"/>
                <w:szCs w:val="20"/>
                <w:lang w:val="en-GB" w:eastAsia="zh-CN"/>
              </w:rPr>
              <w:t>哥伦比亚</w:t>
            </w:r>
          </w:p>
        </w:tc>
        <w:tc>
          <w:tcPr>
            <w:tcW w:w="2022" w:type="dxa"/>
            <w:tcBorders>
              <w:top w:val="single" w:sz="4" w:space="0" w:color="auto"/>
              <w:left w:val="single" w:sz="4" w:space="0" w:color="auto"/>
              <w:right w:val="single" w:sz="4" w:space="0" w:color="auto"/>
            </w:tcBorders>
            <w:vAlign w:val="center"/>
          </w:tcPr>
          <w:p w14:paraId="4C9E7DC9" w14:textId="77777777" w:rsidR="00B640B8" w:rsidRPr="00272D7B"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lang w:val="en-GB"/>
              </w:rPr>
            </w:pPr>
            <w:r>
              <w:rPr>
                <w:rFonts w:hint="eastAsia"/>
                <w:sz w:val="20"/>
                <w:szCs w:val="20"/>
                <w:lang w:val="en-GB" w:eastAsia="zh-CN"/>
              </w:rPr>
              <w:t>黎巴嫩</w:t>
            </w:r>
          </w:p>
        </w:tc>
        <w:tc>
          <w:tcPr>
            <w:tcW w:w="2250" w:type="dxa"/>
            <w:tcBorders>
              <w:top w:val="single" w:sz="4" w:space="0" w:color="auto"/>
              <w:left w:val="single" w:sz="4" w:space="0" w:color="auto"/>
              <w:bottom w:val="single" w:sz="4" w:space="0" w:color="auto"/>
              <w:right w:val="single" w:sz="4" w:space="0" w:color="auto"/>
            </w:tcBorders>
            <w:vAlign w:val="center"/>
          </w:tcPr>
          <w:p w14:paraId="774C56EA" w14:textId="77777777" w:rsidR="00B640B8" w:rsidRPr="004568DD" w:rsidRDefault="00B640B8" w:rsidP="00B640B8">
            <w:pPr>
              <w:jc w:val="center"/>
              <w:rPr>
                <w:sz w:val="20"/>
                <w:lang w:val="en-GB"/>
              </w:rPr>
            </w:pPr>
            <w:r w:rsidRPr="00B640B8">
              <w:rPr>
                <w:sz w:val="20"/>
                <w:szCs w:val="20"/>
                <w:lang w:eastAsia="zh-CN"/>
              </w:rPr>
              <w:t>特立尼达和多巴哥</w:t>
            </w:r>
          </w:p>
        </w:tc>
      </w:tr>
      <w:tr w:rsidR="00B640B8" w:rsidRPr="00DC185C" w14:paraId="5744A00C" w14:textId="77777777" w:rsidTr="00857F85">
        <w:trPr>
          <w:trHeight w:val="262"/>
          <w:jc w:val="center"/>
        </w:trPr>
        <w:tc>
          <w:tcPr>
            <w:tcW w:w="4363" w:type="dxa"/>
            <w:tcBorders>
              <w:left w:val="single" w:sz="4" w:space="0" w:color="auto"/>
              <w:right w:val="single" w:sz="4" w:space="0" w:color="auto"/>
            </w:tcBorders>
            <w:vAlign w:val="center"/>
          </w:tcPr>
          <w:p w14:paraId="50086A92"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rFonts w:hint="eastAsia"/>
                <w:sz w:val="20"/>
                <w:lang w:val="en-GB" w:eastAsia="zh-CN"/>
              </w:rPr>
              <w:t>（公吨）</w:t>
            </w:r>
          </w:p>
        </w:tc>
        <w:tc>
          <w:tcPr>
            <w:tcW w:w="1530" w:type="dxa"/>
            <w:tcBorders>
              <w:top w:val="single" w:sz="4" w:space="0" w:color="auto"/>
              <w:left w:val="single" w:sz="4" w:space="0" w:color="auto"/>
              <w:right w:val="single" w:sz="4" w:space="0" w:color="auto"/>
            </w:tcBorders>
            <w:vAlign w:val="center"/>
          </w:tcPr>
          <w:p w14:paraId="6DED474A"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 xml:space="preserve">1,932.16 </w:t>
            </w:r>
          </w:p>
        </w:tc>
        <w:tc>
          <w:tcPr>
            <w:tcW w:w="2022" w:type="dxa"/>
            <w:tcBorders>
              <w:top w:val="single" w:sz="4" w:space="0" w:color="auto"/>
              <w:left w:val="single" w:sz="4" w:space="0" w:color="auto"/>
              <w:right w:val="single" w:sz="4" w:space="0" w:color="auto"/>
            </w:tcBorders>
            <w:vAlign w:val="center"/>
          </w:tcPr>
          <w:p w14:paraId="42D4E36F"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521.22</w:t>
            </w:r>
          </w:p>
        </w:tc>
        <w:tc>
          <w:tcPr>
            <w:tcW w:w="2250" w:type="dxa"/>
            <w:tcBorders>
              <w:top w:val="single" w:sz="4" w:space="0" w:color="auto"/>
              <w:left w:val="single" w:sz="4" w:space="0" w:color="auto"/>
              <w:bottom w:val="single" w:sz="4" w:space="0" w:color="auto"/>
              <w:right w:val="single" w:sz="4" w:space="0" w:color="auto"/>
            </w:tcBorders>
          </w:tcPr>
          <w:p w14:paraId="7C25F568" w14:textId="77777777" w:rsidR="00B640B8" w:rsidRPr="004327CA" w:rsidRDefault="00B640B8" w:rsidP="00B640B8">
            <w:pPr>
              <w:jc w:val="right"/>
              <w:rPr>
                <w:sz w:val="20"/>
                <w:szCs w:val="20"/>
                <w:lang w:val="en-GB"/>
              </w:rPr>
            </w:pPr>
            <w:r w:rsidRPr="004327CA">
              <w:rPr>
                <w:sz w:val="20"/>
                <w:szCs w:val="20"/>
                <w:lang w:val="en-GB"/>
              </w:rPr>
              <w:t>1,343.90</w:t>
            </w:r>
          </w:p>
        </w:tc>
      </w:tr>
      <w:tr w:rsidR="00B640B8" w:rsidRPr="00DC185C" w14:paraId="36E73FEA" w14:textId="77777777" w:rsidTr="00857F85">
        <w:trPr>
          <w:trHeight w:val="262"/>
          <w:jc w:val="center"/>
        </w:trPr>
        <w:tc>
          <w:tcPr>
            <w:tcW w:w="4363" w:type="dxa"/>
            <w:tcBorders>
              <w:left w:val="single" w:sz="4" w:space="0" w:color="auto"/>
              <w:right w:val="single" w:sz="4" w:space="0" w:color="auto"/>
            </w:tcBorders>
          </w:tcPr>
          <w:p w14:paraId="7EBCE391"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rFonts w:hint="eastAsia"/>
                <w:sz w:val="20"/>
                <w:lang w:val="en-GB" w:eastAsia="zh-CN"/>
              </w:rPr>
              <w:t>（</w:t>
            </w:r>
            <w:r>
              <w:rPr>
                <w:rFonts w:hint="eastAsia"/>
                <w:sz w:val="20"/>
                <w:szCs w:val="20"/>
                <w:lang w:eastAsia="zh-CN"/>
              </w:rPr>
              <w:t>吨二氧化碳当量）</w:t>
            </w:r>
          </w:p>
        </w:tc>
        <w:tc>
          <w:tcPr>
            <w:tcW w:w="1530" w:type="dxa"/>
            <w:tcBorders>
              <w:left w:val="single" w:sz="4" w:space="0" w:color="auto"/>
              <w:right w:val="single" w:sz="4" w:space="0" w:color="auto"/>
            </w:tcBorders>
          </w:tcPr>
          <w:p w14:paraId="2F733181"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 xml:space="preserve">3,656,574 </w:t>
            </w:r>
          </w:p>
        </w:tc>
        <w:tc>
          <w:tcPr>
            <w:tcW w:w="2022" w:type="dxa"/>
            <w:tcBorders>
              <w:left w:val="single" w:sz="4" w:space="0" w:color="auto"/>
              <w:right w:val="single" w:sz="4" w:space="0" w:color="auto"/>
            </w:tcBorders>
          </w:tcPr>
          <w:p w14:paraId="713EF734"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883,392</w:t>
            </w:r>
          </w:p>
        </w:tc>
        <w:tc>
          <w:tcPr>
            <w:tcW w:w="2250" w:type="dxa"/>
            <w:tcBorders>
              <w:top w:val="single" w:sz="4" w:space="0" w:color="auto"/>
              <w:left w:val="single" w:sz="4" w:space="0" w:color="auto"/>
              <w:bottom w:val="single" w:sz="4" w:space="0" w:color="auto"/>
              <w:right w:val="single" w:sz="4" w:space="0" w:color="auto"/>
            </w:tcBorders>
          </w:tcPr>
          <w:p w14:paraId="179E81D3" w14:textId="77777777" w:rsidR="00B640B8" w:rsidRPr="004327CA" w:rsidRDefault="00B640B8" w:rsidP="00B640B8">
            <w:pPr>
              <w:jc w:val="right"/>
              <w:rPr>
                <w:sz w:val="20"/>
                <w:szCs w:val="20"/>
                <w:lang w:val="en-GB"/>
              </w:rPr>
            </w:pPr>
            <w:r w:rsidRPr="004327CA">
              <w:rPr>
                <w:sz w:val="20"/>
                <w:szCs w:val="20"/>
                <w:lang w:val="en-GB"/>
              </w:rPr>
              <w:t>2,959,802</w:t>
            </w:r>
          </w:p>
        </w:tc>
      </w:tr>
      <w:tr w:rsidR="00B640B8" w:rsidRPr="00DC185C" w14:paraId="4C7C1CAA" w14:textId="77777777" w:rsidTr="00412F4C">
        <w:trPr>
          <w:trHeight w:val="262"/>
          <w:jc w:val="center"/>
        </w:trPr>
        <w:tc>
          <w:tcPr>
            <w:tcW w:w="7915" w:type="dxa"/>
            <w:gridSpan w:val="3"/>
            <w:tcBorders>
              <w:top w:val="single" w:sz="4" w:space="0" w:color="auto"/>
              <w:left w:val="single" w:sz="4" w:space="0" w:color="auto"/>
              <w:bottom w:val="single" w:sz="4" w:space="0" w:color="auto"/>
              <w:right w:val="single" w:sz="4" w:space="0" w:color="auto"/>
            </w:tcBorders>
          </w:tcPr>
          <w:p w14:paraId="608BB9B1"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Pr>
                <w:rFonts w:hint="eastAsia"/>
                <w:sz w:val="20"/>
                <w:lang w:val="en-GB" w:eastAsia="zh-CN"/>
              </w:rPr>
              <w:t>项目执行期限（月）：</w:t>
            </w:r>
          </w:p>
        </w:tc>
        <w:tc>
          <w:tcPr>
            <w:tcW w:w="2250" w:type="dxa"/>
            <w:tcBorders>
              <w:top w:val="single" w:sz="4" w:space="0" w:color="auto"/>
              <w:left w:val="single" w:sz="4" w:space="0" w:color="auto"/>
              <w:bottom w:val="single" w:sz="4" w:space="0" w:color="auto"/>
              <w:right w:val="single" w:sz="4" w:space="0" w:color="auto"/>
            </w:tcBorders>
          </w:tcPr>
          <w:p w14:paraId="6B5F924A" w14:textId="77777777" w:rsidR="00B640B8" w:rsidRPr="00DC185C" w:rsidRDefault="00B640B8" w:rsidP="00B640B8">
            <w:pPr>
              <w:jc w:val="right"/>
              <w:rPr>
                <w:sz w:val="20"/>
                <w:szCs w:val="20"/>
                <w:lang w:val="en-GB"/>
              </w:rPr>
            </w:pPr>
            <w:r w:rsidRPr="00DC185C">
              <w:rPr>
                <w:sz w:val="20"/>
                <w:szCs w:val="20"/>
                <w:lang w:val="en-GB"/>
              </w:rPr>
              <w:t>36</w:t>
            </w:r>
          </w:p>
        </w:tc>
      </w:tr>
      <w:tr w:rsidR="00B640B8" w:rsidRPr="00DC185C" w14:paraId="58FE9511"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5064824B"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Pr>
                <w:rFonts w:hint="eastAsia"/>
                <w:sz w:val="20"/>
                <w:lang w:val="en-GB" w:eastAsia="zh-CN"/>
              </w:rPr>
              <w:t>最初提交资金额（美元）：</w:t>
            </w:r>
          </w:p>
        </w:tc>
        <w:tc>
          <w:tcPr>
            <w:tcW w:w="2250" w:type="dxa"/>
            <w:tcBorders>
              <w:top w:val="single" w:sz="4" w:space="0" w:color="auto"/>
              <w:left w:val="single" w:sz="4" w:space="0" w:color="auto"/>
              <w:bottom w:val="single" w:sz="4" w:space="0" w:color="auto"/>
              <w:right w:val="single" w:sz="4" w:space="0" w:color="auto"/>
            </w:tcBorders>
          </w:tcPr>
          <w:p w14:paraId="3AE75D99" w14:textId="77777777" w:rsidR="00B640B8" w:rsidRPr="00CC6F63" w:rsidRDefault="00B640B8"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B47C1B">
              <w:rPr>
                <w:sz w:val="20"/>
                <w:szCs w:val="20"/>
                <w:lang w:val="en-GB"/>
              </w:rPr>
              <w:t xml:space="preserve">1,404,000 </w:t>
            </w:r>
          </w:p>
        </w:tc>
      </w:tr>
      <w:tr w:rsidR="00B640B8" w:rsidRPr="00DC185C" w14:paraId="5979DA48"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39A988E4"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eastAsia="zh-CN"/>
              </w:rPr>
            </w:pPr>
            <w:r>
              <w:rPr>
                <w:rFonts w:hint="eastAsia"/>
                <w:sz w:val="20"/>
                <w:lang w:val="en-GB" w:eastAsia="zh-CN"/>
              </w:rPr>
              <w:t>最终项目</w:t>
            </w:r>
            <w:r w:rsidR="00CB2AD0">
              <w:rPr>
                <w:rFonts w:hint="eastAsia"/>
                <w:sz w:val="20"/>
                <w:lang w:val="en-GB" w:eastAsia="zh-CN"/>
              </w:rPr>
              <w:t>资金</w:t>
            </w:r>
            <w:r>
              <w:rPr>
                <w:rFonts w:hint="eastAsia"/>
                <w:sz w:val="20"/>
                <w:lang w:val="en-GB" w:eastAsia="zh-CN"/>
              </w:rPr>
              <w:t>（美元）：</w:t>
            </w:r>
          </w:p>
        </w:tc>
        <w:tc>
          <w:tcPr>
            <w:tcW w:w="2250" w:type="dxa"/>
            <w:tcBorders>
              <w:top w:val="single" w:sz="4" w:space="0" w:color="auto"/>
              <w:left w:val="single" w:sz="4" w:space="0" w:color="auto"/>
              <w:bottom w:val="single" w:sz="4" w:space="0" w:color="auto"/>
              <w:right w:val="single" w:sz="4" w:space="0" w:color="auto"/>
            </w:tcBorders>
          </w:tcPr>
          <w:p w14:paraId="37F552E5" w14:textId="77777777" w:rsidR="00B640B8" w:rsidRPr="00080346" w:rsidRDefault="00B640B8" w:rsidP="00B640B8">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1,391</w:t>
            </w:r>
            <w:r w:rsidRPr="00BC754D">
              <w:rPr>
                <w:sz w:val="20"/>
                <w:szCs w:val="20"/>
                <w:lang w:val="en-GB"/>
              </w:rPr>
              <w:t>,</w:t>
            </w:r>
            <w:r>
              <w:rPr>
                <w:sz w:val="20"/>
                <w:szCs w:val="20"/>
                <w:lang w:val="en-GB"/>
              </w:rPr>
              <w:t>0</w:t>
            </w:r>
            <w:r w:rsidRPr="00BC754D">
              <w:rPr>
                <w:sz w:val="20"/>
                <w:szCs w:val="20"/>
                <w:lang w:val="en-GB"/>
              </w:rPr>
              <w:t>00</w:t>
            </w:r>
          </w:p>
        </w:tc>
      </w:tr>
      <w:tr w:rsidR="00B640B8" w:rsidRPr="00DC185C" w14:paraId="19296C5F"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32B7D3C0" w14:textId="77777777" w:rsidR="00B640B8" w:rsidRPr="00DC185C" w:rsidRDefault="00B640B8"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Pr>
                <w:rFonts w:hint="eastAsia"/>
                <w:sz w:val="20"/>
                <w:lang w:val="en-GB" w:eastAsia="zh-CN"/>
              </w:rPr>
              <w:t>申请资金</w:t>
            </w:r>
            <w:r w:rsidRPr="00B640B8">
              <w:rPr>
                <w:sz w:val="20"/>
                <w:lang w:eastAsia="zh-CN"/>
              </w:rPr>
              <w:t>金额</w:t>
            </w:r>
            <w:r>
              <w:rPr>
                <w:rFonts w:hint="eastAsia"/>
                <w:sz w:val="20"/>
                <w:lang w:eastAsia="zh-CN"/>
              </w:rPr>
              <w:t>（美元）：</w:t>
            </w:r>
          </w:p>
        </w:tc>
        <w:tc>
          <w:tcPr>
            <w:tcW w:w="2250" w:type="dxa"/>
            <w:tcBorders>
              <w:top w:val="single" w:sz="4" w:space="0" w:color="auto"/>
              <w:left w:val="single" w:sz="4" w:space="0" w:color="auto"/>
              <w:bottom w:val="single" w:sz="4" w:space="0" w:color="auto"/>
              <w:right w:val="single" w:sz="4" w:space="0" w:color="auto"/>
            </w:tcBorders>
          </w:tcPr>
          <w:p w14:paraId="51432D30" w14:textId="77777777" w:rsidR="00B640B8" w:rsidRPr="00080346" w:rsidRDefault="00B640B8"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80346">
              <w:rPr>
                <w:sz w:val="20"/>
                <w:szCs w:val="20"/>
                <w:lang w:val="en-GB"/>
              </w:rPr>
              <w:t>680,000</w:t>
            </w:r>
          </w:p>
        </w:tc>
      </w:tr>
      <w:tr w:rsidR="00B640B8" w:rsidRPr="00DC185C" w14:paraId="090A7EE4"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652F3B7F" w14:textId="77777777" w:rsidR="00B640B8" w:rsidRPr="00DC185C" w:rsidRDefault="00F251ED"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Pr>
                <w:rFonts w:hint="eastAsia"/>
                <w:sz w:val="20"/>
                <w:lang w:val="en-GB" w:eastAsia="zh-CN"/>
              </w:rPr>
              <w:t>执行机构支助费用（美元）：</w:t>
            </w:r>
          </w:p>
        </w:tc>
        <w:tc>
          <w:tcPr>
            <w:tcW w:w="2250" w:type="dxa"/>
            <w:tcBorders>
              <w:top w:val="single" w:sz="4" w:space="0" w:color="auto"/>
              <w:left w:val="single" w:sz="4" w:space="0" w:color="auto"/>
              <w:bottom w:val="single" w:sz="4" w:space="0" w:color="auto"/>
              <w:right w:val="single" w:sz="4" w:space="0" w:color="auto"/>
            </w:tcBorders>
          </w:tcPr>
          <w:p w14:paraId="600A5FCF" w14:textId="77777777" w:rsidR="00B640B8" w:rsidRPr="00BC754D" w:rsidRDefault="00B640B8"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C754D">
              <w:rPr>
                <w:sz w:val="20"/>
                <w:szCs w:val="20"/>
                <w:lang w:val="en-GB"/>
              </w:rPr>
              <w:t>47,600</w:t>
            </w:r>
          </w:p>
        </w:tc>
      </w:tr>
      <w:tr w:rsidR="00B640B8" w:rsidRPr="00DC185C" w14:paraId="5BFB9402"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72B29983" w14:textId="77777777" w:rsidR="00B640B8" w:rsidRPr="00DC185C" w:rsidRDefault="00F251ED" w:rsidP="00F2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sidRPr="00F251ED">
              <w:rPr>
                <w:sz w:val="20"/>
                <w:lang w:eastAsia="zh-CN"/>
              </w:rPr>
              <w:t>多边基金承担</w:t>
            </w:r>
            <w:r>
              <w:rPr>
                <w:rFonts w:hint="eastAsia"/>
                <w:sz w:val="20"/>
                <w:lang w:eastAsia="zh-CN"/>
              </w:rPr>
              <w:t>的</w:t>
            </w:r>
            <w:r w:rsidRPr="00F251ED">
              <w:rPr>
                <w:sz w:val="20"/>
                <w:lang w:eastAsia="zh-CN"/>
              </w:rPr>
              <w:t>项目总成本（美元）：</w:t>
            </w:r>
          </w:p>
        </w:tc>
        <w:tc>
          <w:tcPr>
            <w:tcW w:w="2250" w:type="dxa"/>
            <w:tcBorders>
              <w:top w:val="single" w:sz="4" w:space="0" w:color="auto"/>
              <w:left w:val="single" w:sz="4" w:space="0" w:color="auto"/>
              <w:bottom w:val="single" w:sz="4" w:space="0" w:color="auto"/>
              <w:right w:val="single" w:sz="4" w:space="0" w:color="auto"/>
            </w:tcBorders>
          </w:tcPr>
          <w:p w14:paraId="48B828A1" w14:textId="77777777" w:rsidR="00B640B8" w:rsidRPr="00D00179" w:rsidRDefault="00B640B8"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00179">
              <w:rPr>
                <w:sz w:val="20"/>
                <w:szCs w:val="20"/>
                <w:lang w:val="en-GB"/>
              </w:rPr>
              <w:t>727,600</w:t>
            </w:r>
          </w:p>
        </w:tc>
      </w:tr>
      <w:tr w:rsidR="00B640B8" w:rsidRPr="00DC185C" w14:paraId="057E5719" w14:textId="77777777" w:rsidTr="00412F4C">
        <w:trPr>
          <w:trHeight w:val="119"/>
          <w:jc w:val="center"/>
        </w:trPr>
        <w:tc>
          <w:tcPr>
            <w:tcW w:w="7915" w:type="dxa"/>
            <w:gridSpan w:val="3"/>
            <w:tcBorders>
              <w:top w:val="single" w:sz="4" w:space="0" w:color="auto"/>
              <w:left w:val="single" w:sz="4" w:space="0" w:color="auto"/>
              <w:bottom w:val="single" w:sz="4" w:space="0" w:color="auto"/>
              <w:right w:val="single" w:sz="4" w:space="0" w:color="auto"/>
            </w:tcBorders>
          </w:tcPr>
          <w:p w14:paraId="5D6A03AA" w14:textId="77777777" w:rsidR="00B640B8" w:rsidRPr="00DC185C" w:rsidRDefault="00CB2AD0" w:rsidP="00F251ED">
            <w:pPr>
              <w:rPr>
                <w:sz w:val="20"/>
                <w:szCs w:val="20"/>
                <w:lang w:val="en-GB"/>
              </w:rPr>
            </w:pPr>
            <w:r>
              <w:rPr>
                <w:rFonts w:hint="eastAsia"/>
                <w:sz w:val="20"/>
                <w:szCs w:val="20"/>
                <w:lang w:eastAsia="zh-CN"/>
              </w:rPr>
              <w:t>配套资金</w:t>
            </w:r>
            <w:r w:rsidR="00F251ED" w:rsidRPr="00F251ED">
              <w:rPr>
                <w:sz w:val="20"/>
                <w:szCs w:val="20"/>
              </w:rPr>
              <w:t>（美元）：</w:t>
            </w:r>
          </w:p>
        </w:tc>
        <w:tc>
          <w:tcPr>
            <w:tcW w:w="2250" w:type="dxa"/>
            <w:tcBorders>
              <w:top w:val="single" w:sz="4" w:space="0" w:color="auto"/>
              <w:left w:val="single" w:sz="4" w:space="0" w:color="auto"/>
              <w:bottom w:val="single" w:sz="4" w:space="0" w:color="auto"/>
              <w:right w:val="single" w:sz="4" w:space="0" w:color="auto"/>
            </w:tcBorders>
          </w:tcPr>
          <w:p w14:paraId="471B8306" w14:textId="77777777" w:rsidR="00B640B8" w:rsidRPr="00CC6F63" w:rsidRDefault="00B640B8" w:rsidP="00B640B8">
            <w:pPr>
              <w:jc w:val="right"/>
              <w:rPr>
                <w:sz w:val="20"/>
                <w:szCs w:val="20"/>
                <w:highlight w:val="yellow"/>
                <w:lang w:val="en-GB"/>
              </w:rPr>
            </w:pPr>
            <w:r w:rsidRPr="004551D0">
              <w:rPr>
                <w:sz w:val="20"/>
                <w:szCs w:val="20"/>
                <w:lang w:val="en-GB"/>
              </w:rPr>
              <w:t>711,000</w:t>
            </w:r>
          </w:p>
        </w:tc>
      </w:tr>
      <w:tr w:rsidR="00B640B8" w:rsidRPr="00DC185C" w14:paraId="1E0C26E7"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5AE00C5C" w14:textId="77777777" w:rsidR="00B640B8" w:rsidRPr="00DC185C" w:rsidRDefault="00F251ED" w:rsidP="00F2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sidRPr="00F251ED">
              <w:rPr>
                <w:sz w:val="20"/>
                <w:lang w:eastAsia="zh-CN"/>
              </w:rPr>
              <w:t>能效节能量（千瓦时</w:t>
            </w:r>
            <w:r w:rsidRPr="00F251ED">
              <w:rPr>
                <w:sz w:val="20"/>
                <w:lang w:eastAsia="zh-CN"/>
              </w:rPr>
              <w:t>/</w:t>
            </w:r>
            <w:r w:rsidRPr="00F251ED">
              <w:rPr>
                <w:sz w:val="20"/>
                <w:lang w:eastAsia="zh-CN"/>
              </w:rPr>
              <w:t>年）：</w:t>
            </w:r>
          </w:p>
        </w:tc>
        <w:tc>
          <w:tcPr>
            <w:tcW w:w="2250" w:type="dxa"/>
            <w:tcBorders>
              <w:top w:val="single" w:sz="4" w:space="0" w:color="auto"/>
              <w:left w:val="single" w:sz="4" w:space="0" w:color="auto"/>
              <w:bottom w:val="single" w:sz="4" w:space="0" w:color="auto"/>
              <w:right w:val="single" w:sz="4" w:space="0" w:color="auto"/>
            </w:tcBorders>
          </w:tcPr>
          <w:p w14:paraId="6046FAB0" w14:textId="77777777" w:rsidR="00B640B8" w:rsidRPr="00CC6F63" w:rsidRDefault="00B640B8"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67458C">
              <w:rPr>
                <w:sz w:val="20"/>
                <w:szCs w:val="20"/>
                <w:lang w:val="en-GB"/>
              </w:rPr>
              <w:t>239,935</w:t>
            </w:r>
          </w:p>
        </w:tc>
      </w:tr>
      <w:tr w:rsidR="00B640B8" w:rsidRPr="00DC185C" w14:paraId="088B57E4" w14:textId="77777777" w:rsidTr="00412F4C">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533D3426" w14:textId="77777777" w:rsidR="00B640B8" w:rsidRPr="00DC185C" w:rsidRDefault="00F251ED" w:rsidP="00F2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sidRPr="00F251ED">
              <w:rPr>
                <w:sz w:val="20"/>
                <w:lang w:eastAsia="zh-CN"/>
              </w:rPr>
              <w:t>配套资金到位状态（是</w:t>
            </w:r>
            <w:r w:rsidRPr="00F251ED">
              <w:rPr>
                <w:sz w:val="20"/>
                <w:lang w:eastAsia="zh-CN"/>
              </w:rPr>
              <w:t>/</w:t>
            </w:r>
            <w:r w:rsidRPr="00F251ED">
              <w:rPr>
                <w:sz w:val="20"/>
                <w:lang w:eastAsia="zh-CN"/>
              </w:rPr>
              <w:t>否）：</w:t>
            </w:r>
          </w:p>
        </w:tc>
        <w:tc>
          <w:tcPr>
            <w:tcW w:w="2250" w:type="dxa"/>
            <w:tcBorders>
              <w:top w:val="single" w:sz="4" w:space="0" w:color="auto"/>
              <w:left w:val="single" w:sz="4" w:space="0" w:color="auto"/>
              <w:bottom w:val="single" w:sz="4" w:space="0" w:color="auto"/>
              <w:right w:val="single" w:sz="4" w:space="0" w:color="auto"/>
            </w:tcBorders>
          </w:tcPr>
          <w:p w14:paraId="6E06738A" w14:textId="77777777" w:rsidR="00B640B8" w:rsidRPr="00080346" w:rsidRDefault="00CB2AD0"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rFonts w:hint="eastAsia"/>
                <w:sz w:val="20"/>
                <w:szCs w:val="20"/>
                <w:lang w:val="en-GB" w:eastAsia="zh-CN"/>
              </w:rPr>
              <w:t>是</w:t>
            </w:r>
          </w:p>
        </w:tc>
      </w:tr>
      <w:tr w:rsidR="00B640B8" w:rsidRPr="00DC185C" w14:paraId="7ED96A5F" w14:textId="77777777" w:rsidTr="00412F4C">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64B788E3" w14:textId="77777777" w:rsidR="00B640B8" w:rsidRPr="00DC185C" w:rsidRDefault="00F251ED" w:rsidP="00F2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sidRPr="00F251ED">
              <w:rPr>
                <w:sz w:val="20"/>
                <w:lang w:eastAsia="zh-CN"/>
              </w:rPr>
              <w:t>是否包含项目监测节点（是</w:t>
            </w:r>
            <w:r w:rsidRPr="00F251ED">
              <w:rPr>
                <w:sz w:val="20"/>
                <w:lang w:eastAsia="zh-CN"/>
              </w:rPr>
              <w:t>/</w:t>
            </w:r>
            <w:r w:rsidRPr="00F251ED">
              <w:rPr>
                <w:sz w:val="20"/>
                <w:lang w:eastAsia="zh-CN"/>
              </w:rPr>
              <w:t>否）</w:t>
            </w:r>
            <w:r>
              <w:rPr>
                <w:rFonts w:hint="eastAsia"/>
                <w:sz w:val="20"/>
                <w:lang w:eastAsia="zh-CN"/>
              </w:rPr>
              <w:t>：</w:t>
            </w:r>
          </w:p>
        </w:tc>
        <w:tc>
          <w:tcPr>
            <w:tcW w:w="2250" w:type="dxa"/>
            <w:tcBorders>
              <w:top w:val="single" w:sz="4" w:space="0" w:color="auto"/>
              <w:left w:val="single" w:sz="4" w:space="0" w:color="auto"/>
              <w:bottom w:val="single" w:sz="4" w:space="0" w:color="auto"/>
              <w:right w:val="single" w:sz="4" w:space="0" w:color="auto"/>
            </w:tcBorders>
          </w:tcPr>
          <w:p w14:paraId="700B5C1B" w14:textId="77777777" w:rsidR="00B640B8" w:rsidRPr="00080346" w:rsidRDefault="00CB2AD0"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rFonts w:hint="eastAsia"/>
                <w:sz w:val="20"/>
                <w:szCs w:val="20"/>
                <w:lang w:val="en-GB" w:eastAsia="zh-CN"/>
              </w:rPr>
              <w:t>是</w:t>
            </w:r>
          </w:p>
        </w:tc>
      </w:tr>
      <w:tr w:rsidR="00B640B8" w:rsidRPr="00DC185C" w14:paraId="555C4445" w14:textId="77777777" w:rsidTr="00857F85">
        <w:trPr>
          <w:trHeight w:val="250"/>
          <w:jc w:val="center"/>
        </w:trPr>
        <w:tc>
          <w:tcPr>
            <w:tcW w:w="4363" w:type="dxa"/>
            <w:tcBorders>
              <w:top w:val="single" w:sz="4" w:space="0" w:color="auto"/>
              <w:left w:val="single" w:sz="4" w:space="0" w:color="auto"/>
              <w:bottom w:val="single" w:sz="4" w:space="0" w:color="auto"/>
              <w:right w:val="single" w:sz="4" w:space="0" w:color="auto"/>
            </w:tcBorders>
          </w:tcPr>
          <w:p w14:paraId="26BE0F5A" w14:textId="77777777" w:rsidR="00857F85" w:rsidRDefault="00F251ED" w:rsidP="00F2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US" w:eastAsia="zh-CN"/>
              </w:rPr>
            </w:pPr>
            <w:r>
              <w:rPr>
                <w:rFonts w:hint="eastAsia"/>
                <w:sz w:val="20"/>
                <w:lang w:eastAsia="zh-CN"/>
              </w:rPr>
              <w:t>相</w:t>
            </w:r>
            <w:r w:rsidRPr="00F251ED">
              <w:rPr>
                <w:sz w:val="20"/>
                <w:lang w:eastAsia="zh-CN"/>
              </w:rPr>
              <w:t>关领域是否已制定最低能效标准</w:t>
            </w:r>
            <w:r w:rsidR="001F7793">
              <w:rPr>
                <w:sz w:val="20"/>
                <w:lang w:val="en-US" w:eastAsia="zh-CN"/>
              </w:rPr>
              <w:t xml:space="preserve"> (</w:t>
            </w:r>
            <w:r>
              <w:rPr>
                <w:rFonts w:hint="eastAsia"/>
                <w:sz w:val="20"/>
                <w:lang w:eastAsia="zh-CN"/>
              </w:rPr>
              <w:t>MEPS</w:t>
            </w:r>
            <w:r w:rsidR="001F7793">
              <w:rPr>
                <w:sz w:val="20"/>
                <w:lang w:val="en-US" w:eastAsia="zh-CN"/>
              </w:rPr>
              <w:t>)</w:t>
            </w:r>
          </w:p>
          <w:p w14:paraId="75D2B45F" w14:textId="2A374E28" w:rsidR="00B640B8" w:rsidRPr="00DC185C" w:rsidRDefault="00F251ED" w:rsidP="00F2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eastAsia="zh-CN"/>
              </w:rPr>
            </w:pPr>
            <w:r w:rsidRPr="00F251ED">
              <w:rPr>
                <w:sz w:val="20"/>
                <w:lang w:eastAsia="zh-CN"/>
              </w:rPr>
              <w:t>（是</w:t>
            </w:r>
            <w:r w:rsidRPr="00F251ED">
              <w:rPr>
                <w:sz w:val="20"/>
                <w:lang w:eastAsia="zh-CN"/>
              </w:rPr>
              <w:t>/</w:t>
            </w:r>
            <w:r w:rsidRPr="00F251ED">
              <w:rPr>
                <w:sz w:val="20"/>
                <w:lang w:eastAsia="zh-CN"/>
              </w:rPr>
              <w:t>否）</w:t>
            </w:r>
            <w:r>
              <w:rPr>
                <w:rFonts w:hint="eastAsia"/>
                <w:sz w:val="20"/>
                <w:lang w:eastAsia="zh-CN"/>
              </w:rPr>
              <w:t>:</w:t>
            </w:r>
          </w:p>
        </w:tc>
        <w:tc>
          <w:tcPr>
            <w:tcW w:w="1530" w:type="dxa"/>
            <w:tcBorders>
              <w:top w:val="single" w:sz="4" w:space="0" w:color="auto"/>
              <w:left w:val="single" w:sz="4" w:space="0" w:color="auto"/>
              <w:bottom w:val="single" w:sz="4" w:space="0" w:color="auto"/>
              <w:right w:val="single" w:sz="4" w:space="0" w:color="auto"/>
            </w:tcBorders>
          </w:tcPr>
          <w:p w14:paraId="2F5E9613" w14:textId="77777777" w:rsidR="00B640B8" w:rsidRPr="002E4696" w:rsidRDefault="00F251ED"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rFonts w:hint="eastAsia"/>
                <w:sz w:val="20"/>
                <w:szCs w:val="20"/>
                <w:lang w:val="en-GB" w:eastAsia="zh-CN"/>
              </w:rPr>
              <w:t>哥伦比亚：是</w:t>
            </w:r>
          </w:p>
        </w:tc>
        <w:tc>
          <w:tcPr>
            <w:tcW w:w="2022" w:type="dxa"/>
            <w:tcBorders>
              <w:top w:val="single" w:sz="4" w:space="0" w:color="auto"/>
              <w:left w:val="single" w:sz="4" w:space="0" w:color="auto"/>
              <w:bottom w:val="single" w:sz="4" w:space="0" w:color="auto"/>
              <w:right w:val="single" w:sz="4" w:space="0" w:color="auto"/>
            </w:tcBorders>
          </w:tcPr>
          <w:p w14:paraId="5AB03097" w14:textId="77777777" w:rsidR="00B640B8" w:rsidRPr="002E4696" w:rsidRDefault="00F251ED" w:rsidP="00B640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rFonts w:hint="eastAsia"/>
                <w:sz w:val="20"/>
                <w:szCs w:val="20"/>
                <w:lang w:val="en-GB" w:eastAsia="zh-CN"/>
              </w:rPr>
              <w:t>黎巴嫩：正在制定中</w:t>
            </w:r>
          </w:p>
        </w:tc>
        <w:tc>
          <w:tcPr>
            <w:tcW w:w="2250" w:type="dxa"/>
            <w:tcBorders>
              <w:top w:val="single" w:sz="4" w:space="0" w:color="auto"/>
              <w:left w:val="single" w:sz="4" w:space="0" w:color="auto"/>
              <w:bottom w:val="single" w:sz="4" w:space="0" w:color="auto"/>
              <w:right w:val="single" w:sz="4" w:space="0" w:color="auto"/>
            </w:tcBorders>
          </w:tcPr>
          <w:p w14:paraId="3444FAF4" w14:textId="77777777" w:rsidR="00B640B8" w:rsidRPr="00080346" w:rsidRDefault="00F251ED" w:rsidP="00B640B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eastAsia="zh-CN"/>
              </w:rPr>
            </w:pPr>
            <w:r w:rsidRPr="00B640B8">
              <w:rPr>
                <w:sz w:val="20"/>
                <w:szCs w:val="20"/>
                <w:lang w:eastAsia="zh-CN"/>
              </w:rPr>
              <w:t>特立尼达和多巴哥</w:t>
            </w:r>
            <w:r>
              <w:rPr>
                <w:rFonts w:hint="eastAsia"/>
                <w:sz w:val="20"/>
                <w:szCs w:val="20"/>
                <w:lang w:eastAsia="zh-CN"/>
              </w:rPr>
              <w:t>：否</w:t>
            </w:r>
          </w:p>
        </w:tc>
      </w:tr>
    </w:tbl>
    <w:p w14:paraId="4FB3FEE8" w14:textId="77777777" w:rsidR="00DC185C" w:rsidRPr="00DC185C" w:rsidRDefault="00DC185C" w:rsidP="00DC185C">
      <w:pPr>
        <w:rPr>
          <w:highlight w:val="yellow"/>
          <w:lang w:val="en-GB" w:eastAsia="zh-CN"/>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DC185C" w14:paraId="732EAA7D" w14:textId="77777777" w:rsidTr="001207C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4746DD14" w14:textId="77777777" w:rsidR="00DC185C" w:rsidRPr="00DC185C" w:rsidRDefault="00F251ED"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Pr>
                <w:rFonts w:hint="eastAsia"/>
                <w:b/>
                <w:sz w:val="20"/>
                <w:lang w:val="en-GB" w:eastAsia="zh-CN"/>
              </w:rPr>
              <w:t>秘书处建议</w:t>
            </w:r>
          </w:p>
        </w:tc>
        <w:tc>
          <w:tcPr>
            <w:tcW w:w="3366" w:type="dxa"/>
            <w:tcBorders>
              <w:top w:val="single" w:sz="4" w:space="0" w:color="auto"/>
              <w:left w:val="single" w:sz="4" w:space="0" w:color="auto"/>
              <w:bottom w:val="single" w:sz="4" w:space="0" w:color="auto"/>
              <w:right w:val="single" w:sz="4" w:space="0" w:color="auto"/>
            </w:tcBorders>
          </w:tcPr>
          <w:p w14:paraId="049C1718" w14:textId="77777777" w:rsidR="00DC185C" w:rsidRPr="00DC185C" w:rsidRDefault="00F251ED" w:rsidP="00F2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Pr>
                <w:rFonts w:hint="eastAsia"/>
                <w:sz w:val="20"/>
                <w:lang w:val="en-GB" w:eastAsia="zh-CN"/>
              </w:rPr>
              <w:t>单独审议</w:t>
            </w:r>
            <w:r w:rsidR="00DC185C" w:rsidRPr="00DC185C">
              <w:rPr>
                <w:sz w:val="20"/>
                <w:lang w:val="en-GB"/>
              </w:rPr>
              <w:t xml:space="preserve"> </w:t>
            </w:r>
          </w:p>
        </w:tc>
      </w:tr>
    </w:tbl>
    <w:p w14:paraId="604F7525" w14:textId="77777777" w:rsidR="00DC185C" w:rsidRPr="00DC185C" w:rsidRDefault="00DC185C" w:rsidP="00DC185C">
      <w:pPr>
        <w:rPr>
          <w:highlight w:val="yellow"/>
          <w:lang w:val="en-GB"/>
        </w:rPr>
      </w:pPr>
    </w:p>
    <w:p w14:paraId="634DF078" w14:textId="77777777" w:rsidR="00DC185C" w:rsidRPr="00DC185C" w:rsidRDefault="00DC185C" w:rsidP="00DC185C">
      <w:pPr>
        <w:jc w:val="left"/>
        <w:rPr>
          <w:b/>
          <w:highlight w:val="yellow"/>
          <w:lang w:val="en-GB"/>
        </w:rPr>
      </w:pPr>
      <w:r w:rsidRPr="00DC185C">
        <w:rPr>
          <w:b/>
          <w:highlight w:val="yellow"/>
          <w:lang w:val="en-GB"/>
        </w:rPr>
        <w:br w:type="page"/>
      </w:r>
    </w:p>
    <w:p w14:paraId="400F183D" w14:textId="77777777" w:rsidR="00DC185C" w:rsidRPr="001F7793" w:rsidRDefault="00F251ED" w:rsidP="00DC185C">
      <w:pPr>
        <w:tabs>
          <w:tab w:val="left" w:pos="5530"/>
        </w:tabs>
        <w:jc w:val="center"/>
        <w:rPr>
          <w:rFonts w:ascii="SimHei" w:eastAsia="SimHei" w:hAnsi="SimHei"/>
          <w:bCs/>
          <w:sz w:val="28"/>
          <w:szCs w:val="28"/>
          <w:lang w:val="en-GB"/>
        </w:rPr>
      </w:pPr>
      <w:r w:rsidRPr="001F7793">
        <w:rPr>
          <w:rFonts w:ascii="SimHei" w:eastAsia="SimHei" w:hAnsi="SimHei" w:hint="eastAsia"/>
          <w:bCs/>
          <w:sz w:val="28"/>
          <w:szCs w:val="28"/>
          <w:lang w:val="en-GB" w:eastAsia="zh-CN"/>
        </w:rPr>
        <w:lastRenderedPageBreak/>
        <w:t>项目说明</w:t>
      </w:r>
    </w:p>
    <w:p w14:paraId="1E21C48A" w14:textId="77777777" w:rsidR="00DC185C" w:rsidRPr="001F7793" w:rsidRDefault="00F251ED" w:rsidP="00DC185C">
      <w:pPr>
        <w:spacing w:before="240" w:after="240"/>
        <w:rPr>
          <w:rFonts w:ascii="SimHei" w:eastAsia="SimHei" w:hAnsi="SimHei"/>
          <w:sz w:val="24"/>
          <w:szCs w:val="24"/>
          <w:lang w:val="en-GB"/>
        </w:rPr>
      </w:pPr>
      <w:r w:rsidRPr="001F7793">
        <w:rPr>
          <w:rFonts w:ascii="SimHei" w:eastAsia="SimHei" w:hAnsi="SimHei" w:hint="eastAsia"/>
          <w:sz w:val="24"/>
          <w:szCs w:val="24"/>
          <w:lang w:val="en-GB" w:eastAsia="zh-CN"/>
        </w:rPr>
        <w:t>背景</w:t>
      </w:r>
    </w:p>
    <w:p w14:paraId="107D9696" w14:textId="77777777" w:rsidR="008A717C" w:rsidRPr="00CB2AD0" w:rsidRDefault="00F251ED" w:rsidP="00735710">
      <w:pPr>
        <w:numPr>
          <w:ilvl w:val="0"/>
          <w:numId w:val="1"/>
        </w:numPr>
        <w:spacing w:after="240"/>
        <w:outlineLvl w:val="0"/>
        <w:rPr>
          <w:sz w:val="24"/>
          <w:szCs w:val="24"/>
          <w:lang w:val="en-GB" w:eastAsia="zh-CN"/>
        </w:rPr>
      </w:pPr>
      <w:r w:rsidRPr="00CB2AD0">
        <w:rPr>
          <w:sz w:val="24"/>
          <w:szCs w:val="24"/>
          <w:lang w:eastAsia="zh-CN"/>
        </w:rPr>
        <w:t>根据第</w:t>
      </w:r>
      <w:r w:rsidRPr="00CB2AD0">
        <w:rPr>
          <w:sz w:val="24"/>
          <w:szCs w:val="24"/>
          <w:lang w:eastAsia="zh-CN"/>
        </w:rPr>
        <w:t>91/65</w:t>
      </w:r>
      <w:r w:rsidRPr="00CB2AD0">
        <w:rPr>
          <w:sz w:val="24"/>
          <w:szCs w:val="24"/>
          <w:lang w:eastAsia="zh-CN"/>
        </w:rPr>
        <w:t>号决定，开发计划署已代表哥伦比亚、黎巴嫩及特立尼达和多巴哥政府提交试点项目申请，旨在推动氢氟碳化合物</w:t>
      </w:r>
      <w:r w:rsidR="00CB2AD0" w:rsidRPr="00CB2AD0">
        <w:rPr>
          <w:sz w:val="24"/>
          <w:szCs w:val="24"/>
          <w:lang w:eastAsia="zh-CN"/>
        </w:rPr>
        <w:t>减排</w:t>
      </w:r>
      <w:r w:rsidRPr="00CB2AD0">
        <w:rPr>
          <w:sz w:val="24"/>
          <w:szCs w:val="24"/>
          <w:lang w:eastAsia="zh-CN"/>
        </w:rPr>
        <w:t>背景下的替代技术与设备能效提升（非投资类活动）。项目申请金额为</w:t>
      </w:r>
      <w:r w:rsidRPr="00CB2AD0">
        <w:rPr>
          <w:sz w:val="24"/>
          <w:szCs w:val="24"/>
          <w:lang w:eastAsia="zh-CN"/>
        </w:rPr>
        <w:t>1,404,000</w:t>
      </w:r>
      <w:r w:rsidRPr="00CB2AD0">
        <w:rPr>
          <w:sz w:val="24"/>
          <w:szCs w:val="24"/>
          <w:lang w:eastAsia="zh-CN"/>
        </w:rPr>
        <w:t>美元，另</w:t>
      </w:r>
      <w:r w:rsidR="00CB2AD0">
        <w:rPr>
          <w:rFonts w:hint="eastAsia"/>
          <w:sz w:val="24"/>
          <w:szCs w:val="24"/>
          <w:lang w:eastAsia="zh-CN"/>
        </w:rPr>
        <w:t>加</w:t>
      </w:r>
      <w:r w:rsidRPr="00CB2AD0">
        <w:rPr>
          <w:sz w:val="24"/>
          <w:szCs w:val="24"/>
          <w:lang w:eastAsia="zh-CN"/>
        </w:rPr>
        <w:t>机构支助费用</w:t>
      </w:r>
      <w:r w:rsidRPr="00CB2AD0">
        <w:rPr>
          <w:sz w:val="24"/>
          <w:szCs w:val="24"/>
          <w:lang w:eastAsia="zh-CN"/>
        </w:rPr>
        <w:t>98,280</w:t>
      </w:r>
      <w:r w:rsidRPr="00CB2AD0">
        <w:rPr>
          <w:sz w:val="24"/>
          <w:szCs w:val="24"/>
          <w:lang w:eastAsia="zh-CN"/>
        </w:rPr>
        <w:t>美元，与此前提交的原始方案保持一致</w:t>
      </w:r>
      <w:r w:rsidR="008A717C" w:rsidRPr="00CB2AD0">
        <w:rPr>
          <w:sz w:val="24"/>
          <w:szCs w:val="24"/>
          <w:vertAlign w:val="superscript"/>
          <w:lang w:val="en-GB"/>
        </w:rPr>
        <w:footnoteReference w:id="2"/>
      </w:r>
      <w:r w:rsidR="008A717C" w:rsidRPr="00CB2AD0">
        <w:rPr>
          <w:rFonts w:hint="eastAsia"/>
          <w:sz w:val="24"/>
          <w:szCs w:val="24"/>
          <w:lang w:val="en-GB" w:eastAsia="zh-CN"/>
        </w:rPr>
        <w:t>。</w:t>
      </w:r>
    </w:p>
    <w:p w14:paraId="3D06B1AA" w14:textId="77777777" w:rsidR="00DC185C" w:rsidRPr="001F7793" w:rsidRDefault="008A717C" w:rsidP="008A717C">
      <w:pPr>
        <w:spacing w:after="240"/>
        <w:rPr>
          <w:rFonts w:ascii="SimHei" w:eastAsia="SimHei" w:hAnsi="SimHei"/>
          <w:sz w:val="24"/>
          <w:szCs w:val="24"/>
          <w:lang w:val="en-GB"/>
        </w:rPr>
      </w:pPr>
      <w:r w:rsidRPr="001F7793">
        <w:rPr>
          <w:rFonts w:ascii="SimHei" w:eastAsia="SimHei" w:hAnsi="SimHei"/>
          <w:sz w:val="24"/>
          <w:szCs w:val="24"/>
        </w:rPr>
        <w:t>能效提升试点项目</w:t>
      </w:r>
    </w:p>
    <w:p w14:paraId="44DA90F0" w14:textId="3449A2DF" w:rsidR="008A717C" w:rsidRPr="00CB2AD0" w:rsidRDefault="008A717C" w:rsidP="008A717C">
      <w:pPr>
        <w:pStyle w:val="Heading1"/>
        <w:rPr>
          <w:iCs/>
          <w:sz w:val="24"/>
          <w:szCs w:val="24"/>
          <w:lang w:eastAsia="zh-CN"/>
        </w:rPr>
      </w:pPr>
      <w:r w:rsidRPr="00CB2AD0">
        <w:rPr>
          <w:rFonts w:hint="eastAsia"/>
          <w:iCs/>
          <w:sz w:val="24"/>
          <w:szCs w:val="24"/>
          <w:lang w:eastAsia="zh-CN"/>
        </w:rPr>
        <w:t>数字化工具能有效提升制冷和空调</w:t>
      </w:r>
      <w:r w:rsidR="001F7793">
        <w:rPr>
          <w:iCs/>
          <w:sz w:val="24"/>
          <w:szCs w:val="24"/>
          <w:lang w:val="en-US" w:eastAsia="zh-CN"/>
        </w:rPr>
        <w:t xml:space="preserve"> (</w:t>
      </w:r>
      <w:r w:rsidR="00EF42C2" w:rsidRPr="00CB2AD0">
        <w:rPr>
          <w:rFonts w:hint="eastAsia"/>
          <w:iCs/>
          <w:sz w:val="24"/>
          <w:szCs w:val="24"/>
          <w:lang w:eastAsia="zh-CN"/>
        </w:rPr>
        <w:t>RAC</w:t>
      </w:r>
      <w:r w:rsidR="001F7793">
        <w:rPr>
          <w:iCs/>
          <w:sz w:val="24"/>
          <w:szCs w:val="24"/>
          <w:lang w:val="en-US" w:eastAsia="zh-CN"/>
        </w:rPr>
        <w:t xml:space="preserve">) </w:t>
      </w:r>
      <w:r w:rsidRPr="00CB2AD0">
        <w:rPr>
          <w:rFonts w:hint="eastAsia"/>
          <w:iCs/>
          <w:sz w:val="24"/>
          <w:szCs w:val="24"/>
          <w:lang w:eastAsia="zh-CN"/>
        </w:rPr>
        <w:t>系统的运行效率。数字传感器、智能电表和云端监控平台等组件可实时监测温度、压力、能耗及运行时长等数据，并利用这些数据实现设备运行问题的早期预警，从而提升设备性能。技术人员可借助可视化看板和智能警报功能精准调节设备参数、合理安排维</w:t>
      </w:r>
      <w:r w:rsidR="00EF42C2" w:rsidRPr="00CB2AD0">
        <w:rPr>
          <w:rFonts w:hint="eastAsia"/>
          <w:iCs/>
          <w:sz w:val="24"/>
          <w:szCs w:val="24"/>
          <w:lang w:eastAsia="zh-CN"/>
        </w:rPr>
        <w:t>修</w:t>
      </w:r>
      <w:r w:rsidRPr="00CB2AD0">
        <w:rPr>
          <w:rFonts w:hint="eastAsia"/>
          <w:iCs/>
          <w:sz w:val="24"/>
          <w:szCs w:val="24"/>
          <w:lang w:eastAsia="zh-CN"/>
        </w:rPr>
        <w:t>计划，从而取代传统人工巡检与固定维护模式，防故障于未然。通过数字化监控工具实施的这些预防性措施，可显著提升设备的整体能效表现。</w:t>
      </w:r>
    </w:p>
    <w:p w14:paraId="0FF71A49" w14:textId="77777777" w:rsidR="00DC185C" w:rsidRPr="00CB2AD0" w:rsidRDefault="008A717C" w:rsidP="00DC185C">
      <w:pPr>
        <w:spacing w:after="240"/>
        <w:rPr>
          <w:sz w:val="24"/>
          <w:szCs w:val="24"/>
          <w:u w:val="single"/>
          <w:lang w:val="en-GB" w:eastAsia="zh-CN"/>
        </w:rPr>
      </w:pPr>
      <w:r w:rsidRPr="00CB2AD0">
        <w:rPr>
          <w:rFonts w:hint="eastAsia"/>
          <w:sz w:val="24"/>
          <w:szCs w:val="24"/>
          <w:u w:val="single"/>
          <w:lang w:val="en-GB" w:eastAsia="zh-CN"/>
        </w:rPr>
        <w:t>政策、法规和</w:t>
      </w:r>
      <w:r w:rsidR="00410D5D" w:rsidRPr="00CB2AD0">
        <w:rPr>
          <w:rFonts w:hint="eastAsia"/>
          <w:sz w:val="24"/>
          <w:szCs w:val="24"/>
          <w:u w:val="single"/>
          <w:lang w:val="en-GB" w:eastAsia="zh-CN"/>
        </w:rPr>
        <w:t>制度</w:t>
      </w:r>
      <w:r w:rsidRPr="00CB2AD0">
        <w:rPr>
          <w:rFonts w:hint="eastAsia"/>
          <w:sz w:val="24"/>
          <w:szCs w:val="24"/>
          <w:u w:val="single"/>
          <w:lang w:val="en-GB" w:eastAsia="zh-CN"/>
        </w:rPr>
        <w:t>框架</w:t>
      </w:r>
      <w:r w:rsidR="00401935" w:rsidRPr="00CB2AD0">
        <w:rPr>
          <w:sz w:val="24"/>
          <w:szCs w:val="24"/>
          <w:u w:val="single"/>
          <w:lang w:val="en-GB" w:eastAsia="zh-CN"/>
        </w:rPr>
        <w:t xml:space="preserve"> </w:t>
      </w:r>
    </w:p>
    <w:p w14:paraId="15B826DB" w14:textId="77777777" w:rsidR="004B34FC" w:rsidRPr="00CB2AD0" w:rsidRDefault="008A717C" w:rsidP="00DC185C">
      <w:pPr>
        <w:spacing w:after="240"/>
        <w:rPr>
          <w:rFonts w:ascii="KaiTi" w:eastAsia="KaiTi" w:hAnsi="KaiTi"/>
          <w:sz w:val="24"/>
          <w:szCs w:val="24"/>
          <w:lang w:val="en-GB"/>
        </w:rPr>
      </w:pPr>
      <w:r w:rsidRPr="00CB2AD0">
        <w:rPr>
          <w:rFonts w:ascii="KaiTi" w:eastAsia="KaiTi" w:hAnsi="KaiTi" w:hint="eastAsia"/>
          <w:sz w:val="24"/>
          <w:szCs w:val="24"/>
          <w:lang w:val="en-GB" w:eastAsia="zh-CN"/>
        </w:rPr>
        <w:t>哥伦比亚</w:t>
      </w:r>
    </w:p>
    <w:p w14:paraId="54B76C36" w14:textId="5ACC9C96" w:rsidR="00EF42C2" w:rsidRPr="00CB2AD0" w:rsidRDefault="00EF42C2" w:rsidP="00EF42C2">
      <w:pPr>
        <w:pStyle w:val="Heading1"/>
        <w:rPr>
          <w:sz w:val="24"/>
          <w:szCs w:val="24"/>
          <w:lang w:eastAsia="zh-CN"/>
        </w:rPr>
      </w:pPr>
      <w:r w:rsidRPr="00CB2AD0">
        <w:rPr>
          <w:rFonts w:hint="eastAsia"/>
          <w:sz w:val="24"/>
          <w:szCs w:val="24"/>
          <w:lang w:eastAsia="zh-CN"/>
        </w:rPr>
        <w:t>哥伦比亚于</w:t>
      </w:r>
      <w:r w:rsidRPr="00CB2AD0">
        <w:rPr>
          <w:rFonts w:hint="eastAsia"/>
          <w:sz w:val="24"/>
          <w:szCs w:val="24"/>
          <w:lang w:eastAsia="zh-CN"/>
        </w:rPr>
        <w:t>2021</w:t>
      </w:r>
      <w:r w:rsidRPr="00CB2AD0">
        <w:rPr>
          <w:rFonts w:hint="eastAsia"/>
          <w:sz w:val="24"/>
          <w:szCs w:val="24"/>
          <w:lang w:eastAsia="zh-CN"/>
        </w:rPr>
        <w:t>年</w:t>
      </w:r>
      <w:r w:rsidR="007732FA">
        <w:rPr>
          <w:rFonts w:hint="eastAsia"/>
          <w:sz w:val="24"/>
          <w:szCs w:val="24"/>
          <w:lang w:eastAsia="zh-CN"/>
        </w:rPr>
        <w:t>2</w:t>
      </w:r>
      <w:r w:rsidRPr="00CB2AD0">
        <w:rPr>
          <w:rFonts w:hint="eastAsia"/>
          <w:sz w:val="24"/>
          <w:szCs w:val="24"/>
          <w:lang w:eastAsia="zh-CN"/>
        </w:rPr>
        <w:t>月</w:t>
      </w:r>
      <w:r w:rsidR="007732FA">
        <w:rPr>
          <w:rFonts w:hint="eastAsia"/>
          <w:sz w:val="24"/>
          <w:szCs w:val="24"/>
          <w:lang w:eastAsia="zh-CN"/>
        </w:rPr>
        <w:t>25</w:t>
      </w:r>
      <w:r w:rsidRPr="00CB2AD0">
        <w:rPr>
          <w:rFonts w:hint="eastAsia"/>
          <w:sz w:val="24"/>
          <w:szCs w:val="24"/>
          <w:lang w:eastAsia="zh-CN"/>
        </w:rPr>
        <w:t>日批准基加利修正案。根据第</w:t>
      </w:r>
      <w:r w:rsidR="007732FA">
        <w:rPr>
          <w:rFonts w:hint="eastAsia"/>
          <w:sz w:val="24"/>
          <w:szCs w:val="24"/>
          <w:lang w:eastAsia="zh-CN"/>
        </w:rPr>
        <w:t>九十五</w:t>
      </w:r>
      <w:r w:rsidRPr="00CB2AD0">
        <w:rPr>
          <w:rFonts w:hint="eastAsia"/>
          <w:sz w:val="24"/>
          <w:szCs w:val="24"/>
          <w:lang w:eastAsia="zh-CN"/>
        </w:rPr>
        <w:t>次会议</w:t>
      </w:r>
      <w:r w:rsidRPr="00CB2AD0">
        <w:rPr>
          <w:rStyle w:val="FootnoteReference"/>
          <w:sz w:val="24"/>
          <w:szCs w:val="24"/>
          <w:lang w:val="en-GB"/>
        </w:rPr>
        <w:footnoteReference w:id="3"/>
      </w:r>
      <w:r w:rsidRPr="00CB2AD0">
        <w:rPr>
          <w:rFonts w:hint="eastAsia"/>
          <w:sz w:val="24"/>
          <w:szCs w:val="24"/>
          <w:lang w:eastAsia="zh-CN"/>
        </w:rPr>
        <w:t>核准的基加利氢氟碳化合物执行计划</w:t>
      </w:r>
      <w:r w:rsidR="001F7793">
        <w:rPr>
          <w:sz w:val="24"/>
          <w:szCs w:val="24"/>
          <w:lang w:val="en-US" w:eastAsia="zh-CN"/>
        </w:rPr>
        <w:t xml:space="preserve"> (</w:t>
      </w:r>
      <w:r w:rsidRPr="00CB2AD0">
        <w:rPr>
          <w:rFonts w:hint="eastAsia"/>
          <w:sz w:val="24"/>
          <w:szCs w:val="24"/>
          <w:lang w:eastAsia="zh-CN"/>
        </w:rPr>
        <w:t>KIP</w:t>
      </w:r>
      <w:r w:rsidR="001F7793">
        <w:rPr>
          <w:sz w:val="24"/>
          <w:szCs w:val="24"/>
          <w:lang w:val="en-US" w:eastAsia="zh-CN"/>
        </w:rPr>
        <w:t xml:space="preserve">) </w:t>
      </w:r>
      <w:r w:rsidRPr="00CB2AD0">
        <w:rPr>
          <w:rFonts w:hint="eastAsia"/>
          <w:sz w:val="24"/>
          <w:szCs w:val="24"/>
          <w:lang w:eastAsia="zh-CN"/>
        </w:rPr>
        <w:t>第一阶段要求，哥伦比亚承诺到</w:t>
      </w:r>
      <w:r w:rsidRPr="00CB2AD0">
        <w:rPr>
          <w:rFonts w:hint="eastAsia"/>
          <w:sz w:val="24"/>
          <w:szCs w:val="24"/>
          <w:lang w:eastAsia="zh-CN"/>
        </w:rPr>
        <w:t>2029</w:t>
      </w:r>
      <w:r w:rsidRPr="00CB2AD0">
        <w:rPr>
          <w:rFonts w:hint="eastAsia"/>
          <w:sz w:val="24"/>
          <w:szCs w:val="24"/>
          <w:lang w:eastAsia="zh-CN"/>
        </w:rPr>
        <w:t>年将氢氟碳化合物消费量在基准量水平（</w:t>
      </w:r>
      <w:r w:rsidRPr="00CB2AD0">
        <w:rPr>
          <w:rFonts w:hint="eastAsia"/>
          <w:sz w:val="24"/>
          <w:szCs w:val="24"/>
          <w:lang w:eastAsia="zh-CN"/>
        </w:rPr>
        <w:t>8,652,982</w:t>
      </w:r>
      <w:r w:rsidRPr="00CB2AD0">
        <w:rPr>
          <w:rFonts w:hint="eastAsia"/>
          <w:sz w:val="24"/>
          <w:szCs w:val="24"/>
          <w:lang w:eastAsia="zh-CN"/>
        </w:rPr>
        <w:t>吨二氧化碳当量）基础上削减</w:t>
      </w:r>
      <w:r w:rsidRPr="00CB2AD0">
        <w:rPr>
          <w:rFonts w:hint="eastAsia"/>
          <w:sz w:val="24"/>
          <w:szCs w:val="24"/>
          <w:lang w:eastAsia="zh-CN"/>
        </w:rPr>
        <w:t>18.3%</w:t>
      </w:r>
      <w:r w:rsidRPr="00CB2AD0">
        <w:rPr>
          <w:rFonts w:hint="eastAsia"/>
          <w:sz w:val="24"/>
          <w:szCs w:val="24"/>
          <w:lang w:eastAsia="zh-CN"/>
        </w:rPr>
        <w:t>。该计划第一阶段重点推进商业制冷制造领域以及本地组装与装配行业的技术转型。在哥伦比亚商业领域，集中式制冷系统应用广泛，大中型超市和大型卖场平均每个场所配备三套集中式制冷系统。这类系统是制冷剂泄漏的重要来源，年泄漏率估计达</w:t>
      </w:r>
      <w:r w:rsidRPr="00CB2AD0">
        <w:rPr>
          <w:rFonts w:hint="eastAsia"/>
          <w:sz w:val="24"/>
          <w:szCs w:val="24"/>
          <w:lang w:eastAsia="zh-CN"/>
        </w:rPr>
        <w:t>37%</w:t>
      </w:r>
      <w:r w:rsidRPr="00CB2AD0">
        <w:rPr>
          <w:rFonts w:hint="eastAsia"/>
          <w:sz w:val="24"/>
          <w:szCs w:val="24"/>
          <w:lang w:eastAsia="zh-CN"/>
        </w:rPr>
        <w:t>，进而导致设备能耗升高。</w:t>
      </w:r>
    </w:p>
    <w:p w14:paraId="1BBF267E" w14:textId="773CFB4B" w:rsidR="00850BEA" w:rsidRPr="00CB2AD0" w:rsidRDefault="00850BEA" w:rsidP="00587FB4">
      <w:pPr>
        <w:pStyle w:val="Heading1"/>
        <w:rPr>
          <w:iCs/>
          <w:sz w:val="24"/>
          <w:szCs w:val="24"/>
          <w:lang w:eastAsia="zh-CN"/>
        </w:rPr>
      </w:pPr>
      <w:r w:rsidRPr="00CB2AD0">
        <w:rPr>
          <w:rFonts w:hint="eastAsia"/>
          <w:iCs/>
          <w:sz w:val="24"/>
          <w:szCs w:val="24"/>
          <w:lang w:eastAsia="zh-CN"/>
        </w:rPr>
        <w:t>鉴于大型冷链基础设施中的集中式制冷系统具有定制化设计的特点，哥伦比亚尚未对此类设备制定能效标准法规。但哥伦比亚的国家超市战略包括制定并执行针对已安装系统的具体最低能效标准</w:t>
      </w:r>
      <w:r w:rsidR="001F7793">
        <w:rPr>
          <w:iCs/>
          <w:sz w:val="24"/>
          <w:szCs w:val="24"/>
          <w:lang w:val="en-US" w:eastAsia="zh-CN"/>
        </w:rPr>
        <w:t xml:space="preserve"> (</w:t>
      </w:r>
      <w:r w:rsidRPr="00CB2AD0">
        <w:rPr>
          <w:rFonts w:hint="eastAsia"/>
          <w:iCs/>
          <w:sz w:val="24"/>
          <w:szCs w:val="24"/>
          <w:lang w:eastAsia="zh-CN"/>
        </w:rPr>
        <w:t>MEPS</w:t>
      </w:r>
      <w:r w:rsidR="001F7793">
        <w:rPr>
          <w:iCs/>
          <w:sz w:val="24"/>
          <w:szCs w:val="24"/>
          <w:lang w:val="en-US" w:eastAsia="zh-CN"/>
        </w:rPr>
        <w:t>)</w:t>
      </w:r>
      <w:r w:rsidRPr="00CB2AD0">
        <w:rPr>
          <w:rFonts w:hint="eastAsia"/>
          <w:iCs/>
          <w:sz w:val="24"/>
          <w:szCs w:val="24"/>
          <w:lang w:eastAsia="zh-CN"/>
        </w:rPr>
        <w:t>。当独立制冷设备用于超市中时，适用于它们的最低能效标准同样适用。</w:t>
      </w:r>
    </w:p>
    <w:p w14:paraId="0F345F35" w14:textId="77777777" w:rsidR="00587FB4" w:rsidRPr="00CB2AD0" w:rsidRDefault="00850BEA" w:rsidP="007D5CEC">
      <w:pPr>
        <w:keepNext/>
        <w:rPr>
          <w:rFonts w:ascii="KaiTi" w:eastAsia="KaiTi" w:hAnsi="KaiTi"/>
          <w:sz w:val="24"/>
          <w:szCs w:val="24"/>
        </w:rPr>
      </w:pPr>
      <w:r w:rsidRPr="00CB2AD0">
        <w:rPr>
          <w:rFonts w:ascii="KaiTi" w:eastAsia="KaiTi" w:hAnsi="KaiTi" w:hint="eastAsia"/>
          <w:sz w:val="24"/>
          <w:szCs w:val="24"/>
          <w:lang w:eastAsia="zh-CN"/>
        </w:rPr>
        <w:t>黎巴嫩</w:t>
      </w:r>
    </w:p>
    <w:p w14:paraId="673526E7" w14:textId="77777777" w:rsidR="009336B2" w:rsidRPr="00CB2AD0" w:rsidRDefault="009336B2" w:rsidP="007D5CEC">
      <w:pPr>
        <w:keepNext/>
        <w:rPr>
          <w:i/>
          <w:iCs/>
          <w:sz w:val="24"/>
          <w:szCs w:val="24"/>
        </w:rPr>
      </w:pPr>
    </w:p>
    <w:p w14:paraId="7D226406" w14:textId="66CB9689" w:rsidR="00A356FE" w:rsidRPr="00CB2AD0" w:rsidRDefault="00850BEA" w:rsidP="00410D5D">
      <w:pPr>
        <w:pStyle w:val="Heading1"/>
        <w:rPr>
          <w:sz w:val="24"/>
          <w:szCs w:val="24"/>
          <w:lang w:eastAsia="zh-CN"/>
        </w:rPr>
      </w:pPr>
      <w:r w:rsidRPr="00CB2AD0">
        <w:rPr>
          <w:rFonts w:hint="eastAsia"/>
          <w:sz w:val="24"/>
          <w:szCs w:val="24"/>
          <w:lang w:eastAsia="zh-CN"/>
        </w:rPr>
        <w:t>黎巴嫩于</w:t>
      </w:r>
      <w:r w:rsidRPr="00CB2AD0">
        <w:rPr>
          <w:rFonts w:hint="eastAsia"/>
          <w:sz w:val="24"/>
          <w:szCs w:val="24"/>
          <w:lang w:eastAsia="zh-CN"/>
        </w:rPr>
        <w:t>2020</w:t>
      </w:r>
      <w:r w:rsidRPr="00CB2AD0">
        <w:rPr>
          <w:rFonts w:hint="eastAsia"/>
          <w:sz w:val="24"/>
          <w:szCs w:val="24"/>
          <w:lang w:eastAsia="zh-CN"/>
        </w:rPr>
        <w:t>年</w:t>
      </w:r>
      <w:r w:rsidR="007732FA">
        <w:rPr>
          <w:rFonts w:hint="eastAsia"/>
          <w:sz w:val="24"/>
          <w:szCs w:val="24"/>
          <w:lang w:eastAsia="zh-CN"/>
        </w:rPr>
        <w:t>2</w:t>
      </w:r>
      <w:r w:rsidRPr="00CB2AD0">
        <w:rPr>
          <w:rFonts w:hint="eastAsia"/>
          <w:sz w:val="24"/>
          <w:szCs w:val="24"/>
          <w:lang w:eastAsia="zh-CN"/>
        </w:rPr>
        <w:t>月</w:t>
      </w:r>
      <w:r w:rsidR="007732FA">
        <w:rPr>
          <w:rFonts w:hint="eastAsia"/>
          <w:sz w:val="24"/>
          <w:szCs w:val="24"/>
          <w:lang w:eastAsia="zh-CN"/>
        </w:rPr>
        <w:t>5</w:t>
      </w:r>
      <w:r w:rsidRPr="00CB2AD0">
        <w:rPr>
          <w:rFonts w:hint="eastAsia"/>
          <w:sz w:val="24"/>
          <w:szCs w:val="24"/>
          <w:lang w:eastAsia="zh-CN"/>
        </w:rPr>
        <w:t>日批准基加利修正案。根据第</w:t>
      </w:r>
      <w:r w:rsidR="007732FA">
        <w:rPr>
          <w:rFonts w:hint="eastAsia"/>
          <w:sz w:val="24"/>
          <w:szCs w:val="24"/>
          <w:lang w:eastAsia="zh-CN"/>
        </w:rPr>
        <w:t>九十六</w:t>
      </w:r>
      <w:r w:rsidRPr="00CB2AD0">
        <w:rPr>
          <w:rFonts w:hint="eastAsia"/>
          <w:sz w:val="24"/>
          <w:szCs w:val="24"/>
          <w:lang w:eastAsia="zh-CN"/>
        </w:rPr>
        <w:t>次会议核准</w:t>
      </w:r>
      <w:r w:rsidR="00410D5D" w:rsidRPr="00CB2AD0">
        <w:rPr>
          <w:rStyle w:val="FootnoteReference"/>
          <w:sz w:val="24"/>
          <w:szCs w:val="24"/>
          <w:lang w:val="en-GB"/>
        </w:rPr>
        <w:footnoteReference w:id="4"/>
      </w:r>
      <w:r w:rsidRPr="00CB2AD0">
        <w:rPr>
          <w:rFonts w:hint="eastAsia"/>
          <w:sz w:val="24"/>
          <w:szCs w:val="24"/>
          <w:lang w:eastAsia="zh-CN"/>
        </w:rPr>
        <w:t>的基加利氢氟碳化合物</w:t>
      </w:r>
      <w:r w:rsidR="006C698C">
        <w:rPr>
          <w:rFonts w:hint="eastAsia"/>
          <w:sz w:val="24"/>
          <w:szCs w:val="24"/>
          <w:lang w:eastAsia="zh-CN"/>
        </w:rPr>
        <w:t>执行</w:t>
      </w:r>
      <w:r w:rsidRPr="00CB2AD0">
        <w:rPr>
          <w:rFonts w:hint="eastAsia"/>
          <w:sz w:val="24"/>
          <w:szCs w:val="24"/>
          <w:lang w:eastAsia="zh-CN"/>
        </w:rPr>
        <w:t>计划第一阶段要求，黎巴嫩承诺到</w:t>
      </w:r>
      <w:r w:rsidRPr="00CB2AD0">
        <w:rPr>
          <w:rFonts w:hint="eastAsia"/>
          <w:sz w:val="24"/>
          <w:szCs w:val="24"/>
          <w:lang w:eastAsia="zh-CN"/>
        </w:rPr>
        <w:t>2029</w:t>
      </w:r>
      <w:r w:rsidRPr="00CB2AD0">
        <w:rPr>
          <w:rFonts w:hint="eastAsia"/>
          <w:sz w:val="24"/>
          <w:szCs w:val="24"/>
          <w:lang w:eastAsia="zh-CN"/>
        </w:rPr>
        <w:t>年将氢氟碳化合物消费量在基准量水平（</w:t>
      </w:r>
      <w:r w:rsidRPr="00CB2AD0">
        <w:rPr>
          <w:rFonts w:hint="eastAsia"/>
          <w:sz w:val="24"/>
          <w:szCs w:val="24"/>
          <w:lang w:eastAsia="zh-CN"/>
        </w:rPr>
        <w:t>2,556,533</w:t>
      </w:r>
      <w:r w:rsidRPr="00CB2AD0">
        <w:rPr>
          <w:rFonts w:hint="eastAsia"/>
          <w:sz w:val="24"/>
          <w:szCs w:val="24"/>
          <w:lang w:eastAsia="zh-CN"/>
        </w:rPr>
        <w:t>吨二氧化碳当量）基础上削减</w:t>
      </w:r>
      <w:r w:rsidRPr="00CB2AD0">
        <w:rPr>
          <w:rFonts w:hint="eastAsia"/>
          <w:sz w:val="24"/>
          <w:szCs w:val="24"/>
          <w:lang w:eastAsia="zh-CN"/>
        </w:rPr>
        <w:t>15%</w:t>
      </w:r>
      <w:r w:rsidRPr="00CB2AD0">
        <w:rPr>
          <w:rFonts w:hint="eastAsia"/>
          <w:sz w:val="24"/>
          <w:szCs w:val="24"/>
          <w:lang w:eastAsia="zh-CN"/>
        </w:rPr>
        <w:t>，至</w:t>
      </w:r>
      <w:r w:rsidRPr="00CB2AD0">
        <w:rPr>
          <w:rFonts w:hint="eastAsia"/>
          <w:sz w:val="24"/>
          <w:szCs w:val="24"/>
          <w:lang w:eastAsia="zh-CN"/>
        </w:rPr>
        <w:t>2032</w:t>
      </w:r>
      <w:r w:rsidRPr="00CB2AD0">
        <w:rPr>
          <w:rFonts w:hint="eastAsia"/>
          <w:sz w:val="24"/>
          <w:szCs w:val="24"/>
          <w:lang w:eastAsia="zh-CN"/>
        </w:rPr>
        <w:t>年实现</w:t>
      </w:r>
      <w:r w:rsidRPr="00CB2AD0">
        <w:rPr>
          <w:rFonts w:hint="eastAsia"/>
          <w:sz w:val="24"/>
          <w:szCs w:val="24"/>
          <w:lang w:eastAsia="zh-CN"/>
        </w:rPr>
        <w:t>40%</w:t>
      </w:r>
      <w:r w:rsidRPr="00CB2AD0">
        <w:rPr>
          <w:rFonts w:hint="eastAsia"/>
          <w:sz w:val="24"/>
          <w:szCs w:val="24"/>
          <w:lang w:eastAsia="zh-CN"/>
        </w:rPr>
        <w:t>的减排目标。</w:t>
      </w:r>
      <w:r w:rsidRPr="00CB2AD0">
        <w:rPr>
          <w:rFonts w:hint="eastAsia"/>
          <w:sz w:val="24"/>
          <w:szCs w:val="24"/>
          <w:lang w:eastAsia="zh-CN"/>
        </w:rPr>
        <w:lastRenderedPageBreak/>
        <w:t>2024</w:t>
      </w:r>
      <w:r w:rsidRPr="00CB2AD0">
        <w:rPr>
          <w:rFonts w:hint="eastAsia"/>
          <w:sz w:val="24"/>
          <w:szCs w:val="24"/>
          <w:lang w:eastAsia="zh-CN"/>
        </w:rPr>
        <w:t>年商业制冷领域使用的</w:t>
      </w:r>
      <w:r w:rsidRPr="00CB2AD0">
        <w:rPr>
          <w:rFonts w:hint="eastAsia"/>
          <w:sz w:val="24"/>
          <w:szCs w:val="24"/>
          <w:lang w:eastAsia="zh-CN"/>
        </w:rPr>
        <w:t>R-404A</w:t>
      </w:r>
      <w:r w:rsidRPr="00CB2AD0">
        <w:rPr>
          <w:rFonts w:hint="eastAsia"/>
          <w:sz w:val="24"/>
          <w:szCs w:val="24"/>
          <w:lang w:eastAsia="zh-CN"/>
        </w:rPr>
        <w:t>制冷剂占该国氢氟碳化合物消费总量的</w:t>
      </w:r>
      <w:r w:rsidRPr="00CB2AD0">
        <w:rPr>
          <w:rFonts w:hint="eastAsia"/>
          <w:sz w:val="24"/>
          <w:szCs w:val="24"/>
          <w:lang w:eastAsia="zh-CN"/>
        </w:rPr>
        <w:t>33%</w:t>
      </w:r>
      <w:r w:rsidR="00410D5D" w:rsidRPr="00CB2AD0">
        <w:rPr>
          <w:rStyle w:val="FootnoteReference"/>
          <w:sz w:val="24"/>
          <w:szCs w:val="24"/>
          <w:lang w:val="en-GB"/>
        </w:rPr>
        <w:footnoteReference w:id="5"/>
      </w:r>
      <w:r w:rsidRPr="00CB2AD0">
        <w:rPr>
          <w:rFonts w:hint="eastAsia"/>
          <w:sz w:val="24"/>
          <w:szCs w:val="24"/>
          <w:lang w:eastAsia="zh-CN"/>
        </w:rPr>
        <w:t>。该国的便利店、餐厅及大中小型超市均广泛使用商用制冷设备。</w:t>
      </w:r>
      <w:r w:rsidR="00CB1C61" w:rsidRPr="00CB2AD0">
        <w:rPr>
          <w:iCs/>
          <w:sz w:val="24"/>
          <w:szCs w:val="24"/>
          <w:lang w:eastAsia="zh-CN"/>
        </w:rPr>
        <w:t xml:space="preserve"> </w:t>
      </w:r>
    </w:p>
    <w:p w14:paraId="2B6440E7" w14:textId="130FEFA6" w:rsidR="00410D5D" w:rsidRPr="00CB2AD0" w:rsidRDefault="00410D5D" w:rsidP="00410D5D">
      <w:pPr>
        <w:pStyle w:val="Heading1"/>
        <w:rPr>
          <w:sz w:val="24"/>
          <w:szCs w:val="24"/>
          <w:lang w:eastAsia="zh-CN"/>
        </w:rPr>
      </w:pPr>
      <w:r w:rsidRPr="00CB2AD0">
        <w:rPr>
          <w:rFonts w:hint="eastAsia"/>
          <w:sz w:val="24"/>
          <w:szCs w:val="24"/>
          <w:lang w:eastAsia="zh-CN"/>
        </w:rPr>
        <w:t>黎巴嫩正将制冷空调设备最低能效标准的实施作为向可持续高效制冷转型的重要组成部分。近期行业评估表明，分体式空调、热泵及家用冰箱等关键商品类别的最低能效标准仍在制定中，尚未通过强制性的法律框架正式颁布。尽管已有包括</w:t>
      </w:r>
      <w:r w:rsidRPr="00CB2AD0">
        <w:rPr>
          <w:rFonts w:hint="eastAsia"/>
          <w:sz w:val="24"/>
          <w:szCs w:val="24"/>
          <w:lang w:eastAsia="zh-CN"/>
        </w:rPr>
        <w:t>2011</w:t>
      </w:r>
      <w:r w:rsidRPr="00CB2AD0">
        <w:rPr>
          <w:rFonts w:hint="eastAsia"/>
          <w:sz w:val="24"/>
          <w:szCs w:val="24"/>
          <w:lang w:eastAsia="zh-CN"/>
        </w:rPr>
        <w:t>年发布的黎巴嫩高效暖通空调设备</w:t>
      </w:r>
      <w:r w:rsidR="001F7793">
        <w:rPr>
          <w:sz w:val="24"/>
          <w:szCs w:val="24"/>
          <w:lang w:val="en-US" w:eastAsia="zh-CN"/>
        </w:rPr>
        <w:t xml:space="preserve"> (</w:t>
      </w:r>
      <w:r w:rsidRPr="00CB2AD0">
        <w:rPr>
          <w:rFonts w:hint="eastAsia"/>
          <w:sz w:val="24"/>
          <w:szCs w:val="24"/>
          <w:lang w:eastAsia="zh-CN"/>
        </w:rPr>
        <w:t>HVAC</w:t>
      </w:r>
      <w:r w:rsidR="001F7793">
        <w:rPr>
          <w:sz w:val="24"/>
          <w:szCs w:val="24"/>
          <w:lang w:val="en-US" w:eastAsia="zh-CN"/>
        </w:rPr>
        <w:t xml:space="preserve">) </w:t>
      </w:r>
      <w:r w:rsidRPr="00CB2AD0">
        <w:rPr>
          <w:rFonts w:hint="eastAsia"/>
          <w:sz w:val="24"/>
          <w:szCs w:val="24"/>
          <w:lang w:eastAsia="zh-CN"/>
        </w:rPr>
        <w:t>标准在内的自愿性标准，但政府尚未通过明确执法机制的政令将这些转为强制性措施。</w:t>
      </w:r>
    </w:p>
    <w:p w14:paraId="401AA82C" w14:textId="53486406" w:rsidR="00410D5D" w:rsidRPr="00CB2AD0" w:rsidRDefault="00410D5D" w:rsidP="00410D5D">
      <w:pPr>
        <w:pStyle w:val="Heading1"/>
        <w:rPr>
          <w:sz w:val="24"/>
          <w:szCs w:val="24"/>
          <w:lang w:eastAsia="zh-CN"/>
        </w:rPr>
      </w:pPr>
      <w:r w:rsidRPr="00CB2AD0">
        <w:rPr>
          <w:rFonts w:hint="eastAsia"/>
          <w:sz w:val="24"/>
          <w:szCs w:val="24"/>
          <w:lang w:eastAsia="zh-CN"/>
        </w:rPr>
        <w:t>黎巴嫩正在更新其国家制冷计划，该计划将在整个制冷空调行业引入强制性最低能效标准和能效标识制度。环境部通过国家臭氧机构</w:t>
      </w:r>
      <w:r w:rsidR="001F7793">
        <w:rPr>
          <w:sz w:val="24"/>
          <w:szCs w:val="24"/>
          <w:lang w:val="en-US" w:eastAsia="zh-CN"/>
        </w:rPr>
        <w:t xml:space="preserve"> (</w:t>
      </w:r>
      <w:r w:rsidRPr="00CB2AD0">
        <w:rPr>
          <w:rFonts w:hint="eastAsia"/>
          <w:sz w:val="24"/>
          <w:szCs w:val="24"/>
          <w:lang w:eastAsia="zh-CN"/>
        </w:rPr>
        <w:t>NOU</w:t>
      </w:r>
      <w:r w:rsidR="001F7793">
        <w:rPr>
          <w:sz w:val="24"/>
          <w:szCs w:val="24"/>
          <w:lang w:val="en-US" w:eastAsia="zh-CN"/>
        </w:rPr>
        <w:t xml:space="preserve">) </w:t>
      </w:r>
      <w:r w:rsidRPr="00CB2AD0">
        <w:rPr>
          <w:rFonts w:hint="eastAsia"/>
          <w:sz w:val="24"/>
          <w:szCs w:val="24"/>
          <w:lang w:eastAsia="zh-CN"/>
        </w:rPr>
        <w:t>作为国家暖通空调委员会的核心成员积极参与此项工作，并与黎巴嫩标准协会及其他有关国家机构密切协调。该合作旨在为黎巴嫩</w:t>
      </w:r>
      <w:r w:rsidR="00C673DD">
        <w:rPr>
          <w:rFonts w:hint="eastAsia"/>
          <w:sz w:val="24"/>
          <w:szCs w:val="24"/>
          <w:lang w:eastAsia="zh-CN"/>
        </w:rPr>
        <w:t>采用</w:t>
      </w:r>
      <w:r w:rsidRPr="00CB2AD0">
        <w:rPr>
          <w:rFonts w:hint="eastAsia"/>
          <w:sz w:val="24"/>
          <w:szCs w:val="24"/>
          <w:lang w:eastAsia="zh-CN"/>
        </w:rPr>
        <w:t>和实施最低能效标准建立必要的法律与制度框架，进而推动符合蒙特利尔议定书及其基加利修正案目标的高效、低全球升温潜能值</w:t>
      </w:r>
      <w:r w:rsidR="001F7793">
        <w:rPr>
          <w:sz w:val="24"/>
          <w:szCs w:val="24"/>
          <w:lang w:val="en-US" w:eastAsia="zh-CN"/>
        </w:rPr>
        <w:t xml:space="preserve"> (</w:t>
      </w:r>
      <w:r w:rsidRPr="00CB2AD0">
        <w:rPr>
          <w:rFonts w:hint="eastAsia"/>
          <w:sz w:val="24"/>
          <w:szCs w:val="24"/>
          <w:lang w:eastAsia="zh-CN"/>
        </w:rPr>
        <w:t>GWP</w:t>
      </w:r>
      <w:r w:rsidR="001F7793">
        <w:rPr>
          <w:sz w:val="24"/>
          <w:szCs w:val="24"/>
          <w:lang w:val="en-US" w:eastAsia="zh-CN"/>
        </w:rPr>
        <w:t xml:space="preserve">) </w:t>
      </w:r>
      <w:r w:rsidRPr="00CB2AD0">
        <w:rPr>
          <w:rFonts w:hint="eastAsia"/>
          <w:sz w:val="24"/>
          <w:szCs w:val="24"/>
          <w:lang w:eastAsia="zh-CN"/>
        </w:rPr>
        <w:t>技术的推广应用。</w:t>
      </w:r>
    </w:p>
    <w:p w14:paraId="59B27A0C" w14:textId="77777777" w:rsidR="00410D5D" w:rsidRPr="00CB2AD0" w:rsidRDefault="00410D5D" w:rsidP="006065F5">
      <w:pPr>
        <w:pStyle w:val="Heading1"/>
        <w:rPr>
          <w:iCs/>
          <w:sz w:val="24"/>
          <w:szCs w:val="24"/>
          <w:lang w:eastAsia="zh-CN"/>
        </w:rPr>
      </w:pPr>
      <w:r w:rsidRPr="00CB2AD0">
        <w:rPr>
          <w:rFonts w:hint="eastAsia"/>
          <w:iCs/>
          <w:sz w:val="24"/>
          <w:szCs w:val="24"/>
          <w:lang w:eastAsia="zh-CN"/>
        </w:rPr>
        <w:t>通过运用数字工具等现代技术来检测和预防制冷剂泄漏、追踪系统效率并提供</w:t>
      </w:r>
      <w:r w:rsidR="00B55CF5" w:rsidRPr="00CB2AD0">
        <w:rPr>
          <w:rFonts w:hint="eastAsia"/>
          <w:iCs/>
          <w:sz w:val="24"/>
          <w:szCs w:val="24"/>
          <w:lang w:eastAsia="zh-CN"/>
        </w:rPr>
        <w:t>以</w:t>
      </w:r>
      <w:r w:rsidRPr="00CB2AD0">
        <w:rPr>
          <w:rFonts w:hint="eastAsia"/>
          <w:iCs/>
          <w:sz w:val="24"/>
          <w:szCs w:val="24"/>
          <w:lang w:eastAsia="zh-CN"/>
        </w:rPr>
        <w:t>数据</w:t>
      </w:r>
      <w:r w:rsidR="00B55CF5" w:rsidRPr="00CB2AD0">
        <w:rPr>
          <w:rFonts w:hint="eastAsia"/>
          <w:iCs/>
          <w:sz w:val="24"/>
          <w:szCs w:val="24"/>
          <w:lang w:eastAsia="zh-CN"/>
        </w:rPr>
        <w:t>为依据</w:t>
      </w:r>
      <w:r w:rsidRPr="00CB2AD0">
        <w:rPr>
          <w:rFonts w:hint="eastAsia"/>
          <w:iCs/>
          <w:sz w:val="24"/>
          <w:szCs w:val="24"/>
          <w:lang w:eastAsia="zh-CN"/>
        </w:rPr>
        <w:t>的分析见解，本项目将协助黎巴嫩</w:t>
      </w:r>
      <w:r w:rsidR="00B55CF5" w:rsidRPr="00CB2AD0">
        <w:rPr>
          <w:rFonts w:hint="eastAsia"/>
          <w:iCs/>
          <w:sz w:val="24"/>
          <w:szCs w:val="24"/>
          <w:lang w:eastAsia="zh-CN"/>
        </w:rPr>
        <w:t>有</w:t>
      </w:r>
      <w:r w:rsidRPr="00CB2AD0">
        <w:rPr>
          <w:rFonts w:hint="eastAsia"/>
          <w:iCs/>
          <w:sz w:val="24"/>
          <w:szCs w:val="24"/>
          <w:lang w:eastAsia="zh-CN"/>
        </w:rPr>
        <w:t>关利益攸关方监测能效数据，提升本地企业能力，以建立更具韧性和可持续性的冷链体系。</w:t>
      </w:r>
    </w:p>
    <w:p w14:paraId="2F0104F0" w14:textId="77777777" w:rsidR="007D5CEC" w:rsidRPr="00CB2AD0" w:rsidRDefault="00B55CF5" w:rsidP="00B55CF5">
      <w:pPr>
        <w:keepNext/>
        <w:rPr>
          <w:rFonts w:ascii="KaiTi" w:eastAsia="KaiTi" w:hAnsi="KaiTi"/>
          <w:sz w:val="24"/>
          <w:szCs w:val="24"/>
        </w:rPr>
      </w:pPr>
      <w:r w:rsidRPr="00CB2AD0">
        <w:rPr>
          <w:rFonts w:ascii="KaiTi" w:eastAsia="KaiTi" w:hAnsi="KaiTi"/>
          <w:sz w:val="24"/>
          <w:szCs w:val="24"/>
        </w:rPr>
        <w:t>特立尼达和多巴哥</w:t>
      </w:r>
    </w:p>
    <w:p w14:paraId="55273836" w14:textId="77777777" w:rsidR="007D5CEC" w:rsidRPr="00CB2AD0" w:rsidRDefault="007D5CEC" w:rsidP="00454C5E">
      <w:pPr>
        <w:keepNext/>
        <w:rPr>
          <w:sz w:val="24"/>
          <w:szCs w:val="24"/>
        </w:rPr>
      </w:pPr>
    </w:p>
    <w:p w14:paraId="5CA46554" w14:textId="5193D2BC" w:rsidR="00B55CF5" w:rsidRPr="00CB2AD0" w:rsidRDefault="00B55CF5" w:rsidP="00A31A6E">
      <w:pPr>
        <w:pStyle w:val="Heading1"/>
        <w:rPr>
          <w:sz w:val="24"/>
          <w:szCs w:val="24"/>
          <w:lang w:eastAsia="zh-CN"/>
        </w:rPr>
      </w:pPr>
      <w:r w:rsidRPr="00CB2AD0">
        <w:rPr>
          <w:rFonts w:hint="eastAsia"/>
          <w:sz w:val="24"/>
          <w:szCs w:val="24"/>
          <w:lang w:eastAsia="zh-CN"/>
        </w:rPr>
        <w:t>特立尼达和多巴哥于</w:t>
      </w:r>
      <w:r w:rsidRPr="00CB2AD0">
        <w:rPr>
          <w:rFonts w:hint="eastAsia"/>
          <w:sz w:val="24"/>
          <w:szCs w:val="24"/>
          <w:lang w:eastAsia="zh-CN"/>
        </w:rPr>
        <w:t>2017</w:t>
      </w:r>
      <w:r w:rsidRPr="00CB2AD0">
        <w:rPr>
          <w:rFonts w:hint="eastAsia"/>
          <w:sz w:val="24"/>
          <w:szCs w:val="24"/>
          <w:lang w:eastAsia="zh-CN"/>
        </w:rPr>
        <w:t>年</w:t>
      </w:r>
      <w:r w:rsidR="007732FA">
        <w:rPr>
          <w:rFonts w:hint="eastAsia"/>
          <w:sz w:val="24"/>
          <w:szCs w:val="24"/>
          <w:lang w:eastAsia="zh-CN"/>
        </w:rPr>
        <w:t>11</w:t>
      </w:r>
      <w:r w:rsidRPr="00CB2AD0">
        <w:rPr>
          <w:rFonts w:hint="eastAsia"/>
          <w:sz w:val="24"/>
          <w:szCs w:val="24"/>
          <w:lang w:eastAsia="zh-CN"/>
        </w:rPr>
        <w:t>月</w:t>
      </w:r>
      <w:r w:rsidR="007732FA">
        <w:rPr>
          <w:rFonts w:hint="eastAsia"/>
          <w:sz w:val="24"/>
          <w:szCs w:val="24"/>
          <w:lang w:eastAsia="zh-CN"/>
        </w:rPr>
        <w:t>17</w:t>
      </w:r>
      <w:r w:rsidRPr="00CB2AD0">
        <w:rPr>
          <w:rFonts w:hint="eastAsia"/>
          <w:sz w:val="24"/>
          <w:szCs w:val="24"/>
          <w:lang w:eastAsia="zh-CN"/>
        </w:rPr>
        <w:t>日批准基加利修正案。根据第</w:t>
      </w:r>
      <w:r w:rsidR="007732FA">
        <w:rPr>
          <w:rFonts w:hint="eastAsia"/>
          <w:sz w:val="24"/>
          <w:szCs w:val="24"/>
          <w:lang w:eastAsia="zh-CN"/>
        </w:rPr>
        <w:t>九十三</w:t>
      </w:r>
      <w:r w:rsidRPr="00CB2AD0">
        <w:rPr>
          <w:rFonts w:hint="eastAsia"/>
          <w:sz w:val="24"/>
          <w:szCs w:val="24"/>
          <w:lang w:eastAsia="zh-CN"/>
        </w:rPr>
        <w:t>次会议核准</w:t>
      </w:r>
      <w:r w:rsidRPr="00CB2AD0">
        <w:rPr>
          <w:rStyle w:val="FootnoteReference"/>
          <w:sz w:val="24"/>
          <w:szCs w:val="24"/>
          <w:lang w:val="en-GB"/>
        </w:rPr>
        <w:footnoteReference w:id="6"/>
      </w:r>
      <w:r w:rsidRPr="00CB2AD0">
        <w:rPr>
          <w:rFonts w:hint="eastAsia"/>
          <w:sz w:val="24"/>
          <w:szCs w:val="24"/>
          <w:lang w:eastAsia="zh-CN"/>
        </w:rPr>
        <w:t>的基加利氢氟碳化合物执行计划第一阶段要求，特立尼达和多巴哥承诺到</w:t>
      </w:r>
      <w:r w:rsidRPr="00CB2AD0">
        <w:rPr>
          <w:rFonts w:hint="eastAsia"/>
          <w:sz w:val="24"/>
          <w:szCs w:val="24"/>
          <w:lang w:eastAsia="zh-CN"/>
        </w:rPr>
        <w:t>2029</w:t>
      </w:r>
      <w:r w:rsidRPr="00CB2AD0">
        <w:rPr>
          <w:rFonts w:hint="eastAsia"/>
          <w:sz w:val="24"/>
          <w:szCs w:val="24"/>
          <w:lang w:eastAsia="zh-CN"/>
        </w:rPr>
        <w:t>年将氢氟碳化合物消费量在基准量（</w:t>
      </w:r>
      <w:r w:rsidRPr="00CB2AD0">
        <w:rPr>
          <w:rFonts w:hint="eastAsia"/>
          <w:sz w:val="24"/>
          <w:szCs w:val="24"/>
          <w:lang w:eastAsia="zh-CN"/>
        </w:rPr>
        <w:t>5,681,787</w:t>
      </w:r>
      <w:r w:rsidRPr="00CB2AD0">
        <w:rPr>
          <w:rFonts w:hint="eastAsia"/>
          <w:sz w:val="24"/>
          <w:szCs w:val="24"/>
          <w:lang w:eastAsia="zh-CN"/>
        </w:rPr>
        <w:t>吨二氧化碳当量）基础上削减</w:t>
      </w:r>
      <w:r w:rsidRPr="00CB2AD0">
        <w:rPr>
          <w:rFonts w:hint="eastAsia"/>
          <w:sz w:val="24"/>
          <w:szCs w:val="24"/>
          <w:lang w:eastAsia="zh-CN"/>
        </w:rPr>
        <w:t>10%</w:t>
      </w:r>
      <w:r w:rsidRPr="00CB2AD0">
        <w:rPr>
          <w:rFonts w:hint="eastAsia"/>
          <w:sz w:val="24"/>
          <w:szCs w:val="24"/>
          <w:lang w:eastAsia="zh-CN"/>
        </w:rPr>
        <w:t>。据估算，该国住宅与商业制冷行业的能耗约占全国能源消费总量的</w:t>
      </w:r>
      <w:r w:rsidRPr="00CB2AD0">
        <w:rPr>
          <w:rFonts w:hint="eastAsia"/>
          <w:sz w:val="24"/>
          <w:szCs w:val="24"/>
          <w:lang w:eastAsia="zh-CN"/>
        </w:rPr>
        <w:t>17%</w:t>
      </w:r>
      <w:r w:rsidRPr="00CB2AD0">
        <w:rPr>
          <w:rFonts w:hint="eastAsia"/>
          <w:sz w:val="24"/>
          <w:szCs w:val="24"/>
          <w:lang w:eastAsia="zh-CN"/>
        </w:rPr>
        <w:t>。</w:t>
      </w:r>
    </w:p>
    <w:p w14:paraId="29D02F11" w14:textId="77777777" w:rsidR="00B55CF5" w:rsidRPr="00CB2AD0" w:rsidRDefault="00B55CF5" w:rsidP="00B55CF5">
      <w:pPr>
        <w:pStyle w:val="Heading1"/>
        <w:rPr>
          <w:sz w:val="24"/>
          <w:szCs w:val="24"/>
          <w:lang w:eastAsia="zh-CN"/>
        </w:rPr>
      </w:pPr>
      <w:r w:rsidRPr="00CB2AD0">
        <w:rPr>
          <w:rFonts w:hint="eastAsia"/>
          <w:sz w:val="24"/>
          <w:szCs w:val="24"/>
          <w:lang w:eastAsia="zh-CN"/>
        </w:rPr>
        <w:t>根据该国国家制冷行动计划，特立尼达和多巴哥缺乏可靠、清晰的制冷空调能效数据。信息与数据的不足使执法部门、维修技术人员及消费者难以就制冷行业的减排节能</w:t>
      </w:r>
      <w:r w:rsidR="006C698C" w:rsidRPr="00CB2AD0">
        <w:rPr>
          <w:rFonts w:hint="eastAsia"/>
          <w:sz w:val="24"/>
          <w:szCs w:val="24"/>
          <w:lang w:eastAsia="zh-CN"/>
        </w:rPr>
        <w:t>做出</w:t>
      </w:r>
      <w:r w:rsidRPr="00CB2AD0">
        <w:rPr>
          <w:rFonts w:hint="eastAsia"/>
          <w:sz w:val="24"/>
          <w:szCs w:val="24"/>
          <w:lang w:eastAsia="zh-CN"/>
        </w:rPr>
        <w:t>有效决策。降低维修行业的消费需求对该国实现蒙特利尔议定书规定的履约目标具有关键作用。</w:t>
      </w:r>
    </w:p>
    <w:p w14:paraId="32AA7A11" w14:textId="77777777" w:rsidR="00B55CF5" w:rsidRPr="00CB2AD0" w:rsidRDefault="00B55CF5" w:rsidP="00B55CF5">
      <w:pPr>
        <w:pStyle w:val="Heading1"/>
        <w:rPr>
          <w:sz w:val="24"/>
          <w:szCs w:val="24"/>
          <w:lang w:eastAsia="zh-CN"/>
        </w:rPr>
      </w:pPr>
      <w:r w:rsidRPr="00CB2AD0">
        <w:rPr>
          <w:rFonts w:hint="eastAsia"/>
          <w:sz w:val="24"/>
          <w:szCs w:val="24"/>
          <w:lang w:eastAsia="zh-CN"/>
        </w:rPr>
        <w:t>目前特立尼达和多巴哥尚未在制冷空调行业实施最低能效标准。然而，政府正在考虑制定能效标准。</w:t>
      </w:r>
    </w:p>
    <w:p w14:paraId="51199E50" w14:textId="77777777" w:rsidR="00DC185C" w:rsidRPr="00CB2AD0" w:rsidRDefault="00B55CF5" w:rsidP="00DC185C">
      <w:pPr>
        <w:keepNext/>
        <w:suppressAutoHyphens/>
        <w:spacing w:before="240" w:after="240"/>
        <w:outlineLvl w:val="0"/>
        <w:rPr>
          <w:sz w:val="24"/>
          <w:szCs w:val="24"/>
          <w:u w:val="single"/>
          <w:lang w:val="en-GB" w:eastAsia="zh-CN"/>
        </w:rPr>
      </w:pPr>
      <w:r w:rsidRPr="00CB2AD0">
        <w:rPr>
          <w:rFonts w:hint="eastAsia"/>
          <w:sz w:val="24"/>
          <w:szCs w:val="24"/>
          <w:u w:val="single"/>
          <w:lang w:val="en-GB" w:eastAsia="zh-CN"/>
        </w:rPr>
        <w:t>氢氟碳化合物消费量与行业背景</w:t>
      </w:r>
    </w:p>
    <w:p w14:paraId="5EDB4F7B" w14:textId="77777777" w:rsidR="00186586" w:rsidRPr="00CB2AD0" w:rsidRDefault="00186586" w:rsidP="00186586">
      <w:pPr>
        <w:pStyle w:val="Heading1"/>
        <w:rPr>
          <w:sz w:val="24"/>
          <w:szCs w:val="24"/>
          <w:lang w:val="en-GB" w:eastAsia="zh-CN"/>
        </w:rPr>
      </w:pPr>
      <w:r w:rsidRPr="00CB2AD0">
        <w:rPr>
          <w:rFonts w:hint="eastAsia"/>
          <w:sz w:val="24"/>
          <w:szCs w:val="24"/>
          <w:lang w:val="en-GB" w:eastAsia="zh-CN"/>
        </w:rPr>
        <w:t>表</w:t>
      </w:r>
      <w:r w:rsidRPr="00CB2AD0">
        <w:rPr>
          <w:rFonts w:hint="eastAsia"/>
          <w:sz w:val="24"/>
          <w:szCs w:val="24"/>
          <w:lang w:val="en-GB" w:eastAsia="zh-CN"/>
        </w:rPr>
        <w:t>1</w:t>
      </w:r>
      <w:r w:rsidRPr="00CB2AD0">
        <w:rPr>
          <w:rFonts w:hint="eastAsia"/>
          <w:sz w:val="24"/>
          <w:szCs w:val="24"/>
          <w:lang w:val="en-GB" w:eastAsia="zh-CN"/>
        </w:rPr>
        <w:t>列出了哥伦比亚、黎巴嫩与特立尼达和多巴哥的氢氟碳化合物消费量数据。</w:t>
      </w:r>
    </w:p>
    <w:p w14:paraId="1E851B85" w14:textId="308A4F4A" w:rsidR="00DC185C" w:rsidRPr="001F7793" w:rsidRDefault="00186586" w:rsidP="00186586">
      <w:pPr>
        <w:keepNext/>
        <w:rPr>
          <w:rFonts w:ascii="SimHei" w:eastAsia="SimHei" w:hAnsi="SimHei"/>
          <w:lang w:val="en-GB" w:eastAsia="zh-CN"/>
        </w:rPr>
      </w:pPr>
      <w:r w:rsidRPr="001F7793">
        <w:rPr>
          <w:rFonts w:ascii="SimHei" w:eastAsia="SimHei" w:hAnsi="SimHei"/>
          <w:lang w:eastAsia="zh-CN"/>
        </w:rPr>
        <w:lastRenderedPageBreak/>
        <w:t>表</w:t>
      </w:r>
      <w:r w:rsidRPr="001F7793">
        <w:rPr>
          <w:rFonts w:eastAsia="SimHei"/>
          <w:lang w:eastAsia="zh-CN"/>
        </w:rPr>
        <w:t>1.</w:t>
      </w:r>
      <w:r w:rsidRPr="001F7793">
        <w:rPr>
          <w:rFonts w:ascii="SimHei" w:eastAsia="SimHei" w:hAnsi="SimHei"/>
          <w:lang w:eastAsia="zh-CN"/>
        </w:rPr>
        <w:t xml:space="preserve"> 哥伦比亚、黎巴嫩与特立尼达和多巴哥氢氟碳化合物消费量（</w:t>
      </w:r>
      <w:r w:rsidRPr="001F7793">
        <w:rPr>
          <w:rFonts w:eastAsia="SimHei"/>
          <w:lang w:eastAsia="zh-CN"/>
        </w:rPr>
        <w:t>2020-2024</w:t>
      </w:r>
      <w:r w:rsidRPr="001F7793">
        <w:rPr>
          <w:rFonts w:ascii="SimHei" w:eastAsia="SimHei" w:hAnsi="SimHei"/>
          <w:lang w:eastAsia="zh-CN"/>
        </w:rPr>
        <w:t>年第</w:t>
      </w:r>
      <w:r w:rsidR="007732FA" w:rsidRPr="007732FA">
        <w:rPr>
          <w:rFonts w:eastAsia="SimHei"/>
          <w:lang w:eastAsia="zh-CN"/>
        </w:rPr>
        <w:t>7</w:t>
      </w:r>
      <w:r w:rsidRPr="001F7793">
        <w:rPr>
          <w:rFonts w:ascii="SimHei" w:eastAsia="SimHei" w:hAnsi="SimHei"/>
          <w:lang w:eastAsia="zh-CN"/>
        </w:rPr>
        <w:t>条数据）</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413"/>
        <w:gridCol w:w="1413"/>
        <w:gridCol w:w="1414"/>
        <w:gridCol w:w="1413"/>
        <w:gridCol w:w="1416"/>
      </w:tblGrid>
      <w:tr w:rsidR="00026CE8" w:rsidRPr="001F7793" w14:paraId="2D296B59" w14:textId="77777777" w:rsidTr="00186586">
        <w:trPr>
          <w:trHeight w:val="300"/>
          <w:tblHeader/>
        </w:trPr>
        <w:tc>
          <w:tcPr>
            <w:tcW w:w="1307" w:type="pct"/>
            <w:noWrap/>
            <w:vAlign w:val="center"/>
            <w:hideMark/>
          </w:tcPr>
          <w:p w14:paraId="737D7E20" w14:textId="77777777" w:rsidR="00026CE8" w:rsidRPr="001F7793" w:rsidRDefault="00186586" w:rsidP="00DC185C">
            <w:pPr>
              <w:keepNext/>
              <w:jc w:val="left"/>
              <w:rPr>
                <w:b/>
                <w:bCs/>
                <w:color w:val="000000"/>
                <w:sz w:val="20"/>
                <w:szCs w:val="20"/>
                <w:lang w:val="en-GB" w:eastAsia="en-CA"/>
              </w:rPr>
            </w:pPr>
            <w:r w:rsidRPr="001F7793">
              <w:rPr>
                <w:b/>
                <w:bCs/>
                <w:sz w:val="20"/>
                <w:szCs w:val="20"/>
                <w:lang w:eastAsia="zh-CN"/>
              </w:rPr>
              <w:t>氢氟碳化合物消费量</w:t>
            </w:r>
          </w:p>
        </w:tc>
        <w:tc>
          <w:tcPr>
            <w:tcW w:w="738" w:type="pct"/>
            <w:noWrap/>
            <w:vAlign w:val="center"/>
            <w:hideMark/>
          </w:tcPr>
          <w:p w14:paraId="305C9666" w14:textId="77777777" w:rsidR="00026CE8" w:rsidRPr="001F7793" w:rsidRDefault="00026CE8" w:rsidP="00DC185C">
            <w:pPr>
              <w:keepNext/>
              <w:jc w:val="center"/>
              <w:rPr>
                <w:b/>
                <w:bCs/>
                <w:color w:val="000000"/>
                <w:sz w:val="20"/>
                <w:szCs w:val="20"/>
                <w:lang w:val="en-GB" w:eastAsia="en-CA"/>
              </w:rPr>
            </w:pPr>
            <w:r w:rsidRPr="001F7793">
              <w:rPr>
                <w:b/>
                <w:bCs/>
                <w:color w:val="000000"/>
                <w:sz w:val="20"/>
                <w:szCs w:val="20"/>
                <w:lang w:val="en-GB" w:eastAsia="en-CA"/>
              </w:rPr>
              <w:t>2020</w:t>
            </w:r>
            <w:r w:rsidR="00186586" w:rsidRPr="001F7793">
              <w:rPr>
                <w:rFonts w:hint="eastAsia"/>
                <w:b/>
                <w:bCs/>
                <w:color w:val="000000"/>
                <w:sz w:val="20"/>
                <w:szCs w:val="20"/>
                <w:lang w:val="en-GB" w:eastAsia="zh-CN"/>
              </w:rPr>
              <w:t>年</w:t>
            </w:r>
          </w:p>
        </w:tc>
        <w:tc>
          <w:tcPr>
            <w:tcW w:w="738" w:type="pct"/>
            <w:noWrap/>
            <w:vAlign w:val="center"/>
            <w:hideMark/>
          </w:tcPr>
          <w:p w14:paraId="6B029BCC" w14:textId="77777777" w:rsidR="00026CE8" w:rsidRPr="001F7793" w:rsidRDefault="00026CE8" w:rsidP="00DC185C">
            <w:pPr>
              <w:keepNext/>
              <w:jc w:val="center"/>
              <w:rPr>
                <w:b/>
                <w:bCs/>
                <w:color w:val="000000"/>
                <w:sz w:val="20"/>
                <w:szCs w:val="20"/>
                <w:lang w:val="en-GB" w:eastAsia="en-CA"/>
              </w:rPr>
            </w:pPr>
            <w:r w:rsidRPr="001F7793">
              <w:rPr>
                <w:b/>
                <w:bCs/>
                <w:color w:val="000000"/>
                <w:sz w:val="20"/>
                <w:szCs w:val="20"/>
                <w:lang w:val="en-GB" w:eastAsia="en-CA"/>
              </w:rPr>
              <w:t>2021</w:t>
            </w:r>
            <w:r w:rsidR="00186586" w:rsidRPr="001F7793">
              <w:rPr>
                <w:rFonts w:hint="eastAsia"/>
                <w:b/>
                <w:bCs/>
                <w:color w:val="000000"/>
                <w:sz w:val="20"/>
                <w:szCs w:val="20"/>
                <w:lang w:val="en-GB" w:eastAsia="zh-CN"/>
              </w:rPr>
              <w:t>年</w:t>
            </w:r>
          </w:p>
        </w:tc>
        <w:tc>
          <w:tcPr>
            <w:tcW w:w="739" w:type="pct"/>
            <w:noWrap/>
            <w:vAlign w:val="center"/>
            <w:hideMark/>
          </w:tcPr>
          <w:p w14:paraId="5E1FCBA8" w14:textId="77777777" w:rsidR="00026CE8" w:rsidRPr="001F7793" w:rsidRDefault="00026CE8" w:rsidP="00DC185C">
            <w:pPr>
              <w:keepNext/>
              <w:jc w:val="center"/>
              <w:rPr>
                <w:b/>
                <w:bCs/>
                <w:color w:val="000000"/>
                <w:sz w:val="20"/>
                <w:szCs w:val="20"/>
                <w:lang w:val="en-GB" w:eastAsia="en-CA"/>
              </w:rPr>
            </w:pPr>
            <w:r w:rsidRPr="001F7793">
              <w:rPr>
                <w:b/>
                <w:bCs/>
                <w:color w:val="000000"/>
                <w:sz w:val="20"/>
                <w:szCs w:val="20"/>
                <w:lang w:val="en-GB" w:eastAsia="en-CA"/>
              </w:rPr>
              <w:t>2022</w:t>
            </w:r>
            <w:r w:rsidR="00186586" w:rsidRPr="001F7793">
              <w:rPr>
                <w:rFonts w:hint="eastAsia"/>
                <w:b/>
                <w:bCs/>
                <w:color w:val="000000"/>
                <w:sz w:val="20"/>
                <w:szCs w:val="20"/>
                <w:lang w:val="en-GB" w:eastAsia="zh-CN"/>
              </w:rPr>
              <w:t>年</w:t>
            </w:r>
          </w:p>
        </w:tc>
        <w:tc>
          <w:tcPr>
            <w:tcW w:w="738" w:type="pct"/>
            <w:vAlign w:val="center"/>
          </w:tcPr>
          <w:p w14:paraId="04D4D143" w14:textId="77777777" w:rsidR="00026CE8" w:rsidRPr="001F7793" w:rsidRDefault="00026CE8" w:rsidP="00DC185C">
            <w:pPr>
              <w:keepNext/>
              <w:jc w:val="center"/>
              <w:rPr>
                <w:b/>
                <w:bCs/>
                <w:color w:val="000000" w:themeColor="text1"/>
                <w:sz w:val="20"/>
                <w:szCs w:val="20"/>
                <w:lang w:val="en-GB" w:eastAsia="en-CA"/>
              </w:rPr>
            </w:pPr>
            <w:r w:rsidRPr="001F7793">
              <w:rPr>
                <w:b/>
                <w:bCs/>
                <w:color w:val="000000" w:themeColor="text1"/>
                <w:sz w:val="20"/>
                <w:szCs w:val="20"/>
                <w:lang w:val="en-GB" w:eastAsia="en-CA"/>
              </w:rPr>
              <w:t>2023</w:t>
            </w:r>
            <w:r w:rsidR="00186586" w:rsidRPr="001F7793">
              <w:rPr>
                <w:rFonts w:hint="eastAsia"/>
                <w:b/>
                <w:bCs/>
                <w:color w:val="000000"/>
                <w:sz w:val="20"/>
                <w:szCs w:val="20"/>
                <w:lang w:val="en-GB" w:eastAsia="zh-CN"/>
              </w:rPr>
              <w:t>年</w:t>
            </w:r>
          </w:p>
        </w:tc>
        <w:tc>
          <w:tcPr>
            <w:tcW w:w="740" w:type="pct"/>
            <w:vAlign w:val="center"/>
          </w:tcPr>
          <w:p w14:paraId="736CBA06" w14:textId="77777777" w:rsidR="00026CE8" w:rsidRPr="001F7793" w:rsidRDefault="00026CE8" w:rsidP="00DC185C">
            <w:pPr>
              <w:keepNext/>
              <w:jc w:val="center"/>
              <w:rPr>
                <w:b/>
                <w:bCs/>
                <w:color w:val="000000" w:themeColor="text1"/>
                <w:sz w:val="20"/>
                <w:szCs w:val="20"/>
                <w:lang w:val="en-GB" w:eastAsia="en-CA"/>
              </w:rPr>
            </w:pPr>
            <w:r w:rsidRPr="001F7793">
              <w:rPr>
                <w:b/>
                <w:bCs/>
                <w:color w:val="000000" w:themeColor="text1"/>
                <w:sz w:val="20"/>
                <w:szCs w:val="20"/>
                <w:lang w:val="en-GB" w:eastAsia="en-CA"/>
              </w:rPr>
              <w:t>2024</w:t>
            </w:r>
            <w:r w:rsidR="00186586" w:rsidRPr="001F7793">
              <w:rPr>
                <w:rFonts w:hint="eastAsia"/>
                <w:b/>
                <w:bCs/>
                <w:color w:val="000000"/>
                <w:sz w:val="20"/>
                <w:szCs w:val="20"/>
                <w:lang w:val="en-GB" w:eastAsia="zh-CN"/>
              </w:rPr>
              <w:t>年</w:t>
            </w:r>
          </w:p>
        </w:tc>
      </w:tr>
      <w:tr w:rsidR="00952D89" w:rsidRPr="001F7793" w14:paraId="308952B7" w14:textId="77777777" w:rsidTr="00D06CA1">
        <w:trPr>
          <w:trHeight w:val="300"/>
        </w:trPr>
        <w:tc>
          <w:tcPr>
            <w:tcW w:w="5000" w:type="pct"/>
            <w:gridSpan w:val="6"/>
            <w:noWrap/>
            <w:vAlign w:val="center"/>
            <w:hideMark/>
          </w:tcPr>
          <w:p w14:paraId="2907EFDA" w14:textId="4650B876" w:rsidR="00952D89" w:rsidRPr="001F7793" w:rsidRDefault="00186586" w:rsidP="00DC185C">
            <w:pPr>
              <w:keepNext/>
              <w:jc w:val="center"/>
              <w:rPr>
                <w:color w:val="000000" w:themeColor="text1"/>
                <w:sz w:val="20"/>
                <w:szCs w:val="20"/>
                <w:highlight w:val="yellow"/>
                <w:lang w:val="en-GB" w:eastAsia="en-CA"/>
              </w:rPr>
            </w:pPr>
            <w:r w:rsidRPr="001F7793">
              <w:rPr>
                <w:rFonts w:hint="eastAsia"/>
                <w:b/>
                <w:bCs/>
                <w:color w:val="000000"/>
                <w:sz w:val="20"/>
                <w:szCs w:val="20"/>
                <w:lang w:val="en-GB" w:eastAsia="zh-CN"/>
              </w:rPr>
              <w:t>公吨</w:t>
            </w:r>
            <w:r w:rsidR="001F7793">
              <w:rPr>
                <w:b/>
                <w:bCs/>
                <w:color w:val="000000"/>
                <w:sz w:val="20"/>
                <w:szCs w:val="20"/>
                <w:lang w:val="en-GB" w:eastAsia="zh-CN"/>
              </w:rPr>
              <w:t xml:space="preserve"> (</w:t>
            </w:r>
            <w:r w:rsidR="00952D89" w:rsidRPr="001F7793">
              <w:rPr>
                <w:b/>
                <w:bCs/>
                <w:color w:val="000000"/>
                <w:sz w:val="20"/>
                <w:szCs w:val="20"/>
                <w:lang w:val="en-GB" w:eastAsia="en-CA"/>
              </w:rPr>
              <w:t>mt</w:t>
            </w:r>
            <w:r w:rsidR="001F7793">
              <w:rPr>
                <w:b/>
                <w:bCs/>
                <w:color w:val="000000"/>
                <w:sz w:val="20"/>
                <w:szCs w:val="20"/>
                <w:lang w:val="en-GB" w:eastAsia="en-CA"/>
              </w:rPr>
              <w:t>)</w:t>
            </w:r>
            <w:r w:rsidR="00952D89" w:rsidRPr="001F7793">
              <w:rPr>
                <w:b/>
                <w:bCs/>
                <w:color w:val="000000"/>
                <w:sz w:val="20"/>
                <w:szCs w:val="20"/>
                <w:lang w:val="en-GB" w:eastAsia="en-CA"/>
              </w:rPr>
              <w:t xml:space="preserve"> </w:t>
            </w:r>
          </w:p>
        </w:tc>
      </w:tr>
      <w:tr w:rsidR="00F83B9E" w:rsidRPr="001F7793" w14:paraId="5B86379A" w14:textId="77777777" w:rsidTr="00186586">
        <w:trPr>
          <w:trHeight w:val="300"/>
        </w:trPr>
        <w:tc>
          <w:tcPr>
            <w:tcW w:w="1307" w:type="pct"/>
            <w:noWrap/>
            <w:vAlign w:val="center"/>
          </w:tcPr>
          <w:p w14:paraId="1F370C20" w14:textId="77777777" w:rsidR="00F83B9E" w:rsidRPr="001F7793" w:rsidRDefault="00186586" w:rsidP="00F83B9E">
            <w:pPr>
              <w:keepNext/>
              <w:jc w:val="left"/>
              <w:rPr>
                <w:color w:val="000000"/>
                <w:sz w:val="20"/>
                <w:szCs w:val="20"/>
                <w:lang w:val="en-GB" w:eastAsia="en-CA"/>
              </w:rPr>
            </w:pPr>
            <w:r w:rsidRPr="001F7793">
              <w:rPr>
                <w:sz w:val="20"/>
                <w:szCs w:val="20"/>
                <w:lang w:eastAsia="zh-CN"/>
              </w:rPr>
              <w:t>哥伦比亚</w:t>
            </w:r>
          </w:p>
        </w:tc>
        <w:tc>
          <w:tcPr>
            <w:tcW w:w="738" w:type="pct"/>
            <w:noWrap/>
            <w:vAlign w:val="center"/>
          </w:tcPr>
          <w:p w14:paraId="1DD8F2B5" w14:textId="77777777" w:rsidR="00F83B9E" w:rsidRPr="001F7793" w:rsidRDefault="00F83B9E" w:rsidP="00F83B9E">
            <w:pPr>
              <w:keepNext/>
              <w:jc w:val="center"/>
              <w:rPr>
                <w:color w:val="000000"/>
                <w:sz w:val="20"/>
                <w:szCs w:val="20"/>
                <w:lang w:val="en-GB" w:eastAsia="en-CA"/>
              </w:rPr>
            </w:pPr>
            <w:r w:rsidRPr="001F7793">
              <w:rPr>
                <w:color w:val="000000"/>
                <w:sz w:val="20"/>
                <w:szCs w:val="20"/>
                <w:lang w:val="en-GB" w:eastAsia="en-CA"/>
              </w:rPr>
              <w:t>2,42</w:t>
            </w:r>
            <w:r w:rsidR="00161328" w:rsidRPr="001F7793">
              <w:rPr>
                <w:color w:val="000000"/>
                <w:sz w:val="20"/>
                <w:szCs w:val="20"/>
                <w:lang w:val="en-GB" w:eastAsia="en-CA"/>
              </w:rPr>
              <w:t>3</w:t>
            </w:r>
            <w:r w:rsidRPr="001F7793">
              <w:rPr>
                <w:color w:val="000000"/>
                <w:sz w:val="20"/>
                <w:szCs w:val="20"/>
                <w:lang w:val="en-GB" w:eastAsia="en-CA"/>
              </w:rPr>
              <w:t>.</w:t>
            </w:r>
            <w:r w:rsidR="00C524E1" w:rsidRPr="001F7793">
              <w:rPr>
                <w:color w:val="000000"/>
                <w:sz w:val="20"/>
                <w:szCs w:val="20"/>
                <w:lang w:val="en-GB" w:eastAsia="en-CA"/>
              </w:rPr>
              <w:t>1</w:t>
            </w:r>
            <w:r w:rsidR="00161328" w:rsidRPr="001F7793">
              <w:rPr>
                <w:color w:val="000000"/>
                <w:sz w:val="20"/>
                <w:szCs w:val="20"/>
                <w:lang w:val="en-GB" w:eastAsia="en-CA"/>
              </w:rPr>
              <w:t>6</w:t>
            </w:r>
          </w:p>
        </w:tc>
        <w:tc>
          <w:tcPr>
            <w:tcW w:w="738" w:type="pct"/>
            <w:noWrap/>
            <w:vAlign w:val="center"/>
          </w:tcPr>
          <w:p w14:paraId="26E3BD62" w14:textId="77777777" w:rsidR="00F83B9E" w:rsidRPr="001F7793" w:rsidRDefault="00F83B9E" w:rsidP="00F83B9E">
            <w:pPr>
              <w:keepNext/>
              <w:jc w:val="center"/>
              <w:rPr>
                <w:color w:val="000000"/>
                <w:sz w:val="20"/>
                <w:szCs w:val="20"/>
                <w:lang w:val="en-GB" w:eastAsia="en-CA"/>
              </w:rPr>
            </w:pPr>
            <w:r w:rsidRPr="001F7793">
              <w:rPr>
                <w:color w:val="000000"/>
                <w:sz w:val="20"/>
                <w:szCs w:val="20"/>
                <w:lang w:val="en-GB" w:eastAsia="en-CA"/>
              </w:rPr>
              <w:t>2,</w:t>
            </w:r>
            <w:r w:rsidR="00C524E1" w:rsidRPr="001F7793">
              <w:rPr>
                <w:color w:val="000000"/>
                <w:sz w:val="20"/>
                <w:szCs w:val="20"/>
                <w:lang w:val="en-GB" w:eastAsia="en-CA"/>
              </w:rPr>
              <w:t>4</w:t>
            </w:r>
            <w:r w:rsidR="00161328" w:rsidRPr="001F7793">
              <w:rPr>
                <w:color w:val="000000"/>
                <w:sz w:val="20"/>
                <w:szCs w:val="20"/>
                <w:lang w:val="en-GB" w:eastAsia="en-CA"/>
              </w:rPr>
              <w:t>92</w:t>
            </w:r>
            <w:r w:rsidRPr="001F7793">
              <w:rPr>
                <w:color w:val="000000"/>
                <w:sz w:val="20"/>
                <w:szCs w:val="20"/>
                <w:lang w:val="en-GB" w:eastAsia="en-CA"/>
              </w:rPr>
              <w:t>.</w:t>
            </w:r>
            <w:r w:rsidR="00161328" w:rsidRPr="001F7793">
              <w:rPr>
                <w:color w:val="000000"/>
                <w:sz w:val="20"/>
                <w:szCs w:val="20"/>
                <w:lang w:val="en-GB" w:eastAsia="en-CA"/>
              </w:rPr>
              <w:t>15</w:t>
            </w:r>
          </w:p>
        </w:tc>
        <w:tc>
          <w:tcPr>
            <w:tcW w:w="739" w:type="pct"/>
            <w:noWrap/>
            <w:vAlign w:val="center"/>
          </w:tcPr>
          <w:p w14:paraId="09E511DA" w14:textId="77777777" w:rsidR="00F83B9E" w:rsidRPr="001F7793" w:rsidRDefault="00F83B9E" w:rsidP="00F83B9E">
            <w:pPr>
              <w:keepNext/>
              <w:jc w:val="center"/>
              <w:rPr>
                <w:color w:val="000000"/>
                <w:sz w:val="20"/>
                <w:szCs w:val="20"/>
                <w:lang w:val="en-GB" w:eastAsia="en-CA"/>
              </w:rPr>
            </w:pPr>
            <w:r w:rsidRPr="001F7793">
              <w:rPr>
                <w:color w:val="000000"/>
                <w:sz w:val="20"/>
                <w:szCs w:val="20"/>
                <w:lang w:val="en-GB" w:eastAsia="en-CA"/>
              </w:rPr>
              <w:t>4,16</w:t>
            </w:r>
            <w:r w:rsidR="00161328" w:rsidRPr="001F7793">
              <w:rPr>
                <w:color w:val="000000"/>
                <w:sz w:val="20"/>
                <w:szCs w:val="20"/>
                <w:lang w:val="en-GB" w:eastAsia="en-CA"/>
              </w:rPr>
              <w:t>8</w:t>
            </w:r>
            <w:r w:rsidRPr="001F7793">
              <w:rPr>
                <w:color w:val="000000"/>
                <w:sz w:val="20"/>
                <w:szCs w:val="20"/>
                <w:lang w:val="en-GB" w:eastAsia="en-CA"/>
              </w:rPr>
              <w:t>.</w:t>
            </w:r>
            <w:r w:rsidR="00161328" w:rsidRPr="001F7793">
              <w:rPr>
                <w:color w:val="000000"/>
                <w:sz w:val="20"/>
                <w:szCs w:val="20"/>
                <w:lang w:val="en-GB" w:eastAsia="en-CA"/>
              </w:rPr>
              <w:t>48</w:t>
            </w:r>
          </w:p>
        </w:tc>
        <w:tc>
          <w:tcPr>
            <w:tcW w:w="738" w:type="pct"/>
            <w:vAlign w:val="center"/>
          </w:tcPr>
          <w:p w14:paraId="33EA82FB" w14:textId="77777777" w:rsidR="00F83B9E" w:rsidRPr="001F7793" w:rsidRDefault="00F83B9E" w:rsidP="00F83B9E">
            <w:pPr>
              <w:keepNext/>
              <w:jc w:val="center"/>
              <w:rPr>
                <w:color w:val="000000"/>
                <w:sz w:val="20"/>
                <w:szCs w:val="20"/>
                <w:lang w:val="en-GB" w:eastAsia="en-CA"/>
              </w:rPr>
            </w:pPr>
            <w:r w:rsidRPr="001F7793">
              <w:rPr>
                <w:color w:val="000000"/>
                <w:sz w:val="20"/>
                <w:szCs w:val="20"/>
                <w:lang w:val="en-GB" w:eastAsia="en-CA"/>
              </w:rPr>
              <w:t>2,93</w:t>
            </w:r>
            <w:r w:rsidR="005613B4" w:rsidRPr="001F7793">
              <w:rPr>
                <w:color w:val="000000"/>
                <w:sz w:val="20"/>
                <w:szCs w:val="20"/>
                <w:lang w:val="en-GB" w:eastAsia="en-CA"/>
              </w:rPr>
              <w:t>6</w:t>
            </w:r>
            <w:r w:rsidRPr="001F7793">
              <w:rPr>
                <w:color w:val="000000"/>
                <w:sz w:val="20"/>
                <w:szCs w:val="20"/>
                <w:lang w:val="en-GB" w:eastAsia="en-CA"/>
              </w:rPr>
              <w:t>.</w:t>
            </w:r>
            <w:r w:rsidR="005613B4" w:rsidRPr="001F7793">
              <w:rPr>
                <w:color w:val="000000"/>
                <w:sz w:val="20"/>
                <w:szCs w:val="20"/>
                <w:lang w:val="en-GB" w:eastAsia="en-CA"/>
              </w:rPr>
              <w:t>32</w:t>
            </w:r>
          </w:p>
        </w:tc>
        <w:tc>
          <w:tcPr>
            <w:tcW w:w="740" w:type="pct"/>
            <w:vAlign w:val="center"/>
          </w:tcPr>
          <w:p w14:paraId="46AFA628" w14:textId="77777777" w:rsidR="00F83B9E" w:rsidRPr="001F7793" w:rsidRDefault="009143BF" w:rsidP="00F83B9E">
            <w:pPr>
              <w:keepNext/>
              <w:jc w:val="center"/>
              <w:rPr>
                <w:color w:val="000000"/>
                <w:sz w:val="20"/>
                <w:szCs w:val="20"/>
                <w:lang w:val="en-GB" w:eastAsia="en-CA"/>
              </w:rPr>
            </w:pPr>
            <w:r w:rsidRPr="001F7793">
              <w:rPr>
                <w:color w:val="000000"/>
                <w:sz w:val="20"/>
                <w:szCs w:val="20"/>
                <w:lang w:val="en-GB" w:eastAsia="en-CA"/>
              </w:rPr>
              <w:t>2,</w:t>
            </w:r>
            <w:r w:rsidR="005613B4" w:rsidRPr="001F7793">
              <w:rPr>
                <w:color w:val="000000"/>
                <w:sz w:val="20"/>
                <w:szCs w:val="20"/>
                <w:lang w:val="en-GB" w:eastAsia="en-CA"/>
              </w:rPr>
              <w:t>282.45</w:t>
            </w:r>
          </w:p>
        </w:tc>
      </w:tr>
      <w:tr w:rsidR="00D60962" w:rsidRPr="001F7793" w14:paraId="06A46A68" w14:textId="77777777" w:rsidTr="00186586">
        <w:trPr>
          <w:trHeight w:val="300"/>
        </w:trPr>
        <w:tc>
          <w:tcPr>
            <w:tcW w:w="1307" w:type="pct"/>
            <w:noWrap/>
            <w:vAlign w:val="center"/>
          </w:tcPr>
          <w:p w14:paraId="470FFE70" w14:textId="77777777" w:rsidR="00D60962" w:rsidRPr="001F7793" w:rsidRDefault="00186586" w:rsidP="00D60962">
            <w:pPr>
              <w:keepNext/>
              <w:jc w:val="left"/>
              <w:rPr>
                <w:color w:val="000000"/>
                <w:sz w:val="20"/>
                <w:szCs w:val="20"/>
                <w:lang w:val="en-GB" w:eastAsia="en-CA"/>
              </w:rPr>
            </w:pPr>
            <w:r w:rsidRPr="001F7793">
              <w:rPr>
                <w:sz w:val="20"/>
                <w:szCs w:val="20"/>
                <w:lang w:eastAsia="zh-CN"/>
              </w:rPr>
              <w:t>黎巴嫩</w:t>
            </w:r>
          </w:p>
        </w:tc>
        <w:tc>
          <w:tcPr>
            <w:tcW w:w="738" w:type="pct"/>
            <w:noWrap/>
            <w:vAlign w:val="center"/>
          </w:tcPr>
          <w:p w14:paraId="4BA0F351" w14:textId="77777777" w:rsidR="00D60962" w:rsidRPr="001F7793" w:rsidRDefault="00D60962" w:rsidP="00D60962">
            <w:pPr>
              <w:keepNext/>
              <w:jc w:val="center"/>
              <w:rPr>
                <w:color w:val="000000"/>
                <w:sz w:val="20"/>
                <w:szCs w:val="20"/>
                <w:lang w:val="en-GB" w:eastAsia="en-CA"/>
              </w:rPr>
            </w:pPr>
            <w:r w:rsidRPr="001F7793">
              <w:rPr>
                <w:color w:val="000000"/>
                <w:sz w:val="20"/>
                <w:szCs w:val="20"/>
                <w:lang w:val="en-GB" w:eastAsia="en-CA"/>
              </w:rPr>
              <w:t>940.70</w:t>
            </w:r>
          </w:p>
        </w:tc>
        <w:tc>
          <w:tcPr>
            <w:tcW w:w="738" w:type="pct"/>
            <w:noWrap/>
            <w:vAlign w:val="center"/>
          </w:tcPr>
          <w:p w14:paraId="78A34217" w14:textId="77777777" w:rsidR="00D60962" w:rsidRPr="001F7793" w:rsidRDefault="00D60962" w:rsidP="00D60962">
            <w:pPr>
              <w:keepNext/>
              <w:jc w:val="center"/>
              <w:rPr>
                <w:color w:val="000000"/>
                <w:sz w:val="20"/>
                <w:szCs w:val="20"/>
                <w:lang w:val="en-GB" w:eastAsia="en-CA"/>
              </w:rPr>
            </w:pPr>
            <w:r w:rsidRPr="001F7793">
              <w:rPr>
                <w:color w:val="000000"/>
                <w:sz w:val="20"/>
                <w:szCs w:val="20"/>
                <w:lang w:val="en-GB" w:eastAsia="en-CA"/>
              </w:rPr>
              <w:t>863.70</w:t>
            </w:r>
          </w:p>
        </w:tc>
        <w:tc>
          <w:tcPr>
            <w:tcW w:w="739" w:type="pct"/>
            <w:noWrap/>
            <w:vAlign w:val="center"/>
          </w:tcPr>
          <w:p w14:paraId="2A2B5A21" w14:textId="77777777" w:rsidR="00D60962" w:rsidRPr="001F7793" w:rsidRDefault="00D60962" w:rsidP="00D60962">
            <w:pPr>
              <w:keepNext/>
              <w:jc w:val="center"/>
              <w:rPr>
                <w:color w:val="000000"/>
                <w:sz w:val="20"/>
                <w:szCs w:val="20"/>
                <w:lang w:val="en-GB" w:eastAsia="en-CA"/>
              </w:rPr>
            </w:pPr>
            <w:r w:rsidRPr="001F7793">
              <w:rPr>
                <w:color w:val="000000"/>
                <w:sz w:val="20"/>
                <w:szCs w:val="20"/>
                <w:lang w:val="en-GB" w:eastAsia="en-CA"/>
              </w:rPr>
              <w:t>803.</w:t>
            </w:r>
            <w:r w:rsidR="007D5010" w:rsidRPr="001F7793">
              <w:rPr>
                <w:color w:val="000000"/>
                <w:sz w:val="20"/>
                <w:szCs w:val="20"/>
                <w:lang w:val="en-GB" w:eastAsia="en-CA"/>
              </w:rPr>
              <w:t>93</w:t>
            </w:r>
          </w:p>
        </w:tc>
        <w:tc>
          <w:tcPr>
            <w:tcW w:w="738" w:type="pct"/>
            <w:vAlign w:val="center"/>
          </w:tcPr>
          <w:p w14:paraId="5C2D5B82" w14:textId="77777777" w:rsidR="00D60962" w:rsidRPr="001F7793" w:rsidRDefault="00D60962" w:rsidP="00D60962">
            <w:pPr>
              <w:keepNext/>
              <w:jc w:val="center"/>
              <w:rPr>
                <w:color w:val="000000"/>
                <w:sz w:val="20"/>
                <w:szCs w:val="20"/>
                <w:lang w:val="en-GB" w:eastAsia="en-CA"/>
              </w:rPr>
            </w:pPr>
            <w:r w:rsidRPr="001F7793">
              <w:rPr>
                <w:color w:val="000000"/>
                <w:sz w:val="20"/>
                <w:szCs w:val="20"/>
                <w:lang w:val="en-GB" w:eastAsia="en-CA"/>
              </w:rPr>
              <w:t>79</w:t>
            </w:r>
            <w:r w:rsidR="007D5010" w:rsidRPr="001F7793">
              <w:rPr>
                <w:color w:val="000000"/>
                <w:sz w:val="20"/>
                <w:szCs w:val="20"/>
                <w:lang w:val="en-GB" w:eastAsia="en-CA"/>
              </w:rPr>
              <w:t>2.48</w:t>
            </w:r>
          </w:p>
        </w:tc>
        <w:tc>
          <w:tcPr>
            <w:tcW w:w="740" w:type="pct"/>
            <w:vAlign w:val="center"/>
          </w:tcPr>
          <w:p w14:paraId="531C7AEB" w14:textId="77777777" w:rsidR="00D60962" w:rsidRPr="001F7793" w:rsidRDefault="00BA1B6B" w:rsidP="00D60962">
            <w:pPr>
              <w:keepNext/>
              <w:jc w:val="center"/>
              <w:rPr>
                <w:color w:val="000000"/>
                <w:sz w:val="20"/>
                <w:szCs w:val="20"/>
                <w:lang w:val="en-GB" w:eastAsia="en-CA"/>
              </w:rPr>
            </w:pPr>
            <w:r w:rsidRPr="001F7793">
              <w:rPr>
                <w:color w:val="000000"/>
                <w:sz w:val="20"/>
                <w:szCs w:val="20"/>
                <w:lang w:val="en-GB" w:eastAsia="en-CA"/>
              </w:rPr>
              <w:t>82</w:t>
            </w:r>
            <w:r w:rsidR="007D5010" w:rsidRPr="001F7793">
              <w:rPr>
                <w:color w:val="000000"/>
                <w:sz w:val="20"/>
                <w:szCs w:val="20"/>
                <w:lang w:val="en-GB" w:eastAsia="en-CA"/>
              </w:rPr>
              <w:t>4</w:t>
            </w:r>
            <w:r w:rsidR="00D60962" w:rsidRPr="001F7793">
              <w:rPr>
                <w:color w:val="000000"/>
                <w:sz w:val="20"/>
                <w:szCs w:val="20"/>
                <w:lang w:val="en-GB" w:eastAsia="en-CA"/>
              </w:rPr>
              <w:t>.</w:t>
            </w:r>
            <w:r w:rsidR="007D5010" w:rsidRPr="001F7793">
              <w:rPr>
                <w:color w:val="000000"/>
                <w:sz w:val="20"/>
                <w:szCs w:val="20"/>
                <w:lang w:val="en-GB" w:eastAsia="en-CA"/>
              </w:rPr>
              <w:t>5</w:t>
            </w:r>
            <w:r w:rsidR="00D60962" w:rsidRPr="001F7793">
              <w:rPr>
                <w:color w:val="000000"/>
                <w:sz w:val="20"/>
                <w:szCs w:val="20"/>
                <w:lang w:val="en-GB" w:eastAsia="en-CA"/>
              </w:rPr>
              <w:t>7</w:t>
            </w:r>
          </w:p>
        </w:tc>
      </w:tr>
      <w:tr w:rsidR="009C2392" w:rsidRPr="001F7793" w14:paraId="0D8BAAFA" w14:textId="77777777" w:rsidTr="00186586">
        <w:trPr>
          <w:trHeight w:val="300"/>
        </w:trPr>
        <w:tc>
          <w:tcPr>
            <w:tcW w:w="1307" w:type="pct"/>
            <w:noWrap/>
            <w:vAlign w:val="center"/>
          </w:tcPr>
          <w:p w14:paraId="6C92D3DF" w14:textId="77777777" w:rsidR="009C2392" w:rsidRPr="001F7793" w:rsidRDefault="00186586" w:rsidP="009C2392">
            <w:pPr>
              <w:keepNext/>
              <w:jc w:val="left"/>
              <w:rPr>
                <w:color w:val="000000"/>
                <w:sz w:val="20"/>
                <w:szCs w:val="20"/>
                <w:lang w:val="en-GB" w:eastAsia="en-CA"/>
              </w:rPr>
            </w:pPr>
            <w:r w:rsidRPr="001F7793">
              <w:rPr>
                <w:sz w:val="20"/>
                <w:szCs w:val="20"/>
                <w:lang w:eastAsia="zh-CN"/>
              </w:rPr>
              <w:t>特立尼达和多巴哥</w:t>
            </w:r>
          </w:p>
        </w:tc>
        <w:tc>
          <w:tcPr>
            <w:tcW w:w="738" w:type="pct"/>
            <w:noWrap/>
            <w:vAlign w:val="center"/>
          </w:tcPr>
          <w:p w14:paraId="57D705C6" w14:textId="77777777" w:rsidR="009C2392" w:rsidRPr="001F7793" w:rsidRDefault="009C2392" w:rsidP="009C2392">
            <w:pPr>
              <w:keepNext/>
              <w:jc w:val="center"/>
              <w:rPr>
                <w:color w:val="000000"/>
                <w:sz w:val="20"/>
                <w:szCs w:val="20"/>
                <w:lang w:val="en-GB" w:eastAsia="en-CA"/>
              </w:rPr>
            </w:pPr>
            <w:r w:rsidRPr="001F7793">
              <w:rPr>
                <w:color w:val="000000"/>
                <w:sz w:val="20"/>
                <w:szCs w:val="20"/>
                <w:lang w:val="en-GB" w:eastAsia="en-CA"/>
              </w:rPr>
              <w:t>1,</w:t>
            </w:r>
            <w:r w:rsidR="005613B4" w:rsidRPr="001F7793">
              <w:rPr>
                <w:color w:val="000000"/>
                <w:sz w:val="20"/>
                <w:szCs w:val="20"/>
                <w:lang w:val="en-GB" w:eastAsia="en-CA"/>
              </w:rPr>
              <w:t>965.92</w:t>
            </w:r>
          </w:p>
        </w:tc>
        <w:tc>
          <w:tcPr>
            <w:tcW w:w="738" w:type="pct"/>
            <w:noWrap/>
            <w:vAlign w:val="center"/>
          </w:tcPr>
          <w:p w14:paraId="6F056F31" w14:textId="77777777" w:rsidR="009C2392" w:rsidRPr="001F7793" w:rsidRDefault="009C2392" w:rsidP="009C2392">
            <w:pPr>
              <w:keepNext/>
              <w:jc w:val="center"/>
              <w:rPr>
                <w:color w:val="000000"/>
                <w:sz w:val="20"/>
                <w:szCs w:val="20"/>
                <w:lang w:val="en-GB" w:eastAsia="en-CA"/>
              </w:rPr>
            </w:pPr>
            <w:r w:rsidRPr="001F7793">
              <w:rPr>
                <w:color w:val="000000"/>
                <w:sz w:val="20"/>
                <w:szCs w:val="20"/>
                <w:lang w:val="en-GB" w:eastAsia="en-CA"/>
              </w:rPr>
              <w:t>2,271.</w:t>
            </w:r>
            <w:r w:rsidR="005613B4" w:rsidRPr="001F7793">
              <w:rPr>
                <w:color w:val="000000"/>
                <w:sz w:val="20"/>
                <w:szCs w:val="20"/>
                <w:lang w:val="en-GB" w:eastAsia="en-CA"/>
              </w:rPr>
              <w:t>47</w:t>
            </w:r>
          </w:p>
        </w:tc>
        <w:tc>
          <w:tcPr>
            <w:tcW w:w="739" w:type="pct"/>
            <w:noWrap/>
            <w:vAlign w:val="center"/>
          </w:tcPr>
          <w:p w14:paraId="3E87AB14" w14:textId="77777777" w:rsidR="009C2392" w:rsidRPr="001F7793" w:rsidRDefault="009C2392" w:rsidP="009C2392">
            <w:pPr>
              <w:keepNext/>
              <w:jc w:val="center"/>
              <w:rPr>
                <w:color w:val="000000"/>
                <w:sz w:val="20"/>
                <w:szCs w:val="20"/>
                <w:lang w:val="en-GB" w:eastAsia="en-CA"/>
              </w:rPr>
            </w:pPr>
            <w:r w:rsidRPr="001F7793">
              <w:rPr>
                <w:color w:val="000000"/>
                <w:sz w:val="20"/>
                <w:szCs w:val="20"/>
                <w:lang w:val="en-GB" w:eastAsia="en-CA"/>
              </w:rPr>
              <w:t>2,03</w:t>
            </w:r>
            <w:r w:rsidR="005613B4" w:rsidRPr="001F7793">
              <w:rPr>
                <w:color w:val="000000"/>
                <w:sz w:val="20"/>
                <w:szCs w:val="20"/>
                <w:lang w:val="en-GB" w:eastAsia="en-CA"/>
              </w:rPr>
              <w:t>8</w:t>
            </w:r>
            <w:r w:rsidRPr="001F7793">
              <w:rPr>
                <w:color w:val="000000"/>
                <w:sz w:val="20"/>
                <w:szCs w:val="20"/>
                <w:lang w:val="en-GB" w:eastAsia="en-CA"/>
              </w:rPr>
              <w:t>.</w:t>
            </w:r>
            <w:r w:rsidR="005613B4" w:rsidRPr="001F7793">
              <w:rPr>
                <w:color w:val="000000"/>
                <w:sz w:val="20"/>
                <w:szCs w:val="20"/>
                <w:lang w:val="en-GB" w:eastAsia="en-CA"/>
              </w:rPr>
              <w:t>93</w:t>
            </w:r>
          </w:p>
        </w:tc>
        <w:tc>
          <w:tcPr>
            <w:tcW w:w="738" w:type="pct"/>
            <w:vAlign w:val="center"/>
          </w:tcPr>
          <w:p w14:paraId="75BAF6E7" w14:textId="77777777" w:rsidR="009C2392" w:rsidRPr="001F7793" w:rsidRDefault="00E96E27" w:rsidP="009C2392">
            <w:pPr>
              <w:keepNext/>
              <w:jc w:val="center"/>
              <w:rPr>
                <w:color w:val="000000"/>
                <w:sz w:val="20"/>
                <w:szCs w:val="20"/>
                <w:lang w:val="en-GB" w:eastAsia="en-CA"/>
              </w:rPr>
            </w:pPr>
            <w:r w:rsidRPr="001F7793">
              <w:rPr>
                <w:color w:val="000000"/>
                <w:sz w:val="20"/>
                <w:szCs w:val="20"/>
                <w:lang w:val="en-GB" w:eastAsia="en-CA"/>
              </w:rPr>
              <w:t>2,168.</w:t>
            </w:r>
            <w:r w:rsidR="005613B4" w:rsidRPr="001F7793">
              <w:rPr>
                <w:color w:val="000000"/>
                <w:sz w:val="20"/>
                <w:szCs w:val="20"/>
                <w:lang w:val="en-GB" w:eastAsia="en-CA"/>
              </w:rPr>
              <w:t>58</w:t>
            </w:r>
          </w:p>
        </w:tc>
        <w:tc>
          <w:tcPr>
            <w:tcW w:w="740" w:type="pct"/>
            <w:vAlign w:val="center"/>
          </w:tcPr>
          <w:p w14:paraId="209EF78D" w14:textId="77777777" w:rsidR="009C2392" w:rsidRPr="001F7793" w:rsidRDefault="00123584" w:rsidP="009C2392">
            <w:pPr>
              <w:keepNext/>
              <w:jc w:val="center"/>
              <w:rPr>
                <w:color w:val="000000"/>
                <w:sz w:val="20"/>
                <w:szCs w:val="20"/>
                <w:lang w:val="en-GB" w:eastAsia="en-CA"/>
              </w:rPr>
            </w:pPr>
            <w:r w:rsidRPr="001F7793">
              <w:rPr>
                <w:color w:val="000000"/>
                <w:sz w:val="20"/>
                <w:szCs w:val="20"/>
                <w:lang w:val="en-GB" w:eastAsia="en-CA"/>
              </w:rPr>
              <w:t>1,34</w:t>
            </w:r>
            <w:r w:rsidR="005613B4" w:rsidRPr="001F7793">
              <w:rPr>
                <w:color w:val="000000"/>
                <w:sz w:val="20"/>
                <w:szCs w:val="20"/>
                <w:lang w:val="en-GB" w:eastAsia="en-CA"/>
              </w:rPr>
              <w:t>9</w:t>
            </w:r>
            <w:r w:rsidR="00976611" w:rsidRPr="001F7793">
              <w:rPr>
                <w:color w:val="000000"/>
                <w:sz w:val="20"/>
                <w:szCs w:val="20"/>
                <w:lang w:val="en-GB" w:eastAsia="en-CA"/>
              </w:rPr>
              <w:t>.</w:t>
            </w:r>
            <w:r w:rsidR="003812AC" w:rsidRPr="001F7793">
              <w:rPr>
                <w:color w:val="000000"/>
                <w:sz w:val="20"/>
                <w:szCs w:val="20"/>
                <w:lang w:val="en-GB" w:eastAsia="en-CA"/>
              </w:rPr>
              <w:t>58</w:t>
            </w:r>
          </w:p>
        </w:tc>
      </w:tr>
      <w:tr w:rsidR="00952D89" w:rsidRPr="001F7793" w14:paraId="032B179F" w14:textId="77777777" w:rsidTr="00D06CA1">
        <w:trPr>
          <w:trHeight w:val="300"/>
        </w:trPr>
        <w:tc>
          <w:tcPr>
            <w:tcW w:w="5000" w:type="pct"/>
            <w:gridSpan w:val="6"/>
            <w:noWrap/>
            <w:vAlign w:val="center"/>
          </w:tcPr>
          <w:p w14:paraId="422AE8A0" w14:textId="77777777" w:rsidR="00952D89" w:rsidRPr="001F7793" w:rsidRDefault="00186586" w:rsidP="00186586">
            <w:pPr>
              <w:jc w:val="center"/>
              <w:rPr>
                <w:color w:val="000000" w:themeColor="text1"/>
                <w:sz w:val="20"/>
                <w:szCs w:val="20"/>
                <w:highlight w:val="yellow"/>
                <w:lang w:val="en-GB" w:eastAsia="en-CA"/>
              </w:rPr>
            </w:pPr>
            <w:r w:rsidRPr="001F7793">
              <w:rPr>
                <w:rFonts w:hint="eastAsia"/>
                <w:b/>
                <w:bCs/>
                <w:color w:val="1E1E1E"/>
                <w:sz w:val="20"/>
                <w:szCs w:val="20"/>
              </w:rPr>
              <w:t>吨二氧化碳当量</w:t>
            </w:r>
          </w:p>
        </w:tc>
      </w:tr>
      <w:tr w:rsidR="00186586" w:rsidRPr="001F7793" w14:paraId="65EFCA68" w14:textId="77777777" w:rsidTr="00186586">
        <w:trPr>
          <w:trHeight w:val="300"/>
        </w:trPr>
        <w:tc>
          <w:tcPr>
            <w:tcW w:w="1307" w:type="pct"/>
            <w:noWrap/>
            <w:vAlign w:val="center"/>
          </w:tcPr>
          <w:p w14:paraId="2735EBE8" w14:textId="77777777" w:rsidR="00186586" w:rsidRPr="001F7793" w:rsidRDefault="00186586" w:rsidP="00186586">
            <w:pPr>
              <w:jc w:val="left"/>
              <w:rPr>
                <w:color w:val="1E1E1E"/>
                <w:sz w:val="20"/>
                <w:szCs w:val="20"/>
                <w:lang w:val="en-GB"/>
              </w:rPr>
            </w:pPr>
            <w:r w:rsidRPr="001F7793">
              <w:rPr>
                <w:sz w:val="20"/>
                <w:szCs w:val="20"/>
                <w:lang w:eastAsia="zh-CN"/>
              </w:rPr>
              <w:t>哥伦比亚</w:t>
            </w:r>
          </w:p>
        </w:tc>
        <w:tc>
          <w:tcPr>
            <w:tcW w:w="738" w:type="pct"/>
            <w:noWrap/>
            <w:vAlign w:val="center"/>
          </w:tcPr>
          <w:p w14:paraId="5AA7DF26" w14:textId="77777777" w:rsidR="00186586" w:rsidRPr="001F7793" w:rsidRDefault="00186586" w:rsidP="00186586">
            <w:pPr>
              <w:jc w:val="center"/>
              <w:rPr>
                <w:color w:val="000000"/>
                <w:sz w:val="20"/>
                <w:szCs w:val="20"/>
                <w:lang w:val="en-GB" w:eastAsia="en-CA"/>
              </w:rPr>
            </w:pPr>
            <w:r w:rsidRPr="001F7793">
              <w:rPr>
                <w:color w:val="000000"/>
                <w:sz w:val="20"/>
                <w:szCs w:val="20"/>
                <w:lang w:val="en-GB" w:eastAsia="en-CA"/>
              </w:rPr>
              <w:t>5,064,307</w:t>
            </w:r>
          </w:p>
        </w:tc>
        <w:tc>
          <w:tcPr>
            <w:tcW w:w="738" w:type="pct"/>
            <w:noWrap/>
            <w:vAlign w:val="center"/>
          </w:tcPr>
          <w:p w14:paraId="7528AAAA" w14:textId="77777777" w:rsidR="00186586" w:rsidRPr="001F7793" w:rsidRDefault="00186586" w:rsidP="00186586">
            <w:pPr>
              <w:jc w:val="center"/>
              <w:rPr>
                <w:color w:val="000000"/>
                <w:sz w:val="20"/>
                <w:szCs w:val="20"/>
                <w:lang w:val="en-GB" w:eastAsia="en-CA"/>
              </w:rPr>
            </w:pPr>
            <w:r w:rsidRPr="001F7793">
              <w:rPr>
                <w:color w:val="000000"/>
                <w:sz w:val="20"/>
                <w:szCs w:val="20"/>
                <w:lang w:val="en-GB" w:eastAsia="en-CA"/>
              </w:rPr>
              <w:t>5,086,999</w:t>
            </w:r>
          </w:p>
        </w:tc>
        <w:tc>
          <w:tcPr>
            <w:tcW w:w="739" w:type="pct"/>
            <w:noWrap/>
            <w:vAlign w:val="center"/>
          </w:tcPr>
          <w:p w14:paraId="3428313F" w14:textId="77777777" w:rsidR="00186586" w:rsidRPr="001F7793" w:rsidRDefault="00186586" w:rsidP="00186586">
            <w:pPr>
              <w:jc w:val="center"/>
              <w:rPr>
                <w:color w:val="000000"/>
                <w:sz w:val="20"/>
                <w:szCs w:val="20"/>
                <w:lang w:val="en-GB" w:eastAsia="en-CA"/>
              </w:rPr>
            </w:pPr>
            <w:r w:rsidRPr="001F7793">
              <w:rPr>
                <w:color w:val="000000"/>
                <w:sz w:val="20"/>
                <w:szCs w:val="20"/>
                <w:lang w:val="en-GB" w:eastAsia="en-CA"/>
              </w:rPr>
              <w:t>9,242,759</w:t>
            </w:r>
          </w:p>
        </w:tc>
        <w:tc>
          <w:tcPr>
            <w:tcW w:w="738" w:type="pct"/>
            <w:vAlign w:val="center"/>
          </w:tcPr>
          <w:p w14:paraId="04F61089" w14:textId="77777777" w:rsidR="00186586" w:rsidRPr="001F7793" w:rsidRDefault="00186586" w:rsidP="00186586">
            <w:pPr>
              <w:jc w:val="center"/>
              <w:rPr>
                <w:color w:val="000000" w:themeColor="text1"/>
                <w:sz w:val="20"/>
                <w:szCs w:val="20"/>
                <w:lang w:val="en-GB" w:eastAsia="en-CA"/>
              </w:rPr>
            </w:pPr>
            <w:r w:rsidRPr="001F7793">
              <w:rPr>
                <w:color w:val="000000" w:themeColor="text1"/>
                <w:sz w:val="20"/>
                <w:szCs w:val="20"/>
                <w:lang w:val="en-GB" w:eastAsia="en-CA"/>
              </w:rPr>
              <w:t>6,206,292</w:t>
            </w:r>
          </w:p>
        </w:tc>
        <w:tc>
          <w:tcPr>
            <w:tcW w:w="740" w:type="pct"/>
            <w:vAlign w:val="center"/>
          </w:tcPr>
          <w:p w14:paraId="6EE518A8" w14:textId="77777777" w:rsidR="00186586" w:rsidRPr="001F7793" w:rsidRDefault="00186586" w:rsidP="00186586">
            <w:pPr>
              <w:jc w:val="center"/>
              <w:rPr>
                <w:color w:val="000000" w:themeColor="text1"/>
                <w:sz w:val="20"/>
                <w:szCs w:val="20"/>
                <w:lang w:val="en-GB" w:eastAsia="en-CA"/>
              </w:rPr>
            </w:pPr>
            <w:r w:rsidRPr="001F7793">
              <w:rPr>
                <w:color w:val="000000" w:themeColor="text1"/>
                <w:sz w:val="20"/>
                <w:szCs w:val="20"/>
                <w:lang w:val="en-GB" w:eastAsia="en-CA"/>
              </w:rPr>
              <w:t>4,647,025</w:t>
            </w:r>
          </w:p>
        </w:tc>
      </w:tr>
      <w:tr w:rsidR="00186586" w:rsidRPr="001F7793" w14:paraId="7ED0D437" w14:textId="77777777" w:rsidTr="00186586">
        <w:trPr>
          <w:trHeight w:val="300"/>
        </w:trPr>
        <w:tc>
          <w:tcPr>
            <w:tcW w:w="1307" w:type="pct"/>
            <w:noWrap/>
            <w:vAlign w:val="center"/>
          </w:tcPr>
          <w:p w14:paraId="3B34EED8" w14:textId="77777777" w:rsidR="00186586" w:rsidRPr="001F7793" w:rsidRDefault="00186586" w:rsidP="00186586">
            <w:pPr>
              <w:jc w:val="left"/>
              <w:rPr>
                <w:color w:val="1E1E1E"/>
                <w:sz w:val="20"/>
                <w:szCs w:val="20"/>
                <w:lang w:val="en-GB"/>
              </w:rPr>
            </w:pPr>
            <w:r w:rsidRPr="001F7793">
              <w:rPr>
                <w:sz w:val="20"/>
                <w:szCs w:val="20"/>
                <w:lang w:eastAsia="zh-CN"/>
              </w:rPr>
              <w:t>黎巴嫩</w:t>
            </w:r>
          </w:p>
        </w:tc>
        <w:tc>
          <w:tcPr>
            <w:tcW w:w="738" w:type="pct"/>
            <w:noWrap/>
            <w:vAlign w:val="center"/>
          </w:tcPr>
          <w:p w14:paraId="78BB9FFE" w14:textId="77777777" w:rsidR="00186586" w:rsidRPr="001F7793" w:rsidRDefault="00186586" w:rsidP="00186586">
            <w:pPr>
              <w:jc w:val="center"/>
              <w:rPr>
                <w:color w:val="000000"/>
                <w:sz w:val="20"/>
                <w:szCs w:val="20"/>
                <w:lang w:val="en-GB" w:eastAsia="en-CA"/>
              </w:rPr>
            </w:pPr>
            <w:r w:rsidRPr="001F7793">
              <w:rPr>
                <w:sz w:val="20"/>
                <w:szCs w:val="20"/>
              </w:rPr>
              <w:t>1,743,012</w:t>
            </w:r>
          </w:p>
        </w:tc>
        <w:tc>
          <w:tcPr>
            <w:tcW w:w="738" w:type="pct"/>
            <w:noWrap/>
            <w:vAlign w:val="center"/>
          </w:tcPr>
          <w:p w14:paraId="50F5D712" w14:textId="77777777" w:rsidR="00186586" w:rsidRPr="001F7793" w:rsidRDefault="00186586" w:rsidP="00186586">
            <w:pPr>
              <w:jc w:val="center"/>
              <w:rPr>
                <w:color w:val="000000"/>
                <w:sz w:val="20"/>
                <w:szCs w:val="20"/>
                <w:lang w:val="en-GB" w:eastAsia="en-CA"/>
              </w:rPr>
            </w:pPr>
            <w:r w:rsidRPr="001F7793">
              <w:rPr>
                <w:sz w:val="20"/>
                <w:szCs w:val="20"/>
              </w:rPr>
              <w:t>1,604,665</w:t>
            </w:r>
          </w:p>
        </w:tc>
        <w:tc>
          <w:tcPr>
            <w:tcW w:w="739" w:type="pct"/>
            <w:noWrap/>
            <w:vAlign w:val="center"/>
          </w:tcPr>
          <w:p w14:paraId="0248BADD" w14:textId="77777777" w:rsidR="00186586" w:rsidRPr="001F7793" w:rsidRDefault="00186586" w:rsidP="00186586">
            <w:pPr>
              <w:jc w:val="center"/>
              <w:rPr>
                <w:color w:val="000000"/>
                <w:sz w:val="20"/>
                <w:szCs w:val="20"/>
                <w:lang w:val="en-GB" w:eastAsia="en-CA"/>
              </w:rPr>
            </w:pPr>
            <w:r w:rsidRPr="001F7793">
              <w:rPr>
                <w:sz w:val="20"/>
                <w:szCs w:val="20"/>
              </w:rPr>
              <w:t>1,532,493</w:t>
            </w:r>
          </w:p>
        </w:tc>
        <w:tc>
          <w:tcPr>
            <w:tcW w:w="738" w:type="pct"/>
            <w:vAlign w:val="center"/>
          </w:tcPr>
          <w:p w14:paraId="3B356449" w14:textId="77777777" w:rsidR="00186586" w:rsidRPr="001F7793" w:rsidRDefault="00186586" w:rsidP="00186586">
            <w:pPr>
              <w:jc w:val="center"/>
              <w:rPr>
                <w:color w:val="000000" w:themeColor="text1"/>
                <w:sz w:val="20"/>
                <w:szCs w:val="20"/>
                <w:lang w:val="en-GB" w:eastAsia="en-CA"/>
              </w:rPr>
            </w:pPr>
            <w:r w:rsidRPr="001F7793">
              <w:rPr>
                <w:sz w:val="20"/>
                <w:szCs w:val="20"/>
              </w:rPr>
              <w:t>1,518,706</w:t>
            </w:r>
          </w:p>
        </w:tc>
        <w:tc>
          <w:tcPr>
            <w:tcW w:w="740" w:type="pct"/>
            <w:vAlign w:val="center"/>
          </w:tcPr>
          <w:p w14:paraId="0A55209D" w14:textId="77777777" w:rsidR="00186586" w:rsidRPr="001F7793" w:rsidRDefault="00186586" w:rsidP="00186586">
            <w:pPr>
              <w:jc w:val="center"/>
              <w:rPr>
                <w:color w:val="000000" w:themeColor="text1"/>
                <w:sz w:val="20"/>
                <w:szCs w:val="20"/>
                <w:lang w:val="en-GB" w:eastAsia="en-CA"/>
              </w:rPr>
            </w:pPr>
            <w:r w:rsidRPr="001F7793">
              <w:rPr>
                <w:sz w:val="20"/>
                <w:szCs w:val="20"/>
              </w:rPr>
              <w:t>1,573,653</w:t>
            </w:r>
          </w:p>
        </w:tc>
      </w:tr>
      <w:tr w:rsidR="00186586" w:rsidRPr="001F7793" w14:paraId="7FDF5DB4" w14:textId="77777777" w:rsidTr="00186586">
        <w:trPr>
          <w:trHeight w:val="300"/>
        </w:trPr>
        <w:tc>
          <w:tcPr>
            <w:tcW w:w="1307" w:type="pct"/>
            <w:noWrap/>
            <w:vAlign w:val="center"/>
          </w:tcPr>
          <w:p w14:paraId="2C6A3020" w14:textId="77777777" w:rsidR="00186586" w:rsidRPr="001F7793" w:rsidRDefault="00186586" w:rsidP="00186586">
            <w:pPr>
              <w:jc w:val="left"/>
              <w:rPr>
                <w:color w:val="1E1E1E"/>
                <w:sz w:val="20"/>
                <w:szCs w:val="20"/>
                <w:lang w:val="en-GB"/>
              </w:rPr>
            </w:pPr>
            <w:r w:rsidRPr="001F7793">
              <w:rPr>
                <w:sz w:val="20"/>
                <w:szCs w:val="20"/>
                <w:lang w:eastAsia="zh-CN"/>
              </w:rPr>
              <w:t>特立尼达和多巴哥</w:t>
            </w:r>
          </w:p>
        </w:tc>
        <w:tc>
          <w:tcPr>
            <w:tcW w:w="738" w:type="pct"/>
            <w:noWrap/>
            <w:vAlign w:val="center"/>
          </w:tcPr>
          <w:p w14:paraId="00C51611" w14:textId="77777777" w:rsidR="00186586" w:rsidRPr="001F7793" w:rsidRDefault="00186586" w:rsidP="00186586">
            <w:pPr>
              <w:jc w:val="center"/>
              <w:rPr>
                <w:color w:val="000000"/>
                <w:sz w:val="20"/>
                <w:szCs w:val="20"/>
                <w:lang w:val="en-GB" w:eastAsia="en-CA"/>
              </w:rPr>
            </w:pPr>
            <w:r w:rsidRPr="001F7793">
              <w:rPr>
                <w:color w:val="000000"/>
                <w:sz w:val="20"/>
                <w:szCs w:val="20"/>
                <w:lang w:val="en-GB" w:eastAsia="en-CA"/>
              </w:rPr>
              <w:t>4,425,345</w:t>
            </w:r>
          </w:p>
        </w:tc>
        <w:tc>
          <w:tcPr>
            <w:tcW w:w="738" w:type="pct"/>
            <w:noWrap/>
            <w:vAlign w:val="center"/>
          </w:tcPr>
          <w:p w14:paraId="23EC46DF" w14:textId="77777777" w:rsidR="00186586" w:rsidRPr="001F7793" w:rsidRDefault="00186586" w:rsidP="00186586">
            <w:pPr>
              <w:jc w:val="center"/>
              <w:rPr>
                <w:color w:val="000000"/>
                <w:sz w:val="20"/>
                <w:szCs w:val="20"/>
                <w:lang w:val="en-GB" w:eastAsia="en-CA"/>
              </w:rPr>
            </w:pPr>
            <w:r w:rsidRPr="001F7793">
              <w:rPr>
                <w:color w:val="000000"/>
                <w:sz w:val="20"/>
                <w:szCs w:val="20"/>
                <w:lang w:val="en-GB" w:eastAsia="en-CA"/>
              </w:rPr>
              <w:t>5,201,433</w:t>
            </w:r>
          </w:p>
        </w:tc>
        <w:tc>
          <w:tcPr>
            <w:tcW w:w="739" w:type="pct"/>
            <w:noWrap/>
            <w:vAlign w:val="center"/>
          </w:tcPr>
          <w:p w14:paraId="3A67916F" w14:textId="77777777" w:rsidR="00186586" w:rsidRPr="001F7793" w:rsidRDefault="00186586" w:rsidP="00186586">
            <w:pPr>
              <w:jc w:val="center"/>
              <w:rPr>
                <w:color w:val="000000"/>
                <w:sz w:val="20"/>
                <w:szCs w:val="20"/>
                <w:lang w:val="en-GB" w:eastAsia="en-CA"/>
              </w:rPr>
            </w:pPr>
            <w:r w:rsidRPr="001F7793">
              <w:rPr>
                <w:color w:val="000000"/>
                <w:sz w:val="20"/>
                <w:szCs w:val="20"/>
                <w:lang w:val="en-GB" w:eastAsia="en-CA"/>
              </w:rPr>
              <w:t>4,597,414</w:t>
            </w:r>
          </w:p>
        </w:tc>
        <w:tc>
          <w:tcPr>
            <w:tcW w:w="738" w:type="pct"/>
            <w:vAlign w:val="center"/>
          </w:tcPr>
          <w:p w14:paraId="32432C0D" w14:textId="77777777" w:rsidR="00186586" w:rsidRPr="001F7793" w:rsidRDefault="00186586" w:rsidP="00186586">
            <w:pPr>
              <w:jc w:val="center"/>
              <w:rPr>
                <w:color w:val="000000" w:themeColor="text1"/>
                <w:sz w:val="20"/>
                <w:szCs w:val="20"/>
                <w:lang w:val="en-GB" w:eastAsia="en-CA"/>
              </w:rPr>
            </w:pPr>
            <w:r w:rsidRPr="001F7793">
              <w:rPr>
                <w:color w:val="000000" w:themeColor="text1"/>
                <w:sz w:val="20"/>
                <w:szCs w:val="20"/>
                <w:lang w:val="en-GB" w:eastAsia="en-CA"/>
              </w:rPr>
              <w:t>4,967,441</w:t>
            </w:r>
          </w:p>
        </w:tc>
        <w:tc>
          <w:tcPr>
            <w:tcW w:w="740" w:type="pct"/>
            <w:vAlign w:val="center"/>
          </w:tcPr>
          <w:p w14:paraId="55FDACEA" w14:textId="77777777" w:rsidR="00186586" w:rsidRPr="001F7793" w:rsidRDefault="00186586" w:rsidP="00186586">
            <w:pPr>
              <w:jc w:val="center"/>
              <w:rPr>
                <w:color w:val="000000" w:themeColor="text1"/>
                <w:sz w:val="20"/>
                <w:szCs w:val="20"/>
                <w:lang w:val="en-GB" w:eastAsia="en-CA"/>
              </w:rPr>
            </w:pPr>
            <w:r w:rsidRPr="001F7793">
              <w:rPr>
                <w:color w:val="000000" w:themeColor="text1"/>
                <w:sz w:val="20"/>
                <w:szCs w:val="20"/>
                <w:lang w:val="en-GB" w:eastAsia="en-CA"/>
              </w:rPr>
              <w:t>2,967,132</w:t>
            </w:r>
          </w:p>
        </w:tc>
      </w:tr>
    </w:tbl>
    <w:p w14:paraId="371AB448" w14:textId="77777777" w:rsidR="00DC185C" w:rsidRPr="00CC6F63"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16830B98" w14:textId="4C4FAA1C" w:rsidR="00186586" w:rsidRPr="00CB2AD0" w:rsidRDefault="00186586" w:rsidP="00001B7A">
      <w:pPr>
        <w:pStyle w:val="Heading1"/>
        <w:rPr>
          <w:iCs/>
          <w:sz w:val="24"/>
          <w:szCs w:val="24"/>
          <w:lang w:eastAsia="zh-CN"/>
        </w:rPr>
      </w:pPr>
      <w:bookmarkStart w:id="1" w:name="_Hlk126662278"/>
      <w:bookmarkStart w:id="2" w:name="_Hlk126934445"/>
      <w:r w:rsidRPr="00CB2AD0">
        <w:rPr>
          <w:rFonts w:hint="eastAsia"/>
          <w:iCs/>
          <w:sz w:val="24"/>
          <w:szCs w:val="24"/>
          <w:lang w:eastAsia="zh-CN"/>
        </w:rPr>
        <w:t>据估算，哥伦比亚现有</w:t>
      </w:r>
      <w:r w:rsidRPr="00CB2AD0">
        <w:rPr>
          <w:rFonts w:hint="eastAsia"/>
          <w:iCs/>
          <w:sz w:val="24"/>
          <w:szCs w:val="24"/>
          <w:lang w:eastAsia="zh-CN"/>
        </w:rPr>
        <w:t>2,160</w:t>
      </w:r>
      <w:r w:rsidRPr="00CB2AD0">
        <w:rPr>
          <w:rFonts w:hint="eastAsia"/>
          <w:iCs/>
          <w:sz w:val="24"/>
          <w:szCs w:val="24"/>
          <w:lang w:eastAsia="zh-CN"/>
        </w:rPr>
        <w:t>多套运行中的集中式制冷系统，其中约</w:t>
      </w:r>
      <w:r w:rsidRPr="00CB2AD0">
        <w:rPr>
          <w:rFonts w:hint="eastAsia"/>
          <w:iCs/>
          <w:sz w:val="24"/>
          <w:szCs w:val="24"/>
          <w:lang w:eastAsia="zh-CN"/>
        </w:rPr>
        <w:t>94%</w:t>
      </w:r>
      <w:r w:rsidRPr="00CB2AD0">
        <w:rPr>
          <w:rFonts w:hint="eastAsia"/>
          <w:iCs/>
          <w:sz w:val="24"/>
          <w:szCs w:val="24"/>
          <w:lang w:eastAsia="zh-CN"/>
        </w:rPr>
        <w:t>使用氢氟碳化合物。根据哥伦比亚基加利氢氟碳化合物执行计划报告，</w:t>
      </w:r>
      <w:r w:rsidRPr="00CB2AD0">
        <w:rPr>
          <w:rFonts w:hint="eastAsia"/>
          <w:iCs/>
          <w:sz w:val="24"/>
          <w:szCs w:val="24"/>
          <w:lang w:eastAsia="zh-CN"/>
        </w:rPr>
        <w:t>2023</w:t>
      </w:r>
      <w:r w:rsidRPr="00CB2AD0">
        <w:rPr>
          <w:rFonts w:hint="eastAsia"/>
          <w:iCs/>
          <w:sz w:val="24"/>
          <w:szCs w:val="24"/>
          <w:lang w:eastAsia="zh-CN"/>
        </w:rPr>
        <w:t>年商业制冷子行业在制冷剂与技术方面是最具多样性的行业，记录显示使用了八种不同制冷剂，其中</w:t>
      </w:r>
      <w:r w:rsidRPr="00CB2AD0">
        <w:rPr>
          <w:rFonts w:hint="eastAsia"/>
          <w:iCs/>
          <w:sz w:val="24"/>
          <w:szCs w:val="24"/>
          <w:lang w:eastAsia="zh-CN"/>
        </w:rPr>
        <w:t>R-507A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48.1%</w:t>
      </w:r>
      <w:r w:rsidR="001F7793">
        <w:rPr>
          <w:iCs/>
          <w:sz w:val="24"/>
          <w:szCs w:val="24"/>
          <w:lang w:val="en-US" w:eastAsia="zh-CN"/>
        </w:rPr>
        <w:t>)</w:t>
      </w:r>
      <w:r w:rsidRPr="00CB2AD0">
        <w:rPr>
          <w:rFonts w:hint="eastAsia"/>
          <w:iCs/>
          <w:sz w:val="24"/>
          <w:szCs w:val="24"/>
          <w:lang w:eastAsia="zh-CN"/>
        </w:rPr>
        <w:t>、</w:t>
      </w:r>
      <w:r w:rsidRPr="00CB2AD0">
        <w:rPr>
          <w:rFonts w:hint="eastAsia"/>
          <w:iCs/>
          <w:sz w:val="24"/>
          <w:szCs w:val="24"/>
          <w:lang w:eastAsia="zh-CN"/>
        </w:rPr>
        <w:t>R-404A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34.5%</w:t>
      </w:r>
      <w:r w:rsidR="001F7793">
        <w:rPr>
          <w:iCs/>
          <w:sz w:val="24"/>
          <w:szCs w:val="24"/>
          <w:lang w:val="en-US" w:eastAsia="zh-CN"/>
        </w:rPr>
        <w:t xml:space="preserve">) </w:t>
      </w:r>
      <w:r w:rsidRPr="00CB2AD0">
        <w:rPr>
          <w:rFonts w:hint="eastAsia"/>
          <w:iCs/>
          <w:sz w:val="24"/>
          <w:szCs w:val="24"/>
          <w:lang w:eastAsia="zh-CN"/>
        </w:rPr>
        <w:t>和</w:t>
      </w:r>
      <w:r w:rsidRPr="00CB2AD0">
        <w:rPr>
          <w:rFonts w:hint="eastAsia"/>
          <w:iCs/>
          <w:sz w:val="24"/>
          <w:szCs w:val="24"/>
          <w:lang w:eastAsia="zh-CN"/>
        </w:rPr>
        <w:t>HFC-134a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12.3%</w:t>
      </w:r>
      <w:r w:rsidR="001F7793">
        <w:rPr>
          <w:iCs/>
          <w:sz w:val="24"/>
          <w:szCs w:val="24"/>
          <w:lang w:val="en-US" w:eastAsia="zh-CN"/>
        </w:rPr>
        <w:t xml:space="preserve">) </w:t>
      </w:r>
      <w:r w:rsidRPr="00CB2AD0">
        <w:rPr>
          <w:rFonts w:hint="eastAsia"/>
          <w:iCs/>
          <w:sz w:val="24"/>
          <w:szCs w:val="24"/>
          <w:lang w:eastAsia="zh-CN"/>
        </w:rPr>
        <w:t>在独立机组、冷凝机组及制冰设备中应用最为普遍。</w:t>
      </w:r>
    </w:p>
    <w:p w14:paraId="3C608D1A" w14:textId="324CE3D5" w:rsidR="00280F10" w:rsidRPr="00CB2AD0" w:rsidRDefault="00280F10" w:rsidP="00280F10">
      <w:pPr>
        <w:pStyle w:val="Heading1"/>
        <w:rPr>
          <w:iCs/>
          <w:sz w:val="24"/>
          <w:szCs w:val="24"/>
          <w:lang w:eastAsia="zh-CN"/>
        </w:rPr>
      </w:pPr>
      <w:r w:rsidRPr="00CB2AD0">
        <w:rPr>
          <w:rFonts w:hint="eastAsia"/>
          <w:iCs/>
          <w:sz w:val="24"/>
          <w:szCs w:val="24"/>
          <w:lang w:eastAsia="zh-CN"/>
        </w:rPr>
        <w:t>黎巴嫩用于商业制冷的冷却设备主要有三类：集中式系统、冷凝机组和独立系统。根据黎巴嫩基加利氢氟碳化合物执行计划报告，</w:t>
      </w:r>
      <w:r w:rsidRPr="00CB2AD0">
        <w:rPr>
          <w:rFonts w:hint="eastAsia"/>
          <w:iCs/>
          <w:sz w:val="24"/>
          <w:szCs w:val="24"/>
          <w:lang w:eastAsia="zh-CN"/>
        </w:rPr>
        <w:t>2023</w:t>
      </w:r>
      <w:r w:rsidRPr="00CB2AD0">
        <w:rPr>
          <w:rFonts w:hint="eastAsia"/>
          <w:iCs/>
          <w:sz w:val="24"/>
          <w:szCs w:val="24"/>
          <w:lang w:eastAsia="zh-CN"/>
        </w:rPr>
        <w:t>年商业制冷子行业消费的主要氢氟碳化合物为</w:t>
      </w:r>
      <w:r w:rsidRPr="00CB2AD0">
        <w:rPr>
          <w:rFonts w:hint="eastAsia"/>
          <w:iCs/>
          <w:sz w:val="24"/>
          <w:szCs w:val="24"/>
          <w:lang w:eastAsia="zh-CN"/>
        </w:rPr>
        <w:t>R-404A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80.8%</w:t>
      </w:r>
      <w:r w:rsidR="001F7793">
        <w:rPr>
          <w:iCs/>
          <w:sz w:val="24"/>
          <w:szCs w:val="24"/>
          <w:lang w:val="en-US" w:eastAsia="zh-CN"/>
        </w:rPr>
        <w:t>)</w:t>
      </w:r>
      <w:r w:rsidRPr="00CB2AD0">
        <w:rPr>
          <w:rFonts w:hint="eastAsia"/>
          <w:iCs/>
          <w:sz w:val="24"/>
          <w:szCs w:val="24"/>
          <w:lang w:eastAsia="zh-CN"/>
        </w:rPr>
        <w:t>、</w:t>
      </w:r>
      <w:r w:rsidRPr="00CB2AD0">
        <w:rPr>
          <w:rFonts w:hint="eastAsia"/>
          <w:iCs/>
          <w:sz w:val="24"/>
          <w:szCs w:val="24"/>
          <w:lang w:eastAsia="zh-CN"/>
        </w:rPr>
        <w:t>R-407C</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13.1%</w:t>
      </w:r>
      <w:r w:rsidR="001F7793">
        <w:rPr>
          <w:iCs/>
          <w:sz w:val="24"/>
          <w:szCs w:val="24"/>
          <w:lang w:val="en-US" w:eastAsia="zh-CN"/>
        </w:rPr>
        <w:t xml:space="preserve">) </w:t>
      </w:r>
      <w:r w:rsidRPr="00CB2AD0">
        <w:rPr>
          <w:rFonts w:hint="eastAsia"/>
          <w:iCs/>
          <w:sz w:val="24"/>
          <w:szCs w:val="24"/>
          <w:lang w:eastAsia="zh-CN"/>
        </w:rPr>
        <w:t>和</w:t>
      </w:r>
      <w:r w:rsidRPr="00CB2AD0">
        <w:rPr>
          <w:rFonts w:hint="eastAsia"/>
          <w:iCs/>
          <w:sz w:val="24"/>
          <w:szCs w:val="24"/>
          <w:lang w:eastAsia="zh-CN"/>
        </w:rPr>
        <w:t>R-507A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5.6%</w:t>
      </w:r>
      <w:r w:rsidR="001F7793">
        <w:rPr>
          <w:iCs/>
          <w:sz w:val="24"/>
          <w:szCs w:val="24"/>
          <w:lang w:val="en-US" w:eastAsia="zh-CN"/>
        </w:rPr>
        <w:t>)</w:t>
      </w:r>
      <w:r w:rsidRPr="00CB2AD0">
        <w:rPr>
          <w:rFonts w:hint="eastAsia"/>
          <w:iCs/>
          <w:sz w:val="24"/>
          <w:szCs w:val="24"/>
          <w:lang w:eastAsia="zh-CN"/>
        </w:rPr>
        <w:t>。</w:t>
      </w:r>
    </w:p>
    <w:p w14:paraId="5F11F1D7" w14:textId="017B4D10" w:rsidR="00280F10" w:rsidRPr="00CB2AD0" w:rsidRDefault="00280F10" w:rsidP="00280F10">
      <w:pPr>
        <w:pStyle w:val="Heading1"/>
        <w:rPr>
          <w:iCs/>
          <w:sz w:val="24"/>
          <w:szCs w:val="24"/>
          <w:lang w:eastAsia="zh-CN"/>
        </w:rPr>
      </w:pPr>
      <w:bookmarkStart w:id="3" w:name="OLE_LINK218"/>
      <w:bookmarkStart w:id="4" w:name="OLE_LINK219"/>
      <w:r w:rsidRPr="00CB2AD0">
        <w:rPr>
          <w:rFonts w:hint="eastAsia"/>
          <w:iCs/>
          <w:sz w:val="24"/>
          <w:szCs w:val="24"/>
          <w:lang w:eastAsia="zh-CN"/>
        </w:rPr>
        <w:t>特立尼达和多巴哥</w:t>
      </w:r>
      <w:bookmarkEnd w:id="3"/>
      <w:bookmarkEnd w:id="4"/>
      <w:r w:rsidRPr="00CB2AD0">
        <w:rPr>
          <w:rFonts w:hint="eastAsia"/>
          <w:iCs/>
          <w:sz w:val="24"/>
          <w:szCs w:val="24"/>
          <w:lang w:eastAsia="zh-CN"/>
        </w:rPr>
        <w:t>2022</w:t>
      </w:r>
      <w:r w:rsidRPr="00CB2AD0">
        <w:rPr>
          <w:rFonts w:hint="eastAsia"/>
          <w:iCs/>
          <w:sz w:val="24"/>
          <w:szCs w:val="24"/>
          <w:lang w:eastAsia="zh-CN"/>
        </w:rPr>
        <w:t>年制冷剂主要消耗在集中式系统，集中在冷库与冷藏设备，制冷剂种类主要包括</w:t>
      </w:r>
      <w:r w:rsidRPr="00CB2AD0">
        <w:rPr>
          <w:rFonts w:hint="eastAsia"/>
          <w:iCs/>
          <w:sz w:val="24"/>
          <w:szCs w:val="24"/>
          <w:lang w:eastAsia="zh-CN"/>
        </w:rPr>
        <w:t>R-134a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48.8%</w:t>
      </w:r>
      <w:r w:rsidR="001F7793">
        <w:rPr>
          <w:iCs/>
          <w:sz w:val="24"/>
          <w:szCs w:val="24"/>
          <w:lang w:val="en-US" w:eastAsia="zh-CN"/>
        </w:rPr>
        <w:t>)</w:t>
      </w:r>
      <w:r w:rsidRPr="00CB2AD0">
        <w:rPr>
          <w:rFonts w:hint="eastAsia"/>
          <w:iCs/>
          <w:sz w:val="24"/>
          <w:szCs w:val="24"/>
          <w:lang w:eastAsia="zh-CN"/>
        </w:rPr>
        <w:t>、</w:t>
      </w:r>
      <w:r w:rsidRPr="00CB2AD0">
        <w:rPr>
          <w:rFonts w:hint="eastAsia"/>
          <w:iCs/>
          <w:sz w:val="24"/>
          <w:szCs w:val="24"/>
          <w:lang w:eastAsia="zh-CN"/>
        </w:rPr>
        <w:t>R-404A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20.1%</w:t>
      </w:r>
      <w:r w:rsidR="001F7793">
        <w:rPr>
          <w:iCs/>
          <w:sz w:val="24"/>
          <w:szCs w:val="24"/>
          <w:lang w:val="en-US" w:eastAsia="zh-CN"/>
        </w:rPr>
        <w:t>)</w:t>
      </w:r>
      <w:r w:rsidRPr="00CB2AD0">
        <w:rPr>
          <w:rFonts w:hint="eastAsia"/>
          <w:iCs/>
          <w:sz w:val="24"/>
          <w:szCs w:val="24"/>
          <w:lang w:eastAsia="zh-CN"/>
        </w:rPr>
        <w:t>和</w:t>
      </w:r>
      <w:r w:rsidRPr="00CB2AD0">
        <w:rPr>
          <w:rFonts w:hint="eastAsia"/>
          <w:iCs/>
          <w:sz w:val="24"/>
          <w:szCs w:val="24"/>
          <w:lang w:eastAsia="zh-CN"/>
        </w:rPr>
        <w:t>R-507C</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11.0%</w:t>
      </w:r>
      <w:r w:rsidR="001F7793">
        <w:rPr>
          <w:iCs/>
          <w:sz w:val="24"/>
          <w:szCs w:val="24"/>
          <w:lang w:val="en-US" w:eastAsia="zh-CN"/>
        </w:rPr>
        <w:t>)</w:t>
      </w:r>
      <w:r w:rsidRPr="00CB2AD0">
        <w:rPr>
          <w:rFonts w:hint="eastAsia"/>
          <w:iCs/>
          <w:sz w:val="24"/>
          <w:szCs w:val="24"/>
          <w:lang w:eastAsia="zh-CN"/>
        </w:rPr>
        <w:t>。该行业维修需求量大且泄漏率高，国内尚未广泛普及替代技术。非集中式商业制冷系统主要消耗</w:t>
      </w:r>
      <w:r w:rsidRPr="00CB2AD0">
        <w:rPr>
          <w:rFonts w:hint="eastAsia"/>
          <w:iCs/>
          <w:sz w:val="24"/>
          <w:szCs w:val="24"/>
          <w:lang w:eastAsia="zh-CN"/>
        </w:rPr>
        <w:t>HFC-134a</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63.4%</w:t>
      </w:r>
      <w:r w:rsidR="001F7793">
        <w:rPr>
          <w:iCs/>
          <w:sz w:val="24"/>
          <w:szCs w:val="24"/>
          <w:lang w:val="en-US" w:eastAsia="zh-CN"/>
        </w:rPr>
        <w:t>)</w:t>
      </w:r>
      <w:r w:rsidRPr="00CB2AD0">
        <w:rPr>
          <w:rFonts w:hint="eastAsia"/>
          <w:iCs/>
          <w:sz w:val="24"/>
          <w:szCs w:val="24"/>
          <w:lang w:eastAsia="zh-CN"/>
        </w:rPr>
        <w:t>、</w:t>
      </w:r>
      <w:r w:rsidRPr="00CB2AD0">
        <w:rPr>
          <w:rFonts w:hint="eastAsia"/>
          <w:iCs/>
          <w:sz w:val="24"/>
          <w:szCs w:val="24"/>
          <w:lang w:eastAsia="zh-CN"/>
        </w:rPr>
        <w:t>R-407C</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26.5%</w:t>
      </w:r>
      <w:r w:rsidR="001F7793">
        <w:rPr>
          <w:iCs/>
          <w:sz w:val="24"/>
          <w:szCs w:val="24"/>
          <w:lang w:val="en-US" w:eastAsia="zh-CN"/>
        </w:rPr>
        <w:t xml:space="preserve">) </w:t>
      </w:r>
      <w:r w:rsidRPr="00CB2AD0">
        <w:rPr>
          <w:rFonts w:hint="eastAsia"/>
          <w:iCs/>
          <w:sz w:val="24"/>
          <w:szCs w:val="24"/>
          <w:lang w:eastAsia="zh-CN"/>
        </w:rPr>
        <w:t>和</w:t>
      </w:r>
      <w:r w:rsidRPr="00CB2AD0">
        <w:rPr>
          <w:rFonts w:hint="eastAsia"/>
          <w:iCs/>
          <w:sz w:val="24"/>
          <w:szCs w:val="24"/>
          <w:lang w:eastAsia="zh-CN"/>
        </w:rPr>
        <w:t>R-507C</w:t>
      </w:r>
      <w:r w:rsidR="001F7793">
        <w:rPr>
          <w:iCs/>
          <w:sz w:val="24"/>
          <w:szCs w:val="24"/>
          <w:lang w:eastAsia="zh-CN"/>
        </w:rPr>
        <w:t xml:space="preserve"> </w:t>
      </w:r>
      <w:r w:rsidR="001F7793">
        <w:rPr>
          <w:iCs/>
          <w:sz w:val="24"/>
          <w:szCs w:val="24"/>
          <w:lang w:val="en-US" w:eastAsia="zh-CN"/>
        </w:rPr>
        <w:t>(</w:t>
      </w:r>
      <w:r w:rsidRPr="00CB2AD0">
        <w:rPr>
          <w:rFonts w:hint="eastAsia"/>
          <w:iCs/>
          <w:sz w:val="24"/>
          <w:szCs w:val="24"/>
          <w:lang w:eastAsia="zh-CN"/>
        </w:rPr>
        <w:t>10.1%</w:t>
      </w:r>
      <w:r w:rsidR="001F7793">
        <w:rPr>
          <w:iCs/>
          <w:sz w:val="24"/>
          <w:szCs w:val="24"/>
          <w:lang w:val="en-US" w:eastAsia="zh-CN"/>
        </w:rPr>
        <w:t>)</w:t>
      </w:r>
      <w:r w:rsidRPr="00CB2AD0">
        <w:rPr>
          <w:rFonts w:hint="eastAsia"/>
          <w:iCs/>
          <w:sz w:val="24"/>
          <w:szCs w:val="24"/>
          <w:lang w:eastAsia="zh-CN"/>
        </w:rPr>
        <w:t>，工业制冷系统则完全使用</w:t>
      </w:r>
      <w:r w:rsidRPr="00CB2AD0">
        <w:rPr>
          <w:rFonts w:hint="eastAsia"/>
          <w:iCs/>
          <w:sz w:val="24"/>
          <w:szCs w:val="24"/>
          <w:lang w:eastAsia="zh-CN"/>
        </w:rPr>
        <w:t>R-404A</w:t>
      </w:r>
      <w:r w:rsidRPr="00CB2AD0">
        <w:rPr>
          <w:rFonts w:hint="eastAsia"/>
          <w:iCs/>
          <w:sz w:val="24"/>
          <w:szCs w:val="24"/>
          <w:lang w:eastAsia="zh-CN"/>
        </w:rPr>
        <w:t>。</w:t>
      </w:r>
    </w:p>
    <w:p w14:paraId="4E77A550" w14:textId="77777777" w:rsidR="00280F10" w:rsidRPr="00CB2AD0" w:rsidRDefault="00280F10" w:rsidP="00735710">
      <w:pPr>
        <w:pStyle w:val="Heading1"/>
        <w:rPr>
          <w:sz w:val="24"/>
          <w:szCs w:val="24"/>
          <w:u w:val="single"/>
          <w:lang w:val="en-GB" w:eastAsia="zh-CN"/>
        </w:rPr>
      </w:pPr>
      <w:r w:rsidRPr="00CB2AD0">
        <w:rPr>
          <w:rFonts w:hint="eastAsia"/>
          <w:iCs/>
          <w:sz w:val="24"/>
          <w:szCs w:val="24"/>
          <w:lang w:eastAsia="zh-CN"/>
        </w:rPr>
        <w:t>上述提及的三个国家的大部分系统目前均缺乏数字化监测与管理工具。</w:t>
      </w:r>
    </w:p>
    <w:p w14:paraId="5F0DD097" w14:textId="77777777" w:rsidR="00DC185C" w:rsidRPr="00CB2AD0" w:rsidRDefault="00A51E35" w:rsidP="00280F10">
      <w:pPr>
        <w:pStyle w:val="Heading1"/>
        <w:numPr>
          <w:ilvl w:val="0"/>
          <w:numId w:val="0"/>
        </w:numPr>
        <w:rPr>
          <w:sz w:val="24"/>
          <w:szCs w:val="24"/>
          <w:u w:val="single"/>
          <w:lang w:val="en-GB"/>
        </w:rPr>
      </w:pPr>
      <w:r w:rsidRPr="00CB2AD0">
        <w:rPr>
          <w:rFonts w:hint="eastAsia"/>
          <w:sz w:val="24"/>
          <w:szCs w:val="24"/>
          <w:u w:val="single"/>
          <w:lang w:val="en-GB" w:eastAsia="zh-CN"/>
        </w:rPr>
        <w:t>项目目标</w:t>
      </w:r>
    </w:p>
    <w:p w14:paraId="30082B97" w14:textId="47821D67" w:rsidR="00C13517" w:rsidRPr="00CB2AD0" w:rsidRDefault="00C165C6" w:rsidP="00C13517">
      <w:pPr>
        <w:pStyle w:val="Heading1"/>
        <w:rPr>
          <w:sz w:val="24"/>
          <w:szCs w:val="24"/>
          <w:lang w:val="en-GB" w:eastAsia="zh-CN"/>
        </w:rPr>
      </w:pPr>
      <w:r>
        <w:rPr>
          <w:rFonts w:hint="eastAsia"/>
          <w:sz w:val="24"/>
          <w:szCs w:val="24"/>
          <w:lang w:val="en-GB" w:eastAsia="zh-CN"/>
        </w:rPr>
        <w:t>本</w:t>
      </w:r>
      <w:r w:rsidR="002B595B" w:rsidRPr="00CB2AD0">
        <w:rPr>
          <w:rFonts w:hint="eastAsia"/>
          <w:sz w:val="24"/>
          <w:szCs w:val="24"/>
          <w:lang w:eastAsia="zh-CN"/>
        </w:rPr>
        <w:t>项目旨在根据</w:t>
      </w:r>
      <w:r w:rsidR="002B653B" w:rsidRPr="00CB2AD0">
        <w:rPr>
          <w:rFonts w:hint="eastAsia"/>
          <w:sz w:val="24"/>
          <w:szCs w:val="24"/>
          <w:lang w:eastAsia="zh-CN"/>
        </w:rPr>
        <w:t>这</w:t>
      </w:r>
      <w:r w:rsidR="002B595B" w:rsidRPr="00CB2AD0">
        <w:rPr>
          <w:rFonts w:hint="eastAsia"/>
          <w:sz w:val="24"/>
          <w:szCs w:val="24"/>
          <w:lang w:eastAsia="zh-CN"/>
        </w:rPr>
        <w:t>三</w:t>
      </w:r>
      <w:r w:rsidR="002B653B" w:rsidRPr="00CB2AD0">
        <w:rPr>
          <w:rFonts w:hint="eastAsia"/>
          <w:sz w:val="24"/>
          <w:szCs w:val="24"/>
          <w:lang w:eastAsia="zh-CN"/>
        </w:rPr>
        <w:t>个</w:t>
      </w:r>
      <w:r w:rsidR="002B595B" w:rsidRPr="00CB2AD0">
        <w:rPr>
          <w:rFonts w:hint="eastAsia"/>
          <w:sz w:val="24"/>
          <w:szCs w:val="24"/>
          <w:lang w:eastAsia="zh-CN"/>
        </w:rPr>
        <w:t>国</w:t>
      </w:r>
      <w:r w:rsidR="002B653B" w:rsidRPr="00CB2AD0">
        <w:rPr>
          <w:rFonts w:hint="eastAsia"/>
          <w:sz w:val="24"/>
          <w:szCs w:val="24"/>
          <w:lang w:eastAsia="zh-CN"/>
        </w:rPr>
        <w:t>家的</w:t>
      </w:r>
      <w:r w:rsidR="007A21A8" w:rsidRPr="00CB2AD0">
        <w:rPr>
          <w:rFonts w:hint="eastAsia"/>
          <w:sz w:val="24"/>
          <w:szCs w:val="24"/>
          <w:lang w:eastAsia="zh-CN"/>
        </w:rPr>
        <w:t>国家战略及</w:t>
      </w:r>
      <w:r w:rsidR="00F916DB" w:rsidRPr="00CB2AD0">
        <w:rPr>
          <w:rFonts w:hint="eastAsia"/>
          <w:sz w:val="24"/>
          <w:szCs w:val="24"/>
          <w:lang w:eastAsia="zh-CN"/>
        </w:rPr>
        <w:t>其</w:t>
      </w:r>
      <w:r w:rsidR="007A21A8" w:rsidRPr="00CB2AD0">
        <w:rPr>
          <w:rFonts w:hint="eastAsia"/>
          <w:sz w:val="24"/>
          <w:szCs w:val="24"/>
          <w:lang w:eastAsia="zh-CN"/>
        </w:rPr>
        <w:t>执行</w:t>
      </w:r>
      <w:r w:rsidR="002B595B" w:rsidRPr="00CB2AD0">
        <w:rPr>
          <w:rFonts w:hint="eastAsia"/>
          <w:sz w:val="24"/>
          <w:szCs w:val="24"/>
          <w:lang w:eastAsia="zh-CN"/>
        </w:rPr>
        <w:t>基加利修正案的计划，通过展示数字解决方案如何减少</w:t>
      </w:r>
      <w:r w:rsidR="001F7793">
        <w:rPr>
          <w:rFonts w:hint="eastAsia"/>
          <w:sz w:val="24"/>
          <w:szCs w:val="24"/>
          <w:lang w:eastAsia="zh-CN"/>
        </w:rPr>
        <w:t>氢氟碳化合物</w:t>
      </w:r>
      <w:r w:rsidR="002525DA" w:rsidRPr="00CB2AD0">
        <w:rPr>
          <w:rFonts w:hint="eastAsia"/>
          <w:sz w:val="24"/>
          <w:szCs w:val="24"/>
          <w:lang w:eastAsia="zh-CN"/>
        </w:rPr>
        <w:t>的</w:t>
      </w:r>
      <w:r w:rsidR="002B595B" w:rsidRPr="00CB2AD0">
        <w:rPr>
          <w:rFonts w:hint="eastAsia"/>
          <w:sz w:val="24"/>
          <w:szCs w:val="24"/>
          <w:lang w:eastAsia="zh-CN"/>
        </w:rPr>
        <w:t>消费</w:t>
      </w:r>
      <w:r w:rsidR="002525DA" w:rsidRPr="00CB2AD0">
        <w:rPr>
          <w:rFonts w:hint="eastAsia"/>
          <w:sz w:val="24"/>
          <w:szCs w:val="24"/>
          <w:lang w:eastAsia="zh-CN"/>
        </w:rPr>
        <w:t>量</w:t>
      </w:r>
      <w:r w:rsidR="00955489" w:rsidRPr="00CB2AD0">
        <w:rPr>
          <w:rFonts w:hint="eastAsia"/>
          <w:sz w:val="24"/>
          <w:szCs w:val="24"/>
          <w:lang w:eastAsia="zh-CN"/>
        </w:rPr>
        <w:t>及排放，并提升冷链行业能效</w:t>
      </w:r>
      <w:r w:rsidR="002B595B" w:rsidRPr="00CB2AD0">
        <w:rPr>
          <w:rFonts w:hint="eastAsia"/>
          <w:sz w:val="24"/>
          <w:szCs w:val="24"/>
          <w:lang w:eastAsia="zh-CN"/>
        </w:rPr>
        <w:t>。项目包含针对三国的国家层面内容</w:t>
      </w:r>
      <w:r w:rsidR="000A4AC1" w:rsidRPr="00CB2AD0">
        <w:rPr>
          <w:rFonts w:hint="eastAsia"/>
          <w:sz w:val="24"/>
          <w:szCs w:val="24"/>
          <w:lang w:eastAsia="zh-CN"/>
        </w:rPr>
        <w:t>，</w:t>
      </w:r>
      <w:r w:rsidR="002B595B" w:rsidRPr="00CB2AD0">
        <w:rPr>
          <w:rFonts w:hint="eastAsia"/>
          <w:sz w:val="24"/>
          <w:szCs w:val="24"/>
          <w:lang w:eastAsia="zh-CN"/>
        </w:rPr>
        <w:t>涉及评估、数字设备基础设施安装、监测与培训；以及全球层面内容</w:t>
      </w:r>
      <w:r w:rsidR="000A4AC1" w:rsidRPr="00CB2AD0">
        <w:rPr>
          <w:rFonts w:hint="eastAsia"/>
          <w:sz w:val="24"/>
          <w:szCs w:val="24"/>
          <w:lang w:eastAsia="zh-CN"/>
        </w:rPr>
        <w:t>，</w:t>
      </w:r>
      <w:r w:rsidR="002B595B" w:rsidRPr="00CB2AD0">
        <w:rPr>
          <w:rFonts w:hint="eastAsia"/>
          <w:sz w:val="24"/>
          <w:szCs w:val="24"/>
          <w:lang w:eastAsia="zh-CN"/>
        </w:rPr>
        <w:t>如上文第</w:t>
      </w:r>
      <w:r w:rsidR="002B595B" w:rsidRPr="00CB2AD0">
        <w:rPr>
          <w:rFonts w:hint="eastAsia"/>
          <w:sz w:val="24"/>
          <w:szCs w:val="24"/>
          <w:lang w:eastAsia="zh-CN"/>
        </w:rPr>
        <w:t>2</w:t>
      </w:r>
      <w:r w:rsidR="002B595B" w:rsidRPr="00CB2AD0">
        <w:rPr>
          <w:rFonts w:hint="eastAsia"/>
          <w:sz w:val="24"/>
          <w:szCs w:val="24"/>
          <w:lang w:eastAsia="zh-CN"/>
        </w:rPr>
        <w:t>段所述，涵盖数据分析及智能设备的运维支持。</w:t>
      </w:r>
      <w:r w:rsidR="00A70040" w:rsidRPr="00CB2AD0">
        <w:rPr>
          <w:sz w:val="24"/>
          <w:szCs w:val="24"/>
          <w:lang w:val="en-GB" w:eastAsia="zh-CN"/>
        </w:rPr>
        <w:t xml:space="preserve"> </w:t>
      </w:r>
    </w:p>
    <w:p w14:paraId="447D0790" w14:textId="77777777" w:rsidR="00C13517" w:rsidRPr="00CB2AD0" w:rsidRDefault="00785D2B" w:rsidP="001207C4">
      <w:pPr>
        <w:pStyle w:val="Heading1"/>
        <w:rPr>
          <w:sz w:val="24"/>
          <w:szCs w:val="24"/>
          <w:lang w:val="en-GB" w:eastAsia="zh-CN"/>
        </w:rPr>
      </w:pPr>
      <w:r w:rsidRPr="00CB2AD0">
        <w:rPr>
          <w:rFonts w:hint="eastAsia"/>
          <w:sz w:val="24"/>
          <w:szCs w:val="24"/>
          <w:lang w:eastAsia="zh-CN"/>
        </w:rPr>
        <w:t>通过国家层面措施，该项目将记录制冷剂转换或改造前后的制冷剂使用量及能</w:t>
      </w:r>
      <w:r w:rsidR="00DD579C" w:rsidRPr="00CB2AD0">
        <w:rPr>
          <w:rFonts w:hint="eastAsia"/>
          <w:sz w:val="24"/>
          <w:szCs w:val="24"/>
          <w:lang w:eastAsia="zh-CN"/>
        </w:rPr>
        <w:t>耗</w:t>
      </w:r>
      <w:r w:rsidRPr="00CB2AD0">
        <w:rPr>
          <w:rFonts w:hint="eastAsia"/>
          <w:sz w:val="24"/>
          <w:szCs w:val="24"/>
          <w:lang w:eastAsia="zh-CN"/>
        </w:rPr>
        <w:t>数据，结合投资与运营成本评估经济可行性，并开发数字平台以低成本方式推广数字化解决方案。针对当前缺乏能效标准、监测、测试及报告工具的定制化冷链应用场景，该项目将提供技术解决方案。借助数字化工具，项目将展示实时数据驱动故障修正、数据分析实现预测性维护等现代化运维模式，推动传统被动维护向预防性、预测性维护转型。</w:t>
      </w:r>
    </w:p>
    <w:p w14:paraId="0B97F2A3" w14:textId="77777777" w:rsidR="00C13517" w:rsidRPr="00CB2AD0" w:rsidRDefault="00D42ED3" w:rsidP="00C13517">
      <w:pPr>
        <w:pStyle w:val="Heading1"/>
        <w:rPr>
          <w:sz w:val="24"/>
          <w:szCs w:val="24"/>
          <w:lang w:val="en-GB" w:eastAsia="zh-CN"/>
        </w:rPr>
      </w:pPr>
      <w:r w:rsidRPr="00CB2AD0">
        <w:rPr>
          <w:rFonts w:hint="eastAsia"/>
          <w:sz w:val="24"/>
          <w:szCs w:val="24"/>
          <w:lang w:eastAsia="zh-CN"/>
        </w:rPr>
        <w:t>该项目的</w:t>
      </w:r>
      <w:r w:rsidR="00F84551">
        <w:rPr>
          <w:rFonts w:hint="eastAsia"/>
          <w:sz w:val="24"/>
          <w:szCs w:val="24"/>
          <w:lang w:eastAsia="zh-CN"/>
        </w:rPr>
        <w:t>全球</w:t>
      </w:r>
      <w:r w:rsidR="001F4C46" w:rsidRPr="00CB2AD0">
        <w:rPr>
          <w:rFonts w:hint="eastAsia"/>
          <w:sz w:val="24"/>
          <w:szCs w:val="24"/>
          <w:lang w:eastAsia="zh-CN"/>
        </w:rPr>
        <w:t>层面</w:t>
      </w:r>
      <w:r w:rsidR="00241CB5" w:rsidRPr="00CB2AD0">
        <w:rPr>
          <w:rFonts w:hint="eastAsia"/>
          <w:sz w:val="24"/>
          <w:szCs w:val="24"/>
          <w:lang w:eastAsia="zh-CN"/>
        </w:rPr>
        <w:t>意义</w:t>
      </w:r>
      <w:r w:rsidRPr="00CB2AD0">
        <w:rPr>
          <w:rFonts w:hint="eastAsia"/>
          <w:sz w:val="24"/>
          <w:szCs w:val="24"/>
          <w:lang w:eastAsia="zh-CN"/>
        </w:rPr>
        <w:t>在</w:t>
      </w:r>
      <w:r w:rsidR="00241CB5" w:rsidRPr="00CB2AD0">
        <w:rPr>
          <w:rFonts w:hint="eastAsia"/>
          <w:sz w:val="24"/>
          <w:szCs w:val="24"/>
          <w:lang w:eastAsia="zh-CN"/>
        </w:rPr>
        <w:t>于</w:t>
      </w:r>
      <w:r w:rsidRPr="00CB2AD0">
        <w:rPr>
          <w:rFonts w:hint="eastAsia"/>
          <w:sz w:val="24"/>
          <w:szCs w:val="24"/>
          <w:lang w:eastAsia="zh-CN"/>
        </w:rPr>
        <w:t>整合来自不同站点的数据，以便对数字平台进行分析和优化，使其适应不同环境，并积累知识和实践经验，以便在其他国家类似应用中复制，用于多边基金资助的其他项目</w:t>
      </w:r>
      <w:r w:rsidR="00423CA2" w:rsidRPr="00CB2AD0">
        <w:rPr>
          <w:rFonts w:hint="eastAsia"/>
          <w:sz w:val="24"/>
          <w:szCs w:val="24"/>
          <w:lang w:eastAsia="zh-CN"/>
        </w:rPr>
        <w:t>。</w:t>
      </w:r>
      <w:r w:rsidR="00C13517" w:rsidRPr="00CB2AD0">
        <w:rPr>
          <w:sz w:val="24"/>
          <w:szCs w:val="24"/>
          <w:lang w:val="en-GB" w:eastAsia="zh-CN"/>
        </w:rPr>
        <w:t xml:space="preserve"> </w:t>
      </w:r>
    </w:p>
    <w:p w14:paraId="5F440A17" w14:textId="77777777" w:rsidR="00DC185C" w:rsidRPr="00CB2AD0" w:rsidRDefault="00FF4BB9" w:rsidP="00DC185C">
      <w:pPr>
        <w:keepNext/>
        <w:spacing w:before="240" w:after="240"/>
        <w:outlineLvl w:val="0"/>
        <w:rPr>
          <w:sz w:val="24"/>
          <w:szCs w:val="24"/>
          <w:u w:val="single"/>
          <w:lang w:val="en-GB"/>
        </w:rPr>
      </w:pPr>
      <w:r w:rsidRPr="00CB2AD0">
        <w:rPr>
          <w:rFonts w:hint="eastAsia"/>
          <w:sz w:val="24"/>
          <w:szCs w:val="24"/>
          <w:u w:val="single"/>
          <w:lang w:val="en-GB" w:eastAsia="zh-CN"/>
        </w:rPr>
        <w:lastRenderedPageBreak/>
        <w:t>技术</w:t>
      </w:r>
      <w:r w:rsidR="00205482" w:rsidRPr="00CB2AD0">
        <w:rPr>
          <w:sz w:val="24"/>
          <w:szCs w:val="24"/>
          <w:u w:val="single"/>
          <w:lang w:val="en-GB"/>
        </w:rPr>
        <w:t xml:space="preserve"> </w:t>
      </w:r>
    </w:p>
    <w:p w14:paraId="5043FB02" w14:textId="3277BDBB" w:rsidR="005B59C7" w:rsidRPr="00CB2AD0" w:rsidRDefault="00A97D0F" w:rsidP="00292439">
      <w:pPr>
        <w:pStyle w:val="Heading1"/>
        <w:rPr>
          <w:sz w:val="24"/>
          <w:szCs w:val="24"/>
          <w:lang w:eastAsia="zh-CN"/>
        </w:rPr>
      </w:pPr>
      <w:r w:rsidRPr="00CB2AD0">
        <w:rPr>
          <w:rFonts w:hint="eastAsia"/>
          <w:sz w:val="24"/>
          <w:szCs w:val="24"/>
          <w:lang w:eastAsia="zh-CN"/>
        </w:rPr>
        <w:t>该项目</w:t>
      </w:r>
      <w:r w:rsidR="00F84551">
        <w:rPr>
          <w:rFonts w:hint="eastAsia"/>
          <w:sz w:val="24"/>
          <w:szCs w:val="24"/>
          <w:lang w:eastAsia="zh-CN"/>
        </w:rPr>
        <w:t>建议</w:t>
      </w:r>
      <w:r w:rsidRPr="00CB2AD0">
        <w:rPr>
          <w:rFonts w:hint="eastAsia"/>
          <w:sz w:val="24"/>
          <w:szCs w:val="24"/>
          <w:lang w:eastAsia="zh-CN"/>
        </w:rPr>
        <w:t>利用物联网</w:t>
      </w:r>
      <w:r w:rsidR="00FB2047">
        <w:rPr>
          <w:sz w:val="24"/>
          <w:szCs w:val="24"/>
          <w:lang w:val="en-US" w:eastAsia="zh-CN"/>
        </w:rPr>
        <w:t xml:space="preserve"> (</w:t>
      </w:r>
      <w:r w:rsidRPr="00CB2AD0">
        <w:rPr>
          <w:rFonts w:hint="eastAsia"/>
          <w:sz w:val="24"/>
          <w:szCs w:val="24"/>
          <w:lang w:eastAsia="zh-CN"/>
        </w:rPr>
        <w:t>IoT</w:t>
      </w:r>
      <w:r w:rsidR="00FB2047">
        <w:rPr>
          <w:sz w:val="24"/>
          <w:szCs w:val="24"/>
          <w:lang w:val="en-US" w:eastAsia="zh-CN"/>
        </w:rPr>
        <w:t xml:space="preserve">) </w:t>
      </w:r>
      <w:r w:rsidRPr="00FB2047">
        <w:rPr>
          <w:sz w:val="24"/>
          <w:szCs w:val="24"/>
          <w:lang w:eastAsia="zh-CN"/>
        </w:rPr>
        <w:t>和</w:t>
      </w:r>
      <w:bookmarkStart w:id="5" w:name="OLE_LINK264"/>
      <w:bookmarkStart w:id="6" w:name="OLE_LINK265"/>
      <w:bookmarkStart w:id="7" w:name="OLE_LINK271"/>
      <w:r w:rsidRPr="00FB2047">
        <w:rPr>
          <w:sz w:val="24"/>
          <w:szCs w:val="24"/>
          <w:lang w:eastAsia="zh-CN"/>
        </w:rPr>
        <w:t>基于云</w:t>
      </w:r>
      <w:r w:rsidR="00FA0675" w:rsidRPr="00FB2047">
        <w:rPr>
          <w:sz w:val="24"/>
          <w:szCs w:val="24"/>
          <w:lang w:eastAsia="zh-CN"/>
        </w:rPr>
        <w:t>端储存</w:t>
      </w:r>
      <w:r w:rsidRPr="00FB2047">
        <w:rPr>
          <w:sz w:val="24"/>
          <w:szCs w:val="24"/>
          <w:lang w:eastAsia="zh-CN"/>
        </w:rPr>
        <w:t>的信息通信技术</w:t>
      </w:r>
      <w:bookmarkEnd w:id="5"/>
      <w:bookmarkEnd w:id="6"/>
      <w:bookmarkEnd w:id="7"/>
      <w:r w:rsidR="00FB2047">
        <w:rPr>
          <w:sz w:val="24"/>
          <w:szCs w:val="24"/>
          <w:lang w:val="en-US" w:eastAsia="zh-CN"/>
        </w:rPr>
        <w:t xml:space="preserve"> (</w:t>
      </w:r>
      <w:r w:rsidRPr="00FB2047">
        <w:rPr>
          <w:sz w:val="24"/>
          <w:szCs w:val="24"/>
          <w:lang w:eastAsia="zh-CN"/>
        </w:rPr>
        <w:t>ICT</w:t>
      </w:r>
      <w:r w:rsidR="00FB2047">
        <w:rPr>
          <w:sz w:val="24"/>
          <w:szCs w:val="24"/>
          <w:lang w:val="en-US" w:eastAsia="zh-CN"/>
        </w:rPr>
        <w:t xml:space="preserve">) </w:t>
      </w:r>
      <w:r w:rsidRPr="00FB2047">
        <w:rPr>
          <w:sz w:val="24"/>
          <w:szCs w:val="24"/>
          <w:lang w:eastAsia="zh-CN"/>
        </w:rPr>
        <w:t>基础设施来收集和分析不同制冷空调设备的性能数据</w:t>
      </w:r>
      <w:r w:rsidRPr="00CB2AD0">
        <w:rPr>
          <w:rFonts w:hint="eastAsia"/>
          <w:sz w:val="24"/>
          <w:szCs w:val="24"/>
          <w:lang w:eastAsia="zh-CN"/>
        </w:rPr>
        <w:t>，将安装的智能传感器用于收集诸如温度、压力、压缩机转速等不同技术参数的数据。所收集的数据还将涵盖环境条件，如温度和湿度水平，这些数据将用于在不同天气条件下对</w:t>
      </w:r>
      <w:r w:rsidR="008C3350" w:rsidRPr="00CB2AD0">
        <w:rPr>
          <w:rFonts w:hint="eastAsia"/>
          <w:sz w:val="24"/>
          <w:szCs w:val="24"/>
          <w:lang w:eastAsia="zh-CN"/>
        </w:rPr>
        <w:t>制</w:t>
      </w:r>
      <w:r w:rsidRPr="00CB2AD0">
        <w:rPr>
          <w:rFonts w:hint="eastAsia"/>
          <w:sz w:val="24"/>
          <w:szCs w:val="24"/>
          <w:lang w:eastAsia="zh-CN"/>
        </w:rPr>
        <w:t>冷性能和能源效率进行额外分析</w:t>
      </w:r>
      <w:r w:rsidR="008C3350" w:rsidRPr="00CB2AD0">
        <w:rPr>
          <w:rFonts w:hint="eastAsia"/>
          <w:sz w:val="24"/>
          <w:szCs w:val="24"/>
          <w:lang w:eastAsia="zh-CN"/>
        </w:rPr>
        <w:t>。</w:t>
      </w:r>
    </w:p>
    <w:p w14:paraId="5B014FB8" w14:textId="77777777" w:rsidR="00292439" w:rsidRPr="00CB2AD0" w:rsidRDefault="00F84551" w:rsidP="008E29F2">
      <w:pPr>
        <w:pStyle w:val="Heading1"/>
        <w:rPr>
          <w:sz w:val="24"/>
          <w:szCs w:val="24"/>
          <w:lang w:val="en-GB" w:eastAsia="zh-CN"/>
        </w:rPr>
      </w:pPr>
      <w:r w:rsidRPr="00F84551">
        <w:rPr>
          <w:rFonts w:hint="eastAsia"/>
          <w:color w:val="000000" w:themeColor="text1"/>
          <w:sz w:val="24"/>
          <w:szCs w:val="24"/>
          <w:lang w:eastAsia="zh-CN"/>
        </w:rPr>
        <w:t>建议</w:t>
      </w:r>
      <w:r w:rsidR="004C447E" w:rsidRPr="00F84551">
        <w:rPr>
          <w:rFonts w:hint="eastAsia"/>
          <w:color w:val="000000" w:themeColor="text1"/>
          <w:sz w:val="24"/>
          <w:szCs w:val="24"/>
          <w:lang w:eastAsia="zh-CN"/>
        </w:rPr>
        <w:t>开发</w:t>
      </w:r>
      <w:r w:rsidR="004C447E" w:rsidRPr="00CB2AD0">
        <w:rPr>
          <w:rFonts w:hint="eastAsia"/>
          <w:sz w:val="24"/>
          <w:szCs w:val="24"/>
          <w:lang w:eastAsia="zh-CN"/>
        </w:rPr>
        <w:t>数据分析工具，基于历史和实时数据进行性能分析，并评估是否需要采取纠正措施以优化性能、运营和维护。数据存储和应用程序通常基于云，可在全球范围内通过各种设备访问，包括计算机、平板电脑和手机。开放且可扩展的数字基础设施将确保长期灵活性，避免专有约束，使数字工具能够适应不同的本地情况。</w:t>
      </w:r>
      <w:r w:rsidR="00152FEB" w:rsidRPr="00CB2AD0">
        <w:rPr>
          <w:sz w:val="24"/>
          <w:szCs w:val="24"/>
          <w:lang w:eastAsia="zh-CN"/>
        </w:rPr>
        <w:t xml:space="preserve">  </w:t>
      </w:r>
    </w:p>
    <w:p w14:paraId="5C5C376F" w14:textId="77777777" w:rsidR="00765930" w:rsidRPr="00F84551" w:rsidRDefault="00C23FAD" w:rsidP="00DC185C">
      <w:pPr>
        <w:keepNext/>
        <w:spacing w:before="240" w:after="240"/>
        <w:rPr>
          <w:color w:val="000000" w:themeColor="text1"/>
          <w:sz w:val="24"/>
          <w:szCs w:val="24"/>
          <w:u w:val="single"/>
          <w:lang w:val="en-GB" w:eastAsia="zh-CN"/>
        </w:rPr>
      </w:pPr>
      <w:r w:rsidRPr="00F84551">
        <w:rPr>
          <w:rFonts w:hint="eastAsia"/>
          <w:color w:val="000000" w:themeColor="text1"/>
          <w:sz w:val="24"/>
          <w:szCs w:val="24"/>
          <w:u w:val="single"/>
          <w:lang w:val="en-GB" w:eastAsia="zh-CN"/>
        </w:rPr>
        <w:t>受</w:t>
      </w:r>
      <w:r w:rsidR="00E65F63" w:rsidRPr="00F84551">
        <w:rPr>
          <w:rFonts w:hint="eastAsia"/>
          <w:color w:val="000000" w:themeColor="text1"/>
          <w:sz w:val="24"/>
          <w:szCs w:val="24"/>
          <w:u w:val="single"/>
          <w:lang w:val="en-GB" w:eastAsia="zh-CN"/>
        </w:rPr>
        <w:t>益</w:t>
      </w:r>
      <w:r w:rsidR="00C3122E" w:rsidRPr="00F84551">
        <w:rPr>
          <w:rFonts w:hint="eastAsia"/>
          <w:color w:val="000000" w:themeColor="text1"/>
          <w:sz w:val="24"/>
          <w:szCs w:val="24"/>
          <w:u w:val="single"/>
          <w:lang w:val="en-GB" w:eastAsia="zh-CN"/>
        </w:rPr>
        <w:t>者</w:t>
      </w:r>
    </w:p>
    <w:p w14:paraId="58C78540" w14:textId="77777777" w:rsidR="00E44719" w:rsidRPr="00CB2AD0" w:rsidRDefault="0009075D" w:rsidP="00DC185C">
      <w:pPr>
        <w:keepNext/>
        <w:spacing w:before="240" w:after="240"/>
        <w:rPr>
          <w:i/>
          <w:iCs/>
          <w:sz w:val="24"/>
          <w:szCs w:val="24"/>
          <w:lang w:val="en-GB"/>
        </w:rPr>
      </w:pPr>
      <w:r w:rsidRPr="00CB2AD0">
        <w:rPr>
          <w:rFonts w:ascii="KaiTi" w:eastAsia="KaiTi" w:hAnsi="KaiTi" w:hint="eastAsia"/>
          <w:iCs/>
          <w:sz w:val="24"/>
          <w:szCs w:val="24"/>
          <w:lang w:eastAsia="zh-CN"/>
        </w:rPr>
        <w:t>哥伦比亚</w:t>
      </w:r>
    </w:p>
    <w:p w14:paraId="794FBF9D" w14:textId="77777777" w:rsidR="00335D23" w:rsidRPr="00CB2AD0" w:rsidRDefault="00573AA7" w:rsidP="00335D23">
      <w:pPr>
        <w:pStyle w:val="Heading1"/>
        <w:rPr>
          <w:sz w:val="24"/>
          <w:szCs w:val="24"/>
          <w:lang w:val="en-GB" w:eastAsia="zh-CN"/>
        </w:rPr>
      </w:pPr>
      <w:r w:rsidRPr="00CB2AD0">
        <w:rPr>
          <w:rFonts w:hint="eastAsia"/>
          <w:sz w:val="24"/>
          <w:szCs w:val="24"/>
          <w:lang w:eastAsia="zh-CN"/>
        </w:rPr>
        <w:t>将选择三家当</w:t>
      </w:r>
      <w:r w:rsidR="009F5B98" w:rsidRPr="00CB2AD0">
        <w:rPr>
          <w:rFonts w:hint="eastAsia"/>
          <w:sz w:val="24"/>
          <w:szCs w:val="24"/>
          <w:lang w:eastAsia="zh-CN"/>
        </w:rPr>
        <w:t>地拥</w:t>
      </w:r>
      <w:r w:rsidR="006876C4" w:rsidRPr="00CB2AD0">
        <w:rPr>
          <w:rFonts w:hint="eastAsia"/>
          <w:sz w:val="24"/>
          <w:szCs w:val="24"/>
          <w:lang w:eastAsia="zh-CN"/>
        </w:rPr>
        <w:t>有的超市和大型</w:t>
      </w:r>
      <w:r w:rsidR="00102F7B" w:rsidRPr="00CB2AD0">
        <w:rPr>
          <w:rFonts w:hint="eastAsia"/>
          <w:sz w:val="24"/>
          <w:szCs w:val="24"/>
          <w:lang w:eastAsia="zh-CN"/>
        </w:rPr>
        <w:t>综合</w:t>
      </w:r>
      <w:r w:rsidR="006876C4" w:rsidRPr="00CB2AD0">
        <w:rPr>
          <w:rFonts w:hint="eastAsia"/>
          <w:sz w:val="24"/>
          <w:szCs w:val="24"/>
          <w:lang w:eastAsia="zh-CN"/>
        </w:rPr>
        <w:t>超市作为代表，体现该国不同的海拔与气候条件</w:t>
      </w:r>
      <w:r w:rsidR="003B78FE" w:rsidRPr="00CB2AD0">
        <w:rPr>
          <w:rStyle w:val="FootnoteReference"/>
          <w:sz w:val="24"/>
          <w:szCs w:val="24"/>
          <w:lang w:val="en-GB"/>
        </w:rPr>
        <w:footnoteReference w:id="7"/>
      </w:r>
      <w:r w:rsidR="000A3F88" w:rsidRPr="00CB2AD0">
        <w:rPr>
          <w:rFonts w:hint="eastAsia"/>
          <w:sz w:val="24"/>
          <w:szCs w:val="24"/>
          <w:lang w:eastAsia="zh-CN"/>
        </w:rPr>
        <w:t>。</w:t>
      </w:r>
      <w:r w:rsidR="006876C4" w:rsidRPr="00CB2AD0">
        <w:rPr>
          <w:rFonts w:hint="eastAsia"/>
          <w:sz w:val="24"/>
          <w:szCs w:val="24"/>
          <w:lang w:eastAsia="zh-CN"/>
        </w:rPr>
        <w:t>每家受益企业需满足特定标准，包括使用集中式制冷系统、经营面积超过</w:t>
      </w:r>
      <w:r w:rsidR="006876C4" w:rsidRPr="00CB2AD0">
        <w:rPr>
          <w:rFonts w:hint="eastAsia"/>
          <w:sz w:val="24"/>
          <w:szCs w:val="24"/>
          <w:lang w:eastAsia="zh-CN"/>
        </w:rPr>
        <w:t>1200</w:t>
      </w:r>
      <w:r w:rsidR="006876C4" w:rsidRPr="00CB2AD0">
        <w:rPr>
          <w:rFonts w:hint="eastAsia"/>
          <w:sz w:val="24"/>
          <w:szCs w:val="24"/>
          <w:lang w:eastAsia="zh-CN"/>
        </w:rPr>
        <w:t>平方米、制冷量达到</w:t>
      </w:r>
      <w:r w:rsidR="006876C4" w:rsidRPr="00CB2AD0">
        <w:rPr>
          <w:rFonts w:hint="eastAsia"/>
          <w:sz w:val="24"/>
          <w:szCs w:val="24"/>
          <w:lang w:eastAsia="zh-CN"/>
        </w:rPr>
        <w:t>100</w:t>
      </w:r>
      <w:r w:rsidR="006876C4" w:rsidRPr="00CB2AD0">
        <w:rPr>
          <w:rFonts w:hint="eastAsia"/>
          <w:sz w:val="24"/>
          <w:szCs w:val="24"/>
          <w:lang w:eastAsia="zh-CN"/>
        </w:rPr>
        <w:t>千瓦，且设备安装时间早于六年前。项目实施期间，</w:t>
      </w:r>
      <w:r w:rsidR="00141369" w:rsidRPr="00CB2AD0">
        <w:rPr>
          <w:rFonts w:hint="eastAsia"/>
          <w:sz w:val="24"/>
          <w:szCs w:val="24"/>
          <w:lang w:eastAsia="zh-CN"/>
        </w:rPr>
        <w:t>一个</w:t>
      </w:r>
      <w:r w:rsidR="006876C4" w:rsidRPr="00CB2AD0">
        <w:rPr>
          <w:rFonts w:hint="eastAsia"/>
          <w:sz w:val="24"/>
          <w:szCs w:val="24"/>
          <w:lang w:eastAsia="zh-CN"/>
        </w:rPr>
        <w:t>当地服务机构将作为执行合作伙伴，为项目提供支持与本地化协助</w:t>
      </w:r>
      <w:r w:rsidR="000A3F88" w:rsidRPr="00CB2AD0">
        <w:rPr>
          <w:rFonts w:hint="eastAsia"/>
          <w:sz w:val="24"/>
          <w:szCs w:val="24"/>
          <w:lang w:eastAsia="zh-CN"/>
        </w:rPr>
        <w:t>。</w:t>
      </w:r>
    </w:p>
    <w:p w14:paraId="0376E24D" w14:textId="77777777" w:rsidR="00335D23" w:rsidRPr="00CB2AD0" w:rsidRDefault="00C936C9" w:rsidP="00DE34CF">
      <w:pPr>
        <w:pStyle w:val="Heading1"/>
        <w:numPr>
          <w:ilvl w:val="0"/>
          <w:numId w:val="0"/>
        </w:numPr>
        <w:rPr>
          <w:i/>
          <w:iCs/>
          <w:sz w:val="24"/>
          <w:szCs w:val="24"/>
          <w:lang w:val="en-GB"/>
        </w:rPr>
      </w:pPr>
      <w:r w:rsidRPr="00CB2AD0">
        <w:rPr>
          <w:rFonts w:ascii="KaiTi" w:eastAsia="KaiTi" w:hAnsi="KaiTi" w:hint="eastAsia"/>
          <w:iCs/>
          <w:sz w:val="24"/>
          <w:szCs w:val="24"/>
          <w:lang w:eastAsia="zh-CN"/>
        </w:rPr>
        <w:t>黎巴嫩</w:t>
      </w:r>
    </w:p>
    <w:p w14:paraId="02D4459F" w14:textId="77777777" w:rsidR="00FF73A4" w:rsidRPr="00CB2AD0" w:rsidRDefault="00082767" w:rsidP="00FF73A4">
      <w:pPr>
        <w:pStyle w:val="Heading1"/>
        <w:rPr>
          <w:sz w:val="24"/>
          <w:szCs w:val="24"/>
          <w:lang w:val="en-GB" w:eastAsia="zh-CN"/>
        </w:rPr>
      </w:pPr>
      <w:r w:rsidRPr="00CB2AD0">
        <w:rPr>
          <w:rFonts w:hint="eastAsia"/>
          <w:sz w:val="24"/>
          <w:szCs w:val="24"/>
          <w:lang w:eastAsia="zh-CN"/>
        </w:rPr>
        <w:t>Al-Tawfeer</w:t>
      </w:r>
      <w:r w:rsidRPr="00CB2AD0">
        <w:rPr>
          <w:rFonts w:hint="eastAsia"/>
          <w:sz w:val="24"/>
          <w:szCs w:val="24"/>
          <w:lang w:eastAsia="zh-CN"/>
        </w:rPr>
        <w:t>超市因其显</w:t>
      </w:r>
      <w:r w:rsidR="0003398B" w:rsidRPr="00CB2AD0">
        <w:rPr>
          <w:rFonts w:hint="eastAsia"/>
          <w:sz w:val="24"/>
          <w:szCs w:val="24"/>
          <w:lang w:eastAsia="zh-CN"/>
        </w:rPr>
        <w:t>著的节能潜力及在同类场景中的可复制性，被选定为该项目</w:t>
      </w:r>
      <w:r w:rsidR="00F84551">
        <w:rPr>
          <w:rFonts w:hint="eastAsia"/>
          <w:sz w:val="24"/>
          <w:szCs w:val="24"/>
          <w:lang w:eastAsia="zh-CN"/>
        </w:rPr>
        <w:t>执行</w:t>
      </w:r>
      <w:r w:rsidR="0003398B" w:rsidRPr="00CB2AD0">
        <w:rPr>
          <w:rFonts w:hint="eastAsia"/>
          <w:sz w:val="24"/>
          <w:szCs w:val="24"/>
          <w:lang w:eastAsia="zh-CN"/>
        </w:rPr>
        <w:t>的合适</w:t>
      </w:r>
      <w:r w:rsidR="0003398B" w:rsidRPr="00F84551">
        <w:rPr>
          <w:rFonts w:hint="eastAsia"/>
          <w:color w:val="000000" w:themeColor="text1"/>
          <w:sz w:val="24"/>
          <w:szCs w:val="24"/>
          <w:lang w:eastAsia="zh-CN"/>
        </w:rPr>
        <w:t>受益者</w:t>
      </w:r>
      <w:r w:rsidRPr="00CB2AD0">
        <w:rPr>
          <w:rFonts w:hint="eastAsia"/>
          <w:sz w:val="24"/>
          <w:szCs w:val="24"/>
          <w:lang w:eastAsia="zh-CN"/>
        </w:rPr>
        <w:t>。该超市在黎巴嫩拥有</w:t>
      </w:r>
      <w:r w:rsidRPr="00CB2AD0">
        <w:rPr>
          <w:rFonts w:hint="eastAsia"/>
          <w:sz w:val="24"/>
          <w:szCs w:val="24"/>
          <w:lang w:eastAsia="zh-CN"/>
        </w:rPr>
        <w:t>38</w:t>
      </w:r>
      <w:r w:rsidRPr="00CB2AD0">
        <w:rPr>
          <w:rFonts w:hint="eastAsia"/>
          <w:sz w:val="24"/>
          <w:szCs w:val="24"/>
          <w:lang w:eastAsia="zh-CN"/>
        </w:rPr>
        <w:t>家分店，并计划进一步扩张。所选受益</w:t>
      </w:r>
      <w:r w:rsidR="00832D82" w:rsidRPr="00CB2AD0">
        <w:rPr>
          <w:rFonts w:hint="eastAsia"/>
          <w:sz w:val="24"/>
          <w:szCs w:val="24"/>
          <w:lang w:eastAsia="zh-CN"/>
        </w:rPr>
        <w:t>门</w:t>
      </w:r>
      <w:r w:rsidR="00CE6DE2" w:rsidRPr="00CB2AD0">
        <w:rPr>
          <w:rFonts w:hint="eastAsia"/>
          <w:sz w:val="24"/>
          <w:szCs w:val="24"/>
          <w:lang w:eastAsia="zh-CN"/>
        </w:rPr>
        <w:t>店</w:t>
      </w:r>
      <w:r w:rsidRPr="00CB2AD0">
        <w:rPr>
          <w:rFonts w:hint="eastAsia"/>
          <w:sz w:val="24"/>
          <w:szCs w:val="24"/>
          <w:lang w:eastAsia="zh-CN"/>
        </w:rPr>
        <w:t>配备有一套基于</w:t>
      </w:r>
      <w:r w:rsidRPr="00CB2AD0">
        <w:rPr>
          <w:rFonts w:hint="eastAsia"/>
          <w:sz w:val="24"/>
          <w:szCs w:val="24"/>
          <w:lang w:eastAsia="zh-CN"/>
        </w:rPr>
        <w:t>R</w:t>
      </w:r>
      <w:r w:rsidR="003B78FE">
        <w:rPr>
          <w:rFonts w:hint="eastAsia"/>
          <w:sz w:val="24"/>
          <w:szCs w:val="24"/>
          <w:lang w:eastAsia="zh-CN"/>
        </w:rPr>
        <w:t>-</w:t>
      </w:r>
      <w:r w:rsidRPr="00CB2AD0">
        <w:rPr>
          <w:rFonts w:hint="eastAsia"/>
          <w:sz w:val="24"/>
          <w:szCs w:val="24"/>
          <w:lang w:eastAsia="zh-CN"/>
        </w:rPr>
        <w:t>404A</w:t>
      </w:r>
      <w:r w:rsidRPr="00CB2AD0">
        <w:rPr>
          <w:rFonts w:hint="eastAsia"/>
          <w:sz w:val="24"/>
          <w:szCs w:val="24"/>
          <w:lang w:eastAsia="zh-CN"/>
        </w:rPr>
        <w:t>制冷剂的中央制冷系统（</w:t>
      </w:r>
      <w:r w:rsidRPr="00CB2AD0">
        <w:rPr>
          <w:rFonts w:hint="eastAsia"/>
          <w:sz w:val="24"/>
          <w:szCs w:val="24"/>
          <w:lang w:eastAsia="zh-CN"/>
        </w:rPr>
        <w:t>45</w:t>
      </w:r>
      <w:r w:rsidRPr="00CB2AD0">
        <w:rPr>
          <w:rFonts w:hint="eastAsia"/>
          <w:sz w:val="24"/>
          <w:szCs w:val="24"/>
          <w:lang w:eastAsia="zh-CN"/>
        </w:rPr>
        <w:t>千瓦）、一套基于</w:t>
      </w:r>
      <w:r w:rsidRPr="00CB2AD0">
        <w:rPr>
          <w:rFonts w:hint="eastAsia"/>
          <w:sz w:val="24"/>
          <w:szCs w:val="24"/>
          <w:lang w:eastAsia="zh-CN"/>
        </w:rPr>
        <w:t>R</w:t>
      </w:r>
      <w:r w:rsidR="003B78FE">
        <w:rPr>
          <w:rFonts w:hint="eastAsia"/>
          <w:sz w:val="24"/>
          <w:szCs w:val="24"/>
          <w:lang w:eastAsia="zh-CN"/>
        </w:rPr>
        <w:t>-</w:t>
      </w:r>
      <w:r w:rsidRPr="00CB2AD0">
        <w:rPr>
          <w:rFonts w:hint="eastAsia"/>
          <w:sz w:val="24"/>
          <w:szCs w:val="24"/>
          <w:lang w:eastAsia="zh-CN"/>
        </w:rPr>
        <w:t>404A</w:t>
      </w:r>
      <w:r w:rsidRPr="00CB2AD0">
        <w:rPr>
          <w:rFonts w:hint="eastAsia"/>
          <w:sz w:val="24"/>
          <w:szCs w:val="24"/>
          <w:lang w:eastAsia="zh-CN"/>
        </w:rPr>
        <w:t>制冷剂的中央冷冻系统（</w:t>
      </w:r>
      <w:r w:rsidRPr="00CB2AD0">
        <w:rPr>
          <w:rFonts w:hint="eastAsia"/>
          <w:sz w:val="24"/>
          <w:szCs w:val="24"/>
          <w:lang w:eastAsia="zh-CN"/>
        </w:rPr>
        <w:t>20</w:t>
      </w:r>
      <w:r w:rsidRPr="00CB2AD0">
        <w:rPr>
          <w:rFonts w:hint="eastAsia"/>
          <w:sz w:val="24"/>
          <w:szCs w:val="24"/>
          <w:lang w:eastAsia="zh-CN"/>
        </w:rPr>
        <w:t>千瓦）以及七台冰淇淋冷冻柜（</w:t>
      </w:r>
      <w:r w:rsidRPr="00CB2AD0">
        <w:rPr>
          <w:rFonts w:hint="eastAsia"/>
          <w:sz w:val="24"/>
          <w:szCs w:val="24"/>
          <w:lang w:eastAsia="zh-CN"/>
        </w:rPr>
        <w:t>0.3</w:t>
      </w:r>
      <w:r w:rsidRPr="00CB2AD0">
        <w:rPr>
          <w:rFonts w:hint="eastAsia"/>
          <w:sz w:val="24"/>
          <w:szCs w:val="24"/>
          <w:lang w:eastAsia="zh-CN"/>
        </w:rPr>
        <w:t>千瓦）</w:t>
      </w:r>
      <w:r w:rsidR="00832D82" w:rsidRPr="00CB2AD0">
        <w:rPr>
          <w:rFonts w:hint="eastAsia"/>
          <w:sz w:val="24"/>
          <w:szCs w:val="24"/>
          <w:lang w:eastAsia="zh-CN"/>
        </w:rPr>
        <w:t>。</w:t>
      </w:r>
      <w:r w:rsidR="00FF73A4" w:rsidRPr="00CB2AD0">
        <w:rPr>
          <w:sz w:val="24"/>
          <w:szCs w:val="24"/>
          <w:lang w:val="en-GB" w:eastAsia="zh-CN"/>
        </w:rPr>
        <w:t xml:space="preserve"> </w:t>
      </w:r>
    </w:p>
    <w:p w14:paraId="247F873B" w14:textId="77777777" w:rsidR="009855C1" w:rsidRPr="00CB2AD0" w:rsidRDefault="00C936C9" w:rsidP="009855C1">
      <w:pPr>
        <w:rPr>
          <w:i/>
          <w:iCs/>
          <w:sz w:val="24"/>
          <w:szCs w:val="24"/>
          <w:lang w:val="en-GB"/>
        </w:rPr>
      </w:pPr>
      <w:r w:rsidRPr="00CB2AD0">
        <w:rPr>
          <w:rFonts w:ascii="KaiTi" w:eastAsia="KaiTi" w:hAnsi="KaiTi" w:hint="eastAsia"/>
          <w:iCs/>
          <w:sz w:val="24"/>
          <w:szCs w:val="24"/>
          <w:lang w:eastAsia="zh-CN"/>
        </w:rPr>
        <w:t>特立尼达和多巴哥</w:t>
      </w:r>
    </w:p>
    <w:p w14:paraId="4B73AB31" w14:textId="77777777" w:rsidR="009855C1" w:rsidRPr="00CB2AD0" w:rsidRDefault="009855C1" w:rsidP="009855C1">
      <w:pPr>
        <w:rPr>
          <w:sz w:val="24"/>
          <w:szCs w:val="24"/>
          <w:lang w:val="en-GB"/>
        </w:rPr>
      </w:pPr>
    </w:p>
    <w:p w14:paraId="2F7B4F98" w14:textId="77777777" w:rsidR="005A48BD" w:rsidRPr="00CB2AD0" w:rsidRDefault="00CE45FD" w:rsidP="001207C4">
      <w:pPr>
        <w:pStyle w:val="Heading1"/>
        <w:rPr>
          <w:sz w:val="24"/>
          <w:szCs w:val="24"/>
          <w:lang w:val="en-GB" w:eastAsia="zh-CN"/>
        </w:rPr>
      </w:pPr>
      <w:r w:rsidRPr="00CB2AD0">
        <w:rPr>
          <w:rFonts w:hint="eastAsia"/>
          <w:sz w:val="24"/>
          <w:szCs w:val="24"/>
          <w:lang w:eastAsia="zh-CN"/>
        </w:rPr>
        <w:t>在特立尼达和多巴哥，国有冷链机构</w:t>
      </w:r>
      <w:r w:rsidRPr="00CB2AD0">
        <w:rPr>
          <w:rFonts w:hint="eastAsia"/>
          <w:sz w:val="24"/>
          <w:szCs w:val="24"/>
          <w:lang w:eastAsia="zh-CN"/>
        </w:rPr>
        <w:t>NAMDEVCO</w:t>
      </w:r>
      <w:r w:rsidR="00CF09CA" w:rsidRPr="00CB2AD0">
        <w:rPr>
          <w:rFonts w:hint="eastAsia"/>
          <w:sz w:val="24"/>
          <w:szCs w:val="24"/>
          <w:lang w:eastAsia="zh-CN"/>
        </w:rPr>
        <w:t>被确定为合适的</w:t>
      </w:r>
      <w:r w:rsidR="00CF09CA" w:rsidRPr="00F84551">
        <w:rPr>
          <w:rFonts w:hint="eastAsia"/>
          <w:color w:val="000000" w:themeColor="text1"/>
          <w:sz w:val="24"/>
          <w:szCs w:val="24"/>
          <w:lang w:eastAsia="zh-CN"/>
        </w:rPr>
        <w:t>受益</w:t>
      </w:r>
      <w:r w:rsidR="00202470" w:rsidRPr="00F84551">
        <w:rPr>
          <w:rFonts w:hint="eastAsia"/>
          <w:color w:val="000000" w:themeColor="text1"/>
          <w:sz w:val="24"/>
          <w:szCs w:val="24"/>
          <w:lang w:eastAsia="zh-CN"/>
        </w:rPr>
        <w:t>者</w:t>
      </w:r>
      <w:r w:rsidR="00CF09CA" w:rsidRPr="00CB2AD0">
        <w:rPr>
          <w:rFonts w:hint="eastAsia"/>
          <w:sz w:val="24"/>
          <w:szCs w:val="24"/>
          <w:lang w:eastAsia="zh-CN"/>
        </w:rPr>
        <w:t>。该机构专门从事当</w:t>
      </w:r>
      <w:r w:rsidRPr="00CB2AD0">
        <w:rPr>
          <w:rFonts w:hint="eastAsia"/>
          <w:sz w:val="24"/>
          <w:szCs w:val="24"/>
          <w:lang w:eastAsia="zh-CN"/>
        </w:rPr>
        <w:t>地农产品的接收、加工、存储和配送。筹备阶段收集的数据清晰展现了这些设施的现</w:t>
      </w:r>
      <w:r w:rsidR="00F84551">
        <w:rPr>
          <w:rFonts w:hint="eastAsia"/>
          <w:sz w:val="24"/>
          <w:szCs w:val="24"/>
          <w:lang w:eastAsia="zh-CN"/>
        </w:rPr>
        <w:t>行</w:t>
      </w:r>
      <w:r w:rsidRPr="00F84551">
        <w:rPr>
          <w:rFonts w:hint="eastAsia"/>
          <w:color w:val="000000" w:themeColor="text1"/>
          <w:sz w:val="24"/>
          <w:szCs w:val="24"/>
          <w:lang w:eastAsia="zh-CN"/>
        </w:rPr>
        <w:t>基</w:t>
      </w:r>
      <w:r w:rsidR="00F84551" w:rsidRPr="00F84551">
        <w:rPr>
          <w:rFonts w:hint="eastAsia"/>
          <w:color w:val="000000" w:themeColor="text1"/>
          <w:sz w:val="24"/>
          <w:szCs w:val="24"/>
          <w:lang w:eastAsia="zh-CN"/>
        </w:rPr>
        <w:t>准状态</w:t>
      </w:r>
      <w:r w:rsidR="0029054F">
        <w:rPr>
          <w:rFonts w:hint="eastAsia"/>
          <w:sz w:val="24"/>
          <w:szCs w:val="24"/>
          <w:lang w:eastAsia="zh-CN"/>
        </w:rPr>
        <w:t>、与项目标准的契合度及其成功融入该计划的潜力。入选的受益场所</w:t>
      </w:r>
      <w:r w:rsidRPr="00CB2AD0">
        <w:rPr>
          <w:rFonts w:hint="eastAsia"/>
          <w:sz w:val="24"/>
          <w:szCs w:val="24"/>
          <w:lang w:eastAsia="zh-CN"/>
        </w:rPr>
        <w:t>包含两个冷藏库，均使用</w:t>
      </w:r>
      <w:r w:rsidRPr="00CB2AD0">
        <w:rPr>
          <w:rFonts w:hint="eastAsia"/>
          <w:sz w:val="24"/>
          <w:szCs w:val="24"/>
          <w:lang w:eastAsia="zh-CN"/>
        </w:rPr>
        <w:t>R-404A</w:t>
      </w:r>
      <w:r w:rsidRPr="00CB2AD0">
        <w:rPr>
          <w:rFonts w:hint="eastAsia"/>
          <w:sz w:val="24"/>
          <w:szCs w:val="24"/>
          <w:lang w:eastAsia="zh-CN"/>
        </w:rPr>
        <w:t>制冷剂，运行温度维持在</w:t>
      </w:r>
      <w:r w:rsidRPr="00CB2AD0">
        <w:rPr>
          <w:rFonts w:hint="eastAsia"/>
          <w:sz w:val="24"/>
          <w:szCs w:val="24"/>
          <w:lang w:eastAsia="zh-CN"/>
        </w:rPr>
        <w:t>-23</w:t>
      </w:r>
      <w:r w:rsidRPr="00632E79">
        <w:rPr>
          <w:rFonts w:asciiTheme="majorBidi" w:hAnsiTheme="majorBidi" w:cstheme="majorBidi"/>
          <w:sz w:val="24"/>
          <w:szCs w:val="24"/>
          <w:lang w:eastAsia="zh-CN"/>
        </w:rPr>
        <w:t>°C</w:t>
      </w:r>
      <w:r w:rsidRPr="00CB2AD0">
        <w:rPr>
          <w:rFonts w:hint="eastAsia"/>
          <w:sz w:val="24"/>
          <w:szCs w:val="24"/>
          <w:lang w:eastAsia="zh-CN"/>
        </w:rPr>
        <w:t>至</w:t>
      </w:r>
      <w:r w:rsidRPr="00CB2AD0">
        <w:rPr>
          <w:rFonts w:hint="eastAsia"/>
          <w:sz w:val="24"/>
          <w:szCs w:val="24"/>
          <w:lang w:eastAsia="zh-CN"/>
        </w:rPr>
        <w:t>-29</w:t>
      </w:r>
      <w:r w:rsidRPr="00632E79">
        <w:rPr>
          <w:rFonts w:asciiTheme="majorBidi" w:hAnsiTheme="majorBidi" w:cstheme="majorBidi"/>
          <w:sz w:val="24"/>
          <w:szCs w:val="24"/>
          <w:lang w:eastAsia="zh-CN"/>
        </w:rPr>
        <w:t>°C</w:t>
      </w:r>
      <w:r w:rsidRPr="00CB2AD0">
        <w:rPr>
          <w:rFonts w:hint="eastAsia"/>
          <w:sz w:val="24"/>
          <w:szCs w:val="24"/>
          <w:lang w:eastAsia="zh-CN"/>
        </w:rPr>
        <w:t>区间</w:t>
      </w:r>
      <w:r w:rsidR="000126C4" w:rsidRPr="00CB2AD0">
        <w:rPr>
          <w:rFonts w:hint="eastAsia"/>
          <w:sz w:val="24"/>
          <w:szCs w:val="24"/>
          <w:lang w:eastAsia="zh-CN"/>
        </w:rPr>
        <w:t>。</w:t>
      </w:r>
    </w:p>
    <w:p w14:paraId="28A93710" w14:textId="77777777" w:rsidR="005B37F4" w:rsidRPr="00CB2AD0" w:rsidRDefault="00D05FBD" w:rsidP="00914CFC">
      <w:pPr>
        <w:keepNext/>
        <w:spacing w:before="240" w:after="240"/>
        <w:rPr>
          <w:sz w:val="24"/>
          <w:szCs w:val="24"/>
          <w:u w:val="single"/>
          <w:lang w:val="en-GB" w:eastAsia="zh-CN"/>
        </w:rPr>
      </w:pPr>
      <w:r w:rsidRPr="00CB2AD0">
        <w:rPr>
          <w:rFonts w:hint="eastAsia"/>
          <w:sz w:val="24"/>
          <w:szCs w:val="24"/>
          <w:u w:val="single"/>
          <w:lang w:val="en-GB" w:eastAsia="zh-CN"/>
        </w:rPr>
        <w:t>制冷空调</w:t>
      </w:r>
      <w:r w:rsidR="00F84551">
        <w:rPr>
          <w:rFonts w:hint="eastAsia"/>
          <w:sz w:val="24"/>
          <w:szCs w:val="24"/>
          <w:u w:val="single"/>
          <w:lang w:val="en-GB" w:eastAsia="zh-CN"/>
        </w:rPr>
        <w:t>全球</w:t>
      </w:r>
      <w:r w:rsidRPr="00CB2AD0">
        <w:rPr>
          <w:rFonts w:hint="eastAsia"/>
          <w:sz w:val="24"/>
          <w:szCs w:val="24"/>
          <w:u w:val="single"/>
          <w:lang w:val="en-GB" w:eastAsia="zh-CN"/>
        </w:rPr>
        <w:t>智能平台</w:t>
      </w:r>
      <w:r w:rsidR="005B37F4" w:rsidRPr="00CB2AD0">
        <w:rPr>
          <w:sz w:val="24"/>
          <w:szCs w:val="24"/>
          <w:u w:val="single"/>
          <w:lang w:val="en-GB" w:eastAsia="zh-CN"/>
        </w:rPr>
        <w:t xml:space="preserve"> </w:t>
      </w:r>
    </w:p>
    <w:p w14:paraId="7EB2272B" w14:textId="77777777" w:rsidR="003342CE" w:rsidRPr="00CB2AD0" w:rsidRDefault="000350D9" w:rsidP="001207C4">
      <w:pPr>
        <w:pStyle w:val="Heading1"/>
        <w:rPr>
          <w:sz w:val="24"/>
          <w:szCs w:val="24"/>
          <w:lang w:val="en-GB" w:eastAsia="zh-CN"/>
        </w:rPr>
      </w:pPr>
      <w:r w:rsidRPr="00CB2AD0">
        <w:rPr>
          <w:rFonts w:hint="eastAsia"/>
          <w:sz w:val="24"/>
          <w:szCs w:val="24"/>
          <w:lang w:eastAsia="zh-CN"/>
        </w:rPr>
        <w:t>从三个国家选定</w:t>
      </w:r>
      <w:r w:rsidR="00342E2E" w:rsidRPr="00CB2AD0">
        <w:rPr>
          <w:rFonts w:hint="eastAsia"/>
          <w:sz w:val="24"/>
          <w:szCs w:val="24"/>
          <w:lang w:eastAsia="zh-CN"/>
        </w:rPr>
        <w:t>的</w:t>
      </w:r>
      <w:r w:rsidRPr="00CB2AD0">
        <w:rPr>
          <w:rFonts w:hint="eastAsia"/>
          <w:sz w:val="24"/>
          <w:szCs w:val="24"/>
          <w:lang w:eastAsia="zh-CN"/>
        </w:rPr>
        <w:t>受益者</w:t>
      </w:r>
      <w:r w:rsidR="00277284" w:rsidRPr="00CB2AD0">
        <w:rPr>
          <w:rFonts w:hint="eastAsia"/>
          <w:sz w:val="24"/>
          <w:szCs w:val="24"/>
          <w:lang w:eastAsia="zh-CN"/>
        </w:rPr>
        <w:t>收集的数据将提供多种场景，使试点</w:t>
      </w:r>
      <w:r w:rsidR="00B41955" w:rsidRPr="00CB2AD0">
        <w:rPr>
          <w:rFonts w:hint="eastAsia"/>
          <w:sz w:val="24"/>
          <w:szCs w:val="24"/>
          <w:lang w:eastAsia="zh-CN"/>
        </w:rPr>
        <w:t>机构能够测试、优化、训练并分析结果。这将推动建立配备数据湖</w:t>
      </w:r>
      <w:r w:rsidR="00F90343" w:rsidRPr="00CB2AD0">
        <w:rPr>
          <w:rStyle w:val="FootnoteReference"/>
          <w:sz w:val="24"/>
          <w:szCs w:val="24"/>
          <w:lang w:val="en-GB"/>
        </w:rPr>
        <w:footnoteReference w:id="8"/>
      </w:r>
      <w:r w:rsidR="00B41955" w:rsidRPr="00CB2AD0">
        <w:rPr>
          <w:rFonts w:hint="eastAsia"/>
          <w:sz w:val="24"/>
          <w:szCs w:val="24"/>
          <w:lang w:eastAsia="zh-CN"/>
        </w:rPr>
        <w:t>的</w:t>
      </w:r>
      <w:r w:rsidR="00277284" w:rsidRPr="00CB2AD0">
        <w:rPr>
          <w:rFonts w:hint="eastAsia"/>
          <w:sz w:val="24"/>
          <w:szCs w:val="24"/>
          <w:lang w:eastAsia="zh-CN"/>
        </w:rPr>
        <w:t>制冷空调</w:t>
      </w:r>
      <w:r w:rsidR="00F84551">
        <w:rPr>
          <w:rFonts w:hint="eastAsia"/>
          <w:sz w:val="24"/>
          <w:szCs w:val="24"/>
          <w:lang w:eastAsia="zh-CN"/>
        </w:rPr>
        <w:t>全球</w:t>
      </w:r>
      <w:r w:rsidR="009E07A5" w:rsidRPr="00CB2AD0">
        <w:rPr>
          <w:rFonts w:hint="eastAsia"/>
          <w:sz w:val="24"/>
          <w:szCs w:val="24"/>
          <w:lang w:eastAsia="zh-CN"/>
        </w:rPr>
        <w:t>智能</w:t>
      </w:r>
      <w:r w:rsidR="00277284" w:rsidRPr="00CB2AD0">
        <w:rPr>
          <w:rFonts w:hint="eastAsia"/>
          <w:sz w:val="24"/>
          <w:szCs w:val="24"/>
          <w:lang w:eastAsia="zh-CN"/>
        </w:rPr>
        <w:t>平台，通过数字系统和</w:t>
      </w:r>
      <w:r w:rsidR="00277284" w:rsidRPr="00CB2AD0">
        <w:rPr>
          <w:rFonts w:hint="eastAsia"/>
          <w:sz w:val="24"/>
          <w:szCs w:val="24"/>
          <w:lang w:eastAsia="zh-CN"/>
        </w:rPr>
        <w:lastRenderedPageBreak/>
        <w:t>人工智能识别类似制冷系统的可复制要素，以实现减排节能</w:t>
      </w:r>
      <w:r w:rsidR="003B78FE" w:rsidRPr="00CB2AD0">
        <w:rPr>
          <w:rStyle w:val="FootnoteReference"/>
          <w:sz w:val="24"/>
          <w:szCs w:val="24"/>
          <w:lang w:val="en-GB"/>
        </w:rPr>
        <w:footnoteReference w:id="9"/>
      </w:r>
      <w:r w:rsidR="00277284" w:rsidRPr="00CB2AD0">
        <w:rPr>
          <w:rFonts w:hint="eastAsia"/>
          <w:sz w:val="24"/>
          <w:szCs w:val="24"/>
          <w:lang w:eastAsia="zh-CN"/>
        </w:rPr>
        <w:t>。该平台的设计与部署将支持试点项目拓展至选定区域之外，实现同一领域或相似领域的规模化推广与复制。平台将由专业技术团队和顾问负责运营，确保在两年内稳健部署并符合试点地区要求；平台托管维护将保障</w:t>
      </w:r>
      <w:r w:rsidR="00D20AB2">
        <w:rPr>
          <w:rFonts w:hint="eastAsia"/>
          <w:sz w:val="24"/>
          <w:szCs w:val="24"/>
          <w:lang w:eastAsia="zh-CN"/>
        </w:rPr>
        <w:t>项目完成后五年内持续收集数据并监测各试点场所</w:t>
      </w:r>
      <w:r w:rsidR="005A32C1" w:rsidRPr="00CB2AD0">
        <w:rPr>
          <w:rFonts w:hint="eastAsia"/>
          <w:sz w:val="24"/>
          <w:szCs w:val="24"/>
          <w:lang w:eastAsia="zh-CN"/>
        </w:rPr>
        <w:t>的</w:t>
      </w:r>
      <w:r w:rsidR="00277284" w:rsidRPr="00CB2AD0">
        <w:rPr>
          <w:rFonts w:hint="eastAsia"/>
          <w:sz w:val="24"/>
          <w:szCs w:val="24"/>
          <w:lang w:eastAsia="zh-CN"/>
        </w:rPr>
        <w:t>运行表现。此阶段将通过共享</w:t>
      </w:r>
      <w:r w:rsidR="00A03638" w:rsidRPr="00CB2AD0">
        <w:rPr>
          <w:rFonts w:hint="eastAsia"/>
          <w:sz w:val="24"/>
          <w:szCs w:val="24"/>
          <w:lang w:eastAsia="zh-CN"/>
        </w:rPr>
        <w:t>经验</w:t>
      </w:r>
      <w:r w:rsidR="00277284" w:rsidRPr="00CB2AD0">
        <w:rPr>
          <w:rFonts w:hint="eastAsia"/>
          <w:sz w:val="24"/>
          <w:szCs w:val="24"/>
          <w:lang w:eastAsia="zh-CN"/>
        </w:rPr>
        <w:t>与最佳实践</w:t>
      </w:r>
      <w:r w:rsidR="009B0BA8" w:rsidRPr="00CB2AD0">
        <w:rPr>
          <w:rFonts w:hint="eastAsia"/>
          <w:sz w:val="24"/>
          <w:szCs w:val="24"/>
          <w:lang w:eastAsia="zh-CN"/>
        </w:rPr>
        <w:t>来</w:t>
      </w:r>
      <w:r w:rsidR="00277284" w:rsidRPr="00CB2AD0">
        <w:rPr>
          <w:rFonts w:hint="eastAsia"/>
          <w:sz w:val="24"/>
          <w:szCs w:val="24"/>
          <w:lang w:eastAsia="zh-CN"/>
        </w:rPr>
        <w:t>强化可复制性，促进南南合作。</w:t>
      </w:r>
    </w:p>
    <w:p w14:paraId="13958BF8" w14:textId="77777777" w:rsidR="00DC185C" w:rsidRPr="002F25C8" w:rsidRDefault="00714141" w:rsidP="00DC185C">
      <w:pPr>
        <w:keepNext/>
        <w:spacing w:before="240" w:after="240"/>
        <w:rPr>
          <w:color w:val="000000" w:themeColor="text1"/>
          <w:sz w:val="24"/>
          <w:szCs w:val="24"/>
          <w:lang w:val="en-GB"/>
        </w:rPr>
      </w:pPr>
      <w:r w:rsidRPr="002F25C8">
        <w:rPr>
          <w:rFonts w:hint="eastAsia"/>
          <w:color w:val="000000" w:themeColor="text1"/>
          <w:sz w:val="24"/>
          <w:szCs w:val="24"/>
          <w:u w:val="single"/>
          <w:lang w:val="en-GB" w:eastAsia="zh-CN"/>
        </w:rPr>
        <w:t>拟</w:t>
      </w:r>
      <w:r w:rsidR="00BF2F7B" w:rsidRPr="002F25C8">
        <w:rPr>
          <w:rFonts w:hint="eastAsia"/>
          <w:color w:val="000000" w:themeColor="text1"/>
          <w:sz w:val="24"/>
          <w:szCs w:val="24"/>
          <w:u w:val="single"/>
          <w:lang w:val="en-GB" w:eastAsia="zh-CN"/>
        </w:rPr>
        <w:t>议的活动</w:t>
      </w:r>
    </w:p>
    <w:p w14:paraId="6B275992" w14:textId="77777777" w:rsidR="00E11510" w:rsidRPr="00CB2AD0" w:rsidRDefault="00714141" w:rsidP="00DC185C">
      <w:pPr>
        <w:numPr>
          <w:ilvl w:val="0"/>
          <w:numId w:val="1"/>
        </w:numPr>
        <w:spacing w:after="240"/>
        <w:outlineLvl w:val="0"/>
        <w:rPr>
          <w:sz w:val="24"/>
          <w:szCs w:val="24"/>
          <w:lang w:val="en-GB" w:eastAsia="zh-CN"/>
        </w:rPr>
      </w:pPr>
      <w:r w:rsidRPr="00CB2AD0">
        <w:rPr>
          <w:rFonts w:hint="eastAsia"/>
          <w:sz w:val="24"/>
          <w:szCs w:val="24"/>
          <w:lang w:eastAsia="zh-CN"/>
        </w:rPr>
        <w:t>拟议活动如下所述，成本明细汇总于表</w:t>
      </w:r>
      <w:r w:rsidRPr="00CB2AD0">
        <w:rPr>
          <w:rFonts w:hint="eastAsia"/>
          <w:sz w:val="24"/>
          <w:szCs w:val="24"/>
          <w:lang w:eastAsia="zh-CN"/>
        </w:rPr>
        <w:t>2</w:t>
      </w:r>
      <w:r w:rsidRPr="00CB2AD0">
        <w:rPr>
          <w:rFonts w:hint="eastAsia"/>
          <w:sz w:val="24"/>
          <w:szCs w:val="24"/>
          <w:lang w:eastAsia="zh-CN"/>
        </w:rPr>
        <w:t>（按最初提交</w:t>
      </w:r>
      <w:r w:rsidR="003B78FE">
        <w:rPr>
          <w:rFonts w:hint="eastAsia"/>
          <w:sz w:val="24"/>
          <w:szCs w:val="24"/>
          <w:lang w:eastAsia="zh-CN"/>
        </w:rPr>
        <w:t>项目建议</w:t>
      </w:r>
      <w:r w:rsidRPr="00CB2AD0">
        <w:rPr>
          <w:rFonts w:hint="eastAsia"/>
          <w:sz w:val="24"/>
          <w:szCs w:val="24"/>
          <w:lang w:eastAsia="zh-CN"/>
        </w:rPr>
        <w:t>）</w:t>
      </w:r>
      <w:r w:rsidR="00221EA9" w:rsidRPr="00CB2AD0">
        <w:rPr>
          <w:rFonts w:hint="eastAsia"/>
          <w:sz w:val="24"/>
          <w:szCs w:val="24"/>
          <w:lang w:eastAsia="zh-CN"/>
        </w:rPr>
        <w:t>：</w:t>
      </w:r>
    </w:p>
    <w:p w14:paraId="5FA423E2" w14:textId="77777777" w:rsidR="000D5231" w:rsidRPr="00CB2AD0" w:rsidRDefault="005424CB" w:rsidP="00CA681A">
      <w:pPr>
        <w:pStyle w:val="Heading2"/>
        <w:rPr>
          <w:color w:val="000000"/>
          <w:sz w:val="24"/>
          <w:szCs w:val="24"/>
          <w:lang w:eastAsia="zh-CN"/>
        </w:rPr>
      </w:pPr>
      <w:bookmarkStart w:id="8" w:name="OLE_LINK216"/>
      <w:bookmarkStart w:id="9" w:name="OLE_LINK217"/>
      <w:r w:rsidRPr="002F25C8">
        <w:rPr>
          <w:rFonts w:ascii="KaiTi" w:eastAsia="KaiTi" w:hAnsi="KaiTi" w:hint="eastAsia"/>
          <w:iCs/>
          <w:color w:val="000000" w:themeColor="text1"/>
          <w:sz w:val="24"/>
          <w:szCs w:val="24"/>
          <w:lang w:eastAsia="zh-CN"/>
        </w:rPr>
        <w:t>用于</w:t>
      </w:r>
      <w:r w:rsidR="00AD41A3" w:rsidRPr="002F25C8">
        <w:rPr>
          <w:rFonts w:ascii="KaiTi" w:eastAsia="KaiTi" w:hAnsi="KaiTi" w:hint="eastAsia"/>
          <w:iCs/>
          <w:color w:val="000000" w:themeColor="text1"/>
          <w:sz w:val="24"/>
          <w:szCs w:val="24"/>
          <w:lang w:eastAsia="zh-CN"/>
        </w:rPr>
        <w:t>建立</w:t>
      </w:r>
      <w:r w:rsidRPr="002F25C8">
        <w:rPr>
          <w:rFonts w:ascii="KaiTi" w:eastAsia="KaiTi" w:hAnsi="KaiTi" w:hint="eastAsia"/>
          <w:iCs/>
          <w:color w:val="000000" w:themeColor="text1"/>
          <w:sz w:val="24"/>
          <w:szCs w:val="24"/>
          <w:lang w:eastAsia="zh-CN"/>
        </w:rPr>
        <w:t>基准</w:t>
      </w:r>
      <w:r w:rsidR="002F25C8">
        <w:rPr>
          <w:rFonts w:ascii="KaiTi" w:eastAsia="KaiTi" w:hAnsi="KaiTi" w:hint="eastAsia"/>
          <w:iCs/>
          <w:color w:val="000000" w:themeColor="text1"/>
          <w:sz w:val="24"/>
          <w:szCs w:val="24"/>
          <w:lang w:eastAsia="zh-CN"/>
        </w:rPr>
        <w:t>状态</w:t>
      </w:r>
      <w:r w:rsidRPr="002F25C8">
        <w:rPr>
          <w:rFonts w:ascii="KaiTi" w:eastAsia="KaiTi" w:hAnsi="KaiTi" w:hint="eastAsia"/>
          <w:iCs/>
          <w:color w:val="000000" w:themeColor="text1"/>
          <w:sz w:val="24"/>
          <w:szCs w:val="24"/>
          <w:lang w:eastAsia="zh-CN"/>
        </w:rPr>
        <w:t>的能源审计</w:t>
      </w:r>
      <w:bookmarkEnd w:id="8"/>
      <w:bookmarkEnd w:id="9"/>
      <w:r w:rsidRPr="00CB2AD0">
        <w:rPr>
          <w:rFonts w:ascii="KaiTi" w:eastAsia="KaiTi" w:hAnsi="KaiTi" w:hint="eastAsia"/>
          <w:iCs/>
          <w:sz w:val="24"/>
          <w:szCs w:val="24"/>
          <w:lang w:eastAsia="zh-CN"/>
        </w:rPr>
        <w:t>：</w:t>
      </w:r>
      <w:r w:rsidRPr="00CB2AD0">
        <w:rPr>
          <w:rFonts w:hint="eastAsia"/>
          <w:sz w:val="24"/>
          <w:szCs w:val="24"/>
          <w:lang w:eastAsia="zh-CN"/>
        </w:rPr>
        <w:t>对压缩机机组、冷凝装置、展示柜和全系统控制等关键组件进行性能测量</w:t>
      </w:r>
      <w:r w:rsidR="00DA4B80" w:rsidRPr="00CB2AD0">
        <w:rPr>
          <w:rFonts w:hint="eastAsia"/>
          <w:sz w:val="24"/>
          <w:szCs w:val="24"/>
          <w:lang w:eastAsia="zh-CN"/>
        </w:rPr>
        <w:t>；开展能耗测试与泄漏识别，用于计算制冷回路直接和间接影响的</w:t>
      </w:r>
      <w:r w:rsidR="00DA4B80" w:rsidRPr="002F25C8">
        <w:rPr>
          <w:rFonts w:hint="eastAsia"/>
          <w:color w:val="000000" w:themeColor="text1"/>
          <w:sz w:val="24"/>
          <w:szCs w:val="24"/>
          <w:lang w:eastAsia="zh-CN"/>
        </w:rPr>
        <w:t>基准</w:t>
      </w:r>
      <w:r w:rsidR="002F25C8" w:rsidRPr="002F25C8">
        <w:rPr>
          <w:rFonts w:hint="eastAsia"/>
          <w:color w:val="000000" w:themeColor="text1"/>
          <w:sz w:val="24"/>
          <w:szCs w:val="24"/>
          <w:lang w:eastAsia="zh-CN"/>
        </w:rPr>
        <w:t>状</w:t>
      </w:r>
      <w:r w:rsidR="002F25C8">
        <w:rPr>
          <w:rFonts w:hint="eastAsia"/>
          <w:color w:val="000000" w:themeColor="text1"/>
          <w:sz w:val="24"/>
          <w:szCs w:val="24"/>
          <w:lang w:eastAsia="zh-CN"/>
        </w:rPr>
        <w:t>态</w:t>
      </w:r>
      <w:r w:rsidR="00DA4B80" w:rsidRPr="00CB2AD0">
        <w:rPr>
          <w:rFonts w:hint="eastAsia"/>
          <w:sz w:val="24"/>
          <w:szCs w:val="24"/>
          <w:lang w:eastAsia="zh-CN"/>
        </w:rPr>
        <w:t>；</w:t>
      </w:r>
    </w:p>
    <w:p w14:paraId="37017A08" w14:textId="4685AD8B" w:rsidR="00E82A53" w:rsidRPr="00CB2AD0" w:rsidRDefault="00874387" w:rsidP="001207C4">
      <w:pPr>
        <w:pStyle w:val="Heading2"/>
        <w:rPr>
          <w:sz w:val="24"/>
          <w:szCs w:val="24"/>
          <w:lang w:eastAsia="zh-CN"/>
        </w:rPr>
      </w:pPr>
      <w:bookmarkStart w:id="10" w:name="OLE_LINK236"/>
      <w:r w:rsidRPr="002F25C8">
        <w:rPr>
          <w:rFonts w:ascii="KaiTi" w:eastAsia="KaiTi" w:hAnsi="KaiTi" w:hint="eastAsia"/>
          <w:iCs/>
          <w:color w:val="000000" w:themeColor="text1"/>
          <w:sz w:val="24"/>
          <w:szCs w:val="24"/>
          <w:lang w:eastAsia="zh-CN"/>
        </w:rPr>
        <w:t>改</w:t>
      </w:r>
      <w:r w:rsidR="00693184" w:rsidRPr="002F25C8">
        <w:rPr>
          <w:rFonts w:ascii="KaiTi" w:eastAsia="KaiTi" w:hAnsi="KaiTi" w:hint="eastAsia"/>
          <w:iCs/>
          <w:color w:val="000000" w:themeColor="text1"/>
          <w:sz w:val="24"/>
          <w:szCs w:val="24"/>
          <w:lang w:eastAsia="zh-CN"/>
        </w:rPr>
        <w:t>造</w:t>
      </w:r>
      <w:r w:rsidR="00C90463" w:rsidRPr="002F25C8">
        <w:rPr>
          <w:rFonts w:ascii="KaiTi" w:eastAsia="KaiTi" w:hAnsi="KaiTi" w:hint="eastAsia"/>
          <w:iCs/>
          <w:color w:val="000000" w:themeColor="text1"/>
          <w:sz w:val="24"/>
          <w:szCs w:val="24"/>
          <w:lang w:eastAsia="zh-CN"/>
        </w:rPr>
        <w:t>计划制定</w:t>
      </w:r>
      <w:r w:rsidR="00C90463" w:rsidRPr="00CB2AD0">
        <w:rPr>
          <w:rFonts w:ascii="KaiTi" w:eastAsia="KaiTi" w:hAnsi="KaiTi" w:hint="eastAsia"/>
          <w:iCs/>
          <w:sz w:val="24"/>
          <w:szCs w:val="24"/>
          <w:lang w:eastAsia="zh-CN"/>
        </w:rPr>
        <w:t>与数字化概念设计</w:t>
      </w:r>
      <w:bookmarkEnd w:id="10"/>
      <w:r w:rsidR="00C90463" w:rsidRPr="00CB2AD0">
        <w:rPr>
          <w:rFonts w:ascii="KaiTi" w:eastAsia="KaiTi" w:hAnsi="KaiTi" w:hint="eastAsia"/>
          <w:iCs/>
          <w:sz w:val="24"/>
          <w:szCs w:val="24"/>
          <w:lang w:eastAsia="zh-CN"/>
        </w:rPr>
        <w:t>：</w:t>
      </w:r>
      <w:r w:rsidR="00E90A0D" w:rsidRPr="00CB2AD0">
        <w:rPr>
          <w:rFonts w:hint="eastAsia"/>
          <w:sz w:val="24"/>
          <w:szCs w:val="24"/>
          <w:lang w:eastAsia="zh-CN"/>
        </w:rPr>
        <w:t>聘请国际顾问来识别和评估包括智能电表、传感器、数据网关和监测平台在内的数字工具和技术；制定监测能源消耗和制冷剂流量</w:t>
      </w:r>
      <w:r w:rsidR="00E90A0D" w:rsidRPr="00CB2AD0">
        <w:rPr>
          <w:rFonts w:hint="eastAsia"/>
          <w:sz w:val="24"/>
          <w:szCs w:val="24"/>
          <w:lang w:eastAsia="zh-CN"/>
        </w:rPr>
        <w:t>/</w:t>
      </w:r>
      <w:r w:rsidR="00E90A0D" w:rsidRPr="00CB2AD0">
        <w:rPr>
          <w:rFonts w:hint="eastAsia"/>
          <w:sz w:val="24"/>
          <w:szCs w:val="24"/>
          <w:lang w:eastAsia="zh-CN"/>
        </w:rPr>
        <w:t>泄漏的方法；明确对监控和数据采集</w:t>
      </w:r>
      <w:r w:rsidR="00FB2047">
        <w:rPr>
          <w:sz w:val="24"/>
          <w:szCs w:val="24"/>
          <w:lang w:val="en-US" w:eastAsia="zh-CN"/>
        </w:rPr>
        <w:t xml:space="preserve"> (</w:t>
      </w:r>
      <w:r w:rsidR="00E90A0D" w:rsidRPr="00CB2AD0">
        <w:rPr>
          <w:rFonts w:hint="eastAsia"/>
          <w:sz w:val="24"/>
          <w:szCs w:val="24"/>
          <w:lang w:eastAsia="zh-CN"/>
        </w:rPr>
        <w:t>SCADA</w:t>
      </w:r>
      <w:r w:rsidR="00FB2047">
        <w:rPr>
          <w:sz w:val="24"/>
          <w:szCs w:val="24"/>
          <w:lang w:val="en-US" w:eastAsia="zh-CN"/>
        </w:rPr>
        <w:t xml:space="preserve">) </w:t>
      </w:r>
      <w:r w:rsidR="00E90A0D" w:rsidRPr="00CB2AD0">
        <w:rPr>
          <w:rFonts w:hint="eastAsia"/>
          <w:sz w:val="24"/>
          <w:szCs w:val="24"/>
          <w:lang w:eastAsia="zh-CN"/>
        </w:rPr>
        <w:t>系统的要求；支持供应商和</w:t>
      </w:r>
      <w:r w:rsidR="00C673DD">
        <w:rPr>
          <w:rFonts w:hint="eastAsia"/>
          <w:sz w:val="24"/>
          <w:szCs w:val="24"/>
          <w:lang w:eastAsia="zh-CN"/>
        </w:rPr>
        <w:t>安装企业</w:t>
      </w:r>
      <w:r w:rsidR="00E90A0D" w:rsidRPr="00CB2AD0">
        <w:rPr>
          <w:rFonts w:hint="eastAsia"/>
          <w:sz w:val="24"/>
          <w:szCs w:val="24"/>
          <w:lang w:eastAsia="zh-CN"/>
        </w:rPr>
        <w:t>的选择，同时考虑适应或创新以契合当地情况；指导节能设备、物联网传感器和监测系统的安装；收集和分析数据以评估性能并进行迭代改进</w:t>
      </w:r>
      <w:r w:rsidR="0073188C" w:rsidRPr="00CB2AD0">
        <w:rPr>
          <w:rFonts w:hint="eastAsia"/>
          <w:sz w:val="24"/>
          <w:szCs w:val="24"/>
          <w:lang w:eastAsia="zh-CN"/>
        </w:rPr>
        <w:t>；</w:t>
      </w:r>
    </w:p>
    <w:p w14:paraId="4EB35215" w14:textId="77777777" w:rsidR="00DA45C7" w:rsidRPr="00CB2AD0" w:rsidRDefault="002D7126" w:rsidP="001207C4">
      <w:pPr>
        <w:pStyle w:val="Heading2"/>
        <w:rPr>
          <w:sz w:val="24"/>
          <w:szCs w:val="24"/>
          <w:lang w:eastAsia="zh-CN"/>
        </w:rPr>
      </w:pPr>
      <w:bookmarkStart w:id="11" w:name="OLE_LINK241"/>
      <w:r w:rsidRPr="00CB2AD0">
        <w:rPr>
          <w:rFonts w:ascii="KaiTi" w:eastAsia="KaiTi" w:hAnsi="KaiTi" w:hint="eastAsia"/>
          <w:iCs/>
          <w:sz w:val="24"/>
          <w:szCs w:val="24"/>
          <w:lang w:eastAsia="zh-CN"/>
        </w:rPr>
        <w:t>硬件与安装</w:t>
      </w:r>
      <w:bookmarkEnd w:id="11"/>
      <w:r w:rsidR="00BF6772" w:rsidRPr="00CB2AD0">
        <w:rPr>
          <w:sz w:val="24"/>
          <w:szCs w:val="24"/>
          <w:lang w:eastAsia="zh-CN"/>
        </w:rPr>
        <w:t>:</w:t>
      </w:r>
      <w:r w:rsidR="00120D2E" w:rsidRPr="00CB2AD0">
        <w:rPr>
          <w:sz w:val="24"/>
          <w:szCs w:val="24"/>
          <w:lang w:eastAsia="zh-CN"/>
        </w:rPr>
        <w:t xml:space="preserve"> </w:t>
      </w:r>
      <w:r w:rsidR="003E45EA" w:rsidRPr="00CB2AD0">
        <w:rPr>
          <w:rFonts w:hint="eastAsia"/>
          <w:sz w:val="24"/>
          <w:szCs w:val="24"/>
          <w:lang w:eastAsia="zh-CN"/>
        </w:rPr>
        <w:t>采购并安装一套智能电表、传感器与变送器</w:t>
      </w:r>
      <w:r w:rsidR="006E55A2" w:rsidRPr="00CB2AD0">
        <w:rPr>
          <w:rStyle w:val="FootnoteReference"/>
          <w:sz w:val="24"/>
          <w:szCs w:val="24"/>
          <w:lang w:eastAsia="en-CA"/>
        </w:rPr>
        <w:footnoteReference w:id="10"/>
      </w:r>
      <w:r w:rsidR="003E45EA" w:rsidRPr="00CB2AD0">
        <w:rPr>
          <w:rFonts w:hint="eastAsia"/>
          <w:sz w:val="24"/>
          <w:szCs w:val="24"/>
          <w:lang w:eastAsia="zh-CN"/>
        </w:rPr>
        <w:t>、数据网关及物联网设备</w:t>
      </w:r>
      <w:r w:rsidR="008350C7" w:rsidRPr="00CB2AD0">
        <w:rPr>
          <w:rStyle w:val="FootnoteReference"/>
          <w:sz w:val="24"/>
          <w:szCs w:val="24"/>
          <w:lang w:eastAsia="en-CA"/>
        </w:rPr>
        <w:footnoteReference w:id="11"/>
      </w:r>
      <w:r w:rsidR="00696E27">
        <w:rPr>
          <w:rFonts w:hint="eastAsia"/>
          <w:sz w:val="24"/>
          <w:szCs w:val="24"/>
          <w:lang w:eastAsia="zh-CN"/>
        </w:rPr>
        <w:t>；</w:t>
      </w:r>
      <w:r w:rsidR="003E45EA" w:rsidRPr="00CB2AD0">
        <w:rPr>
          <w:rFonts w:hint="eastAsia"/>
          <w:sz w:val="24"/>
          <w:szCs w:val="24"/>
          <w:lang w:eastAsia="zh-CN"/>
        </w:rPr>
        <w:t>通过云端物联网平台与仪表盘实现监控控制与数据采集，以进行集中监测、能源分析、警报处理和系统托管；完成上述电表、传感器及其他组件的安装调试；利用该系统进行数据采集</w:t>
      </w:r>
      <w:r w:rsidR="006E55A2" w:rsidRPr="00CB2AD0">
        <w:rPr>
          <w:rFonts w:hint="eastAsia"/>
          <w:sz w:val="24"/>
          <w:szCs w:val="24"/>
          <w:lang w:eastAsia="zh-CN"/>
        </w:rPr>
        <w:t>；</w:t>
      </w:r>
    </w:p>
    <w:p w14:paraId="5060CCEA" w14:textId="77777777" w:rsidR="009F33A1" w:rsidRPr="00CB2AD0" w:rsidRDefault="007449E6" w:rsidP="002F6AB4">
      <w:pPr>
        <w:pStyle w:val="Heading2"/>
        <w:widowControl/>
        <w:rPr>
          <w:sz w:val="24"/>
          <w:szCs w:val="24"/>
          <w:lang w:eastAsia="zh-CN"/>
        </w:rPr>
      </w:pPr>
      <w:bookmarkStart w:id="12" w:name="OLE_LINK254"/>
      <w:r w:rsidRPr="00CB2AD0">
        <w:rPr>
          <w:rFonts w:ascii="KaiTi" w:eastAsia="KaiTi" w:hAnsi="KaiTi" w:hint="eastAsia"/>
          <w:iCs/>
          <w:sz w:val="24"/>
          <w:szCs w:val="24"/>
          <w:lang w:eastAsia="zh-CN"/>
        </w:rPr>
        <w:t>技术支持、监测与协调</w:t>
      </w:r>
      <w:bookmarkEnd w:id="12"/>
      <w:r w:rsidRPr="00CB2AD0">
        <w:rPr>
          <w:rFonts w:ascii="KaiTi" w:eastAsia="KaiTi" w:hAnsi="KaiTi" w:hint="eastAsia"/>
          <w:iCs/>
          <w:sz w:val="24"/>
          <w:szCs w:val="24"/>
          <w:lang w:eastAsia="zh-CN"/>
        </w:rPr>
        <w:t>：</w:t>
      </w:r>
      <w:r w:rsidR="00CF065C" w:rsidRPr="00CB2AD0">
        <w:rPr>
          <w:rFonts w:hint="eastAsia"/>
          <w:sz w:val="24"/>
          <w:szCs w:val="24"/>
          <w:lang w:eastAsia="zh-CN"/>
        </w:rPr>
        <w:t>安装并完成智能电表、传感器、数据网关及监测平台等试点组件的技术调试，确保系统集成与功能正常运行；开发并实施面向制冷空调技工的培训课程，重点涵盖行业相</w:t>
      </w:r>
      <w:r w:rsidR="00BB04A1" w:rsidRPr="00CB2AD0">
        <w:rPr>
          <w:rFonts w:hint="eastAsia"/>
          <w:sz w:val="24"/>
          <w:szCs w:val="24"/>
          <w:lang w:eastAsia="zh-CN"/>
        </w:rPr>
        <w:t>关数字解决方案与物联网技术；组织专题研讨会，宣传制冷空调数字化的</w:t>
      </w:r>
      <w:r w:rsidR="00CF065C" w:rsidRPr="00CB2AD0">
        <w:rPr>
          <w:rFonts w:hint="eastAsia"/>
          <w:sz w:val="24"/>
          <w:szCs w:val="24"/>
          <w:lang w:eastAsia="zh-CN"/>
        </w:rPr>
        <w:t>益</w:t>
      </w:r>
      <w:r w:rsidR="00BB04A1" w:rsidRPr="00CB2AD0">
        <w:rPr>
          <w:rFonts w:hint="eastAsia"/>
          <w:sz w:val="24"/>
          <w:szCs w:val="24"/>
          <w:lang w:eastAsia="zh-CN"/>
        </w:rPr>
        <w:t>处</w:t>
      </w:r>
      <w:r w:rsidR="00CF065C" w:rsidRPr="00CB2AD0">
        <w:rPr>
          <w:rFonts w:hint="eastAsia"/>
          <w:sz w:val="24"/>
          <w:szCs w:val="24"/>
          <w:lang w:eastAsia="zh-CN"/>
        </w:rPr>
        <w:t>并推动利益相关方参与；建立现有设备</w:t>
      </w:r>
      <w:r w:rsidR="00CF065C" w:rsidRPr="002F25C8">
        <w:rPr>
          <w:rFonts w:hint="eastAsia"/>
          <w:color w:val="000000" w:themeColor="text1"/>
          <w:sz w:val="24"/>
          <w:szCs w:val="24"/>
          <w:lang w:eastAsia="zh-CN"/>
        </w:rPr>
        <w:t>基准</w:t>
      </w:r>
      <w:r w:rsidR="002F25C8" w:rsidRPr="002F25C8">
        <w:rPr>
          <w:rFonts w:hint="eastAsia"/>
          <w:color w:val="000000" w:themeColor="text1"/>
          <w:sz w:val="24"/>
          <w:szCs w:val="24"/>
          <w:lang w:eastAsia="zh-CN"/>
        </w:rPr>
        <w:t>信息</w:t>
      </w:r>
      <w:r w:rsidR="00CF065C" w:rsidRPr="002F25C8">
        <w:rPr>
          <w:rFonts w:hint="eastAsia"/>
          <w:color w:val="000000" w:themeColor="text1"/>
          <w:sz w:val="24"/>
          <w:szCs w:val="24"/>
          <w:lang w:eastAsia="zh-CN"/>
        </w:rPr>
        <w:t>数据库</w:t>
      </w:r>
      <w:r w:rsidR="00CF065C" w:rsidRPr="00CB2AD0">
        <w:rPr>
          <w:rFonts w:hint="eastAsia"/>
          <w:sz w:val="24"/>
          <w:szCs w:val="24"/>
          <w:lang w:eastAsia="zh-CN"/>
        </w:rPr>
        <w:t>，持续监测设备性能、环境参数及系统运行状态，评估其对能效与制冷剂排放的影响；在设计及调试阶段提供技术监督；分析采集数据以优化策略并验证可量化的成果</w:t>
      </w:r>
      <w:r w:rsidR="00BB04A1" w:rsidRPr="00CB2AD0">
        <w:rPr>
          <w:rFonts w:hint="eastAsia"/>
          <w:sz w:val="24"/>
          <w:szCs w:val="24"/>
          <w:lang w:eastAsia="zh-CN"/>
        </w:rPr>
        <w:t>；以及</w:t>
      </w:r>
      <w:r w:rsidR="0073243C" w:rsidRPr="00CB2AD0">
        <w:rPr>
          <w:sz w:val="24"/>
          <w:szCs w:val="24"/>
          <w:lang w:eastAsia="zh-CN"/>
        </w:rPr>
        <w:t xml:space="preserve"> </w:t>
      </w:r>
    </w:p>
    <w:p w14:paraId="2CA20C51" w14:textId="77777777" w:rsidR="008854E2" w:rsidRPr="002F25C8" w:rsidRDefault="00B3412B" w:rsidP="002F25C8">
      <w:pPr>
        <w:pStyle w:val="Heading2"/>
        <w:rPr>
          <w:sz w:val="24"/>
          <w:szCs w:val="24"/>
          <w:lang w:eastAsia="zh-CN"/>
        </w:rPr>
      </w:pPr>
      <w:bookmarkStart w:id="13" w:name="OLE_LINK259"/>
      <w:r w:rsidRPr="00CB2AD0">
        <w:rPr>
          <w:rFonts w:ascii="KaiTi" w:eastAsia="KaiTi" w:hAnsi="KaiTi" w:hint="eastAsia"/>
          <w:iCs/>
          <w:sz w:val="24"/>
          <w:szCs w:val="24"/>
          <w:lang w:eastAsia="zh-CN"/>
        </w:rPr>
        <w:t>制冷空调</w:t>
      </w:r>
      <w:r w:rsidR="00F84551">
        <w:rPr>
          <w:rFonts w:ascii="KaiTi" w:eastAsia="KaiTi" w:hAnsi="KaiTi" w:hint="eastAsia"/>
          <w:iCs/>
          <w:sz w:val="24"/>
          <w:szCs w:val="24"/>
          <w:lang w:eastAsia="zh-CN"/>
        </w:rPr>
        <w:t>全球</w:t>
      </w:r>
      <w:r w:rsidRPr="00CB2AD0">
        <w:rPr>
          <w:rFonts w:ascii="KaiTi" w:eastAsia="KaiTi" w:hAnsi="KaiTi" w:hint="eastAsia"/>
          <w:iCs/>
          <w:sz w:val="24"/>
          <w:szCs w:val="24"/>
          <w:lang w:eastAsia="zh-CN"/>
        </w:rPr>
        <w:t>智能平台</w:t>
      </w:r>
      <w:bookmarkEnd w:id="13"/>
      <w:r w:rsidRPr="00CB2AD0">
        <w:rPr>
          <w:rFonts w:ascii="KaiTi" w:eastAsia="KaiTi" w:hAnsi="KaiTi" w:hint="eastAsia"/>
          <w:iCs/>
          <w:sz w:val="24"/>
          <w:szCs w:val="24"/>
          <w:lang w:eastAsia="zh-CN"/>
        </w:rPr>
        <w:t>：</w:t>
      </w:r>
      <w:r w:rsidR="00763612" w:rsidRPr="00CB2AD0">
        <w:rPr>
          <w:rFonts w:hint="eastAsia"/>
          <w:sz w:val="24"/>
          <w:szCs w:val="24"/>
          <w:lang w:eastAsia="zh-CN"/>
        </w:rPr>
        <w:t>组建一个国际软件团队，该团队需包括：一名架构师负责规划智能平台</w:t>
      </w:r>
      <w:r w:rsidR="00E74F84" w:rsidRPr="00CB2AD0">
        <w:rPr>
          <w:rFonts w:hint="eastAsia"/>
          <w:sz w:val="24"/>
          <w:szCs w:val="24"/>
          <w:lang w:eastAsia="zh-CN"/>
        </w:rPr>
        <w:t>整体架构</w:t>
      </w:r>
      <w:r w:rsidR="0099431D" w:rsidRPr="00CB2AD0">
        <w:rPr>
          <w:rStyle w:val="FootnoteReference"/>
          <w:sz w:val="24"/>
          <w:szCs w:val="24"/>
          <w:lang w:eastAsia="en-CA"/>
        </w:rPr>
        <w:footnoteReference w:id="12"/>
      </w:r>
      <w:r w:rsidR="00763612" w:rsidRPr="00CB2AD0">
        <w:rPr>
          <w:rFonts w:hint="eastAsia"/>
          <w:sz w:val="24"/>
          <w:szCs w:val="24"/>
          <w:lang w:eastAsia="zh-CN"/>
        </w:rPr>
        <w:t>，一名软件架构师、</w:t>
      </w:r>
      <w:r w:rsidR="00763612" w:rsidRPr="008854E2">
        <w:rPr>
          <w:rFonts w:hint="eastAsia"/>
          <w:color w:val="000000" w:themeColor="text1"/>
          <w:sz w:val="24"/>
          <w:szCs w:val="24"/>
          <w:lang w:eastAsia="zh-CN"/>
        </w:rPr>
        <w:t>UI</w:t>
      </w:r>
      <w:r w:rsidR="00763612" w:rsidRPr="00CB2AD0">
        <w:rPr>
          <w:rFonts w:hint="eastAsia"/>
          <w:sz w:val="24"/>
          <w:szCs w:val="24"/>
          <w:lang w:eastAsia="zh-CN"/>
        </w:rPr>
        <w:t>专家、前端开发工程师、后端开发工程师和</w:t>
      </w:r>
      <w:r w:rsidR="00763612" w:rsidRPr="00CB2AD0">
        <w:rPr>
          <w:rFonts w:hint="eastAsia"/>
          <w:sz w:val="24"/>
          <w:szCs w:val="24"/>
          <w:lang w:eastAsia="zh-CN"/>
        </w:rPr>
        <w:t>/</w:t>
      </w:r>
      <w:r w:rsidR="00763612" w:rsidRPr="00CB2AD0">
        <w:rPr>
          <w:rFonts w:hint="eastAsia"/>
          <w:sz w:val="24"/>
          <w:szCs w:val="24"/>
          <w:lang w:eastAsia="zh-CN"/>
        </w:rPr>
        <w:t>或全栈开发工程师负责</w:t>
      </w:r>
      <w:r w:rsidR="005830F3" w:rsidRPr="00CB2AD0">
        <w:rPr>
          <w:rFonts w:hint="eastAsia"/>
          <w:sz w:val="24"/>
          <w:szCs w:val="24"/>
          <w:lang w:eastAsia="zh-CN"/>
        </w:rPr>
        <w:t>智能</w:t>
      </w:r>
      <w:r w:rsidR="00763612" w:rsidRPr="00CB2AD0">
        <w:rPr>
          <w:rFonts w:hint="eastAsia"/>
          <w:sz w:val="24"/>
          <w:szCs w:val="24"/>
          <w:lang w:eastAsia="zh-CN"/>
        </w:rPr>
        <w:t>平台开发</w:t>
      </w:r>
      <w:r w:rsidR="003B78FE" w:rsidRPr="00CB2AD0">
        <w:rPr>
          <w:rStyle w:val="FootnoteReference"/>
          <w:sz w:val="24"/>
          <w:szCs w:val="24"/>
          <w:lang w:eastAsia="en-CA"/>
        </w:rPr>
        <w:footnoteReference w:id="13"/>
      </w:r>
      <w:r w:rsidR="005055A4" w:rsidRPr="00CB2AD0">
        <w:rPr>
          <w:rFonts w:hint="eastAsia"/>
          <w:sz w:val="24"/>
          <w:szCs w:val="24"/>
          <w:lang w:eastAsia="zh-CN"/>
        </w:rPr>
        <w:t>；</w:t>
      </w:r>
      <w:r w:rsidR="00763612" w:rsidRPr="00CB2AD0">
        <w:rPr>
          <w:rFonts w:hint="eastAsia"/>
          <w:sz w:val="24"/>
          <w:szCs w:val="24"/>
          <w:lang w:eastAsia="zh-CN"/>
        </w:rPr>
        <w:t>另配备一名</w:t>
      </w:r>
      <w:r w:rsidR="005830F3" w:rsidRPr="00CB2AD0">
        <w:rPr>
          <w:rFonts w:hint="eastAsia"/>
          <w:sz w:val="24"/>
          <w:szCs w:val="24"/>
          <w:lang w:eastAsia="zh-CN"/>
        </w:rPr>
        <w:lastRenderedPageBreak/>
        <w:t>基于云的信息通信技术</w:t>
      </w:r>
      <w:r w:rsidR="00763612" w:rsidRPr="00CB2AD0">
        <w:rPr>
          <w:rFonts w:hint="eastAsia"/>
          <w:sz w:val="24"/>
          <w:szCs w:val="24"/>
          <w:lang w:eastAsia="zh-CN"/>
        </w:rPr>
        <w:t>专家支持与五个</w:t>
      </w:r>
      <w:r w:rsidR="005830F3" w:rsidRPr="00CB2AD0">
        <w:rPr>
          <w:rFonts w:hint="eastAsia"/>
          <w:sz w:val="24"/>
          <w:szCs w:val="24"/>
          <w:lang w:eastAsia="zh-CN"/>
        </w:rPr>
        <w:t>场地</w:t>
      </w:r>
      <w:r w:rsidR="00763612" w:rsidRPr="00CB2AD0">
        <w:rPr>
          <w:rFonts w:hint="eastAsia"/>
          <w:sz w:val="24"/>
          <w:szCs w:val="24"/>
          <w:lang w:eastAsia="zh-CN"/>
        </w:rPr>
        <w:t>系统的集成</w:t>
      </w:r>
      <w:r w:rsidR="00AB31F7" w:rsidRPr="00CB2AD0">
        <w:rPr>
          <w:rStyle w:val="FootnoteReference"/>
          <w:sz w:val="24"/>
          <w:szCs w:val="24"/>
          <w:lang w:eastAsia="en-CA"/>
        </w:rPr>
        <w:footnoteReference w:id="14"/>
      </w:r>
      <w:r w:rsidR="00763612" w:rsidRPr="00CB2AD0">
        <w:rPr>
          <w:rFonts w:hint="eastAsia"/>
          <w:sz w:val="24"/>
          <w:szCs w:val="24"/>
          <w:lang w:eastAsia="zh-CN"/>
        </w:rPr>
        <w:t>工作。</w:t>
      </w:r>
    </w:p>
    <w:p w14:paraId="5FBF5B10" w14:textId="77777777" w:rsidR="00DF2857" w:rsidRPr="00FB2047" w:rsidRDefault="00823862" w:rsidP="00823862">
      <w:pPr>
        <w:keepNext/>
        <w:outlineLvl w:val="0"/>
        <w:rPr>
          <w:rFonts w:ascii="SimHei" w:eastAsia="SimHei" w:hAnsi="SimHei"/>
          <w:lang w:val="en-GB" w:eastAsia="zh-CN"/>
        </w:rPr>
      </w:pPr>
      <w:r w:rsidRPr="00FB2047">
        <w:rPr>
          <w:rFonts w:ascii="SimHei" w:eastAsia="SimHei" w:hAnsi="SimHei"/>
          <w:lang w:eastAsia="zh-CN"/>
        </w:rPr>
        <w:t>表</w:t>
      </w:r>
      <w:r w:rsidRPr="00FB2047">
        <w:rPr>
          <w:rFonts w:eastAsia="SimHei"/>
          <w:lang w:eastAsia="zh-CN"/>
        </w:rPr>
        <w:t>2</w:t>
      </w:r>
      <w:r w:rsidRPr="00FB2047">
        <w:rPr>
          <w:rFonts w:ascii="SimHei" w:eastAsia="SimHei" w:hAnsi="SimHei"/>
          <w:lang w:eastAsia="zh-CN"/>
        </w:rPr>
        <w:t>：提交的项目活动及总预算</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45"/>
        <w:gridCol w:w="1170"/>
        <w:gridCol w:w="990"/>
        <w:gridCol w:w="1221"/>
        <w:gridCol w:w="922"/>
      </w:tblGrid>
      <w:tr w:rsidR="00DF2857" w:rsidRPr="008854E2" w14:paraId="120ABC13" w14:textId="77777777" w:rsidTr="001C692B">
        <w:trPr>
          <w:trHeight w:val="300"/>
          <w:tblHeader/>
        </w:trPr>
        <w:tc>
          <w:tcPr>
            <w:tcW w:w="5045" w:type="dxa"/>
            <w:vMerge w:val="restart"/>
            <w:vAlign w:val="center"/>
            <w:hideMark/>
          </w:tcPr>
          <w:p w14:paraId="4B155445" w14:textId="77777777" w:rsidR="00823862" w:rsidRPr="008854E2" w:rsidRDefault="00823862" w:rsidP="00483038">
            <w:pPr>
              <w:jc w:val="center"/>
              <w:rPr>
                <w:b/>
                <w:bCs/>
                <w:sz w:val="20"/>
                <w:szCs w:val="20"/>
                <w:lang w:val="en-US" w:eastAsia="zh-CN"/>
              </w:rPr>
            </w:pPr>
            <w:bookmarkStart w:id="14" w:name="_Hlk214298139"/>
            <w:r w:rsidRPr="008854E2">
              <w:rPr>
                <w:rFonts w:hint="eastAsia"/>
                <w:b/>
                <w:bCs/>
                <w:sz w:val="20"/>
                <w:szCs w:val="20"/>
                <w:lang w:val="en-US" w:eastAsia="zh-CN"/>
              </w:rPr>
              <w:t>活动</w:t>
            </w:r>
          </w:p>
          <w:p w14:paraId="0C4EC4A5" w14:textId="77777777" w:rsidR="00DF2857" w:rsidRPr="008854E2" w:rsidRDefault="00DF2857" w:rsidP="00483038">
            <w:pPr>
              <w:jc w:val="center"/>
              <w:rPr>
                <w:sz w:val="20"/>
                <w:szCs w:val="20"/>
                <w:lang w:val="en-US"/>
              </w:rPr>
            </w:pPr>
          </w:p>
        </w:tc>
        <w:tc>
          <w:tcPr>
            <w:tcW w:w="4303" w:type="dxa"/>
            <w:gridSpan w:val="4"/>
            <w:vAlign w:val="center"/>
            <w:hideMark/>
          </w:tcPr>
          <w:p w14:paraId="44DA9ECB" w14:textId="77777777" w:rsidR="00DF2857" w:rsidRPr="008854E2" w:rsidRDefault="00823862" w:rsidP="00823862">
            <w:pPr>
              <w:jc w:val="center"/>
              <w:rPr>
                <w:b/>
                <w:bCs/>
                <w:sz w:val="20"/>
                <w:szCs w:val="20"/>
                <w:lang w:val="en-US"/>
              </w:rPr>
            </w:pPr>
            <w:r w:rsidRPr="008854E2">
              <w:rPr>
                <w:b/>
                <w:bCs/>
                <w:sz w:val="20"/>
                <w:szCs w:val="20"/>
              </w:rPr>
              <w:t>费用明细（美元）</w:t>
            </w:r>
          </w:p>
        </w:tc>
      </w:tr>
      <w:tr w:rsidR="00740F71" w:rsidRPr="008854E2" w14:paraId="0D0ACBE1" w14:textId="77777777" w:rsidTr="001C692B">
        <w:trPr>
          <w:trHeight w:val="300"/>
          <w:tblHeader/>
        </w:trPr>
        <w:tc>
          <w:tcPr>
            <w:tcW w:w="5045" w:type="dxa"/>
            <w:vMerge/>
            <w:vAlign w:val="center"/>
          </w:tcPr>
          <w:p w14:paraId="40DDCEB6" w14:textId="77777777" w:rsidR="00740F71" w:rsidRPr="008854E2" w:rsidRDefault="00740F71" w:rsidP="00483038">
            <w:pPr>
              <w:jc w:val="center"/>
              <w:rPr>
                <w:b/>
                <w:bCs/>
                <w:sz w:val="20"/>
                <w:szCs w:val="20"/>
                <w:lang w:val="en-US"/>
              </w:rPr>
            </w:pPr>
          </w:p>
        </w:tc>
        <w:tc>
          <w:tcPr>
            <w:tcW w:w="1170" w:type="dxa"/>
            <w:vAlign w:val="center"/>
          </w:tcPr>
          <w:p w14:paraId="18500399" w14:textId="77777777" w:rsidR="00740F71" w:rsidRPr="008854E2" w:rsidRDefault="00823862" w:rsidP="00483038">
            <w:pPr>
              <w:jc w:val="center"/>
              <w:rPr>
                <w:b/>
                <w:bCs/>
                <w:sz w:val="20"/>
                <w:szCs w:val="20"/>
                <w:lang w:val="en-US"/>
              </w:rPr>
            </w:pPr>
            <w:r w:rsidRPr="008854E2">
              <w:rPr>
                <w:rFonts w:hint="eastAsia"/>
                <w:b/>
                <w:bCs/>
                <w:sz w:val="20"/>
                <w:szCs w:val="20"/>
                <w:lang w:val="en-US" w:eastAsia="zh-CN"/>
              </w:rPr>
              <w:t>哥伦比亚</w:t>
            </w:r>
          </w:p>
        </w:tc>
        <w:tc>
          <w:tcPr>
            <w:tcW w:w="990" w:type="dxa"/>
            <w:vAlign w:val="center"/>
          </w:tcPr>
          <w:p w14:paraId="50A6B223" w14:textId="77777777" w:rsidR="00740F71" w:rsidRPr="008854E2" w:rsidRDefault="00823862" w:rsidP="00483038">
            <w:pPr>
              <w:jc w:val="center"/>
              <w:rPr>
                <w:b/>
                <w:bCs/>
                <w:sz w:val="20"/>
                <w:szCs w:val="20"/>
                <w:lang w:val="en-US"/>
              </w:rPr>
            </w:pPr>
            <w:r w:rsidRPr="008854E2">
              <w:rPr>
                <w:rFonts w:hint="eastAsia"/>
                <w:b/>
                <w:bCs/>
                <w:sz w:val="20"/>
                <w:szCs w:val="20"/>
                <w:lang w:val="en-US" w:eastAsia="zh-CN"/>
              </w:rPr>
              <w:t>黎巴嫩</w:t>
            </w:r>
          </w:p>
        </w:tc>
        <w:tc>
          <w:tcPr>
            <w:tcW w:w="1221" w:type="dxa"/>
            <w:vAlign w:val="center"/>
          </w:tcPr>
          <w:p w14:paraId="260CD357" w14:textId="77777777" w:rsidR="00740F71" w:rsidRPr="008854E2" w:rsidRDefault="00823862" w:rsidP="00823862">
            <w:pPr>
              <w:jc w:val="center"/>
              <w:rPr>
                <w:b/>
                <w:bCs/>
                <w:sz w:val="20"/>
                <w:szCs w:val="20"/>
                <w:lang w:val="en-US"/>
              </w:rPr>
            </w:pPr>
            <w:r w:rsidRPr="008854E2">
              <w:rPr>
                <w:b/>
                <w:bCs/>
                <w:sz w:val="20"/>
                <w:szCs w:val="20"/>
              </w:rPr>
              <w:t>特立尼达和多巴哥</w:t>
            </w:r>
          </w:p>
        </w:tc>
        <w:tc>
          <w:tcPr>
            <w:tcW w:w="922" w:type="dxa"/>
            <w:vAlign w:val="center"/>
          </w:tcPr>
          <w:p w14:paraId="5514764A" w14:textId="77777777" w:rsidR="00740F71" w:rsidRPr="008854E2" w:rsidRDefault="00823862" w:rsidP="00483038">
            <w:pPr>
              <w:jc w:val="center"/>
              <w:rPr>
                <w:b/>
                <w:bCs/>
                <w:sz w:val="20"/>
                <w:szCs w:val="20"/>
                <w:lang w:val="en-US"/>
              </w:rPr>
            </w:pPr>
            <w:r w:rsidRPr="008854E2">
              <w:rPr>
                <w:rFonts w:hint="eastAsia"/>
                <w:b/>
                <w:bCs/>
                <w:sz w:val="20"/>
                <w:szCs w:val="20"/>
                <w:lang w:val="en-US" w:eastAsia="zh-CN"/>
              </w:rPr>
              <w:t>共计</w:t>
            </w:r>
          </w:p>
        </w:tc>
      </w:tr>
      <w:tr w:rsidR="00CC7136" w:rsidRPr="008854E2" w14:paraId="0882B949" w14:textId="77777777" w:rsidTr="00A67797">
        <w:trPr>
          <w:trHeight w:val="300"/>
        </w:trPr>
        <w:tc>
          <w:tcPr>
            <w:tcW w:w="9348" w:type="dxa"/>
            <w:gridSpan w:val="5"/>
            <w:vAlign w:val="center"/>
          </w:tcPr>
          <w:p w14:paraId="723C25CA" w14:textId="77777777" w:rsidR="00CC7136" w:rsidRPr="008854E2" w:rsidRDefault="00823862" w:rsidP="00823862">
            <w:pPr>
              <w:jc w:val="left"/>
              <w:rPr>
                <w:rFonts w:ascii="KaiTi" w:eastAsia="KaiTi" w:hAnsi="KaiTi"/>
                <w:b/>
                <w:bCs/>
                <w:sz w:val="20"/>
                <w:szCs w:val="20"/>
                <w:lang w:val="en-US" w:eastAsia="zh-CN"/>
              </w:rPr>
            </w:pPr>
            <w:r w:rsidRPr="008854E2">
              <w:rPr>
                <w:rFonts w:ascii="KaiTi" w:eastAsia="KaiTi" w:hAnsi="KaiTi"/>
                <w:b/>
                <w:bCs/>
                <w:sz w:val="20"/>
                <w:szCs w:val="20"/>
                <w:lang w:eastAsia="zh-CN"/>
              </w:rPr>
              <w:t>开展能源审计以建立基</w:t>
            </w:r>
            <w:r w:rsidRPr="008854E2">
              <w:rPr>
                <w:rFonts w:ascii="KaiTi" w:eastAsia="KaiTi" w:hAnsi="KaiTi" w:hint="eastAsia"/>
                <w:b/>
                <w:bCs/>
                <w:sz w:val="20"/>
                <w:szCs w:val="20"/>
                <w:lang w:eastAsia="zh-CN"/>
              </w:rPr>
              <w:t>准水平</w:t>
            </w:r>
          </w:p>
        </w:tc>
      </w:tr>
      <w:tr w:rsidR="00740F71" w:rsidRPr="008854E2" w14:paraId="3030055D" w14:textId="77777777" w:rsidTr="001C692B">
        <w:trPr>
          <w:trHeight w:val="300"/>
        </w:trPr>
        <w:tc>
          <w:tcPr>
            <w:tcW w:w="5045" w:type="dxa"/>
          </w:tcPr>
          <w:p w14:paraId="1A0AE596" w14:textId="77777777" w:rsidR="00740F71" w:rsidRPr="008854E2" w:rsidRDefault="00823862" w:rsidP="00823862">
            <w:pPr>
              <w:jc w:val="left"/>
              <w:rPr>
                <w:sz w:val="20"/>
                <w:szCs w:val="20"/>
                <w:lang w:val="en-US" w:eastAsia="zh-CN"/>
              </w:rPr>
            </w:pPr>
            <w:r w:rsidRPr="008854E2">
              <w:rPr>
                <w:sz w:val="20"/>
                <w:szCs w:val="20"/>
                <w:lang w:eastAsia="zh-CN"/>
              </w:rPr>
              <w:t>在选定的受益</w:t>
            </w:r>
            <w:r w:rsidRPr="008854E2">
              <w:rPr>
                <w:rFonts w:hint="eastAsia"/>
                <w:sz w:val="20"/>
                <w:szCs w:val="20"/>
                <w:lang w:eastAsia="zh-CN"/>
              </w:rPr>
              <w:t>者</w:t>
            </w:r>
            <w:r w:rsidRPr="008854E2">
              <w:rPr>
                <w:sz w:val="20"/>
                <w:szCs w:val="20"/>
                <w:lang w:eastAsia="zh-CN"/>
              </w:rPr>
              <w:t>场所进行能源审计</w:t>
            </w:r>
            <w:r w:rsidR="00740F71" w:rsidRPr="008854E2">
              <w:rPr>
                <w:sz w:val="20"/>
                <w:szCs w:val="20"/>
                <w:lang w:val="en-US" w:eastAsia="zh-CN"/>
              </w:rPr>
              <w:t xml:space="preserve"> </w:t>
            </w:r>
          </w:p>
        </w:tc>
        <w:tc>
          <w:tcPr>
            <w:tcW w:w="1170" w:type="dxa"/>
            <w:vAlign w:val="center"/>
          </w:tcPr>
          <w:p w14:paraId="2F166A95" w14:textId="77777777" w:rsidR="00740F71" w:rsidRPr="008854E2" w:rsidRDefault="00740F71" w:rsidP="00F12DBF">
            <w:pPr>
              <w:jc w:val="center"/>
              <w:rPr>
                <w:sz w:val="20"/>
                <w:szCs w:val="20"/>
                <w:lang w:val="en-US"/>
              </w:rPr>
            </w:pPr>
            <w:r w:rsidRPr="008854E2">
              <w:rPr>
                <w:sz w:val="20"/>
                <w:szCs w:val="20"/>
                <w:lang w:val="en-US"/>
              </w:rPr>
              <w:t>60,000</w:t>
            </w:r>
          </w:p>
        </w:tc>
        <w:tc>
          <w:tcPr>
            <w:tcW w:w="990" w:type="dxa"/>
            <w:vAlign w:val="center"/>
          </w:tcPr>
          <w:p w14:paraId="0A03ADB9" w14:textId="77777777" w:rsidR="00740F71" w:rsidRPr="008854E2" w:rsidRDefault="00740F71" w:rsidP="00F12DBF">
            <w:pPr>
              <w:jc w:val="center"/>
              <w:rPr>
                <w:sz w:val="20"/>
                <w:szCs w:val="20"/>
                <w:lang w:val="en-US"/>
              </w:rPr>
            </w:pPr>
            <w:r w:rsidRPr="008854E2">
              <w:rPr>
                <w:sz w:val="20"/>
                <w:szCs w:val="20"/>
                <w:lang w:val="en-US"/>
              </w:rPr>
              <w:t>20,000</w:t>
            </w:r>
          </w:p>
        </w:tc>
        <w:tc>
          <w:tcPr>
            <w:tcW w:w="1221" w:type="dxa"/>
            <w:vAlign w:val="center"/>
          </w:tcPr>
          <w:p w14:paraId="4A2C52A5" w14:textId="77777777" w:rsidR="00740F71" w:rsidRPr="008854E2" w:rsidRDefault="00740F71" w:rsidP="00F12DBF">
            <w:pPr>
              <w:jc w:val="center"/>
              <w:rPr>
                <w:sz w:val="20"/>
                <w:szCs w:val="20"/>
                <w:lang w:val="en-US"/>
              </w:rPr>
            </w:pPr>
            <w:r w:rsidRPr="008854E2">
              <w:rPr>
                <w:sz w:val="20"/>
                <w:szCs w:val="20"/>
                <w:lang w:val="en-US"/>
              </w:rPr>
              <w:t>15,000</w:t>
            </w:r>
          </w:p>
        </w:tc>
        <w:tc>
          <w:tcPr>
            <w:tcW w:w="922" w:type="dxa"/>
            <w:vAlign w:val="center"/>
          </w:tcPr>
          <w:p w14:paraId="216B65E0" w14:textId="77777777" w:rsidR="00740F71" w:rsidRPr="008854E2" w:rsidRDefault="00740F71" w:rsidP="00F12DBF">
            <w:pPr>
              <w:jc w:val="center"/>
              <w:rPr>
                <w:b/>
                <w:bCs/>
                <w:sz w:val="20"/>
                <w:szCs w:val="20"/>
                <w:lang w:val="en-US"/>
              </w:rPr>
            </w:pPr>
            <w:r w:rsidRPr="008854E2">
              <w:rPr>
                <w:b/>
                <w:bCs/>
                <w:sz w:val="20"/>
                <w:szCs w:val="20"/>
                <w:lang w:val="en-US"/>
              </w:rPr>
              <w:t>95,000</w:t>
            </w:r>
          </w:p>
        </w:tc>
      </w:tr>
      <w:tr w:rsidR="00892BC4" w:rsidRPr="008854E2" w14:paraId="6E942667" w14:textId="77777777" w:rsidTr="00A67797">
        <w:trPr>
          <w:trHeight w:val="300"/>
        </w:trPr>
        <w:tc>
          <w:tcPr>
            <w:tcW w:w="9348" w:type="dxa"/>
            <w:gridSpan w:val="5"/>
            <w:vAlign w:val="center"/>
          </w:tcPr>
          <w:p w14:paraId="3D4A8319" w14:textId="77777777" w:rsidR="00892BC4" w:rsidRPr="008854E2" w:rsidRDefault="002F25C8" w:rsidP="00823862">
            <w:pPr>
              <w:jc w:val="left"/>
              <w:rPr>
                <w:rFonts w:ascii="KaiTi" w:eastAsia="KaiTi" w:hAnsi="KaiTi"/>
                <w:b/>
                <w:bCs/>
                <w:sz w:val="20"/>
                <w:szCs w:val="20"/>
                <w:lang w:val="en-US" w:eastAsia="zh-CN"/>
              </w:rPr>
            </w:pPr>
            <w:r>
              <w:rPr>
                <w:rFonts w:ascii="KaiTi" w:eastAsia="KaiTi" w:hAnsi="KaiTi"/>
                <w:b/>
                <w:bCs/>
                <w:sz w:val="20"/>
                <w:szCs w:val="20"/>
                <w:lang w:eastAsia="zh-CN"/>
              </w:rPr>
              <w:t>改造</w:t>
            </w:r>
            <w:r w:rsidR="00823862" w:rsidRPr="008854E2">
              <w:rPr>
                <w:rFonts w:ascii="KaiTi" w:eastAsia="KaiTi" w:hAnsi="KaiTi"/>
                <w:b/>
                <w:bCs/>
                <w:sz w:val="20"/>
                <w:szCs w:val="20"/>
                <w:lang w:eastAsia="zh-CN"/>
              </w:rPr>
              <w:t>方案与数字化概念设计</w:t>
            </w:r>
          </w:p>
        </w:tc>
      </w:tr>
      <w:tr w:rsidR="00740F71" w:rsidRPr="008854E2" w14:paraId="4C2CFA0C" w14:textId="77777777" w:rsidTr="001C692B">
        <w:trPr>
          <w:trHeight w:val="300"/>
        </w:trPr>
        <w:tc>
          <w:tcPr>
            <w:tcW w:w="5045" w:type="dxa"/>
            <w:vAlign w:val="center"/>
            <w:hideMark/>
          </w:tcPr>
          <w:p w14:paraId="449232D5" w14:textId="77777777" w:rsidR="00740F71" w:rsidRPr="008854E2" w:rsidRDefault="00823862" w:rsidP="00823862">
            <w:pPr>
              <w:jc w:val="left"/>
              <w:rPr>
                <w:sz w:val="20"/>
                <w:szCs w:val="20"/>
                <w:lang w:val="en-US" w:eastAsia="zh-CN"/>
              </w:rPr>
            </w:pPr>
            <w:r w:rsidRPr="008854E2">
              <w:rPr>
                <w:sz w:val="20"/>
                <w:szCs w:val="20"/>
                <w:lang w:eastAsia="zh-CN"/>
              </w:rPr>
              <w:t>改</w:t>
            </w:r>
            <w:r w:rsidR="002B3CAF" w:rsidRPr="008854E2">
              <w:rPr>
                <w:rFonts w:hint="eastAsia"/>
                <w:sz w:val="20"/>
                <w:szCs w:val="20"/>
                <w:lang w:eastAsia="zh-CN"/>
              </w:rPr>
              <w:t>造</w:t>
            </w:r>
            <w:r w:rsidRPr="008854E2">
              <w:rPr>
                <w:sz w:val="20"/>
                <w:szCs w:val="20"/>
                <w:lang w:eastAsia="zh-CN"/>
              </w:rPr>
              <w:t>方案设计、架构与技术功能需求</w:t>
            </w:r>
            <w:r w:rsidR="002B3CAF" w:rsidRPr="008854E2">
              <w:rPr>
                <w:rFonts w:hint="eastAsia"/>
                <w:sz w:val="20"/>
                <w:szCs w:val="20"/>
                <w:lang w:eastAsia="zh-CN"/>
              </w:rPr>
              <w:t>的</w:t>
            </w:r>
            <w:r w:rsidRPr="008854E2">
              <w:rPr>
                <w:sz w:val="20"/>
                <w:szCs w:val="20"/>
                <w:lang w:eastAsia="zh-CN"/>
              </w:rPr>
              <w:t>开发</w:t>
            </w:r>
            <w:r w:rsidR="00740F71" w:rsidRPr="008854E2">
              <w:rPr>
                <w:sz w:val="20"/>
                <w:szCs w:val="20"/>
                <w:lang w:val="en-US" w:eastAsia="zh-CN"/>
              </w:rPr>
              <w:t xml:space="preserve"> </w:t>
            </w:r>
          </w:p>
        </w:tc>
        <w:tc>
          <w:tcPr>
            <w:tcW w:w="1170" w:type="dxa"/>
            <w:vAlign w:val="center"/>
            <w:hideMark/>
          </w:tcPr>
          <w:p w14:paraId="37B4E122" w14:textId="77777777" w:rsidR="00740F71" w:rsidRPr="008854E2" w:rsidRDefault="00740F71" w:rsidP="00F27969">
            <w:pPr>
              <w:jc w:val="center"/>
              <w:rPr>
                <w:sz w:val="20"/>
                <w:szCs w:val="20"/>
                <w:lang w:val="en-US"/>
              </w:rPr>
            </w:pPr>
            <w:r w:rsidRPr="008854E2">
              <w:rPr>
                <w:sz w:val="20"/>
                <w:szCs w:val="20"/>
                <w:lang w:val="en-US"/>
              </w:rPr>
              <w:t>45,000</w:t>
            </w:r>
          </w:p>
        </w:tc>
        <w:tc>
          <w:tcPr>
            <w:tcW w:w="990" w:type="dxa"/>
            <w:vAlign w:val="center"/>
            <w:hideMark/>
          </w:tcPr>
          <w:p w14:paraId="312DA155" w14:textId="77777777" w:rsidR="00740F71" w:rsidRPr="008854E2" w:rsidRDefault="00740F71" w:rsidP="00F27969">
            <w:pPr>
              <w:jc w:val="center"/>
              <w:rPr>
                <w:sz w:val="20"/>
                <w:szCs w:val="20"/>
                <w:lang w:val="en-US"/>
              </w:rPr>
            </w:pPr>
            <w:r w:rsidRPr="008854E2">
              <w:rPr>
                <w:sz w:val="20"/>
                <w:szCs w:val="20"/>
                <w:lang w:val="en-US"/>
              </w:rPr>
              <w:t>20,000</w:t>
            </w:r>
          </w:p>
        </w:tc>
        <w:tc>
          <w:tcPr>
            <w:tcW w:w="1221" w:type="dxa"/>
            <w:vAlign w:val="center"/>
            <w:hideMark/>
          </w:tcPr>
          <w:p w14:paraId="3E92F466" w14:textId="77777777" w:rsidR="00740F71" w:rsidRPr="008854E2" w:rsidRDefault="00740F71" w:rsidP="00F27969">
            <w:pPr>
              <w:jc w:val="center"/>
              <w:rPr>
                <w:sz w:val="20"/>
                <w:szCs w:val="20"/>
                <w:lang w:val="en-US"/>
              </w:rPr>
            </w:pPr>
            <w:r w:rsidRPr="008854E2">
              <w:rPr>
                <w:sz w:val="20"/>
                <w:szCs w:val="20"/>
                <w:lang w:val="en-US"/>
              </w:rPr>
              <w:t>20,000</w:t>
            </w:r>
          </w:p>
        </w:tc>
        <w:tc>
          <w:tcPr>
            <w:tcW w:w="922" w:type="dxa"/>
            <w:vAlign w:val="center"/>
            <w:hideMark/>
          </w:tcPr>
          <w:p w14:paraId="26B6C193" w14:textId="77777777" w:rsidR="00740F71" w:rsidRPr="008854E2" w:rsidRDefault="00740F71" w:rsidP="00F27969">
            <w:pPr>
              <w:jc w:val="center"/>
              <w:rPr>
                <w:b/>
                <w:bCs/>
                <w:sz w:val="20"/>
                <w:szCs w:val="20"/>
                <w:lang w:val="en-US"/>
              </w:rPr>
            </w:pPr>
            <w:r w:rsidRPr="008854E2">
              <w:rPr>
                <w:b/>
                <w:bCs/>
                <w:sz w:val="20"/>
                <w:szCs w:val="20"/>
                <w:lang w:val="en-US"/>
              </w:rPr>
              <w:t>85,000</w:t>
            </w:r>
          </w:p>
        </w:tc>
      </w:tr>
      <w:tr w:rsidR="00740F71" w:rsidRPr="008854E2" w14:paraId="3FC283DB" w14:textId="77777777" w:rsidTr="001C692B">
        <w:trPr>
          <w:trHeight w:val="300"/>
        </w:trPr>
        <w:tc>
          <w:tcPr>
            <w:tcW w:w="5045" w:type="dxa"/>
            <w:vAlign w:val="center"/>
            <w:hideMark/>
          </w:tcPr>
          <w:p w14:paraId="7481696F" w14:textId="77777777" w:rsidR="00740F71" w:rsidRPr="008854E2" w:rsidRDefault="002B3CAF" w:rsidP="002B3CAF">
            <w:pPr>
              <w:jc w:val="left"/>
              <w:rPr>
                <w:sz w:val="20"/>
                <w:szCs w:val="20"/>
                <w:lang w:val="en-US"/>
              </w:rPr>
            </w:pPr>
            <w:r w:rsidRPr="008854E2">
              <w:rPr>
                <w:sz w:val="20"/>
                <w:szCs w:val="20"/>
              </w:rPr>
              <w:t>能耗测试与泄漏识别</w:t>
            </w:r>
          </w:p>
        </w:tc>
        <w:tc>
          <w:tcPr>
            <w:tcW w:w="1170" w:type="dxa"/>
            <w:vAlign w:val="center"/>
            <w:hideMark/>
          </w:tcPr>
          <w:p w14:paraId="23B6C7AE" w14:textId="77777777" w:rsidR="00740F71" w:rsidRPr="008854E2" w:rsidRDefault="00740F71" w:rsidP="00F27969">
            <w:pPr>
              <w:jc w:val="center"/>
              <w:rPr>
                <w:sz w:val="20"/>
                <w:szCs w:val="20"/>
                <w:lang w:val="en-US"/>
              </w:rPr>
            </w:pPr>
            <w:r w:rsidRPr="008854E2">
              <w:rPr>
                <w:sz w:val="20"/>
                <w:szCs w:val="20"/>
                <w:lang w:val="en-US"/>
              </w:rPr>
              <w:t>45,000</w:t>
            </w:r>
          </w:p>
        </w:tc>
        <w:tc>
          <w:tcPr>
            <w:tcW w:w="990" w:type="dxa"/>
            <w:vAlign w:val="center"/>
            <w:hideMark/>
          </w:tcPr>
          <w:p w14:paraId="36171788" w14:textId="77777777" w:rsidR="00740F71" w:rsidRPr="008854E2" w:rsidRDefault="00740F71" w:rsidP="00F27969">
            <w:pPr>
              <w:jc w:val="center"/>
              <w:rPr>
                <w:sz w:val="20"/>
                <w:szCs w:val="20"/>
                <w:lang w:val="en-US"/>
              </w:rPr>
            </w:pPr>
            <w:r w:rsidRPr="008854E2">
              <w:rPr>
                <w:sz w:val="20"/>
                <w:szCs w:val="20"/>
                <w:lang w:val="en-US"/>
              </w:rPr>
              <w:t>15,000</w:t>
            </w:r>
          </w:p>
        </w:tc>
        <w:tc>
          <w:tcPr>
            <w:tcW w:w="1221" w:type="dxa"/>
            <w:vAlign w:val="center"/>
            <w:hideMark/>
          </w:tcPr>
          <w:p w14:paraId="2EEE9486" w14:textId="77777777" w:rsidR="00740F71" w:rsidRPr="008854E2" w:rsidRDefault="00740F71" w:rsidP="00F27969">
            <w:pPr>
              <w:jc w:val="center"/>
              <w:rPr>
                <w:sz w:val="20"/>
                <w:szCs w:val="20"/>
                <w:lang w:val="en-US"/>
              </w:rPr>
            </w:pPr>
            <w:r w:rsidRPr="008854E2">
              <w:rPr>
                <w:sz w:val="20"/>
                <w:szCs w:val="20"/>
                <w:lang w:val="en-US"/>
              </w:rPr>
              <w:t>15,000</w:t>
            </w:r>
          </w:p>
        </w:tc>
        <w:tc>
          <w:tcPr>
            <w:tcW w:w="922" w:type="dxa"/>
            <w:vAlign w:val="center"/>
            <w:hideMark/>
          </w:tcPr>
          <w:p w14:paraId="11C4A389" w14:textId="77777777" w:rsidR="00740F71" w:rsidRPr="008854E2" w:rsidRDefault="00740F71" w:rsidP="00F27969">
            <w:pPr>
              <w:jc w:val="center"/>
              <w:rPr>
                <w:b/>
                <w:bCs/>
                <w:sz w:val="20"/>
                <w:szCs w:val="20"/>
                <w:lang w:val="en-US"/>
              </w:rPr>
            </w:pPr>
            <w:r w:rsidRPr="008854E2">
              <w:rPr>
                <w:b/>
                <w:bCs/>
                <w:sz w:val="20"/>
                <w:szCs w:val="20"/>
                <w:lang w:val="en-US"/>
              </w:rPr>
              <w:t>75,000</w:t>
            </w:r>
          </w:p>
        </w:tc>
      </w:tr>
      <w:tr w:rsidR="00F421BD" w:rsidRPr="008854E2" w14:paraId="6D6AC4B1" w14:textId="77777777" w:rsidTr="001C692B">
        <w:trPr>
          <w:trHeight w:val="300"/>
        </w:trPr>
        <w:tc>
          <w:tcPr>
            <w:tcW w:w="5045" w:type="dxa"/>
            <w:vAlign w:val="center"/>
            <w:hideMark/>
          </w:tcPr>
          <w:p w14:paraId="24492E2B" w14:textId="77777777" w:rsidR="00F421BD" w:rsidRPr="008854E2" w:rsidRDefault="002B3CAF" w:rsidP="002B3CAF">
            <w:pPr>
              <w:jc w:val="left"/>
              <w:rPr>
                <w:sz w:val="20"/>
                <w:szCs w:val="20"/>
                <w:lang w:val="en-US" w:eastAsia="zh-CN"/>
              </w:rPr>
            </w:pPr>
            <w:r w:rsidRPr="008854E2">
              <w:rPr>
                <w:sz w:val="20"/>
                <w:szCs w:val="20"/>
                <w:lang w:eastAsia="zh-CN"/>
              </w:rPr>
              <w:t>监控与数据采集</w:t>
            </w:r>
            <w:r w:rsidRPr="008854E2">
              <w:rPr>
                <w:rFonts w:hint="eastAsia"/>
                <w:sz w:val="20"/>
                <w:szCs w:val="20"/>
                <w:lang w:eastAsia="zh-CN"/>
              </w:rPr>
              <w:t>或</w:t>
            </w:r>
            <w:r w:rsidRPr="008854E2">
              <w:rPr>
                <w:sz w:val="20"/>
                <w:szCs w:val="20"/>
                <w:lang w:eastAsia="zh-CN"/>
              </w:rPr>
              <w:t>监测平台</w:t>
            </w:r>
          </w:p>
        </w:tc>
        <w:tc>
          <w:tcPr>
            <w:tcW w:w="1170" w:type="dxa"/>
            <w:vAlign w:val="center"/>
            <w:hideMark/>
          </w:tcPr>
          <w:p w14:paraId="267CF7A5" w14:textId="77777777" w:rsidR="00F421BD" w:rsidRPr="008854E2" w:rsidRDefault="00F421BD" w:rsidP="001207C4">
            <w:pPr>
              <w:jc w:val="center"/>
              <w:rPr>
                <w:sz w:val="20"/>
                <w:szCs w:val="20"/>
                <w:lang w:val="en-US"/>
              </w:rPr>
            </w:pPr>
            <w:r w:rsidRPr="008854E2">
              <w:rPr>
                <w:sz w:val="20"/>
                <w:szCs w:val="20"/>
                <w:lang w:val="en-US"/>
              </w:rPr>
              <w:t>45,000</w:t>
            </w:r>
          </w:p>
        </w:tc>
        <w:tc>
          <w:tcPr>
            <w:tcW w:w="990" w:type="dxa"/>
            <w:vAlign w:val="center"/>
            <w:hideMark/>
          </w:tcPr>
          <w:p w14:paraId="23354E7C" w14:textId="77777777" w:rsidR="00F421BD" w:rsidRPr="008854E2" w:rsidRDefault="00F421BD" w:rsidP="001207C4">
            <w:pPr>
              <w:jc w:val="center"/>
              <w:rPr>
                <w:sz w:val="20"/>
                <w:szCs w:val="20"/>
                <w:lang w:val="en-US"/>
              </w:rPr>
            </w:pPr>
            <w:r w:rsidRPr="008854E2">
              <w:rPr>
                <w:sz w:val="20"/>
                <w:szCs w:val="20"/>
                <w:lang w:val="en-US"/>
              </w:rPr>
              <w:t>15,000</w:t>
            </w:r>
          </w:p>
        </w:tc>
        <w:tc>
          <w:tcPr>
            <w:tcW w:w="1221" w:type="dxa"/>
            <w:vAlign w:val="center"/>
            <w:hideMark/>
          </w:tcPr>
          <w:p w14:paraId="4F10A0D8" w14:textId="77777777" w:rsidR="00F421BD" w:rsidRPr="008854E2" w:rsidRDefault="00F421BD" w:rsidP="001207C4">
            <w:pPr>
              <w:jc w:val="center"/>
              <w:rPr>
                <w:sz w:val="20"/>
                <w:szCs w:val="20"/>
                <w:lang w:val="en-US"/>
              </w:rPr>
            </w:pPr>
            <w:r w:rsidRPr="008854E2">
              <w:rPr>
                <w:sz w:val="20"/>
                <w:szCs w:val="20"/>
                <w:lang w:val="en-US"/>
              </w:rPr>
              <w:t>15,000</w:t>
            </w:r>
          </w:p>
        </w:tc>
        <w:tc>
          <w:tcPr>
            <w:tcW w:w="922" w:type="dxa"/>
            <w:vAlign w:val="center"/>
            <w:hideMark/>
          </w:tcPr>
          <w:p w14:paraId="4BF76858" w14:textId="77777777" w:rsidR="00F421BD" w:rsidRPr="008854E2" w:rsidRDefault="00F421BD" w:rsidP="001207C4">
            <w:pPr>
              <w:jc w:val="center"/>
              <w:rPr>
                <w:b/>
                <w:bCs/>
                <w:sz w:val="20"/>
                <w:szCs w:val="20"/>
                <w:lang w:val="en-US"/>
              </w:rPr>
            </w:pPr>
            <w:r w:rsidRPr="008854E2">
              <w:rPr>
                <w:b/>
                <w:bCs/>
                <w:sz w:val="20"/>
                <w:szCs w:val="20"/>
                <w:lang w:val="en-US"/>
              </w:rPr>
              <w:t>75,000</w:t>
            </w:r>
          </w:p>
        </w:tc>
      </w:tr>
      <w:tr w:rsidR="00252E2C" w:rsidRPr="008854E2" w14:paraId="7DB631CC" w14:textId="77777777" w:rsidTr="001C692B">
        <w:trPr>
          <w:trHeight w:val="300"/>
        </w:trPr>
        <w:tc>
          <w:tcPr>
            <w:tcW w:w="5045" w:type="dxa"/>
            <w:vAlign w:val="center"/>
            <w:hideMark/>
          </w:tcPr>
          <w:p w14:paraId="3408BA81" w14:textId="77777777" w:rsidR="00252E2C" w:rsidRPr="008854E2" w:rsidRDefault="002B3CAF" w:rsidP="002B3CAF">
            <w:pPr>
              <w:jc w:val="left"/>
              <w:rPr>
                <w:sz w:val="20"/>
                <w:szCs w:val="20"/>
                <w:lang w:val="en-US" w:eastAsia="zh-CN"/>
              </w:rPr>
            </w:pPr>
            <w:r w:rsidRPr="008854E2">
              <w:rPr>
                <w:sz w:val="20"/>
                <w:szCs w:val="20"/>
                <w:lang w:eastAsia="zh-CN"/>
              </w:rPr>
              <w:t>负责试点项目设计、安装、调试及数据评估阶段技术监控的国家顾问</w:t>
            </w:r>
            <w:r w:rsidRPr="008854E2">
              <w:rPr>
                <w:rFonts w:hint="eastAsia"/>
                <w:sz w:val="20"/>
                <w:szCs w:val="20"/>
                <w:lang w:eastAsia="zh-CN"/>
              </w:rPr>
              <w:t>费用</w:t>
            </w:r>
          </w:p>
        </w:tc>
        <w:tc>
          <w:tcPr>
            <w:tcW w:w="1170" w:type="dxa"/>
            <w:vAlign w:val="center"/>
            <w:hideMark/>
          </w:tcPr>
          <w:p w14:paraId="4DE7B89C" w14:textId="77777777" w:rsidR="00252E2C" w:rsidRPr="008854E2" w:rsidRDefault="00252E2C" w:rsidP="001207C4">
            <w:pPr>
              <w:jc w:val="center"/>
              <w:rPr>
                <w:sz w:val="20"/>
                <w:szCs w:val="20"/>
                <w:lang w:val="en-US"/>
              </w:rPr>
            </w:pPr>
            <w:r w:rsidRPr="008854E2">
              <w:rPr>
                <w:sz w:val="20"/>
                <w:szCs w:val="20"/>
                <w:lang w:val="en-US"/>
              </w:rPr>
              <w:t>120,000</w:t>
            </w:r>
          </w:p>
        </w:tc>
        <w:tc>
          <w:tcPr>
            <w:tcW w:w="990" w:type="dxa"/>
            <w:vAlign w:val="center"/>
            <w:hideMark/>
          </w:tcPr>
          <w:p w14:paraId="4DA21907" w14:textId="77777777" w:rsidR="00252E2C" w:rsidRPr="008854E2" w:rsidRDefault="00252E2C" w:rsidP="001207C4">
            <w:pPr>
              <w:jc w:val="center"/>
              <w:rPr>
                <w:sz w:val="20"/>
                <w:szCs w:val="20"/>
                <w:lang w:val="en-US"/>
              </w:rPr>
            </w:pPr>
            <w:r w:rsidRPr="008854E2">
              <w:rPr>
                <w:sz w:val="20"/>
                <w:szCs w:val="20"/>
                <w:lang w:val="en-US"/>
              </w:rPr>
              <w:t>35,000</w:t>
            </w:r>
          </w:p>
        </w:tc>
        <w:tc>
          <w:tcPr>
            <w:tcW w:w="1221" w:type="dxa"/>
            <w:vAlign w:val="center"/>
            <w:hideMark/>
          </w:tcPr>
          <w:p w14:paraId="5EA71202" w14:textId="77777777" w:rsidR="00252E2C" w:rsidRPr="008854E2" w:rsidRDefault="00252E2C" w:rsidP="001207C4">
            <w:pPr>
              <w:jc w:val="center"/>
              <w:rPr>
                <w:sz w:val="20"/>
                <w:szCs w:val="20"/>
                <w:lang w:val="en-US"/>
              </w:rPr>
            </w:pPr>
            <w:r w:rsidRPr="008854E2">
              <w:rPr>
                <w:sz w:val="20"/>
                <w:szCs w:val="20"/>
                <w:lang w:val="en-US"/>
              </w:rPr>
              <w:t>40,000</w:t>
            </w:r>
          </w:p>
        </w:tc>
        <w:tc>
          <w:tcPr>
            <w:tcW w:w="922" w:type="dxa"/>
            <w:vAlign w:val="center"/>
            <w:hideMark/>
          </w:tcPr>
          <w:p w14:paraId="4A6AC937" w14:textId="77777777" w:rsidR="00252E2C" w:rsidRPr="008854E2" w:rsidRDefault="00252E2C" w:rsidP="001207C4">
            <w:pPr>
              <w:jc w:val="center"/>
              <w:rPr>
                <w:b/>
                <w:bCs/>
                <w:sz w:val="20"/>
                <w:szCs w:val="20"/>
                <w:lang w:val="en-US"/>
              </w:rPr>
            </w:pPr>
            <w:r w:rsidRPr="008854E2">
              <w:rPr>
                <w:b/>
                <w:bCs/>
                <w:sz w:val="20"/>
                <w:szCs w:val="20"/>
                <w:lang w:val="en-US"/>
              </w:rPr>
              <w:t>195,000</w:t>
            </w:r>
          </w:p>
        </w:tc>
      </w:tr>
      <w:tr w:rsidR="00892BC4" w:rsidRPr="008854E2" w14:paraId="34CA094B" w14:textId="77777777" w:rsidTr="00A67797">
        <w:trPr>
          <w:trHeight w:val="300"/>
        </w:trPr>
        <w:tc>
          <w:tcPr>
            <w:tcW w:w="9348" w:type="dxa"/>
            <w:gridSpan w:val="5"/>
            <w:vAlign w:val="center"/>
          </w:tcPr>
          <w:p w14:paraId="51A151C0" w14:textId="77777777" w:rsidR="00892BC4" w:rsidRPr="008854E2" w:rsidRDefault="002B3CAF" w:rsidP="002B3CAF">
            <w:pPr>
              <w:jc w:val="left"/>
              <w:rPr>
                <w:rFonts w:ascii="KaiTi" w:eastAsia="KaiTi" w:hAnsi="KaiTi"/>
                <w:b/>
                <w:bCs/>
                <w:sz w:val="20"/>
                <w:szCs w:val="20"/>
                <w:lang w:val="en-US"/>
              </w:rPr>
            </w:pPr>
            <w:r w:rsidRPr="008854E2">
              <w:rPr>
                <w:rFonts w:ascii="KaiTi" w:eastAsia="KaiTi" w:hAnsi="KaiTi"/>
                <w:b/>
                <w:bCs/>
                <w:sz w:val="20"/>
                <w:szCs w:val="20"/>
              </w:rPr>
              <w:t>硬件及安装</w:t>
            </w:r>
          </w:p>
        </w:tc>
      </w:tr>
      <w:tr w:rsidR="00740F71" w:rsidRPr="008854E2" w14:paraId="34AAEC32" w14:textId="77777777" w:rsidTr="001C692B">
        <w:trPr>
          <w:trHeight w:val="300"/>
        </w:trPr>
        <w:tc>
          <w:tcPr>
            <w:tcW w:w="5045" w:type="dxa"/>
            <w:vAlign w:val="center"/>
            <w:hideMark/>
          </w:tcPr>
          <w:p w14:paraId="45D35438" w14:textId="77777777" w:rsidR="00740F71" w:rsidRPr="008854E2" w:rsidRDefault="002B3CAF" w:rsidP="00DD69F4">
            <w:pPr>
              <w:jc w:val="left"/>
              <w:rPr>
                <w:sz w:val="20"/>
                <w:szCs w:val="20"/>
                <w:lang w:val="en-US" w:eastAsia="zh-CN"/>
              </w:rPr>
            </w:pPr>
            <w:r w:rsidRPr="008854E2">
              <w:rPr>
                <w:sz w:val="20"/>
                <w:szCs w:val="20"/>
                <w:lang w:eastAsia="zh-CN"/>
              </w:rPr>
              <w:t>智能仪表与传感器套装及变送器套装</w:t>
            </w:r>
          </w:p>
        </w:tc>
        <w:tc>
          <w:tcPr>
            <w:tcW w:w="1170" w:type="dxa"/>
            <w:vAlign w:val="center"/>
            <w:hideMark/>
          </w:tcPr>
          <w:p w14:paraId="5752B73E" w14:textId="77777777" w:rsidR="00740F71" w:rsidRPr="008854E2" w:rsidRDefault="00740F71" w:rsidP="00F27969">
            <w:pPr>
              <w:jc w:val="center"/>
              <w:rPr>
                <w:sz w:val="20"/>
                <w:szCs w:val="20"/>
                <w:lang w:val="en-US"/>
              </w:rPr>
            </w:pPr>
            <w:r w:rsidRPr="008854E2">
              <w:rPr>
                <w:sz w:val="20"/>
                <w:szCs w:val="20"/>
                <w:lang w:val="en-US"/>
              </w:rPr>
              <w:t>90,000</w:t>
            </w:r>
          </w:p>
        </w:tc>
        <w:tc>
          <w:tcPr>
            <w:tcW w:w="990" w:type="dxa"/>
            <w:vAlign w:val="center"/>
            <w:hideMark/>
          </w:tcPr>
          <w:p w14:paraId="1B4CA9A1" w14:textId="77777777" w:rsidR="00740F71" w:rsidRPr="008854E2" w:rsidRDefault="00740F71" w:rsidP="00F27969">
            <w:pPr>
              <w:jc w:val="center"/>
              <w:rPr>
                <w:sz w:val="20"/>
                <w:szCs w:val="20"/>
                <w:lang w:val="en-US"/>
              </w:rPr>
            </w:pPr>
            <w:r w:rsidRPr="008854E2">
              <w:rPr>
                <w:sz w:val="20"/>
                <w:szCs w:val="20"/>
                <w:lang w:val="en-US"/>
              </w:rPr>
              <w:t>30,000</w:t>
            </w:r>
          </w:p>
        </w:tc>
        <w:tc>
          <w:tcPr>
            <w:tcW w:w="1221" w:type="dxa"/>
            <w:vAlign w:val="center"/>
            <w:hideMark/>
          </w:tcPr>
          <w:p w14:paraId="671452BD" w14:textId="77777777" w:rsidR="00740F71" w:rsidRPr="008854E2" w:rsidRDefault="00740F71" w:rsidP="00F27969">
            <w:pPr>
              <w:jc w:val="center"/>
              <w:rPr>
                <w:sz w:val="20"/>
                <w:szCs w:val="20"/>
                <w:lang w:val="en-US"/>
              </w:rPr>
            </w:pPr>
            <w:r w:rsidRPr="008854E2">
              <w:rPr>
                <w:sz w:val="20"/>
                <w:szCs w:val="20"/>
                <w:lang w:val="en-US"/>
              </w:rPr>
              <w:t>30,000</w:t>
            </w:r>
          </w:p>
        </w:tc>
        <w:tc>
          <w:tcPr>
            <w:tcW w:w="922" w:type="dxa"/>
            <w:vAlign w:val="center"/>
            <w:hideMark/>
          </w:tcPr>
          <w:p w14:paraId="11B700EB" w14:textId="77777777" w:rsidR="00740F71" w:rsidRPr="008854E2" w:rsidRDefault="00740F71" w:rsidP="00F27969">
            <w:pPr>
              <w:jc w:val="center"/>
              <w:rPr>
                <w:b/>
                <w:bCs/>
                <w:sz w:val="20"/>
                <w:szCs w:val="20"/>
                <w:lang w:val="en-US"/>
              </w:rPr>
            </w:pPr>
            <w:r w:rsidRPr="008854E2">
              <w:rPr>
                <w:b/>
                <w:bCs/>
                <w:sz w:val="20"/>
                <w:szCs w:val="20"/>
                <w:lang w:val="en-US"/>
              </w:rPr>
              <w:t>150,000</w:t>
            </w:r>
          </w:p>
        </w:tc>
      </w:tr>
      <w:tr w:rsidR="00740F71" w:rsidRPr="008854E2" w14:paraId="4586CA38" w14:textId="77777777" w:rsidTr="001C692B">
        <w:trPr>
          <w:trHeight w:val="300"/>
        </w:trPr>
        <w:tc>
          <w:tcPr>
            <w:tcW w:w="5045" w:type="dxa"/>
            <w:vAlign w:val="center"/>
            <w:hideMark/>
          </w:tcPr>
          <w:p w14:paraId="1C34162E" w14:textId="77777777" w:rsidR="00740F71" w:rsidRPr="008854E2" w:rsidRDefault="002B3CAF" w:rsidP="00DD69F4">
            <w:pPr>
              <w:jc w:val="left"/>
              <w:rPr>
                <w:sz w:val="20"/>
                <w:szCs w:val="20"/>
                <w:lang w:val="en-US" w:eastAsia="zh-CN"/>
              </w:rPr>
            </w:pPr>
            <w:r w:rsidRPr="008854E2">
              <w:rPr>
                <w:sz w:val="20"/>
                <w:szCs w:val="20"/>
                <w:lang w:eastAsia="zh-CN"/>
              </w:rPr>
              <w:t>数据网关与</w:t>
            </w:r>
            <w:r w:rsidRPr="008854E2">
              <w:rPr>
                <w:color w:val="000000" w:themeColor="text1"/>
                <w:sz w:val="20"/>
                <w:szCs w:val="20"/>
                <w:lang w:eastAsia="zh-CN"/>
              </w:rPr>
              <w:t>物联网</w:t>
            </w:r>
            <w:r w:rsidRPr="008854E2">
              <w:rPr>
                <w:sz w:val="20"/>
                <w:szCs w:val="20"/>
                <w:lang w:eastAsia="zh-CN"/>
              </w:rPr>
              <w:t>设备</w:t>
            </w:r>
          </w:p>
        </w:tc>
        <w:tc>
          <w:tcPr>
            <w:tcW w:w="1170" w:type="dxa"/>
            <w:vAlign w:val="center"/>
            <w:hideMark/>
          </w:tcPr>
          <w:p w14:paraId="1543984A" w14:textId="77777777" w:rsidR="00740F71" w:rsidRPr="008854E2" w:rsidRDefault="00740F71" w:rsidP="00F27969">
            <w:pPr>
              <w:jc w:val="center"/>
              <w:rPr>
                <w:sz w:val="20"/>
                <w:szCs w:val="20"/>
                <w:lang w:val="en-US"/>
              </w:rPr>
            </w:pPr>
            <w:r w:rsidRPr="008854E2">
              <w:rPr>
                <w:sz w:val="20"/>
                <w:szCs w:val="20"/>
                <w:lang w:val="en-US"/>
              </w:rPr>
              <w:t>60,000</w:t>
            </w:r>
          </w:p>
        </w:tc>
        <w:tc>
          <w:tcPr>
            <w:tcW w:w="990" w:type="dxa"/>
            <w:vAlign w:val="center"/>
            <w:hideMark/>
          </w:tcPr>
          <w:p w14:paraId="5D35FD7D" w14:textId="77777777" w:rsidR="00740F71" w:rsidRPr="008854E2" w:rsidRDefault="00740F71" w:rsidP="00F27969">
            <w:pPr>
              <w:jc w:val="center"/>
              <w:rPr>
                <w:sz w:val="20"/>
                <w:szCs w:val="20"/>
                <w:lang w:val="en-US"/>
              </w:rPr>
            </w:pPr>
            <w:r w:rsidRPr="008854E2">
              <w:rPr>
                <w:sz w:val="20"/>
                <w:szCs w:val="20"/>
                <w:lang w:val="en-US"/>
              </w:rPr>
              <w:t>20,000</w:t>
            </w:r>
          </w:p>
        </w:tc>
        <w:tc>
          <w:tcPr>
            <w:tcW w:w="1221" w:type="dxa"/>
            <w:vAlign w:val="center"/>
            <w:hideMark/>
          </w:tcPr>
          <w:p w14:paraId="7B4A7D7F" w14:textId="77777777" w:rsidR="00740F71" w:rsidRPr="008854E2" w:rsidRDefault="00740F71" w:rsidP="00F27969">
            <w:pPr>
              <w:jc w:val="center"/>
              <w:rPr>
                <w:sz w:val="20"/>
                <w:szCs w:val="20"/>
                <w:lang w:val="en-US"/>
              </w:rPr>
            </w:pPr>
            <w:r w:rsidRPr="008854E2">
              <w:rPr>
                <w:sz w:val="20"/>
                <w:szCs w:val="20"/>
                <w:lang w:val="en-US"/>
              </w:rPr>
              <w:t>20,000</w:t>
            </w:r>
          </w:p>
        </w:tc>
        <w:tc>
          <w:tcPr>
            <w:tcW w:w="922" w:type="dxa"/>
            <w:vAlign w:val="center"/>
            <w:hideMark/>
          </w:tcPr>
          <w:p w14:paraId="73BD7036" w14:textId="77777777" w:rsidR="00740F71" w:rsidRPr="008854E2" w:rsidRDefault="00740F71" w:rsidP="00F27969">
            <w:pPr>
              <w:jc w:val="center"/>
              <w:rPr>
                <w:b/>
                <w:bCs/>
                <w:sz w:val="20"/>
                <w:szCs w:val="20"/>
                <w:lang w:val="en-US"/>
              </w:rPr>
            </w:pPr>
            <w:r w:rsidRPr="008854E2">
              <w:rPr>
                <w:b/>
                <w:bCs/>
                <w:sz w:val="20"/>
                <w:szCs w:val="20"/>
                <w:lang w:val="en-US"/>
              </w:rPr>
              <w:t>100,000</w:t>
            </w:r>
          </w:p>
        </w:tc>
      </w:tr>
      <w:tr w:rsidR="00740F71" w:rsidRPr="008854E2" w14:paraId="4B6F739A" w14:textId="77777777" w:rsidTr="001C692B">
        <w:trPr>
          <w:trHeight w:val="300"/>
        </w:trPr>
        <w:tc>
          <w:tcPr>
            <w:tcW w:w="5045" w:type="dxa"/>
            <w:vAlign w:val="center"/>
            <w:hideMark/>
          </w:tcPr>
          <w:p w14:paraId="5F0890E5" w14:textId="77777777" w:rsidR="00740F71" w:rsidRPr="008854E2" w:rsidRDefault="002B67A7" w:rsidP="00DD69F4">
            <w:pPr>
              <w:jc w:val="left"/>
              <w:rPr>
                <w:sz w:val="20"/>
                <w:szCs w:val="20"/>
                <w:lang w:val="en-US" w:eastAsia="zh-CN"/>
              </w:rPr>
            </w:pPr>
            <w:r w:rsidRPr="008854E2">
              <w:rPr>
                <w:sz w:val="20"/>
                <w:szCs w:val="20"/>
                <w:lang w:eastAsia="zh-CN"/>
              </w:rPr>
              <w:t>安装调试与数据采集分析</w:t>
            </w:r>
          </w:p>
        </w:tc>
        <w:tc>
          <w:tcPr>
            <w:tcW w:w="1170" w:type="dxa"/>
            <w:vAlign w:val="center"/>
            <w:hideMark/>
          </w:tcPr>
          <w:p w14:paraId="66AB9720" w14:textId="77777777" w:rsidR="00740F71" w:rsidRPr="008854E2" w:rsidRDefault="00740F71" w:rsidP="00F27969">
            <w:pPr>
              <w:jc w:val="center"/>
              <w:rPr>
                <w:sz w:val="20"/>
                <w:szCs w:val="20"/>
                <w:lang w:val="en-US"/>
              </w:rPr>
            </w:pPr>
            <w:r w:rsidRPr="008854E2">
              <w:rPr>
                <w:sz w:val="20"/>
                <w:szCs w:val="20"/>
                <w:lang w:val="en-US"/>
              </w:rPr>
              <w:t>90,000</w:t>
            </w:r>
          </w:p>
        </w:tc>
        <w:tc>
          <w:tcPr>
            <w:tcW w:w="990" w:type="dxa"/>
            <w:vAlign w:val="center"/>
            <w:hideMark/>
          </w:tcPr>
          <w:p w14:paraId="5FD1A314" w14:textId="77777777" w:rsidR="00740F71" w:rsidRPr="008854E2" w:rsidRDefault="00740F71" w:rsidP="00F27969">
            <w:pPr>
              <w:jc w:val="center"/>
              <w:rPr>
                <w:sz w:val="20"/>
                <w:szCs w:val="20"/>
                <w:lang w:val="en-US"/>
              </w:rPr>
            </w:pPr>
            <w:r w:rsidRPr="008854E2">
              <w:rPr>
                <w:sz w:val="20"/>
                <w:szCs w:val="20"/>
                <w:lang w:val="en-US"/>
              </w:rPr>
              <w:t>30,000</w:t>
            </w:r>
          </w:p>
        </w:tc>
        <w:tc>
          <w:tcPr>
            <w:tcW w:w="1221" w:type="dxa"/>
            <w:vAlign w:val="center"/>
            <w:hideMark/>
          </w:tcPr>
          <w:p w14:paraId="086A2B28" w14:textId="77777777" w:rsidR="00740F71" w:rsidRPr="008854E2" w:rsidRDefault="00740F71" w:rsidP="00F27969">
            <w:pPr>
              <w:jc w:val="center"/>
              <w:rPr>
                <w:sz w:val="20"/>
                <w:szCs w:val="20"/>
                <w:lang w:val="en-US"/>
              </w:rPr>
            </w:pPr>
            <w:r w:rsidRPr="008854E2">
              <w:rPr>
                <w:sz w:val="20"/>
                <w:szCs w:val="20"/>
                <w:lang w:val="en-US"/>
              </w:rPr>
              <w:t>30,000</w:t>
            </w:r>
          </w:p>
        </w:tc>
        <w:tc>
          <w:tcPr>
            <w:tcW w:w="922" w:type="dxa"/>
            <w:vAlign w:val="center"/>
            <w:hideMark/>
          </w:tcPr>
          <w:p w14:paraId="6C065ECB" w14:textId="77777777" w:rsidR="00740F71" w:rsidRPr="008854E2" w:rsidRDefault="00740F71" w:rsidP="00F27969">
            <w:pPr>
              <w:jc w:val="center"/>
              <w:rPr>
                <w:b/>
                <w:bCs/>
                <w:sz w:val="20"/>
                <w:szCs w:val="20"/>
                <w:lang w:val="en-US"/>
              </w:rPr>
            </w:pPr>
            <w:r w:rsidRPr="008854E2">
              <w:rPr>
                <w:b/>
                <w:bCs/>
                <w:sz w:val="20"/>
                <w:szCs w:val="20"/>
                <w:lang w:val="en-US"/>
              </w:rPr>
              <w:t>150,000</w:t>
            </w:r>
          </w:p>
        </w:tc>
      </w:tr>
      <w:tr w:rsidR="00892BC4" w:rsidRPr="008854E2" w14:paraId="1D1BC5B1" w14:textId="77777777" w:rsidTr="00A67797">
        <w:trPr>
          <w:trHeight w:val="300"/>
        </w:trPr>
        <w:tc>
          <w:tcPr>
            <w:tcW w:w="9348" w:type="dxa"/>
            <w:gridSpan w:val="5"/>
            <w:vAlign w:val="center"/>
          </w:tcPr>
          <w:p w14:paraId="0DB2BD7B" w14:textId="77777777" w:rsidR="00892BC4" w:rsidRPr="008854E2" w:rsidRDefault="002B67A7" w:rsidP="002B67A7">
            <w:pPr>
              <w:jc w:val="left"/>
              <w:rPr>
                <w:b/>
                <w:bCs/>
                <w:sz w:val="20"/>
                <w:szCs w:val="20"/>
                <w:lang w:val="en-US"/>
              </w:rPr>
            </w:pPr>
            <w:r w:rsidRPr="008854E2">
              <w:rPr>
                <w:rFonts w:ascii="KaiTi" w:eastAsia="KaiTi" w:hAnsi="KaiTi"/>
                <w:b/>
                <w:bCs/>
                <w:sz w:val="20"/>
                <w:szCs w:val="20"/>
              </w:rPr>
              <w:t>技术支持和监控协调</w:t>
            </w:r>
          </w:p>
        </w:tc>
      </w:tr>
      <w:tr w:rsidR="005201E0" w:rsidRPr="008854E2" w14:paraId="37FD63FA" w14:textId="77777777" w:rsidTr="001C692B">
        <w:trPr>
          <w:trHeight w:val="300"/>
        </w:trPr>
        <w:tc>
          <w:tcPr>
            <w:tcW w:w="5045" w:type="dxa"/>
            <w:vAlign w:val="center"/>
            <w:hideMark/>
          </w:tcPr>
          <w:p w14:paraId="4D7BDF02" w14:textId="77777777" w:rsidR="005201E0" w:rsidRPr="008854E2" w:rsidRDefault="002B67A7" w:rsidP="001207C4">
            <w:pPr>
              <w:jc w:val="left"/>
              <w:rPr>
                <w:sz w:val="20"/>
                <w:szCs w:val="20"/>
                <w:lang w:val="en-US"/>
              </w:rPr>
            </w:pPr>
            <w:r w:rsidRPr="008854E2">
              <w:rPr>
                <w:sz w:val="20"/>
                <w:szCs w:val="20"/>
                <w:lang w:eastAsia="zh-CN"/>
              </w:rPr>
              <w:t>技术援助</w:t>
            </w:r>
          </w:p>
        </w:tc>
        <w:tc>
          <w:tcPr>
            <w:tcW w:w="1170" w:type="dxa"/>
            <w:vAlign w:val="center"/>
            <w:hideMark/>
          </w:tcPr>
          <w:p w14:paraId="2427230D" w14:textId="77777777" w:rsidR="005201E0" w:rsidRPr="008854E2" w:rsidRDefault="005201E0" w:rsidP="001207C4">
            <w:pPr>
              <w:jc w:val="center"/>
              <w:rPr>
                <w:sz w:val="20"/>
                <w:szCs w:val="20"/>
                <w:lang w:val="en-US"/>
              </w:rPr>
            </w:pPr>
            <w:r w:rsidRPr="008854E2">
              <w:rPr>
                <w:sz w:val="20"/>
                <w:szCs w:val="20"/>
                <w:lang w:val="en-US"/>
              </w:rPr>
              <w:t>45,000</w:t>
            </w:r>
          </w:p>
        </w:tc>
        <w:tc>
          <w:tcPr>
            <w:tcW w:w="990" w:type="dxa"/>
            <w:vAlign w:val="center"/>
            <w:hideMark/>
          </w:tcPr>
          <w:p w14:paraId="0C785C9A" w14:textId="77777777" w:rsidR="005201E0" w:rsidRPr="008854E2" w:rsidRDefault="005201E0" w:rsidP="001207C4">
            <w:pPr>
              <w:jc w:val="center"/>
              <w:rPr>
                <w:sz w:val="20"/>
                <w:szCs w:val="20"/>
                <w:lang w:val="en-US"/>
              </w:rPr>
            </w:pPr>
            <w:r w:rsidRPr="008854E2">
              <w:rPr>
                <w:sz w:val="20"/>
                <w:szCs w:val="20"/>
                <w:lang w:val="en-US"/>
              </w:rPr>
              <w:t>15,000</w:t>
            </w:r>
          </w:p>
        </w:tc>
        <w:tc>
          <w:tcPr>
            <w:tcW w:w="1221" w:type="dxa"/>
            <w:vAlign w:val="center"/>
            <w:hideMark/>
          </w:tcPr>
          <w:p w14:paraId="0085403D" w14:textId="77777777" w:rsidR="005201E0" w:rsidRPr="008854E2" w:rsidRDefault="005201E0" w:rsidP="001207C4">
            <w:pPr>
              <w:jc w:val="center"/>
              <w:rPr>
                <w:sz w:val="20"/>
                <w:szCs w:val="20"/>
                <w:lang w:val="en-US"/>
              </w:rPr>
            </w:pPr>
            <w:r w:rsidRPr="008854E2">
              <w:rPr>
                <w:sz w:val="20"/>
                <w:szCs w:val="20"/>
                <w:lang w:val="en-US"/>
              </w:rPr>
              <w:t>15,000</w:t>
            </w:r>
          </w:p>
        </w:tc>
        <w:tc>
          <w:tcPr>
            <w:tcW w:w="922" w:type="dxa"/>
            <w:vAlign w:val="center"/>
            <w:hideMark/>
          </w:tcPr>
          <w:p w14:paraId="12FE11CB" w14:textId="77777777" w:rsidR="005201E0" w:rsidRPr="008854E2" w:rsidRDefault="005201E0" w:rsidP="001207C4">
            <w:pPr>
              <w:jc w:val="center"/>
              <w:rPr>
                <w:b/>
                <w:bCs/>
                <w:sz w:val="20"/>
                <w:szCs w:val="20"/>
                <w:lang w:val="en-US"/>
              </w:rPr>
            </w:pPr>
            <w:r w:rsidRPr="008854E2">
              <w:rPr>
                <w:b/>
                <w:bCs/>
                <w:sz w:val="20"/>
                <w:szCs w:val="20"/>
                <w:lang w:val="en-US"/>
              </w:rPr>
              <w:t>75,000</w:t>
            </w:r>
          </w:p>
        </w:tc>
      </w:tr>
      <w:tr w:rsidR="004765AC" w:rsidRPr="008854E2" w14:paraId="4C6E4499" w14:textId="77777777" w:rsidTr="001C692B">
        <w:trPr>
          <w:trHeight w:val="300"/>
        </w:trPr>
        <w:tc>
          <w:tcPr>
            <w:tcW w:w="5045" w:type="dxa"/>
            <w:vAlign w:val="center"/>
          </w:tcPr>
          <w:p w14:paraId="0EF13AE3" w14:textId="77777777" w:rsidR="002B3CAF" w:rsidRPr="008854E2" w:rsidRDefault="002B67A7" w:rsidP="002B67A7">
            <w:pPr>
              <w:jc w:val="left"/>
              <w:rPr>
                <w:sz w:val="20"/>
                <w:szCs w:val="20"/>
                <w:lang w:val="en-US" w:eastAsia="zh-CN"/>
              </w:rPr>
            </w:pPr>
            <w:r w:rsidRPr="008854E2">
              <w:rPr>
                <w:sz w:val="20"/>
                <w:szCs w:val="20"/>
                <w:lang w:eastAsia="zh-CN"/>
              </w:rPr>
              <w:t>项目管理办公室</w:t>
            </w:r>
          </w:p>
        </w:tc>
        <w:tc>
          <w:tcPr>
            <w:tcW w:w="1170" w:type="dxa"/>
            <w:vAlign w:val="center"/>
          </w:tcPr>
          <w:p w14:paraId="576CD627" w14:textId="77777777" w:rsidR="004765AC" w:rsidRPr="008854E2" w:rsidRDefault="004765AC" w:rsidP="001207C4">
            <w:pPr>
              <w:jc w:val="center"/>
              <w:rPr>
                <w:sz w:val="20"/>
                <w:szCs w:val="20"/>
                <w:lang w:val="en-US"/>
              </w:rPr>
            </w:pPr>
            <w:r w:rsidRPr="008854E2">
              <w:rPr>
                <w:sz w:val="20"/>
                <w:szCs w:val="20"/>
                <w:lang w:val="en-US"/>
              </w:rPr>
              <w:t>48,000</w:t>
            </w:r>
          </w:p>
        </w:tc>
        <w:tc>
          <w:tcPr>
            <w:tcW w:w="990" w:type="dxa"/>
            <w:vAlign w:val="center"/>
          </w:tcPr>
          <w:p w14:paraId="05607F25" w14:textId="77777777" w:rsidR="004765AC" w:rsidRPr="008854E2" w:rsidRDefault="004765AC" w:rsidP="001207C4">
            <w:pPr>
              <w:jc w:val="center"/>
              <w:rPr>
                <w:sz w:val="20"/>
                <w:szCs w:val="20"/>
                <w:lang w:val="en-US"/>
              </w:rPr>
            </w:pPr>
            <w:r w:rsidRPr="008854E2">
              <w:rPr>
                <w:sz w:val="20"/>
                <w:szCs w:val="20"/>
                <w:lang w:val="en-US"/>
              </w:rPr>
              <w:t>16,000</w:t>
            </w:r>
          </w:p>
        </w:tc>
        <w:tc>
          <w:tcPr>
            <w:tcW w:w="1221" w:type="dxa"/>
            <w:vAlign w:val="center"/>
          </w:tcPr>
          <w:p w14:paraId="61FA7446" w14:textId="77777777" w:rsidR="004765AC" w:rsidRPr="008854E2" w:rsidRDefault="004765AC" w:rsidP="001207C4">
            <w:pPr>
              <w:jc w:val="center"/>
              <w:rPr>
                <w:sz w:val="20"/>
                <w:szCs w:val="20"/>
                <w:lang w:val="en-US"/>
              </w:rPr>
            </w:pPr>
            <w:r w:rsidRPr="008854E2">
              <w:rPr>
                <w:sz w:val="20"/>
                <w:szCs w:val="20"/>
                <w:lang w:val="en-US"/>
              </w:rPr>
              <w:t>16,000</w:t>
            </w:r>
          </w:p>
        </w:tc>
        <w:tc>
          <w:tcPr>
            <w:tcW w:w="922" w:type="dxa"/>
            <w:vAlign w:val="center"/>
          </w:tcPr>
          <w:p w14:paraId="604B865B" w14:textId="77777777" w:rsidR="004765AC" w:rsidRPr="008854E2" w:rsidRDefault="009039A7" w:rsidP="001207C4">
            <w:pPr>
              <w:jc w:val="center"/>
              <w:rPr>
                <w:b/>
                <w:bCs/>
                <w:sz w:val="20"/>
                <w:szCs w:val="20"/>
                <w:lang w:val="en-US"/>
              </w:rPr>
            </w:pPr>
            <w:r w:rsidRPr="008854E2">
              <w:rPr>
                <w:b/>
                <w:bCs/>
                <w:sz w:val="20"/>
                <w:szCs w:val="20"/>
                <w:lang w:val="en-US"/>
              </w:rPr>
              <w:t>80</w:t>
            </w:r>
            <w:r w:rsidR="004765AC" w:rsidRPr="008854E2">
              <w:rPr>
                <w:b/>
                <w:bCs/>
                <w:sz w:val="20"/>
                <w:szCs w:val="20"/>
                <w:lang w:val="en-US"/>
              </w:rPr>
              <w:t>,000</w:t>
            </w:r>
          </w:p>
        </w:tc>
      </w:tr>
      <w:tr w:rsidR="00B84EEC" w:rsidRPr="008854E2" w14:paraId="0E04D773" w14:textId="77777777" w:rsidTr="001C692B">
        <w:trPr>
          <w:trHeight w:val="300"/>
        </w:trPr>
        <w:tc>
          <w:tcPr>
            <w:tcW w:w="5045" w:type="dxa"/>
            <w:vAlign w:val="center"/>
          </w:tcPr>
          <w:p w14:paraId="3D4A7EDE" w14:textId="77777777" w:rsidR="00B84EEC" w:rsidRPr="008854E2" w:rsidRDefault="002B67A7" w:rsidP="002B67A7">
            <w:pPr>
              <w:ind w:right="114"/>
              <w:jc w:val="right"/>
              <w:rPr>
                <w:b/>
                <w:bCs/>
                <w:i/>
                <w:iCs/>
                <w:sz w:val="20"/>
                <w:szCs w:val="20"/>
                <w:lang w:val="en-US"/>
              </w:rPr>
            </w:pPr>
            <w:r w:rsidRPr="008854E2">
              <w:rPr>
                <w:rFonts w:ascii="KaiTi" w:eastAsia="KaiTi" w:hAnsi="KaiTi"/>
                <w:b/>
                <w:bCs/>
                <w:sz w:val="20"/>
                <w:szCs w:val="20"/>
              </w:rPr>
              <w:t>国家部分总额</w:t>
            </w:r>
          </w:p>
        </w:tc>
        <w:tc>
          <w:tcPr>
            <w:tcW w:w="1170" w:type="dxa"/>
            <w:vAlign w:val="center"/>
          </w:tcPr>
          <w:p w14:paraId="6DF1E9F4" w14:textId="77777777" w:rsidR="00B84EEC" w:rsidRPr="008854E2" w:rsidRDefault="00B84EEC" w:rsidP="00B84EEC">
            <w:pPr>
              <w:jc w:val="center"/>
              <w:rPr>
                <w:sz w:val="20"/>
                <w:szCs w:val="20"/>
                <w:lang w:val="en-US"/>
              </w:rPr>
            </w:pPr>
            <w:r w:rsidRPr="008854E2">
              <w:rPr>
                <w:b/>
                <w:bCs/>
                <w:i/>
                <w:iCs/>
                <w:sz w:val="20"/>
                <w:szCs w:val="20"/>
                <w:lang w:val="en-US"/>
              </w:rPr>
              <w:t>648,000</w:t>
            </w:r>
          </w:p>
        </w:tc>
        <w:tc>
          <w:tcPr>
            <w:tcW w:w="990" w:type="dxa"/>
            <w:vAlign w:val="center"/>
          </w:tcPr>
          <w:p w14:paraId="74A937A3" w14:textId="77777777" w:rsidR="00B84EEC" w:rsidRPr="008854E2" w:rsidRDefault="00B84EEC" w:rsidP="00B84EEC">
            <w:pPr>
              <w:jc w:val="center"/>
              <w:rPr>
                <w:sz w:val="20"/>
                <w:szCs w:val="20"/>
                <w:lang w:val="en-US"/>
              </w:rPr>
            </w:pPr>
            <w:r w:rsidRPr="008854E2">
              <w:rPr>
                <w:b/>
                <w:bCs/>
                <w:i/>
                <w:iCs/>
                <w:sz w:val="20"/>
                <w:szCs w:val="20"/>
                <w:lang w:val="en-US"/>
              </w:rPr>
              <w:t>216,000</w:t>
            </w:r>
          </w:p>
        </w:tc>
        <w:tc>
          <w:tcPr>
            <w:tcW w:w="1221" w:type="dxa"/>
            <w:vAlign w:val="center"/>
          </w:tcPr>
          <w:p w14:paraId="1AC86E1D" w14:textId="77777777" w:rsidR="00B84EEC" w:rsidRPr="008854E2" w:rsidRDefault="00B84EEC" w:rsidP="00B84EEC">
            <w:pPr>
              <w:jc w:val="center"/>
              <w:rPr>
                <w:sz w:val="20"/>
                <w:szCs w:val="20"/>
                <w:lang w:val="en-US"/>
              </w:rPr>
            </w:pPr>
            <w:r w:rsidRPr="008854E2">
              <w:rPr>
                <w:b/>
                <w:bCs/>
                <w:i/>
                <w:iCs/>
                <w:sz w:val="20"/>
                <w:szCs w:val="20"/>
                <w:lang w:val="en-US"/>
              </w:rPr>
              <w:t>216,000</w:t>
            </w:r>
          </w:p>
        </w:tc>
        <w:tc>
          <w:tcPr>
            <w:tcW w:w="922" w:type="dxa"/>
            <w:vAlign w:val="center"/>
          </w:tcPr>
          <w:p w14:paraId="163518CB" w14:textId="77777777" w:rsidR="00B84EEC" w:rsidRPr="008854E2" w:rsidRDefault="00366680" w:rsidP="00B84EEC">
            <w:pPr>
              <w:jc w:val="center"/>
              <w:rPr>
                <w:b/>
                <w:bCs/>
                <w:i/>
                <w:iCs/>
                <w:sz w:val="20"/>
                <w:szCs w:val="20"/>
                <w:lang w:val="en-US"/>
              </w:rPr>
            </w:pPr>
            <w:r w:rsidRPr="008854E2">
              <w:rPr>
                <w:b/>
                <w:bCs/>
                <w:i/>
                <w:iCs/>
                <w:sz w:val="20"/>
                <w:szCs w:val="20"/>
                <w:lang w:val="en-US"/>
              </w:rPr>
              <w:t>1,080,000</w:t>
            </w:r>
          </w:p>
        </w:tc>
      </w:tr>
      <w:tr w:rsidR="00892BC4" w:rsidRPr="008854E2" w14:paraId="65E0DB4C" w14:textId="77777777" w:rsidTr="00A67797">
        <w:trPr>
          <w:trHeight w:val="300"/>
        </w:trPr>
        <w:tc>
          <w:tcPr>
            <w:tcW w:w="9348" w:type="dxa"/>
            <w:gridSpan w:val="5"/>
            <w:vAlign w:val="center"/>
          </w:tcPr>
          <w:p w14:paraId="6ACA16FD" w14:textId="77777777" w:rsidR="00892BC4" w:rsidRPr="008854E2" w:rsidRDefault="002B67A7" w:rsidP="002B67A7">
            <w:pPr>
              <w:jc w:val="left"/>
              <w:rPr>
                <w:rFonts w:ascii="KaiTi" w:eastAsia="KaiTi" w:hAnsi="KaiTi"/>
                <w:b/>
                <w:bCs/>
                <w:sz w:val="20"/>
                <w:szCs w:val="20"/>
                <w:lang w:val="en-US" w:eastAsia="zh-CN"/>
              </w:rPr>
            </w:pPr>
            <w:r w:rsidRPr="008854E2">
              <w:rPr>
                <w:rFonts w:ascii="KaiTi" w:eastAsia="KaiTi" w:hAnsi="KaiTi"/>
                <w:b/>
                <w:bCs/>
                <w:sz w:val="20"/>
                <w:szCs w:val="20"/>
                <w:lang w:eastAsia="zh-CN"/>
              </w:rPr>
              <w:t>全球制冷空调智能平台</w:t>
            </w:r>
          </w:p>
        </w:tc>
      </w:tr>
      <w:tr w:rsidR="00740F71" w:rsidRPr="008854E2" w14:paraId="4C74FE76" w14:textId="77777777" w:rsidTr="001C692B">
        <w:trPr>
          <w:trHeight w:val="20"/>
        </w:trPr>
        <w:tc>
          <w:tcPr>
            <w:tcW w:w="5045" w:type="dxa"/>
            <w:hideMark/>
          </w:tcPr>
          <w:p w14:paraId="7E49E851" w14:textId="77777777" w:rsidR="00740F71" w:rsidRPr="008854E2" w:rsidRDefault="002B67A7" w:rsidP="002B67A7">
            <w:pPr>
              <w:jc w:val="left"/>
              <w:rPr>
                <w:sz w:val="20"/>
                <w:szCs w:val="20"/>
                <w:lang w:val="en-US" w:eastAsia="zh-CN"/>
              </w:rPr>
            </w:pPr>
            <w:r w:rsidRPr="008854E2">
              <w:rPr>
                <w:sz w:val="20"/>
                <w:szCs w:val="20"/>
                <w:lang w:eastAsia="zh-CN"/>
              </w:rPr>
              <w:t>智能平台架构开发</w:t>
            </w:r>
            <w:r w:rsidRPr="008854E2">
              <w:rPr>
                <w:rFonts w:hint="eastAsia"/>
                <w:sz w:val="20"/>
                <w:szCs w:val="20"/>
                <w:lang w:eastAsia="zh-CN"/>
              </w:rPr>
              <w:t>包括</w:t>
            </w:r>
            <w:r w:rsidRPr="008854E2">
              <w:rPr>
                <w:sz w:val="20"/>
                <w:szCs w:val="20"/>
                <w:lang w:eastAsia="zh-CN"/>
              </w:rPr>
              <w:t>试点项目集成</w:t>
            </w:r>
          </w:p>
        </w:tc>
        <w:tc>
          <w:tcPr>
            <w:tcW w:w="1170" w:type="dxa"/>
          </w:tcPr>
          <w:p w14:paraId="74627956" w14:textId="77777777" w:rsidR="00740F71" w:rsidRPr="008854E2" w:rsidRDefault="00740F71" w:rsidP="002B67A7">
            <w:pPr>
              <w:jc w:val="center"/>
              <w:rPr>
                <w:sz w:val="20"/>
                <w:szCs w:val="20"/>
                <w:lang w:val="en-US" w:eastAsia="zh-CN"/>
              </w:rPr>
            </w:pPr>
          </w:p>
        </w:tc>
        <w:tc>
          <w:tcPr>
            <w:tcW w:w="990" w:type="dxa"/>
          </w:tcPr>
          <w:p w14:paraId="00D5D9A6" w14:textId="77777777" w:rsidR="00740F71" w:rsidRPr="008854E2" w:rsidRDefault="00740F71" w:rsidP="002B67A7">
            <w:pPr>
              <w:jc w:val="center"/>
              <w:rPr>
                <w:sz w:val="20"/>
                <w:szCs w:val="20"/>
                <w:lang w:val="en-US" w:eastAsia="zh-CN"/>
              </w:rPr>
            </w:pPr>
          </w:p>
        </w:tc>
        <w:tc>
          <w:tcPr>
            <w:tcW w:w="1221" w:type="dxa"/>
          </w:tcPr>
          <w:p w14:paraId="270B5D18" w14:textId="77777777" w:rsidR="00740F71" w:rsidRPr="008854E2" w:rsidRDefault="00740F71" w:rsidP="002B67A7">
            <w:pPr>
              <w:jc w:val="center"/>
              <w:rPr>
                <w:sz w:val="20"/>
                <w:szCs w:val="20"/>
                <w:lang w:val="en-US" w:eastAsia="zh-CN"/>
              </w:rPr>
            </w:pPr>
          </w:p>
        </w:tc>
        <w:tc>
          <w:tcPr>
            <w:tcW w:w="922" w:type="dxa"/>
            <w:hideMark/>
          </w:tcPr>
          <w:p w14:paraId="79FF2680" w14:textId="77777777" w:rsidR="00740F71" w:rsidRPr="008854E2" w:rsidRDefault="002F3361" w:rsidP="002B67A7">
            <w:pPr>
              <w:jc w:val="center"/>
              <w:rPr>
                <w:b/>
                <w:bCs/>
                <w:sz w:val="20"/>
                <w:szCs w:val="20"/>
                <w:lang w:val="en-US"/>
              </w:rPr>
            </w:pPr>
            <w:r w:rsidRPr="008854E2">
              <w:rPr>
                <w:b/>
                <w:bCs/>
                <w:sz w:val="20"/>
                <w:szCs w:val="20"/>
                <w:lang w:val="en-US"/>
              </w:rPr>
              <w:t>22</w:t>
            </w:r>
            <w:r w:rsidR="00740F71" w:rsidRPr="008854E2">
              <w:rPr>
                <w:b/>
                <w:bCs/>
                <w:sz w:val="20"/>
                <w:szCs w:val="20"/>
                <w:lang w:val="en-US"/>
              </w:rPr>
              <w:t>5,000</w:t>
            </w:r>
          </w:p>
        </w:tc>
      </w:tr>
      <w:tr w:rsidR="00740F71" w:rsidRPr="008854E2" w14:paraId="2316FDD1" w14:textId="77777777" w:rsidTr="001C692B">
        <w:trPr>
          <w:trHeight w:val="300"/>
        </w:trPr>
        <w:tc>
          <w:tcPr>
            <w:tcW w:w="5045" w:type="dxa"/>
            <w:vAlign w:val="center"/>
            <w:hideMark/>
          </w:tcPr>
          <w:p w14:paraId="3F52E423" w14:textId="77777777" w:rsidR="00740F71" w:rsidRPr="008854E2" w:rsidRDefault="002B67A7" w:rsidP="002B67A7">
            <w:pPr>
              <w:jc w:val="left"/>
              <w:rPr>
                <w:sz w:val="20"/>
                <w:szCs w:val="20"/>
                <w:lang w:eastAsia="zh-CN"/>
              </w:rPr>
            </w:pPr>
            <w:r w:rsidRPr="008854E2">
              <w:rPr>
                <w:sz w:val="20"/>
                <w:szCs w:val="20"/>
                <w:lang w:eastAsia="zh-CN"/>
              </w:rPr>
              <w:t>五年期托管服务</w:t>
            </w:r>
            <w:r w:rsidRPr="008854E2">
              <w:rPr>
                <w:rFonts w:hint="eastAsia"/>
                <w:sz w:val="20"/>
                <w:szCs w:val="20"/>
                <w:lang w:eastAsia="zh-CN"/>
              </w:rPr>
              <w:t>，</w:t>
            </w:r>
            <w:r w:rsidRPr="008854E2">
              <w:rPr>
                <w:sz w:val="20"/>
                <w:szCs w:val="20"/>
                <w:lang w:eastAsia="zh-CN"/>
              </w:rPr>
              <w:t>试点及复制场所数据</w:t>
            </w:r>
            <w:r w:rsidRPr="008854E2">
              <w:rPr>
                <w:rFonts w:hint="eastAsia"/>
                <w:sz w:val="20"/>
                <w:szCs w:val="20"/>
                <w:lang w:eastAsia="zh-CN"/>
              </w:rPr>
              <w:t>的</w:t>
            </w:r>
            <w:r w:rsidRPr="008854E2">
              <w:rPr>
                <w:sz w:val="20"/>
                <w:szCs w:val="20"/>
                <w:lang w:eastAsia="zh-CN"/>
              </w:rPr>
              <w:t>持续采集监控</w:t>
            </w:r>
          </w:p>
        </w:tc>
        <w:tc>
          <w:tcPr>
            <w:tcW w:w="1170" w:type="dxa"/>
            <w:vAlign w:val="center"/>
          </w:tcPr>
          <w:p w14:paraId="6A06E270" w14:textId="77777777" w:rsidR="00740F71" w:rsidRPr="008854E2" w:rsidRDefault="00740F71" w:rsidP="00151F50">
            <w:pPr>
              <w:jc w:val="center"/>
              <w:rPr>
                <w:sz w:val="20"/>
                <w:szCs w:val="20"/>
                <w:lang w:val="en-US" w:eastAsia="zh-CN"/>
              </w:rPr>
            </w:pPr>
          </w:p>
        </w:tc>
        <w:tc>
          <w:tcPr>
            <w:tcW w:w="990" w:type="dxa"/>
            <w:vAlign w:val="center"/>
          </w:tcPr>
          <w:p w14:paraId="2529C6B8" w14:textId="77777777" w:rsidR="00740F71" w:rsidRPr="008854E2" w:rsidRDefault="00740F71" w:rsidP="00151F50">
            <w:pPr>
              <w:jc w:val="center"/>
              <w:rPr>
                <w:sz w:val="20"/>
                <w:szCs w:val="20"/>
                <w:lang w:val="en-US" w:eastAsia="zh-CN"/>
              </w:rPr>
            </w:pPr>
          </w:p>
        </w:tc>
        <w:tc>
          <w:tcPr>
            <w:tcW w:w="1221" w:type="dxa"/>
            <w:vAlign w:val="center"/>
          </w:tcPr>
          <w:p w14:paraId="4EB94720" w14:textId="77777777" w:rsidR="00740F71" w:rsidRPr="008854E2" w:rsidRDefault="00740F71" w:rsidP="00151F50">
            <w:pPr>
              <w:jc w:val="center"/>
              <w:rPr>
                <w:sz w:val="20"/>
                <w:szCs w:val="20"/>
                <w:lang w:val="en-US" w:eastAsia="zh-CN"/>
              </w:rPr>
            </w:pPr>
          </w:p>
        </w:tc>
        <w:tc>
          <w:tcPr>
            <w:tcW w:w="922" w:type="dxa"/>
            <w:vAlign w:val="center"/>
            <w:hideMark/>
          </w:tcPr>
          <w:p w14:paraId="34EA7F00" w14:textId="77777777" w:rsidR="00740F71" w:rsidRPr="008854E2" w:rsidRDefault="00740F71" w:rsidP="00151F50">
            <w:pPr>
              <w:jc w:val="center"/>
              <w:rPr>
                <w:b/>
                <w:bCs/>
                <w:sz w:val="20"/>
                <w:szCs w:val="20"/>
                <w:lang w:val="en-US"/>
              </w:rPr>
            </w:pPr>
            <w:r w:rsidRPr="008854E2">
              <w:rPr>
                <w:b/>
                <w:bCs/>
                <w:sz w:val="20"/>
                <w:szCs w:val="20"/>
                <w:lang w:val="en-US"/>
              </w:rPr>
              <w:t>75,000</w:t>
            </w:r>
          </w:p>
        </w:tc>
      </w:tr>
      <w:tr w:rsidR="009039A7" w:rsidRPr="008854E2" w14:paraId="36412B40" w14:textId="77777777" w:rsidTr="001C692B">
        <w:trPr>
          <w:trHeight w:val="300"/>
        </w:trPr>
        <w:tc>
          <w:tcPr>
            <w:tcW w:w="5045" w:type="dxa"/>
            <w:vAlign w:val="center"/>
          </w:tcPr>
          <w:p w14:paraId="4413F419" w14:textId="77777777" w:rsidR="009039A7" w:rsidRPr="008854E2" w:rsidRDefault="002B67A7" w:rsidP="002B67A7">
            <w:pPr>
              <w:jc w:val="left"/>
              <w:rPr>
                <w:sz w:val="20"/>
                <w:szCs w:val="20"/>
                <w:lang w:val="en-US" w:eastAsia="zh-CN"/>
              </w:rPr>
            </w:pPr>
            <w:r w:rsidRPr="008854E2">
              <w:rPr>
                <w:sz w:val="20"/>
                <w:szCs w:val="20"/>
                <w:lang w:eastAsia="zh-CN"/>
              </w:rPr>
              <w:t>项目管理办公室（负责全球部分）</w:t>
            </w:r>
          </w:p>
        </w:tc>
        <w:tc>
          <w:tcPr>
            <w:tcW w:w="1170" w:type="dxa"/>
            <w:vAlign w:val="center"/>
          </w:tcPr>
          <w:p w14:paraId="4C882D43" w14:textId="77777777" w:rsidR="009039A7" w:rsidRPr="008854E2" w:rsidRDefault="009039A7" w:rsidP="00151F50">
            <w:pPr>
              <w:jc w:val="center"/>
              <w:rPr>
                <w:sz w:val="20"/>
                <w:szCs w:val="20"/>
                <w:lang w:val="en-US" w:eastAsia="zh-CN"/>
              </w:rPr>
            </w:pPr>
          </w:p>
        </w:tc>
        <w:tc>
          <w:tcPr>
            <w:tcW w:w="990" w:type="dxa"/>
            <w:vAlign w:val="center"/>
          </w:tcPr>
          <w:p w14:paraId="1F3D3670" w14:textId="77777777" w:rsidR="009039A7" w:rsidRPr="008854E2" w:rsidRDefault="009039A7" w:rsidP="00151F50">
            <w:pPr>
              <w:jc w:val="center"/>
              <w:rPr>
                <w:sz w:val="20"/>
                <w:szCs w:val="20"/>
                <w:lang w:val="en-US" w:eastAsia="zh-CN"/>
              </w:rPr>
            </w:pPr>
          </w:p>
        </w:tc>
        <w:tc>
          <w:tcPr>
            <w:tcW w:w="1221" w:type="dxa"/>
            <w:vAlign w:val="center"/>
          </w:tcPr>
          <w:p w14:paraId="0A5E2B07" w14:textId="77777777" w:rsidR="009039A7" w:rsidRPr="008854E2" w:rsidRDefault="009039A7" w:rsidP="00151F50">
            <w:pPr>
              <w:jc w:val="center"/>
              <w:rPr>
                <w:sz w:val="20"/>
                <w:szCs w:val="20"/>
                <w:lang w:val="en-US" w:eastAsia="zh-CN"/>
              </w:rPr>
            </w:pPr>
          </w:p>
        </w:tc>
        <w:tc>
          <w:tcPr>
            <w:tcW w:w="922" w:type="dxa"/>
            <w:vAlign w:val="center"/>
          </w:tcPr>
          <w:p w14:paraId="59A551D5" w14:textId="77777777" w:rsidR="009039A7" w:rsidRPr="008854E2" w:rsidRDefault="009039A7" w:rsidP="00151F50">
            <w:pPr>
              <w:jc w:val="center"/>
              <w:rPr>
                <w:b/>
                <w:bCs/>
                <w:sz w:val="20"/>
                <w:szCs w:val="20"/>
                <w:lang w:val="en-US"/>
              </w:rPr>
            </w:pPr>
            <w:r w:rsidRPr="008854E2">
              <w:rPr>
                <w:b/>
                <w:bCs/>
                <w:sz w:val="20"/>
                <w:szCs w:val="20"/>
                <w:lang w:val="en-US"/>
              </w:rPr>
              <w:t>24,000</w:t>
            </w:r>
          </w:p>
        </w:tc>
      </w:tr>
      <w:tr w:rsidR="00C64D46" w:rsidRPr="008854E2" w14:paraId="718CA159" w14:textId="77777777" w:rsidTr="001C692B">
        <w:trPr>
          <w:trHeight w:val="300"/>
        </w:trPr>
        <w:tc>
          <w:tcPr>
            <w:tcW w:w="5045" w:type="dxa"/>
            <w:vAlign w:val="center"/>
          </w:tcPr>
          <w:p w14:paraId="7D250C0A" w14:textId="77777777" w:rsidR="00C64D46" w:rsidRPr="00246D85" w:rsidRDefault="002B67A7" w:rsidP="00246D85">
            <w:pPr>
              <w:ind w:right="114"/>
              <w:jc w:val="right"/>
              <w:rPr>
                <w:rFonts w:ascii="KaiTi" w:eastAsia="KaiTi" w:hAnsi="KaiTi"/>
                <w:b/>
                <w:bCs/>
                <w:sz w:val="20"/>
                <w:szCs w:val="20"/>
              </w:rPr>
            </w:pPr>
            <w:r w:rsidRPr="008854E2">
              <w:rPr>
                <w:rFonts w:ascii="KaiTi" w:eastAsia="KaiTi" w:hAnsi="KaiTi"/>
                <w:b/>
                <w:bCs/>
                <w:sz w:val="20"/>
                <w:szCs w:val="20"/>
              </w:rPr>
              <w:t>全球部分总额</w:t>
            </w:r>
          </w:p>
        </w:tc>
        <w:tc>
          <w:tcPr>
            <w:tcW w:w="1170" w:type="dxa"/>
            <w:vAlign w:val="center"/>
          </w:tcPr>
          <w:p w14:paraId="114BDB04" w14:textId="77777777" w:rsidR="00C64D46" w:rsidRPr="008854E2" w:rsidRDefault="00C64D46" w:rsidP="00151F50">
            <w:pPr>
              <w:jc w:val="center"/>
              <w:rPr>
                <w:sz w:val="20"/>
                <w:szCs w:val="20"/>
                <w:lang w:val="en-US"/>
              </w:rPr>
            </w:pPr>
          </w:p>
        </w:tc>
        <w:tc>
          <w:tcPr>
            <w:tcW w:w="990" w:type="dxa"/>
            <w:vAlign w:val="center"/>
          </w:tcPr>
          <w:p w14:paraId="261DD3D7" w14:textId="77777777" w:rsidR="00C64D46" w:rsidRPr="008854E2" w:rsidRDefault="00C64D46" w:rsidP="00151F50">
            <w:pPr>
              <w:jc w:val="center"/>
              <w:rPr>
                <w:sz w:val="20"/>
                <w:szCs w:val="20"/>
                <w:lang w:val="en-US"/>
              </w:rPr>
            </w:pPr>
          </w:p>
        </w:tc>
        <w:tc>
          <w:tcPr>
            <w:tcW w:w="1221" w:type="dxa"/>
            <w:vAlign w:val="center"/>
          </w:tcPr>
          <w:p w14:paraId="61549919" w14:textId="77777777" w:rsidR="00C64D46" w:rsidRPr="008854E2" w:rsidRDefault="00C64D46" w:rsidP="00151F50">
            <w:pPr>
              <w:jc w:val="center"/>
              <w:rPr>
                <w:sz w:val="20"/>
                <w:szCs w:val="20"/>
                <w:lang w:val="en-US"/>
              </w:rPr>
            </w:pPr>
          </w:p>
        </w:tc>
        <w:tc>
          <w:tcPr>
            <w:tcW w:w="922" w:type="dxa"/>
            <w:vAlign w:val="center"/>
          </w:tcPr>
          <w:p w14:paraId="0582448E" w14:textId="77777777" w:rsidR="00C64D46" w:rsidRPr="008854E2" w:rsidRDefault="00C64D46" w:rsidP="00151F50">
            <w:pPr>
              <w:jc w:val="center"/>
              <w:rPr>
                <w:b/>
                <w:bCs/>
                <w:i/>
                <w:iCs/>
                <w:sz w:val="20"/>
                <w:szCs w:val="20"/>
                <w:lang w:val="en-US"/>
              </w:rPr>
            </w:pPr>
            <w:r w:rsidRPr="008854E2">
              <w:rPr>
                <w:b/>
                <w:bCs/>
                <w:i/>
                <w:iCs/>
                <w:sz w:val="20"/>
                <w:szCs w:val="20"/>
                <w:lang w:val="en-US"/>
              </w:rPr>
              <w:t>324,000</w:t>
            </w:r>
          </w:p>
        </w:tc>
      </w:tr>
      <w:tr w:rsidR="00740F71" w:rsidRPr="008854E2" w14:paraId="2B756FB2" w14:textId="77777777" w:rsidTr="001C692B">
        <w:trPr>
          <w:trHeight w:val="300"/>
        </w:trPr>
        <w:tc>
          <w:tcPr>
            <w:tcW w:w="5045" w:type="dxa"/>
            <w:vAlign w:val="center"/>
            <w:hideMark/>
          </w:tcPr>
          <w:p w14:paraId="3B16C227" w14:textId="77777777" w:rsidR="00740F71" w:rsidRPr="008854E2" w:rsidRDefault="002B67A7" w:rsidP="002B67A7">
            <w:pPr>
              <w:jc w:val="left"/>
              <w:rPr>
                <w:b/>
                <w:bCs/>
                <w:sz w:val="20"/>
                <w:szCs w:val="20"/>
                <w:lang w:val="en-US"/>
              </w:rPr>
            </w:pPr>
            <w:r w:rsidRPr="008854E2">
              <w:rPr>
                <w:b/>
                <w:bCs/>
                <w:sz w:val="20"/>
                <w:szCs w:val="20"/>
              </w:rPr>
              <w:t>项目总成本</w:t>
            </w:r>
          </w:p>
        </w:tc>
        <w:tc>
          <w:tcPr>
            <w:tcW w:w="1170" w:type="dxa"/>
            <w:vAlign w:val="center"/>
          </w:tcPr>
          <w:p w14:paraId="73231E84" w14:textId="77777777" w:rsidR="00740F71" w:rsidRPr="008854E2" w:rsidRDefault="00740F71" w:rsidP="00F27969">
            <w:pPr>
              <w:jc w:val="center"/>
              <w:rPr>
                <w:b/>
                <w:bCs/>
                <w:sz w:val="20"/>
                <w:szCs w:val="20"/>
                <w:lang w:val="en-US"/>
              </w:rPr>
            </w:pPr>
          </w:p>
        </w:tc>
        <w:tc>
          <w:tcPr>
            <w:tcW w:w="990" w:type="dxa"/>
            <w:vAlign w:val="center"/>
          </w:tcPr>
          <w:p w14:paraId="2556B1AE" w14:textId="77777777" w:rsidR="00740F71" w:rsidRPr="008854E2" w:rsidRDefault="00740F71" w:rsidP="00F27969">
            <w:pPr>
              <w:jc w:val="center"/>
              <w:rPr>
                <w:b/>
                <w:bCs/>
                <w:sz w:val="20"/>
                <w:szCs w:val="20"/>
                <w:lang w:val="en-US"/>
              </w:rPr>
            </w:pPr>
          </w:p>
        </w:tc>
        <w:tc>
          <w:tcPr>
            <w:tcW w:w="1221" w:type="dxa"/>
            <w:vAlign w:val="center"/>
          </w:tcPr>
          <w:p w14:paraId="09EB2047" w14:textId="77777777" w:rsidR="00740F71" w:rsidRPr="008854E2" w:rsidRDefault="00740F71" w:rsidP="00F27969">
            <w:pPr>
              <w:jc w:val="center"/>
              <w:rPr>
                <w:b/>
                <w:bCs/>
                <w:sz w:val="20"/>
                <w:szCs w:val="20"/>
                <w:lang w:val="en-US"/>
              </w:rPr>
            </w:pPr>
          </w:p>
        </w:tc>
        <w:tc>
          <w:tcPr>
            <w:tcW w:w="922" w:type="dxa"/>
            <w:vAlign w:val="center"/>
            <w:hideMark/>
          </w:tcPr>
          <w:p w14:paraId="1C4202E3" w14:textId="77777777" w:rsidR="00740F71" w:rsidRPr="008854E2" w:rsidRDefault="00507905" w:rsidP="00F27969">
            <w:pPr>
              <w:jc w:val="center"/>
              <w:rPr>
                <w:b/>
                <w:bCs/>
                <w:sz w:val="20"/>
                <w:szCs w:val="20"/>
                <w:lang w:val="en-US"/>
              </w:rPr>
            </w:pPr>
            <w:r w:rsidRPr="008854E2">
              <w:rPr>
                <w:b/>
                <w:bCs/>
                <w:sz w:val="20"/>
                <w:szCs w:val="20"/>
                <w:lang w:val="en-US"/>
              </w:rPr>
              <w:t>1,404,000</w:t>
            </w:r>
          </w:p>
        </w:tc>
      </w:tr>
      <w:bookmarkEnd w:id="14"/>
    </w:tbl>
    <w:p w14:paraId="534AC01A" w14:textId="77777777" w:rsidR="000A4CE5" w:rsidRDefault="000A4CE5" w:rsidP="00DC185C"/>
    <w:p w14:paraId="75B88760" w14:textId="77777777" w:rsidR="004F045E" w:rsidRPr="00CB2AD0" w:rsidRDefault="002B67A7" w:rsidP="002B67A7">
      <w:pPr>
        <w:keepNext/>
        <w:spacing w:after="240"/>
        <w:outlineLvl w:val="0"/>
        <w:rPr>
          <w:sz w:val="24"/>
          <w:szCs w:val="24"/>
          <w:u w:val="single"/>
          <w:lang w:val="en-GB"/>
        </w:rPr>
      </w:pPr>
      <w:r w:rsidRPr="00CB2AD0">
        <w:rPr>
          <w:sz w:val="24"/>
          <w:szCs w:val="24"/>
          <w:u w:val="single"/>
        </w:rPr>
        <w:t>配套资金</w:t>
      </w:r>
    </w:p>
    <w:p w14:paraId="432E5739" w14:textId="77777777" w:rsidR="002B67A7" w:rsidRPr="00CB2AD0" w:rsidRDefault="002B67A7" w:rsidP="002B67A7">
      <w:pPr>
        <w:pStyle w:val="Heading1"/>
        <w:rPr>
          <w:sz w:val="24"/>
          <w:szCs w:val="24"/>
          <w:lang w:val="en-GB" w:eastAsia="zh-CN"/>
        </w:rPr>
      </w:pPr>
      <w:r w:rsidRPr="00CB2AD0">
        <w:rPr>
          <w:rFonts w:hint="eastAsia"/>
          <w:sz w:val="24"/>
          <w:szCs w:val="24"/>
          <w:lang w:val="en-GB" w:eastAsia="zh-CN"/>
        </w:rPr>
        <w:t>开发计划署通过其企业资助窗口，在丹麦和卢森堡政府的资金支持下，正协助黎巴嫩及特立尼达和多巴哥推进冷链领域能效数字化解决方案。该资助窗口致力于应用数字化监测与管理工具</w:t>
      </w:r>
      <w:r w:rsidR="00803361" w:rsidRPr="00CB2AD0">
        <w:rPr>
          <w:rFonts w:hint="eastAsia"/>
          <w:sz w:val="24"/>
          <w:szCs w:val="24"/>
          <w:lang w:val="en-GB" w:eastAsia="zh-CN"/>
        </w:rPr>
        <w:t>试点</w:t>
      </w:r>
      <w:r w:rsidRPr="00CB2AD0">
        <w:rPr>
          <w:rFonts w:hint="eastAsia"/>
          <w:sz w:val="24"/>
          <w:szCs w:val="24"/>
          <w:lang w:val="en-GB" w:eastAsia="zh-CN"/>
        </w:rPr>
        <w:t>，以优化能源使用、减少温室气体排放，并改善冷链系统的维</w:t>
      </w:r>
      <w:r w:rsidR="00803361" w:rsidRPr="00CB2AD0">
        <w:rPr>
          <w:rFonts w:hint="eastAsia"/>
          <w:sz w:val="24"/>
          <w:szCs w:val="24"/>
          <w:lang w:val="en-GB" w:eastAsia="zh-CN"/>
        </w:rPr>
        <w:t>护</w:t>
      </w:r>
      <w:r w:rsidRPr="00CB2AD0">
        <w:rPr>
          <w:rFonts w:hint="eastAsia"/>
          <w:sz w:val="24"/>
          <w:szCs w:val="24"/>
          <w:lang w:val="en-GB" w:eastAsia="zh-CN"/>
        </w:rPr>
        <w:t>实践。项目内容包括开展能源审计、安装测试数字化解决方案，以及为制冷空调行业专业人员</w:t>
      </w:r>
      <w:r w:rsidR="00803361" w:rsidRPr="00CB2AD0">
        <w:rPr>
          <w:rFonts w:hint="eastAsia"/>
          <w:sz w:val="24"/>
          <w:szCs w:val="24"/>
          <w:lang w:val="en-GB" w:eastAsia="zh-CN"/>
        </w:rPr>
        <w:t>，</w:t>
      </w:r>
      <w:r w:rsidRPr="00CB2AD0">
        <w:rPr>
          <w:rFonts w:hint="eastAsia"/>
          <w:sz w:val="24"/>
          <w:szCs w:val="24"/>
          <w:lang w:val="en-GB" w:eastAsia="zh-CN"/>
        </w:rPr>
        <w:t>特别是女性</w:t>
      </w:r>
      <w:r w:rsidR="00803361" w:rsidRPr="00CB2AD0">
        <w:rPr>
          <w:rFonts w:hint="eastAsia"/>
          <w:sz w:val="24"/>
          <w:szCs w:val="24"/>
          <w:lang w:val="en-GB" w:eastAsia="zh-CN"/>
        </w:rPr>
        <w:t>，</w:t>
      </w:r>
      <w:r w:rsidRPr="00CB2AD0">
        <w:rPr>
          <w:rFonts w:hint="eastAsia"/>
          <w:sz w:val="24"/>
          <w:szCs w:val="24"/>
          <w:lang w:val="en-GB" w:eastAsia="zh-CN"/>
        </w:rPr>
        <w:t>提供数字</w:t>
      </w:r>
      <w:r w:rsidR="00803361" w:rsidRPr="00CB2AD0">
        <w:rPr>
          <w:rFonts w:hint="eastAsia"/>
          <w:sz w:val="24"/>
          <w:szCs w:val="24"/>
          <w:lang w:val="en-GB" w:eastAsia="zh-CN"/>
        </w:rPr>
        <w:t>化</w:t>
      </w:r>
      <w:r w:rsidRPr="00CB2AD0">
        <w:rPr>
          <w:rFonts w:hint="eastAsia"/>
          <w:sz w:val="24"/>
          <w:szCs w:val="24"/>
          <w:lang w:val="en-GB" w:eastAsia="zh-CN"/>
        </w:rPr>
        <w:t>技术能力建设。</w:t>
      </w:r>
    </w:p>
    <w:p w14:paraId="63D50E88" w14:textId="77777777" w:rsidR="00803361" w:rsidRPr="00CB2AD0" w:rsidRDefault="00803361" w:rsidP="00803361">
      <w:pPr>
        <w:pStyle w:val="Heading1"/>
        <w:rPr>
          <w:sz w:val="24"/>
          <w:szCs w:val="24"/>
          <w:lang w:val="en-GB" w:eastAsia="zh-CN"/>
        </w:rPr>
      </w:pPr>
      <w:r w:rsidRPr="00CB2AD0">
        <w:rPr>
          <w:rFonts w:hint="eastAsia"/>
          <w:sz w:val="24"/>
          <w:szCs w:val="24"/>
          <w:lang w:val="en-GB" w:eastAsia="zh-CN"/>
        </w:rPr>
        <w:t>开发计划署企业资助窗口下的项目包含：向黎巴嫩与特立尼达和多巴哥分别提供</w:t>
      </w:r>
      <w:r w:rsidRPr="00CB2AD0">
        <w:rPr>
          <w:rFonts w:hint="eastAsia"/>
          <w:sz w:val="24"/>
          <w:szCs w:val="24"/>
          <w:lang w:val="en-GB" w:eastAsia="zh-CN"/>
        </w:rPr>
        <w:t>19.8</w:t>
      </w:r>
      <w:r w:rsidRPr="00CB2AD0">
        <w:rPr>
          <w:rFonts w:hint="eastAsia"/>
          <w:sz w:val="24"/>
          <w:szCs w:val="24"/>
          <w:lang w:val="en-GB" w:eastAsia="zh-CN"/>
        </w:rPr>
        <w:t>万美元赠款，用于制作宣传材料以提升终端用户对能效与性能改善中数字化技术优势的认知；开展指定数字工具与物联网技术的实操培训；在黎巴嫩开展全国性</w:t>
      </w:r>
      <w:r w:rsidR="005B4FFA" w:rsidRPr="00CB2AD0">
        <w:rPr>
          <w:rFonts w:hint="eastAsia"/>
          <w:sz w:val="24"/>
          <w:szCs w:val="24"/>
          <w:lang w:val="en-GB" w:eastAsia="zh-CN"/>
        </w:rPr>
        <w:t>数字</w:t>
      </w:r>
      <w:r w:rsidRPr="00CB2AD0">
        <w:rPr>
          <w:rFonts w:hint="eastAsia"/>
          <w:sz w:val="24"/>
          <w:szCs w:val="24"/>
          <w:lang w:val="en-GB" w:eastAsia="zh-CN"/>
        </w:rPr>
        <w:t>自动化水平及效能调查，并在特立尼达和多巴哥高等教育领域</w:t>
      </w:r>
      <w:r w:rsidR="005B4FFA" w:rsidRPr="00CB2AD0">
        <w:rPr>
          <w:rFonts w:hint="eastAsia"/>
          <w:sz w:val="24"/>
          <w:szCs w:val="24"/>
          <w:lang w:val="en-GB" w:eastAsia="zh-CN"/>
        </w:rPr>
        <w:t>开展</w:t>
      </w:r>
      <w:r w:rsidRPr="00CB2AD0">
        <w:rPr>
          <w:rFonts w:hint="eastAsia"/>
          <w:sz w:val="24"/>
          <w:szCs w:val="24"/>
          <w:lang w:val="en-GB" w:eastAsia="zh-CN"/>
        </w:rPr>
        <w:t>数字技术调查，重点强化能效相关课程建设。</w:t>
      </w:r>
    </w:p>
    <w:p w14:paraId="7F9B55AA" w14:textId="77777777" w:rsidR="00DC185C" w:rsidRPr="00CB2AD0" w:rsidRDefault="005B4FFA" w:rsidP="005B4FFA">
      <w:pPr>
        <w:keepNext/>
        <w:keepLines/>
        <w:rPr>
          <w:sz w:val="24"/>
          <w:szCs w:val="24"/>
          <w:lang w:val="en-GB"/>
        </w:rPr>
      </w:pPr>
      <w:r w:rsidRPr="00CB2AD0">
        <w:rPr>
          <w:sz w:val="24"/>
          <w:szCs w:val="24"/>
          <w:u w:val="single"/>
        </w:rPr>
        <w:lastRenderedPageBreak/>
        <w:t>试点项目总成本</w:t>
      </w:r>
    </w:p>
    <w:p w14:paraId="053247EF" w14:textId="77777777" w:rsidR="00DC185C" w:rsidRPr="00CB2AD0" w:rsidRDefault="00DC185C" w:rsidP="00922FBD">
      <w:pPr>
        <w:keepNext/>
        <w:keepLines/>
        <w:rPr>
          <w:sz w:val="24"/>
          <w:szCs w:val="24"/>
          <w:lang w:val="en-GB"/>
        </w:rPr>
      </w:pPr>
    </w:p>
    <w:p w14:paraId="74FE41F6" w14:textId="34F16B23" w:rsidR="005B4FFA" w:rsidRPr="00CB2AD0" w:rsidRDefault="005B4FFA" w:rsidP="005B4FFA">
      <w:pPr>
        <w:pStyle w:val="Heading1"/>
        <w:rPr>
          <w:sz w:val="24"/>
          <w:szCs w:val="24"/>
          <w:lang w:val="en-GB" w:eastAsia="zh-CN"/>
        </w:rPr>
      </w:pPr>
      <w:r w:rsidRPr="00CB2AD0">
        <w:rPr>
          <w:rFonts w:hint="eastAsia"/>
          <w:sz w:val="24"/>
          <w:szCs w:val="24"/>
          <w:lang w:val="en-GB" w:eastAsia="zh-CN"/>
        </w:rPr>
        <w:t>根据初始提交方案，本项目预计在获批后</w:t>
      </w:r>
      <w:r w:rsidRPr="00CB2AD0">
        <w:rPr>
          <w:rFonts w:hint="eastAsia"/>
          <w:sz w:val="24"/>
          <w:szCs w:val="24"/>
          <w:lang w:val="en-GB" w:eastAsia="zh-CN"/>
        </w:rPr>
        <w:t>36</w:t>
      </w:r>
      <w:r w:rsidRPr="00CB2AD0">
        <w:rPr>
          <w:rFonts w:hint="eastAsia"/>
          <w:sz w:val="24"/>
          <w:szCs w:val="24"/>
          <w:lang w:val="en-GB" w:eastAsia="zh-CN"/>
        </w:rPr>
        <w:t>个月内完成，执行期为</w:t>
      </w:r>
      <w:r w:rsidRPr="00CB2AD0">
        <w:rPr>
          <w:rFonts w:hint="eastAsia"/>
          <w:sz w:val="24"/>
          <w:szCs w:val="24"/>
          <w:lang w:val="en-GB" w:eastAsia="zh-CN"/>
        </w:rPr>
        <w:t>2026</w:t>
      </w:r>
      <w:r w:rsidRPr="00CB2AD0">
        <w:rPr>
          <w:rFonts w:hint="eastAsia"/>
          <w:sz w:val="24"/>
          <w:szCs w:val="24"/>
          <w:lang w:val="en-GB" w:eastAsia="zh-CN"/>
        </w:rPr>
        <w:t>年</w:t>
      </w:r>
      <w:r w:rsidR="00B65758">
        <w:rPr>
          <w:rFonts w:hint="eastAsia"/>
          <w:sz w:val="24"/>
          <w:szCs w:val="24"/>
          <w:lang w:val="en-GB" w:eastAsia="zh-CN"/>
        </w:rPr>
        <w:t>1</w:t>
      </w:r>
      <w:r w:rsidRPr="00CB2AD0">
        <w:rPr>
          <w:rFonts w:hint="eastAsia"/>
          <w:sz w:val="24"/>
          <w:szCs w:val="24"/>
          <w:lang w:val="en-GB" w:eastAsia="zh-CN"/>
        </w:rPr>
        <w:t>月至</w:t>
      </w:r>
      <w:r w:rsidRPr="00CB2AD0">
        <w:rPr>
          <w:rFonts w:hint="eastAsia"/>
          <w:sz w:val="24"/>
          <w:szCs w:val="24"/>
          <w:lang w:val="en-GB" w:eastAsia="zh-CN"/>
        </w:rPr>
        <w:t>2028</w:t>
      </w:r>
      <w:r w:rsidRPr="00CB2AD0">
        <w:rPr>
          <w:rFonts w:hint="eastAsia"/>
          <w:sz w:val="24"/>
          <w:szCs w:val="24"/>
          <w:lang w:val="en-GB" w:eastAsia="zh-CN"/>
        </w:rPr>
        <w:t>年</w:t>
      </w:r>
      <w:r w:rsidR="00B65758">
        <w:rPr>
          <w:rFonts w:hint="eastAsia"/>
          <w:sz w:val="24"/>
          <w:szCs w:val="24"/>
          <w:lang w:val="en-GB" w:eastAsia="zh-CN"/>
        </w:rPr>
        <w:t>12</w:t>
      </w:r>
      <w:r w:rsidRPr="00CB2AD0">
        <w:rPr>
          <w:rFonts w:hint="eastAsia"/>
          <w:sz w:val="24"/>
          <w:szCs w:val="24"/>
          <w:lang w:val="en-GB" w:eastAsia="zh-CN"/>
        </w:rPr>
        <w:t>月，总成本为</w:t>
      </w:r>
      <w:r w:rsidRPr="00CB2AD0">
        <w:rPr>
          <w:rFonts w:hint="eastAsia"/>
          <w:sz w:val="24"/>
          <w:szCs w:val="24"/>
          <w:lang w:val="en-GB" w:eastAsia="zh-CN"/>
        </w:rPr>
        <w:t>1,404,000</w:t>
      </w:r>
      <w:r w:rsidRPr="00CB2AD0">
        <w:rPr>
          <w:rFonts w:hint="eastAsia"/>
          <w:sz w:val="24"/>
          <w:szCs w:val="24"/>
          <w:lang w:val="en-GB" w:eastAsia="zh-CN"/>
        </w:rPr>
        <w:t>美元。</w:t>
      </w:r>
    </w:p>
    <w:bookmarkEnd w:id="1"/>
    <w:bookmarkEnd w:id="2"/>
    <w:p w14:paraId="593565AA" w14:textId="77777777" w:rsidR="00DC185C" w:rsidRPr="00CB2AD0" w:rsidRDefault="00DC185C" w:rsidP="00DC185C">
      <w:pPr>
        <w:jc w:val="center"/>
        <w:rPr>
          <w:b/>
          <w:bCs/>
          <w:sz w:val="24"/>
          <w:szCs w:val="24"/>
          <w:highlight w:val="yellow"/>
          <w:lang w:val="en-GB" w:eastAsia="zh-CN"/>
        </w:rPr>
      </w:pPr>
    </w:p>
    <w:p w14:paraId="708A08CA" w14:textId="77777777" w:rsidR="00DC185C" w:rsidRPr="00FB2047" w:rsidRDefault="005B4FFA" w:rsidP="005B4FFA">
      <w:pPr>
        <w:keepNext/>
        <w:jc w:val="center"/>
        <w:rPr>
          <w:rFonts w:ascii="SimHei" w:eastAsia="SimHei" w:hAnsi="SimHei"/>
          <w:sz w:val="24"/>
          <w:szCs w:val="24"/>
          <w:lang w:val="en-GB"/>
        </w:rPr>
      </w:pPr>
      <w:r w:rsidRPr="00FB2047">
        <w:rPr>
          <w:rFonts w:ascii="SimHei" w:eastAsia="SimHei" w:hAnsi="SimHei"/>
          <w:sz w:val="28"/>
          <w:szCs w:val="28"/>
        </w:rPr>
        <w:t>秘书处评论与建议</w:t>
      </w:r>
    </w:p>
    <w:p w14:paraId="7A802C02" w14:textId="77777777" w:rsidR="00DC185C" w:rsidRPr="00CB2AD0" w:rsidRDefault="00DC185C" w:rsidP="00DC185C">
      <w:pPr>
        <w:keepNext/>
        <w:rPr>
          <w:b/>
          <w:bCs/>
          <w:sz w:val="24"/>
          <w:szCs w:val="24"/>
          <w:lang w:val="en-GB"/>
        </w:rPr>
      </w:pPr>
    </w:p>
    <w:p w14:paraId="22254808" w14:textId="77777777" w:rsidR="00DC185C" w:rsidRPr="00FB2047" w:rsidRDefault="005B4FFA" w:rsidP="00DC185C">
      <w:pPr>
        <w:keepNext/>
        <w:rPr>
          <w:rFonts w:ascii="SimHei" w:eastAsia="SimHei" w:hAnsi="SimHei"/>
          <w:sz w:val="24"/>
          <w:szCs w:val="24"/>
          <w:lang w:val="en-GB"/>
        </w:rPr>
      </w:pPr>
      <w:r w:rsidRPr="00FB2047">
        <w:rPr>
          <w:rFonts w:ascii="SimHei" w:eastAsia="SimHei" w:hAnsi="SimHei" w:hint="eastAsia"/>
          <w:sz w:val="24"/>
          <w:szCs w:val="24"/>
          <w:lang w:val="en-GB" w:eastAsia="zh-CN"/>
        </w:rPr>
        <w:t>评论</w:t>
      </w:r>
    </w:p>
    <w:p w14:paraId="0B4925C3" w14:textId="77777777" w:rsidR="00DC185C" w:rsidRPr="00CB2AD0" w:rsidRDefault="005B4FFA" w:rsidP="00DC185C">
      <w:pPr>
        <w:numPr>
          <w:ilvl w:val="0"/>
          <w:numId w:val="1"/>
        </w:numPr>
        <w:spacing w:before="240" w:after="240"/>
        <w:outlineLvl w:val="0"/>
        <w:rPr>
          <w:sz w:val="24"/>
          <w:szCs w:val="24"/>
          <w:lang w:val="en-GB" w:eastAsia="zh-CN"/>
        </w:rPr>
      </w:pPr>
      <w:r w:rsidRPr="00CB2AD0">
        <w:rPr>
          <w:rFonts w:hint="eastAsia"/>
          <w:sz w:val="24"/>
          <w:szCs w:val="24"/>
          <w:lang w:val="en-GB" w:eastAsia="zh-CN"/>
        </w:rPr>
        <w:t>秘书处已结合第</w:t>
      </w:r>
      <w:r w:rsidRPr="00CB2AD0">
        <w:rPr>
          <w:rFonts w:hint="eastAsia"/>
          <w:sz w:val="24"/>
          <w:szCs w:val="24"/>
          <w:lang w:val="en-GB" w:eastAsia="zh-CN"/>
        </w:rPr>
        <w:t>89/6</w:t>
      </w:r>
      <w:r w:rsidRPr="00CB2AD0">
        <w:rPr>
          <w:rFonts w:hint="eastAsia"/>
          <w:sz w:val="24"/>
          <w:szCs w:val="24"/>
          <w:lang w:val="en-GB" w:eastAsia="zh-CN"/>
        </w:rPr>
        <w:t>号和第</w:t>
      </w:r>
      <w:r w:rsidRPr="00CB2AD0">
        <w:rPr>
          <w:rFonts w:hint="eastAsia"/>
          <w:sz w:val="24"/>
          <w:szCs w:val="24"/>
          <w:lang w:val="en-GB" w:eastAsia="zh-CN"/>
        </w:rPr>
        <w:t>91/65</w:t>
      </w:r>
      <w:r w:rsidRPr="00CB2AD0">
        <w:rPr>
          <w:rFonts w:hint="eastAsia"/>
          <w:sz w:val="24"/>
          <w:szCs w:val="24"/>
          <w:lang w:val="en-GB" w:eastAsia="zh-CN"/>
        </w:rPr>
        <w:t>号决定所述活动，以及在三国实施的基加利</w:t>
      </w:r>
      <w:r w:rsidR="00C670AE" w:rsidRPr="00CB2AD0">
        <w:rPr>
          <w:sz w:val="24"/>
          <w:szCs w:val="24"/>
          <w:lang w:eastAsia="zh-CN"/>
        </w:rPr>
        <w:t>氢氟碳化</w:t>
      </w:r>
      <w:r w:rsidR="00C670AE" w:rsidRPr="00CB2AD0">
        <w:rPr>
          <w:rFonts w:hint="eastAsia"/>
          <w:sz w:val="24"/>
          <w:szCs w:val="24"/>
          <w:lang w:eastAsia="zh-CN"/>
        </w:rPr>
        <w:t>合</w:t>
      </w:r>
      <w:r w:rsidR="00C670AE" w:rsidRPr="00CB2AD0">
        <w:rPr>
          <w:sz w:val="24"/>
          <w:szCs w:val="24"/>
          <w:lang w:eastAsia="zh-CN"/>
        </w:rPr>
        <w:t>物</w:t>
      </w:r>
      <w:r w:rsidR="00C670AE" w:rsidRPr="00CB2AD0">
        <w:rPr>
          <w:rFonts w:hint="eastAsia"/>
          <w:sz w:val="24"/>
          <w:szCs w:val="24"/>
          <w:lang w:eastAsia="zh-CN"/>
        </w:rPr>
        <w:t>执行计划</w:t>
      </w:r>
      <w:r w:rsidRPr="00CB2AD0">
        <w:rPr>
          <w:rFonts w:hint="eastAsia"/>
          <w:sz w:val="24"/>
          <w:szCs w:val="24"/>
          <w:lang w:val="en-GB" w:eastAsia="zh-CN"/>
        </w:rPr>
        <w:t>第一阶段相关活动，对该项目提案进行了审议。</w:t>
      </w:r>
    </w:p>
    <w:p w14:paraId="103A6EED" w14:textId="77777777" w:rsidR="00DC185C" w:rsidRPr="00CB2AD0" w:rsidRDefault="005B4FFA" w:rsidP="005B4FFA">
      <w:pPr>
        <w:keepNext/>
        <w:spacing w:before="240" w:after="240"/>
        <w:rPr>
          <w:sz w:val="24"/>
          <w:szCs w:val="24"/>
          <w:u w:val="single"/>
          <w:lang w:val="en-GB" w:eastAsia="zh-CN"/>
        </w:rPr>
      </w:pPr>
      <w:r w:rsidRPr="00CB2AD0">
        <w:rPr>
          <w:sz w:val="24"/>
          <w:szCs w:val="24"/>
          <w:u w:val="single"/>
          <w:lang w:eastAsia="zh-CN"/>
        </w:rPr>
        <w:t>根据第</w:t>
      </w:r>
      <w:r w:rsidRPr="00CB2AD0">
        <w:rPr>
          <w:sz w:val="24"/>
          <w:szCs w:val="24"/>
          <w:u w:val="single"/>
          <w:lang w:eastAsia="zh-CN"/>
        </w:rPr>
        <w:t>91/65</w:t>
      </w:r>
      <w:r w:rsidRPr="00CB2AD0">
        <w:rPr>
          <w:sz w:val="24"/>
          <w:szCs w:val="24"/>
          <w:u w:val="single"/>
          <w:lang w:eastAsia="zh-CN"/>
        </w:rPr>
        <w:t>号决定的资格认定</w:t>
      </w:r>
      <w:r w:rsidR="00DC185C" w:rsidRPr="00CB2AD0">
        <w:rPr>
          <w:sz w:val="24"/>
          <w:szCs w:val="24"/>
          <w:u w:val="single"/>
          <w:lang w:val="en-GB" w:eastAsia="zh-CN"/>
        </w:rPr>
        <w:t xml:space="preserve"> </w:t>
      </w:r>
    </w:p>
    <w:p w14:paraId="2CBE3FB5" w14:textId="77777777" w:rsidR="005B4FFA" w:rsidRPr="00CB2AD0" w:rsidRDefault="005B4FFA" w:rsidP="005B4FFA">
      <w:pPr>
        <w:numPr>
          <w:ilvl w:val="0"/>
          <w:numId w:val="1"/>
        </w:numPr>
        <w:spacing w:after="240"/>
        <w:outlineLvl w:val="0"/>
        <w:rPr>
          <w:sz w:val="24"/>
          <w:szCs w:val="24"/>
          <w:lang w:val="en-GB" w:eastAsia="zh-CN"/>
        </w:rPr>
      </w:pPr>
      <w:r w:rsidRPr="00CB2AD0">
        <w:rPr>
          <w:sz w:val="24"/>
          <w:szCs w:val="24"/>
          <w:lang w:eastAsia="zh-CN"/>
        </w:rPr>
        <w:t>该试点项目旨在终端用户场所的指定制冷应用中，结合氢氟碳化</w:t>
      </w:r>
      <w:r w:rsidRPr="00CB2AD0">
        <w:rPr>
          <w:rFonts w:hint="eastAsia"/>
          <w:sz w:val="24"/>
          <w:szCs w:val="24"/>
          <w:lang w:eastAsia="zh-CN"/>
        </w:rPr>
        <w:t>合</w:t>
      </w:r>
      <w:r w:rsidRPr="00CB2AD0">
        <w:rPr>
          <w:sz w:val="24"/>
          <w:szCs w:val="24"/>
          <w:lang w:eastAsia="zh-CN"/>
        </w:rPr>
        <w:t>物</w:t>
      </w:r>
      <w:r w:rsidR="00CB2AD0" w:rsidRPr="00CB2AD0">
        <w:rPr>
          <w:rFonts w:hint="eastAsia"/>
          <w:sz w:val="24"/>
          <w:szCs w:val="24"/>
          <w:lang w:eastAsia="zh-CN"/>
        </w:rPr>
        <w:t>减排</w:t>
      </w:r>
      <w:r w:rsidRPr="00CB2AD0">
        <w:rPr>
          <w:sz w:val="24"/>
          <w:szCs w:val="24"/>
          <w:lang w:eastAsia="zh-CN"/>
        </w:rPr>
        <w:t>进程提升能效，并协助改进设备的维护与服务水平。开发计划署确认，三国能效主管部门将在国家臭氧机构监督下支持项目实施。项目其他利益相关方包括能效标准主管部门、行业代表及协会组织</w:t>
      </w:r>
      <w:r w:rsidRPr="00CB2AD0">
        <w:rPr>
          <w:rFonts w:hint="eastAsia"/>
          <w:sz w:val="24"/>
          <w:szCs w:val="24"/>
          <w:lang w:eastAsia="zh-CN"/>
        </w:rPr>
        <w:t>。</w:t>
      </w:r>
    </w:p>
    <w:p w14:paraId="199ED2C8" w14:textId="77777777" w:rsidR="00DC185C" w:rsidRPr="00CB2AD0" w:rsidRDefault="005B4FFA" w:rsidP="00904C1B">
      <w:pPr>
        <w:numPr>
          <w:ilvl w:val="0"/>
          <w:numId w:val="1"/>
        </w:numPr>
        <w:spacing w:after="240"/>
        <w:outlineLvl w:val="0"/>
        <w:rPr>
          <w:sz w:val="24"/>
          <w:szCs w:val="24"/>
          <w:lang w:val="en-GB" w:eastAsia="zh-CN"/>
        </w:rPr>
      </w:pPr>
      <w:r w:rsidRPr="00CB2AD0">
        <w:rPr>
          <w:rFonts w:hint="eastAsia"/>
          <w:sz w:val="24"/>
          <w:szCs w:val="24"/>
          <w:lang w:val="en-GB" w:eastAsia="zh-CN"/>
        </w:rPr>
        <w:t>依照第</w:t>
      </w:r>
      <w:r w:rsidRPr="00CB2AD0">
        <w:rPr>
          <w:rFonts w:hint="eastAsia"/>
          <w:sz w:val="24"/>
          <w:szCs w:val="24"/>
          <w:lang w:val="en-GB" w:eastAsia="zh-CN"/>
        </w:rPr>
        <w:t>91/65</w:t>
      </w:r>
      <w:r w:rsidRPr="00CB2AD0">
        <w:rPr>
          <w:rFonts w:hint="eastAsia"/>
          <w:sz w:val="24"/>
          <w:szCs w:val="24"/>
          <w:lang w:val="en-GB" w:eastAsia="zh-CN"/>
        </w:rPr>
        <w:t>号决定</w:t>
      </w:r>
      <w:r w:rsidRPr="00CB2AD0">
        <w:rPr>
          <w:rFonts w:hint="eastAsia"/>
          <w:sz w:val="24"/>
          <w:szCs w:val="24"/>
          <w:lang w:val="en-GB" w:eastAsia="zh-CN"/>
        </w:rPr>
        <w:t>(b)(</w:t>
      </w:r>
      <w:r w:rsidRPr="00CB2AD0">
        <w:rPr>
          <w:rFonts w:hint="eastAsia"/>
          <w:sz w:val="24"/>
          <w:szCs w:val="24"/>
          <w:lang w:val="en-GB" w:eastAsia="zh-CN"/>
        </w:rPr>
        <w:t>四</w:t>
      </w:r>
      <w:r w:rsidRPr="00CB2AD0">
        <w:rPr>
          <w:rFonts w:hint="eastAsia"/>
          <w:sz w:val="24"/>
          <w:szCs w:val="24"/>
          <w:lang w:val="en-GB" w:eastAsia="zh-CN"/>
        </w:rPr>
        <w:t>)</w:t>
      </w:r>
      <w:r w:rsidRPr="00CB2AD0">
        <w:rPr>
          <w:rFonts w:hint="eastAsia"/>
          <w:sz w:val="24"/>
          <w:szCs w:val="24"/>
          <w:lang w:val="en-GB" w:eastAsia="zh-CN"/>
        </w:rPr>
        <w:t>段规定，哥伦比亚、黎巴嫩及特立尼达和多巴哥政府已确认：若其在氢氟碳化合物</w:t>
      </w:r>
      <w:r w:rsidR="00CB2AD0" w:rsidRPr="00CB2AD0">
        <w:rPr>
          <w:rFonts w:hint="eastAsia"/>
          <w:sz w:val="24"/>
          <w:szCs w:val="24"/>
          <w:lang w:val="en-GB" w:eastAsia="zh-CN"/>
        </w:rPr>
        <w:t>减排</w:t>
      </w:r>
      <w:r w:rsidRPr="00CB2AD0">
        <w:rPr>
          <w:rFonts w:hint="eastAsia"/>
          <w:sz w:val="24"/>
          <w:szCs w:val="24"/>
          <w:lang w:val="en-GB" w:eastAsia="zh-CN"/>
        </w:rPr>
        <w:t>过程中从多边基金以外</w:t>
      </w:r>
      <w:r w:rsidR="00904C1B" w:rsidRPr="00CB2AD0">
        <w:rPr>
          <w:rFonts w:hint="eastAsia"/>
          <w:sz w:val="24"/>
          <w:szCs w:val="24"/>
          <w:lang w:val="en-GB" w:eastAsia="zh-CN"/>
        </w:rPr>
        <w:t>的资金来源</w:t>
      </w:r>
      <w:r w:rsidR="00904C1B" w:rsidRPr="00CB2AD0">
        <w:rPr>
          <w:sz w:val="24"/>
          <w:szCs w:val="24"/>
          <w:lang w:eastAsia="zh-CN"/>
        </w:rPr>
        <w:t>筹措</w:t>
      </w:r>
      <w:r w:rsidR="00904C1B" w:rsidRPr="00CB2AD0">
        <w:rPr>
          <w:rFonts w:hint="eastAsia"/>
          <w:sz w:val="24"/>
          <w:szCs w:val="24"/>
          <w:lang w:eastAsia="zh-CN"/>
        </w:rPr>
        <w:t>到</w:t>
      </w:r>
      <w:r w:rsidRPr="00CB2AD0">
        <w:rPr>
          <w:rFonts w:hint="eastAsia"/>
          <w:sz w:val="24"/>
          <w:szCs w:val="24"/>
          <w:lang w:val="en-GB" w:eastAsia="zh-CN"/>
        </w:rPr>
        <w:t>能效</w:t>
      </w:r>
      <w:r w:rsidR="00904C1B" w:rsidRPr="00CB2AD0">
        <w:rPr>
          <w:rFonts w:hint="eastAsia"/>
          <w:sz w:val="24"/>
          <w:szCs w:val="24"/>
          <w:lang w:val="en-GB" w:eastAsia="zh-CN"/>
        </w:rPr>
        <w:t>活动的</w:t>
      </w:r>
      <w:r w:rsidRPr="00CB2AD0">
        <w:rPr>
          <w:rFonts w:hint="eastAsia"/>
          <w:sz w:val="24"/>
          <w:szCs w:val="24"/>
          <w:lang w:val="en-GB" w:eastAsia="zh-CN"/>
        </w:rPr>
        <w:t>资金，</w:t>
      </w:r>
      <w:r w:rsidR="00904C1B" w:rsidRPr="00CB2AD0">
        <w:rPr>
          <w:rFonts w:hint="eastAsia"/>
          <w:sz w:val="24"/>
          <w:szCs w:val="24"/>
          <w:lang w:val="en-GB" w:eastAsia="zh-CN"/>
        </w:rPr>
        <w:t>其它资金支持的活动</w:t>
      </w:r>
      <w:r w:rsidRPr="00CB2AD0">
        <w:rPr>
          <w:rFonts w:hint="eastAsia"/>
          <w:sz w:val="24"/>
          <w:szCs w:val="24"/>
          <w:lang w:val="en-GB" w:eastAsia="zh-CN"/>
        </w:rPr>
        <w:t>将不会</w:t>
      </w:r>
      <w:r w:rsidR="00904C1B" w:rsidRPr="00CB2AD0">
        <w:rPr>
          <w:rFonts w:hint="eastAsia"/>
          <w:sz w:val="24"/>
          <w:szCs w:val="24"/>
          <w:lang w:val="en-GB" w:eastAsia="zh-CN"/>
        </w:rPr>
        <w:t>与</w:t>
      </w:r>
      <w:r w:rsidRPr="00CB2AD0">
        <w:rPr>
          <w:rFonts w:hint="eastAsia"/>
          <w:sz w:val="24"/>
          <w:szCs w:val="24"/>
          <w:lang w:val="en-GB" w:eastAsia="zh-CN"/>
        </w:rPr>
        <w:t>多边基金资助活动重复；将适时公开项目进展、成果及核心经验信息；项目完成日期设定为执行委员会批准后不超过</w:t>
      </w:r>
      <w:r w:rsidRPr="00CB2AD0">
        <w:rPr>
          <w:rFonts w:hint="eastAsia"/>
          <w:sz w:val="24"/>
          <w:szCs w:val="24"/>
          <w:lang w:val="en-GB" w:eastAsia="zh-CN"/>
        </w:rPr>
        <w:t>36</w:t>
      </w:r>
      <w:r w:rsidRPr="00CB2AD0">
        <w:rPr>
          <w:rFonts w:hint="eastAsia"/>
          <w:sz w:val="24"/>
          <w:szCs w:val="24"/>
          <w:lang w:val="en-GB" w:eastAsia="zh-CN"/>
        </w:rPr>
        <w:t>个月，并于项目完成后六个月内向执行委员会提交详细项目报告。</w:t>
      </w:r>
    </w:p>
    <w:p w14:paraId="7D08F5D4" w14:textId="77777777" w:rsidR="00DC185C" w:rsidRPr="00CB2AD0" w:rsidRDefault="009F47E4" w:rsidP="009F47E4">
      <w:pPr>
        <w:keepNext/>
        <w:rPr>
          <w:sz w:val="24"/>
          <w:szCs w:val="24"/>
          <w:highlight w:val="green"/>
          <w:u w:val="single"/>
          <w:lang w:val="en-GB" w:eastAsia="zh-CN"/>
        </w:rPr>
      </w:pPr>
      <w:r w:rsidRPr="00CB2AD0">
        <w:rPr>
          <w:sz w:val="24"/>
          <w:szCs w:val="24"/>
          <w:u w:val="single"/>
          <w:lang w:eastAsia="zh-CN"/>
        </w:rPr>
        <w:t>与氢氟碳化</w:t>
      </w:r>
      <w:r w:rsidRPr="00CB2AD0">
        <w:rPr>
          <w:rFonts w:hint="eastAsia"/>
          <w:sz w:val="24"/>
          <w:szCs w:val="24"/>
          <w:u w:val="single"/>
          <w:lang w:eastAsia="zh-CN"/>
        </w:rPr>
        <w:t>合</w:t>
      </w:r>
      <w:r w:rsidRPr="00CB2AD0">
        <w:rPr>
          <w:sz w:val="24"/>
          <w:szCs w:val="24"/>
          <w:u w:val="single"/>
          <w:lang w:eastAsia="zh-CN"/>
        </w:rPr>
        <w:t>物</w:t>
      </w:r>
      <w:r w:rsidRPr="00CB2AD0">
        <w:rPr>
          <w:rFonts w:hint="eastAsia"/>
          <w:sz w:val="24"/>
          <w:szCs w:val="24"/>
          <w:u w:val="single"/>
          <w:lang w:eastAsia="zh-CN"/>
        </w:rPr>
        <w:t>减排</w:t>
      </w:r>
      <w:r w:rsidRPr="00CB2AD0">
        <w:rPr>
          <w:sz w:val="24"/>
          <w:szCs w:val="24"/>
          <w:u w:val="single"/>
          <w:lang w:eastAsia="zh-CN"/>
        </w:rPr>
        <w:t>及基加利氢氟碳化</w:t>
      </w:r>
      <w:r w:rsidRPr="00CB2AD0">
        <w:rPr>
          <w:rFonts w:hint="eastAsia"/>
          <w:sz w:val="24"/>
          <w:szCs w:val="24"/>
          <w:u w:val="single"/>
          <w:lang w:eastAsia="zh-CN"/>
        </w:rPr>
        <w:t>合</w:t>
      </w:r>
      <w:r w:rsidRPr="00CB2AD0">
        <w:rPr>
          <w:sz w:val="24"/>
          <w:szCs w:val="24"/>
          <w:u w:val="single"/>
          <w:lang w:eastAsia="zh-CN"/>
        </w:rPr>
        <w:t>物</w:t>
      </w:r>
      <w:r w:rsidRPr="00CB2AD0">
        <w:rPr>
          <w:rFonts w:hint="eastAsia"/>
          <w:sz w:val="24"/>
          <w:szCs w:val="24"/>
          <w:u w:val="single"/>
          <w:lang w:eastAsia="zh-CN"/>
        </w:rPr>
        <w:t>执行</w:t>
      </w:r>
      <w:r w:rsidR="002D1CC2" w:rsidRPr="00CB2AD0">
        <w:rPr>
          <w:rFonts w:hint="eastAsia"/>
          <w:sz w:val="24"/>
          <w:szCs w:val="24"/>
          <w:u w:val="single"/>
          <w:lang w:eastAsia="zh-CN"/>
        </w:rPr>
        <w:t>计划</w:t>
      </w:r>
      <w:r w:rsidRPr="00CB2AD0">
        <w:rPr>
          <w:sz w:val="24"/>
          <w:szCs w:val="24"/>
          <w:u w:val="single"/>
          <w:lang w:eastAsia="zh-CN"/>
        </w:rPr>
        <w:t>的关联性</w:t>
      </w:r>
    </w:p>
    <w:p w14:paraId="5BCBC88A" w14:textId="77777777" w:rsidR="00DC185C" w:rsidRPr="00CB2AD0" w:rsidRDefault="00DC185C" w:rsidP="00DC185C">
      <w:pPr>
        <w:keepNext/>
        <w:rPr>
          <w:sz w:val="24"/>
          <w:szCs w:val="24"/>
          <w:highlight w:val="green"/>
          <w:lang w:val="en-GB" w:eastAsia="zh-CN"/>
        </w:rPr>
      </w:pPr>
    </w:p>
    <w:p w14:paraId="33D94028" w14:textId="77777777" w:rsidR="009F47E4" w:rsidRPr="00CB2AD0" w:rsidRDefault="009F47E4" w:rsidP="00A042D4">
      <w:pPr>
        <w:pStyle w:val="Heading1"/>
        <w:rPr>
          <w:sz w:val="24"/>
          <w:szCs w:val="24"/>
          <w:lang w:val="en-GB" w:eastAsia="zh-CN"/>
        </w:rPr>
      </w:pPr>
      <w:r w:rsidRPr="00CB2AD0">
        <w:rPr>
          <w:rFonts w:hint="eastAsia"/>
          <w:sz w:val="24"/>
          <w:szCs w:val="24"/>
          <w:lang w:val="en-GB" w:eastAsia="zh-CN"/>
        </w:rPr>
        <w:t>关于与三个国家基加利</w:t>
      </w:r>
      <w:r w:rsidRPr="00CB2AD0">
        <w:rPr>
          <w:sz w:val="24"/>
          <w:szCs w:val="24"/>
          <w:lang w:eastAsia="zh-CN"/>
        </w:rPr>
        <w:t>氢氟碳化</w:t>
      </w:r>
      <w:r w:rsidRPr="00CB2AD0">
        <w:rPr>
          <w:rFonts w:hint="eastAsia"/>
          <w:sz w:val="24"/>
          <w:szCs w:val="24"/>
          <w:lang w:eastAsia="zh-CN"/>
        </w:rPr>
        <w:t>合</w:t>
      </w:r>
      <w:r w:rsidRPr="00CB2AD0">
        <w:rPr>
          <w:sz w:val="24"/>
          <w:szCs w:val="24"/>
          <w:lang w:eastAsia="zh-CN"/>
        </w:rPr>
        <w:t>物</w:t>
      </w:r>
      <w:r w:rsidRPr="00CB2AD0">
        <w:rPr>
          <w:rFonts w:hint="eastAsia"/>
          <w:sz w:val="24"/>
          <w:szCs w:val="24"/>
          <w:lang w:val="en-GB" w:eastAsia="zh-CN"/>
        </w:rPr>
        <w:t>执行</w:t>
      </w:r>
      <w:r w:rsidR="00C670AE" w:rsidRPr="00CB2AD0">
        <w:rPr>
          <w:rFonts w:hint="eastAsia"/>
          <w:sz w:val="24"/>
          <w:szCs w:val="24"/>
          <w:lang w:val="en-GB" w:eastAsia="zh-CN"/>
        </w:rPr>
        <w:t>计划</w:t>
      </w:r>
      <w:r w:rsidRPr="00CB2AD0">
        <w:rPr>
          <w:rFonts w:hint="eastAsia"/>
          <w:sz w:val="24"/>
          <w:szCs w:val="24"/>
          <w:lang w:val="en-GB" w:eastAsia="zh-CN"/>
        </w:rPr>
        <w:t>活动的关联，开发计划署说明该试点项目将与各国基加利</w:t>
      </w:r>
      <w:r w:rsidR="00C670AE" w:rsidRPr="00CB2AD0">
        <w:rPr>
          <w:sz w:val="24"/>
          <w:szCs w:val="24"/>
          <w:lang w:eastAsia="zh-CN"/>
        </w:rPr>
        <w:t>氢氟碳化</w:t>
      </w:r>
      <w:r w:rsidR="00C670AE" w:rsidRPr="00CB2AD0">
        <w:rPr>
          <w:rFonts w:hint="eastAsia"/>
          <w:sz w:val="24"/>
          <w:szCs w:val="24"/>
          <w:lang w:eastAsia="zh-CN"/>
        </w:rPr>
        <w:t>合</w:t>
      </w:r>
      <w:r w:rsidR="00C670AE" w:rsidRPr="00CB2AD0">
        <w:rPr>
          <w:sz w:val="24"/>
          <w:szCs w:val="24"/>
          <w:lang w:eastAsia="zh-CN"/>
        </w:rPr>
        <w:t>物</w:t>
      </w:r>
      <w:r w:rsidR="00C670AE" w:rsidRPr="00CB2AD0">
        <w:rPr>
          <w:rFonts w:hint="eastAsia"/>
          <w:sz w:val="24"/>
          <w:szCs w:val="24"/>
          <w:lang w:eastAsia="zh-CN"/>
        </w:rPr>
        <w:t>执行计划</w:t>
      </w:r>
      <w:r w:rsidRPr="00CB2AD0">
        <w:rPr>
          <w:rFonts w:hint="eastAsia"/>
          <w:sz w:val="24"/>
          <w:szCs w:val="24"/>
          <w:lang w:val="en-GB" w:eastAsia="zh-CN"/>
        </w:rPr>
        <w:t>第一阶段的活动协同实施。根据上文第</w:t>
      </w:r>
      <w:r w:rsidRPr="00CB2AD0">
        <w:rPr>
          <w:rFonts w:hint="eastAsia"/>
          <w:sz w:val="24"/>
          <w:szCs w:val="24"/>
          <w:lang w:val="en-GB" w:eastAsia="zh-CN"/>
        </w:rPr>
        <w:t>27</w:t>
      </w:r>
      <w:r w:rsidRPr="00CB2AD0">
        <w:rPr>
          <w:rFonts w:hint="eastAsia"/>
          <w:sz w:val="24"/>
          <w:szCs w:val="24"/>
          <w:lang w:val="en-GB" w:eastAsia="zh-CN"/>
        </w:rPr>
        <w:t>段和第</w:t>
      </w:r>
      <w:r w:rsidRPr="00CB2AD0">
        <w:rPr>
          <w:rFonts w:hint="eastAsia"/>
          <w:sz w:val="24"/>
          <w:szCs w:val="24"/>
          <w:lang w:val="en-GB" w:eastAsia="zh-CN"/>
        </w:rPr>
        <w:t>28</w:t>
      </w:r>
      <w:r w:rsidRPr="00CB2AD0">
        <w:rPr>
          <w:rFonts w:hint="eastAsia"/>
          <w:sz w:val="24"/>
          <w:szCs w:val="24"/>
          <w:lang w:val="en-GB" w:eastAsia="zh-CN"/>
        </w:rPr>
        <w:t>段所述的配套资金支持，项目已</w:t>
      </w:r>
      <w:r w:rsidR="002D1CC2" w:rsidRPr="00CB2AD0">
        <w:rPr>
          <w:rFonts w:hint="eastAsia"/>
          <w:sz w:val="24"/>
          <w:szCs w:val="24"/>
          <w:lang w:val="en-GB" w:eastAsia="zh-CN"/>
        </w:rPr>
        <w:t>用配套资金设计特定</w:t>
      </w:r>
      <w:r w:rsidRPr="00CB2AD0">
        <w:rPr>
          <w:rFonts w:hint="eastAsia"/>
          <w:sz w:val="24"/>
          <w:szCs w:val="24"/>
          <w:lang w:val="en-GB" w:eastAsia="zh-CN"/>
        </w:rPr>
        <w:t>培训课程</w:t>
      </w:r>
      <w:r w:rsidR="002D1CC2" w:rsidRPr="00CB2AD0">
        <w:rPr>
          <w:rFonts w:hint="eastAsia"/>
          <w:sz w:val="24"/>
          <w:szCs w:val="24"/>
          <w:lang w:val="en-GB" w:eastAsia="zh-CN"/>
        </w:rPr>
        <w:t>，并编制意识提升</w:t>
      </w:r>
      <w:r w:rsidRPr="00CB2AD0">
        <w:rPr>
          <w:rFonts w:hint="eastAsia"/>
          <w:sz w:val="24"/>
          <w:szCs w:val="24"/>
          <w:lang w:val="en-GB" w:eastAsia="zh-CN"/>
        </w:rPr>
        <w:t>宣传材料，用于推广数字工具应用的培训及</w:t>
      </w:r>
      <w:r w:rsidR="002D1CC2" w:rsidRPr="00CB2AD0">
        <w:rPr>
          <w:rFonts w:hint="eastAsia"/>
          <w:sz w:val="24"/>
          <w:szCs w:val="24"/>
          <w:lang w:val="en-GB" w:eastAsia="zh-CN"/>
        </w:rPr>
        <w:t>宣传</w:t>
      </w:r>
      <w:r w:rsidRPr="00CB2AD0">
        <w:rPr>
          <w:rFonts w:hint="eastAsia"/>
          <w:sz w:val="24"/>
          <w:szCs w:val="24"/>
          <w:lang w:val="en-GB" w:eastAsia="zh-CN"/>
        </w:rPr>
        <w:t>活动。项目执行期间，设备供应商与</w:t>
      </w:r>
      <w:r w:rsidRPr="00CB2AD0">
        <w:rPr>
          <w:rFonts w:hint="eastAsia"/>
          <w:sz w:val="24"/>
          <w:szCs w:val="24"/>
          <w:lang w:val="en-GB" w:eastAsia="zh-CN"/>
        </w:rPr>
        <w:t>IT</w:t>
      </w:r>
      <w:r w:rsidRPr="00CB2AD0">
        <w:rPr>
          <w:rFonts w:hint="eastAsia"/>
          <w:sz w:val="24"/>
          <w:szCs w:val="24"/>
          <w:lang w:val="en-GB" w:eastAsia="zh-CN"/>
        </w:rPr>
        <w:t>系统开发商将联合开展系列培训，重点涵盖能效提升及</w:t>
      </w:r>
      <w:r w:rsidR="002D1CC2" w:rsidRPr="00CB2AD0">
        <w:rPr>
          <w:rFonts w:hint="eastAsia"/>
          <w:sz w:val="24"/>
          <w:szCs w:val="24"/>
          <w:lang w:val="en-GB" w:eastAsia="zh-CN"/>
        </w:rPr>
        <w:t>优化</w:t>
      </w:r>
      <w:r w:rsidRPr="00CB2AD0">
        <w:rPr>
          <w:rFonts w:hint="eastAsia"/>
          <w:sz w:val="24"/>
          <w:szCs w:val="24"/>
          <w:lang w:val="en-GB" w:eastAsia="zh-CN"/>
        </w:rPr>
        <w:t>设备运</w:t>
      </w:r>
      <w:r w:rsidR="002D1CC2" w:rsidRPr="00CB2AD0">
        <w:rPr>
          <w:rFonts w:hint="eastAsia"/>
          <w:sz w:val="24"/>
          <w:szCs w:val="24"/>
          <w:lang w:val="en-GB" w:eastAsia="zh-CN"/>
        </w:rPr>
        <w:t>行维护</w:t>
      </w:r>
      <w:r w:rsidRPr="00CB2AD0">
        <w:rPr>
          <w:rFonts w:hint="eastAsia"/>
          <w:sz w:val="24"/>
          <w:szCs w:val="24"/>
          <w:lang w:val="en-GB" w:eastAsia="zh-CN"/>
        </w:rPr>
        <w:t>。这些培训材料将结合基加利</w:t>
      </w:r>
      <w:r w:rsidR="002D1CC2" w:rsidRPr="00CB2AD0">
        <w:rPr>
          <w:sz w:val="24"/>
          <w:szCs w:val="24"/>
          <w:lang w:eastAsia="zh-CN"/>
        </w:rPr>
        <w:t>氢氟碳化</w:t>
      </w:r>
      <w:r w:rsidR="002D1CC2" w:rsidRPr="00CB2AD0">
        <w:rPr>
          <w:rFonts w:hint="eastAsia"/>
          <w:sz w:val="24"/>
          <w:szCs w:val="24"/>
          <w:lang w:eastAsia="zh-CN"/>
        </w:rPr>
        <w:t>合</w:t>
      </w:r>
      <w:r w:rsidR="002D1CC2" w:rsidRPr="00CB2AD0">
        <w:rPr>
          <w:sz w:val="24"/>
          <w:szCs w:val="24"/>
          <w:lang w:eastAsia="zh-CN"/>
        </w:rPr>
        <w:t>物</w:t>
      </w:r>
      <w:r w:rsidR="002D1CC2" w:rsidRPr="00CB2AD0">
        <w:rPr>
          <w:rFonts w:hint="eastAsia"/>
          <w:sz w:val="24"/>
          <w:szCs w:val="24"/>
          <w:lang w:val="en-GB" w:eastAsia="zh-CN"/>
        </w:rPr>
        <w:t>执行计划</w:t>
      </w:r>
      <w:r w:rsidRPr="00CB2AD0">
        <w:rPr>
          <w:rFonts w:hint="eastAsia"/>
          <w:sz w:val="24"/>
          <w:szCs w:val="24"/>
          <w:lang w:val="en-GB" w:eastAsia="zh-CN"/>
        </w:rPr>
        <w:t>相关培训活动，共同用于</w:t>
      </w:r>
      <w:r w:rsidR="00C670AE" w:rsidRPr="00CB2AD0">
        <w:rPr>
          <w:rFonts w:hint="eastAsia"/>
          <w:sz w:val="24"/>
          <w:szCs w:val="24"/>
          <w:lang w:val="en-GB" w:eastAsia="zh-CN"/>
        </w:rPr>
        <w:t>维修</w:t>
      </w:r>
      <w:r w:rsidRPr="00CB2AD0">
        <w:rPr>
          <w:rFonts w:hint="eastAsia"/>
          <w:sz w:val="24"/>
          <w:szCs w:val="24"/>
          <w:lang w:val="en-GB" w:eastAsia="zh-CN"/>
        </w:rPr>
        <w:t>技术人员和设备安装人员的能力建设，以帮助传播数字工具在制冷领域的效益，并为相关利益方提供设备安装、操作及维护的实</w:t>
      </w:r>
      <w:r w:rsidR="00C670AE" w:rsidRPr="00CB2AD0">
        <w:rPr>
          <w:rFonts w:hint="eastAsia"/>
          <w:sz w:val="24"/>
          <w:szCs w:val="24"/>
          <w:lang w:val="en-GB" w:eastAsia="zh-CN"/>
        </w:rPr>
        <w:t>际操作的</w:t>
      </w:r>
      <w:r w:rsidRPr="00CB2AD0">
        <w:rPr>
          <w:rFonts w:hint="eastAsia"/>
          <w:sz w:val="24"/>
          <w:szCs w:val="24"/>
          <w:lang w:val="en-GB" w:eastAsia="zh-CN"/>
        </w:rPr>
        <w:t>培训。</w:t>
      </w:r>
    </w:p>
    <w:p w14:paraId="307F1932" w14:textId="77777777" w:rsidR="00246793" w:rsidRPr="00CB2AD0" w:rsidRDefault="00C670AE" w:rsidP="00C670AE">
      <w:pPr>
        <w:rPr>
          <w:sz w:val="24"/>
          <w:szCs w:val="24"/>
          <w:u w:val="single"/>
          <w:lang w:val="en-GB" w:eastAsia="zh-CN"/>
        </w:rPr>
      </w:pPr>
      <w:r w:rsidRPr="00CB2AD0">
        <w:rPr>
          <w:sz w:val="24"/>
          <w:szCs w:val="24"/>
          <w:u w:val="single"/>
          <w:lang w:eastAsia="zh-CN"/>
        </w:rPr>
        <w:t>推动数字技术在市场的普及应用</w:t>
      </w:r>
    </w:p>
    <w:p w14:paraId="16F664C4" w14:textId="77777777" w:rsidR="00246793" w:rsidRPr="00CB2AD0" w:rsidRDefault="00246793" w:rsidP="00246793">
      <w:pPr>
        <w:rPr>
          <w:sz w:val="24"/>
          <w:szCs w:val="24"/>
          <w:lang w:val="en-GB" w:eastAsia="zh-CN"/>
        </w:rPr>
      </w:pPr>
    </w:p>
    <w:p w14:paraId="05845F44" w14:textId="77777777" w:rsidR="00C670AE" w:rsidRPr="00CB2AD0" w:rsidRDefault="00C670AE" w:rsidP="00101B70">
      <w:pPr>
        <w:pStyle w:val="Heading1"/>
        <w:rPr>
          <w:sz w:val="24"/>
          <w:szCs w:val="24"/>
          <w:lang w:val="en-GB" w:eastAsia="zh-CN"/>
        </w:rPr>
      </w:pPr>
      <w:r w:rsidRPr="00CB2AD0">
        <w:rPr>
          <w:rFonts w:hint="eastAsia"/>
          <w:sz w:val="24"/>
          <w:szCs w:val="24"/>
          <w:lang w:val="en-GB" w:eastAsia="zh-CN"/>
        </w:rPr>
        <w:t>秘书处注意到数字化工具可提升商用制冷设备的能效，且需通过可能的政策与</w:t>
      </w:r>
      <w:r w:rsidR="00415098" w:rsidRPr="00CB2AD0">
        <w:rPr>
          <w:rFonts w:hint="eastAsia"/>
          <w:sz w:val="24"/>
          <w:szCs w:val="24"/>
          <w:lang w:val="en-GB" w:eastAsia="zh-CN"/>
        </w:rPr>
        <w:t>法律措施来</w:t>
      </w:r>
      <w:r w:rsidRPr="00CB2AD0">
        <w:rPr>
          <w:rFonts w:hint="eastAsia"/>
          <w:sz w:val="24"/>
          <w:szCs w:val="24"/>
          <w:lang w:val="en-GB" w:eastAsia="zh-CN"/>
        </w:rPr>
        <w:t>加速该类技术推广，就此与开发计划署磋商了本项目将如何影响设备能效及标准提升。开发计划署说明，三</w:t>
      </w:r>
      <w:r w:rsidR="00415098" w:rsidRPr="00CB2AD0">
        <w:rPr>
          <w:rFonts w:hint="eastAsia"/>
          <w:sz w:val="24"/>
          <w:szCs w:val="24"/>
          <w:lang w:val="en-GB" w:eastAsia="zh-CN"/>
        </w:rPr>
        <w:t>个国家</w:t>
      </w:r>
      <w:r w:rsidRPr="00CB2AD0">
        <w:rPr>
          <w:rFonts w:hint="eastAsia"/>
          <w:sz w:val="24"/>
          <w:szCs w:val="24"/>
          <w:lang w:val="en-GB" w:eastAsia="zh-CN"/>
        </w:rPr>
        <w:t>将基于本项目取得的经验，制定关于最佳实践及利用数字工具提升不同商用制冷</w:t>
      </w:r>
      <w:r w:rsidR="00415098" w:rsidRPr="00CB2AD0">
        <w:rPr>
          <w:rFonts w:hint="eastAsia"/>
          <w:sz w:val="24"/>
          <w:szCs w:val="24"/>
          <w:lang w:val="en-GB" w:eastAsia="zh-CN"/>
        </w:rPr>
        <w:t>应用</w:t>
      </w:r>
      <w:r w:rsidRPr="00CB2AD0">
        <w:rPr>
          <w:rFonts w:hint="eastAsia"/>
          <w:sz w:val="24"/>
          <w:szCs w:val="24"/>
          <w:lang w:val="en-GB" w:eastAsia="zh-CN"/>
        </w:rPr>
        <w:t>（或零售</w:t>
      </w:r>
      <w:r w:rsidR="00415098" w:rsidRPr="00CB2AD0">
        <w:rPr>
          <w:rFonts w:hint="eastAsia"/>
          <w:sz w:val="24"/>
          <w:szCs w:val="24"/>
          <w:lang w:val="en-GB" w:eastAsia="zh-CN"/>
        </w:rPr>
        <w:t>业</w:t>
      </w:r>
      <w:r w:rsidRPr="00CB2AD0">
        <w:rPr>
          <w:rFonts w:hint="eastAsia"/>
          <w:sz w:val="24"/>
          <w:szCs w:val="24"/>
          <w:lang w:val="en-GB" w:eastAsia="zh-CN"/>
        </w:rPr>
        <w:t>）能效的国家指南。数字工具还能深化对设备能效标准的理解，并</w:t>
      </w:r>
      <w:r w:rsidR="00415098" w:rsidRPr="00CB2AD0">
        <w:rPr>
          <w:rFonts w:hint="eastAsia"/>
          <w:sz w:val="24"/>
          <w:szCs w:val="24"/>
          <w:lang w:val="en-GB" w:eastAsia="zh-CN"/>
        </w:rPr>
        <w:t>帮</w:t>
      </w:r>
      <w:r w:rsidRPr="00CB2AD0">
        <w:rPr>
          <w:rFonts w:hint="eastAsia"/>
          <w:sz w:val="24"/>
          <w:szCs w:val="24"/>
          <w:lang w:val="en-GB" w:eastAsia="zh-CN"/>
        </w:rPr>
        <w:t>助</w:t>
      </w:r>
      <w:r w:rsidR="00415098" w:rsidRPr="00CB2AD0">
        <w:rPr>
          <w:rFonts w:hint="eastAsia"/>
          <w:sz w:val="24"/>
          <w:szCs w:val="24"/>
          <w:lang w:val="en-GB" w:eastAsia="zh-CN"/>
        </w:rPr>
        <w:t>商用制冷设备</w:t>
      </w:r>
      <w:r w:rsidR="00415098" w:rsidRPr="00CB2AD0">
        <w:rPr>
          <w:rFonts w:hint="eastAsia"/>
          <w:sz w:val="24"/>
          <w:szCs w:val="24"/>
          <w:lang w:val="en-GB" w:eastAsia="zh-CN"/>
        </w:rPr>
        <w:t>/</w:t>
      </w:r>
      <w:r w:rsidR="00415098" w:rsidRPr="00CB2AD0">
        <w:rPr>
          <w:rFonts w:hint="eastAsia"/>
          <w:sz w:val="24"/>
          <w:szCs w:val="24"/>
          <w:lang w:val="en-GB" w:eastAsia="zh-CN"/>
        </w:rPr>
        <w:t>终端用户</w:t>
      </w:r>
      <w:r w:rsidRPr="00CB2AD0">
        <w:rPr>
          <w:rFonts w:hint="eastAsia"/>
          <w:sz w:val="24"/>
          <w:szCs w:val="24"/>
          <w:lang w:val="en-GB" w:eastAsia="zh-CN"/>
        </w:rPr>
        <w:t>改进标</w:t>
      </w:r>
      <w:r w:rsidR="00415098" w:rsidRPr="00CB2AD0">
        <w:rPr>
          <w:rFonts w:hint="eastAsia"/>
          <w:sz w:val="24"/>
          <w:szCs w:val="24"/>
          <w:lang w:val="en-GB" w:eastAsia="zh-CN"/>
        </w:rPr>
        <w:t>识</w:t>
      </w:r>
      <w:r w:rsidRPr="00CB2AD0">
        <w:rPr>
          <w:rFonts w:hint="eastAsia"/>
          <w:sz w:val="24"/>
          <w:szCs w:val="24"/>
          <w:lang w:val="en-GB" w:eastAsia="zh-CN"/>
        </w:rPr>
        <w:t>计划等其他项目。</w:t>
      </w:r>
    </w:p>
    <w:p w14:paraId="42475FB0" w14:textId="77777777" w:rsidR="00246793" w:rsidRPr="00CB2AD0" w:rsidRDefault="006A6B83" w:rsidP="006A6B83">
      <w:pPr>
        <w:pStyle w:val="Heading1"/>
        <w:rPr>
          <w:sz w:val="24"/>
          <w:szCs w:val="24"/>
          <w:lang w:val="en-GB" w:eastAsia="zh-CN"/>
        </w:rPr>
      </w:pPr>
      <w:r w:rsidRPr="00CB2AD0">
        <w:rPr>
          <w:rFonts w:hint="eastAsia"/>
          <w:sz w:val="24"/>
          <w:szCs w:val="24"/>
          <w:lang w:val="en-GB" w:eastAsia="zh-CN"/>
        </w:rPr>
        <w:lastRenderedPageBreak/>
        <w:t>此外，开发计划署阐明，物联网与云端信息通信技术基础设施的演进，将通过融合人工智能、边缘计算和高级分析技术，催化制冷领域的变革性转型。该倡议致力于实现向智能化、可持续与可接受的数字工具的</w:t>
      </w:r>
      <w:r w:rsidRPr="00CB2AD0">
        <w:rPr>
          <w:rFonts w:hint="eastAsia"/>
          <w:sz w:val="24"/>
          <w:szCs w:val="24"/>
          <w:lang w:val="en-GB" w:eastAsia="zh-CN"/>
        </w:rPr>
        <w:t>"</w:t>
      </w:r>
      <w:r w:rsidRPr="00CB2AD0">
        <w:rPr>
          <w:rFonts w:hint="eastAsia"/>
          <w:sz w:val="24"/>
          <w:szCs w:val="24"/>
          <w:lang w:val="en-GB" w:eastAsia="zh-CN"/>
        </w:rPr>
        <w:t>战略飞跃</w:t>
      </w:r>
      <w:r w:rsidRPr="00CB2AD0">
        <w:rPr>
          <w:rFonts w:hint="eastAsia"/>
          <w:sz w:val="24"/>
          <w:szCs w:val="24"/>
          <w:lang w:val="en-GB" w:eastAsia="zh-CN"/>
        </w:rPr>
        <w:t>"</w:t>
      </w:r>
      <w:r w:rsidRPr="00CB2AD0">
        <w:rPr>
          <w:rFonts w:hint="eastAsia"/>
          <w:sz w:val="24"/>
          <w:szCs w:val="24"/>
          <w:lang w:val="en-GB" w:eastAsia="zh-CN"/>
        </w:rPr>
        <w:t>，重点推行由实时监控、</w:t>
      </w:r>
      <w:r w:rsidRPr="00CB2AD0">
        <w:rPr>
          <w:rFonts w:hint="eastAsia"/>
          <w:sz w:val="24"/>
          <w:szCs w:val="24"/>
          <w:lang w:val="en-GB" w:eastAsia="zh-CN"/>
        </w:rPr>
        <w:t>AI</w:t>
      </w:r>
      <w:r w:rsidRPr="00CB2AD0">
        <w:rPr>
          <w:rFonts w:hint="eastAsia"/>
          <w:sz w:val="24"/>
          <w:szCs w:val="24"/>
          <w:lang w:val="en-GB" w:eastAsia="zh-CN"/>
        </w:rPr>
        <w:t>诊断及自动化能源与排放优化技术驱动的预测性、基于数据分析的维护模式。</w:t>
      </w:r>
      <w:r w:rsidR="002B1DFD" w:rsidRPr="00CB2AD0">
        <w:rPr>
          <w:sz w:val="24"/>
          <w:szCs w:val="24"/>
          <w:lang w:val="en-GB" w:eastAsia="zh-CN"/>
        </w:rPr>
        <w:t xml:space="preserve"> </w:t>
      </w:r>
    </w:p>
    <w:p w14:paraId="472EAE51" w14:textId="77777777" w:rsidR="00DC185C" w:rsidRPr="00CB2AD0" w:rsidRDefault="006A6B83" w:rsidP="006A6B83">
      <w:pPr>
        <w:spacing w:after="240"/>
        <w:outlineLvl w:val="0"/>
        <w:rPr>
          <w:sz w:val="24"/>
          <w:szCs w:val="24"/>
          <w:lang w:val="en-GB" w:eastAsia="zh-CN"/>
        </w:rPr>
      </w:pPr>
      <w:r w:rsidRPr="00CB2AD0">
        <w:rPr>
          <w:sz w:val="24"/>
          <w:szCs w:val="24"/>
          <w:u w:val="single"/>
          <w:lang w:eastAsia="zh-CN"/>
        </w:rPr>
        <w:t>技术</w:t>
      </w:r>
      <w:r w:rsidR="008854E2">
        <w:rPr>
          <w:rFonts w:hint="eastAsia"/>
          <w:sz w:val="24"/>
          <w:szCs w:val="24"/>
          <w:u w:val="single"/>
          <w:lang w:eastAsia="zh-CN"/>
        </w:rPr>
        <w:t>与</w:t>
      </w:r>
      <w:r w:rsidRPr="00CB2AD0">
        <w:rPr>
          <w:sz w:val="24"/>
          <w:szCs w:val="24"/>
          <w:u w:val="single"/>
          <w:lang w:eastAsia="zh-CN"/>
        </w:rPr>
        <w:t>成本</w:t>
      </w:r>
      <w:r w:rsidR="008854E2">
        <w:rPr>
          <w:rFonts w:hint="eastAsia"/>
          <w:sz w:val="24"/>
          <w:szCs w:val="24"/>
          <w:u w:val="single"/>
          <w:lang w:eastAsia="zh-CN"/>
        </w:rPr>
        <w:t>的</w:t>
      </w:r>
      <w:r w:rsidRPr="00CB2AD0">
        <w:rPr>
          <w:sz w:val="24"/>
          <w:szCs w:val="24"/>
          <w:u w:val="single"/>
          <w:lang w:eastAsia="zh-CN"/>
        </w:rPr>
        <w:t>相关问题</w:t>
      </w:r>
    </w:p>
    <w:p w14:paraId="64E228EC" w14:textId="77777777" w:rsidR="00A41103" w:rsidRPr="00CB2AD0" w:rsidRDefault="006A6B83" w:rsidP="006A6B83">
      <w:pPr>
        <w:pStyle w:val="Heading1"/>
        <w:numPr>
          <w:ilvl w:val="0"/>
          <w:numId w:val="0"/>
        </w:numPr>
        <w:rPr>
          <w:i/>
          <w:iCs/>
          <w:sz w:val="24"/>
          <w:szCs w:val="24"/>
          <w:lang w:val="en-GB" w:eastAsia="zh-CN"/>
        </w:rPr>
      </w:pPr>
      <w:r w:rsidRPr="00CB2AD0">
        <w:rPr>
          <w:rFonts w:ascii="KaiTi" w:eastAsia="KaiTi" w:hAnsi="KaiTi"/>
          <w:sz w:val="24"/>
          <w:szCs w:val="24"/>
          <w:lang w:eastAsia="zh-CN"/>
        </w:rPr>
        <w:t>示范项目选址</w:t>
      </w:r>
    </w:p>
    <w:p w14:paraId="5348DB39" w14:textId="77777777" w:rsidR="00AF17E9" w:rsidRPr="00CB2AD0" w:rsidRDefault="006A6B83" w:rsidP="00A32FC5">
      <w:pPr>
        <w:pStyle w:val="Heading1"/>
        <w:rPr>
          <w:sz w:val="24"/>
          <w:szCs w:val="24"/>
          <w:lang w:val="en-GB" w:eastAsia="zh-CN"/>
        </w:rPr>
      </w:pPr>
      <w:r w:rsidRPr="00CB2AD0">
        <w:rPr>
          <w:rFonts w:hint="eastAsia"/>
          <w:sz w:val="24"/>
          <w:szCs w:val="24"/>
          <w:lang w:val="en-GB" w:eastAsia="zh-CN"/>
        </w:rPr>
        <w:t>秘书处就哥伦比亚为示范数字工具所选定的示范点数量，与开发计划署进行了详细磋商。该数字工具旨在通过及时维</w:t>
      </w:r>
      <w:r w:rsidR="00A32FC5" w:rsidRPr="00CB2AD0">
        <w:rPr>
          <w:rFonts w:hint="eastAsia"/>
          <w:sz w:val="24"/>
          <w:szCs w:val="24"/>
          <w:lang w:val="en-GB" w:eastAsia="zh-CN"/>
        </w:rPr>
        <w:t>修保养</w:t>
      </w:r>
      <w:r w:rsidRPr="00CB2AD0">
        <w:rPr>
          <w:rFonts w:hint="eastAsia"/>
          <w:sz w:val="24"/>
          <w:szCs w:val="24"/>
          <w:lang w:val="en-GB" w:eastAsia="zh-CN"/>
        </w:rPr>
        <w:t>来减少排放并确保设备能效。开发计划署解释说，这三个示范点的选定主要基于设备类型、终端用户类别及气候条件，以帮助展示数字工具在不同环境条件下由不同类型用户实施所取得的结果。</w:t>
      </w:r>
    </w:p>
    <w:p w14:paraId="2D0EEC5B" w14:textId="77777777" w:rsidR="00883261" w:rsidRPr="00CB2AD0" w:rsidRDefault="00A32FC5" w:rsidP="00A32FC5">
      <w:pPr>
        <w:pStyle w:val="Heading1"/>
        <w:numPr>
          <w:ilvl w:val="0"/>
          <w:numId w:val="0"/>
        </w:numPr>
        <w:rPr>
          <w:rFonts w:ascii="KaiTi" w:eastAsia="KaiTi" w:hAnsi="KaiTi"/>
          <w:sz w:val="24"/>
          <w:szCs w:val="24"/>
        </w:rPr>
      </w:pPr>
      <w:r w:rsidRPr="00CB2AD0">
        <w:rPr>
          <w:rFonts w:ascii="KaiTi" w:eastAsia="KaiTi" w:hAnsi="KaiTi"/>
          <w:sz w:val="24"/>
          <w:szCs w:val="24"/>
        </w:rPr>
        <w:t>技术供应商</w:t>
      </w:r>
      <w:r w:rsidRPr="00CB2AD0">
        <w:rPr>
          <w:rFonts w:ascii="KaiTi" w:eastAsia="KaiTi" w:hAnsi="KaiTi" w:hint="eastAsia"/>
          <w:sz w:val="24"/>
          <w:szCs w:val="24"/>
          <w:lang w:eastAsia="zh-CN"/>
        </w:rPr>
        <w:t>的</w:t>
      </w:r>
      <w:r w:rsidRPr="00CB2AD0">
        <w:rPr>
          <w:rFonts w:ascii="KaiTi" w:eastAsia="KaiTi" w:hAnsi="KaiTi"/>
          <w:sz w:val="24"/>
          <w:szCs w:val="24"/>
        </w:rPr>
        <w:t>选</w:t>
      </w:r>
      <w:r w:rsidRPr="00CB2AD0">
        <w:rPr>
          <w:rFonts w:ascii="KaiTi" w:eastAsia="KaiTi" w:hAnsi="KaiTi" w:hint="eastAsia"/>
          <w:sz w:val="24"/>
          <w:szCs w:val="24"/>
          <w:lang w:eastAsia="zh-CN"/>
        </w:rPr>
        <w:t>择</w:t>
      </w:r>
    </w:p>
    <w:p w14:paraId="308E1FF3" w14:textId="77777777" w:rsidR="00A32FC5" w:rsidRPr="00CB2AD0" w:rsidRDefault="00A32FC5" w:rsidP="00A32FC5">
      <w:pPr>
        <w:pStyle w:val="Heading1"/>
        <w:rPr>
          <w:sz w:val="24"/>
          <w:szCs w:val="24"/>
          <w:lang w:eastAsia="zh-CN"/>
        </w:rPr>
      </w:pPr>
      <w:r w:rsidRPr="00CB2AD0">
        <w:rPr>
          <w:rFonts w:hint="eastAsia"/>
          <w:sz w:val="24"/>
          <w:szCs w:val="24"/>
          <w:lang w:eastAsia="zh-CN"/>
        </w:rPr>
        <w:t>关于技术供应商的选择，开发计划署说明将在实施阶段根据其规章制度通过公开竞争性采购程序确定具体技术供应商；其价格依据项目准备期间对同类设备技术成本的调研结果确定。开发计划署还表示，计划构建一个</w:t>
      </w:r>
      <w:r w:rsidRPr="00CB2AD0">
        <w:rPr>
          <w:rFonts w:hint="eastAsia"/>
          <w:sz w:val="24"/>
          <w:szCs w:val="24"/>
          <w:lang w:eastAsia="zh-CN"/>
        </w:rPr>
        <w:t>"</w:t>
      </w:r>
      <w:r w:rsidRPr="00CB2AD0">
        <w:rPr>
          <w:rFonts w:hint="eastAsia"/>
          <w:sz w:val="24"/>
          <w:szCs w:val="24"/>
          <w:lang w:eastAsia="zh-CN"/>
        </w:rPr>
        <w:t>数据湖</w:t>
      </w:r>
      <w:r w:rsidRPr="00CB2AD0">
        <w:rPr>
          <w:rFonts w:hint="eastAsia"/>
          <w:sz w:val="24"/>
          <w:szCs w:val="24"/>
          <w:lang w:eastAsia="zh-CN"/>
        </w:rPr>
        <w:t>"</w:t>
      </w:r>
      <w:r w:rsidRPr="00CB2AD0">
        <w:rPr>
          <w:rFonts w:hint="eastAsia"/>
          <w:sz w:val="24"/>
          <w:szCs w:val="24"/>
          <w:lang w:eastAsia="zh-CN"/>
        </w:rPr>
        <w:t>，用于生成各类应用设备的数据分析，并通过人工智能和可视化工具进行分析。在推广该技术应用方面，开发计划署旨在基于本项目经验，将该平台的使用范围扩展至</w:t>
      </w:r>
      <w:r w:rsidR="00901CCF" w:rsidRPr="00CB2AD0">
        <w:rPr>
          <w:rFonts w:hint="eastAsia"/>
          <w:sz w:val="24"/>
          <w:szCs w:val="24"/>
          <w:lang w:eastAsia="zh-CN"/>
        </w:rPr>
        <w:t>其它相关项目和计划，以</w:t>
      </w:r>
      <w:r w:rsidR="00C673DD">
        <w:rPr>
          <w:rFonts w:hint="eastAsia"/>
          <w:sz w:val="24"/>
          <w:szCs w:val="24"/>
          <w:lang w:eastAsia="zh-CN"/>
        </w:rPr>
        <w:t>采用</w:t>
      </w:r>
      <w:r w:rsidRPr="00CB2AD0">
        <w:rPr>
          <w:rFonts w:hint="eastAsia"/>
          <w:sz w:val="24"/>
          <w:szCs w:val="24"/>
          <w:lang w:eastAsia="zh-CN"/>
        </w:rPr>
        <w:t>能效技术与最佳实践，并探索为其</w:t>
      </w:r>
      <w:r w:rsidR="00901CCF" w:rsidRPr="00CB2AD0">
        <w:rPr>
          <w:rFonts w:hint="eastAsia"/>
          <w:sz w:val="24"/>
          <w:szCs w:val="24"/>
          <w:lang w:eastAsia="zh-CN"/>
        </w:rPr>
        <w:t>它</w:t>
      </w:r>
      <w:r w:rsidRPr="00CB2AD0">
        <w:rPr>
          <w:rFonts w:hint="eastAsia"/>
          <w:sz w:val="24"/>
          <w:szCs w:val="24"/>
          <w:lang w:eastAsia="zh-CN"/>
        </w:rPr>
        <w:t>制冷系统开发类似平台。</w:t>
      </w:r>
    </w:p>
    <w:p w14:paraId="576C6C4A" w14:textId="77777777" w:rsidR="00883261" w:rsidRPr="00CB2AD0" w:rsidRDefault="00901CCF" w:rsidP="00901CCF">
      <w:pPr>
        <w:pStyle w:val="Heading1"/>
        <w:numPr>
          <w:ilvl w:val="0"/>
          <w:numId w:val="0"/>
        </w:numPr>
        <w:rPr>
          <w:sz w:val="24"/>
          <w:szCs w:val="24"/>
          <w:lang w:eastAsia="zh-CN"/>
        </w:rPr>
      </w:pPr>
      <w:r w:rsidRPr="00CB2AD0">
        <w:rPr>
          <w:rFonts w:ascii="KaiTi" w:eastAsia="KaiTi" w:hAnsi="KaiTi"/>
          <w:sz w:val="24"/>
          <w:szCs w:val="24"/>
          <w:lang w:eastAsia="zh-CN"/>
        </w:rPr>
        <w:t>能源审计与实时数据采集</w:t>
      </w:r>
    </w:p>
    <w:p w14:paraId="758349DE" w14:textId="1A37AE45" w:rsidR="00901CCF" w:rsidRPr="00CB2AD0" w:rsidRDefault="00901CCF" w:rsidP="00883261">
      <w:pPr>
        <w:pStyle w:val="Heading1"/>
        <w:rPr>
          <w:sz w:val="24"/>
          <w:szCs w:val="24"/>
          <w:lang w:val="en-GB" w:eastAsia="zh-CN"/>
        </w:rPr>
      </w:pPr>
      <w:r w:rsidRPr="00CB2AD0">
        <w:rPr>
          <w:rFonts w:hint="eastAsia"/>
          <w:sz w:val="24"/>
          <w:szCs w:val="24"/>
          <w:lang w:val="en-GB" w:eastAsia="zh-CN"/>
        </w:rPr>
        <w:t>关于能源审计与改造计划的必要性，开发计划署指出，</w:t>
      </w:r>
      <w:r w:rsidR="009D0B59" w:rsidRPr="00CB2AD0">
        <w:rPr>
          <w:rFonts w:hint="eastAsia"/>
          <w:sz w:val="24"/>
          <w:szCs w:val="24"/>
          <w:lang w:val="en-GB" w:eastAsia="zh-CN"/>
        </w:rPr>
        <w:t>需</w:t>
      </w:r>
      <w:r w:rsidRPr="00CB2AD0">
        <w:rPr>
          <w:rFonts w:hint="eastAsia"/>
          <w:sz w:val="24"/>
          <w:szCs w:val="24"/>
          <w:lang w:val="en-GB" w:eastAsia="zh-CN"/>
        </w:rPr>
        <w:t>明确了解制冷、空调和热泵</w:t>
      </w:r>
      <w:r w:rsidR="00FB2047">
        <w:rPr>
          <w:sz w:val="24"/>
          <w:szCs w:val="24"/>
          <w:lang w:val="en-GB" w:eastAsia="zh-CN"/>
        </w:rPr>
        <w:t xml:space="preserve"> (</w:t>
      </w:r>
      <w:r w:rsidRPr="00CB2AD0">
        <w:rPr>
          <w:rFonts w:hint="eastAsia"/>
          <w:sz w:val="24"/>
          <w:szCs w:val="24"/>
          <w:lang w:val="en-GB" w:eastAsia="zh-CN"/>
        </w:rPr>
        <w:t>RACHP</w:t>
      </w:r>
      <w:r w:rsidR="00FB2047">
        <w:rPr>
          <w:sz w:val="24"/>
          <w:szCs w:val="24"/>
          <w:lang w:val="en-GB" w:eastAsia="zh-CN"/>
        </w:rPr>
        <w:t xml:space="preserve">) </w:t>
      </w:r>
      <w:r w:rsidRPr="00CB2AD0">
        <w:rPr>
          <w:rFonts w:hint="eastAsia"/>
          <w:sz w:val="24"/>
          <w:szCs w:val="24"/>
          <w:lang w:val="en-GB" w:eastAsia="zh-CN"/>
        </w:rPr>
        <w:t>设备的能耗水平，</w:t>
      </w:r>
      <w:r w:rsidR="009D0B59" w:rsidRPr="00CB2AD0">
        <w:rPr>
          <w:rFonts w:hint="eastAsia"/>
          <w:sz w:val="24"/>
          <w:szCs w:val="24"/>
          <w:lang w:val="en-GB" w:eastAsia="zh-CN"/>
        </w:rPr>
        <w:t>方可找到</w:t>
      </w:r>
      <w:r w:rsidRPr="00CB2AD0">
        <w:rPr>
          <w:rFonts w:hint="eastAsia"/>
          <w:sz w:val="24"/>
          <w:szCs w:val="24"/>
          <w:lang w:val="en-GB" w:eastAsia="zh-CN"/>
        </w:rPr>
        <w:t>提升制冷性能与能效的潜在</w:t>
      </w:r>
      <w:r w:rsidR="009D0B59" w:rsidRPr="00CB2AD0">
        <w:rPr>
          <w:rFonts w:hint="eastAsia"/>
          <w:sz w:val="24"/>
          <w:szCs w:val="24"/>
          <w:lang w:val="en-GB" w:eastAsia="zh-CN"/>
        </w:rPr>
        <w:t>改进</w:t>
      </w:r>
      <w:r w:rsidRPr="00CB2AD0">
        <w:rPr>
          <w:rFonts w:hint="eastAsia"/>
          <w:sz w:val="24"/>
          <w:szCs w:val="24"/>
          <w:lang w:val="en-GB" w:eastAsia="zh-CN"/>
        </w:rPr>
        <w:t>领域，并制定实施这些改进措施的计划。</w:t>
      </w:r>
    </w:p>
    <w:p w14:paraId="48B5B492" w14:textId="77777777" w:rsidR="009D0B59" w:rsidRPr="00CB2AD0" w:rsidRDefault="009D0B59" w:rsidP="00883261">
      <w:pPr>
        <w:pStyle w:val="Heading1"/>
        <w:rPr>
          <w:sz w:val="24"/>
          <w:szCs w:val="24"/>
          <w:lang w:val="en-GB" w:eastAsia="zh-CN"/>
        </w:rPr>
      </w:pPr>
      <w:r w:rsidRPr="00CB2AD0">
        <w:rPr>
          <w:rFonts w:hint="eastAsia"/>
          <w:sz w:val="24"/>
          <w:szCs w:val="24"/>
          <w:lang w:val="en-GB" w:eastAsia="zh-CN"/>
        </w:rPr>
        <w:t>关于为确保实时数据可获性而对数字工具进行的持续监测，开发计划署解释说，将提供包括为各地制冷、空调和热泵设备支持人员进行能力建设在内的技术支持，并由技术人员定期开展现场评估以检验设备性能。</w:t>
      </w:r>
    </w:p>
    <w:p w14:paraId="7DDD26AB" w14:textId="77777777" w:rsidR="00772CE6" w:rsidRPr="008854E2" w:rsidRDefault="007E2065" w:rsidP="007E2065">
      <w:pPr>
        <w:rPr>
          <w:rFonts w:ascii="KaiTi" w:eastAsia="KaiTi" w:hAnsi="KaiTi"/>
          <w:sz w:val="24"/>
          <w:szCs w:val="24"/>
          <w:lang w:eastAsia="zh-CN"/>
        </w:rPr>
      </w:pPr>
      <w:r w:rsidRPr="008854E2">
        <w:rPr>
          <w:rFonts w:ascii="KaiTi" w:eastAsia="KaiTi" w:hAnsi="KaiTi" w:hint="eastAsia"/>
          <w:sz w:val="24"/>
          <w:szCs w:val="24"/>
          <w:lang w:eastAsia="zh-CN"/>
        </w:rPr>
        <w:t>使用</w:t>
      </w:r>
      <w:r w:rsidR="009D0B59" w:rsidRPr="008854E2">
        <w:rPr>
          <w:rFonts w:ascii="KaiTi" w:eastAsia="KaiTi" w:hAnsi="KaiTi" w:hint="eastAsia"/>
          <w:sz w:val="24"/>
          <w:szCs w:val="24"/>
          <w:lang w:eastAsia="zh-CN"/>
        </w:rPr>
        <w:t>易燃低</w:t>
      </w:r>
      <w:r w:rsidRPr="008854E2">
        <w:rPr>
          <w:rFonts w:ascii="KaiTi" w:eastAsia="KaiTi" w:hAnsi="KaiTi"/>
          <w:sz w:val="24"/>
          <w:szCs w:val="24"/>
          <w:lang w:eastAsia="zh-CN"/>
        </w:rPr>
        <w:t>全球升温潜能值</w:t>
      </w:r>
      <w:r w:rsidR="009D0B59" w:rsidRPr="008854E2">
        <w:rPr>
          <w:rFonts w:ascii="KaiTi" w:eastAsia="KaiTi" w:hAnsi="KaiTi" w:hint="eastAsia"/>
          <w:sz w:val="24"/>
          <w:szCs w:val="24"/>
          <w:lang w:eastAsia="zh-CN"/>
        </w:rPr>
        <w:t>制冷剂的设备</w:t>
      </w:r>
      <w:r w:rsidR="00772CE6" w:rsidRPr="008854E2">
        <w:rPr>
          <w:rFonts w:ascii="KaiTi" w:eastAsia="KaiTi" w:hAnsi="KaiTi"/>
          <w:sz w:val="24"/>
          <w:szCs w:val="24"/>
          <w:lang w:eastAsia="zh-CN"/>
        </w:rPr>
        <w:t xml:space="preserve"> </w:t>
      </w:r>
    </w:p>
    <w:p w14:paraId="282161F6" w14:textId="77777777" w:rsidR="00772CE6" w:rsidRPr="00CB2AD0" w:rsidRDefault="00772CE6" w:rsidP="00772CE6">
      <w:pPr>
        <w:rPr>
          <w:i/>
          <w:iCs/>
          <w:sz w:val="24"/>
          <w:szCs w:val="24"/>
          <w:lang w:eastAsia="zh-CN"/>
        </w:rPr>
      </w:pPr>
    </w:p>
    <w:p w14:paraId="23B7ED51" w14:textId="77777777" w:rsidR="007E2065" w:rsidRPr="00CB2AD0" w:rsidRDefault="007E2065" w:rsidP="001207C4">
      <w:pPr>
        <w:pStyle w:val="Heading1"/>
        <w:rPr>
          <w:i/>
          <w:iCs/>
          <w:sz w:val="24"/>
          <w:szCs w:val="24"/>
          <w:lang w:eastAsia="zh-CN"/>
        </w:rPr>
      </w:pPr>
      <w:r w:rsidRPr="00CB2AD0">
        <w:rPr>
          <w:rFonts w:hint="eastAsia"/>
          <w:sz w:val="24"/>
          <w:szCs w:val="24"/>
          <w:lang w:val="en-GB" w:eastAsia="zh-CN"/>
        </w:rPr>
        <w:t>开发计划署解释，本示范项目在氢氟碳化合物减排背景下实施，因此选定了使用氢氟碳化合物制冷剂的受益场所。相关数字监测工具同样适用于低全球升温潜能值制冷剂，及使用直接替换制冷剂的设备的情况。开发计划署同时解释，</w:t>
      </w:r>
      <w:r w:rsidR="008A506B" w:rsidRPr="00CB2AD0">
        <w:rPr>
          <w:rFonts w:hint="eastAsia"/>
          <w:sz w:val="24"/>
          <w:szCs w:val="24"/>
          <w:lang w:val="en-GB" w:eastAsia="zh-CN"/>
        </w:rPr>
        <w:t>包括</w:t>
      </w:r>
      <w:r w:rsidRPr="00CB2AD0">
        <w:rPr>
          <w:rFonts w:hint="eastAsia"/>
          <w:sz w:val="24"/>
          <w:szCs w:val="24"/>
          <w:lang w:val="en-GB" w:eastAsia="zh-CN"/>
        </w:rPr>
        <w:t>安装过程</w:t>
      </w:r>
      <w:r w:rsidR="008A506B" w:rsidRPr="00CB2AD0">
        <w:rPr>
          <w:rFonts w:hint="eastAsia"/>
          <w:sz w:val="24"/>
          <w:szCs w:val="24"/>
          <w:lang w:val="en-GB" w:eastAsia="zh-CN"/>
        </w:rPr>
        <w:t>和工具使用</w:t>
      </w:r>
      <w:r w:rsidRPr="00CB2AD0">
        <w:rPr>
          <w:rFonts w:hint="eastAsia"/>
          <w:sz w:val="24"/>
          <w:szCs w:val="24"/>
          <w:lang w:val="en-GB" w:eastAsia="zh-CN"/>
        </w:rPr>
        <w:t>的安全</w:t>
      </w:r>
      <w:r w:rsidR="008A506B" w:rsidRPr="00CB2AD0">
        <w:rPr>
          <w:rFonts w:hint="eastAsia"/>
          <w:sz w:val="24"/>
          <w:szCs w:val="24"/>
          <w:lang w:val="en-GB" w:eastAsia="zh-CN"/>
        </w:rPr>
        <w:t>问题</w:t>
      </w:r>
      <w:r w:rsidRPr="00CB2AD0">
        <w:rPr>
          <w:rFonts w:hint="eastAsia"/>
          <w:sz w:val="24"/>
          <w:szCs w:val="24"/>
          <w:lang w:val="en-GB" w:eastAsia="zh-CN"/>
        </w:rPr>
        <w:t>在内的培训将确保使用数字监测工具时的安全运行与维护实践。</w:t>
      </w:r>
    </w:p>
    <w:p w14:paraId="6217F2D2" w14:textId="77777777" w:rsidR="005C66C8" w:rsidRPr="00CB2AD0" w:rsidRDefault="008A506B" w:rsidP="008A506B">
      <w:pPr>
        <w:keepNext/>
        <w:rPr>
          <w:rFonts w:ascii="KaiTi" w:eastAsia="KaiTi" w:hAnsi="KaiTi"/>
          <w:sz w:val="24"/>
          <w:szCs w:val="24"/>
        </w:rPr>
      </w:pPr>
      <w:r w:rsidRPr="00CB2AD0">
        <w:rPr>
          <w:rFonts w:ascii="KaiTi" w:eastAsia="KaiTi" w:hAnsi="KaiTi"/>
          <w:sz w:val="24"/>
          <w:szCs w:val="24"/>
        </w:rPr>
        <w:t>技术采</w:t>
      </w:r>
      <w:r w:rsidRPr="00CB2AD0">
        <w:rPr>
          <w:rFonts w:ascii="KaiTi" w:eastAsia="KaiTi" w:hAnsi="KaiTi" w:hint="eastAsia"/>
          <w:sz w:val="24"/>
          <w:szCs w:val="24"/>
          <w:lang w:eastAsia="zh-CN"/>
        </w:rPr>
        <w:t>用</w:t>
      </w:r>
      <w:r w:rsidRPr="00CB2AD0">
        <w:rPr>
          <w:rFonts w:ascii="KaiTi" w:eastAsia="KaiTi" w:hAnsi="KaiTi"/>
          <w:sz w:val="24"/>
          <w:szCs w:val="24"/>
        </w:rPr>
        <w:t>与</w:t>
      </w:r>
      <w:r w:rsidRPr="00CB2AD0">
        <w:rPr>
          <w:rFonts w:ascii="KaiTi" w:eastAsia="KaiTi" w:hAnsi="KaiTi" w:hint="eastAsia"/>
          <w:sz w:val="24"/>
          <w:szCs w:val="24"/>
          <w:lang w:eastAsia="zh-CN"/>
        </w:rPr>
        <w:t>推广</w:t>
      </w:r>
    </w:p>
    <w:p w14:paraId="4BCB5D8C" w14:textId="77777777" w:rsidR="005C66C8" w:rsidRPr="00CB2AD0" w:rsidRDefault="005C66C8" w:rsidP="00530948">
      <w:pPr>
        <w:keepNext/>
        <w:rPr>
          <w:i/>
          <w:iCs/>
          <w:sz w:val="24"/>
          <w:szCs w:val="24"/>
        </w:rPr>
      </w:pPr>
    </w:p>
    <w:p w14:paraId="53D095FB" w14:textId="77777777" w:rsidR="00AB2C58" w:rsidRPr="00CB2AD0" w:rsidRDefault="008A506B" w:rsidP="00C1253E">
      <w:pPr>
        <w:pStyle w:val="Heading1"/>
        <w:keepNext/>
        <w:rPr>
          <w:i/>
          <w:iCs/>
          <w:sz w:val="24"/>
          <w:szCs w:val="24"/>
          <w:lang w:eastAsia="zh-CN"/>
        </w:rPr>
      </w:pPr>
      <w:r w:rsidRPr="00CB2AD0">
        <w:rPr>
          <w:rFonts w:hint="eastAsia"/>
          <w:sz w:val="24"/>
          <w:szCs w:val="24"/>
          <w:lang w:eastAsia="zh-CN"/>
        </w:rPr>
        <w:t>关于消费者对技术的接受采用，开发计划署阐明，将通过本示范项目及收集的在线数据，向商用制冷设备的终端用户以及该类设备的进口商和销售商，宣传优质维修与维护在节约能源，及通过避免设备氢氟碳化合物泄漏而实现的节约成本方面的成效。该信息还</w:t>
      </w:r>
      <w:r w:rsidRPr="00CB2AD0">
        <w:rPr>
          <w:rFonts w:hint="eastAsia"/>
          <w:sz w:val="24"/>
          <w:szCs w:val="24"/>
          <w:lang w:eastAsia="zh-CN"/>
        </w:rPr>
        <w:lastRenderedPageBreak/>
        <w:t>将在不同论坛上分享，包括开发计划署的宣传平台、针对维修行业和设备安装</w:t>
      </w:r>
      <w:r w:rsidR="00C673DD">
        <w:rPr>
          <w:rFonts w:hint="eastAsia"/>
          <w:sz w:val="24"/>
          <w:szCs w:val="24"/>
          <w:lang w:eastAsia="zh-CN"/>
        </w:rPr>
        <w:t>企业</w:t>
      </w:r>
      <w:r w:rsidRPr="00CB2AD0">
        <w:rPr>
          <w:rFonts w:hint="eastAsia"/>
          <w:sz w:val="24"/>
          <w:szCs w:val="24"/>
          <w:lang w:eastAsia="zh-CN"/>
        </w:rPr>
        <w:t>的培训活动，以及其他涉及制冷空调和热泵设备能效的区域</w:t>
      </w:r>
      <w:r w:rsidR="00C1253E" w:rsidRPr="00CB2AD0">
        <w:rPr>
          <w:rFonts w:hint="eastAsia"/>
          <w:sz w:val="24"/>
          <w:szCs w:val="24"/>
          <w:lang w:eastAsia="zh-CN"/>
        </w:rPr>
        <w:t>及</w:t>
      </w:r>
      <w:r w:rsidRPr="00CB2AD0">
        <w:rPr>
          <w:rFonts w:hint="eastAsia"/>
          <w:sz w:val="24"/>
          <w:szCs w:val="24"/>
          <w:lang w:eastAsia="zh-CN"/>
        </w:rPr>
        <w:t>全球技术转让会议。此举将有助于提升技术采</w:t>
      </w:r>
      <w:r w:rsidR="00C1253E" w:rsidRPr="00CB2AD0">
        <w:rPr>
          <w:rFonts w:hint="eastAsia"/>
          <w:sz w:val="24"/>
          <w:szCs w:val="24"/>
          <w:lang w:eastAsia="zh-CN"/>
        </w:rPr>
        <w:t>用</w:t>
      </w:r>
      <w:r w:rsidRPr="00CB2AD0">
        <w:rPr>
          <w:rFonts w:hint="eastAsia"/>
          <w:sz w:val="24"/>
          <w:szCs w:val="24"/>
          <w:lang w:eastAsia="zh-CN"/>
        </w:rPr>
        <w:t>程度。</w:t>
      </w:r>
    </w:p>
    <w:p w14:paraId="04169B06" w14:textId="77777777" w:rsidR="00773D20" w:rsidRPr="00CB2AD0" w:rsidRDefault="00C1253E" w:rsidP="00C1253E">
      <w:pPr>
        <w:pStyle w:val="Heading1"/>
        <w:keepNext/>
        <w:numPr>
          <w:ilvl w:val="0"/>
          <w:numId w:val="0"/>
        </w:numPr>
        <w:rPr>
          <w:rFonts w:ascii="KaiTi" w:eastAsia="KaiTi" w:hAnsi="KaiTi"/>
          <w:sz w:val="24"/>
          <w:szCs w:val="24"/>
        </w:rPr>
      </w:pPr>
      <w:r w:rsidRPr="00CB2AD0">
        <w:rPr>
          <w:rFonts w:ascii="KaiTi" w:eastAsia="KaiTi" w:hAnsi="KaiTi"/>
          <w:sz w:val="24"/>
          <w:szCs w:val="24"/>
        </w:rPr>
        <w:t>项目成本</w:t>
      </w:r>
      <w:r w:rsidR="00C673DD">
        <w:rPr>
          <w:rFonts w:ascii="KaiTi" w:eastAsia="KaiTi" w:hAnsi="KaiTi" w:hint="eastAsia"/>
          <w:sz w:val="24"/>
          <w:szCs w:val="24"/>
          <w:lang w:eastAsia="zh-CN"/>
        </w:rPr>
        <w:t>金额</w:t>
      </w:r>
      <w:r w:rsidR="00773D20" w:rsidRPr="00CB2AD0">
        <w:rPr>
          <w:rFonts w:ascii="KaiTi" w:eastAsia="KaiTi" w:hAnsi="KaiTi"/>
          <w:sz w:val="24"/>
          <w:szCs w:val="24"/>
        </w:rPr>
        <w:t xml:space="preserve"> </w:t>
      </w:r>
    </w:p>
    <w:p w14:paraId="7245EAAD" w14:textId="77777777" w:rsidR="00C1253E" w:rsidRPr="00CB2AD0" w:rsidRDefault="00C1253E" w:rsidP="00651E83">
      <w:pPr>
        <w:pStyle w:val="Heading1"/>
        <w:rPr>
          <w:sz w:val="24"/>
          <w:szCs w:val="24"/>
          <w:lang w:eastAsia="zh-CN"/>
        </w:rPr>
      </w:pPr>
      <w:r w:rsidRPr="00CB2AD0">
        <w:rPr>
          <w:rFonts w:hint="eastAsia"/>
          <w:sz w:val="24"/>
          <w:szCs w:val="24"/>
          <w:lang w:eastAsia="zh-CN"/>
        </w:rPr>
        <w:t>秘书处结合设备安装地点数量及原提案中概述的各项活动需求，就项目成本与开发计划署进行了详细讨论。经协商，双方达成以下共识：</w:t>
      </w:r>
    </w:p>
    <w:p w14:paraId="7F48E335" w14:textId="77777777" w:rsidR="00C1253E" w:rsidRPr="00CB2AD0" w:rsidRDefault="00C1253E" w:rsidP="00522386">
      <w:pPr>
        <w:pStyle w:val="Heading2"/>
        <w:rPr>
          <w:sz w:val="24"/>
          <w:szCs w:val="24"/>
          <w:lang w:eastAsia="zh-CN"/>
        </w:rPr>
      </w:pPr>
      <w:r w:rsidRPr="00CB2AD0">
        <w:rPr>
          <w:rFonts w:hint="eastAsia"/>
          <w:sz w:val="24"/>
          <w:szCs w:val="24"/>
          <w:lang w:eastAsia="zh-CN"/>
        </w:rPr>
        <w:t>根据技术专家执行上述活动所需投入的工作量，能源审计费用已从</w:t>
      </w:r>
      <w:r w:rsidRPr="00CB2AD0">
        <w:rPr>
          <w:rFonts w:hint="eastAsia"/>
          <w:sz w:val="24"/>
          <w:szCs w:val="24"/>
          <w:lang w:eastAsia="zh-CN"/>
        </w:rPr>
        <w:t>95,000</w:t>
      </w:r>
      <w:r w:rsidRPr="00CB2AD0">
        <w:rPr>
          <w:rFonts w:hint="eastAsia"/>
          <w:sz w:val="24"/>
          <w:szCs w:val="24"/>
          <w:lang w:eastAsia="zh-CN"/>
        </w:rPr>
        <w:t>美元调整为</w:t>
      </w:r>
      <w:r w:rsidRPr="00CB2AD0">
        <w:rPr>
          <w:rFonts w:hint="eastAsia"/>
          <w:sz w:val="24"/>
          <w:szCs w:val="24"/>
          <w:lang w:eastAsia="zh-CN"/>
        </w:rPr>
        <w:t>65,000</w:t>
      </w:r>
      <w:r w:rsidRPr="00CB2AD0">
        <w:rPr>
          <w:rFonts w:hint="eastAsia"/>
          <w:sz w:val="24"/>
          <w:szCs w:val="24"/>
          <w:lang w:eastAsia="zh-CN"/>
        </w:rPr>
        <w:t>美元，改造规划</w:t>
      </w:r>
      <w:r w:rsidRPr="00CB2AD0">
        <w:rPr>
          <w:rFonts w:hint="eastAsia"/>
          <w:sz w:val="24"/>
          <w:szCs w:val="24"/>
          <w:lang w:eastAsia="zh-CN"/>
        </w:rPr>
        <w:t>/</w:t>
      </w:r>
      <w:r w:rsidRPr="00CB2AD0">
        <w:rPr>
          <w:rFonts w:hint="eastAsia"/>
          <w:sz w:val="24"/>
          <w:szCs w:val="24"/>
          <w:lang w:eastAsia="zh-CN"/>
        </w:rPr>
        <w:t>数字基础设施架构开发费用从</w:t>
      </w:r>
      <w:r w:rsidRPr="00CB2AD0">
        <w:rPr>
          <w:rFonts w:hint="eastAsia"/>
          <w:sz w:val="24"/>
          <w:szCs w:val="24"/>
          <w:lang w:eastAsia="zh-CN"/>
        </w:rPr>
        <w:t>85,000</w:t>
      </w:r>
      <w:r w:rsidRPr="00CB2AD0">
        <w:rPr>
          <w:rFonts w:hint="eastAsia"/>
          <w:sz w:val="24"/>
          <w:szCs w:val="24"/>
          <w:lang w:eastAsia="zh-CN"/>
        </w:rPr>
        <w:t>美元调整为</w:t>
      </w:r>
      <w:r w:rsidRPr="00CB2AD0">
        <w:rPr>
          <w:rFonts w:hint="eastAsia"/>
          <w:sz w:val="24"/>
          <w:szCs w:val="24"/>
          <w:lang w:eastAsia="zh-CN"/>
        </w:rPr>
        <w:t>55,000</w:t>
      </w:r>
      <w:r w:rsidRPr="00CB2AD0">
        <w:rPr>
          <w:rFonts w:hint="eastAsia"/>
          <w:sz w:val="24"/>
          <w:szCs w:val="24"/>
          <w:lang w:eastAsia="zh-CN"/>
        </w:rPr>
        <w:t>美元；</w:t>
      </w:r>
    </w:p>
    <w:p w14:paraId="2A416BE8" w14:textId="77777777" w:rsidR="00C1253E" w:rsidRPr="00CB2AD0" w:rsidRDefault="00C1253E" w:rsidP="00C1253E">
      <w:pPr>
        <w:pStyle w:val="Heading2"/>
        <w:rPr>
          <w:sz w:val="24"/>
          <w:szCs w:val="24"/>
          <w:lang w:eastAsia="zh-CN"/>
        </w:rPr>
      </w:pPr>
      <w:r w:rsidRPr="00CB2AD0">
        <w:rPr>
          <w:sz w:val="24"/>
          <w:szCs w:val="24"/>
          <w:lang w:eastAsia="zh-CN"/>
        </w:rPr>
        <w:t>硬件成本从</w:t>
      </w:r>
      <w:r w:rsidRPr="00CB2AD0">
        <w:rPr>
          <w:sz w:val="24"/>
          <w:szCs w:val="24"/>
          <w:lang w:eastAsia="zh-CN"/>
        </w:rPr>
        <w:t>550,000</w:t>
      </w:r>
      <w:r w:rsidRPr="00CB2AD0">
        <w:rPr>
          <w:sz w:val="24"/>
          <w:szCs w:val="24"/>
          <w:lang w:eastAsia="zh-CN"/>
        </w:rPr>
        <w:t>美元削减至</w:t>
      </w:r>
      <w:r w:rsidRPr="00CB2AD0">
        <w:rPr>
          <w:sz w:val="24"/>
          <w:szCs w:val="24"/>
          <w:lang w:eastAsia="zh-CN"/>
        </w:rPr>
        <w:t>330,000</w:t>
      </w:r>
      <w:r w:rsidRPr="00CB2AD0">
        <w:rPr>
          <w:sz w:val="24"/>
          <w:szCs w:val="24"/>
          <w:lang w:eastAsia="zh-CN"/>
        </w:rPr>
        <w:t>美元，包括用于监测能耗的智能仪表、温湿度测量设备、电流传感器等数据采集传输装置，以及具备监控与数据采集功能的数字物联网设备和含云系统的监测平台</w:t>
      </w:r>
      <w:r w:rsidRPr="00CB2AD0">
        <w:rPr>
          <w:rFonts w:hint="eastAsia"/>
          <w:sz w:val="24"/>
          <w:szCs w:val="24"/>
          <w:lang w:eastAsia="zh-CN"/>
        </w:rPr>
        <w:t>；</w:t>
      </w:r>
    </w:p>
    <w:p w14:paraId="2AD55C4E" w14:textId="77777777" w:rsidR="008E7C24" w:rsidRPr="00CB2AD0" w:rsidRDefault="00560DD8" w:rsidP="008E7C24">
      <w:pPr>
        <w:pStyle w:val="Heading2"/>
        <w:rPr>
          <w:sz w:val="24"/>
          <w:szCs w:val="24"/>
          <w:lang w:eastAsia="zh-CN"/>
        </w:rPr>
      </w:pPr>
      <w:r w:rsidRPr="00CB2AD0">
        <w:rPr>
          <w:sz w:val="24"/>
          <w:szCs w:val="24"/>
          <w:lang w:eastAsia="zh-CN"/>
        </w:rPr>
        <w:t>考</w:t>
      </w:r>
      <w:r w:rsidRPr="00CB2AD0">
        <w:rPr>
          <w:rFonts w:hint="eastAsia"/>
          <w:sz w:val="24"/>
          <w:szCs w:val="24"/>
          <w:lang w:eastAsia="zh-CN"/>
        </w:rPr>
        <w:t>虑到</w:t>
      </w:r>
      <w:r w:rsidRPr="00CB2AD0">
        <w:rPr>
          <w:sz w:val="24"/>
          <w:szCs w:val="24"/>
          <w:lang w:eastAsia="zh-CN"/>
        </w:rPr>
        <w:t>基础设施</w:t>
      </w:r>
      <w:r w:rsidRPr="00CB2AD0">
        <w:rPr>
          <w:rFonts w:hint="eastAsia"/>
          <w:sz w:val="24"/>
          <w:szCs w:val="24"/>
          <w:lang w:eastAsia="zh-CN"/>
        </w:rPr>
        <w:t>建设</w:t>
      </w:r>
      <w:r w:rsidRPr="00CB2AD0">
        <w:rPr>
          <w:sz w:val="24"/>
          <w:szCs w:val="24"/>
          <w:lang w:eastAsia="zh-CN"/>
        </w:rPr>
        <w:t>所需的</w:t>
      </w:r>
      <w:r w:rsidRPr="00CB2AD0">
        <w:rPr>
          <w:rFonts w:hint="eastAsia"/>
          <w:sz w:val="24"/>
          <w:szCs w:val="24"/>
          <w:lang w:eastAsia="zh-CN"/>
        </w:rPr>
        <w:t>各种</w:t>
      </w:r>
      <w:r w:rsidRPr="00CB2AD0">
        <w:rPr>
          <w:sz w:val="24"/>
          <w:szCs w:val="24"/>
          <w:lang w:eastAsia="zh-CN"/>
        </w:rPr>
        <w:t>技术支持与培训</w:t>
      </w:r>
      <w:r w:rsidRPr="00CB2AD0">
        <w:rPr>
          <w:rFonts w:hint="eastAsia"/>
          <w:sz w:val="24"/>
          <w:szCs w:val="24"/>
          <w:lang w:eastAsia="zh-CN"/>
        </w:rPr>
        <w:t>，</w:t>
      </w:r>
      <w:r w:rsidR="008E7C24" w:rsidRPr="00CB2AD0">
        <w:rPr>
          <w:sz w:val="24"/>
          <w:szCs w:val="24"/>
          <w:lang w:eastAsia="zh-CN"/>
        </w:rPr>
        <w:t>与下列内容相关的技术支持、监测及培训支持活动费用从</w:t>
      </w:r>
      <w:r w:rsidR="008E7C24" w:rsidRPr="00CB2AD0">
        <w:rPr>
          <w:sz w:val="24"/>
          <w:szCs w:val="24"/>
          <w:lang w:eastAsia="zh-CN"/>
        </w:rPr>
        <w:t>270,000</w:t>
      </w:r>
      <w:r w:rsidR="008E7C24" w:rsidRPr="00CB2AD0">
        <w:rPr>
          <w:sz w:val="24"/>
          <w:szCs w:val="24"/>
          <w:lang w:eastAsia="zh-CN"/>
        </w:rPr>
        <w:t>美元削减至</w:t>
      </w:r>
      <w:r w:rsidR="008E7C24" w:rsidRPr="00CB2AD0">
        <w:rPr>
          <w:sz w:val="24"/>
          <w:szCs w:val="24"/>
          <w:lang w:eastAsia="zh-CN"/>
        </w:rPr>
        <w:t>80,000</w:t>
      </w:r>
      <w:r w:rsidR="008E7C24" w:rsidRPr="00CB2AD0">
        <w:rPr>
          <w:sz w:val="24"/>
          <w:szCs w:val="24"/>
          <w:lang w:eastAsia="zh-CN"/>
        </w:rPr>
        <w:t>美元：现场协助监测数字工具及基础设施性能；监督智能仪表、传感器、数据网关及监测平台等组件的安装，确保系统集成与功能正常运行；技术人员及其他相关人员的能力建设培训；以及知识宣传共享与数据采集监测工作。</w:t>
      </w:r>
    </w:p>
    <w:p w14:paraId="5642D894" w14:textId="77777777" w:rsidR="002730D6" w:rsidRPr="00CB2AD0" w:rsidRDefault="00560DD8" w:rsidP="00560DD8">
      <w:pPr>
        <w:pStyle w:val="Heading2"/>
        <w:rPr>
          <w:sz w:val="24"/>
          <w:szCs w:val="24"/>
          <w:lang w:eastAsia="zh-CN"/>
        </w:rPr>
      </w:pPr>
      <w:r w:rsidRPr="00CB2AD0">
        <w:rPr>
          <w:sz w:val="24"/>
          <w:szCs w:val="24"/>
          <w:lang w:eastAsia="zh-CN"/>
        </w:rPr>
        <w:t>数据湖架构设计与试点</w:t>
      </w:r>
      <w:r w:rsidR="002730D6" w:rsidRPr="00CB2AD0">
        <w:rPr>
          <w:rFonts w:hint="eastAsia"/>
          <w:sz w:val="24"/>
          <w:szCs w:val="24"/>
          <w:lang w:eastAsia="zh-CN"/>
        </w:rPr>
        <w:t>现场</w:t>
      </w:r>
      <w:r w:rsidRPr="00CB2AD0">
        <w:rPr>
          <w:sz w:val="24"/>
          <w:szCs w:val="24"/>
          <w:lang w:eastAsia="zh-CN"/>
        </w:rPr>
        <w:t>集成费用从</w:t>
      </w:r>
      <w:r w:rsidRPr="00CB2AD0">
        <w:rPr>
          <w:sz w:val="24"/>
          <w:szCs w:val="24"/>
          <w:lang w:eastAsia="zh-CN"/>
        </w:rPr>
        <w:t>324,000</w:t>
      </w:r>
      <w:r w:rsidRPr="00CB2AD0">
        <w:rPr>
          <w:sz w:val="24"/>
          <w:szCs w:val="24"/>
          <w:lang w:eastAsia="zh-CN"/>
        </w:rPr>
        <w:t>美元调整为</w:t>
      </w:r>
      <w:r w:rsidRPr="00CB2AD0">
        <w:rPr>
          <w:sz w:val="24"/>
          <w:szCs w:val="24"/>
          <w:lang w:eastAsia="zh-CN"/>
        </w:rPr>
        <w:t>150,000</w:t>
      </w:r>
      <w:r w:rsidRPr="00CB2AD0">
        <w:rPr>
          <w:sz w:val="24"/>
          <w:szCs w:val="24"/>
          <w:lang w:eastAsia="zh-CN"/>
        </w:rPr>
        <w:t>美元，此项调整基于可能采用服务商销售的</w:t>
      </w:r>
      <w:r w:rsidRPr="00CB2AD0">
        <w:rPr>
          <w:sz w:val="24"/>
          <w:szCs w:val="24"/>
          <w:lang w:eastAsia="zh-CN"/>
        </w:rPr>
        <w:t>IT</w:t>
      </w:r>
      <w:r w:rsidRPr="00CB2AD0">
        <w:rPr>
          <w:sz w:val="24"/>
          <w:szCs w:val="24"/>
          <w:lang w:eastAsia="zh-CN"/>
        </w:rPr>
        <w:t>解决方案，其工作范围包括：设计数据采集分析架构、开发数据分析软件工具、实施预防性及预测性维护</w:t>
      </w:r>
      <w:r w:rsidR="002730D6" w:rsidRPr="00CB2AD0">
        <w:rPr>
          <w:rFonts w:hint="eastAsia"/>
          <w:sz w:val="24"/>
          <w:szCs w:val="24"/>
          <w:lang w:eastAsia="zh-CN"/>
        </w:rPr>
        <w:t>；以及</w:t>
      </w:r>
    </w:p>
    <w:p w14:paraId="5D7B811A" w14:textId="77777777" w:rsidR="00853D94" w:rsidRPr="00CB2AD0" w:rsidRDefault="002730D6" w:rsidP="002730D6">
      <w:pPr>
        <w:pStyle w:val="Heading2"/>
        <w:rPr>
          <w:sz w:val="24"/>
          <w:szCs w:val="24"/>
          <w:lang w:eastAsia="zh-CN"/>
        </w:rPr>
      </w:pPr>
      <w:r w:rsidRPr="00CB2AD0">
        <w:rPr>
          <w:sz w:val="24"/>
          <w:szCs w:val="24"/>
          <w:lang w:eastAsia="zh-CN"/>
        </w:rPr>
        <w:t>取消</w:t>
      </w:r>
      <w:r w:rsidRPr="00CB2AD0">
        <w:rPr>
          <w:rFonts w:hint="eastAsia"/>
          <w:sz w:val="24"/>
          <w:szCs w:val="24"/>
          <w:lang w:eastAsia="zh-CN"/>
        </w:rPr>
        <w:t>了</w:t>
      </w:r>
      <w:r w:rsidRPr="00CB2AD0">
        <w:rPr>
          <w:sz w:val="24"/>
          <w:szCs w:val="24"/>
          <w:lang w:eastAsia="zh-CN"/>
        </w:rPr>
        <w:t>项目管理办公室相关费用。</w:t>
      </w:r>
    </w:p>
    <w:p w14:paraId="6614AC64" w14:textId="77777777" w:rsidR="002730D6" w:rsidRPr="00CB2AD0" w:rsidRDefault="002730D6" w:rsidP="00224AFE">
      <w:pPr>
        <w:pStyle w:val="Heading1"/>
        <w:rPr>
          <w:sz w:val="24"/>
          <w:szCs w:val="24"/>
          <w:lang w:eastAsia="zh-CN"/>
        </w:rPr>
      </w:pPr>
      <w:r w:rsidRPr="00CB2AD0">
        <w:rPr>
          <w:sz w:val="24"/>
          <w:szCs w:val="24"/>
          <w:lang w:eastAsia="zh-CN"/>
        </w:rPr>
        <w:t>表</w:t>
      </w:r>
      <w:r w:rsidRPr="00CB2AD0">
        <w:rPr>
          <w:sz w:val="24"/>
          <w:szCs w:val="24"/>
          <w:lang w:eastAsia="zh-CN"/>
        </w:rPr>
        <w:t>3</w:t>
      </w:r>
      <w:r w:rsidRPr="00CB2AD0">
        <w:rPr>
          <w:sz w:val="24"/>
          <w:szCs w:val="24"/>
          <w:lang w:eastAsia="zh-CN"/>
        </w:rPr>
        <w:t>呈现了项目提案的申报</w:t>
      </w:r>
      <w:r w:rsidRPr="00CB2AD0">
        <w:rPr>
          <w:rFonts w:hint="eastAsia"/>
          <w:sz w:val="24"/>
          <w:szCs w:val="24"/>
          <w:lang w:eastAsia="zh-CN"/>
        </w:rPr>
        <w:t>成本</w:t>
      </w:r>
      <w:r w:rsidRPr="00CB2AD0">
        <w:rPr>
          <w:sz w:val="24"/>
          <w:szCs w:val="24"/>
          <w:lang w:eastAsia="zh-CN"/>
        </w:rPr>
        <w:t>及经与开发计划署磋商后最终核定的成本汇总</w:t>
      </w:r>
      <w:r w:rsidRPr="00CB2AD0">
        <w:rPr>
          <w:rFonts w:hint="eastAsia"/>
          <w:sz w:val="24"/>
          <w:szCs w:val="24"/>
          <w:lang w:eastAsia="zh-CN"/>
        </w:rPr>
        <w:t>。</w:t>
      </w:r>
    </w:p>
    <w:p w14:paraId="42267263" w14:textId="77777777" w:rsidR="002703C8" w:rsidRPr="00FB2047" w:rsidRDefault="002730D6" w:rsidP="002730D6">
      <w:pPr>
        <w:jc w:val="left"/>
        <w:rPr>
          <w:rFonts w:ascii="SimHei" w:eastAsia="SimHei" w:hAnsi="SimHei"/>
          <w:lang w:eastAsia="zh-CN"/>
        </w:rPr>
      </w:pPr>
      <w:r w:rsidRPr="00FB2047">
        <w:rPr>
          <w:rFonts w:ascii="SimHei" w:eastAsia="SimHei" w:hAnsi="SimHei"/>
          <w:lang w:eastAsia="zh-CN"/>
        </w:rPr>
        <w:t>表</w:t>
      </w:r>
      <w:r w:rsidRPr="00FB2047">
        <w:rPr>
          <w:rFonts w:eastAsia="SimHei"/>
          <w:lang w:eastAsia="zh-CN"/>
        </w:rPr>
        <w:t>3</w:t>
      </w:r>
      <w:r w:rsidRPr="00FB2047">
        <w:rPr>
          <w:rFonts w:eastAsia="SimHei"/>
          <w:lang w:eastAsia="zh-CN"/>
        </w:rPr>
        <w:t>：</w:t>
      </w:r>
      <w:r w:rsidRPr="00FB2047">
        <w:rPr>
          <w:rFonts w:ascii="SimHei" w:eastAsia="SimHei" w:hAnsi="SimHei"/>
          <w:lang w:eastAsia="zh-CN"/>
        </w:rPr>
        <w:t>申报与核定活动及成本汇总表</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5"/>
        <w:gridCol w:w="990"/>
        <w:gridCol w:w="900"/>
        <w:gridCol w:w="990"/>
        <w:gridCol w:w="900"/>
        <w:gridCol w:w="900"/>
        <w:gridCol w:w="810"/>
        <w:gridCol w:w="1080"/>
        <w:gridCol w:w="793"/>
      </w:tblGrid>
      <w:tr w:rsidR="00BB141D" w:rsidRPr="00541FDD" w14:paraId="11B671A0" w14:textId="77777777" w:rsidTr="00266135">
        <w:trPr>
          <w:trHeight w:val="300"/>
          <w:tblHeader/>
        </w:trPr>
        <w:tc>
          <w:tcPr>
            <w:tcW w:w="1985" w:type="dxa"/>
            <w:vMerge w:val="restart"/>
            <w:vAlign w:val="center"/>
            <w:hideMark/>
          </w:tcPr>
          <w:p w14:paraId="57FF15AF" w14:textId="77777777" w:rsidR="00BB141D" w:rsidRPr="00541FDD" w:rsidRDefault="002730D6" w:rsidP="00266135">
            <w:pPr>
              <w:jc w:val="center"/>
              <w:rPr>
                <w:b/>
                <w:bCs/>
                <w:sz w:val="18"/>
                <w:szCs w:val="18"/>
                <w:lang w:val="en-US"/>
              </w:rPr>
            </w:pPr>
            <w:r w:rsidRPr="00541FDD">
              <w:rPr>
                <w:rFonts w:hint="eastAsia"/>
                <w:b/>
                <w:bCs/>
                <w:sz w:val="18"/>
                <w:szCs w:val="18"/>
                <w:lang w:val="en-US" w:eastAsia="zh-CN"/>
              </w:rPr>
              <w:t>活动</w:t>
            </w:r>
          </w:p>
        </w:tc>
        <w:tc>
          <w:tcPr>
            <w:tcW w:w="3780" w:type="dxa"/>
            <w:gridSpan w:val="4"/>
            <w:vAlign w:val="center"/>
            <w:hideMark/>
          </w:tcPr>
          <w:p w14:paraId="6FEFAC9E" w14:textId="77777777" w:rsidR="00BB141D" w:rsidRPr="00541FDD" w:rsidRDefault="002730D6" w:rsidP="00266135">
            <w:pPr>
              <w:jc w:val="center"/>
              <w:rPr>
                <w:b/>
                <w:bCs/>
                <w:sz w:val="18"/>
                <w:szCs w:val="18"/>
                <w:lang w:val="en-US"/>
              </w:rPr>
            </w:pPr>
            <w:r w:rsidRPr="00541FDD">
              <w:rPr>
                <w:rFonts w:hint="eastAsia"/>
                <w:b/>
                <w:bCs/>
                <w:sz w:val="18"/>
                <w:szCs w:val="18"/>
                <w:lang w:val="en-US" w:eastAsia="zh-CN"/>
              </w:rPr>
              <w:t>提交</w:t>
            </w:r>
            <w:r w:rsidR="00014098" w:rsidRPr="00541FDD">
              <w:rPr>
                <w:rFonts w:hint="eastAsia"/>
                <w:b/>
                <w:bCs/>
                <w:sz w:val="18"/>
                <w:szCs w:val="18"/>
                <w:lang w:val="en-US" w:eastAsia="zh-CN"/>
              </w:rPr>
              <w:t>金额（美元）</w:t>
            </w:r>
          </w:p>
        </w:tc>
        <w:tc>
          <w:tcPr>
            <w:tcW w:w="3583" w:type="dxa"/>
            <w:gridSpan w:val="4"/>
            <w:vAlign w:val="center"/>
          </w:tcPr>
          <w:p w14:paraId="58BE25A1" w14:textId="77777777" w:rsidR="00BB141D" w:rsidRPr="00541FDD" w:rsidRDefault="00014098" w:rsidP="00266135">
            <w:pPr>
              <w:jc w:val="center"/>
              <w:rPr>
                <w:b/>
                <w:bCs/>
                <w:sz w:val="18"/>
                <w:szCs w:val="18"/>
                <w:lang w:val="en-US"/>
              </w:rPr>
            </w:pPr>
            <w:r w:rsidRPr="00541FDD">
              <w:rPr>
                <w:rFonts w:hint="eastAsia"/>
                <w:b/>
                <w:bCs/>
                <w:sz w:val="18"/>
                <w:szCs w:val="18"/>
                <w:lang w:val="en-US" w:eastAsia="zh-CN"/>
              </w:rPr>
              <w:t>商定金额（美元）</w:t>
            </w:r>
          </w:p>
        </w:tc>
      </w:tr>
      <w:tr w:rsidR="00014098" w:rsidRPr="00541FDD" w14:paraId="6B0F40F4" w14:textId="77777777" w:rsidTr="00266135">
        <w:trPr>
          <w:trHeight w:val="300"/>
          <w:tblHeader/>
        </w:trPr>
        <w:tc>
          <w:tcPr>
            <w:tcW w:w="1985" w:type="dxa"/>
            <w:vMerge/>
            <w:vAlign w:val="center"/>
          </w:tcPr>
          <w:p w14:paraId="1F31BC54" w14:textId="77777777" w:rsidR="00014098" w:rsidRPr="00541FDD" w:rsidRDefault="00014098" w:rsidP="00266135">
            <w:pPr>
              <w:jc w:val="center"/>
              <w:rPr>
                <w:b/>
                <w:bCs/>
                <w:sz w:val="18"/>
                <w:szCs w:val="18"/>
                <w:lang w:val="en-US"/>
              </w:rPr>
            </w:pPr>
          </w:p>
        </w:tc>
        <w:tc>
          <w:tcPr>
            <w:tcW w:w="990" w:type="dxa"/>
            <w:vAlign w:val="center"/>
          </w:tcPr>
          <w:p w14:paraId="521294A4" w14:textId="77777777" w:rsidR="00014098" w:rsidRPr="00541FDD" w:rsidRDefault="00014098" w:rsidP="00266135">
            <w:pPr>
              <w:jc w:val="center"/>
              <w:rPr>
                <w:b/>
                <w:bCs/>
                <w:sz w:val="18"/>
                <w:szCs w:val="18"/>
                <w:lang w:val="en-US"/>
              </w:rPr>
            </w:pPr>
            <w:r w:rsidRPr="00541FDD">
              <w:rPr>
                <w:rFonts w:hint="eastAsia"/>
                <w:b/>
                <w:bCs/>
                <w:sz w:val="18"/>
                <w:szCs w:val="18"/>
                <w:lang w:val="en-US" w:eastAsia="zh-CN"/>
              </w:rPr>
              <w:t>哥伦比亚</w:t>
            </w:r>
          </w:p>
        </w:tc>
        <w:tc>
          <w:tcPr>
            <w:tcW w:w="900" w:type="dxa"/>
            <w:vAlign w:val="center"/>
          </w:tcPr>
          <w:p w14:paraId="2DDD4546" w14:textId="77777777" w:rsidR="00014098" w:rsidRPr="00541FDD" w:rsidRDefault="00014098" w:rsidP="00266135">
            <w:pPr>
              <w:jc w:val="center"/>
              <w:rPr>
                <w:b/>
                <w:bCs/>
                <w:sz w:val="18"/>
                <w:szCs w:val="18"/>
                <w:lang w:val="en-US"/>
              </w:rPr>
            </w:pPr>
            <w:r w:rsidRPr="00541FDD">
              <w:rPr>
                <w:rFonts w:hint="eastAsia"/>
                <w:b/>
                <w:bCs/>
                <w:sz w:val="18"/>
                <w:szCs w:val="18"/>
                <w:lang w:val="en-US" w:eastAsia="zh-CN"/>
              </w:rPr>
              <w:t>黎巴嫩</w:t>
            </w:r>
          </w:p>
        </w:tc>
        <w:tc>
          <w:tcPr>
            <w:tcW w:w="990" w:type="dxa"/>
            <w:vAlign w:val="center"/>
          </w:tcPr>
          <w:p w14:paraId="1D1D7E78" w14:textId="77777777" w:rsidR="009E59D5" w:rsidRPr="00541FDD" w:rsidRDefault="00014098" w:rsidP="00266135">
            <w:pPr>
              <w:jc w:val="center"/>
              <w:rPr>
                <w:b/>
                <w:bCs/>
                <w:sz w:val="18"/>
                <w:szCs w:val="18"/>
              </w:rPr>
            </w:pPr>
            <w:r w:rsidRPr="00541FDD">
              <w:rPr>
                <w:b/>
                <w:bCs/>
                <w:sz w:val="18"/>
                <w:szCs w:val="18"/>
              </w:rPr>
              <w:t>特立尼达和</w:t>
            </w:r>
          </w:p>
          <w:p w14:paraId="1CB76546" w14:textId="23B2CADE" w:rsidR="00014098" w:rsidRPr="00541FDD" w:rsidRDefault="00014098" w:rsidP="00266135">
            <w:pPr>
              <w:jc w:val="center"/>
              <w:rPr>
                <w:b/>
                <w:bCs/>
                <w:sz w:val="18"/>
                <w:szCs w:val="18"/>
                <w:lang w:val="en-US"/>
              </w:rPr>
            </w:pPr>
            <w:r w:rsidRPr="00541FDD">
              <w:rPr>
                <w:b/>
                <w:bCs/>
                <w:sz w:val="18"/>
                <w:szCs w:val="18"/>
              </w:rPr>
              <w:t>多巴哥</w:t>
            </w:r>
          </w:p>
        </w:tc>
        <w:tc>
          <w:tcPr>
            <w:tcW w:w="900" w:type="dxa"/>
            <w:vAlign w:val="center"/>
          </w:tcPr>
          <w:p w14:paraId="42B4F5E9" w14:textId="77777777" w:rsidR="00014098" w:rsidRPr="00541FDD" w:rsidRDefault="00014098" w:rsidP="00266135">
            <w:pPr>
              <w:jc w:val="center"/>
              <w:rPr>
                <w:b/>
                <w:bCs/>
                <w:sz w:val="18"/>
                <w:szCs w:val="18"/>
                <w:lang w:val="en-US"/>
              </w:rPr>
            </w:pPr>
            <w:r w:rsidRPr="00541FDD">
              <w:rPr>
                <w:rFonts w:hint="eastAsia"/>
                <w:b/>
                <w:bCs/>
                <w:sz w:val="18"/>
                <w:szCs w:val="18"/>
                <w:lang w:val="en-US" w:eastAsia="zh-CN"/>
              </w:rPr>
              <w:t>共计</w:t>
            </w:r>
          </w:p>
        </w:tc>
        <w:tc>
          <w:tcPr>
            <w:tcW w:w="900" w:type="dxa"/>
            <w:vAlign w:val="center"/>
          </w:tcPr>
          <w:p w14:paraId="334AD06D" w14:textId="77777777" w:rsidR="00014098" w:rsidRPr="00541FDD" w:rsidRDefault="00014098" w:rsidP="00266135">
            <w:pPr>
              <w:jc w:val="center"/>
              <w:rPr>
                <w:b/>
                <w:bCs/>
                <w:sz w:val="18"/>
                <w:szCs w:val="18"/>
                <w:lang w:val="en-US"/>
              </w:rPr>
            </w:pPr>
            <w:r w:rsidRPr="00541FDD">
              <w:rPr>
                <w:rFonts w:hint="eastAsia"/>
                <w:b/>
                <w:bCs/>
                <w:sz w:val="18"/>
                <w:szCs w:val="18"/>
                <w:lang w:val="en-US" w:eastAsia="zh-CN"/>
              </w:rPr>
              <w:t>哥伦比亚</w:t>
            </w:r>
          </w:p>
        </w:tc>
        <w:tc>
          <w:tcPr>
            <w:tcW w:w="810" w:type="dxa"/>
            <w:vAlign w:val="center"/>
          </w:tcPr>
          <w:p w14:paraId="582AA4D6" w14:textId="77777777" w:rsidR="00014098" w:rsidRPr="00541FDD" w:rsidRDefault="00014098" w:rsidP="00266135">
            <w:pPr>
              <w:jc w:val="center"/>
              <w:rPr>
                <w:b/>
                <w:bCs/>
                <w:sz w:val="18"/>
                <w:szCs w:val="18"/>
                <w:lang w:val="en-US"/>
              </w:rPr>
            </w:pPr>
            <w:r w:rsidRPr="00541FDD">
              <w:rPr>
                <w:rFonts w:hint="eastAsia"/>
                <w:b/>
                <w:bCs/>
                <w:sz w:val="18"/>
                <w:szCs w:val="18"/>
                <w:lang w:val="en-US" w:eastAsia="zh-CN"/>
              </w:rPr>
              <w:t>黎巴嫩</w:t>
            </w:r>
          </w:p>
        </w:tc>
        <w:tc>
          <w:tcPr>
            <w:tcW w:w="1080" w:type="dxa"/>
            <w:vAlign w:val="center"/>
          </w:tcPr>
          <w:p w14:paraId="79484D59" w14:textId="77777777" w:rsidR="009E59D5" w:rsidRPr="00541FDD" w:rsidRDefault="00014098" w:rsidP="00266135">
            <w:pPr>
              <w:jc w:val="center"/>
              <w:rPr>
                <w:b/>
                <w:bCs/>
                <w:sz w:val="18"/>
                <w:szCs w:val="18"/>
              </w:rPr>
            </w:pPr>
            <w:r w:rsidRPr="00541FDD">
              <w:rPr>
                <w:b/>
                <w:bCs/>
                <w:sz w:val="18"/>
                <w:szCs w:val="18"/>
              </w:rPr>
              <w:t>特立尼达和</w:t>
            </w:r>
          </w:p>
          <w:p w14:paraId="77028B44" w14:textId="6D3A868A" w:rsidR="00014098" w:rsidRPr="00541FDD" w:rsidRDefault="00014098" w:rsidP="00266135">
            <w:pPr>
              <w:jc w:val="center"/>
              <w:rPr>
                <w:b/>
                <w:bCs/>
                <w:sz w:val="18"/>
                <w:szCs w:val="18"/>
                <w:lang w:val="en-US"/>
              </w:rPr>
            </w:pPr>
            <w:r w:rsidRPr="00541FDD">
              <w:rPr>
                <w:b/>
                <w:bCs/>
                <w:sz w:val="18"/>
                <w:szCs w:val="18"/>
              </w:rPr>
              <w:t>多巴哥</w:t>
            </w:r>
          </w:p>
        </w:tc>
        <w:tc>
          <w:tcPr>
            <w:tcW w:w="793" w:type="dxa"/>
            <w:vAlign w:val="center"/>
          </w:tcPr>
          <w:p w14:paraId="37A5B4A0" w14:textId="77777777" w:rsidR="00014098" w:rsidRPr="00541FDD" w:rsidRDefault="00014098" w:rsidP="00266135">
            <w:pPr>
              <w:jc w:val="center"/>
              <w:rPr>
                <w:b/>
                <w:bCs/>
                <w:sz w:val="18"/>
                <w:szCs w:val="18"/>
                <w:lang w:val="en-US"/>
              </w:rPr>
            </w:pPr>
            <w:r w:rsidRPr="00541FDD">
              <w:rPr>
                <w:rFonts w:hint="eastAsia"/>
                <w:b/>
                <w:bCs/>
                <w:sz w:val="18"/>
                <w:szCs w:val="18"/>
                <w:lang w:val="en-US" w:eastAsia="zh-CN"/>
              </w:rPr>
              <w:t>共计</w:t>
            </w:r>
          </w:p>
        </w:tc>
      </w:tr>
      <w:tr w:rsidR="00014098" w:rsidRPr="00541FDD" w14:paraId="1474387B" w14:textId="77777777" w:rsidTr="00266135">
        <w:trPr>
          <w:trHeight w:val="300"/>
        </w:trPr>
        <w:tc>
          <w:tcPr>
            <w:tcW w:w="1985" w:type="dxa"/>
            <w:vAlign w:val="center"/>
          </w:tcPr>
          <w:p w14:paraId="433BC0E2" w14:textId="77777777" w:rsidR="00014098" w:rsidRPr="00541FDD" w:rsidRDefault="00014098" w:rsidP="00266135">
            <w:pPr>
              <w:ind w:left="90"/>
              <w:jc w:val="left"/>
              <w:rPr>
                <w:sz w:val="18"/>
                <w:szCs w:val="18"/>
                <w:lang w:val="en-US"/>
              </w:rPr>
            </w:pPr>
            <w:r w:rsidRPr="00541FDD">
              <w:rPr>
                <w:rFonts w:hint="eastAsia"/>
                <w:sz w:val="18"/>
                <w:szCs w:val="18"/>
                <w:lang w:val="en-US" w:eastAsia="zh-CN"/>
              </w:rPr>
              <w:t>能耗审计</w:t>
            </w:r>
          </w:p>
        </w:tc>
        <w:tc>
          <w:tcPr>
            <w:tcW w:w="990" w:type="dxa"/>
            <w:vAlign w:val="center"/>
          </w:tcPr>
          <w:p w14:paraId="66637BD6" w14:textId="77777777" w:rsidR="00014098" w:rsidRPr="00541FDD" w:rsidRDefault="00014098" w:rsidP="004540B2">
            <w:pPr>
              <w:jc w:val="center"/>
              <w:rPr>
                <w:sz w:val="18"/>
                <w:szCs w:val="18"/>
                <w:lang w:val="en-US"/>
              </w:rPr>
            </w:pPr>
            <w:r w:rsidRPr="00541FDD">
              <w:rPr>
                <w:sz w:val="18"/>
                <w:szCs w:val="18"/>
                <w:lang w:val="en-US"/>
              </w:rPr>
              <w:t>60,000</w:t>
            </w:r>
          </w:p>
        </w:tc>
        <w:tc>
          <w:tcPr>
            <w:tcW w:w="900" w:type="dxa"/>
            <w:vAlign w:val="center"/>
          </w:tcPr>
          <w:p w14:paraId="1192A380" w14:textId="77777777" w:rsidR="00014098" w:rsidRPr="00541FDD" w:rsidRDefault="00014098" w:rsidP="004540B2">
            <w:pPr>
              <w:jc w:val="center"/>
              <w:rPr>
                <w:sz w:val="18"/>
                <w:szCs w:val="18"/>
                <w:lang w:val="en-US"/>
              </w:rPr>
            </w:pPr>
            <w:r w:rsidRPr="00541FDD">
              <w:rPr>
                <w:sz w:val="18"/>
                <w:szCs w:val="18"/>
                <w:lang w:val="en-US"/>
              </w:rPr>
              <w:t>20,000</w:t>
            </w:r>
          </w:p>
        </w:tc>
        <w:tc>
          <w:tcPr>
            <w:tcW w:w="990" w:type="dxa"/>
            <w:vAlign w:val="center"/>
          </w:tcPr>
          <w:p w14:paraId="41972869" w14:textId="77777777" w:rsidR="00014098" w:rsidRPr="00541FDD" w:rsidRDefault="00014098" w:rsidP="004540B2">
            <w:pPr>
              <w:jc w:val="center"/>
              <w:rPr>
                <w:sz w:val="18"/>
                <w:szCs w:val="18"/>
                <w:lang w:val="en-US"/>
              </w:rPr>
            </w:pPr>
            <w:r w:rsidRPr="00541FDD">
              <w:rPr>
                <w:sz w:val="18"/>
                <w:szCs w:val="18"/>
                <w:lang w:val="en-US"/>
              </w:rPr>
              <w:t>15,000</w:t>
            </w:r>
          </w:p>
        </w:tc>
        <w:tc>
          <w:tcPr>
            <w:tcW w:w="900" w:type="dxa"/>
            <w:vAlign w:val="center"/>
          </w:tcPr>
          <w:p w14:paraId="5EF625D9" w14:textId="77777777" w:rsidR="00014098" w:rsidRPr="00541FDD" w:rsidRDefault="00014098" w:rsidP="004540B2">
            <w:pPr>
              <w:jc w:val="center"/>
              <w:rPr>
                <w:b/>
                <w:bCs/>
                <w:sz w:val="18"/>
                <w:szCs w:val="18"/>
                <w:lang w:val="en-US"/>
              </w:rPr>
            </w:pPr>
            <w:r w:rsidRPr="00541FDD">
              <w:rPr>
                <w:b/>
                <w:bCs/>
                <w:sz w:val="18"/>
                <w:szCs w:val="18"/>
                <w:lang w:val="en-US"/>
              </w:rPr>
              <w:t>95,000</w:t>
            </w:r>
          </w:p>
        </w:tc>
        <w:tc>
          <w:tcPr>
            <w:tcW w:w="900" w:type="dxa"/>
            <w:vAlign w:val="center"/>
          </w:tcPr>
          <w:p w14:paraId="2416F0A4" w14:textId="77777777" w:rsidR="00014098" w:rsidRPr="00541FDD" w:rsidRDefault="00014098" w:rsidP="004540B2">
            <w:pPr>
              <w:jc w:val="center"/>
              <w:rPr>
                <w:sz w:val="18"/>
                <w:szCs w:val="18"/>
                <w:lang w:val="en-US"/>
              </w:rPr>
            </w:pPr>
            <w:r w:rsidRPr="00541FDD">
              <w:rPr>
                <w:sz w:val="18"/>
                <w:szCs w:val="18"/>
                <w:lang w:val="en-US"/>
              </w:rPr>
              <w:t>35,000</w:t>
            </w:r>
          </w:p>
        </w:tc>
        <w:tc>
          <w:tcPr>
            <w:tcW w:w="810" w:type="dxa"/>
            <w:vAlign w:val="center"/>
          </w:tcPr>
          <w:p w14:paraId="1F1A9241" w14:textId="77777777" w:rsidR="00014098" w:rsidRPr="00541FDD" w:rsidRDefault="00014098" w:rsidP="004540B2">
            <w:pPr>
              <w:jc w:val="center"/>
              <w:rPr>
                <w:sz w:val="18"/>
                <w:szCs w:val="18"/>
                <w:lang w:val="en-US"/>
              </w:rPr>
            </w:pPr>
            <w:r w:rsidRPr="00541FDD">
              <w:rPr>
                <w:sz w:val="18"/>
                <w:szCs w:val="18"/>
                <w:lang w:val="en-US"/>
              </w:rPr>
              <w:t>15,000</w:t>
            </w:r>
          </w:p>
        </w:tc>
        <w:tc>
          <w:tcPr>
            <w:tcW w:w="1080" w:type="dxa"/>
            <w:vAlign w:val="center"/>
          </w:tcPr>
          <w:p w14:paraId="596996D0" w14:textId="77777777" w:rsidR="00014098" w:rsidRPr="00541FDD" w:rsidRDefault="00014098" w:rsidP="004540B2">
            <w:pPr>
              <w:jc w:val="center"/>
              <w:rPr>
                <w:sz w:val="18"/>
                <w:szCs w:val="18"/>
                <w:lang w:val="en-US"/>
              </w:rPr>
            </w:pPr>
            <w:r w:rsidRPr="00541FDD">
              <w:rPr>
                <w:sz w:val="18"/>
                <w:szCs w:val="18"/>
                <w:lang w:val="en-US"/>
              </w:rPr>
              <w:t>15,000</w:t>
            </w:r>
          </w:p>
        </w:tc>
        <w:tc>
          <w:tcPr>
            <w:tcW w:w="793" w:type="dxa"/>
            <w:vAlign w:val="center"/>
          </w:tcPr>
          <w:p w14:paraId="42CB832D" w14:textId="77777777" w:rsidR="00014098" w:rsidRPr="00541FDD" w:rsidRDefault="00014098" w:rsidP="004540B2">
            <w:pPr>
              <w:jc w:val="center"/>
              <w:rPr>
                <w:b/>
                <w:bCs/>
                <w:sz w:val="18"/>
                <w:szCs w:val="18"/>
                <w:lang w:val="en-US"/>
              </w:rPr>
            </w:pPr>
            <w:r w:rsidRPr="00541FDD">
              <w:rPr>
                <w:b/>
                <w:bCs/>
                <w:sz w:val="18"/>
                <w:szCs w:val="18"/>
                <w:lang w:val="en-US"/>
              </w:rPr>
              <w:t>65,000</w:t>
            </w:r>
          </w:p>
        </w:tc>
      </w:tr>
      <w:tr w:rsidR="00014098" w:rsidRPr="00541FDD" w14:paraId="4C070C61" w14:textId="77777777" w:rsidTr="00266135">
        <w:trPr>
          <w:trHeight w:val="300"/>
        </w:trPr>
        <w:tc>
          <w:tcPr>
            <w:tcW w:w="1985" w:type="dxa"/>
            <w:vAlign w:val="center"/>
            <w:hideMark/>
          </w:tcPr>
          <w:p w14:paraId="49A78613" w14:textId="77777777" w:rsidR="00014098" w:rsidRPr="00541FDD" w:rsidRDefault="00014098" w:rsidP="00266135">
            <w:pPr>
              <w:ind w:left="90"/>
              <w:jc w:val="left"/>
              <w:rPr>
                <w:sz w:val="18"/>
                <w:szCs w:val="18"/>
                <w:lang w:val="en-US" w:eastAsia="zh-CN"/>
              </w:rPr>
            </w:pPr>
            <w:r w:rsidRPr="00541FDD">
              <w:rPr>
                <w:sz w:val="18"/>
                <w:szCs w:val="18"/>
                <w:lang w:eastAsia="zh-CN"/>
              </w:rPr>
              <w:t>改造方案与数字化概念设计</w:t>
            </w:r>
          </w:p>
        </w:tc>
        <w:tc>
          <w:tcPr>
            <w:tcW w:w="990" w:type="dxa"/>
            <w:vAlign w:val="center"/>
            <w:hideMark/>
          </w:tcPr>
          <w:p w14:paraId="3ACF5401" w14:textId="77777777" w:rsidR="00014098" w:rsidRPr="00541FDD" w:rsidRDefault="00014098" w:rsidP="004540B2">
            <w:pPr>
              <w:jc w:val="center"/>
              <w:rPr>
                <w:sz w:val="18"/>
                <w:szCs w:val="18"/>
                <w:lang w:val="en-US"/>
              </w:rPr>
            </w:pPr>
            <w:r w:rsidRPr="00541FDD">
              <w:rPr>
                <w:sz w:val="18"/>
                <w:szCs w:val="18"/>
                <w:lang w:val="en-US"/>
              </w:rPr>
              <w:t>45,000</w:t>
            </w:r>
          </w:p>
        </w:tc>
        <w:tc>
          <w:tcPr>
            <w:tcW w:w="900" w:type="dxa"/>
            <w:vAlign w:val="center"/>
            <w:hideMark/>
          </w:tcPr>
          <w:p w14:paraId="3ED680AE" w14:textId="77777777" w:rsidR="00014098" w:rsidRPr="00541FDD" w:rsidRDefault="00014098" w:rsidP="004540B2">
            <w:pPr>
              <w:jc w:val="center"/>
              <w:rPr>
                <w:sz w:val="18"/>
                <w:szCs w:val="18"/>
                <w:lang w:val="en-US"/>
              </w:rPr>
            </w:pPr>
            <w:r w:rsidRPr="00541FDD">
              <w:rPr>
                <w:sz w:val="18"/>
                <w:szCs w:val="18"/>
                <w:lang w:val="en-US"/>
              </w:rPr>
              <w:t>20,000</w:t>
            </w:r>
          </w:p>
        </w:tc>
        <w:tc>
          <w:tcPr>
            <w:tcW w:w="990" w:type="dxa"/>
            <w:vAlign w:val="center"/>
            <w:hideMark/>
          </w:tcPr>
          <w:p w14:paraId="461376A4" w14:textId="77777777" w:rsidR="00014098" w:rsidRPr="00541FDD" w:rsidRDefault="00014098" w:rsidP="004540B2">
            <w:pPr>
              <w:jc w:val="center"/>
              <w:rPr>
                <w:sz w:val="18"/>
                <w:szCs w:val="18"/>
                <w:lang w:val="en-US"/>
              </w:rPr>
            </w:pPr>
            <w:r w:rsidRPr="00541FDD">
              <w:rPr>
                <w:sz w:val="18"/>
                <w:szCs w:val="18"/>
                <w:lang w:val="en-US"/>
              </w:rPr>
              <w:t>20,000</w:t>
            </w:r>
          </w:p>
        </w:tc>
        <w:tc>
          <w:tcPr>
            <w:tcW w:w="900" w:type="dxa"/>
            <w:vAlign w:val="center"/>
            <w:hideMark/>
          </w:tcPr>
          <w:p w14:paraId="73BB4CD7" w14:textId="77777777" w:rsidR="00014098" w:rsidRPr="00541FDD" w:rsidRDefault="00014098" w:rsidP="004540B2">
            <w:pPr>
              <w:jc w:val="center"/>
              <w:rPr>
                <w:b/>
                <w:bCs/>
                <w:sz w:val="18"/>
                <w:szCs w:val="18"/>
                <w:lang w:val="en-US"/>
              </w:rPr>
            </w:pPr>
            <w:r w:rsidRPr="00541FDD">
              <w:rPr>
                <w:b/>
                <w:bCs/>
                <w:sz w:val="18"/>
                <w:szCs w:val="18"/>
                <w:lang w:val="en-US"/>
              </w:rPr>
              <w:t>85,000</w:t>
            </w:r>
          </w:p>
        </w:tc>
        <w:tc>
          <w:tcPr>
            <w:tcW w:w="900" w:type="dxa"/>
            <w:vAlign w:val="center"/>
          </w:tcPr>
          <w:p w14:paraId="737FB715" w14:textId="77777777" w:rsidR="00014098" w:rsidRPr="00541FDD" w:rsidRDefault="00014098" w:rsidP="004540B2">
            <w:pPr>
              <w:jc w:val="center"/>
              <w:rPr>
                <w:sz w:val="18"/>
                <w:szCs w:val="18"/>
                <w:lang w:val="en-US"/>
              </w:rPr>
            </w:pPr>
            <w:r w:rsidRPr="00541FDD">
              <w:rPr>
                <w:sz w:val="18"/>
                <w:szCs w:val="18"/>
                <w:lang w:val="en-US"/>
              </w:rPr>
              <w:t>25,000</w:t>
            </w:r>
          </w:p>
        </w:tc>
        <w:tc>
          <w:tcPr>
            <w:tcW w:w="810" w:type="dxa"/>
            <w:vAlign w:val="center"/>
          </w:tcPr>
          <w:p w14:paraId="059F9EE3" w14:textId="77777777" w:rsidR="00014098" w:rsidRPr="00541FDD" w:rsidRDefault="00014098" w:rsidP="004540B2">
            <w:pPr>
              <w:jc w:val="center"/>
              <w:rPr>
                <w:sz w:val="18"/>
                <w:szCs w:val="18"/>
                <w:lang w:val="en-US"/>
              </w:rPr>
            </w:pPr>
            <w:r w:rsidRPr="00541FDD">
              <w:rPr>
                <w:sz w:val="18"/>
                <w:szCs w:val="18"/>
                <w:lang w:val="en-US"/>
              </w:rPr>
              <w:t>15,000</w:t>
            </w:r>
          </w:p>
        </w:tc>
        <w:tc>
          <w:tcPr>
            <w:tcW w:w="1080" w:type="dxa"/>
            <w:vAlign w:val="center"/>
          </w:tcPr>
          <w:p w14:paraId="579F207D" w14:textId="77777777" w:rsidR="00014098" w:rsidRPr="00541FDD" w:rsidRDefault="00014098" w:rsidP="004540B2">
            <w:pPr>
              <w:jc w:val="center"/>
              <w:rPr>
                <w:sz w:val="18"/>
                <w:szCs w:val="18"/>
                <w:lang w:val="en-US"/>
              </w:rPr>
            </w:pPr>
            <w:r w:rsidRPr="00541FDD">
              <w:rPr>
                <w:sz w:val="18"/>
                <w:szCs w:val="18"/>
                <w:lang w:val="en-US"/>
              </w:rPr>
              <w:t>15,000</w:t>
            </w:r>
          </w:p>
        </w:tc>
        <w:tc>
          <w:tcPr>
            <w:tcW w:w="793" w:type="dxa"/>
            <w:vAlign w:val="center"/>
          </w:tcPr>
          <w:p w14:paraId="0EAE33D4" w14:textId="77777777" w:rsidR="00014098" w:rsidRPr="00541FDD" w:rsidRDefault="00014098" w:rsidP="004540B2">
            <w:pPr>
              <w:jc w:val="center"/>
              <w:rPr>
                <w:b/>
                <w:bCs/>
                <w:sz w:val="18"/>
                <w:szCs w:val="18"/>
                <w:lang w:val="en-US"/>
              </w:rPr>
            </w:pPr>
            <w:r w:rsidRPr="00541FDD">
              <w:rPr>
                <w:b/>
                <w:bCs/>
                <w:sz w:val="18"/>
                <w:szCs w:val="18"/>
                <w:lang w:val="en-US"/>
              </w:rPr>
              <w:t>55,000</w:t>
            </w:r>
          </w:p>
        </w:tc>
      </w:tr>
      <w:tr w:rsidR="00014098" w:rsidRPr="00541FDD" w14:paraId="1A5D96DA" w14:textId="77777777" w:rsidTr="00266135">
        <w:trPr>
          <w:trHeight w:val="300"/>
        </w:trPr>
        <w:tc>
          <w:tcPr>
            <w:tcW w:w="1985" w:type="dxa"/>
            <w:vAlign w:val="center"/>
            <w:hideMark/>
          </w:tcPr>
          <w:p w14:paraId="4572C034" w14:textId="77777777" w:rsidR="00014098" w:rsidRPr="00541FDD" w:rsidRDefault="00014098" w:rsidP="00266135">
            <w:pPr>
              <w:ind w:left="90"/>
              <w:jc w:val="left"/>
              <w:rPr>
                <w:sz w:val="18"/>
                <w:szCs w:val="18"/>
                <w:lang w:val="en-US"/>
              </w:rPr>
            </w:pPr>
            <w:r w:rsidRPr="00541FDD">
              <w:rPr>
                <w:sz w:val="18"/>
                <w:szCs w:val="18"/>
                <w:lang w:eastAsia="zh-CN"/>
              </w:rPr>
              <w:t>硬件及安装</w:t>
            </w:r>
          </w:p>
        </w:tc>
        <w:tc>
          <w:tcPr>
            <w:tcW w:w="990" w:type="dxa"/>
            <w:vAlign w:val="center"/>
          </w:tcPr>
          <w:p w14:paraId="5E4451FF" w14:textId="77777777" w:rsidR="00014098" w:rsidRPr="00541FDD" w:rsidRDefault="00014098" w:rsidP="004540B2">
            <w:pPr>
              <w:jc w:val="center"/>
              <w:rPr>
                <w:sz w:val="18"/>
                <w:szCs w:val="18"/>
                <w:lang w:val="en-US"/>
              </w:rPr>
            </w:pPr>
            <w:r w:rsidRPr="00541FDD">
              <w:rPr>
                <w:color w:val="000000"/>
                <w:sz w:val="18"/>
                <w:szCs w:val="18"/>
              </w:rPr>
              <w:t>330,000</w:t>
            </w:r>
          </w:p>
        </w:tc>
        <w:tc>
          <w:tcPr>
            <w:tcW w:w="900" w:type="dxa"/>
            <w:vAlign w:val="center"/>
          </w:tcPr>
          <w:p w14:paraId="7E0A8BEF" w14:textId="77777777" w:rsidR="00014098" w:rsidRPr="00541FDD" w:rsidRDefault="00014098" w:rsidP="004540B2">
            <w:pPr>
              <w:jc w:val="center"/>
              <w:rPr>
                <w:sz w:val="18"/>
                <w:szCs w:val="18"/>
                <w:lang w:val="en-US"/>
              </w:rPr>
            </w:pPr>
            <w:r w:rsidRPr="00541FDD">
              <w:rPr>
                <w:color w:val="000000"/>
                <w:sz w:val="18"/>
                <w:szCs w:val="18"/>
              </w:rPr>
              <w:t>110,000</w:t>
            </w:r>
          </w:p>
        </w:tc>
        <w:tc>
          <w:tcPr>
            <w:tcW w:w="990" w:type="dxa"/>
            <w:vAlign w:val="center"/>
          </w:tcPr>
          <w:p w14:paraId="75A74A08" w14:textId="77777777" w:rsidR="00014098" w:rsidRPr="00541FDD" w:rsidRDefault="00014098" w:rsidP="004540B2">
            <w:pPr>
              <w:jc w:val="center"/>
              <w:rPr>
                <w:sz w:val="18"/>
                <w:szCs w:val="18"/>
                <w:lang w:val="en-US"/>
              </w:rPr>
            </w:pPr>
            <w:r w:rsidRPr="00541FDD">
              <w:rPr>
                <w:color w:val="000000"/>
                <w:sz w:val="18"/>
                <w:szCs w:val="18"/>
              </w:rPr>
              <w:t>110,000</w:t>
            </w:r>
          </w:p>
        </w:tc>
        <w:tc>
          <w:tcPr>
            <w:tcW w:w="900" w:type="dxa"/>
            <w:vAlign w:val="center"/>
          </w:tcPr>
          <w:p w14:paraId="2DCFF8A3" w14:textId="77777777" w:rsidR="00014098" w:rsidRPr="00541FDD" w:rsidRDefault="00014098" w:rsidP="004540B2">
            <w:pPr>
              <w:jc w:val="center"/>
              <w:rPr>
                <w:b/>
                <w:bCs/>
                <w:sz w:val="18"/>
                <w:szCs w:val="18"/>
                <w:lang w:val="en-US"/>
              </w:rPr>
            </w:pPr>
            <w:r w:rsidRPr="00541FDD">
              <w:rPr>
                <w:b/>
                <w:bCs/>
                <w:color w:val="000000"/>
                <w:sz w:val="18"/>
                <w:szCs w:val="18"/>
              </w:rPr>
              <w:t>550,000</w:t>
            </w:r>
          </w:p>
        </w:tc>
        <w:tc>
          <w:tcPr>
            <w:tcW w:w="900" w:type="dxa"/>
            <w:vAlign w:val="center"/>
          </w:tcPr>
          <w:p w14:paraId="1E825611" w14:textId="77777777" w:rsidR="00014098" w:rsidRPr="00541FDD" w:rsidRDefault="00014098" w:rsidP="004540B2">
            <w:pPr>
              <w:jc w:val="center"/>
              <w:rPr>
                <w:sz w:val="18"/>
                <w:szCs w:val="18"/>
                <w:lang w:val="en-US"/>
              </w:rPr>
            </w:pPr>
            <w:r w:rsidRPr="00541FDD">
              <w:rPr>
                <w:sz w:val="18"/>
                <w:szCs w:val="18"/>
                <w:lang w:val="en-US"/>
              </w:rPr>
              <w:t>198,000</w:t>
            </w:r>
          </w:p>
        </w:tc>
        <w:tc>
          <w:tcPr>
            <w:tcW w:w="810" w:type="dxa"/>
            <w:vAlign w:val="center"/>
          </w:tcPr>
          <w:p w14:paraId="092C7D48" w14:textId="77777777" w:rsidR="00014098" w:rsidRPr="00541FDD" w:rsidRDefault="00014098" w:rsidP="004540B2">
            <w:pPr>
              <w:jc w:val="center"/>
              <w:rPr>
                <w:sz w:val="18"/>
                <w:szCs w:val="18"/>
                <w:lang w:val="en-US"/>
              </w:rPr>
            </w:pPr>
            <w:r w:rsidRPr="00541FDD">
              <w:rPr>
                <w:sz w:val="18"/>
                <w:szCs w:val="18"/>
                <w:lang w:val="en-US"/>
              </w:rPr>
              <w:t>66,000</w:t>
            </w:r>
          </w:p>
        </w:tc>
        <w:tc>
          <w:tcPr>
            <w:tcW w:w="1080" w:type="dxa"/>
            <w:vAlign w:val="center"/>
          </w:tcPr>
          <w:p w14:paraId="0ACEE1FD" w14:textId="77777777" w:rsidR="00014098" w:rsidRPr="00541FDD" w:rsidRDefault="00014098" w:rsidP="004540B2">
            <w:pPr>
              <w:jc w:val="center"/>
              <w:rPr>
                <w:sz w:val="18"/>
                <w:szCs w:val="18"/>
                <w:lang w:val="en-US"/>
              </w:rPr>
            </w:pPr>
            <w:r w:rsidRPr="00541FDD">
              <w:rPr>
                <w:sz w:val="18"/>
                <w:szCs w:val="18"/>
                <w:lang w:val="en-US"/>
              </w:rPr>
              <w:t>66,000</w:t>
            </w:r>
          </w:p>
        </w:tc>
        <w:tc>
          <w:tcPr>
            <w:tcW w:w="793" w:type="dxa"/>
            <w:vAlign w:val="center"/>
          </w:tcPr>
          <w:p w14:paraId="3DC06E8B" w14:textId="77777777" w:rsidR="00014098" w:rsidRPr="00541FDD" w:rsidRDefault="00014098" w:rsidP="004540B2">
            <w:pPr>
              <w:jc w:val="center"/>
              <w:rPr>
                <w:b/>
                <w:bCs/>
                <w:sz w:val="18"/>
                <w:szCs w:val="18"/>
                <w:lang w:val="en-US"/>
              </w:rPr>
            </w:pPr>
            <w:r w:rsidRPr="00541FDD">
              <w:rPr>
                <w:b/>
                <w:bCs/>
                <w:sz w:val="18"/>
                <w:szCs w:val="18"/>
                <w:lang w:val="en-US"/>
              </w:rPr>
              <w:t>330,000</w:t>
            </w:r>
          </w:p>
        </w:tc>
      </w:tr>
      <w:tr w:rsidR="00014098" w:rsidRPr="00541FDD" w14:paraId="1A406DBF" w14:textId="77777777" w:rsidTr="00266135">
        <w:trPr>
          <w:trHeight w:val="300"/>
        </w:trPr>
        <w:tc>
          <w:tcPr>
            <w:tcW w:w="1985" w:type="dxa"/>
            <w:vAlign w:val="center"/>
            <w:hideMark/>
          </w:tcPr>
          <w:p w14:paraId="1370E032" w14:textId="77777777" w:rsidR="00014098" w:rsidRPr="00541FDD" w:rsidRDefault="00014098" w:rsidP="00266135">
            <w:pPr>
              <w:ind w:left="90"/>
              <w:jc w:val="left"/>
              <w:rPr>
                <w:sz w:val="18"/>
                <w:szCs w:val="18"/>
                <w:lang w:eastAsia="zh-CN"/>
              </w:rPr>
            </w:pPr>
            <w:r w:rsidRPr="00541FDD">
              <w:rPr>
                <w:sz w:val="18"/>
                <w:szCs w:val="18"/>
                <w:lang w:eastAsia="zh-CN"/>
              </w:rPr>
              <w:t>技术支持、监测与协调</w:t>
            </w:r>
          </w:p>
        </w:tc>
        <w:tc>
          <w:tcPr>
            <w:tcW w:w="990" w:type="dxa"/>
            <w:vAlign w:val="center"/>
            <w:hideMark/>
          </w:tcPr>
          <w:p w14:paraId="6C559E13" w14:textId="77777777" w:rsidR="00014098" w:rsidRPr="00541FDD" w:rsidRDefault="00014098" w:rsidP="004540B2">
            <w:pPr>
              <w:jc w:val="center"/>
              <w:rPr>
                <w:sz w:val="18"/>
                <w:szCs w:val="18"/>
                <w:lang w:val="en-US"/>
              </w:rPr>
            </w:pPr>
            <w:r w:rsidRPr="00541FDD">
              <w:rPr>
                <w:sz w:val="18"/>
                <w:szCs w:val="18"/>
                <w:lang w:val="en-US"/>
              </w:rPr>
              <w:t>165,000</w:t>
            </w:r>
          </w:p>
        </w:tc>
        <w:tc>
          <w:tcPr>
            <w:tcW w:w="900" w:type="dxa"/>
            <w:vAlign w:val="center"/>
            <w:hideMark/>
          </w:tcPr>
          <w:p w14:paraId="2B9E3CC9" w14:textId="77777777" w:rsidR="00014098" w:rsidRPr="00541FDD" w:rsidRDefault="00014098" w:rsidP="004540B2">
            <w:pPr>
              <w:jc w:val="center"/>
              <w:rPr>
                <w:sz w:val="18"/>
                <w:szCs w:val="18"/>
                <w:lang w:val="en-US"/>
              </w:rPr>
            </w:pPr>
            <w:r w:rsidRPr="00541FDD">
              <w:rPr>
                <w:sz w:val="18"/>
                <w:szCs w:val="18"/>
                <w:lang w:val="en-US"/>
              </w:rPr>
              <w:t>50,000</w:t>
            </w:r>
          </w:p>
        </w:tc>
        <w:tc>
          <w:tcPr>
            <w:tcW w:w="990" w:type="dxa"/>
            <w:vAlign w:val="center"/>
            <w:hideMark/>
          </w:tcPr>
          <w:p w14:paraId="708EA47D" w14:textId="77777777" w:rsidR="00014098" w:rsidRPr="00541FDD" w:rsidRDefault="00014098" w:rsidP="004540B2">
            <w:pPr>
              <w:jc w:val="center"/>
              <w:rPr>
                <w:sz w:val="18"/>
                <w:szCs w:val="18"/>
                <w:lang w:val="en-US"/>
              </w:rPr>
            </w:pPr>
            <w:r w:rsidRPr="00541FDD">
              <w:rPr>
                <w:sz w:val="18"/>
                <w:szCs w:val="18"/>
                <w:lang w:val="en-US"/>
              </w:rPr>
              <w:t>55,000</w:t>
            </w:r>
          </w:p>
        </w:tc>
        <w:tc>
          <w:tcPr>
            <w:tcW w:w="900" w:type="dxa"/>
            <w:vAlign w:val="center"/>
            <w:hideMark/>
          </w:tcPr>
          <w:p w14:paraId="2B493577" w14:textId="77777777" w:rsidR="00014098" w:rsidRPr="00541FDD" w:rsidRDefault="00014098" w:rsidP="004540B2">
            <w:pPr>
              <w:jc w:val="center"/>
              <w:rPr>
                <w:b/>
                <w:bCs/>
                <w:sz w:val="18"/>
                <w:szCs w:val="18"/>
                <w:lang w:val="en-US"/>
              </w:rPr>
            </w:pPr>
            <w:r w:rsidRPr="00541FDD">
              <w:rPr>
                <w:b/>
                <w:bCs/>
                <w:sz w:val="18"/>
                <w:szCs w:val="18"/>
                <w:lang w:val="en-US"/>
              </w:rPr>
              <w:t>270,000</w:t>
            </w:r>
          </w:p>
        </w:tc>
        <w:tc>
          <w:tcPr>
            <w:tcW w:w="900" w:type="dxa"/>
            <w:vAlign w:val="center"/>
          </w:tcPr>
          <w:p w14:paraId="3294D8FE" w14:textId="77777777" w:rsidR="00014098" w:rsidRPr="00541FDD" w:rsidRDefault="00014098" w:rsidP="004540B2">
            <w:pPr>
              <w:jc w:val="center"/>
              <w:rPr>
                <w:sz w:val="18"/>
                <w:szCs w:val="18"/>
                <w:lang w:val="en-US"/>
              </w:rPr>
            </w:pPr>
            <w:r w:rsidRPr="00541FDD">
              <w:rPr>
                <w:sz w:val="18"/>
                <w:szCs w:val="18"/>
                <w:lang w:val="en-US"/>
              </w:rPr>
              <w:t>40,000</w:t>
            </w:r>
          </w:p>
        </w:tc>
        <w:tc>
          <w:tcPr>
            <w:tcW w:w="810" w:type="dxa"/>
            <w:vAlign w:val="center"/>
          </w:tcPr>
          <w:p w14:paraId="13555C0C" w14:textId="77777777" w:rsidR="00014098" w:rsidRPr="00541FDD" w:rsidRDefault="00014098" w:rsidP="004540B2">
            <w:pPr>
              <w:jc w:val="center"/>
              <w:rPr>
                <w:sz w:val="18"/>
                <w:szCs w:val="18"/>
                <w:lang w:val="en-US"/>
              </w:rPr>
            </w:pPr>
            <w:r w:rsidRPr="00541FDD">
              <w:rPr>
                <w:sz w:val="18"/>
                <w:szCs w:val="18"/>
                <w:lang w:val="en-US"/>
              </w:rPr>
              <w:t>20,000</w:t>
            </w:r>
          </w:p>
        </w:tc>
        <w:tc>
          <w:tcPr>
            <w:tcW w:w="1080" w:type="dxa"/>
            <w:vAlign w:val="center"/>
          </w:tcPr>
          <w:p w14:paraId="4CB8EEAF" w14:textId="77777777" w:rsidR="00014098" w:rsidRPr="00541FDD" w:rsidRDefault="00014098" w:rsidP="004540B2">
            <w:pPr>
              <w:jc w:val="center"/>
              <w:rPr>
                <w:sz w:val="18"/>
                <w:szCs w:val="18"/>
                <w:lang w:val="en-US"/>
              </w:rPr>
            </w:pPr>
            <w:r w:rsidRPr="00541FDD">
              <w:rPr>
                <w:sz w:val="18"/>
                <w:szCs w:val="18"/>
                <w:lang w:val="en-US"/>
              </w:rPr>
              <w:t>20,000</w:t>
            </w:r>
          </w:p>
        </w:tc>
        <w:tc>
          <w:tcPr>
            <w:tcW w:w="793" w:type="dxa"/>
            <w:vAlign w:val="center"/>
          </w:tcPr>
          <w:p w14:paraId="6DA97D7F" w14:textId="77777777" w:rsidR="00014098" w:rsidRPr="00541FDD" w:rsidRDefault="00014098" w:rsidP="004540B2">
            <w:pPr>
              <w:jc w:val="center"/>
              <w:rPr>
                <w:b/>
                <w:bCs/>
                <w:sz w:val="18"/>
                <w:szCs w:val="18"/>
                <w:lang w:val="en-US"/>
              </w:rPr>
            </w:pPr>
            <w:r w:rsidRPr="00541FDD">
              <w:rPr>
                <w:b/>
                <w:bCs/>
                <w:sz w:val="18"/>
                <w:szCs w:val="18"/>
                <w:lang w:val="en-US"/>
              </w:rPr>
              <w:t>80,000</w:t>
            </w:r>
          </w:p>
        </w:tc>
      </w:tr>
      <w:tr w:rsidR="00014098" w:rsidRPr="00541FDD" w14:paraId="0D1DA875" w14:textId="77777777" w:rsidTr="00266135">
        <w:trPr>
          <w:trHeight w:val="300"/>
        </w:trPr>
        <w:tc>
          <w:tcPr>
            <w:tcW w:w="1985" w:type="dxa"/>
            <w:vAlign w:val="center"/>
          </w:tcPr>
          <w:p w14:paraId="34BEEE90" w14:textId="77777777" w:rsidR="00014098" w:rsidRPr="00541FDD" w:rsidRDefault="00014098" w:rsidP="00266135">
            <w:pPr>
              <w:ind w:left="90"/>
              <w:jc w:val="left"/>
              <w:rPr>
                <w:sz w:val="18"/>
                <w:szCs w:val="18"/>
                <w:lang w:val="en-US" w:eastAsia="zh-CN"/>
              </w:rPr>
            </w:pPr>
            <w:r w:rsidRPr="00541FDD">
              <w:rPr>
                <w:sz w:val="18"/>
                <w:szCs w:val="18"/>
                <w:lang w:eastAsia="zh-CN"/>
              </w:rPr>
              <w:t>项目管理办公室</w:t>
            </w:r>
          </w:p>
        </w:tc>
        <w:tc>
          <w:tcPr>
            <w:tcW w:w="990" w:type="dxa"/>
            <w:vAlign w:val="center"/>
          </w:tcPr>
          <w:p w14:paraId="1BD2CA4E" w14:textId="77777777" w:rsidR="00014098" w:rsidRPr="00541FDD" w:rsidDel="006C44DC" w:rsidRDefault="00014098" w:rsidP="004540B2">
            <w:pPr>
              <w:jc w:val="center"/>
              <w:rPr>
                <w:sz w:val="18"/>
                <w:szCs w:val="18"/>
                <w:lang w:val="en-US"/>
              </w:rPr>
            </w:pPr>
            <w:r w:rsidRPr="00541FDD">
              <w:rPr>
                <w:sz w:val="18"/>
                <w:szCs w:val="18"/>
                <w:lang w:val="en-US"/>
              </w:rPr>
              <w:t>48,000</w:t>
            </w:r>
          </w:p>
        </w:tc>
        <w:tc>
          <w:tcPr>
            <w:tcW w:w="900" w:type="dxa"/>
            <w:vAlign w:val="center"/>
          </w:tcPr>
          <w:p w14:paraId="00A7CA76" w14:textId="77777777" w:rsidR="00014098" w:rsidRPr="00541FDD" w:rsidRDefault="00014098" w:rsidP="004540B2">
            <w:pPr>
              <w:jc w:val="center"/>
              <w:rPr>
                <w:sz w:val="18"/>
                <w:szCs w:val="18"/>
                <w:lang w:val="en-US"/>
              </w:rPr>
            </w:pPr>
            <w:r w:rsidRPr="00541FDD">
              <w:rPr>
                <w:sz w:val="18"/>
                <w:szCs w:val="18"/>
                <w:lang w:val="en-US"/>
              </w:rPr>
              <w:t>16,000</w:t>
            </w:r>
          </w:p>
        </w:tc>
        <w:tc>
          <w:tcPr>
            <w:tcW w:w="990" w:type="dxa"/>
            <w:vAlign w:val="center"/>
          </w:tcPr>
          <w:p w14:paraId="400EC637" w14:textId="77777777" w:rsidR="00014098" w:rsidRPr="00541FDD" w:rsidRDefault="00014098" w:rsidP="004540B2">
            <w:pPr>
              <w:jc w:val="center"/>
              <w:rPr>
                <w:sz w:val="18"/>
                <w:szCs w:val="18"/>
                <w:lang w:val="en-US"/>
              </w:rPr>
            </w:pPr>
            <w:r w:rsidRPr="00541FDD">
              <w:rPr>
                <w:sz w:val="18"/>
                <w:szCs w:val="18"/>
                <w:lang w:val="en-US"/>
              </w:rPr>
              <w:t>16,000</w:t>
            </w:r>
          </w:p>
        </w:tc>
        <w:tc>
          <w:tcPr>
            <w:tcW w:w="900" w:type="dxa"/>
            <w:vAlign w:val="center"/>
          </w:tcPr>
          <w:p w14:paraId="11D71269" w14:textId="77777777" w:rsidR="00014098" w:rsidRPr="00541FDD" w:rsidRDefault="00014098" w:rsidP="004540B2">
            <w:pPr>
              <w:jc w:val="center"/>
              <w:rPr>
                <w:b/>
                <w:bCs/>
                <w:sz w:val="18"/>
                <w:szCs w:val="18"/>
                <w:lang w:val="en-US"/>
              </w:rPr>
            </w:pPr>
            <w:r w:rsidRPr="00541FDD">
              <w:rPr>
                <w:b/>
                <w:bCs/>
                <w:sz w:val="18"/>
                <w:szCs w:val="18"/>
                <w:lang w:val="en-US"/>
              </w:rPr>
              <w:t>80,000</w:t>
            </w:r>
          </w:p>
        </w:tc>
        <w:tc>
          <w:tcPr>
            <w:tcW w:w="900" w:type="dxa"/>
            <w:vAlign w:val="center"/>
          </w:tcPr>
          <w:p w14:paraId="02EA10B4" w14:textId="77777777" w:rsidR="00014098" w:rsidRPr="00541FDD" w:rsidRDefault="00014098" w:rsidP="004540B2">
            <w:pPr>
              <w:jc w:val="center"/>
              <w:rPr>
                <w:sz w:val="18"/>
                <w:szCs w:val="18"/>
                <w:lang w:val="en-US"/>
              </w:rPr>
            </w:pPr>
            <w:r w:rsidRPr="00541FDD">
              <w:rPr>
                <w:sz w:val="18"/>
                <w:szCs w:val="18"/>
                <w:lang w:val="en-US"/>
              </w:rPr>
              <w:t>0</w:t>
            </w:r>
          </w:p>
        </w:tc>
        <w:tc>
          <w:tcPr>
            <w:tcW w:w="810" w:type="dxa"/>
            <w:vAlign w:val="center"/>
          </w:tcPr>
          <w:p w14:paraId="688F7299" w14:textId="77777777" w:rsidR="00014098" w:rsidRPr="00541FDD" w:rsidRDefault="00014098" w:rsidP="004540B2">
            <w:pPr>
              <w:jc w:val="center"/>
              <w:rPr>
                <w:sz w:val="18"/>
                <w:szCs w:val="18"/>
                <w:lang w:val="en-US"/>
              </w:rPr>
            </w:pPr>
            <w:r w:rsidRPr="00541FDD">
              <w:rPr>
                <w:sz w:val="18"/>
                <w:szCs w:val="18"/>
                <w:lang w:val="en-US"/>
              </w:rPr>
              <w:t>0</w:t>
            </w:r>
          </w:p>
        </w:tc>
        <w:tc>
          <w:tcPr>
            <w:tcW w:w="1080" w:type="dxa"/>
            <w:vAlign w:val="center"/>
          </w:tcPr>
          <w:p w14:paraId="622C540A" w14:textId="77777777" w:rsidR="00014098" w:rsidRPr="00541FDD" w:rsidRDefault="00014098" w:rsidP="004540B2">
            <w:pPr>
              <w:jc w:val="center"/>
              <w:rPr>
                <w:sz w:val="18"/>
                <w:szCs w:val="18"/>
                <w:lang w:val="en-US"/>
              </w:rPr>
            </w:pPr>
            <w:r w:rsidRPr="00541FDD">
              <w:rPr>
                <w:sz w:val="18"/>
                <w:szCs w:val="18"/>
                <w:lang w:val="en-US"/>
              </w:rPr>
              <w:t>0</w:t>
            </w:r>
          </w:p>
        </w:tc>
        <w:tc>
          <w:tcPr>
            <w:tcW w:w="793" w:type="dxa"/>
            <w:vAlign w:val="center"/>
          </w:tcPr>
          <w:p w14:paraId="59A0E929" w14:textId="77777777" w:rsidR="00014098" w:rsidRPr="00541FDD" w:rsidRDefault="00014098" w:rsidP="004540B2">
            <w:pPr>
              <w:jc w:val="center"/>
              <w:rPr>
                <w:b/>
                <w:bCs/>
                <w:sz w:val="18"/>
                <w:szCs w:val="18"/>
                <w:lang w:val="en-US"/>
              </w:rPr>
            </w:pPr>
            <w:r w:rsidRPr="00541FDD">
              <w:rPr>
                <w:b/>
                <w:bCs/>
                <w:sz w:val="18"/>
                <w:szCs w:val="18"/>
                <w:lang w:val="en-US"/>
              </w:rPr>
              <w:t>0</w:t>
            </w:r>
          </w:p>
        </w:tc>
      </w:tr>
      <w:tr w:rsidR="00014098" w:rsidRPr="00541FDD" w14:paraId="1C8E8E7D" w14:textId="77777777" w:rsidTr="00266135">
        <w:trPr>
          <w:trHeight w:val="300"/>
        </w:trPr>
        <w:tc>
          <w:tcPr>
            <w:tcW w:w="1985" w:type="dxa"/>
            <w:vAlign w:val="center"/>
          </w:tcPr>
          <w:p w14:paraId="45D44CD2" w14:textId="77777777" w:rsidR="00014098" w:rsidRPr="00541FDD" w:rsidRDefault="00014098" w:rsidP="00266135">
            <w:pPr>
              <w:ind w:left="90"/>
              <w:jc w:val="left"/>
              <w:rPr>
                <w:sz w:val="18"/>
                <w:szCs w:val="18"/>
                <w:lang w:val="en-US"/>
              </w:rPr>
            </w:pPr>
            <w:r w:rsidRPr="00541FDD">
              <w:rPr>
                <w:b/>
                <w:bCs/>
                <w:sz w:val="18"/>
                <w:szCs w:val="18"/>
              </w:rPr>
              <w:t>国家部分总额</w:t>
            </w:r>
          </w:p>
        </w:tc>
        <w:tc>
          <w:tcPr>
            <w:tcW w:w="990" w:type="dxa"/>
            <w:vAlign w:val="center"/>
          </w:tcPr>
          <w:p w14:paraId="7C93F697" w14:textId="77777777" w:rsidR="00014098" w:rsidRPr="00541FDD" w:rsidRDefault="00014098" w:rsidP="004540B2">
            <w:pPr>
              <w:jc w:val="center"/>
              <w:rPr>
                <w:sz w:val="18"/>
                <w:szCs w:val="18"/>
                <w:lang w:val="en-US"/>
              </w:rPr>
            </w:pPr>
            <w:r w:rsidRPr="00541FDD">
              <w:rPr>
                <w:b/>
                <w:bCs/>
                <w:sz w:val="18"/>
                <w:szCs w:val="18"/>
                <w:lang w:val="en-US"/>
              </w:rPr>
              <w:t>648,000</w:t>
            </w:r>
          </w:p>
        </w:tc>
        <w:tc>
          <w:tcPr>
            <w:tcW w:w="900" w:type="dxa"/>
            <w:vAlign w:val="center"/>
          </w:tcPr>
          <w:p w14:paraId="53680B0C" w14:textId="77777777" w:rsidR="00014098" w:rsidRPr="00541FDD" w:rsidRDefault="00014098" w:rsidP="004540B2">
            <w:pPr>
              <w:jc w:val="center"/>
              <w:rPr>
                <w:sz w:val="18"/>
                <w:szCs w:val="18"/>
                <w:lang w:val="en-US"/>
              </w:rPr>
            </w:pPr>
            <w:r w:rsidRPr="00541FDD">
              <w:rPr>
                <w:b/>
                <w:bCs/>
                <w:sz w:val="18"/>
                <w:szCs w:val="18"/>
                <w:lang w:val="en-US"/>
              </w:rPr>
              <w:t>216,000</w:t>
            </w:r>
          </w:p>
        </w:tc>
        <w:tc>
          <w:tcPr>
            <w:tcW w:w="990" w:type="dxa"/>
            <w:vAlign w:val="center"/>
          </w:tcPr>
          <w:p w14:paraId="597C9F81" w14:textId="77777777" w:rsidR="00014098" w:rsidRPr="00541FDD" w:rsidRDefault="00014098" w:rsidP="004540B2">
            <w:pPr>
              <w:jc w:val="center"/>
              <w:rPr>
                <w:sz w:val="18"/>
                <w:szCs w:val="18"/>
                <w:lang w:val="en-US"/>
              </w:rPr>
            </w:pPr>
            <w:r w:rsidRPr="00541FDD">
              <w:rPr>
                <w:b/>
                <w:bCs/>
                <w:sz w:val="18"/>
                <w:szCs w:val="18"/>
                <w:lang w:val="en-US"/>
              </w:rPr>
              <w:t>216,000</w:t>
            </w:r>
          </w:p>
        </w:tc>
        <w:tc>
          <w:tcPr>
            <w:tcW w:w="900" w:type="dxa"/>
            <w:vAlign w:val="center"/>
          </w:tcPr>
          <w:p w14:paraId="1CFFF108" w14:textId="77777777" w:rsidR="00014098" w:rsidRPr="00541FDD" w:rsidRDefault="00014098" w:rsidP="004540B2">
            <w:pPr>
              <w:jc w:val="center"/>
              <w:rPr>
                <w:b/>
                <w:bCs/>
                <w:sz w:val="18"/>
                <w:szCs w:val="18"/>
                <w:lang w:val="en-US"/>
              </w:rPr>
            </w:pPr>
            <w:r w:rsidRPr="00541FDD">
              <w:rPr>
                <w:b/>
                <w:bCs/>
                <w:sz w:val="18"/>
                <w:szCs w:val="18"/>
                <w:lang w:val="en-US"/>
              </w:rPr>
              <w:t>1,080,000</w:t>
            </w:r>
          </w:p>
        </w:tc>
        <w:tc>
          <w:tcPr>
            <w:tcW w:w="900" w:type="dxa"/>
            <w:vAlign w:val="center"/>
          </w:tcPr>
          <w:p w14:paraId="21CE793B" w14:textId="77777777" w:rsidR="00014098" w:rsidRPr="00541FDD" w:rsidRDefault="00014098" w:rsidP="004540B2">
            <w:pPr>
              <w:jc w:val="center"/>
              <w:rPr>
                <w:sz w:val="18"/>
                <w:szCs w:val="18"/>
                <w:lang w:val="en-US"/>
              </w:rPr>
            </w:pPr>
            <w:r w:rsidRPr="00541FDD">
              <w:rPr>
                <w:b/>
                <w:bCs/>
                <w:sz w:val="18"/>
                <w:szCs w:val="18"/>
                <w:lang w:val="en-US"/>
              </w:rPr>
              <w:t>298,000</w:t>
            </w:r>
          </w:p>
        </w:tc>
        <w:tc>
          <w:tcPr>
            <w:tcW w:w="810" w:type="dxa"/>
            <w:vAlign w:val="center"/>
          </w:tcPr>
          <w:p w14:paraId="090D7E31" w14:textId="77777777" w:rsidR="00014098" w:rsidRPr="00541FDD" w:rsidRDefault="00014098" w:rsidP="004540B2">
            <w:pPr>
              <w:jc w:val="center"/>
              <w:rPr>
                <w:sz w:val="18"/>
                <w:szCs w:val="18"/>
                <w:lang w:val="en-US"/>
              </w:rPr>
            </w:pPr>
            <w:r w:rsidRPr="00541FDD">
              <w:rPr>
                <w:b/>
                <w:bCs/>
                <w:sz w:val="18"/>
                <w:szCs w:val="18"/>
                <w:lang w:val="en-US"/>
              </w:rPr>
              <w:t>116,000</w:t>
            </w:r>
          </w:p>
        </w:tc>
        <w:tc>
          <w:tcPr>
            <w:tcW w:w="1080" w:type="dxa"/>
            <w:vAlign w:val="center"/>
          </w:tcPr>
          <w:p w14:paraId="65AEC24A" w14:textId="77777777" w:rsidR="00014098" w:rsidRPr="00541FDD" w:rsidRDefault="00014098" w:rsidP="004540B2">
            <w:pPr>
              <w:jc w:val="center"/>
              <w:rPr>
                <w:sz w:val="18"/>
                <w:szCs w:val="18"/>
                <w:lang w:val="en-US"/>
              </w:rPr>
            </w:pPr>
            <w:r w:rsidRPr="00541FDD">
              <w:rPr>
                <w:b/>
                <w:bCs/>
                <w:sz w:val="18"/>
                <w:szCs w:val="18"/>
                <w:lang w:val="en-US"/>
              </w:rPr>
              <w:t>116,000</w:t>
            </w:r>
          </w:p>
        </w:tc>
        <w:tc>
          <w:tcPr>
            <w:tcW w:w="793" w:type="dxa"/>
            <w:vAlign w:val="center"/>
          </w:tcPr>
          <w:p w14:paraId="7C607C54" w14:textId="77777777" w:rsidR="00014098" w:rsidRPr="00541FDD" w:rsidRDefault="00014098" w:rsidP="004540B2">
            <w:pPr>
              <w:jc w:val="center"/>
              <w:rPr>
                <w:b/>
                <w:bCs/>
                <w:sz w:val="18"/>
                <w:szCs w:val="18"/>
                <w:lang w:val="en-US"/>
              </w:rPr>
            </w:pPr>
            <w:r w:rsidRPr="00541FDD">
              <w:rPr>
                <w:b/>
                <w:bCs/>
                <w:sz w:val="18"/>
                <w:szCs w:val="18"/>
                <w:lang w:val="en-US"/>
              </w:rPr>
              <w:t>530,000</w:t>
            </w:r>
          </w:p>
        </w:tc>
      </w:tr>
      <w:tr w:rsidR="00014098" w:rsidRPr="00541FDD" w14:paraId="56D30703" w14:textId="77777777" w:rsidTr="00266135">
        <w:trPr>
          <w:trHeight w:val="300"/>
        </w:trPr>
        <w:tc>
          <w:tcPr>
            <w:tcW w:w="1985" w:type="dxa"/>
            <w:vAlign w:val="center"/>
          </w:tcPr>
          <w:p w14:paraId="23FD2183" w14:textId="77777777" w:rsidR="00014098" w:rsidRPr="00541FDD" w:rsidRDefault="00014098" w:rsidP="00266135">
            <w:pPr>
              <w:ind w:left="90"/>
              <w:jc w:val="left"/>
              <w:rPr>
                <w:b/>
                <w:bCs/>
                <w:i/>
                <w:iCs/>
                <w:sz w:val="18"/>
                <w:szCs w:val="18"/>
                <w:lang w:val="en-US" w:eastAsia="zh-CN"/>
              </w:rPr>
            </w:pPr>
            <w:r w:rsidRPr="00541FDD">
              <w:rPr>
                <w:rFonts w:ascii="KaiTi" w:eastAsia="KaiTi" w:hAnsi="KaiTi"/>
                <w:sz w:val="18"/>
                <w:szCs w:val="18"/>
                <w:lang w:eastAsia="zh-CN"/>
              </w:rPr>
              <w:t>全球部分</w:t>
            </w:r>
            <w:r w:rsidRPr="00541FDD">
              <w:rPr>
                <w:rFonts w:ascii="KaiTi" w:eastAsia="KaiTi" w:hAnsi="KaiTi" w:hint="eastAsia"/>
                <w:sz w:val="18"/>
                <w:szCs w:val="18"/>
                <w:lang w:val="en-US" w:eastAsia="zh-CN"/>
              </w:rPr>
              <w:t>：</w:t>
            </w:r>
            <w:r w:rsidRPr="00541FDD">
              <w:rPr>
                <w:rFonts w:asciiTheme="minorEastAsia" w:hAnsiTheme="minorEastAsia"/>
                <w:sz w:val="18"/>
                <w:szCs w:val="18"/>
                <w:lang w:eastAsia="zh-CN"/>
              </w:rPr>
              <w:t>数据湖架构设计与试点</w:t>
            </w:r>
            <w:r w:rsidR="00705BA4" w:rsidRPr="00541FDD">
              <w:rPr>
                <w:rFonts w:asciiTheme="minorEastAsia" w:hAnsiTheme="minorEastAsia" w:hint="eastAsia"/>
                <w:sz w:val="18"/>
                <w:szCs w:val="18"/>
                <w:lang w:eastAsia="zh-CN"/>
              </w:rPr>
              <w:t>现场</w:t>
            </w:r>
            <w:r w:rsidRPr="00541FDD">
              <w:rPr>
                <w:rFonts w:asciiTheme="minorEastAsia" w:hAnsiTheme="minorEastAsia"/>
                <w:sz w:val="18"/>
                <w:szCs w:val="18"/>
                <w:lang w:eastAsia="zh-CN"/>
              </w:rPr>
              <w:t>集成</w:t>
            </w:r>
          </w:p>
        </w:tc>
        <w:tc>
          <w:tcPr>
            <w:tcW w:w="990" w:type="dxa"/>
            <w:vAlign w:val="center"/>
          </w:tcPr>
          <w:p w14:paraId="40FB58BC" w14:textId="77777777" w:rsidR="00014098" w:rsidRPr="00541FDD" w:rsidRDefault="00014098" w:rsidP="004540B2">
            <w:pPr>
              <w:jc w:val="center"/>
              <w:rPr>
                <w:sz w:val="18"/>
                <w:szCs w:val="18"/>
                <w:lang w:val="en-US" w:eastAsia="zh-CN"/>
              </w:rPr>
            </w:pPr>
          </w:p>
        </w:tc>
        <w:tc>
          <w:tcPr>
            <w:tcW w:w="900" w:type="dxa"/>
            <w:vAlign w:val="center"/>
          </w:tcPr>
          <w:p w14:paraId="0587FC57" w14:textId="77777777" w:rsidR="00014098" w:rsidRPr="00541FDD" w:rsidRDefault="00014098" w:rsidP="004540B2">
            <w:pPr>
              <w:jc w:val="center"/>
              <w:rPr>
                <w:sz w:val="18"/>
                <w:szCs w:val="18"/>
                <w:lang w:val="en-US" w:eastAsia="zh-CN"/>
              </w:rPr>
            </w:pPr>
          </w:p>
        </w:tc>
        <w:tc>
          <w:tcPr>
            <w:tcW w:w="990" w:type="dxa"/>
            <w:vAlign w:val="center"/>
          </w:tcPr>
          <w:p w14:paraId="4CE8597D" w14:textId="77777777" w:rsidR="00014098" w:rsidRPr="00541FDD" w:rsidRDefault="00014098" w:rsidP="004540B2">
            <w:pPr>
              <w:jc w:val="center"/>
              <w:rPr>
                <w:sz w:val="18"/>
                <w:szCs w:val="18"/>
                <w:lang w:val="en-US" w:eastAsia="zh-CN"/>
              </w:rPr>
            </w:pPr>
          </w:p>
        </w:tc>
        <w:tc>
          <w:tcPr>
            <w:tcW w:w="900" w:type="dxa"/>
            <w:vAlign w:val="center"/>
          </w:tcPr>
          <w:p w14:paraId="08BDFFFB" w14:textId="77777777" w:rsidR="00014098" w:rsidRPr="00541FDD" w:rsidRDefault="00014098" w:rsidP="004540B2">
            <w:pPr>
              <w:jc w:val="center"/>
              <w:rPr>
                <w:b/>
                <w:bCs/>
                <w:sz w:val="18"/>
                <w:szCs w:val="18"/>
                <w:lang w:val="en-US"/>
              </w:rPr>
            </w:pPr>
            <w:r w:rsidRPr="00541FDD">
              <w:rPr>
                <w:b/>
                <w:bCs/>
                <w:sz w:val="18"/>
                <w:szCs w:val="18"/>
                <w:lang w:val="en-US"/>
              </w:rPr>
              <w:t>324,000</w:t>
            </w:r>
          </w:p>
        </w:tc>
        <w:tc>
          <w:tcPr>
            <w:tcW w:w="900" w:type="dxa"/>
            <w:vAlign w:val="center"/>
          </w:tcPr>
          <w:p w14:paraId="7C12056A" w14:textId="77777777" w:rsidR="00014098" w:rsidRPr="00541FDD" w:rsidRDefault="00014098" w:rsidP="004540B2">
            <w:pPr>
              <w:jc w:val="center"/>
              <w:rPr>
                <w:sz w:val="18"/>
                <w:szCs w:val="18"/>
                <w:lang w:val="en-US"/>
              </w:rPr>
            </w:pPr>
          </w:p>
        </w:tc>
        <w:tc>
          <w:tcPr>
            <w:tcW w:w="810" w:type="dxa"/>
            <w:vAlign w:val="center"/>
          </w:tcPr>
          <w:p w14:paraId="5A66AD6A" w14:textId="77777777" w:rsidR="00014098" w:rsidRPr="00541FDD" w:rsidRDefault="00014098" w:rsidP="004540B2">
            <w:pPr>
              <w:jc w:val="center"/>
              <w:rPr>
                <w:sz w:val="18"/>
                <w:szCs w:val="18"/>
                <w:lang w:val="en-US"/>
              </w:rPr>
            </w:pPr>
          </w:p>
        </w:tc>
        <w:tc>
          <w:tcPr>
            <w:tcW w:w="1080" w:type="dxa"/>
            <w:vAlign w:val="center"/>
          </w:tcPr>
          <w:p w14:paraId="3017A9BB" w14:textId="77777777" w:rsidR="00014098" w:rsidRPr="00541FDD" w:rsidRDefault="00014098" w:rsidP="004540B2">
            <w:pPr>
              <w:jc w:val="center"/>
              <w:rPr>
                <w:sz w:val="18"/>
                <w:szCs w:val="18"/>
                <w:lang w:val="en-US"/>
              </w:rPr>
            </w:pPr>
          </w:p>
        </w:tc>
        <w:tc>
          <w:tcPr>
            <w:tcW w:w="793" w:type="dxa"/>
            <w:vAlign w:val="center"/>
          </w:tcPr>
          <w:p w14:paraId="16D725D4" w14:textId="77777777" w:rsidR="00014098" w:rsidRPr="00541FDD" w:rsidRDefault="00014098" w:rsidP="004540B2">
            <w:pPr>
              <w:jc w:val="center"/>
              <w:rPr>
                <w:b/>
                <w:bCs/>
                <w:sz w:val="18"/>
                <w:szCs w:val="18"/>
                <w:lang w:val="en-US"/>
              </w:rPr>
            </w:pPr>
            <w:r w:rsidRPr="00541FDD">
              <w:rPr>
                <w:b/>
                <w:bCs/>
                <w:sz w:val="18"/>
                <w:szCs w:val="18"/>
                <w:lang w:val="en-US"/>
              </w:rPr>
              <w:t>150,000</w:t>
            </w:r>
          </w:p>
        </w:tc>
      </w:tr>
      <w:tr w:rsidR="00014098" w:rsidRPr="00541FDD" w14:paraId="01AE52DD" w14:textId="77777777" w:rsidTr="00266135">
        <w:trPr>
          <w:trHeight w:val="300"/>
        </w:trPr>
        <w:tc>
          <w:tcPr>
            <w:tcW w:w="1985" w:type="dxa"/>
            <w:vAlign w:val="center"/>
            <w:hideMark/>
          </w:tcPr>
          <w:p w14:paraId="78C0E57D" w14:textId="77777777" w:rsidR="00014098" w:rsidRPr="00541FDD" w:rsidRDefault="00705BA4" w:rsidP="00266135">
            <w:pPr>
              <w:ind w:left="90"/>
              <w:jc w:val="left"/>
              <w:rPr>
                <w:b/>
                <w:bCs/>
                <w:sz w:val="18"/>
                <w:szCs w:val="18"/>
                <w:lang w:val="en-US"/>
              </w:rPr>
            </w:pPr>
            <w:r w:rsidRPr="00541FDD">
              <w:rPr>
                <w:rFonts w:hint="eastAsia"/>
                <w:b/>
                <w:bCs/>
                <w:sz w:val="18"/>
                <w:szCs w:val="18"/>
                <w:lang w:val="en-US" w:eastAsia="zh-CN"/>
              </w:rPr>
              <w:t>项目总成本</w:t>
            </w:r>
          </w:p>
        </w:tc>
        <w:tc>
          <w:tcPr>
            <w:tcW w:w="990" w:type="dxa"/>
            <w:vAlign w:val="center"/>
          </w:tcPr>
          <w:p w14:paraId="1B30DFBA" w14:textId="77777777" w:rsidR="00014098" w:rsidRPr="00541FDD" w:rsidRDefault="00014098" w:rsidP="004540B2">
            <w:pPr>
              <w:jc w:val="center"/>
              <w:rPr>
                <w:b/>
                <w:bCs/>
                <w:sz w:val="18"/>
                <w:szCs w:val="18"/>
                <w:lang w:val="en-US"/>
              </w:rPr>
            </w:pPr>
          </w:p>
        </w:tc>
        <w:tc>
          <w:tcPr>
            <w:tcW w:w="900" w:type="dxa"/>
            <w:vAlign w:val="center"/>
          </w:tcPr>
          <w:p w14:paraId="3D03AB07" w14:textId="77777777" w:rsidR="00014098" w:rsidRPr="00541FDD" w:rsidRDefault="00014098" w:rsidP="004540B2">
            <w:pPr>
              <w:jc w:val="center"/>
              <w:rPr>
                <w:b/>
                <w:bCs/>
                <w:sz w:val="18"/>
                <w:szCs w:val="18"/>
                <w:lang w:val="en-US"/>
              </w:rPr>
            </w:pPr>
          </w:p>
        </w:tc>
        <w:tc>
          <w:tcPr>
            <w:tcW w:w="990" w:type="dxa"/>
            <w:vAlign w:val="center"/>
          </w:tcPr>
          <w:p w14:paraId="50C4F7D2" w14:textId="77777777" w:rsidR="00014098" w:rsidRPr="00541FDD" w:rsidRDefault="00014098" w:rsidP="004540B2">
            <w:pPr>
              <w:jc w:val="center"/>
              <w:rPr>
                <w:b/>
                <w:bCs/>
                <w:sz w:val="18"/>
                <w:szCs w:val="18"/>
                <w:lang w:val="en-US"/>
              </w:rPr>
            </w:pPr>
          </w:p>
        </w:tc>
        <w:tc>
          <w:tcPr>
            <w:tcW w:w="900" w:type="dxa"/>
            <w:vAlign w:val="center"/>
            <w:hideMark/>
          </w:tcPr>
          <w:p w14:paraId="2F6409AF" w14:textId="77777777" w:rsidR="00014098" w:rsidRPr="00541FDD" w:rsidRDefault="00014098" w:rsidP="004540B2">
            <w:pPr>
              <w:jc w:val="center"/>
              <w:rPr>
                <w:b/>
                <w:bCs/>
                <w:sz w:val="18"/>
                <w:szCs w:val="18"/>
                <w:lang w:val="en-US"/>
              </w:rPr>
            </w:pPr>
            <w:r w:rsidRPr="00541FDD">
              <w:rPr>
                <w:b/>
                <w:bCs/>
                <w:sz w:val="18"/>
                <w:szCs w:val="18"/>
                <w:lang w:val="en-US"/>
              </w:rPr>
              <w:t>1,404,000</w:t>
            </w:r>
          </w:p>
        </w:tc>
        <w:tc>
          <w:tcPr>
            <w:tcW w:w="900" w:type="dxa"/>
            <w:vAlign w:val="center"/>
          </w:tcPr>
          <w:p w14:paraId="2BD4429C" w14:textId="77777777" w:rsidR="00014098" w:rsidRPr="00541FDD" w:rsidRDefault="00014098" w:rsidP="004540B2">
            <w:pPr>
              <w:jc w:val="center"/>
              <w:rPr>
                <w:b/>
                <w:bCs/>
                <w:sz w:val="18"/>
                <w:szCs w:val="18"/>
                <w:lang w:val="en-US"/>
              </w:rPr>
            </w:pPr>
          </w:p>
        </w:tc>
        <w:tc>
          <w:tcPr>
            <w:tcW w:w="810" w:type="dxa"/>
            <w:vAlign w:val="center"/>
          </w:tcPr>
          <w:p w14:paraId="090C31D1" w14:textId="77777777" w:rsidR="00014098" w:rsidRPr="00541FDD" w:rsidRDefault="00014098" w:rsidP="004540B2">
            <w:pPr>
              <w:jc w:val="center"/>
              <w:rPr>
                <w:b/>
                <w:bCs/>
                <w:sz w:val="18"/>
                <w:szCs w:val="18"/>
                <w:lang w:val="en-US"/>
              </w:rPr>
            </w:pPr>
          </w:p>
        </w:tc>
        <w:tc>
          <w:tcPr>
            <w:tcW w:w="1080" w:type="dxa"/>
            <w:vAlign w:val="center"/>
          </w:tcPr>
          <w:p w14:paraId="33DFDBEB" w14:textId="77777777" w:rsidR="00014098" w:rsidRPr="00541FDD" w:rsidRDefault="00014098" w:rsidP="004540B2">
            <w:pPr>
              <w:jc w:val="center"/>
              <w:rPr>
                <w:b/>
                <w:bCs/>
                <w:sz w:val="18"/>
                <w:szCs w:val="18"/>
                <w:lang w:val="en-US"/>
              </w:rPr>
            </w:pPr>
          </w:p>
        </w:tc>
        <w:tc>
          <w:tcPr>
            <w:tcW w:w="793" w:type="dxa"/>
            <w:vAlign w:val="center"/>
          </w:tcPr>
          <w:p w14:paraId="2E049AAB" w14:textId="77777777" w:rsidR="00014098" w:rsidRPr="00541FDD" w:rsidRDefault="00014098" w:rsidP="004540B2">
            <w:pPr>
              <w:jc w:val="center"/>
              <w:rPr>
                <w:b/>
                <w:bCs/>
                <w:sz w:val="18"/>
                <w:szCs w:val="18"/>
                <w:lang w:val="en-US"/>
              </w:rPr>
            </w:pPr>
            <w:r w:rsidRPr="00541FDD">
              <w:rPr>
                <w:b/>
                <w:bCs/>
                <w:sz w:val="18"/>
                <w:szCs w:val="18"/>
                <w:lang w:val="en-US"/>
              </w:rPr>
              <w:t>680,000</w:t>
            </w:r>
          </w:p>
        </w:tc>
      </w:tr>
    </w:tbl>
    <w:p w14:paraId="17AD995E" w14:textId="77777777" w:rsidR="00E54FC8" w:rsidRPr="00CB2AD0" w:rsidRDefault="00705BA4" w:rsidP="00705BA4">
      <w:pPr>
        <w:pStyle w:val="Heading1"/>
        <w:keepNext/>
        <w:numPr>
          <w:ilvl w:val="0"/>
          <w:numId w:val="0"/>
        </w:numPr>
        <w:spacing w:before="240"/>
        <w:rPr>
          <w:i/>
          <w:iCs/>
          <w:sz w:val="24"/>
          <w:szCs w:val="24"/>
        </w:rPr>
      </w:pPr>
      <w:r w:rsidRPr="00CB2AD0">
        <w:rPr>
          <w:rFonts w:ascii="KaiTi" w:eastAsia="KaiTi" w:hAnsi="KaiTi"/>
          <w:sz w:val="24"/>
          <w:szCs w:val="24"/>
        </w:rPr>
        <w:lastRenderedPageBreak/>
        <w:t>配套资金</w:t>
      </w:r>
    </w:p>
    <w:p w14:paraId="79E15DA6" w14:textId="77777777" w:rsidR="00705BA4" w:rsidRPr="00CB2AD0" w:rsidRDefault="00705BA4" w:rsidP="00E800D1">
      <w:pPr>
        <w:pStyle w:val="Heading1"/>
        <w:rPr>
          <w:sz w:val="24"/>
          <w:szCs w:val="24"/>
          <w:lang w:eastAsia="zh-CN"/>
        </w:rPr>
      </w:pPr>
      <w:r w:rsidRPr="00CB2AD0">
        <w:rPr>
          <w:rFonts w:hint="eastAsia"/>
          <w:sz w:val="24"/>
          <w:szCs w:val="24"/>
          <w:lang w:eastAsia="zh-CN"/>
        </w:rPr>
        <w:t>关于黎巴嫩及特立尼达和多巴哥的配套资金，开发计划署解释将通过其企业资助窗口，在丹麦和卢森堡政府的资金支持下，依据上文第</w:t>
      </w:r>
      <w:r w:rsidRPr="00CB2AD0">
        <w:rPr>
          <w:rFonts w:hint="eastAsia"/>
          <w:sz w:val="24"/>
          <w:szCs w:val="24"/>
          <w:lang w:eastAsia="zh-CN"/>
        </w:rPr>
        <w:t>27</w:t>
      </w:r>
      <w:r w:rsidRPr="00CB2AD0">
        <w:rPr>
          <w:rFonts w:hint="eastAsia"/>
          <w:sz w:val="24"/>
          <w:szCs w:val="24"/>
          <w:lang w:eastAsia="zh-CN"/>
        </w:rPr>
        <w:t>段所述开发计划署数字化转型战略，支持冷链领域能效数字化解决方案的推进。这些资金将为试点项目下的部分相关活动提供联合供资，包括为两国安装制冷空调设备的技师、终端用户及企业制定培训材料，并制作宣传推广资料以确保更好地理解数字工具的技术与操作要点及能效设备的优势。</w:t>
      </w:r>
    </w:p>
    <w:p w14:paraId="55D2AA7B" w14:textId="77777777" w:rsidR="00E800D1" w:rsidRPr="00CB2AD0" w:rsidRDefault="00705BA4" w:rsidP="00E800D1">
      <w:pPr>
        <w:pStyle w:val="Heading1"/>
        <w:rPr>
          <w:sz w:val="24"/>
          <w:szCs w:val="24"/>
          <w:lang w:eastAsia="zh-CN"/>
        </w:rPr>
      </w:pPr>
      <w:r w:rsidRPr="00CB2AD0">
        <w:rPr>
          <w:rFonts w:hint="eastAsia"/>
          <w:sz w:val="24"/>
          <w:szCs w:val="24"/>
          <w:lang w:eastAsia="zh-CN"/>
        </w:rPr>
        <w:t>此外，开发计划署还说明，哥伦比亚、黎巴嫩及特立尼达和多巴哥的项目受益方预计将分别提供</w:t>
      </w:r>
      <w:r w:rsidRPr="00CB2AD0">
        <w:rPr>
          <w:rFonts w:hint="eastAsia"/>
          <w:sz w:val="24"/>
          <w:szCs w:val="24"/>
          <w:lang w:eastAsia="zh-CN"/>
        </w:rPr>
        <w:t>140,000</w:t>
      </w:r>
      <w:r w:rsidRPr="00CB2AD0">
        <w:rPr>
          <w:rFonts w:hint="eastAsia"/>
          <w:sz w:val="24"/>
          <w:szCs w:val="24"/>
          <w:lang w:eastAsia="zh-CN"/>
        </w:rPr>
        <w:t>美元、</w:t>
      </w:r>
      <w:r w:rsidRPr="00CB2AD0">
        <w:rPr>
          <w:rFonts w:hint="eastAsia"/>
          <w:sz w:val="24"/>
          <w:szCs w:val="24"/>
          <w:lang w:eastAsia="zh-CN"/>
        </w:rPr>
        <w:t>50,000</w:t>
      </w:r>
      <w:r w:rsidRPr="00CB2AD0">
        <w:rPr>
          <w:rFonts w:hint="eastAsia"/>
          <w:sz w:val="24"/>
          <w:szCs w:val="24"/>
          <w:lang w:eastAsia="zh-CN"/>
        </w:rPr>
        <w:t>美元和</w:t>
      </w:r>
      <w:r w:rsidRPr="00CB2AD0">
        <w:rPr>
          <w:rFonts w:hint="eastAsia"/>
          <w:sz w:val="24"/>
          <w:szCs w:val="24"/>
          <w:lang w:eastAsia="zh-CN"/>
        </w:rPr>
        <w:t>50,000</w:t>
      </w:r>
      <w:r w:rsidRPr="00CB2AD0">
        <w:rPr>
          <w:rFonts w:hint="eastAsia"/>
          <w:sz w:val="24"/>
          <w:szCs w:val="24"/>
          <w:lang w:eastAsia="zh-CN"/>
        </w:rPr>
        <w:t>美元的配套资金，用于开展能源审计、设计改造方案与数字化架构，以及为监测、报告和培训活动提供技术支持。通过开发计划署全球数字化转型战略下的可用资金</w:t>
      </w:r>
      <w:r w:rsidRPr="00CB2AD0">
        <w:rPr>
          <w:rStyle w:val="FootnoteReference"/>
          <w:sz w:val="24"/>
          <w:szCs w:val="24"/>
        </w:rPr>
        <w:footnoteReference w:id="15"/>
      </w:r>
      <w:r w:rsidRPr="00CB2AD0">
        <w:rPr>
          <w:rFonts w:hint="eastAsia"/>
          <w:sz w:val="24"/>
          <w:szCs w:val="24"/>
          <w:lang w:eastAsia="zh-CN"/>
        </w:rPr>
        <w:t>，该机构预计将投入</w:t>
      </w:r>
      <w:r w:rsidRPr="00CB2AD0">
        <w:rPr>
          <w:rFonts w:hint="eastAsia"/>
          <w:sz w:val="24"/>
          <w:szCs w:val="24"/>
          <w:lang w:eastAsia="zh-CN"/>
        </w:rPr>
        <w:t>75,000</w:t>
      </w:r>
      <w:r w:rsidRPr="00CB2AD0">
        <w:rPr>
          <w:rFonts w:hint="eastAsia"/>
          <w:sz w:val="24"/>
          <w:szCs w:val="24"/>
          <w:lang w:eastAsia="zh-CN"/>
        </w:rPr>
        <w:t>美元用于云基础设施、网络及数据分析，该资金覆盖项目启动阶段完成后的五年期限。</w:t>
      </w:r>
      <w:r w:rsidR="00E800D1" w:rsidRPr="00CB2AD0">
        <w:rPr>
          <w:sz w:val="24"/>
          <w:szCs w:val="24"/>
          <w:lang w:eastAsia="zh-CN"/>
        </w:rPr>
        <w:t xml:space="preserve">  </w:t>
      </w:r>
    </w:p>
    <w:p w14:paraId="0DE31038" w14:textId="77777777" w:rsidR="002703C8" w:rsidRPr="00CB2AD0" w:rsidRDefault="00705BA4" w:rsidP="00705BA4">
      <w:pPr>
        <w:pStyle w:val="Heading1"/>
        <w:keepNext/>
        <w:numPr>
          <w:ilvl w:val="0"/>
          <w:numId w:val="0"/>
        </w:numPr>
        <w:rPr>
          <w:rFonts w:ascii="KaiTi" w:eastAsia="KaiTi" w:hAnsi="KaiTi"/>
          <w:sz w:val="24"/>
          <w:szCs w:val="24"/>
          <w:lang w:eastAsia="zh-CN"/>
        </w:rPr>
      </w:pPr>
      <w:r w:rsidRPr="00CB2AD0">
        <w:rPr>
          <w:rFonts w:ascii="KaiTi" w:eastAsia="KaiTi" w:hAnsi="KaiTi"/>
          <w:sz w:val="24"/>
          <w:szCs w:val="24"/>
          <w:lang w:eastAsia="zh-CN"/>
        </w:rPr>
        <w:t>能效提升与节电量初步估</w:t>
      </w:r>
      <w:r w:rsidRPr="00CB2AD0">
        <w:rPr>
          <w:rFonts w:ascii="KaiTi" w:eastAsia="KaiTi" w:hAnsi="KaiTi" w:hint="eastAsia"/>
          <w:sz w:val="24"/>
          <w:szCs w:val="24"/>
          <w:lang w:eastAsia="zh-CN"/>
        </w:rPr>
        <w:t>算</w:t>
      </w:r>
      <w:r w:rsidR="002703C8" w:rsidRPr="00CB2AD0">
        <w:rPr>
          <w:rFonts w:ascii="KaiTi" w:eastAsia="KaiTi" w:hAnsi="KaiTi"/>
          <w:sz w:val="24"/>
          <w:szCs w:val="24"/>
          <w:lang w:eastAsia="zh-CN"/>
        </w:rPr>
        <w:t xml:space="preserve"> </w:t>
      </w:r>
    </w:p>
    <w:p w14:paraId="5AF1FE85" w14:textId="77777777" w:rsidR="00705BA4" w:rsidRPr="00CB2AD0" w:rsidRDefault="000C6DE4" w:rsidP="00B04D55">
      <w:pPr>
        <w:pStyle w:val="Heading1"/>
        <w:rPr>
          <w:sz w:val="24"/>
          <w:szCs w:val="24"/>
          <w:lang w:eastAsia="zh-CN"/>
        </w:rPr>
      </w:pPr>
      <w:r w:rsidRPr="00CB2AD0">
        <w:rPr>
          <w:rFonts w:hint="eastAsia"/>
          <w:sz w:val="24"/>
          <w:szCs w:val="24"/>
          <w:lang w:eastAsia="zh-CN"/>
        </w:rPr>
        <w:t>回应</w:t>
      </w:r>
      <w:r w:rsidR="00705BA4" w:rsidRPr="00CB2AD0">
        <w:rPr>
          <w:rFonts w:hint="eastAsia"/>
          <w:sz w:val="24"/>
          <w:szCs w:val="24"/>
          <w:lang w:eastAsia="zh-CN"/>
        </w:rPr>
        <w:t>秘书处关于能效提升与节电量估算的问询，开发计划署对三国选定试点进行了初步分析，</w:t>
      </w:r>
      <w:r w:rsidRPr="00CB2AD0">
        <w:rPr>
          <w:rFonts w:hint="eastAsia"/>
          <w:sz w:val="24"/>
          <w:szCs w:val="24"/>
          <w:lang w:eastAsia="zh-CN"/>
        </w:rPr>
        <w:t>包括</w:t>
      </w:r>
      <w:r w:rsidR="00705BA4" w:rsidRPr="00CB2AD0">
        <w:rPr>
          <w:rFonts w:hint="eastAsia"/>
          <w:sz w:val="24"/>
          <w:szCs w:val="24"/>
          <w:lang w:eastAsia="zh-CN"/>
        </w:rPr>
        <w:t>改用低全球升温潜能值制冷剂的改造措施及减少泄漏所产生的减排量。相关影响汇总数据列于表</w:t>
      </w:r>
      <w:r w:rsidR="00705BA4" w:rsidRPr="00CB2AD0">
        <w:rPr>
          <w:rFonts w:hint="eastAsia"/>
          <w:sz w:val="24"/>
          <w:szCs w:val="24"/>
          <w:lang w:eastAsia="zh-CN"/>
        </w:rPr>
        <w:t>5</w:t>
      </w:r>
      <w:r w:rsidR="00705BA4" w:rsidRPr="00CB2AD0">
        <w:rPr>
          <w:rFonts w:hint="eastAsia"/>
          <w:sz w:val="24"/>
          <w:szCs w:val="24"/>
          <w:lang w:eastAsia="zh-CN"/>
        </w:rPr>
        <w:t>。</w:t>
      </w:r>
    </w:p>
    <w:p w14:paraId="10BE2DC7" w14:textId="77777777" w:rsidR="00994755" w:rsidRPr="00FB2047" w:rsidRDefault="000C6DE4" w:rsidP="000C6DE4">
      <w:pPr>
        <w:keepNext/>
        <w:rPr>
          <w:rFonts w:ascii="SimHei" w:eastAsia="SimHei" w:hAnsi="SimHei"/>
          <w:lang w:eastAsia="zh-CN"/>
        </w:rPr>
      </w:pPr>
      <w:r w:rsidRPr="00FB2047">
        <w:rPr>
          <w:rFonts w:ascii="SimHei" w:eastAsia="SimHei" w:hAnsi="SimHei"/>
          <w:lang w:eastAsia="zh-CN"/>
        </w:rPr>
        <w:t>表</w:t>
      </w:r>
      <w:r w:rsidRPr="00FB2047">
        <w:rPr>
          <w:rFonts w:eastAsia="SimHei"/>
          <w:lang w:eastAsia="zh-CN"/>
        </w:rPr>
        <w:t>5</w:t>
      </w:r>
      <w:r w:rsidRPr="00FB2047">
        <w:rPr>
          <w:rFonts w:ascii="SimHei" w:eastAsia="SimHei" w:hAnsi="SimHei"/>
          <w:lang w:eastAsia="zh-CN"/>
        </w:rPr>
        <w:t>：项目直接与间接排放估算表</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800"/>
        <w:gridCol w:w="1440"/>
        <w:gridCol w:w="1350"/>
        <w:gridCol w:w="1757"/>
        <w:gridCol w:w="1275"/>
      </w:tblGrid>
      <w:tr w:rsidR="000218E1" w:rsidRPr="004540B2" w14:paraId="0D98346A" w14:textId="77777777" w:rsidTr="00030089">
        <w:trPr>
          <w:trHeight w:val="224"/>
          <w:tblHeader/>
        </w:trPr>
        <w:tc>
          <w:tcPr>
            <w:tcW w:w="1728" w:type="dxa"/>
            <w:vMerge w:val="restart"/>
          </w:tcPr>
          <w:p w14:paraId="6AEEEFA0" w14:textId="77777777" w:rsidR="00994755" w:rsidRPr="004540B2" w:rsidRDefault="00994755" w:rsidP="004540B2">
            <w:pPr>
              <w:jc w:val="center"/>
              <w:rPr>
                <w:rFonts w:eastAsia="DengXian"/>
                <w:bCs/>
                <w:iCs/>
                <w:sz w:val="18"/>
                <w:szCs w:val="18"/>
                <w:lang w:eastAsia="zh-CN"/>
              </w:rPr>
            </w:pPr>
          </w:p>
        </w:tc>
        <w:tc>
          <w:tcPr>
            <w:tcW w:w="1800" w:type="dxa"/>
            <w:vMerge w:val="restart"/>
          </w:tcPr>
          <w:p w14:paraId="201E2D99" w14:textId="77777777" w:rsidR="004540B2" w:rsidRDefault="000C6DE4" w:rsidP="004540B2">
            <w:pPr>
              <w:jc w:val="center"/>
              <w:rPr>
                <w:rFonts w:asciiTheme="minorEastAsia" w:hAnsiTheme="minorEastAsia"/>
                <w:bCs/>
                <w:iCs/>
                <w:sz w:val="18"/>
                <w:szCs w:val="18"/>
                <w:lang w:val="en-US" w:eastAsia="zh-CN"/>
              </w:rPr>
            </w:pPr>
            <w:r w:rsidRPr="004540B2">
              <w:rPr>
                <w:rFonts w:asciiTheme="minorEastAsia" w:hAnsiTheme="minorEastAsia"/>
                <w:bCs/>
                <w:iCs/>
                <w:sz w:val="18"/>
                <w:szCs w:val="18"/>
                <w:lang w:eastAsia="zh-CN"/>
              </w:rPr>
              <w:t>制冷剂减排</w:t>
            </w:r>
          </w:p>
          <w:p w14:paraId="13ED6009" w14:textId="4E3D48C9" w:rsidR="004540B2" w:rsidRDefault="000C6DE4" w:rsidP="004540B2">
            <w:pPr>
              <w:jc w:val="center"/>
              <w:rPr>
                <w:rFonts w:asciiTheme="minorEastAsia" w:hAnsiTheme="minorEastAsia"/>
                <w:bCs/>
                <w:iCs/>
                <w:sz w:val="18"/>
                <w:szCs w:val="18"/>
                <w:lang w:val="en-US" w:eastAsia="zh-CN"/>
              </w:rPr>
            </w:pPr>
            <w:r w:rsidRPr="004540B2">
              <w:rPr>
                <w:rFonts w:asciiTheme="minorEastAsia" w:hAnsiTheme="minorEastAsia"/>
                <w:bCs/>
                <w:iCs/>
                <w:sz w:val="18"/>
                <w:szCs w:val="18"/>
                <w:lang w:eastAsia="zh-CN"/>
              </w:rPr>
              <w:t>直接影响</w:t>
            </w:r>
          </w:p>
          <w:p w14:paraId="6B6BC023" w14:textId="68AEC5F6" w:rsidR="00994755" w:rsidRPr="004540B2" w:rsidRDefault="0058663E" w:rsidP="004540B2">
            <w:pPr>
              <w:jc w:val="center"/>
              <w:rPr>
                <w:rFonts w:asciiTheme="minorEastAsia" w:hAnsiTheme="minorEastAsia"/>
                <w:bCs/>
                <w:iCs/>
                <w:sz w:val="18"/>
                <w:szCs w:val="18"/>
                <w:lang w:eastAsia="zh-CN"/>
              </w:rPr>
            </w:pPr>
            <w:r w:rsidRPr="004540B2">
              <w:rPr>
                <w:rFonts w:asciiTheme="minorEastAsia" w:hAnsiTheme="minorEastAsia" w:hint="eastAsia"/>
                <w:bCs/>
                <w:iCs/>
                <w:sz w:val="18"/>
                <w:szCs w:val="18"/>
                <w:lang w:eastAsia="zh-CN"/>
              </w:rPr>
              <w:t>（</w:t>
            </w:r>
            <w:r w:rsidR="000C6DE4" w:rsidRPr="004540B2">
              <w:rPr>
                <w:rFonts w:asciiTheme="minorEastAsia" w:hAnsiTheme="minorEastAsia"/>
                <w:bCs/>
                <w:iCs/>
                <w:sz w:val="18"/>
                <w:szCs w:val="18"/>
                <w:lang w:eastAsia="zh-CN"/>
              </w:rPr>
              <w:t>吨二氧化碳当量</w:t>
            </w:r>
            <w:r w:rsidR="000C6DE4" w:rsidRPr="004540B2">
              <w:rPr>
                <w:rFonts w:asciiTheme="minorEastAsia" w:hAnsiTheme="minorEastAsia" w:hint="eastAsia"/>
                <w:bCs/>
                <w:iCs/>
                <w:sz w:val="18"/>
                <w:szCs w:val="18"/>
                <w:lang w:eastAsia="zh-CN"/>
              </w:rPr>
              <w:t>)</w:t>
            </w:r>
          </w:p>
        </w:tc>
        <w:tc>
          <w:tcPr>
            <w:tcW w:w="1440" w:type="dxa"/>
            <w:vMerge w:val="restart"/>
          </w:tcPr>
          <w:p w14:paraId="1FB6F807" w14:textId="77777777" w:rsidR="000C6DE4" w:rsidRPr="004540B2" w:rsidRDefault="000C6DE4" w:rsidP="004540B2">
            <w:pPr>
              <w:jc w:val="center"/>
              <w:rPr>
                <w:rFonts w:asciiTheme="minorEastAsia" w:hAnsiTheme="minorEastAsia"/>
                <w:bCs/>
                <w:iCs/>
                <w:sz w:val="18"/>
                <w:szCs w:val="18"/>
                <w:lang w:eastAsia="zh-CN"/>
              </w:rPr>
            </w:pPr>
            <w:r w:rsidRPr="004540B2">
              <w:rPr>
                <w:rFonts w:asciiTheme="minorEastAsia" w:hAnsiTheme="minorEastAsia"/>
                <w:bCs/>
                <w:iCs/>
                <w:sz w:val="18"/>
                <w:szCs w:val="18"/>
                <w:lang w:eastAsia="zh-CN"/>
              </w:rPr>
              <w:t>节能产生的</w:t>
            </w:r>
          </w:p>
          <w:p w14:paraId="4955DB04" w14:textId="77777777" w:rsidR="000C6DE4" w:rsidRPr="004540B2" w:rsidRDefault="000C6DE4" w:rsidP="004540B2">
            <w:pPr>
              <w:jc w:val="center"/>
              <w:rPr>
                <w:rFonts w:asciiTheme="minorEastAsia" w:hAnsiTheme="minorEastAsia"/>
                <w:bCs/>
                <w:iCs/>
                <w:sz w:val="18"/>
                <w:szCs w:val="18"/>
                <w:lang w:eastAsia="zh-CN"/>
              </w:rPr>
            </w:pPr>
            <w:r w:rsidRPr="004540B2">
              <w:rPr>
                <w:rFonts w:asciiTheme="minorEastAsia" w:hAnsiTheme="minorEastAsia"/>
                <w:bCs/>
                <w:iCs/>
                <w:sz w:val="18"/>
                <w:szCs w:val="18"/>
                <w:lang w:eastAsia="zh-CN"/>
              </w:rPr>
              <w:t>间接影响</w:t>
            </w:r>
          </w:p>
          <w:p w14:paraId="7DC00450" w14:textId="77777777" w:rsidR="00994755" w:rsidRPr="004540B2" w:rsidRDefault="00C673DD" w:rsidP="004540B2">
            <w:pPr>
              <w:jc w:val="center"/>
              <w:rPr>
                <w:rFonts w:asciiTheme="minorEastAsia" w:hAnsiTheme="minorEastAsia"/>
                <w:bCs/>
                <w:iCs/>
                <w:sz w:val="18"/>
                <w:szCs w:val="18"/>
                <w:lang w:eastAsia="zh-CN"/>
              </w:rPr>
            </w:pPr>
            <w:r w:rsidRPr="004540B2">
              <w:rPr>
                <w:rFonts w:asciiTheme="minorEastAsia" w:hAnsiTheme="minorEastAsia" w:hint="eastAsia"/>
                <w:bCs/>
                <w:iCs/>
                <w:sz w:val="18"/>
                <w:szCs w:val="18"/>
                <w:lang w:eastAsia="zh-CN"/>
              </w:rPr>
              <w:t>（</w:t>
            </w:r>
            <w:r w:rsidR="000C6DE4" w:rsidRPr="004540B2">
              <w:rPr>
                <w:rFonts w:asciiTheme="minorEastAsia" w:hAnsiTheme="minorEastAsia"/>
                <w:bCs/>
                <w:iCs/>
                <w:sz w:val="18"/>
                <w:szCs w:val="18"/>
                <w:lang w:eastAsia="zh-CN"/>
              </w:rPr>
              <w:t>千瓦时/年</w:t>
            </w:r>
            <w:r w:rsidRPr="004540B2">
              <w:rPr>
                <w:rFonts w:asciiTheme="minorEastAsia" w:hAnsiTheme="minorEastAsia" w:hint="eastAsia"/>
                <w:bCs/>
                <w:iCs/>
                <w:sz w:val="18"/>
                <w:szCs w:val="18"/>
                <w:lang w:eastAsia="zh-CN"/>
              </w:rPr>
              <w:t>）</w:t>
            </w:r>
          </w:p>
        </w:tc>
        <w:tc>
          <w:tcPr>
            <w:tcW w:w="1350" w:type="dxa"/>
            <w:vMerge w:val="restart"/>
          </w:tcPr>
          <w:p w14:paraId="02B86391" w14:textId="379E3311" w:rsidR="00030089" w:rsidRDefault="000C6DE4" w:rsidP="004540B2">
            <w:pPr>
              <w:jc w:val="center"/>
              <w:rPr>
                <w:rFonts w:asciiTheme="minorEastAsia" w:hAnsiTheme="minorEastAsia"/>
                <w:bCs/>
                <w:iCs/>
                <w:sz w:val="18"/>
                <w:szCs w:val="18"/>
              </w:rPr>
            </w:pPr>
            <w:r w:rsidRPr="004540B2">
              <w:rPr>
                <w:rFonts w:asciiTheme="minorEastAsia" w:hAnsiTheme="minorEastAsia"/>
                <w:bCs/>
                <w:iCs/>
                <w:sz w:val="18"/>
                <w:szCs w:val="18"/>
              </w:rPr>
              <w:t>影响计算</w:t>
            </w:r>
            <w:r w:rsidRPr="004540B2">
              <w:rPr>
                <w:rFonts w:asciiTheme="minorEastAsia" w:hAnsiTheme="minorEastAsia" w:hint="eastAsia"/>
                <w:bCs/>
                <w:iCs/>
                <w:sz w:val="18"/>
                <w:szCs w:val="18"/>
                <w:lang w:eastAsia="zh-CN"/>
              </w:rPr>
              <w:t>周</w:t>
            </w:r>
            <w:r w:rsidRPr="004540B2">
              <w:rPr>
                <w:rFonts w:asciiTheme="minorEastAsia" w:hAnsiTheme="minorEastAsia"/>
                <w:bCs/>
                <w:iCs/>
                <w:sz w:val="18"/>
                <w:szCs w:val="18"/>
              </w:rPr>
              <w:t>期</w:t>
            </w:r>
            <w:r w:rsidR="004540B2">
              <w:rPr>
                <w:rFonts w:asciiTheme="minorEastAsia" w:hAnsiTheme="minorEastAsia"/>
                <w:bCs/>
                <w:iCs/>
                <w:sz w:val="18"/>
                <w:szCs w:val="18"/>
              </w:rPr>
              <w:t xml:space="preserve"> </w:t>
            </w:r>
          </w:p>
          <w:p w14:paraId="4A72656D" w14:textId="07D147B3" w:rsidR="00994755" w:rsidRPr="004540B2" w:rsidRDefault="000C6DE4" w:rsidP="004540B2">
            <w:pPr>
              <w:jc w:val="center"/>
              <w:rPr>
                <w:rFonts w:asciiTheme="minorEastAsia" w:hAnsiTheme="minorEastAsia"/>
                <w:bCs/>
                <w:iCs/>
                <w:sz w:val="18"/>
                <w:szCs w:val="18"/>
              </w:rPr>
            </w:pPr>
            <w:r w:rsidRPr="004540B2">
              <w:rPr>
                <w:rFonts w:asciiTheme="minorEastAsia" w:hAnsiTheme="minorEastAsia"/>
                <w:bCs/>
                <w:iCs/>
                <w:sz w:val="18"/>
                <w:szCs w:val="18"/>
              </w:rPr>
              <w:t>（年）</w:t>
            </w:r>
          </w:p>
        </w:tc>
        <w:tc>
          <w:tcPr>
            <w:tcW w:w="3032" w:type="dxa"/>
            <w:gridSpan w:val="2"/>
          </w:tcPr>
          <w:p w14:paraId="21A9E3E3" w14:textId="77777777" w:rsidR="00994755" w:rsidRPr="004540B2" w:rsidRDefault="000C6DE4" w:rsidP="004540B2">
            <w:pPr>
              <w:jc w:val="center"/>
              <w:rPr>
                <w:rFonts w:asciiTheme="minorEastAsia" w:hAnsiTheme="minorEastAsia"/>
                <w:bCs/>
                <w:iCs/>
                <w:sz w:val="18"/>
                <w:szCs w:val="18"/>
              </w:rPr>
            </w:pPr>
            <w:r w:rsidRPr="004540B2">
              <w:rPr>
                <w:rFonts w:asciiTheme="minorEastAsia" w:hAnsiTheme="minorEastAsia"/>
                <w:bCs/>
                <w:iCs/>
                <w:sz w:val="18"/>
                <w:szCs w:val="18"/>
              </w:rPr>
              <w:t>五年期总影响值</w:t>
            </w:r>
          </w:p>
        </w:tc>
      </w:tr>
      <w:tr w:rsidR="000218E1" w:rsidRPr="004540B2" w14:paraId="66E0B5B6" w14:textId="77777777" w:rsidTr="00030089">
        <w:trPr>
          <w:trHeight w:val="413"/>
          <w:tblHeader/>
        </w:trPr>
        <w:tc>
          <w:tcPr>
            <w:tcW w:w="1728" w:type="dxa"/>
            <w:vMerge/>
          </w:tcPr>
          <w:p w14:paraId="231F7BC9" w14:textId="77777777" w:rsidR="00994755" w:rsidRPr="004540B2" w:rsidRDefault="00994755" w:rsidP="004540B2">
            <w:pPr>
              <w:jc w:val="center"/>
              <w:rPr>
                <w:rFonts w:eastAsia="DengXian"/>
                <w:bCs/>
                <w:iCs/>
                <w:sz w:val="18"/>
                <w:szCs w:val="18"/>
              </w:rPr>
            </w:pPr>
          </w:p>
        </w:tc>
        <w:tc>
          <w:tcPr>
            <w:tcW w:w="1800" w:type="dxa"/>
            <w:vMerge/>
          </w:tcPr>
          <w:p w14:paraId="09DC871E" w14:textId="77777777" w:rsidR="00994755" w:rsidRPr="004540B2" w:rsidRDefault="00994755" w:rsidP="004540B2">
            <w:pPr>
              <w:jc w:val="center"/>
              <w:rPr>
                <w:rFonts w:asciiTheme="minorEastAsia" w:hAnsiTheme="minorEastAsia"/>
                <w:bCs/>
                <w:iCs/>
                <w:sz w:val="18"/>
                <w:szCs w:val="18"/>
              </w:rPr>
            </w:pPr>
          </w:p>
        </w:tc>
        <w:tc>
          <w:tcPr>
            <w:tcW w:w="1440" w:type="dxa"/>
            <w:vMerge/>
          </w:tcPr>
          <w:p w14:paraId="6C384D1B" w14:textId="77777777" w:rsidR="00994755" w:rsidRPr="004540B2" w:rsidRDefault="00994755" w:rsidP="004540B2">
            <w:pPr>
              <w:jc w:val="center"/>
              <w:rPr>
                <w:rFonts w:asciiTheme="minorEastAsia" w:hAnsiTheme="minorEastAsia"/>
                <w:bCs/>
                <w:iCs/>
                <w:sz w:val="18"/>
                <w:szCs w:val="18"/>
              </w:rPr>
            </w:pPr>
          </w:p>
        </w:tc>
        <w:tc>
          <w:tcPr>
            <w:tcW w:w="1350" w:type="dxa"/>
            <w:vMerge/>
          </w:tcPr>
          <w:p w14:paraId="46F30263" w14:textId="77777777" w:rsidR="00994755" w:rsidRPr="004540B2" w:rsidRDefault="00994755" w:rsidP="004540B2">
            <w:pPr>
              <w:jc w:val="center"/>
              <w:rPr>
                <w:rFonts w:asciiTheme="minorEastAsia" w:hAnsiTheme="minorEastAsia"/>
                <w:bCs/>
                <w:iCs/>
                <w:sz w:val="18"/>
                <w:szCs w:val="18"/>
              </w:rPr>
            </w:pPr>
          </w:p>
        </w:tc>
        <w:tc>
          <w:tcPr>
            <w:tcW w:w="1757" w:type="dxa"/>
          </w:tcPr>
          <w:p w14:paraId="73AF7A49" w14:textId="77777777" w:rsidR="00994755" w:rsidRPr="004540B2" w:rsidRDefault="000C6DE4" w:rsidP="004540B2">
            <w:pPr>
              <w:jc w:val="center"/>
              <w:rPr>
                <w:rFonts w:asciiTheme="minorEastAsia" w:hAnsiTheme="minorEastAsia"/>
                <w:bCs/>
                <w:iCs/>
                <w:sz w:val="18"/>
                <w:szCs w:val="18"/>
                <w:lang w:eastAsia="zh-CN"/>
              </w:rPr>
            </w:pPr>
            <w:r w:rsidRPr="004540B2">
              <w:rPr>
                <w:rFonts w:asciiTheme="minorEastAsia" w:hAnsiTheme="minorEastAsia"/>
                <w:bCs/>
                <w:iCs/>
                <w:sz w:val="18"/>
                <w:szCs w:val="18"/>
                <w:lang w:eastAsia="zh-CN"/>
              </w:rPr>
              <w:t>直接减排量</w:t>
            </w:r>
            <w:r w:rsidRPr="004540B2">
              <w:rPr>
                <w:rFonts w:asciiTheme="minorEastAsia" w:hAnsiTheme="minorEastAsia"/>
                <w:bCs/>
                <w:iCs/>
                <w:sz w:val="18"/>
                <w:szCs w:val="18"/>
                <w:lang w:eastAsia="zh-CN"/>
              </w:rPr>
              <w:br/>
            </w:r>
            <w:r w:rsidR="00EF0F59" w:rsidRPr="004540B2">
              <w:rPr>
                <w:rFonts w:asciiTheme="minorEastAsia" w:hAnsiTheme="minorEastAsia" w:hint="eastAsia"/>
                <w:bCs/>
                <w:iCs/>
                <w:sz w:val="18"/>
                <w:szCs w:val="18"/>
                <w:lang w:eastAsia="zh-CN"/>
              </w:rPr>
              <w:t>(</w:t>
            </w:r>
            <w:r w:rsidRPr="004540B2">
              <w:rPr>
                <w:rFonts w:asciiTheme="minorEastAsia" w:hAnsiTheme="minorEastAsia"/>
                <w:bCs/>
                <w:iCs/>
                <w:sz w:val="18"/>
                <w:szCs w:val="18"/>
                <w:lang w:eastAsia="zh-CN"/>
              </w:rPr>
              <w:t>吨二氧化碳当</w:t>
            </w:r>
            <w:r w:rsidR="00EF0F59" w:rsidRPr="004540B2">
              <w:rPr>
                <w:rFonts w:asciiTheme="minorEastAsia" w:hAnsiTheme="minorEastAsia" w:hint="eastAsia"/>
                <w:bCs/>
                <w:iCs/>
                <w:sz w:val="18"/>
                <w:szCs w:val="18"/>
                <w:lang w:eastAsia="zh-CN"/>
              </w:rPr>
              <w:t>量)</w:t>
            </w:r>
          </w:p>
        </w:tc>
        <w:tc>
          <w:tcPr>
            <w:tcW w:w="1275" w:type="dxa"/>
          </w:tcPr>
          <w:p w14:paraId="2DF3390F" w14:textId="77777777" w:rsidR="00994755" w:rsidRPr="004540B2" w:rsidRDefault="000C6DE4" w:rsidP="004540B2">
            <w:pPr>
              <w:jc w:val="center"/>
              <w:rPr>
                <w:rFonts w:asciiTheme="minorEastAsia" w:hAnsiTheme="minorEastAsia"/>
                <w:bCs/>
                <w:iCs/>
                <w:sz w:val="18"/>
                <w:szCs w:val="18"/>
                <w:lang w:eastAsia="zh-CN"/>
              </w:rPr>
            </w:pPr>
            <w:r w:rsidRPr="004540B2">
              <w:rPr>
                <w:rFonts w:asciiTheme="minorEastAsia" w:hAnsiTheme="minorEastAsia"/>
                <w:bCs/>
                <w:iCs/>
                <w:sz w:val="18"/>
                <w:szCs w:val="18"/>
                <w:lang w:eastAsia="zh-CN"/>
              </w:rPr>
              <w:t>间接节能量</w:t>
            </w:r>
            <w:r w:rsidRPr="004540B2">
              <w:rPr>
                <w:rFonts w:asciiTheme="minorEastAsia" w:hAnsiTheme="minorEastAsia"/>
                <w:bCs/>
                <w:iCs/>
                <w:sz w:val="18"/>
                <w:szCs w:val="18"/>
                <w:lang w:eastAsia="zh-CN"/>
              </w:rPr>
              <w:br/>
              <w:t>（千瓦时）</w:t>
            </w:r>
          </w:p>
        </w:tc>
      </w:tr>
      <w:tr w:rsidR="000218E1" w:rsidRPr="004540B2" w14:paraId="7CFA2083" w14:textId="77777777" w:rsidTr="00030089">
        <w:tc>
          <w:tcPr>
            <w:tcW w:w="1728" w:type="dxa"/>
          </w:tcPr>
          <w:p w14:paraId="55A7E8F9" w14:textId="77777777" w:rsidR="00994755" w:rsidRPr="004540B2" w:rsidRDefault="000C6DE4" w:rsidP="00C068E2">
            <w:pPr>
              <w:rPr>
                <w:rFonts w:asciiTheme="minorEastAsia" w:hAnsiTheme="minorEastAsia"/>
                <w:bCs/>
                <w:iCs/>
                <w:sz w:val="18"/>
                <w:szCs w:val="18"/>
              </w:rPr>
            </w:pPr>
            <w:r w:rsidRPr="004540B2">
              <w:rPr>
                <w:rFonts w:asciiTheme="minorEastAsia" w:hAnsiTheme="minorEastAsia" w:hint="eastAsia"/>
                <w:bCs/>
                <w:iCs/>
                <w:sz w:val="18"/>
                <w:szCs w:val="18"/>
                <w:lang w:eastAsia="zh-CN"/>
              </w:rPr>
              <w:t>哥伦比亚</w:t>
            </w:r>
          </w:p>
        </w:tc>
        <w:tc>
          <w:tcPr>
            <w:tcW w:w="1800" w:type="dxa"/>
          </w:tcPr>
          <w:p w14:paraId="25A17AD7" w14:textId="77777777" w:rsidR="00994755" w:rsidRPr="004540B2" w:rsidRDefault="00994755" w:rsidP="00C068E2">
            <w:pPr>
              <w:jc w:val="center"/>
              <w:rPr>
                <w:rFonts w:eastAsia="DengXian"/>
                <w:bCs/>
                <w:iCs/>
                <w:sz w:val="18"/>
                <w:szCs w:val="18"/>
              </w:rPr>
            </w:pPr>
            <w:r w:rsidRPr="004540B2">
              <w:rPr>
                <w:rFonts w:eastAsia="DengXian"/>
                <w:bCs/>
                <w:iCs/>
                <w:sz w:val="18"/>
                <w:szCs w:val="18"/>
              </w:rPr>
              <w:t>439</w:t>
            </w:r>
          </w:p>
        </w:tc>
        <w:tc>
          <w:tcPr>
            <w:tcW w:w="1440" w:type="dxa"/>
          </w:tcPr>
          <w:p w14:paraId="3EF2508A" w14:textId="77777777" w:rsidR="00994755" w:rsidRPr="004540B2" w:rsidRDefault="00994755" w:rsidP="00C068E2">
            <w:pPr>
              <w:jc w:val="right"/>
              <w:rPr>
                <w:rFonts w:eastAsia="DengXian"/>
                <w:bCs/>
                <w:iCs/>
                <w:sz w:val="18"/>
                <w:szCs w:val="18"/>
              </w:rPr>
            </w:pPr>
            <w:r w:rsidRPr="004540B2">
              <w:rPr>
                <w:rFonts w:eastAsia="DengXian"/>
                <w:bCs/>
                <w:iCs/>
                <w:sz w:val="18"/>
                <w:szCs w:val="18"/>
              </w:rPr>
              <w:t>104,390</w:t>
            </w:r>
          </w:p>
        </w:tc>
        <w:tc>
          <w:tcPr>
            <w:tcW w:w="1350" w:type="dxa"/>
          </w:tcPr>
          <w:p w14:paraId="71088E14" w14:textId="77777777" w:rsidR="00994755" w:rsidRPr="004540B2" w:rsidRDefault="00994755" w:rsidP="004540B2">
            <w:pPr>
              <w:jc w:val="center"/>
              <w:rPr>
                <w:rFonts w:eastAsia="DengXian"/>
                <w:bCs/>
                <w:iCs/>
                <w:sz w:val="18"/>
                <w:szCs w:val="18"/>
              </w:rPr>
            </w:pPr>
            <w:r w:rsidRPr="004540B2">
              <w:rPr>
                <w:rFonts w:eastAsia="DengXian"/>
                <w:bCs/>
                <w:iCs/>
                <w:sz w:val="18"/>
                <w:szCs w:val="18"/>
              </w:rPr>
              <w:t>5</w:t>
            </w:r>
          </w:p>
        </w:tc>
        <w:tc>
          <w:tcPr>
            <w:tcW w:w="1757" w:type="dxa"/>
          </w:tcPr>
          <w:p w14:paraId="703F8E33" w14:textId="77777777" w:rsidR="00994755" w:rsidRPr="004540B2" w:rsidRDefault="00994755" w:rsidP="00C068E2">
            <w:pPr>
              <w:jc w:val="right"/>
              <w:rPr>
                <w:rFonts w:eastAsia="DengXian"/>
                <w:bCs/>
                <w:iCs/>
                <w:sz w:val="18"/>
                <w:szCs w:val="18"/>
              </w:rPr>
            </w:pPr>
            <w:r w:rsidRPr="004540B2">
              <w:rPr>
                <w:rFonts w:eastAsia="DengXian"/>
                <w:bCs/>
                <w:iCs/>
                <w:sz w:val="18"/>
                <w:szCs w:val="18"/>
              </w:rPr>
              <w:t>2,195</w:t>
            </w:r>
          </w:p>
        </w:tc>
        <w:tc>
          <w:tcPr>
            <w:tcW w:w="1275" w:type="dxa"/>
          </w:tcPr>
          <w:p w14:paraId="513F1AF6" w14:textId="77777777" w:rsidR="00994755" w:rsidRPr="004540B2" w:rsidRDefault="00994755" w:rsidP="00C068E2">
            <w:pPr>
              <w:jc w:val="right"/>
              <w:rPr>
                <w:rFonts w:eastAsia="DengXian"/>
                <w:bCs/>
                <w:iCs/>
                <w:sz w:val="18"/>
                <w:szCs w:val="18"/>
              </w:rPr>
            </w:pPr>
            <w:r w:rsidRPr="004540B2">
              <w:rPr>
                <w:rFonts w:eastAsia="DengXian"/>
                <w:bCs/>
                <w:iCs/>
                <w:sz w:val="18"/>
                <w:szCs w:val="18"/>
              </w:rPr>
              <w:t>521,950</w:t>
            </w:r>
          </w:p>
        </w:tc>
      </w:tr>
      <w:tr w:rsidR="000218E1" w:rsidRPr="004540B2" w14:paraId="78F7B4F7" w14:textId="77777777" w:rsidTr="00030089">
        <w:tc>
          <w:tcPr>
            <w:tcW w:w="1728" w:type="dxa"/>
          </w:tcPr>
          <w:p w14:paraId="22BE36EE" w14:textId="77777777" w:rsidR="00994755" w:rsidRPr="004540B2" w:rsidRDefault="000C6DE4" w:rsidP="00C068E2">
            <w:pPr>
              <w:rPr>
                <w:rFonts w:asciiTheme="minorEastAsia" w:hAnsiTheme="minorEastAsia"/>
                <w:bCs/>
                <w:iCs/>
                <w:sz w:val="18"/>
                <w:szCs w:val="18"/>
              </w:rPr>
            </w:pPr>
            <w:r w:rsidRPr="004540B2">
              <w:rPr>
                <w:rFonts w:asciiTheme="minorEastAsia" w:hAnsiTheme="minorEastAsia" w:hint="eastAsia"/>
                <w:bCs/>
                <w:iCs/>
                <w:sz w:val="18"/>
                <w:szCs w:val="18"/>
                <w:lang w:eastAsia="zh-CN"/>
              </w:rPr>
              <w:t>黎巴嫩</w:t>
            </w:r>
          </w:p>
        </w:tc>
        <w:tc>
          <w:tcPr>
            <w:tcW w:w="1800" w:type="dxa"/>
          </w:tcPr>
          <w:p w14:paraId="764E0D51" w14:textId="77777777" w:rsidR="00994755" w:rsidRPr="004540B2" w:rsidRDefault="00994755" w:rsidP="00C068E2">
            <w:pPr>
              <w:jc w:val="center"/>
              <w:rPr>
                <w:rFonts w:eastAsia="DengXian"/>
                <w:bCs/>
                <w:iCs/>
                <w:sz w:val="18"/>
                <w:szCs w:val="18"/>
              </w:rPr>
            </w:pPr>
            <w:r w:rsidRPr="004540B2">
              <w:rPr>
                <w:rFonts w:eastAsia="DengXian"/>
                <w:bCs/>
                <w:iCs/>
                <w:sz w:val="18"/>
                <w:szCs w:val="18"/>
              </w:rPr>
              <w:t>609</w:t>
            </w:r>
          </w:p>
        </w:tc>
        <w:tc>
          <w:tcPr>
            <w:tcW w:w="1440" w:type="dxa"/>
          </w:tcPr>
          <w:p w14:paraId="2B61D9DB" w14:textId="77777777" w:rsidR="00994755" w:rsidRPr="004540B2" w:rsidRDefault="00994755" w:rsidP="00C068E2">
            <w:pPr>
              <w:jc w:val="right"/>
              <w:rPr>
                <w:rFonts w:eastAsia="DengXian"/>
                <w:bCs/>
                <w:iCs/>
                <w:sz w:val="18"/>
                <w:szCs w:val="18"/>
              </w:rPr>
            </w:pPr>
            <w:r w:rsidRPr="004540B2">
              <w:rPr>
                <w:rFonts w:eastAsia="DengXian"/>
                <w:bCs/>
                <w:iCs/>
                <w:sz w:val="18"/>
                <w:szCs w:val="18"/>
              </w:rPr>
              <w:t>102,970</w:t>
            </w:r>
          </w:p>
        </w:tc>
        <w:tc>
          <w:tcPr>
            <w:tcW w:w="1350" w:type="dxa"/>
          </w:tcPr>
          <w:p w14:paraId="63EF8318" w14:textId="77777777" w:rsidR="00994755" w:rsidRPr="004540B2" w:rsidRDefault="00994755" w:rsidP="004540B2">
            <w:pPr>
              <w:jc w:val="center"/>
              <w:rPr>
                <w:rFonts w:eastAsia="DengXian"/>
                <w:bCs/>
                <w:iCs/>
                <w:sz w:val="18"/>
                <w:szCs w:val="18"/>
              </w:rPr>
            </w:pPr>
            <w:r w:rsidRPr="004540B2">
              <w:rPr>
                <w:rFonts w:eastAsia="DengXian"/>
                <w:bCs/>
                <w:iCs/>
                <w:sz w:val="18"/>
                <w:szCs w:val="18"/>
              </w:rPr>
              <w:t>5</w:t>
            </w:r>
          </w:p>
        </w:tc>
        <w:tc>
          <w:tcPr>
            <w:tcW w:w="1757" w:type="dxa"/>
          </w:tcPr>
          <w:p w14:paraId="76851611" w14:textId="77777777" w:rsidR="00994755" w:rsidRPr="004540B2" w:rsidRDefault="00994755" w:rsidP="00C068E2">
            <w:pPr>
              <w:jc w:val="right"/>
              <w:rPr>
                <w:rFonts w:eastAsia="DengXian"/>
                <w:bCs/>
                <w:iCs/>
                <w:sz w:val="18"/>
                <w:szCs w:val="18"/>
              </w:rPr>
            </w:pPr>
            <w:r w:rsidRPr="004540B2">
              <w:rPr>
                <w:rFonts w:eastAsia="DengXian"/>
                <w:bCs/>
                <w:iCs/>
                <w:sz w:val="18"/>
                <w:szCs w:val="18"/>
              </w:rPr>
              <w:t>3,045</w:t>
            </w:r>
          </w:p>
        </w:tc>
        <w:tc>
          <w:tcPr>
            <w:tcW w:w="1275" w:type="dxa"/>
          </w:tcPr>
          <w:p w14:paraId="6AAC8F05" w14:textId="77777777" w:rsidR="00994755" w:rsidRPr="004540B2" w:rsidRDefault="00994755" w:rsidP="00C068E2">
            <w:pPr>
              <w:jc w:val="right"/>
              <w:rPr>
                <w:rFonts w:eastAsia="DengXian"/>
                <w:bCs/>
                <w:iCs/>
                <w:sz w:val="18"/>
                <w:szCs w:val="18"/>
              </w:rPr>
            </w:pPr>
            <w:r w:rsidRPr="004540B2">
              <w:rPr>
                <w:rFonts w:eastAsia="DengXian"/>
                <w:bCs/>
                <w:iCs/>
                <w:sz w:val="18"/>
                <w:szCs w:val="18"/>
              </w:rPr>
              <w:t>514,850</w:t>
            </w:r>
          </w:p>
        </w:tc>
      </w:tr>
      <w:tr w:rsidR="000218E1" w:rsidRPr="004540B2" w14:paraId="2597F7D2" w14:textId="77777777" w:rsidTr="00030089">
        <w:tc>
          <w:tcPr>
            <w:tcW w:w="1728" w:type="dxa"/>
          </w:tcPr>
          <w:p w14:paraId="51E65520" w14:textId="77777777" w:rsidR="00994755" w:rsidRPr="004540B2" w:rsidRDefault="000C6DE4" w:rsidP="00C068E2">
            <w:pPr>
              <w:rPr>
                <w:rFonts w:asciiTheme="minorEastAsia" w:hAnsiTheme="minorEastAsia"/>
                <w:iCs/>
                <w:sz w:val="18"/>
                <w:szCs w:val="18"/>
              </w:rPr>
            </w:pPr>
            <w:r w:rsidRPr="004540B2">
              <w:rPr>
                <w:rFonts w:asciiTheme="minorEastAsia" w:hAnsiTheme="minorEastAsia"/>
                <w:sz w:val="18"/>
                <w:szCs w:val="18"/>
              </w:rPr>
              <w:t>特立尼达和多巴哥</w:t>
            </w:r>
          </w:p>
        </w:tc>
        <w:tc>
          <w:tcPr>
            <w:tcW w:w="1800" w:type="dxa"/>
            <w:vAlign w:val="center"/>
          </w:tcPr>
          <w:p w14:paraId="0C5C8DF6" w14:textId="77777777" w:rsidR="00994755" w:rsidRPr="004540B2" w:rsidRDefault="00994755" w:rsidP="00C068E2">
            <w:pPr>
              <w:jc w:val="center"/>
              <w:rPr>
                <w:rFonts w:eastAsia="DengXian"/>
                <w:bCs/>
                <w:iCs/>
                <w:sz w:val="18"/>
                <w:szCs w:val="18"/>
              </w:rPr>
            </w:pPr>
            <w:r w:rsidRPr="004540B2">
              <w:rPr>
                <w:rFonts w:eastAsia="DengXian"/>
                <w:bCs/>
                <w:iCs/>
                <w:sz w:val="18"/>
                <w:szCs w:val="18"/>
              </w:rPr>
              <w:t>78</w:t>
            </w:r>
          </w:p>
        </w:tc>
        <w:tc>
          <w:tcPr>
            <w:tcW w:w="1440" w:type="dxa"/>
            <w:vAlign w:val="center"/>
          </w:tcPr>
          <w:p w14:paraId="55BEC7F8" w14:textId="77777777" w:rsidR="00994755" w:rsidRPr="004540B2" w:rsidRDefault="00994755" w:rsidP="00C068E2">
            <w:pPr>
              <w:jc w:val="right"/>
              <w:rPr>
                <w:rFonts w:eastAsia="DengXian"/>
                <w:bCs/>
                <w:iCs/>
                <w:sz w:val="18"/>
                <w:szCs w:val="18"/>
              </w:rPr>
            </w:pPr>
            <w:r w:rsidRPr="004540B2">
              <w:rPr>
                <w:rFonts w:eastAsia="DengXian"/>
                <w:bCs/>
                <w:iCs/>
                <w:sz w:val="18"/>
                <w:szCs w:val="18"/>
              </w:rPr>
              <w:t>32,575</w:t>
            </w:r>
          </w:p>
        </w:tc>
        <w:tc>
          <w:tcPr>
            <w:tcW w:w="1350" w:type="dxa"/>
            <w:vAlign w:val="center"/>
          </w:tcPr>
          <w:p w14:paraId="130A5860" w14:textId="77777777" w:rsidR="00994755" w:rsidRPr="004540B2" w:rsidRDefault="00994755" w:rsidP="004540B2">
            <w:pPr>
              <w:jc w:val="center"/>
              <w:rPr>
                <w:rFonts w:eastAsia="DengXian"/>
                <w:bCs/>
                <w:iCs/>
                <w:sz w:val="18"/>
                <w:szCs w:val="18"/>
              </w:rPr>
            </w:pPr>
            <w:r w:rsidRPr="004540B2">
              <w:rPr>
                <w:rFonts w:eastAsia="DengXian"/>
                <w:bCs/>
                <w:iCs/>
                <w:sz w:val="18"/>
                <w:szCs w:val="18"/>
              </w:rPr>
              <w:t>5</w:t>
            </w:r>
          </w:p>
        </w:tc>
        <w:tc>
          <w:tcPr>
            <w:tcW w:w="1757" w:type="dxa"/>
            <w:vAlign w:val="center"/>
          </w:tcPr>
          <w:p w14:paraId="0EED2834" w14:textId="77777777" w:rsidR="00994755" w:rsidRPr="004540B2" w:rsidRDefault="00994755" w:rsidP="00C068E2">
            <w:pPr>
              <w:jc w:val="right"/>
              <w:rPr>
                <w:rFonts w:eastAsia="DengXian"/>
                <w:bCs/>
                <w:iCs/>
                <w:sz w:val="18"/>
                <w:szCs w:val="18"/>
              </w:rPr>
            </w:pPr>
            <w:r w:rsidRPr="004540B2">
              <w:rPr>
                <w:rFonts w:eastAsia="DengXian"/>
                <w:bCs/>
                <w:iCs/>
                <w:sz w:val="18"/>
                <w:szCs w:val="18"/>
              </w:rPr>
              <w:t>39</w:t>
            </w:r>
            <w:r w:rsidR="00413C64" w:rsidRPr="004540B2">
              <w:rPr>
                <w:rFonts w:eastAsia="DengXian"/>
                <w:bCs/>
                <w:iCs/>
                <w:sz w:val="18"/>
                <w:szCs w:val="18"/>
              </w:rPr>
              <w:t>0</w:t>
            </w:r>
          </w:p>
        </w:tc>
        <w:tc>
          <w:tcPr>
            <w:tcW w:w="1275" w:type="dxa"/>
            <w:vAlign w:val="center"/>
          </w:tcPr>
          <w:p w14:paraId="3B2C17C0" w14:textId="77777777" w:rsidR="00994755" w:rsidRPr="004540B2" w:rsidRDefault="00994755" w:rsidP="00C068E2">
            <w:pPr>
              <w:jc w:val="right"/>
              <w:rPr>
                <w:rFonts w:eastAsia="DengXian"/>
                <w:bCs/>
                <w:iCs/>
                <w:sz w:val="18"/>
                <w:szCs w:val="18"/>
              </w:rPr>
            </w:pPr>
            <w:r w:rsidRPr="004540B2">
              <w:rPr>
                <w:rFonts w:eastAsia="DengXian"/>
                <w:bCs/>
                <w:iCs/>
                <w:sz w:val="18"/>
                <w:szCs w:val="18"/>
              </w:rPr>
              <w:t>162,875</w:t>
            </w:r>
          </w:p>
        </w:tc>
      </w:tr>
      <w:tr w:rsidR="000218E1" w:rsidRPr="004540B2" w14:paraId="53852A91" w14:textId="77777777" w:rsidTr="00030089">
        <w:tc>
          <w:tcPr>
            <w:tcW w:w="1728" w:type="dxa"/>
          </w:tcPr>
          <w:p w14:paraId="520AE950" w14:textId="77777777" w:rsidR="00994755" w:rsidRPr="004540B2" w:rsidRDefault="000C6DE4" w:rsidP="00C068E2">
            <w:pPr>
              <w:rPr>
                <w:rFonts w:asciiTheme="minorEastAsia" w:hAnsiTheme="minorEastAsia"/>
                <w:b/>
                <w:iCs/>
                <w:sz w:val="18"/>
                <w:szCs w:val="18"/>
              </w:rPr>
            </w:pPr>
            <w:r w:rsidRPr="004540B2">
              <w:rPr>
                <w:rFonts w:asciiTheme="minorEastAsia" w:hAnsiTheme="minorEastAsia" w:hint="eastAsia"/>
                <w:b/>
                <w:iCs/>
                <w:sz w:val="18"/>
                <w:szCs w:val="18"/>
                <w:lang w:eastAsia="zh-CN"/>
              </w:rPr>
              <w:t>共计</w:t>
            </w:r>
          </w:p>
        </w:tc>
        <w:tc>
          <w:tcPr>
            <w:tcW w:w="1800" w:type="dxa"/>
          </w:tcPr>
          <w:p w14:paraId="07A57A7B" w14:textId="77777777" w:rsidR="00994755" w:rsidRPr="004540B2" w:rsidRDefault="00501E01" w:rsidP="00C068E2">
            <w:pPr>
              <w:jc w:val="center"/>
              <w:rPr>
                <w:rFonts w:eastAsia="DengXian"/>
                <w:b/>
                <w:iCs/>
                <w:sz w:val="18"/>
                <w:szCs w:val="18"/>
              </w:rPr>
            </w:pPr>
            <w:r w:rsidRPr="004540B2">
              <w:rPr>
                <w:rFonts w:eastAsia="DengXian"/>
                <w:b/>
                <w:iCs/>
                <w:sz w:val="18"/>
                <w:szCs w:val="18"/>
              </w:rPr>
              <w:t>1,126</w:t>
            </w:r>
          </w:p>
        </w:tc>
        <w:tc>
          <w:tcPr>
            <w:tcW w:w="1440" w:type="dxa"/>
          </w:tcPr>
          <w:p w14:paraId="7258810B" w14:textId="77777777" w:rsidR="00994755" w:rsidRPr="004540B2" w:rsidRDefault="00442604" w:rsidP="00C068E2">
            <w:pPr>
              <w:jc w:val="right"/>
              <w:rPr>
                <w:rFonts w:eastAsia="DengXian"/>
                <w:b/>
                <w:iCs/>
                <w:sz w:val="18"/>
                <w:szCs w:val="18"/>
              </w:rPr>
            </w:pPr>
            <w:r w:rsidRPr="004540B2">
              <w:rPr>
                <w:rFonts w:eastAsia="DengXian"/>
                <w:b/>
                <w:iCs/>
                <w:sz w:val="18"/>
                <w:szCs w:val="18"/>
              </w:rPr>
              <w:t>239,935</w:t>
            </w:r>
          </w:p>
        </w:tc>
        <w:tc>
          <w:tcPr>
            <w:tcW w:w="1350" w:type="dxa"/>
          </w:tcPr>
          <w:p w14:paraId="485B8452" w14:textId="77777777" w:rsidR="00994755" w:rsidRPr="004540B2" w:rsidRDefault="00994755" w:rsidP="00C068E2">
            <w:pPr>
              <w:rPr>
                <w:rFonts w:eastAsia="DengXian"/>
                <w:b/>
                <w:iCs/>
                <w:sz w:val="18"/>
                <w:szCs w:val="18"/>
              </w:rPr>
            </w:pPr>
          </w:p>
        </w:tc>
        <w:tc>
          <w:tcPr>
            <w:tcW w:w="1757" w:type="dxa"/>
          </w:tcPr>
          <w:p w14:paraId="79F02B68" w14:textId="77777777" w:rsidR="00994755" w:rsidRPr="004540B2" w:rsidRDefault="00994755" w:rsidP="00C068E2">
            <w:pPr>
              <w:jc w:val="right"/>
              <w:rPr>
                <w:rFonts w:eastAsia="DengXian"/>
                <w:b/>
                <w:iCs/>
                <w:sz w:val="18"/>
                <w:szCs w:val="18"/>
              </w:rPr>
            </w:pPr>
            <w:r w:rsidRPr="004540B2">
              <w:rPr>
                <w:rFonts w:eastAsia="DengXian"/>
                <w:b/>
                <w:iCs/>
                <w:sz w:val="18"/>
                <w:szCs w:val="18"/>
              </w:rPr>
              <w:t>5,63</w:t>
            </w:r>
            <w:r w:rsidR="00413C64" w:rsidRPr="004540B2">
              <w:rPr>
                <w:rFonts w:eastAsia="DengXian"/>
                <w:b/>
                <w:iCs/>
                <w:sz w:val="18"/>
                <w:szCs w:val="18"/>
              </w:rPr>
              <w:t>0</w:t>
            </w:r>
          </w:p>
        </w:tc>
        <w:tc>
          <w:tcPr>
            <w:tcW w:w="1275" w:type="dxa"/>
          </w:tcPr>
          <w:p w14:paraId="0DBE2B06" w14:textId="77777777" w:rsidR="00994755" w:rsidRPr="004540B2" w:rsidRDefault="00994755" w:rsidP="00C068E2">
            <w:pPr>
              <w:jc w:val="right"/>
              <w:rPr>
                <w:rFonts w:eastAsia="DengXian"/>
                <w:b/>
                <w:iCs/>
                <w:sz w:val="18"/>
                <w:szCs w:val="18"/>
              </w:rPr>
            </w:pPr>
            <w:r w:rsidRPr="004540B2">
              <w:rPr>
                <w:rFonts w:eastAsia="DengXian"/>
                <w:b/>
                <w:iCs/>
                <w:sz w:val="18"/>
                <w:szCs w:val="18"/>
              </w:rPr>
              <w:t>1,199,675</w:t>
            </w:r>
          </w:p>
        </w:tc>
      </w:tr>
    </w:tbl>
    <w:p w14:paraId="36BEEF04" w14:textId="77777777" w:rsidR="00B04D55" w:rsidRDefault="00B04D55" w:rsidP="00C068E2"/>
    <w:p w14:paraId="1AA2206A" w14:textId="77777777" w:rsidR="004F6B86" w:rsidRPr="003B78FE" w:rsidRDefault="004F6B86" w:rsidP="004F6B86">
      <w:pPr>
        <w:keepNext/>
        <w:keepLines/>
        <w:rPr>
          <w:sz w:val="24"/>
          <w:szCs w:val="24"/>
          <w:lang w:eastAsia="zh-CN"/>
        </w:rPr>
      </w:pPr>
      <w:r w:rsidRPr="003B78FE">
        <w:rPr>
          <w:rFonts w:ascii="KaiTi" w:eastAsia="KaiTi" w:hAnsi="KaiTi"/>
          <w:sz w:val="24"/>
          <w:szCs w:val="24"/>
          <w:lang w:eastAsia="zh-CN"/>
        </w:rPr>
        <w:t>可持续性、可复制性及风险评估</w:t>
      </w:r>
    </w:p>
    <w:p w14:paraId="58C24531" w14:textId="77777777" w:rsidR="004F6B86" w:rsidRPr="00773D20" w:rsidRDefault="004F6B86" w:rsidP="004F6B86">
      <w:pPr>
        <w:keepNext/>
        <w:keepLines/>
        <w:rPr>
          <w:i/>
          <w:iCs/>
          <w:highlight w:val="green"/>
          <w:lang w:eastAsia="zh-CN"/>
        </w:rPr>
      </w:pPr>
    </w:p>
    <w:p w14:paraId="2FE55BF8" w14:textId="77777777" w:rsidR="004F6B86" w:rsidRPr="00CB2AD0" w:rsidRDefault="004F6B86" w:rsidP="004F6B86">
      <w:pPr>
        <w:pStyle w:val="Heading1"/>
        <w:keepNext/>
        <w:keepLines/>
        <w:rPr>
          <w:b/>
          <w:bCs/>
          <w:sz w:val="24"/>
          <w:szCs w:val="24"/>
          <w:lang w:eastAsia="zh-CN"/>
        </w:rPr>
      </w:pPr>
      <w:r w:rsidRPr="00CB2AD0">
        <w:rPr>
          <w:rFonts w:hint="eastAsia"/>
          <w:sz w:val="24"/>
          <w:szCs w:val="24"/>
          <w:lang w:eastAsia="zh-CN"/>
        </w:rPr>
        <w:t>秘书处指出，该技术的经济性、可用性及易用性（即简单可靠）是市场驱动下促进技术采用的关键因素。关于可持续性，开发计划署解释，数字基础设施的实施及从这些系统收集的数据分析，将促使各方更深入理解建设该基础设施的效益与投资回报。技术选择需反映用户具体需求（如超市冷库），并要求设备易于安装操作。此外，随着该技术持续发展，硬件与软件成本预计将逐步下降，从而降低不同企业采用数字技术的成本障碍。潜在风险包括终端用户技术能力尤其在技术实施方面不足，建议通过聘请国际专家支持数字监测管理工具的优化设计与部署，并为终端用户及其服务人员提供培训支持来化解风险。为促进并维持技术采用，将基于本项目经验编制含培训材料在内的指南文件，在三个国家及全球其他国家推广应用，通过数字技术与工具提升能效水平。</w:t>
      </w:r>
    </w:p>
    <w:p w14:paraId="4052BB55" w14:textId="77777777" w:rsidR="004F6B86" w:rsidRDefault="004F6B86" w:rsidP="00C068E2">
      <w:pPr>
        <w:rPr>
          <w:lang w:eastAsia="zh-CN"/>
        </w:rPr>
      </w:pPr>
    </w:p>
    <w:p w14:paraId="58E13F58" w14:textId="77777777" w:rsidR="004F6B86" w:rsidRDefault="004F6B86" w:rsidP="00C068E2">
      <w:pPr>
        <w:rPr>
          <w:lang w:eastAsia="zh-CN"/>
        </w:rPr>
      </w:pPr>
    </w:p>
    <w:p w14:paraId="6734C8C8" w14:textId="77777777" w:rsidR="004F6B86" w:rsidRPr="00B04D55" w:rsidRDefault="004F6B86" w:rsidP="00C068E2">
      <w:pPr>
        <w:rPr>
          <w:lang w:eastAsia="zh-CN"/>
        </w:rPr>
      </w:pPr>
    </w:p>
    <w:p w14:paraId="0463A621" w14:textId="77777777" w:rsidR="00DC185C" w:rsidRPr="00FB2047" w:rsidRDefault="005963FC" w:rsidP="00DC185C">
      <w:pPr>
        <w:keepNext/>
        <w:spacing w:before="360" w:after="240"/>
        <w:rPr>
          <w:rFonts w:ascii="SimHei" w:eastAsia="SimHei" w:hAnsi="SimHei"/>
          <w:bCs/>
          <w:sz w:val="24"/>
          <w:szCs w:val="24"/>
          <w:lang w:val="en-GB"/>
        </w:rPr>
      </w:pPr>
      <w:r w:rsidRPr="00FB2047">
        <w:rPr>
          <w:rFonts w:ascii="SimHei" w:eastAsia="SimHei" w:hAnsi="SimHei" w:hint="eastAsia"/>
          <w:bCs/>
          <w:sz w:val="24"/>
          <w:szCs w:val="24"/>
          <w:lang w:val="en-GB" w:eastAsia="zh-CN"/>
        </w:rPr>
        <w:lastRenderedPageBreak/>
        <w:t>建议</w:t>
      </w:r>
    </w:p>
    <w:p w14:paraId="7DE8F39C" w14:textId="77777777" w:rsidR="005963FC" w:rsidRPr="00CB2AD0" w:rsidRDefault="005963FC" w:rsidP="00DC185C">
      <w:pPr>
        <w:numPr>
          <w:ilvl w:val="0"/>
          <w:numId w:val="1"/>
        </w:numPr>
        <w:spacing w:after="240"/>
        <w:outlineLvl w:val="0"/>
        <w:rPr>
          <w:sz w:val="24"/>
          <w:szCs w:val="24"/>
          <w:lang w:val="en-GB" w:eastAsia="zh-CN"/>
        </w:rPr>
      </w:pPr>
      <w:r w:rsidRPr="00CB2AD0">
        <w:rPr>
          <w:rFonts w:hint="eastAsia"/>
          <w:sz w:val="24"/>
          <w:szCs w:val="24"/>
          <w:lang w:val="en-GB" w:eastAsia="zh-CN"/>
        </w:rPr>
        <w:t>执行委员会可以考虑批准该试点项目，以在氢氟碳化合物减排过程中维持和</w:t>
      </w:r>
      <w:r w:rsidRPr="00CB2AD0">
        <w:rPr>
          <w:rFonts w:hint="eastAsia"/>
          <w:sz w:val="24"/>
          <w:szCs w:val="24"/>
          <w:lang w:val="en-GB" w:eastAsia="zh-CN"/>
        </w:rPr>
        <w:t>/</w:t>
      </w:r>
      <w:r w:rsidRPr="00CB2AD0">
        <w:rPr>
          <w:rFonts w:hint="eastAsia"/>
          <w:sz w:val="24"/>
          <w:szCs w:val="24"/>
          <w:lang w:val="en-GB" w:eastAsia="zh-CN"/>
        </w:rPr>
        <w:t>或提升替代技术与设备的能效（非投资类活动）：于哥伦比亚、黎巴嫩及特立尼达和多巴哥实施的冷链领域数字监测管理工具示范项目，金额为</w:t>
      </w:r>
      <w:r w:rsidRPr="00CB2AD0">
        <w:rPr>
          <w:rFonts w:hint="eastAsia"/>
          <w:sz w:val="24"/>
          <w:szCs w:val="24"/>
          <w:lang w:val="en-GB" w:eastAsia="zh-CN"/>
        </w:rPr>
        <w:t>680,000</w:t>
      </w:r>
      <w:r w:rsidRPr="00CB2AD0">
        <w:rPr>
          <w:rFonts w:hint="eastAsia"/>
          <w:sz w:val="24"/>
          <w:szCs w:val="24"/>
          <w:lang w:val="en-GB" w:eastAsia="zh-CN"/>
        </w:rPr>
        <w:t>美元，另加开发计划署机构支助费用</w:t>
      </w:r>
      <w:r w:rsidRPr="00CB2AD0">
        <w:rPr>
          <w:rFonts w:hint="eastAsia"/>
          <w:sz w:val="24"/>
          <w:szCs w:val="24"/>
          <w:lang w:val="en-GB" w:eastAsia="zh-CN"/>
        </w:rPr>
        <w:t>47,600</w:t>
      </w:r>
      <w:r w:rsidRPr="00CB2AD0">
        <w:rPr>
          <w:rFonts w:hint="eastAsia"/>
          <w:sz w:val="24"/>
          <w:szCs w:val="24"/>
          <w:lang w:val="en-GB" w:eastAsia="zh-CN"/>
        </w:rPr>
        <w:t>美元，并注意以下事项：</w:t>
      </w:r>
    </w:p>
    <w:p w14:paraId="6CD6ADA4" w14:textId="41E35FFA" w:rsidR="00994755" w:rsidRPr="00CB2AD0" w:rsidRDefault="005963FC" w:rsidP="005963FC">
      <w:pPr>
        <w:widowControl w:val="0"/>
        <w:numPr>
          <w:ilvl w:val="1"/>
          <w:numId w:val="23"/>
        </w:numPr>
        <w:spacing w:after="240"/>
        <w:ind w:left="1418" w:hanging="709"/>
        <w:outlineLvl w:val="1"/>
        <w:rPr>
          <w:sz w:val="24"/>
          <w:szCs w:val="24"/>
          <w:lang w:val="en-GB" w:eastAsia="zh-CN"/>
        </w:rPr>
      </w:pPr>
      <w:r w:rsidRPr="00CB2AD0">
        <w:rPr>
          <w:sz w:val="24"/>
          <w:szCs w:val="24"/>
          <w:lang w:eastAsia="zh-CN"/>
        </w:rPr>
        <w:t>哥伦比亚、黎巴嫩及特立尼达和多巴哥政府已承诺履行第</w:t>
      </w:r>
      <w:r w:rsidRPr="00CB2AD0">
        <w:rPr>
          <w:sz w:val="24"/>
          <w:szCs w:val="24"/>
          <w:lang w:eastAsia="zh-CN"/>
        </w:rPr>
        <w:t>91/65</w:t>
      </w:r>
      <w:r w:rsidRPr="00CB2AD0">
        <w:rPr>
          <w:sz w:val="24"/>
          <w:szCs w:val="24"/>
          <w:lang w:eastAsia="zh-CN"/>
        </w:rPr>
        <w:t>号决定</w:t>
      </w:r>
      <w:r w:rsidRPr="00CB2AD0">
        <w:rPr>
          <w:sz w:val="24"/>
          <w:szCs w:val="24"/>
          <w:lang w:eastAsia="zh-CN"/>
        </w:rPr>
        <w:t>(b)(</w:t>
      </w:r>
      <w:r w:rsidRPr="00CB2AD0">
        <w:rPr>
          <w:rFonts w:hint="eastAsia"/>
          <w:sz w:val="24"/>
          <w:szCs w:val="24"/>
          <w:lang w:eastAsia="zh-CN"/>
        </w:rPr>
        <w:t>四</w:t>
      </w:r>
      <w:r w:rsidRPr="00CB2AD0">
        <w:rPr>
          <w:sz w:val="24"/>
          <w:szCs w:val="24"/>
          <w:lang w:eastAsia="zh-CN"/>
        </w:rPr>
        <w:t>)b</w:t>
      </w:r>
      <w:r w:rsidRPr="00CB2AD0">
        <w:rPr>
          <w:sz w:val="24"/>
          <w:szCs w:val="24"/>
          <w:lang w:eastAsia="zh-CN"/>
        </w:rPr>
        <w:t>至</w:t>
      </w:r>
      <w:r w:rsidR="0058095E" w:rsidRPr="00CB2AD0">
        <w:rPr>
          <w:sz w:val="24"/>
          <w:szCs w:val="24"/>
          <w:lang w:eastAsia="zh-CN"/>
        </w:rPr>
        <w:t>(b)</w:t>
      </w:r>
      <w:r w:rsidR="0058095E" w:rsidRPr="00CB2AD0">
        <w:rPr>
          <w:sz w:val="24"/>
          <w:szCs w:val="24"/>
          <w:lang w:eastAsia="zh-CN"/>
        </w:rPr>
        <w:t xml:space="preserve"> </w:t>
      </w:r>
      <w:r w:rsidRPr="00CB2AD0">
        <w:rPr>
          <w:sz w:val="24"/>
          <w:szCs w:val="24"/>
          <w:lang w:eastAsia="zh-CN"/>
        </w:rPr>
        <w:t>(</w:t>
      </w:r>
      <w:r w:rsidRPr="00CB2AD0">
        <w:rPr>
          <w:rFonts w:hint="eastAsia"/>
          <w:sz w:val="24"/>
          <w:szCs w:val="24"/>
          <w:lang w:eastAsia="zh-CN"/>
        </w:rPr>
        <w:t>四</w:t>
      </w:r>
      <w:r w:rsidRPr="00CB2AD0">
        <w:rPr>
          <w:sz w:val="24"/>
          <w:szCs w:val="24"/>
          <w:lang w:eastAsia="zh-CN"/>
        </w:rPr>
        <w:t>)d</w:t>
      </w:r>
      <w:r w:rsidRPr="00CB2AD0">
        <w:rPr>
          <w:sz w:val="24"/>
          <w:szCs w:val="24"/>
          <w:lang w:eastAsia="zh-CN"/>
        </w:rPr>
        <w:t>段所述条件；</w:t>
      </w:r>
    </w:p>
    <w:p w14:paraId="02D06418" w14:textId="77777777" w:rsidR="00411E7A" w:rsidRPr="00CB2AD0" w:rsidRDefault="00411E7A" w:rsidP="00411E7A">
      <w:pPr>
        <w:widowControl w:val="0"/>
        <w:numPr>
          <w:ilvl w:val="1"/>
          <w:numId w:val="23"/>
        </w:numPr>
        <w:spacing w:after="240"/>
        <w:ind w:left="1418" w:hanging="709"/>
        <w:outlineLvl w:val="1"/>
        <w:rPr>
          <w:sz w:val="24"/>
          <w:szCs w:val="24"/>
          <w:lang w:val="en-GB" w:eastAsia="zh-CN"/>
        </w:rPr>
      </w:pPr>
      <w:r w:rsidRPr="00CB2AD0">
        <w:rPr>
          <w:sz w:val="24"/>
          <w:szCs w:val="24"/>
          <w:lang w:eastAsia="zh-CN"/>
        </w:rPr>
        <w:t>哥伦比亚、黎巴嫩及特立尼达和多巴哥政府将在项目完成后制定商用制冷能效指南，以提升零售</w:t>
      </w:r>
      <w:r w:rsidRPr="00CB2AD0">
        <w:rPr>
          <w:rFonts w:hint="eastAsia"/>
          <w:sz w:val="24"/>
          <w:szCs w:val="24"/>
          <w:lang w:eastAsia="zh-CN"/>
        </w:rPr>
        <w:t>行业</w:t>
      </w:r>
      <w:r w:rsidRPr="00CB2AD0">
        <w:rPr>
          <w:sz w:val="24"/>
          <w:szCs w:val="24"/>
          <w:lang w:eastAsia="zh-CN"/>
        </w:rPr>
        <w:t>能效水平；及</w:t>
      </w:r>
    </w:p>
    <w:p w14:paraId="0F9C9568" w14:textId="1F327053" w:rsidR="00DC185C" w:rsidRPr="00CB2AD0" w:rsidRDefault="00411E7A" w:rsidP="00411E7A">
      <w:pPr>
        <w:numPr>
          <w:ilvl w:val="1"/>
          <w:numId w:val="23"/>
        </w:numPr>
        <w:spacing w:after="240"/>
        <w:ind w:left="1418" w:hanging="709"/>
        <w:outlineLvl w:val="1"/>
        <w:rPr>
          <w:sz w:val="24"/>
          <w:szCs w:val="24"/>
          <w:lang w:val="en-GB" w:eastAsia="zh-CN"/>
        </w:rPr>
      </w:pPr>
      <w:r w:rsidRPr="00CB2AD0">
        <w:rPr>
          <w:sz w:val="24"/>
          <w:szCs w:val="24"/>
          <w:lang w:eastAsia="zh-CN"/>
        </w:rPr>
        <w:t>该项目将于</w:t>
      </w:r>
      <w:r w:rsidRPr="00CB2AD0">
        <w:rPr>
          <w:sz w:val="24"/>
          <w:szCs w:val="24"/>
          <w:lang w:eastAsia="zh-CN"/>
        </w:rPr>
        <w:t>2028</w:t>
      </w:r>
      <w:r w:rsidRPr="00CB2AD0">
        <w:rPr>
          <w:sz w:val="24"/>
          <w:szCs w:val="24"/>
          <w:lang w:eastAsia="zh-CN"/>
        </w:rPr>
        <w:t>年</w:t>
      </w:r>
      <w:r w:rsidR="00B65758">
        <w:rPr>
          <w:rFonts w:hint="eastAsia"/>
          <w:sz w:val="24"/>
          <w:szCs w:val="24"/>
          <w:lang w:eastAsia="zh-CN"/>
        </w:rPr>
        <w:t>12</w:t>
      </w:r>
      <w:r w:rsidR="003B78FE">
        <w:rPr>
          <w:rFonts w:hint="eastAsia"/>
          <w:sz w:val="24"/>
          <w:szCs w:val="24"/>
          <w:lang w:eastAsia="zh-CN"/>
        </w:rPr>
        <w:t>月</w:t>
      </w:r>
      <w:r w:rsidR="00B65758">
        <w:rPr>
          <w:rFonts w:hint="eastAsia"/>
          <w:sz w:val="24"/>
          <w:szCs w:val="24"/>
          <w:lang w:eastAsia="zh-CN"/>
        </w:rPr>
        <w:t>31</w:t>
      </w:r>
      <w:r w:rsidRPr="00CB2AD0">
        <w:rPr>
          <w:sz w:val="24"/>
          <w:szCs w:val="24"/>
          <w:lang w:eastAsia="zh-CN"/>
        </w:rPr>
        <w:t>日前完成</w:t>
      </w:r>
      <w:r w:rsidRPr="00CB2AD0">
        <w:rPr>
          <w:rFonts w:hint="eastAsia"/>
          <w:sz w:val="24"/>
          <w:szCs w:val="24"/>
          <w:lang w:eastAsia="zh-CN"/>
        </w:rPr>
        <w:t>执行</w:t>
      </w:r>
      <w:r w:rsidRPr="00CB2AD0">
        <w:rPr>
          <w:sz w:val="24"/>
          <w:szCs w:val="24"/>
          <w:lang w:eastAsia="zh-CN"/>
        </w:rPr>
        <w:t>，并在项目完成之日起六个月内向执行委员会提交详细项目报告。</w:t>
      </w:r>
      <w:r w:rsidR="00DC185C" w:rsidRPr="00CB2AD0">
        <w:rPr>
          <w:sz w:val="24"/>
          <w:szCs w:val="24"/>
          <w:lang w:val="en-GB" w:eastAsia="zh-CN"/>
        </w:rPr>
        <w:t xml:space="preserve"> </w:t>
      </w:r>
    </w:p>
    <w:p w14:paraId="051C8277" w14:textId="77777777" w:rsidR="00F16B04" w:rsidRPr="00F81B09" w:rsidRDefault="00F16B04" w:rsidP="00F16B04">
      <w:pPr>
        <w:spacing w:after="240"/>
        <w:ind w:left="1418"/>
        <w:outlineLvl w:val="1"/>
        <w:rPr>
          <w:lang w:val="en-GB" w:eastAsia="zh-CN"/>
        </w:rPr>
      </w:pP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DC185C" w14:paraId="2C09B6DC" w14:textId="77777777" w:rsidTr="001207C4">
        <w:tc>
          <w:tcPr>
            <w:tcW w:w="1870" w:type="dxa"/>
          </w:tcPr>
          <w:p w14:paraId="31C5C4E1" w14:textId="77777777" w:rsidR="00DC185C" w:rsidRPr="00DC185C" w:rsidRDefault="00DC185C" w:rsidP="00DC185C">
            <w:pPr>
              <w:rPr>
                <w:lang w:val="en-GB" w:eastAsia="zh-CN"/>
              </w:rPr>
            </w:pPr>
          </w:p>
        </w:tc>
        <w:tc>
          <w:tcPr>
            <w:tcW w:w="1870" w:type="dxa"/>
          </w:tcPr>
          <w:p w14:paraId="0B1EC7AE" w14:textId="77777777" w:rsidR="00DC185C" w:rsidRPr="00DC185C" w:rsidRDefault="00DC185C" w:rsidP="00DC185C">
            <w:pPr>
              <w:rPr>
                <w:lang w:val="en-GB" w:eastAsia="zh-CN"/>
              </w:rPr>
            </w:pPr>
          </w:p>
        </w:tc>
        <w:tc>
          <w:tcPr>
            <w:tcW w:w="1870" w:type="dxa"/>
            <w:tcBorders>
              <w:bottom w:val="single" w:sz="4" w:space="0" w:color="auto"/>
            </w:tcBorders>
          </w:tcPr>
          <w:p w14:paraId="36DF0CD1" w14:textId="77777777" w:rsidR="00DC185C" w:rsidRPr="00DC185C" w:rsidRDefault="00DC185C" w:rsidP="00DC185C">
            <w:pPr>
              <w:rPr>
                <w:lang w:val="en-GB" w:eastAsia="zh-CN"/>
              </w:rPr>
            </w:pPr>
          </w:p>
        </w:tc>
        <w:tc>
          <w:tcPr>
            <w:tcW w:w="1870" w:type="dxa"/>
          </w:tcPr>
          <w:p w14:paraId="25FB8704" w14:textId="77777777" w:rsidR="00DC185C" w:rsidRPr="00DC185C" w:rsidRDefault="00DC185C" w:rsidP="00DC185C">
            <w:pPr>
              <w:rPr>
                <w:lang w:val="en-GB" w:eastAsia="zh-CN"/>
              </w:rPr>
            </w:pPr>
          </w:p>
        </w:tc>
        <w:tc>
          <w:tcPr>
            <w:tcW w:w="1870" w:type="dxa"/>
          </w:tcPr>
          <w:p w14:paraId="3D777D2B" w14:textId="77777777" w:rsidR="00DC185C" w:rsidRPr="00DC185C" w:rsidRDefault="00DC185C" w:rsidP="00DC185C">
            <w:pPr>
              <w:rPr>
                <w:lang w:val="en-GB" w:eastAsia="zh-CN"/>
              </w:rPr>
            </w:pPr>
          </w:p>
        </w:tc>
      </w:tr>
    </w:tbl>
    <w:p w14:paraId="0BB8E067" w14:textId="77777777" w:rsidR="00DC185C" w:rsidRPr="00DC185C" w:rsidRDefault="00DC185C" w:rsidP="00DC185C">
      <w:pPr>
        <w:rPr>
          <w:lang w:val="en-GB" w:eastAsia="zh-CN"/>
        </w:rPr>
      </w:pPr>
    </w:p>
    <w:p w14:paraId="4E859806" w14:textId="77777777" w:rsidR="004E7F9C" w:rsidRPr="00DC185C" w:rsidRDefault="004E7F9C" w:rsidP="004E7F9C">
      <w:pPr>
        <w:pStyle w:val="Title1"/>
        <w:rPr>
          <w:lang w:eastAsia="zh-CN"/>
        </w:rPr>
      </w:pPr>
    </w:p>
    <w:sectPr w:rsidR="004E7F9C" w:rsidRPr="00DC185C"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14F6A" w14:textId="77777777" w:rsidR="00226140" w:rsidRDefault="00226140" w:rsidP="004A504B">
      <w:r>
        <w:separator/>
      </w:r>
    </w:p>
  </w:endnote>
  <w:endnote w:type="continuationSeparator" w:id="0">
    <w:p w14:paraId="4575D936" w14:textId="77777777" w:rsidR="00226140" w:rsidRDefault="002261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Arial Unicode MS"/>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552F7" w14:textId="77777777" w:rsidR="00735710" w:rsidRPr="001F7793" w:rsidRDefault="000C68A3">
    <w:pPr>
      <w:jc w:val="center"/>
      <w:rPr>
        <w:sz w:val="24"/>
        <w:szCs w:val="24"/>
      </w:rPr>
    </w:pPr>
    <w:r w:rsidRPr="001F7793">
      <w:rPr>
        <w:sz w:val="24"/>
        <w:szCs w:val="24"/>
      </w:rPr>
      <w:fldChar w:fldCharType="begin"/>
    </w:r>
    <w:r w:rsidR="007626ED" w:rsidRPr="001F7793">
      <w:rPr>
        <w:sz w:val="24"/>
        <w:szCs w:val="24"/>
      </w:rPr>
      <w:instrText xml:space="preserve"> PAGE </w:instrText>
    </w:r>
    <w:r w:rsidRPr="001F7793">
      <w:rPr>
        <w:sz w:val="24"/>
        <w:szCs w:val="24"/>
      </w:rPr>
      <w:fldChar w:fldCharType="separate"/>
    </w:r>
    <w:r w:rsidR="00891769" w:rsidRPr="001F7793">
      <w:rPr>
        <w:noProof/>
        <w:sz w:val="24"/>
        <w:szCs w:val="24"/>
      </w:rPr>
      <w:t>12</w:t>
    </w:r>
    <w:r w:rsidRPr="001F7793">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BD412" w14:textId="77777777" w:rsidR="00735710" w:rsidRPr="001F7793" w:rsidRDefault="000C68A3">
    <w:pPr>
      <w:jc w:val="center"/>
      <w:rPr>
        <w:sz w:val="24"/>
        <w:szCs w:val="24"/>
      </w:rPr>
    </w:pPr>
    <w:r w:rsidRPr="001F7793">
      <w:rPr>
        <w:sz w:val="24"/>
        <w:szCs w:val="24"/>
      </w:rPr>
      <w:fldChar w:fldCharType="begin"/>
    </w:r>
    <w:r w:rsidR="007626ED" w:rsidRPr="001F7793">
      <w:rPr>
        <w:sz w:val="24"/>
        <w:szCs w:val="24"/>
      </w:rPr>
      <w:instrText xml:space="preserve"> PAGE </w:instrText>
    </w:r>
    <w:r w:rsidRPr="001F7793">
      <w:rPr>
        <w:sz w:val="24"/>
        <w:szCs w:val="24"/>
      </w:rPr>
      <w:fldChar w:fldCharType="separate"/>
    </w:r>
    <w:r w:rsidR="00D75EAB" w:rsidRPr="001F7793">
      <w:rPr>
        <w:noProof/>
        <w:sz w:val="24"/>
        <w:szCs w:val="24"/>
      </w:rPr>
      <w:t>11</w:t>
    </w:r>
    <w:r w:rsidRPr="001F7793">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6ECA" w14:textId="77777777" w:rsidR="00735710" w:rsidRDefault="00735710" w:rsidP="00C62B37">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15071D51" w14:textId="77777777" w:rsidR="00735710" w:rsidRPr="00C62B37" w:rsidRDefault="00735710" w:rsidP="00C62B37">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61F17" w14:textId="77777777" w:rsidR="00226140" w:rsidRDefault="00226140" w:rsidP="004A504B">
      <w:r>
        <w:separator/>
      </w:r>
    </w:p>
  </w:footnote>
  <w:footnote w:type="continuationSeparator" w:id="0">
    <w:p w14:paraId="17CD06A9" w14:textId="77777777" w:rsidR="00226140" w:rsidRDefault="00226140" w:rsidP="004A504B">
      <w:r>
        <w:continuationSeparator/>
      </w:r>
    </w:p>
  </w:footnote>
  <w:footnote w:id="1">
    <w:p w14:paraId="5612039C" w14:textId="77777777" w:rsidR="00735710" w:rsidRPr="001E1147" w:rsidRDefault="00735710" w:rsidP="00913F7D">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7</w:t>
      </w:r>
      <w:r w:rsidRPr="001E1147">
        <w:rPr>
          <w:lang w:val="en-US" w:eastAsia="zh-CN"/>
        </w:rPr>
        <w:t>/1</w:t>
      </w:r>
    </w:p>
  </w:footnote>
  <w:footnote w:id="2">
    <w:p w14:paraId="0C216D17" w14:textId="7A9F22D7" w:rsidR="00735710" w:rsidRPr="008A2345" w:rsidRDefault="00735710" w:rsidP="008A717C">
      <w:pPr>
        <w:pStyle w:val="FootnoteText"/>
        <w:jc w:val="left"/>
        <w:rPr>
          <w:lang w:val="en-GB" w:eastAsia="zh-CN"/>
        </w:rPr>
      </w:pPr>
      <w:r w:rsidRPr="008A2345">
        <w:rPr>
          <w:rStyle w:val="FootnoteReference"/>
          <w:lang w:val="en-GB"/>
        </w:rPr>
        <w:footnoteRef/>
      </w:r>
      <w:r w:rsidRPr="008A2345">
        <w:rPr>
          <w:lang w:val="en-GB" w:eastAsia="zh-CN"/>
        </w:rPr>
        <w:t xml:space="preserve"> </w:t>
      </w:r>
      <w:r w:rsidRPr="008A717C">
        <w:rPr>
          <w:lang w:eastAsia="zh-CN"/>
        </w:rPr>
        <w:t>根据哥伦比亚、黎巴嫩及特立尼达和多巴哥政府相关部门于</w:t>
      </w:r>
      <w:r w:rsidRPr="008A717C">
        <w:rPr>
          <w:lang w:eastAsia="zh-CN"/>
        </w:rPr>
        <w:t>2025</w:t>
      </w:r>
      <w:r w:rsidRPr="008A717C">
        <w:rPr>
          <w:lang w:eastAsia="zh-CN"/>
        </w:rPr>
        <w:t>年</w:t>
      </w:r>
      <w:r w:rsidR="007732FA">
        <w:rPr>
          <w:rFonts w:hint="eastAsia"/>
          <w:lang w:eastAsia="zh-CN"/>
        </w:rPr>
        <w:t>8</w:t>
      </w:r>
      <w:r w:rsidRPr="008A717C">
        <w:rPr>
          <w:lang w:eastAsia="zh-CN"/>
        </w:rPr>
        <w:t>月</w:t>
      </w:r>
      <w:r w:rsidR="007732FA">
        <w:rPr>
          <w:rFonts w:hint="eastAsia"/>
          <w:lang w:eastAsia="zh-CN"/>
        </w:rPr>
        <w:t>19</w:t>
      </w:r>
      <w:r w:rsidRPr="008A717C">
        <w:rPr>
          <w:lang w:eastAsia="zh-CN"/>
        </w:rPr>
        <w:t>日至</w:t>
      </w:r>
      <w:r w:rsidR="007732FA">
        <w:rPr>
          <w:rFonts w:hint="eastAsia"/>
          <w:lang w:eastAsia="zh-CN"/>
        </w:rPr>
        <w:t>22</w:t>
      </w:r>
      <w:r w:rsidRPr="008A717C">
        <w:rPr>
          <w:lang w:eastAsia="zh-CN"/>
        </w:rPr>
        <w:t>日期间致开发计划署的函件</w:t>
      </w:r>
      <w:r>
        <w:rPr>
          <w:rFonts w:hint="eastAsia"/>
          <w:lang w:eastAsia="zh-CN"/>
        </w:rPr>
        <w:t>。</w:t>
      </w:r>
    </w:p>
  </w:footnote>
  <w:footnote w:id="3">
    <w:p w14:paraId="7962B0AB" w14:textId="77777777" w:rsidR="00735710" w:rsidRPr="00FC12E3" w:rsidRDefault="00735710" w:rsidP="00EF42C2">
      <w:pPr>
        <w:pStyle w:val="FootnoteText"/>
        <w:jc w:val="left"/>
        <w:rPr>
          <w:lang w:val="en-US" w:eastAsia="zh-CN"/>
        </w:rPr>
      </w:pPr>
      <w:r>
        <w:rPr>
          <w:rStyle w:val="FootnoteReference"/>
        </w:rPr>
        <w:footnoteRef/>
      </w:r>
      <w:r>
        <w:rPr>
          <w:lang w:eastAsia="zh-CN"/>
        </w:rPr>
        <w:t xml:space="preserve"> </w:t>
      </w:r>
      <w:r w:rsidRPr="008A717C">
        <w:rPr>
          <w:lang w:eastAsia="zh-CN"/>
        </w:rPr>
        <w:t>第</w:t>
      </w:r>
      <w:r w:rsidRPr="008A717C">
        <w:rPr>
          <w:lang w:eastAsia="zh-CN"/>
        </w:rPr>
        <w:t>95/61</w:t>
      </w:r>
      <w:r w:rsidRPr="008A717C">
        <w:rPr>
          <w:lang w:eastAsia="zh-CN"/>
        </w:rPr>
        <w:t>号决定</w:t>
      </w:r>
      <w:r>
        <w:rPr>
          <w:rFonts w:hint="eastAsia"/>
          <w:lang w:eastAsia="zh-CN"/>
        </w:rPr>
        <w:t>。</w:t>
      </w:r>
    </w:p>
  </w:footnote>
  <w:footnote w:id="4">
    <w:p w14:paraId="5A207B7E" w14:textId="77777777" w:rsidR="00735710" w:rsidRPr="00523D87" w:rsidRDefault="00735710" w:rsidP="00410D5D">
      <w:pPr>
        <w:pStyle w:val="FootnoteText"/>
        <w:rPr>
          <w:lang w:val="en-US" w:eastAsia="zh-CN"/>
        </w:rPr>
      </w:pPr>
      <w:r>
        <w:rPr>
          <w:rStyle w:val="FootnoteReference"/>
        </w:rPr>
        <w:footnoteRef/>
      </w:r>
      <w:r>
        <w:rPr>
          <w:lang w:eastAsia="zh-CN"/>
        </w:rPr>
        <w:t xml:space="preserve"> </w:t>
      </w:r>
      <w:r w:rsidRPr="008A717C">
        <w:rPr>
          <w:lang w:eastAsia="zh-CN"/>
        </w:rPr>
        <w:t>第</w:t>
      </w:r>
      <w:r w:rsidRPr="008A717C">
        <w:rPr>
          <w:lang w:eastAsia="zh-CN"/>
        </w:rPr>
        <w:t>96/42</w:t>
      </w:r>
      <w:r w:rsidRPr="008A717C">
        <w:rPr>
          <w:lang w:eastAsia="zh-CN"/>
        </w:rPr>
        <w:t>号决定</w:t>
      </w:r>
      <w:r>
        <w:rPr>
          <w:rFonts w:hint="eastAsia"/>
          <w:lang w:val="en-US" w:eastAsia="zh-CN"/>
        </w:rPr>
        <w:t>。</w:t>
      </w:r>
    </w:p>
  </w:footnote>
  <w:footnote w:id="5">
    <w:p w14:paraId="2B2E75DA" w14:textId="77777777" w:rsidR="00735710" w:rsidRPr="00FF2149" w:rsidRDefault="00735710" w:rsidP="00410D5D">
      <w:pPr>
        <w:pStyle w:val="FootnoteText"/>
        <w:rPr>
          <w:lang w:val="en-US" w:eastAsia="zh-CN"/>
        </w:rPr>
      </w:pPr>
      <w:r>
        <w:rPr>
          <w:rStyle w:val="FootnoteReference"/>
        </w:rPr>
        <w:footnoteRef/>
      </w:r>
      <w:r>
        <w:rPr>
          <w:lang w:eastAsia="zh-CN"/>
        </w:rPr>
        <w:t>2024</w:t>
      </w:r>
      <w:r>
        <w:rPr>
          <w:rFonts w:hint="eastAsia"/>
          <w:lang w:eastAsia="zh-CN"/>
        </w:rPr>
        <w:t>年黎巴嫩的国家方案数据。</w:t>
      </w:r>
    </w:p>
  </w:footnote>
  <w:footnote w:id="6">
    <w:p w14:paraId="306C074F" w14:textId="77777777" w:rsidR="00735710" w:rsidRPr="00A5134C" w:rsidRDefault="00735710" w:rsidP="00B55CF5">
      <w:pPr>
        <w:pStyle w:val="FootnoteText"/>
        <w:rPr>
          <w:lang w:val="en-US" w:eastAsia="zh-CN"/>
        </w:rPr>
      </w:pPr>
      <w:r>
        <w:rPr>
          <w:rStyle w:val="FootnoteReference"/>
        </w:rPr>
        <w:footnoteRef/>
      </w:r>
      <w:r>
        <w:rPr>
          <w:lang w:eastAsia="zh-CN"/>
        </w:rPr>
        <w:t xml:space="preserve"> </w:t>
      </w:r>
      <w:r>
        <w:rPr>
          <w:rFonts w:hint="eastAsia"/>
          <w:lang w:eastAsia="zh-CN"/>
        </w:rPr>
        <w:t>第</w:t>
      </w:r>
      <w:r>
        <w:rPr>
          <w:lang w:val="en-US" w:eastAsia="zh-CN"/>
        </w:rPr>
        <w:t>93/74</w:t>
      </w:r>
      <w:r>
        <w:rPr>
          <w:rFonts w:hint="eastAsia"/>
          <w:lang w:val="en-US" w:eastAsia="zh-CN"/>
        </w:rPr>
        <w:t>号决定。</w:t>
      </w:r>
    </w:p>
  </w:footnote>
  <w:footnote w:id="7">
    <w:p w14:paraId="3B6136BE" w14:textId="77777777" w:rsidR="003B78FE" w:rsidRPr="00D47D4E" w:rsidRDefault="003B78FE" w:rsidP="003B78FE">
      <w:pPr>
        <w:pStyle w:val="FootnoteText"/>
        <w:rPr>
          <w:lang w:val="en-US" w:eastAsia="zh-CN"/>
        </w:rPr>
      </w:pPr>
      <w:r>
        <w:rPr>
          <w:rStyle w:val="FootnoteReference"/>
        </w:rPr>
        <w:footnoteRef/>
      </w:r>
      <w:r w:rsidRPr="007A3905">
        <w:rPr>
          <w:rFonts w:hint="eastAsia"/>
          <w:lang w:eastAsia="zh-CN"/>
        </w:rPr>
        <w:t>每个</w:t>
      </w:r>
      <w:r w:rsidRPr="00F84551">
        <w:rPr>
          <w:rFonts w:hint="eastAsia"/>
          <w:color w:val="000000" w:themeColor="text1"/>
          <w:lang w:eastAsia="zh-CN"/>
        </w:rPr>
        <w:t>地</w:t>
      </w:r>
      <w:r>
        <w:rPr>
          <w:rFonts w:hint="eastAsia"/>
          <w:color w:val="000000" w:themeColor="text1"/>
          <w:lang w:eastAsia="zh-CN"/>
        </w:rPr>
        <w:t>区</w:t>
      </w:r>
      <w:r>
        <w:rPr>
          <w:rFonts w:hint="eastAsia"/>
          <w:lang w:eastAsia="zh-CN"/>
        </w:rPr>
        <w:t>选择一个</w:t>
      </w:r>
      <w:r w:rsidRPr="007A3905">
        <w:rPr>
          <w:rFonts w:hint="eastAsia"/>
          <w:lang w:eastAsia="zh-CN"/>
        </w:rPr>
        <w:t>受益者：高寒地区（海拔</w:t>
      </w:r>
      <w:r w:rsidRPr="007A3905">
        <w:rPr>
          <w:rFonts w:hint="eastAsia"/>
          <w:lang w:eastAsia="zh-CN"/>
        </w:rPr>
        <w:t>2000-3000</w:t>
      </w:r>
      <w:r w:rsidRPr="007A3905">
        <w:rPr>
          <w:rFonts w:hint="eastAsia"/>
          <w:lang w:eastAsia="zh-CN"/>
        </w:rPr>
        <w:t>米）、温带地区（海拔</w:t>
      </w:r>
      <w:r w:rsidRPr="007A3905">
        <w:rPr>
          <w:rFonts w:hint="eastAsia"/>
          <w:lang w:eastAsia="zh-CN"/>
        </w:rPr>
        <w:t>1000-2000</w:t>
      </w:r>
      <w:r w:rsidRPr="007A3905">
        <w:rPr>
          <w:rFonts w:hint="eastAsia"/>
          <w:lang w:eastAsia="zh-CN"/>
        </w:rPr>
        <w:t>米）和温暖地区（海拔</w:t>
      </w:r>
      <w:r w:rsidRPr="007A3905">
        <w:rPr>
          <w:rFonts w:hint="eastAsia"/>
          <w:lang w:eastAsia="zh-CN"/>
        </w:rPr>
        <w:t>1000</w:t>
      </w:r>
      <w:r>
        <w:rPr>
          <w:rFonts w:hint="eastAsia"/>
          <w:lang w:eastAsia="zh-CN"/>
        </w:rPr>
        <w:t>米以下）。这三个地区的温度</w:t>
      </w:r>
      <w:r w:rsidRPr="007A3905">
        <w:rPr>
          <w:rFonts w:hint="eastAsia"/>
          <w:lang w:eastAsia="zh-CN"/>
        </w:rPr>
        <w:t>变化将为研究环境温度对设备性能的影响提供数据依据</w:t>
      </w:r>
      <w:r>
        <w:rPr>
          <w:rFonts w:hint="eastAsia"/>
          <w:lang w:eastAsia="zh-CN"/>
        </w:rPr>
        <w:t>。</w:t>
      </w:r>
    </w:p>
  </w:footnote>
  <w:footnote w:id="8">
    <w:p w14:paraId="1B7DF716" w14:textId="77777777" w:rsidR="00F90343" w:rsidRPr="00A776D0" w:rsidRDefault="00F90343" w:rsidP="00F90343">
      <w:pPr>
        <w:pStyle w:val="FootnoteText"/>
        <w:rPr>
          <w:lang w:eastAsia="zh-CN"/>
        </w:rPr>
      </w:pPr>
      <w:r>
        <w:rPr>
          <w:rStyle w:val="FootnoteReference"/>
        </w:rPr>
        <w:footnoteRef/>
      </w:r>
      <w:r w:rsidRPr="00B77E7B">
        <w:rPr>
          <w:rFonts w:hint="eastAsia"/>
          <w:lang w:eastAsia="zh-CN"/>
        </w:rPr>
        <w:t>数据湖是一种集中式存储库，能够以原始格式存储海量数据，包括结构化、半结构化和非结构化数据，数据会一直保留到需要使用时</w:t>
      </w:r>
      <w:r>
        <w:rPr>
          <w:rFonts w:hint="eastAsia"/>
          <w:lang w:eastAsia="zh-CN"/>
        </w:rPr>
        <w:t>。</w:t>
      </w:r>
    </w:p>
  </w:footnote>
  <w:footnote w:id="9">
    <w:p w14:paraId="4A7CB539" w14:textId="77777777" w:rsidR="003B78FE" w:rsidRPr="009F40E9" w:rsidRDefault="003B78FE" w:rsidP="003B78FE">
      <w:pPr>
        <w:pStyle w:val="FootnoteText"/>
        <w:rPr>
          <w:lang w:eastAsia="zh-CN"/>
        </w:rPr>
      </w:pPr>
      <w:r w:rsidRPr="00A776D0">
        <w:rPr>
          <w:rStyle w:val="FootnoteReference"/>
        </w:rPr>
        <w:footnoteRef/>
      </w:r>
      <w:r w:rsidRPr="00A776D0">
        <w:rPr>
          <w:lang w:eastAsia="zh-CN"/>
        </w:rPr>
        <w:t xml:space="preserve"> </w:t>
      </w:r>
      <w:r w:rsidRPr="003A224F">
        <w:rPr>
          <w:rFonts w:hint="eastAsia"/>
          <w:lang w:eastAsia="zh-CN"/>
        </w:rPr>
        <w:t>借助机器学习，人工智能支持的平台能够实时监控性能、检测异常、实现预测性维护，并基于全面数据分析动态优化运营</w:t>
      </w:r>
      <w:r>
        <w:rPr>
          <w:rFonts w:hint="eastAsia"/>
          <w:lang w:eastAsia="zh-CN"/>
        </w:rPr>
        <w:t>。</w:t>
      </w:r>
    </w:p>
  </w:footnote>
  <w:footnote w:id="10">
    <w:p w14:paraId="2D412852" w14:textId="77777777" w:rsidR="006E55A2" w:rsidRPr="002900EA" w:rsidRDefault="006E55A2" w:rsidP="006E55A2">
      <w:pPr>
        <w:pStyle w:val="FootnoteText"/>
        <w:rPr>
          <w:lang w:val="en-US" w:eastAsia="zh-CN"/>
        </w:rPr>
      </w:pPr>
      <w:r>
        <w:rPr>
          <w:rStyle w:val="FootnoteReference"/>
        </w:rPr>
        <w:footnoteRef/>
      </w:r>
      <w:r w:rsidRPr="00D2244C">
        <w:rPr>
          <w:rFonts w:hint="eastAsia"/>
          <w:lang w:eastAsia="zh-CN"/>
        </w:rPr>
        <w:t>传感器组包括温度探头、湿度与温度传感器、压力变送器、门磁开关、振动传感器、电流传感器、电能表以及气体</w:t>
      </w:r>
      <w:r w:rsidRPr="00D2244C">
        <w:rPr>
          <w:rFonts w:hint="eastAsia"/>
          <w:lang w:eastAsia="zh-CN"/>
        </w:rPr>
        <w:t>/</w:t>
      </w:r>
      <w:r w:rsidRPr="00D2244C">
        <w:rPr>
          <w:rFonts w:hint="eastAsia"/>
          <w:lang w:eastAsia="zh-CN"/>
        </w:rPr>
        <w:t>制冷剂泄漏传感器</w:t>
      </w:r>
      <w:r>
        <w:rPr>
          <w:rFonts w:hint="eastAsia"/>
          <w:lang w:eastAsia="zh-CN"/>
        </w:rPr>
        <w:t>。</w:t>
      </w:r>
    </w:p>
  </w:footnote>
  <w:footnote w:id="11">
    <w:p w14:paraId="37B498BF" w14:textId="77777777" w:rsidR="008350C7" w:rsidRPr="002900EA" w:rsidRDefault="008350C7" w:rsidP="008350C7">
      <w:pPr>
        <w:pStyle w:val="FootnoteText"/>
        <w:rPr>
          <w:lang w:val="en-US" w:eastAsia="zh-CN"/>
        </w:rPr>
      </w:pPr>
      <w:r>
        <w:rPr>
          <w:rStyle w:val="FootnoteReference"/>
        </w:rPr>
        <w:footnoteRef/>
      </w:r>
      <w:r w:rsidRPr="00D41012">
        <w:rPr>
          <w:rFonts w:hint="eastAsia"/>
          <w:lang w:eastAsia="zh-CN"/>
        </w:rPr>
        <w:t>设备包括</w:t>
      </w:r>
      <w:r w:rsidR="002F25C8">
        <w:rPr>
          <w:rFonts w:hint="eastAsia"/>
          <w:lang w:eastAsia="zh-CN"/>
        </w:rPr>
        <w:t>互联网</w:t>
      </w:r>
      <w:r w:rsidRPr="00D41012">
        <w:rPr>
          <w:rFonts w:hint="eastAsia"/>
          <w:lang w:eastAsia="zh-CN"/>
        </w:rPr>
        <w:t>/</w:t>
      </w:r>
      <w:r w:rsidRPr="00D41012">
        <w:rPr>
          <w:rFonts w:hint="eastAsia"/>
          <w:lang w:eastAsia="zh-CN"/>
        </w:rPr>
        <w:t>以太网、</w:t>
      </w:r>
      <w:r w:rsidRPr="00D41012">
        <w:rPr>
          <w:rFonts w:hint="eastAsia"/>
          <w:lang w:eastAsia="zh-CN"/>
        </w:rPr>
        <w:t>LoRa/LoRaWAN</w:t>
      </w:r>
      <w:r w:rsidRPr="00D41012">
        <w:rPr>
          <w:rFonts w:hint="eastAsia"/>
          <w:lang w:eastAsia="zh-CN"/>
        </w:rPr>
        <w:t>模块、蜂窝</w:t>
      </w:r>
      <w:r w:rsidRPr="00D41012">
        <w:rPr>
          <w:rFonts w:hint="eastAsia"/>
          <w:lang w:eastAsia="zh-CN"/>
        </w:rPr>
        <w:t>4G</w:t>
      </w:r>
      <w:r w:rsidRPr="00D41012">
        <w:rPr>
          <w:rFonts w:hint="eastAsia"/>
          <w:lang w:eastAsia="zh-CN"/>
        </w:rPr>
        <w:t>调制解调器、天线及线缆</w:t>
      </w:r>
      <w:r>
        <w:rPr>
          <w:rFonts w:hint="eastAsia"/>
          <w:lang w:eastAsia="zh-CN"/>
        </w:rPr>
        <w:t>。</w:t>
      </w:r>
    </w:p>
  </w:footnote>
  <w:footnote w:id="12">
    <w:p w14:paraId="2654B1C1" w14:textId="77777777" w:rsidR="0099431D" w:rsidRPr="002900EA" w:rsidRDefault="0099431D" w:rsidP="0099431D">
      <w:pPr>
        <w:pStyle w:val="FootnoteText"/>
        <w:rPr>
          <w:lang w:val="en-US" w:eastAsia="zh-CN"/>
        </w:rPr>
      </w:pPr>
      <w:r>
        <w:rPr>
          <w:rStyle w:val="FootnoteReference"/>
        </w:rPr>
        <w:footnoteRef/>
      </w:r>
      <w:r w:rsidRPr="001A769F">
        <w:rPr>
          <w:rFonts w:hint="eastAsia"/>
          <w:lang w:eastAsia="zh-CN"/>
        </w:rPr>
        <w:t>结构</w:t>
      </w:r>
      <w:r w:rsidR="008854E2">
        <w:rPr>
          <w:rFonts w:hint="eastAsia"/>
          <w:lang w:eastAsia="zh-CN"/>
        </w:rPr>
        <w:t>其中</w:t>
      </w:r>
      <w:r w:rsidRPr="001A769F">
        <w:rPr>
          <w:rFonts w:hint="eastAsia"/>
          <w:lang w:eastAsia="zh-CN"/>
        </w:rPr>
        <w:t>包括托管技术、通信设置、功能特性、适用的云服务、用户访问管理结构、支持结构以及开发程序和文档的准备工作。</w:t>
      </w:r>
    </w:p>
  </w:footnote>
  <w:footnote w:id="13">
    <w:p w14:paraId="1A33EED7" w14:textId="77777777" w:rsidR="003B78FE" w:rsidRPr="002900EA" w:rsidRDefault="003B78FE" w:rsidP="003B78FE">
      <w:pPr>
        <w:pStyle w:val="FootnoteText"/>
        <w:rPr>
          <w:lang w:val="en-US" w:eastAsia="zh-CN"/>
        </w:rPr>
      </w:pPr>
      <w:r>
        <w:rPr>
          <w:rStyle w:val="FootnoteReference"/>
        </w:rPr>
        <w:footnoteRef/>
      </w:r>
      <w:r w:rsidRPr="00E45588">
        <w:rPr>
          <w:rFonts w:hint="eastAsia"/>
          <w:lang w:eastAsia="zh-CN"/>
        </w:rPr>
        <w:t>开发工作</w:t>
      </w:r>
      <w:r>
        <w:rPr>
          <w:rFonts w:hint="eastAsia"/>
          <w:lang w:eastAsia="zh-CN"/>
        </w:rPr>
        <w:t>其中</w:t>
      </w:r>
      <w:r w:rsidRPr="00E45588">
        <w:rPr>
          <w:rFonts w:hint="eastAsia"/>
          <w:lang w:eastAsia="zh-CN"/>
        </w:rPr>
        <w:t>包括规划、需求分析、设计、编码、测试、部署、运行及维护收尾等环节。</w:t>
      </w:r>
    </w:p>
  </w:footnote>
  <w:footnote w:id="14">
    <w:p w14:paraId="555E6AA6" w14:textId="77777777" w:rsidR="00AB31F7" w:rsidRPr="00544D66" w:rsidRDefault="00AB31F7" w:rsidP="00AB31F7">
      <w:pPr>
        <w:pStyle w:val="FootnoteText"/>
        <w:rPr>
          <w:lang w:val="en-US" w:eastAsia="zh-CN"/>
        </w:rPr>
      </w:pPr>
      <w:r>
        <w:rPr>
          <w:rStyle w:val="FootnoteReference"/>
        </w:rPr>
        <w:footnoteRef/>
      </w:r>
      <w:r>
        <w:rPr>
          <w:rFonts w:hint="eastAsia"/>
          <w:lang w:eastAsia="zh-CN"/>
        </w:rPr>
        <w:t>集成</w:t>
      </w:r>
      <w:r w:rsidR="008854E2">
        <w:rPr>
          <w:rFonts w:hint="eastAsia"/>
          <w:lang w:eastAsia="zh-CN"/>
        </w:rPr>
        <w:t>其中</w:t>
      </w:r>
      <w:r>
        <w:rPr>
          <w:rFonts w:hint="eastAsia"/>
          <w:lang w:eastAsia="zh-CN"/>
        </w:rPr>
        <w:t>包括当</w:t>
      </w:r>
      <w:r w:rsidRPr="00E34E74">
        <w:rPr>
          <w:rFonts w:hint="eastAsia"/>
          <w:lang w:eastAsia="zh-CN"/>
        </w:rPr>
        <w:t>地</w:t>
      </w:r>
      <w:r w:rsidRPr="00594A67">
        <w:rPr>
          <w:rFonts w:hint="eastAsia"/>
          <w:lang w:eastAsia="zh-CN"/>
        </w:rPr>
        <w:t>基于云的信息通信技术</w:t>
      </w:r>
      <w:r w:rsidRPr="00E34E74">
        <w:rPr>
          <w:rFonts w:hint="eastAsia"/>
          <w:lang w:eastAsia="zh-CN"/>
        </w:rPr>
        <w:t>基础设施的设置、调试、性能测试、运营和维护</w:t>
      </w:r>
      <w:r>
        <w:rPr>
          <w:rFonts w:hint="eastAsia"/>
          <w:lang w:eastAsia="zh-CN"/>
        </w:rPr>
        <w:t>。</w:t>
      </w:r>
    </w:p>
  </w:footnote>
  <w:footnote w:id="15">
    <w:p w14:paraId="222E3328" w14:textId="77777777" w:rsidR="00705BA4" w:rsidRPr="00472886" w:rsidRDefault="00705BA4" w:rsidP="00705BA4">
      <w:pPr>
        <w:pStyle w:val="FootnoteText"/>
        <w:rPr>
          <w:lang w:val="en-US"/>
        </w:rPr>
      </w:pPr>
      <w:r w:rsidRPr="00A776D0">
        <w:rPr>
          <w:rStyle w:val="FootnoteReference"/>
        </w:rPr>
        <w:footnoteRef/>
      </w:r>
      <w:r w:rsidRPr="00A776D0">
        <w:t xml:space="preserve"> https://digitalstrategy.undp.org/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1E707" w14:textId="4AE671C6" w:rsidR="00735710" w:rsidRPr="001F7793" w:rsidRDefault="000C68A3">
    <w:pPr>
      <w:rPr>
        <w:sz w:val="24"/>
        <w:szCs w:val="24"/>
      </w:rPr>
    </w:pPr>
    <w:r w:rsidRPr="001F7793">
      <w:rPr>
        <w:sz w:val="24"/>
        <w:szCs w:val="24"/>
      </w:rPr>
      <w:fldChar w:fldCharType="begin"/>
    </w:r>
    <w:r w:rsidR="00735710" w:rsidRPr="001F7793">
      <w:rPr>
        <w:sz w:val="24"/>
        <w:szCs w:val="24"/>
      </w:rPr>
      <w:instrText xml:space="preserve"> DOCPROPERTY "Document number"  \* MERGEFORMAT </w:instrText>
    </w:r>
    <w:r w:rsidRPr="001F7793">
      <w:rPr>
        <w:sz w:val="24"/>
        <w:szCs w:val="24"/>
      </w:rPr>
      <w:fldChar w:fldCharType="separate"/>
    </w:r>
    <w:r w:rsidR="00712551">
      <w:rPr>
        <w:sz w:val="24"/>
        <w:szCs w:val="24"/>
      </w:rPr>
      <w:t>UNEP/OzL.Pro/ExCom/97/55</w:t>
    </w:r>
    <w:r w:rsidRPr="001F7793">
      <w:rPr>
        <w:sz w:val="24"/>
        <w:szCs w:val="24"/>
      </w:rPr>
      <w:fldChar w:fldCharType="end"/>
    </w:r>
  </w:p>
  <w:p w14:paraId="00A8B7FC" w14:textId="77777777" w:rsidR="00735710" w:rsidRPr="0033525D" w:rsidRDefault="00735710"/>
  <w:p w14:paraId="63A6FA1D" w14:textId="77777777" w:rsidR="00735710" w:rsidRPr="0033525D" w:rsidRDefault="00735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B93E" w14:textId="0A2370D1" w:rsidR="00735710" w:rsidRPr="001F7793" w:rsidRDefault="000C68A3">
    <w:pPr>
      <w:jc w:val="right"/>
      <w:rPr>
        <w:sz w:val="24"/>
        <w:szCs w:val="24"/>
      </w:rPr>
    </w:pPr>
    <w:r w:rsidRPr="001F7793">
      <w:rPr>
        <w:sz w:val="24"/>
        <w:szCs w:val="24"/>
      </w:rPr>
      <w:fldChar w:fldCharType="begin"/>
    </w:r>
    <w:r w:rsidR="00735710" w:rsidRPr="001F7793">
      <w:rPr>
        <w:sz w:val="24"/>
        <w:szCs w:val="24"/>
      </w:rPr>
      <w:instrText xml:space="preserve"> DOCPROPERTY "Document number"  \* MERGEFORMAT </w:instrText>
    </w:r>
    <w:r w:rsidRPr="001F7793">
      <w:rPr>
        <w:sz w:val="24"/>
        <w:szCs w:val="24"/>
      </w:rPr>
      <w:fldChar w:fldCharType="separate"/>
    </w:r>
    <w:r w:rsidR="00712551">
      <w:rPr>
        <w:sz w:val="24"/>
        <w:szCs w:val="24"/>
      </w:rPr>
      <w:t>UNEP/OzL.Pro/ExCom/97/55</w:t>
    </w:r>
    <w:r w:rsidRPr="001F7793">
      <w:rPr>
        <w:sz w:val="24"/>
        <w:szCs w:val="24"/>
      </w:rPr>
      <w:fldChar w:fldCharType="end"/>
    </w:r>
  </w:p>
  <w:p w14:paraId="5E6047D4" w14:textId="77777777" w:rsidR="00735710" w:rsidRPr="0033525D" w:rsidRDefault="00735710"/>
  <w:p w14:paraId="2EB074B8" w14:textId="77777777" w:rsidR="00735710" w:rsidRPr="0033525D" w:rsidRDefault="00735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EAE488"/>
    <w:lvl w:ilvl="0">
      <w:start w:val="1"/>
      <w:numFmt w:val="decimal"/>
      <w:pStyle w:val="Heading1"/>
      <w:lvlText w:val="%1."/>
      <w:lvlJc w:val="left"/>
      <w:pPr>
        <w:tabs>
          <w:tab w:val="num" w:pos="0"/>
        </w:tabs>
        <w:ind w:left="0" w:firstLine="0"/>
      </w:pPr>
      <w:rPr>
        <w:rFonts w:hint="default"/>
        <w:b w:val="0"/>
        <w:bCs w:val="0"/>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6687A"/>
    <w:multiLevelType w:val="multilevel"/>
    <w:tmpl w:val="06D6687A"/>
    <w:lvl w:ilvl="0">
      <w:start w:val="1"/>
      <w:numFmt w:val="decimal"/>
      <w:lvlText w:val="%1."/>
      <w:lvlJc w:val="left"/>
      <w:pPr>
        <w:ind w:left="440" w:hanging="440"/>
      </w:pPr>
      <w:rPr>
        <w:rFonts w:ascii="Times New Roman" w:hAnsi="Times New Roman" w:cs="Times New Roman" w:hint="default"/>
        <w:b w:val="0"/>
        <w:sz w:val="22"/>
        <w:szCs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7DD34E2"/>
    <w:multiLevelType w:val="hybridMultilevel"/>
    <w:tmpl w:val="09461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296E7C"/>
    <w:multiLevelType w:val="hybridMultilevel"/>
    <w:tmpl w:val="AF68D7FA"/>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204A19"/>
    <w:multiLevelType w:val="hybridMultilevel"/>
    <w:tmpl w:val="08BC61FE"/>
    <w:lvl w:ilvl="0" w:tplc="51FA35B0">
      <w:start w:val="6"/>
      <w:numFmt w:val="bullet"/>
      <w:lvlText w:val="-"/>
      <w:lvlJc w:val="left"/>
      <w:pPr>
        <w:ind w:left="405" w:hanging="360"/>
      </w:pPr>
      <w:rPr>
        <w:rFonts w:ascii="Times New Roman" w:eastAsia="SimSun" w:hAnsi="Times New Roman" w:cs="Times New Roman"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2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89384252">
    <w:abstractNumId w:val="10"/>
  </w:num>
  <w:num w:numId="2" w16cid:durableId="1120345244">
    <w:abstractNumId w:val="10"/>
  </w:num>
  <w:num w:numId="3" w16cid:durableId="1914467694">
    <w:abstractNumId w:val="10"/>
  </w:num>
  <w:num w:numId="4" w16cid:durableId="1555461697">
    <w:abstractNumId w:val="10"/>
  </w:num>
  <w:num w:numId="5" w16cid:durableId="207037220">
    <w:abstractNumId w:val="10"/>
  </w:num>
  <w:num w:numId="6" w16cid:durableId="898052424">
    <w:abstractNumId w:val="9"/>
  </w:num>
  <w:num w:numId="7" w16cid:durableId="1097214209">
    <w:abstractNumId w:val="7"/>
  </w:num>
  <w:num w:numId="8" w16cid:durableId="1847093871">
    <w:abstractNumId w:val="6"/>
  </w:num>
  <w:num w:numId="9" w16cid:durableId="1088580057">
    <w:abstractNumId w:val="5"/>
  </w:num>
  <w:num w:numId="10" w16cid:durableId="324750245">
    <w:abstractNumId w:val="4"/>
  </w:num>
  <w:num w:numId="11" w16cid:durableId="1360666290">
    <w:abstractNumId w:val="8"/>
  </w:num>
  <w:num w:numId="12" w16cid:durableId="1454446511">
    <w:abstractNumId w:val="3"/>
  </w:num>
  <w:num w:numId="13" w16cid:durableId="2106921569">
    <w:abstractNumId w:val="2"/>
  </w:num>
  <w:num w:numId="14" w16cid:durableId="1109548634">
    <w:abstractNumId w:val="1"/>
  </w:num>
  <w:num w:numId="15" w16cid:durableId="252318827">
    <w:abstractNumId w:val="0"/>
  </w:num>
  <w:num w:numId="16" w16cid:durableId="562522583">
    <w:abstractNumId w:val="16"/>
  </w:num>
  <w:num w:numId="17" w16cid:durableId="1573781585">
    <w:abstractNumId w:val="21"/>
  </w:num>
  <w:num w:numId="18" w16cid:durableId="707678305">
    <w:abstractNumId w:val="22"/>
  </w:num>
  <w:num w:numId="19" w16cid:durableId="2088451149">
    <w:abstractNumId w:val="28"/>
  </w:num>
  <w:num w:numId="20" w16cid:durableId="973683522">
    <w:abstractNumId w:val="18"/>
  </w:num>
  <w:num w:numId="21" w16cid:durableId="1414618117">
    <w:abstractNumId w:val="18"/>
    <w:lvlOverride w:ilvl="0">
      <w:startOverride w:val="1"/>
    </w:lvlOverride>
  </w:num>
  <w:num w:numId="22" w16cid:durableId="2067802253">
    <w:abstractNumId w:val="23"/>
  </w:num>
  <w:num w:numId="23" w16cid:durableId="858592082">
    <w:abstractNumId w:val="12"/>
  </w:num>
  <w:num w:numId="24" w16cid:durableId="1566791334">
    <w:abstractNumId w:val="24"/>
  </w:num>
  <w:num w:numId="25" w16cid:durableId="1816332714">
    <w:abstractNumId w:val="20"/>
  </w:num>
  <w:num w:numId="26" w16cid:durableId="751241919">
    <w:abstractNumId w:val="26"/>
  </w:num>
  <w:num w:numId="27" w16cid:durableId="812597288">
    <w:abstractNumId w:val="25"/>
  </w:num>
  <w:num w:numId="28" w16cid:durableId="81991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6884348">
    <w:abstractNumId w:val="15"/>
  </w:num>
  <w:num w:numId="30" w16cid:durableId="1020938210">
    <w:abstractNumId w:val="27"/>
  </w:num>
  <w:num w:numId="31" w16cid:durableId="1347102302">
    <w:abstractNumId w:val="14"/>
  </w:num>
  <w:num w:numId="32" w16cid:durableId="796071603">
    <w:abstractNumId w:val="19"/>
  </w:num>
  <w:num w:numId="33" w16cid:durableId="1094013391">
    <w:abstractNumId w:val="10"/>
  </w:num>
  <w:num w:numId="34" w16cid:durableId="641810876">
    <w:abstractNumId w:val="17"/>
  </w:num>
  <w:num w:numId="35" w16cid:durableId="1049495645">
    <w:abstractNumId w:val="10"/>
  </w:num>
  <w:num w:numId="36" w16cid:durableId="2074967083">
    <w:abstractNumId w:val="10"/>
  </w:num>
  <w:num w:numId="37" w16cid:durableId="431702639">
    <w:abstractNumId w:val="11"/>
  </w:num>
  <w:num w:numId="38" w16cid:durableId="506484043">
    <w:abstractNumId w:val="13"/>
  </w:num>
  <w:num w:numId="39" w16cid:durableId="1246036107">
    <w:abstractNumId w:val="10"/>
  </w:num>
  <w:num w:numId="40" w16cid:durableId="322780568">
    <w:abstractNumId w:val="10"/>
  </w:num>
  <w:num w:numId="41" w16cid:durableId="524053686">
    <w:abstractNumId w:val="10"/>
  </w:num>
  <w:num w:numId="42" w16cid:durableId="603853603">
    <w:abstractNumId w:val="10"/>
  </w:num>
  <w:num w:numId="43" w16cid:durableId="151017775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754"/>
    <w:rsid w:val="00001B7A"/>
    <w:rsid w:val="00001E44"/>
    <w:rsid w:val="0000434E"/>
    <w:rsid w:val="0000496F"/>
    <w:rsid w:val="000059DE"/>
    <w:rsid w:val="00006AC0"/>
    <w:rsid w:val="00006CE2"/>
    <w:rsid w:val="00007F0B"/>
    <w:rsid w:val="00010939"/>
    <w:rsid w:val="00010A38"/>
    <w:rsid w:val="00010D1B"/>
    <w:rsid w:val="0001143F"/>
    <w:rsid w:val="000126C4"/>
    <w:rsid w:val="00012BE5"/>
    <w:rsid w:val="00014098"/>
    <w:rsid w:val="0001685A"/>
    <w:rsid w:val="00017A77"/>
    <w:rsid w:val="000211A9"/>
    <w:rsid w:val="00021238"/>
    <w:rsid w:val="000216A7"/>
    <w:rsid w:val="000218E1"/>
    <w:rsid w:val="00022071"/>
    <w:rsid w:val="000227E9"/>
    <w:rsid w:val="00022802"/>
    <w:rsid w:val="00022919"/>
    <w:rsid w:val="00022A80"/>
    <w:rsid w:val="00022B68"/>
    <w:rsid w:val="00023667"/>
    <w:rsid w:val="0002543E"/>
    <w:rsid w:val="00025FAE"/>
    <w:rsid w:val="00025FC9"/>
    <w:rsid w:val="00026CE8"/>
    <w:rsid w:val="00030089"/>
    <w:rsid w:val="00030E99"/>
    <w:rsid w:val="00031260"/>
    <w:rsid w:val="0003398B"/>
    <w:rsid w:val="000350D9"/>
    <w:rsid w:val="00035229"/>
    <w:rsid w:val="0003681A"/>
    <w:rsid w:val="00036873"/>
    <w:rsid w:val="000372B7"/>
    <w:rsid w:val="00037827"/>
    <w:rsid w:val="0003796E"/>
    <w:rsid w:val="00037B47"/>
    <w:rsid w:val="000418C6"/>
    <w:rsid w:val="00041A7A"/>
    <w:rsid w:val="00041E84"/>
    <w:rsid w:val="00044E64"/>
    <w:rsid w:val="0004598D"/>
    <w:rsid w:val="0004661A"/>
    <w:rsid w:val="00046D2E"/>
    <w:rsid w:val="0004759A"/>
    <w:rsid w:val="00050011"/>
    <w:rsid w:val="00050F6E"/>
    <w:rsid w:val="00051019"/>
    <w:rsid w:val="0005298F"/>
    <w:rsid w:val="00052A1C"/>
    <w:rsid w:val="0005301C"/>
    <w:rsid w:val="00053D29"/>
    <w:rsid w:val="00054283"/>
    <w:rsid w:val="000542AB"/>
    <w:rsid w:val="00054DFB"/>
    <w:rsid w:val="00055289"/>
    <w:rsid w:val="00055F83"/>
    <w:rsid w:val="000573E4"/>
    <w:rsid w:val="00060381"/>
    <w:rsid w:val="00061EC2"/>
    <w:rsid w:val="00064412"/>
    <w:rsid w:val="00064B69"/>
    <w:rsid w:val="00066CE8"/>
    <w:rsid w:val="0007008E"/>
    <w:rsid w:val="000708E5"/>
    <w:rsid w:val="000710F1"/>
    <w:rsid w:val="00071885"/>
    <w:rsid w:val="00072CEB"/>
    <w:rsid w:val="000732DC"/>
    <w:rsid w:val="00073B8C"/>
    <w:rsid w:val="00074CD5"/>
    <w:rsid w:val="00075DAC"/>
    <w:rsid w:val="000775F8"/>
    <w:rsid w:val="00080346"/>
    <w:rsid w:val="00080ED0"/>
    <w:rsid w:val="00081956"/>
    <w:rsid w:val="000820A4"/>
    <w:rsid w:val="00082767"/>
    <w:rsid w:val="000835D7"/>
    <w:rsid w:val="00084EC0"/>
    <w:rsid w:val="00085B8F"/>
    <w:rsid w:val="00085DE2"/>
    <w:rsid w:val="00085F28"/>
    <w:rsid w:val="00087769"/>
    <w:rsid w:val="00090481"/>
    <w:rsid w:val="0009075D"/>
    <w:rsid w:val="000913E7"/>
    <w:rsid w:val="00091799"/>
    <w:rsid w:val="00091F10"/>
    <w:rsid w:val="00092009"/>
    <w:rsid w:val="00093752"/>
    <w:rsid w:val="000940A2"/>
    <w:rsid w:val="000A2B1D"/>
    <w:rsid w:val="000A2B72"/>
    <w:rsid w:val="000A3826"/>
    <w:rsid w:val="000A397D"/>
    <w:rsid w:val="000A3F88"/>
    <w:rsid w:val="000A44F4"/>
    <w:rsid w:val="000A4AC1"/>
    <w:rsid w:val="000A4CE5"/>
    <w:rsid w:val="000A62F4"/>
    <w:rsid w:val="000A6C26"/>
    <w:rsid w:val="000A6F5B"/>
    <w:rsid w:val="000A718A"/>
    <w:rsid w:val="000A7FBF"/>
    <w:rsid w:val="000B0059"/>
    <w:rsid w:val="000B0EA5"/>
    <w:rsid w:val="000B2738"/>
    <w:rsid w:val="000B3534"/>
    <w:rsid w:val="000B36C8"/>
    <w:rsid w:val="000B39A2"/>
    <w:rsid w:val="000B5409"/>
    <w:rsid w:val="000B7911"/>
    <w:rsid w:val="000B7D64"/>
    <w:rsid w:val="000C0522"/>
    <w:rsid w:val="000C10BA"/>
    <w:rsid w:val="000C2294"/>
    <w:rsid w:val="000C4419"/>
    <w:rsid w:val="000C4547"/>
    <w:rsid w:val="000C68A3"/>
    <w:rsid w:val="000C6DE4"/>
    <w:rsid w:val="000C72B4"/>
    <w:rsid w:val="000C73FF"/>
    <w:rsid w:val="000D0EF4"/>
    <w:rsid w:val="000D1F06"/>
    <w:rsid w:val="000D5231"/>
    <w:rsid w:val="000D52A4"/>
    <w:rsid w:val="000D5704"/>
    <w:rsid w:val="000D618E"/>
    <w:rsid w:val="000D642A"/>
    <w:rsid w:val="000D6E5B"/>
    <w:rsid w:val="000D770E"/>
    <w:rsid w:val="000D7D1E"/>
    <w:rsid w:val="000E07BC"/>
    <w:rsid w:val="000E0E4B"/>
    <w:rsid w:val="000E181D"/>
    <w:rsid w:val="000E2CD3"/>
    <w:rsid w:val="000E2E21"/>
    <w:rsid w:val="000E4E6E"/>
    <w:rsid w:val="000E5D32"/>
    <w:rsid w:val="000F0B86"/>
    <w:rsid w:val="000F1CD4"/>
    <w:rsid w:val="000F295E"/>
    <w:rsid w:val="000F2C52"/>
    <w:rsid w:val="000F4103"/>
    <w:rsid w:val="000F690D"/>
    <w:rsid w:val="000F70A7"/>
    <w:rsid w:val="0010048C"/>
    <w:rsid w:val="00100E48"/>
    <w:rsid w:val="001015A4"/>
    <w:rsid w:val="00101B70"/>
    <w:rsid w:val="00101E8F"/>
    <w:rsid w:val="00102F7B"/>
    <w:rsid w:val="0010461E"/>
    <w:rsid w:val="00106ACE"/>
    <w:rsid w:val="00107A3F"/>
    <w:rsid w:val="00112907"/>
    <w:rsid w:val="00113CCA"/>
    <w:rsid w:val="0011612B"/>
    <w:rsid w:val="0012039C"/>
    <w:rsid w:val="00120576"/>
    <w:rsid w:val="001207C4"/>
    <w:rsid w:val="00120D2E"/>
    <w:rsid w:val="001214DD"/>
    <w:rsid w:val="00121568"/>
    <w:rsid w:val="00122F25"/>
    <w:rsid w:val="001230B2"/>
    <w:rsid w:val="00123584"/>
    <w:rsid w:val="0012375A"/>
    <w:rsid w:val="00123815"/>
    <w:rsid w:val="00125422"/>
    <w:rsid w:val="00127497"/>
    <w:rsid w:val="001321A1"/>
    <w:rsid w:val="001325A3"/>
    <w:rsid w:val="00134756"/>
    <w:rsid w:val="00134A28"/>
    <w:rsid w:val="00134C92"/>
    <w:rsid w:val="001354C8"/>
    <w:rsid w:val="00135980"/>
    <w:rsid w:val="00135DAB"/>
    <w:rsid w:val="00135FF8"/>
    <w:rsid w:val="0013696C"/>
    <w:rsid w:val="0013786F"/>
    <w:rsid w:val="0014010C"/>
    <w:rsid w:val="001401CA"/>
    <w:rsid w:val="00141369"/>
    <w:rsid w:val="00144162"/>
    <w:rsid w:val="0014518B"/>
    <w:rsid w:val="001458B3"/>
    <w:rsid w:val="00145FAE"/>
    <w:rsid w:val="00147A52"/>
    <w:rsid w:val="001507F3"/>
    <w:rsid w:val="00150EED"/>
    <w:rsid w:val="00151F50"/>
    <w:rsid w:val="00152FEB"/>
    <w:rsid w:val="00153A11"/>
    <w:rsid w:val="001558FB"/>
    <w:rsid w:val="00156C7A"/>
    <w:rsid w:val="00157196"/>
    <w:rsid w:val="00157EA1"/>
    <w:rsid w:val="00161328"/>
    <w:rsid w:val="001617B8"/>
    <w:rsid w:val="0016302E"/>
    <w:rsid w:val="001634B7"/>
    <w:rsid w:val="00163BB8"/>
    <w:rsid w:val="00164719"/>
    <w:rsid w:val="00164A86"/>
    <w:rsid w:val="00165223"/>
    <w:rsid w:val="00165D46"/>
    <w:rsid w:val="00166C35"/>
    <w:rsid w:val="00166FC4"/>
    <w:rsid w:val="001676A2"/>
    <w:rsid w:val="001677AC"/>
    <w:rsid w:val="00167D82"/>
    <w:rsid w:val="0017148B"/>
    <w:rsid w:val="00171E17"/>
    <w:rsid w:val="00173096"/>
    <w:rsid w:val="00173406"/>
    <w:rsid w:val="00174561"/>
    <w:rsid w:val="00174B56"/>
    <w:rsid w:val="00175ECF"/>
    <w:rsid w:val="00176B46"/>
    <w:rsid w:val="00176EC4"/>
    <w:rsid w:val="0017735F"/>
    <w:rsid w:val="0018006E"/>
    <w:rsid w:val="001804EA"/>
    <w:rsid w:val="00182412"/>
    <w:rsid w:val="00182C74"/>
    <w:rsid w:val="00183455"/>
    <w:rsid w:val="0018535C"/>
    <w:rsid w:val="00186586"/>
    <w:rsid w:val="00186647"/>
    <w:rsid w:val="00190896"/>
    <w:rsid w:val="00190A61"/>
    <w:rsid w:val="00193C0D"/>
    <w:rsid w:val="00197179"/>
    <w:rsid w:val="00197A1F"/>
    <w:rsid w:val="001A04FC"/>
    <w:rsid w:val="001A0BF8"/>
    <w:rsid w:val="001A2215"/>
    <w:rsid w:val="001A3342"/>
    <w:rsid w:val="001A3E3D"/>
    <w:rsid w:val="001A4879"/>
    <w:rsid w:val="001A5616"/>
    <w:rsid w:val="001A7049"/>
    <w:rsid w:val="001A769F"/>
    <w:rsid w:val="001A7823"/>
    <w:rsid w:val="001B0932"/>
    <w:rsid w:val="001B0AD4"/>
    <w:rsid w:val="001B1E40"/>
    <w:rsid w:val="001B5103"/>
    <w:rsid w:val="001B5E41"/>
    <w:rsid w:val="001B7BDF"/>
    <w:rsid w:val="001C0310"/>
    <w:rsid w:val="001C0415"/>
    <w:rsid w:val="001C3898"/>
    <w:rsid w:val="001C38F8"/>
    <w:rsid w:val="001C48CD"/>
    <w:rsid w:val="001C524E"/>
    <w:rsid w:val="001C6928"/>
    <w:rsid w:val="001C692B"/>
    <w:rsid w:val="001C6F00"/>
    <w:rsid w:val="001C764E"/>
    <w:rsid w:val="001D117C"/>
    <w:rsid w:val="001D2044"/>
    <w:rsid w:val="001D23A9"/>
    <w:rsid w:val="001D285D"/>
    <w:rsid w:val="001D39F6"/>
    <w:rsid w:val="001D58A3"/>
    <w:rsid w:val="001D6457"/>
    <w:rsid w:val="001E04B7"/>
    <w:rsid w:val="001E0861"/>
    <w:rsid w:val="001E1052"/>
    <w:rsid w:val="001E21B1"/>
    <w:rsid w:val="001E2DF1"/>
    <w:rsid w:val="001E2F93"/>
    <w:rsid w:val="001E4554"/>
    <w:rsid w:val="001E5602"/>
    <w:rsid w:val="001E61E5"/>
    <w:rsid w:val="001E649B"/>
    <w:rsid w:val="001E6515"/>
    <w:rsid w:val="001F1C63"/>
    <w:rsid w:val="001F2159"/>
    <w:rsid w:val="001F4C46"/>
    <w:rsid w:val="001F50B0"/>
    <w:rsid w:val="001F53FD"/>
    <w:rsid w:val="001F6C80"/>
    <w:rsid w:val="001F7793"/>
    <w:rsid w:val="001F7E56"/>
    <w:rsid w:val="00200608"/>
    <w:rsid w:val="00200673"/>
    <w:rsid w:val="00200F91"/>
    <w:rsid w:val="00202470"/>
    <w:rsid w:val="002024B6"/>
    <w:rsid w:val="002027E6"/>
    <w:rsid w:val="00202DB3"/>
    <w:rsid w:val="0020328E"/>
    <w:rsid w:val="00205482"/>
    <w:rsid w:val="0020627E"/>
    <w:rsid w:val="00206ADB"/>
    <w:rsid w:val="002076C6"/>
    <w:rsid w:val="00210B8B"/>
    <w:rsid w:val="00211BDB"/>
    <w:rsid w:val="00211F91"/>
    <w:rsid w:val="00212663"/>
    <w:rsid w:val="00212D5C"/>
    <w:rsid w:val="00213246"/>
    <w:rsid w:val="00214863"/>
    <w:rsid w:val="0021565D"/>
    <w:rsid w:val="002156B4"/>
    <w:rsid w:val="0021632B"/>
    <w:rsid w:val="0022056B"/>
    <w:rsid w:val="0022145C"/>
    <w:rsid w:val="00221B7B"/>
    <w:rsid w:val="00221EA9"/>
    <w:rsid w:val="0022441E"/>
    <w:rsid w:val="00224AFE"/>
    <w:rsid w:val="00224FCD"/>
    <w:rsid w:val="00226140"/>
    <w:rsid w:val="00226F63"/>
    <w:rsid w:val="0022784B"/>
    <w:rsid w:val="00227857"/>
    <w:rsid w:val="002278B0"/>
    <w:rsid w:val="00227947"/>
    <w:rsid w:val="00230D6A"/>
    <w:rsid w:val="002321D1"/>
    <w:rsid w:val="00232783"/>
    <w:rsid w:val="00232BB6"/>
    <w:rsid w:val="0023492B"/>
    <w:rsid w:val="00235151"/>
    <w:rsid w:val="0023533C"/>
    <w:rsid w:val="0023598E"/>
    <w:rsid w:val="00241A5F"/>
    <w:rsid w:val="00241CB5"/>
    <w:rsid w:val="002426BE"/>
    <w:rsid w:val="00246793"/>
    <w:rsid w:val="00246C3B"/>
    <w:rsid w:val="00246D85"/>
    <w:rsid w:val="00251F3D"/>
    <w:rsid w:val="002525DA"/>
    <w:rsid w:val="00252E2C"/>
    <w:rsid w:val="00253222"/>
    <w:rsid w:val="002573DC"/>
    <w:rsid w:val="00257DD7"/>
    <w:rsid w:val="00260A38"/>
    <w:rsid w:val="00260AD3"/>
    <w:rsid w:val="00261065"/>
    <w:rsid w:val="00261C13"/>
    <w:rsid w:val="00262847"/>
    <w:rsid w:val="0026293F"/>
    <w:rsid w:val="002640C5"/>
    <w:rsid w:val="00264BED"/>
    <w:rsid w:val="002650D5"/>
    <w:rsid w:val="00266135"/>
    <w:rsid w:val="00266CC9"/>
    <w:rsid w:val="002678D5"/>
    <w:rsid w:val="002703C8"/>
    <w:rsid w:val="00270DA7"/>
    <w:rsid w:val="00271101"/>
    <w:rsid w:val="002711AF"/>
    <w:rsid w:val="00272F7E"/>
    <w:rsid w:val="002730D6"/>
    <w:rsid w:val="00274C04"/>
    <w:rsid w:val="00277284"/>
    <w:rsid w:val="002775C1"/>
    <w:rsid w:val="0028098C"/>
    <w:rsid w:val="00280F10"/>
    <w:rsid w:val="002819E1"/>
    <w:rsid w:val="00281BB2"/>
    <w:rsid w:val="00282ED0"/>
    <w:rsid w:val="00286937"/>
    <w:rsid w:val="00286B01"/>
    <w:rsid w:val="00287E25"/>
    <w:rsid w:val="002900EA"/>
    <w:rsid w:val="002904FA"/>
    <w:rsid w:val="0029054F"/>
    <w:rsid w:val="00290C07"/>
    <w:rsid w:val="00291477"/>
    <w:rsid w:val="00292439"/>
    <w:rsid w:val="00293F87"/>
    <w:rsid w:val="00295897"/>
    <w:rsid w:val="00295A63"/>
    <w:rsid w:val="00296B40"/>
    <w:rsid w:val="002A03C3"/>
    <w:rsid w:val="002A23E9"/>
    <w:rsid w:val="002A2786"/>
    <w:rsid w:val="002A3DFE"/>
    <w:rsid w:val="002A3E28"/>
    <w:rsid w:val="002A4717"/>
    <w:rsid w:val="002A78C4"/>
    <w:rsid w:val="002B0DA8"/>
    <w:rsid w:val="002B1DFD"/>
    <w:rsid w:val="002B1EB4"/>
    <w:rsid w:val="002B254E"/>
    <w:rsid w:val="002B3CAF"/>
    <w:rsid w:val="002B48BF"/>
    <w:rsid w:val="002B4CE8"/>
    <w:rsid w:val="002B55AC"/>
    <w:rsid w:val="002B595B"/>
    <w:rsid w:val="002B613F"/>
    <w:rsid w:val="002B653B"/>
    <w:rsid w:val="002B67A7"/>
    <w:rsid w:val="002B68AC"/>
    <w:rsid w:val="002B72E9"/>
    <w:rsid w:val="002B7F17"/>
    <w:rsid w:val="002C03E0"/>
    <w:rsid w:val="002C32FC"/>
    <w:rsid w:val="002C4296"/>
    <w:rsid w:val="002C4535"/>
    <w:rsid w:val="002C6BFF"/>
    <w:rsid w:val="002C6F9B"/>
    <w:rsid w:val="002C7117"/>
    <w:rsid w:val="002C7532"/>
    <w:rsid w:val="002C7998"/>
    <w:rsid w:val="002D0376"/>
    <w:rsid w:val="002D07C8"/>
    <w:rsid w:val="002D1CC2"/>
    <w:rsid w:val="002D1D8D"/>
    <w:rsid w:val="002D312F"/>
    <w:rsid w:val="002D3936"/>
    <w:rsid w:val="002D5D30"/>
    <w:rsid w:val="002D5FEF"/>
    <w:rsid w:val="002D6E26"/>
    <w:rsid w:val="002D7126"/>
    <w:rsid w:val="002D72B5"/>
    <w:rsid w:val="002D73DC"/>
    <w:rsid w:val="002D73EA"/>
    <w:rsid w:val="002D79D5"/>
    <w:rsid w:val="002E01C7"/>
    <w:rsid w:val="002E4696"/>
    <w:rsid w:val="002E52DE"/>
    <w:rsid w:val="002E6D36"/>
    <w:rsid w:val="002F18E3"/>
    <w:rsid w:val="002F1E53"/>
    <w:rsid w:val="002F25C8"/>
    <w:rsid w:val="002F2CAA"/>
    <w:rsid w:val="002F3361"/>
    <w:rsid w:val="002F6AB4"/>
    <w:rsid w:val="003004AC"/>
    <w:rsid w:val="0030052C"/>
    <w:rsid w:val="00300935"/>
    <w:rsid w:val="00300E45"/>
    <w:rsid w:val="00300EE4"/>
    <w:rsid w:val="00301231"/>
    <w:rsid w:val="003042B0"/>
    <w:rsid w:val="00305918"/>
    <w:rsid w:val="00305EB3"/>
    <w:rsid w:val="00311E25"/>
    <w:rsid w:val="00314E4F"/>
    <w:rsid w:val="00317886"/>
    <w:rsid w:val="003216AF"/>
    <w:rsid w:val="0032312C"/>
    <w:rsid w:val="0032380F"/>
    <w:rsid w:val="00324B38"/>
    <w:rsid w:val="003258B3"/>
    <w:rsid w:val="00325F14"/>
    <w:rsid w:val="003264C4"/>
    <w:rsid w:val="003265D1"/>
    <w:rsid w:val="0032673C"/>
    <w:rsid w:val="003272A9"/>
    <w:rsid w:val="003306E1"/>
    <w:rsid w:val="003320E4"/>
    <w:rsid w:val="003342CE"/>
    <w:rsid w:val="00334F10"/>
    <w:rsid w:val="0033525D"/>
    <w:rsid w:val="00335D23"/>
    <w:rsid w:val="00335EE4"/>
    <w:rsid w:val="003414F3"/>
    <w:rsid w:val="0034163D"/>
    <w:rsid w:val="00342E2E"/>
    <w:rsid w:val="003437A9"/>
    <w:rsid w:val="003464D2"/>
    <w:rsid w:val="00346637"/>
    <w:rsid w:val="00346912"/>
    <w:rsid w:val="003471BF"/>
    <w:rsid w:val="00347F8D"/>
    <w:rsid w:val="003509C4"/>
    <w:rsid w:val="00350CEE"/>
    <w:rsid w:val="00351483"/>
    <w:rsid w:val="00352719"/>
    <w:rsid w:val="0035308B"/>
    <w:rsid w:val="003539A5"/>
    <w:rsid w:val="00355016"/>
    <w:rsid w:val="00355DB0"/>
    <w:rsid w:val="0035613E"/>
    <w:rsid w:val="00356F46"/>
    <w:rsid w:val="00357B56"/>
    <w:rsid w:val="00357F9D"/>
    <w:rsid w:val="00360F22"/>
    <w:rsid w:val="003612C9"/>
    <w:rsid w:val="00362490"/>
    <w:rsid w:val="003632C3"/>
    <w:rsid w:val="00363602"/>
    <w:rsid w:val="00363EE9"/>
    <w:rsid w:val="00365438"/>
    <w:rsid w:val="003656B1"/>
    <w:rsid w:val="00365F28"/>
    <w:rsid w:val="00366680"/>
    <w:rsid w:val="0037061B"/>
    <w:rsid w:val="00371252"/>
    <w:rsid w:val="00372561"/>
    <w:rsid w:val="00374B55"/>
    <w:rsid w:val="00376128"/>
    <w:rsid w:val="00376363"/>
    <w:rsid w:val="00376D87"/>
    <w:rsid w:val="0037742E"/>
    <w:rsid w:val="00377D56"/>
    <w:rsid w:val="003812AC"/>
    <w:rsid w:val="0038152E"/>
    <w:rsid w:val="0038245A"/>
    <w:rsid w:val="003827C4"/>
    <w:rsid w:val="003840E6"/>
    <w:rsid w:val="00385CFC"/>
    <w:rsid w:val="00391966"/>
    <w:rsid w:val="00393177"/>
    <w:rsid w:val="0039337A"/>
    <w:rsid w:val="00393AC4"/>
    <w:rsid w:val="00393E3B"/>
    <w:rsid w:val="00395359"/>
    <w:rsid w:val="00396571"/>
    <w:rsid w:val="003966E0"/>
    <w:rsid w:val="003971A8"/>
    <w:rsid w:val="0039764E"/>
    <w:rsid w:val="003A122D"/>
    <w:rsid w:val="003A224F"/>
    <w:rsid w:val="003A29D6"/>
    <w:rsid w:val="003A2FEF"/>
    <w:rsid w:val="003A3189"/>
    <w:rsid w:val="003A33BE"/>
    <w:rsid w:val="003A3CA7"/>
    <w:rsid w:val="003A3D40"/>
    <w:rsid w:val="003A3FCB"/>
    <w:rsid w:val="003A505A"/>
    <w:rsid w:val="003A5168"/>
    <w:rsid w:val="003A539A"/>
    <w:rsid w:val="003A60EF"/>
    <w:rsid w:val="003A642B"/>
    <w:rsid w:val="003A6F98"/>
    <w:rsid w:val="003A7A8B"/>
    <w:rsid w:val="003B3064"/>
    <w:rsid w:val="003B33BD"/>
    <w:rsid w:val="003B5428"/>
    <w:rsid w:val="003B569D"/>
    <w:rsid w:val="003B5A57"/>
    <w:rsid w:val="003B5B01"/>
    <w:rsid w:val="003B78FE"/>
    <w:rsid w:val="003B7B2C"/>
    <w:rsid w:val="003C241C"/>
    <w:rsid w:val="003C2991"/>
    <w:rsid w:val="003C2AFA"/>
    <w:rsid w:val="003C337F"/>
    <w:rsid w:val="003C3C0E"/>
    <w:rsid w:val="003C4D0A"/>
    <w:rsid w:val="003C507D"/>
    <w:rsid w:val="003C590C"/>
    <w:rsid w:val="003D073D"/>
    <w:rsid w:val="003D0CD2"/>
    <w:rsid w:val="003D0D6E"/>
    <w:rsid w:val="003D2CE2"/>
    <w:rsid w:val="003D3480"/>
    <w:rsid w:val="003D42A6"/>
    <w:rsid w:val="003D4F21"/>
    <w:rsid w:val="003D4FAC"/>
    <w:rsid w:val="003D5FF5"/>
    <w:rsid w:val="003D6149"/>
    <w:rsid w:val="003D6E40"/>
    <w:rsid w:val="003E1781"/>
    <w:rsid w:val="003E1885"/>
    <w:rsid w:val="003E18B3"/>
    <w:rsid w:val="003E2272"/>
    <w:rsid w:val="003E2CD9"/>
    <w:rsid w:val="003E45EA"/>
    <w:rsid w:val="003E54C8"/>
    <w:rsid w:val="003E5BB1"/>
    <w:rsid w:val="003E7700"/>
    <w:rsid w:val="003E7906"/>
    <w:rsid w:val="003F000F"/>
    <w:rsid w:val="003F2A42"/>
    <w:rsid w:val="003F337D"/>
    <w:rsid w:val="003F3C50"/>
    <w:rsid w:val="003F41A9"/>
    <w:rsid w:val="003F530D"/>
    <w:rsid w:val="003F67F3"/>
    <w:rsid w:val="003F72D5"/>
    <w:rsid w:val="004006DD"/>
    <w:rsid w:val="00400E29"/>
    <w:rsid w:val="00401935"/>
    <w:rsid w:val="00402106"/>
    <w:rsid w:val="00402774"/>
    <w:rsid w:val="004041B2"/>
    <w:rsid w:val="00404798"/>
    <w:rsid w:val="004050CE"/>
    <w:rsid w:val="004055EA"/>
    <w:rsid w:val="00406202"/>
    <w:rsid w:val="00406A6A"/>
    <w:rsid w:val="00406B22"/>
    <w:rsid w:val="00406C15"/>
    <w:rsid w:val="00407147"/>
    <w:rsid w:val="004078FA"/>
    <w:rsid w:val="00410D5D"/>
    <w:rsid w:val="00411E7A"/>
    <w:rsid w:val="00412F4C"/>
    <w:rsid w:val="00413C64"/>
    <w:rsid w:val="00414870"/>
    <w:rsid w:val="00414C03"/>
    <w:rsid w:val="00415060"/>
    <w:rsid w:val="00415098"/>
    <w:rsid w:val="004159DA"/>
    <w:rsid w:val="00416215"/>
    <w:rsid w:val="0041647B"/>
    <w:rsid w:val="004165AA"/>
    <w:rsid w:val="00416948"/>
    <w:rsid w:val="00421A85"/>
    <w:rsid w:val="00423CA2"/>
    <w:rsid w:val="00424E3A"/>
    <w:rsid w:val="00425132"/>
    <w:rsid w:val="00427759"/>
    <w:rsid w:val="0042780E"/>
    <w:rsid w:val="004279B5"/>
    <w:rsid w:val="00427B53"/>
    <w:rsid w:val="00431E08"/>
    <w:rsid w:val="004327CA"/>
    <w:rsid w:val="004328A7"/>
    <w:rsid w:val="00432922"/>
    <w:rsid w:val="00432AB2"/>
    <w:rsid w:val="00433ACA"/>
    <w:rsid w:val="00434C74"/>
    <w:rsid w:val="00434DAE"/>
    <w:rsid w:val="00435E01"/>
    <w:rsid w:val="0043625F"/>
    <w:rsid w:val="0043657A"/>
    <w:rsid w:val="00436840"/>
    <w:rsid w:val="00437A39"/>
    <w:rsid w:val="004414D5"/>
    <w:rsid w:val="00442172"/>
    <w:rsid w:val="00442604"/>
    <w:rsid w:val="00443756"/>
    <w:rsid w:val="004438EB"/>
    <w:rsid w:val="00444971"/>
    <w:rsid w:val="00447573"/>
    <w:rsid w:val="00450394"/>
    <w:rsid w:val="004503F2"/>
    <w:rsid w:val="00452078"/>
    <w:rsid w:val="00452B72"/>
    <w:rsid w:val="00453680"/>
    <w:rsid w:val="004540B2"/>
    <w:rsid w:val="00454C5E"/>
    <w:rsid w:val="004551D0"/>
    <w:rsid w:val="00456A6E"/>
    <w:rsid w:val="00456EB4"/>
    <w:rsid w:val="00457827"/>
    <w:rsid w:val="00457E18"/>
    <w:rsid w:val="004602A5"/>
    <w:rsid w:val="00460305"/>
    <w:rsid w:val="00461400"/>
    <w:rsid w:val="004617FB"/>
    <w:rsid w:val="00462ACE"/>
    <w:rsid w:val="00463C49"/>
    <w:rsid w:val="004652FC"/>
    <w:rsid w:val="0046571E"/>
    <w:rsid w:val="0046685E"/>
    <w:rsid w:val="00466B04"/>
    <w:rsid w:val="00470F0A"/>
    <w:rsid w:val="004718F3"/>
    <w:rsid w:val="004722A0"/>
    <w:rsid w:val="0047249F"/>
    <w:rsid w:val="00472886"/>
    <w:rsid w:val="00472C2A"/>
    <w:rsid w:val="00474533"/>
    <w:rsid w:val="00475040"/>
    <w:rsid w:val="004758A7"/>
    <w:rsid w:val="004765AC"/>
    <w:rsid w:val="00477278"/>
    <w:rsid w:val="004807D3"/>
    <w:rsid w:val="00481313"/>
    <w:rsid w:val="00481DE5"/>
    <w:rsid w:val="00483038"/>
    <w:rsid w:val="00483BD9"/>
    <w:rsid w:val="0049073B"/>
    <w:rsid w:val="00490843"/>
    <w:rsid w:val="00490C06"/>
    <w:rsid w:val="00490D01"/>
    <w:rsid w:val="0049121D"/>
    <w:rsid w:val="00491AAC"/>
    <w:rsid w:val="00493D26"/>
    <w:rsid w:val="00493D40"/>
    <w:rsid w:val="00493EE3"/>
    <w:rsid w:val="00493FBA"/>
    <w:rsid w:val="004940A7"/>
    <w:rsid w:val="0049618D"/>
    <w:rsid w:val="004967B6"/>
    <w:rsid w:val="00496A43"/>
    <w:rsid w:val="00496B3F"/>
    <w:rsid w:val="004972BA"/>
    <w:rsid w:val="004972C2"/>
    <w:rsid w:val="0049789F"/>
    <w:rsid w:val="004A1F1B"/>
    <w:rsid w:val="004A2B50"/>
    <w:rsid w:val="004A504B"/>
    <w:rsid w:val="004A6911"/>
    <w:rsid w:val="004A6A71"/>
    <w:rsid w:val="004A70F2"/>
    <w:rsid w:val="004B0295"/>
    <w:rsid w:val="004B2AC6"/>
    <w:rsid w:val="004B34FC"/>
    <w:rsid w:val="004B3652"/>
    <w:rsid w:val="004B4BF9"/>
    <w:rsid w:val="004B54E0"/>
    <w:rsid w:val="004B6E7B"/>
    <w:rsid w:val="004B7384"/>
    <w:rsid w:val="004C0294"/>
    <w:rsid w:val="004C0439"/>
    <w:rsid w:val="004C062A"/>
    <w:rsid w:val="004C0C52"/>
    <w:rsid w:val="004C1DF1"/>
    <w:rsid w:val="004C3A1E"/>
    <w:rsid w:val="004C4269"/>
    <w:rsid w:val="004C447E"/>
    <w:rsid w:val="004D0191"/>
    <w:rsid w:val="004D0D9C"/>
    <w:rsid w:val="004D0FE9"/>
    <w:rsid w:val="004D19E0"/>
    <w:rsid w:val="004D2899"/>
    <w:rsid w:val="004D305D"/>
    <w:rsid w:val="004D3AE0"/>
    <w:rsid w:val="004D4D32"/>
    <w:rsid w:val="004D4F6B"/>
    <w:rsid w:val="004D5F98"/>
    <w:rsid w:val="004D6236"/>
    <w:rsid w:val="004D73FE"/>
    <w:rsid w:val="004D7EC5"/>
    <w:rsid w:val="004D7F90"/>
    <w:rsid w:val="004E0C43"/>
    <w:rsid w:val="004E3CEB"/>
    <w:rsid w:val="004E4DBB"/>
    <w:rsid w:val="004E4E41"/>
    <w:rsid w:val="004E73DB"/>
    <w:rsid w:val="004E7BAD"/>
    <w:rsid w:val="004E7F9C"/>
    <w:rsid w:val="004F01E9"/>
    <w:rsid w:val="004F045E"/>
    <w:rsid w:val="004F2084"/>
    <w:rsid w:val="004F3493"/>
    <w:rsid w:val="004F5143"/>
    <w:rsid w:val="004F6001"/>
    <w:rsid w:val="004F64A1"/>
    <w:rsid w:val="004F64E5"/>
    <w:rsid w:val="004F6B86"/>
    <w:rsid w:val="004F74E9"/>
    <w:rsid w:val="0050161C"/>
    <w:rsid w:val="00501E01"/>
    <w:rsid w:val="005033EF"/>
    <w:rsid w:val="00503982"/>
    <w:rsid w:val="00503C79"/>
    <w:rsid w:val="005044FE"/>
    <w:rsid w:val="005055A4"/>
    <w:rsid w:val="00505C5B"/>
    <w:rsid w:val="00507905"/>
    <w:rsid w:val="00507912"/>
    <w:rsid w:val="00507951"/>
    <w:rsid w:val="0051082B"/>
    <w:rsid w:val="00511349"/>
    <w:rsid w:val="00511E8B"/>
    <w:rsid w:val="005120D8"/>
    <w:rsid w:val="00512B09"/>
    <w:rsid w:val="00514760"/>
    <w:rsid w:val="005149C5"/>
    <w:rsid w:val="0051543E"/>
    <w:rsid w:val="00517E3D"/>
    <w:rsid w:val="005201E0"/>
    <w:rsid w:val="005220ED"/>
    <w:rsid w:val="00522386"/>
    <w:rsid w:val="00523D87"/>
    <w:rsid w:val="005252B3"/>
    <w:rsid w:val="005273F0"/>
    <w:rsid w:val="00530948"/>
    <w:rsid w:val="00530A55"/>
    <w:rsid w:val="005315B4"/>
    <w:rsid w:val="00533780"/>
    <w:rsid w:val="00533796"/>
    <w:rsid w:val="00535768"/>
    <w:rsid w:val="00537343"/>
    <w:rsid w:val="00537AE3"/>
    <w:rsid w:val="00537C0D"/>
    <w:rsid w:val="0054022A"/>
    <w:rsid w:val="005405E8"/>
    <w:rsid w:val="00540DD0"/>
    <w:rsid w:val="00541FDD"/>
    <w:rsid w:val="005424CB"/>
    <w:rsid w:val="00544B69"/>
    <w:rsid w:val="00544D66"/>
    <w:rsid w:val="00550760"/>
    <w:rsid w:val="005516F3"/>
    <w:rsid w:val="0055212A"/>
    <w:rsid w:val="00552C1C"/>
    <w:rsid w:val="00552CE7"/>
    <w:rsid w:val="005554F5"/>
    <w:rsid w:val="00555D75"/>
    <w:rsid w:val="005564EE"/>
    <w:rsid w:val="00557022"/>
    <w:rsid w:val="0055750B"/>
    <w:rsid w:val="005578CE"/>
    <w:rsid w:val="00560DD8"/>
    <w:rsid w:val="00560DF0"/>
    <w:rsid w:val="005613B4"/>
    <w:rsid w:val="0056198A"/>
    <w:rsid w:val="0056315A"/>
    <w:rsid w:val="00565621"/>
    <w:rsid w:val="0056575D"/>
    <w:rsid w:val="0056578D"/>
    <w:rsid w:val="0056591A"/>
    <w:rsid w:val="00566690"/>
    <w:rsid w:val="0056723B"/>
    <w:rsid w:val="0056759C"/>
    <w:rsid w:val="0057164D"/>
    <w:rsid w:val="00572F89"/>
    <w:rsid w:val="00573AA7"/>
    <w:rsid w:val="00573EEE"/>
    <w:rsid w:val="00574FE4"/>
    <w:rsid w:val="0057660C"/>
    <w:rsid w:val="00577184"/>
    <w:rsid w:val="005776EB"/>
    <w:rsid w:val="005778D3"/>
    <w:rsid w:val="00577E5E"/>
    <w:rsid w:val="00580453"/>
    <w:rsid w:val="0058095E"/>
    <w:rsid w:val="0058250F"/>
    <w:rsid w:val="005825B9"/>
    <w:rsid w:val="005830F3"/>
    <w:rsid w:val="0058663E"/>
    <w:rsid w:val="00587FB4"/>
    <w:rsid w:val="0059037B"/>
    <w:rsid w:val="00591079"/>
    <w:rsid w:val="005910C7"/>
    <w:rsid w:val="005924B2"/>
    <w:rsid w:val="00594A67"/>
    <w:rsid w:val="0059513E"/>
    <w:rsid w:val="005963FC"/>
    <w:rsid w:val="00597436"/>
    <w:rsid w:val="005A0301"/>
    <w:rsid w:val="005A0913"/>
    <w:rsid w:val="005A0EBE"/>
    <w:rsid w:val="005A32C1"/>
    <w:rsid w:val="005A48BD"/>
    <w:rsid w:val="005A4963"/>
    <w:rsid w:val="005A4CDB"/>
    <w:rsid w:val="005A615A"/>
    <w:rsid w:val="005A6AA4"/>
    <w:rsid w:val="005A6D9F"/>
    <w:rsid w:val="005A74CB"/>
    <w:rsid w:val="005B112B"/>
    <w:rsid w:val="005B119C"/>
    <w:rsid w:val="005B1EB5"/>
    <w:rsid w:val="005B287E"/>
    <w:rsid w:val="005B37F4"/>
    <w:rsid w:val="005B48FF"/>
    <w:rsid w:val="005B4FFA"/>
    <w:rsid w:val="005B59C7"/>
    <w:rsid w:val="005B7B91"/>
    <w:rsid w:val="005C02A2"/>
    <w:rsid w:val="005C0AC5"/>
    <w:rsid w:val="005C1E32"/>
    <w:rsid w:val="005C2E2E"/>
    <w:rsid w:val="005C3410"/>
    <w:rsid w:val="005C3842"/>
    <w:rsid w:val="005C4CFE"/>
    <w:rsid w:val="005C4FB7"/>
    <w:rsid w:val="005C6374"/>
    <w:rsid w:val="005C657C"/>
    <w:rsid w:val="005C66C8"/>
    <w:rsid w:val="005C670D"/>
    <w:rsid w:val="005C6A39"/>
    <w:rsid w:val="005C7209"/>
    <w:rsid w:val="005D1155"/>
    <w:rsid w:val="005D2448"/>
    <w:rsid w:val="005D2AE9"/>
    <w:rsid w:val="005D2E05"/>
    <w:rsid w:val="005D363F"/>
    <w:rsid w:val="005D4F8F"/>
    <w:rsid w:val="005D5673"/>
    <w:rsid w:val="005D677D"/>
    <w:rsid w:val="005E3C8E"/>
    <w:rsid w:val="005E7727"/>
    <w:rsid w:val="005F009E"/>
    <w:rsid w:val="005F09BC"/>
    <w:rsid w:val="005F1875"/>
    <w:rsid w:val="005F3297"/>
    <w:rsid w:val="005F381E"/>
    <w:rsid w:val="005F3C2E"/>
    <w:rsid w:val="005F44CC"/>
    <w:rsid w:val="005F4C79"/>
    <w:rsid w:val="006027AC"/>
    <w:rsid w:val="00603435"/>
    <w:rsid w:val="00603437"/>
    <w:rsid w:val="00604C15"/>
    <w:rsid w:val="006054A1"/>
    <w:rsid w:val="006065F5"/>
    <w:rsid w:val="006118B7"/>
    <w:rsid w:val="00612574"/>
    <w:rsid w:val="00612797"/>
    <w:rsid w:val="006129EA"/>
    <w:rsid w:val="00613948"/>
    <w:rsid w:val="006158D5"/>
    <w:rsid w:val="006166D3"/>
    <w:rsid w:val="00620673"/>
    <w:rsid w:val="006222CC"/>
    <w:rsid w:val="00625D83"/>
    <w:rsid w:val="00626336"/>
    <w:rsid w:val="00632E79"/>
    <w:rsid w:val="006371E3"/>
    <w:rsid w:val="00640FC3"/>
    <w:rsid w:val="00641983"/>
    <w:rsid w:val="00642187"/>
    <w:rsid w:val="00642552"/>
    <w:rsid w:val="00642902"/>
    <w:rsid w:val="00642E61"/>
    <w:rsid w:val="00644E5D"/>
    <w:rsid w:val="006458B8"/>
    <w:rsid w:val="00646B35"/>
    <w:rsid w:val="00647BE1"/>
    <w:rsid w:val="00651280"/>
    <w:rsid w:val="00651621"/>
    <w:rsid w:val="00651984"/>
    <w:rsid w:val="00651E83"/>
    <w:rsid w:val="00652398"/>
    <w:rsid w:val="0065400D"/>
    <w:rsid w:val="00657B34"/>
    <w:rsid w:val="006623E7"/>
    <w:rsid w:val="00662B80"/>
    <w:rsid w:val="00663963"/>
    <w:rsid w:val="0066418F"/>
    <w:rsid w:val="00664886"/>
    <w:rsid w:val="00665137"/>
    <w:rsid w:val="00665BA7"/>
    <w:rsid w:val="00666825"/>
    <w:rsid w:val="006669E8"/>
    <w:rsid w:val="00666C42"/>
    <w:rsid w:val="0066768F"/>
    <w:rsid w:val="0067013F"/>
    <w:rsid w:val="0067069E"/>
    <w:rsid w:val="00670F6C"/>
    <w:rsid w:val="00671341"/>
    <w:rsid w:val="0067138E"/>
    <w:rsid w:val="00671DA3"/>
    <w:rsid w:val="006730F4"/>
    <w:rsid w:val="0067458C"/>
    <w:rsid w:val="00674F80"/>
    <w:rsid w:val="006758DE"/>
    <w:rsid w:val="00676E58"/>
    <w:rsid w:val="00677A2B"/>
    <w:rsid w:val="00680662"/>
    <w:rsid w:val="00680F22"/>
    <w:rsid w:val="006817C7"/>
    <w:rsid w:val="006822CB"/>
    <w:rsid w:val="0068494A"/>
    <w:rsid w:val="006852C7"/>
    <w:rsid w:val="006852CE"/>
    <w:rsid w:val="00685F5A"/>
    <w:rsid w:val="006872EC"/>
    <w:rsid w:val="006876C4"/>
    <w:rsid w:val="006902CA"/>
    <w:rsid w:val="00690BBD"/>
    <w:rsid w:val="006923F3"/>
    <w:rsid w:val="00692D14"/>
    <w:rsid w:val="00693184"/>
    <w:rsid w:val="00693187"/>
    <w:rsid w:val="0069464D"/>
    <w:rsid w:val="00694D54"/>
    <w:rsid w:val="00696152"/>
    <w:rsid w:val="0069628C"/>
    <w:rsid w:val="006969A0"/>
    <w:rsid w:val="00696E27"/>
    <w:rsid w:val="0069773F"/>
    <w:rsid w:val="006A4696"/>
    <w:rsid w:val="006A4769"/>
    <w:rsid w:val="006A5F03"/>
    <w:rsid w:val="006A6B83"/>
    <w:rsid w:val="006A7A3B"/>
    <w:rsid w:val="006B08A0"/>
    <w:rsid w:val="006B3DDE"/>
    <w:rsid w:val="006B4362"/>
    <w:rsid w:val="006B446A"/>
    <w:rsid w:val="006B47A4"/>
    <w:rsid w:val="006B501D"/>
    <w:rsid w:val="006B65C7"/>
    <w:rsid w:val="006B799C"/>
    <w:rsid w:val="006C036A"/>
    <w:rsid w:val="006C1727"/>
    <w:rsid w:val="006C1C45"/>
    <w:rsid w:val="006C2706"/>
    <w:rsid w:val="006C32FD"/>
    <w:rsid w:val="006C35F2"/>
    <w:rsid w:val="006C39CE"/>
    <w:rsid w:val="006C44DC"/>
    <w:rsid w:val="006C663E"/>
    <w:rsid w:val="006C698C"/>
    <w:rsid w:val="006C7A87"/>
    <w:rsid w:val="006D0306"/>
    <w:rsid w:val="006D071B"/>
    <w:rsid w:val="006D0FCC"/>
    <w:rsid w:val="006D21F5"/>
    <w:rsid w:val="006D2612"/>
    <w:rsid w:val="006D3089"/>
    <w:rsid w:val="006D3D3C"/>
    <w:rsid w:val="006D4132"/>
    <w:rsid w:val="006D45C9"/>
    <w:rsid w:val="006D62DF"/>
    <w:rsid w:val="006D6772"/>
    <w:rsid w:val="006E0947"/>
    <w:rsid w:val="006E126D"/>
    <w:rsid w:val="006E1969"/>
    <w:rsid w:val="006E1AFC"/>
    <w:rsid w:val="006E1CF5"/>
    <w:rsid w:val="006E1FC3"/>
    <w:rsid w:val="006E55A2"/>
    <w:rsid w:val="006E5EF7"/>
    <w:rsid w:val="006E7217"/>
    <w:rsid w:val="006F0071"/>
    <w:rsid w:val="006F431F"/>
    <w:rsid w:val="006F5B03"/>
    <w:rsid w:val="006F6063"/>
    <w:rsid w:val="006F6338"/>
    <w:rsid w:val="006F6A8C"/>
    <w:rsid w:val="006F6E2D"/>
    <w:rsid w:val="00700E2E"/>
    <w:rsid w:val="00702DAC"/>
    <w:rsid w:val="007032A1"/>
    <w:rsid w:val="00704CE9"/>
    <w:rsid w:val="00705203"/>
    <w:rsid w:val="0070566A"/>
    <w:rsid w:val="00705BA4"/>
    <w:rsid w:val="00705E44"/>
    <w:rsid w:val="0070616B"/>
    <w:rsid w:val="00706295"/>
    <w:rsid w:val="00706F00"/>
    <w:rsid w:val="00706FDA"/>
    <w:rsid w:val="00707F95"/>
    <w:rsid w:val="00710439"/>
    <w:rsid w:val="00711F9A"/>
    <w:rsid w:val="00712551"/>
    <w:rsid w:val="00713810"/>
    <w:rsid w:val="00714141"/>
    <w:rsid w:val="00714B5D"/>
    <w:rsid w:val="007161C3"/>
    <w:rsid w:val="00716615"/>
    <w:rsid w:val="00716E1F"/>
    <w:rsid w:val="00717143"/>
    <w:rsid w:val="0072012E"/>
    <w:rsid w:val="00720189"/>
    <w:rsid w:val="00720B0B"/>
    <w:rsid w:val="00720C6D"/>
    <w:rsid w:val="0072244A"/>
    <w:rsid w:val="00722F78"/>
    <w:rsid w:val="00723900"/>
    <w:rsid w:val="00724ED3"/>
    <w:rsid w:val="00726919"/>
    <w:rsid w:val="00726C81"/>
    <w:rsid w:val="007271E1"/>
    <w:rsid w:val="007303A5"/>
    <w:rsid w:val="007306A2"/>
    <w:rsid w:val="00730B3E"/>
    <w:rsid w:val="0073188C"/>
    <w:rsid w:val="0073243C"/>
    <w:rsid w:val="0073304E"/>
    <w:rsid w:val="0073420B"/>
    <w:rsid w:val="00735710"/>
    <w:rsid w:val="00736367"/>
    <w:rsid w:val="0073714A"/>
    <w:rsid w:val="00740F71"/>
    <w:rsid w:val="007418FD"/>
    <w:rsid w:val="00741F44"/>
    <w:rsid w:val="0074322B"/>
    <w:rsid w:val="007436A1"/>
    <w:rsid w:val="007446C5"/>
    <w:rsid w:val="007449E6"/>
    <w:rsid w:val="00745EF3"/>
    <w:rsid w:val="0074760E"/>
    <w:rsid w:val="007501A8"/>
    <w:rsid w:val="0075378E"/>
    <w:rsid w:val="007548C4"/>
    <w:rsid w:val="00754ABA"/>
    <w:rsid w:val="007562EB"/>
    <w:rsid w:val="00756D59"/>
    <w:rsid w:val="00757905"/>
    <w:rsid w:val="00757C3E"/>
    <w:rsid w:val="00761622"/>
    <w:rsid w:val="007623F5"/>
    <w:rsid w:val="007624A2"/>
    <w:rsid w:val="007626ED"/>
    <w:rsid w:val="00762E15"/>
    <w:rsid w:val="00763612"/>
    <w:rsid w:val="00763744"/>
    <w:rsid w:val="00763C47"/>
    <w:rsid w:val="00764B78"/>
    <w:rsid w:val="00764BD2"/>
    <w:rsid w:val="00765930"/>
    <w:rsid w:val="00766BB8"/>
    <w:rsid w:val="00767C35"/>
    <w:rsid w:val="00770678"/>
    <w:rsid w:val="00772CE6"/>
    <w:rsid w:val="00772E29"/>
    <w:rsid w:val="007732FA"/>
    <w:rsid w:val="00773D20"/>
    <w:rsid w:val="007762F9"/>
    <w:rsid w:val="0077733B"/>
    <w:rsid w:val="007817A2"/>
    <w:rsid w:val="00782B0D"/>
    <w:rsid w:val="007834B4"/>
    <w:rsid w:val="00783E6E"/>
    <w:rsid w:val="00785D2B"/>
    <w:rsid w:val="00785D5B"/>
    <w:rsid w:val="00786266"/>
    <w:rsid w:val="007869B7"/>
    <w:rsid w:val="00786A5F"/>
    <w:rsid w:val="00787C36"/>
    <w:rsid w:val="00794DCA"/>
    <w:rsid w:val="00795F87"/>
    <w:rsid w:val="007961DD"/>
    <w:rsid w:val="00796BDD"/>
    <w:rsid w:val="007975DB"/>
    <w:rsid w:val="0079781A"/>
    <w:rsid w:val="00797883"/>
    <w:rsid w:val="007A1093"/>
    <w:rsid w:val="007A1546"/>
    <w:rsid w:val="007A21A8"/>
    <w:rsid w:val="007A228C"/>
    <w:rsid w:val="007A276F"/>
    <w:rsid w:val="007A368E"/>
    <w:rsid w:val="007A3905"/>
    <w:rsid w:val="007A5854"/>
    <w:rsid w:val="007A5868"/>
    <w:rsid w:val="007B04CE"/>
    <w:rsid w:val="007B2497"/>
    <w:rsid w:val="007B2B2E"/>
    <w:rsid w:val="007B46EE"/>
    <w:rsid w:val="007B4D34"/>
    <w:rsid w:val="007B574C"/>
    <w:rsid w:val="007B6871"/>
    <w:rsid w:val="007B7A2F"/>
    <w:rsid w:val="007C01D3"/>
    <w:rsid w:val="007C2B69"/>
    <w:rsid w:val="007C2EE9"/>
    <w:rsid w:val="007C32EE"/>
    <w:rsid w:val="007C33CA"/>
    <w:rsid w:val="007C33CC"/>
    <w:rsid w:val="007C3D33"/>
    <w:rsid w:val="007C43D7"/>
    <w:rsid w:val="007C46FD"/>
    <w:rsid w:val="007C5218"/>
    <w:rsid w:val="007C72E7"/>
    <w:rsid w:val="007D0ED6"/>
    <w:rsid w:val="007D173B"/>
    <w:rsid w:val="007D294A"/>
    <w:rsid w:val="007D47D2"/>
    <w:rsid w:val="007D5010"/>
    <w:rsid w:val="007D5CEC"/>
    <w:rsid w:val="007D697C"/>
    <w:rsid w:val="007D6EC0"/>
    <w:rsid w:val="007D7E1D"/>
    <w:rsid w:val="007E0088"/>
    <w:rsid w:val="007E05F6"/>
    <w:rsid w:val="007E06AB"/>
    <w:rsid w:val="007E2065"/>
    <w:rsid w:val="007E2AC6"/>
    <w:rsid w:val="007E317E"/>
    <w:rsid w:val="007E331A"/>
    <w:rsid w:val="007E4352"/>
    <w:rsid w:val="007E4A55"/>
    <w:rsid w:val="007E503C"/>
    <w:rsid w:val="007F0615"/>
    <w:rsid w:val="007F0B2B"/>
    <w:rsid w:val="007F2D72"/>
    <w:rsid w:val="007F7979"/>
    <w:rsid w:val="00800955"/>
    <w:rsid w:val="00801AFF"/>
    <w:rsid w:val="00802590"/>
    <w:rsid w:val="00803361"/>
    <w:rsid w:val="0080345C"/>
    <w:rsid w:val="00803A1F"/>
    <w:rsid w:val="0080778D"/>
    <w:rsid w:val="00807FAD"/>
    <w:rsid w:val="00810CB4"/>
    <w:rsid w:val="008115EB"/>
    <w:rsid w:val="00811E4A"/>
    <w:rsid w:val="008203CE"/>
    <w:rsid w:val="00820566"/>
    <w:rsid w:val="0082134A"/>
    <w:rsid w:val="0082153A"/>
    <w:rsid w:val="00821D71"/>
    <w:rsid w:val="00821DF9"/>
    <w:rsid w:val="00823862"/>
    <w:rsid w:val="00823D24"/>
    <w:rsid w:val="0082522F"/>
    <w:rsid w:val="0083006B"/>
    <w:rsid w:val="0083072F"/>
    <w:rsid w:val="0083104A"/>
    <w:rsid w:val="0083172B"/>
    <w:rsid w:val="00831979"/>
    <w:rsid w:val="00831FE8"/>
    <w:rsid w:val="00832D82"/>
    <w:rsid w:val="008339D2"/>
    <w:rsid w:val="008350C7"/>
    <w:rsid w:val="0083533B"/>
    <w:rsid w:val="00835A70"/>
    <w:rsid w:val="00835B8D"/>
    <w:rsid w:val="00837A47"/>
    <w:rsid w:val="00840D3B"/>
    <w:rsid w:val="0084124E"/>
    <w:rsid w:val="00843E58"/>
    <w:rsid w:val="008440FB"/>
    <w:rsid w:val="0085099F"/>
    <w:rsid w:val="00850BEA"/>
    <w:rsid w:val="00851352"/>
    <w:rsid w:val="00852258"/>
    <w:rsid w:val="00853C9E"/>
    <w:rsid w:val="00853D94"/>
    <w:rsid w:val="00854E22"/>
    <w:rsid w:val="00855970"/>
    <w:rsid w:val="00855D11"/>
    <w:rsid w:val="00856909"/>
    <w:rsid w:val="00857077"/>
    <w:rsid w:val="008576FF"/>
    <w:rsid w:val="00857F85"/>
    <w:rsid w:val="00860700"/>
    <w:rsid w:val="00860E66"/>
    <w:rsid w:val="008613DA"/>
    <w:rsid w:val="0086196B"/>
    <w:rsid w:val="00861A63"/>
    <w:rsid w:val="00862B0F"/>
    <w:rsid w:val="00863230"/>
    <w:rsid w:val="0086593A"/>
    <w:rsid w:val="00865B96"/>
    <w:rsid w:val="00865BD0"/>
    <w:rsid w:val="00865CCA"/>
    <w:rsid w:val="00865E60"/>
    <w:rsid w:val="0086640D"/>
    <w:rsid w:val="00867525"/>
    <w:rsid w:val="008717D8"/>
    <w:rsid w:val="00871C69"/>
    <w:rsid w:val="0087215C"/>
    <w:rsid w:val="00873352"/>
    <w:rsid w:val="00874387"/>
    <w:rsid w:val="00875D25"/>
    <w:rsid w:val="00876857"/>
    <w:rsid w:val="00876F83"/>
    <w:rsid w:val="00880E35"/>
    <w:rsid w:val="00883261"/>
    <w:rsid w:val="00885495"/>
    <w:rsid w:val="008854E2"/>
    <w:rsid w:val="00886A39"/>
    <w:rsid w:val="008875FE"/>
    <w:rsid w:val="00887F8E"/>
    <w:rsid w:val="00890224"/>
    <w:rsid w:val="00891769"/>
    <w:rsid w:val="00892BC4"/>
    <w:rsid w:val="00892D4F"/>
    <w:rsid w:val="00893446"/>
    <w:rsid w:val="00896234"/>
    <w:rsid w:val="008962FD"/>
    <w:rsid w:val="00897B18"/>
    <w:rsid w:val="00897E43"/>
    <w:rsid w:val="008A2713"/>
    <w:rsid w:val="008A2BD6"/>
    <w:rsid w:val="008A3231"/>
    <w:rsid w:val="008A4123"/>
    <w:rsid w:val="008A41BA"/>
    <w:rsid w:val="008A506B"/>
    <w:rsid w:val="008A5FA8"/>
    <w:rsid w:val="008A717C"/>
    <w:rsid w:val="008A748B"/>
    <w:rsid w:val="008B0D65"/>
    <w:rsid w:val="008B10D9"/>
    <w:rsid w:val="008B1203"/>
    <w:rsid w:val="008B2736"/>
    <w:rsid w:val="008B2B9C"/>
    <w:rsid w:val="008B3B03"/>
    <w:rsid w:val="008B48D4"/>
    <w:rsid w:val="008B4D4F"/>
    <w:rsid w:val="008B6B8D"/>
    <w:rsid w:val="008B7474"/>
    <w:rsid w:val="008C222B"/>
    <w:rsid w:val="008C2323"/>
    <w:rsid w:val="008C2F82"/>
    <w:rsid w:val="008C3350"/>
    <w:rsid w:val="008C3774"/>
    <w:rsid w:val="008C4891"/>
    <w:rsid w:val="008C4E04"/>
    <w:rsid w:val="008C51DD"/>
    <w:rsid w:val="008C5738"/>
    <w:rsid w:val="008C5CCE"/>
    <w:rsid w:val="008C6582"/>
    <w:rsid w:val="008C7EAD"/>
    <w:rsid w:val="008D0CFE"/>
    <w:rsid w:val="008D44BE"/>
    <w:rsid w:val="008D6152"/>
    <w:rsid w:val="008D63CF"/>
    <w:rsid w:val="008D6BD8"/>
    <w:rsid w:val="008E0C56"/>
    <w:rsid w:val="008E10A1"/>
    <w:rsid w:val="008E29F2"/>
    <w:rsid w:val="008E4905"/>
    <w:rsid w:val="008E4A19"/>
    <w:rsid w:val="008E5720"/>
    <w:rsid w:val="008E584C"/>
    <w:rsid w:val="008E5AA0"/>
    <w:rsid w:val="008E5DBE"/>
    <w:rsid w:val="008E64AE"/>
    <w:rsid w:val="008E64D3"/>
    <w:rsid w:val="008E6E51"/>
    <w:rsid w:val="008E7BA9"/>
    <w:rsid w:val="008E7C24"/>
    <w:rsid w:val="008E7F7A"/>
    <w:rsid w:val="008F0F81"/>
    <w:rsid w:val="008F1706"/>
    <w:rsid w:val="008F250E"/>
    <w:rsid w:val="008F27BF"/>
    <w:rsid w:val="008F2E64"/>
    <w:rsid w:val="008F76CD"/>
    <w:rsid w:val="0090095A"/>
    <w:rsid w:val="00901CCF"/>
    <w:rsid w:val="00901DA5"/>
    <w:rsid w:val="009039A7"/>
    <w:rsid w:val="00904C1B"/>
    <w:rsid w:val="0090579B"/>
    <w:rsid w:val="009059B5"/>
    <w:rsid w:val="00910B04"/>
    <w:rsid w:val="00911843"/>
    <w:rsid w:val="00912B7A"/>
    <w:rsid w:val="00913D5E"/>
    <w:rsid w:val="00913F7D"/>
    <w:rsid w:val="009142EC"/>
    <w:rsid w:val="009143BF"/>
    <w:rsid w:val="009145E4"/>
    <w:rsid w:val="0091487B"/>
    <w:rsid w:val="00914950"/>
    <w:rsid w:val="00914CFC"/>
    <w:rsid w:val="0091508B"/>
    <w:rsid w:val="009154C3"/>
    <w:rsid w:val="009166E8"/>
    <w:rsid w:val="009169F0"/>
    <w:rsid w:val="0091795D"/>
    <w:rsid w:val="00917D5F"/>
    <w:rsid w:val="00917DAB"/>
    <w:rsid w:val="00917F5F"/>
    <w:rsid w:val="00917F69"/>
    <w:rsid w:val="00921B25"/>
    <w:rsid w:val="009224F7"/>
    <w:rsid w:val="00922546"/>
    <w:rsid w:val="00922FBD"/>
    <w:rsid w:val="00923540"/>
    <w:rsid w:val="00924637"/>
    <w:rsid w:val="00924AD2"/>
    <w:rsid w:val="00924B04"/>
    <w:rsid w:val="009258CC"/>
    <w:rsid w:val="00926767"/>
    <w:rsid w:val="00927BA5"/>
    <w:rsid w:val="00927C22"/>
    <w:rsid w:val="00931E15"/>
    <w:rsid w:val="009336B2"/>
    <w:rsid w:val="00935812"/>
    <w:rsid w:val="009361D5"/>
    <w:rsid w:val="00936A3A"/>
    <w:rsid w:val="00936D42"/>
    <w:rsid w:val="00936EFE"/>
    <w:rsid w:val="009375DD"/>
    <w:rsid w:val="00937FA3"/>
    <w:rsid w:val="00941385"/>
    <w:rsid w:val="009428A4"/>
    <w:rsid w:val="009429EF"/>
    <w:rsid w:val="00943B28"/>
    <w:rsid w:val="00943B70"/>
    <w:rsid w:val="0094417E"/>
    <w:rsid w:val="0094471D"/>
    <w:rsid w:val="0095016C"/>
    <w:rsid w:val="00951D63"/>
    <w:rsid w:val="009525E9"/>
    <w:rsid w:val="00952D89"/>
    <w:rsid w:val="00954E65"/>
    <w:rsid w:val="00955489"/>
    <w:rsid w:val="00955828"/>
    <w:rsid w:val="00957D4E"/>
    <w:rsid w:val="00960355"/>
    <w:rsid w:val="0096036E"/>
    <w:rsid w:val="00960986"/>
    <w:rsid w:val="00960B73"/>
    <w:rsid w:val="00961A51"/>
    <w:rsid w:val="00961BF1"/>
    <w:rsid w:val="009622E5"/>
    <w:rsid w:val="00962F45"/>
    <w:rsid w:val="009648CC"/>
    <w:rsid w:val="009659F4"/>
    <w:rsid w:val="009669D2"/>
    <w:rsid w:val="00967294"/>
    <w:rsid w:val="00970D60"/>
    <w:rsid w:val="0097124F"/>
    <w:rsid w:val="0097193C"/>
    <w:rsid w:val="00975DFE"/>
    <w:rsid w:val="00976611"/>
    <w:rsid w:val="00976E84"/>
    <w:rsid w:val="00980098"/>
    <w:rsid w:val="00980CAD"/>
    <w:rsid w:val="0098289D"/>
    <w:rsid w:val="009841D7"/>
    <w:rsid w:val="009855C1"/>
    <w:rsid w:val="0098639C"/>
    <w:rsid w:val="00986F42"/>
    <w:rsid w:val="00987333"/>
    <w:rsid w:val="009874D0"/>
    <w:rsid w:val="00991655"/>
    <w:rsid w:val="00992038"/>
    <w:rsid w:val="0099242D"/>
    <w:rsid w:val="0099390E"/>
    <w:rsid w:val="00993ECE"/>
    <w:rsid w:val="00993F68"/>
    <w:rsid w:val="0099431D"/>
    <w:rsid w:val="00994755"/>
    <w:rsid w:val="00995B45"/>
    <w:rsid w:val="009960E5"/>
    <w:rsid w:val="00996CB2"/>
    <w:rsid w:val="009A0C5F"/>
    <w:rsid w:val="009A2539"/>
    <w:rsid w:val="009A3609"/>
    <w:rsid w:val="009A626B"/>
    <w:rsid w:val="009A65C5"/>
    <w:rsid w:val="009A6CD2"/>
    <w:rsid w:val="009A7ADC"/>
    <w:rsid w:val="009A7D64"/>
    <w:rsid w:val="009B0BA8"/>
    <w:rsid w:val="009B0D30"/>
    <w:rsid w:val="009B1B58"/>
    <w:rsid w:val="009B2386"/>
    <w:rsid w:val="009B3CA9"/>
    <w:rsid w:val="009B5E98"/>
    <w:rsid w:val="009B7496"/>
    <w:rsid w:val="009B7FC9"/>
    <w:rsid w:val="009C0023"/>
    <w:rsid w:val="009C17B0"/>
    <w:rsid w:val="009C19B7"/>
    <w:rsid w:val="009C2392"/>
    <w:rsid w:val="009C488D"/>
    <w:rsid w:val="009C5ABB"/>
    <w:rsid w:val="009C7FB0"/>
    <w:rsid w:val="009D0B59"/>
    <w:rsid w:val="009D19C0"/>
    <w:rsid w:val="009D291A"/>
    <w:rsid w:val="009D5639"/>
    <w:rsid w:val="009D6136"/>
    <w:rsid w:val="009D63C6"/>
    <w:rsid w:val="009D79D9"/>
    <w:rsid w:val="009D7C51"/>
    <w:rsid w:val="009D7D85"/>
    <w:rsid w:val="009E04BC"/>
    <w:rsid w:val="009E07A5"/>
    <w:rsid w:val="009E196C"/>
    <w:rsid w:val="009E2EB0"/>
    <w:rsid w:val="009E423C"/>
    <w:rsid w:val="009E4B4E"/>
    <w:rsid w:val="009E59D5"/>
    <w:rsid w:val="009E6A0A"/>
    <w:rsid w:val="009F071E"/>
    <w:rsid w:val="009F08AE"/>
    <w:rsid w:val="009F09F3"/>
    <w:rsid w:val="009F0D6C"/>
    <w:rsid w:val="009F1550"/>
    <w:rsid w:val="009F20E9"/>
    <w:rsid w:val="009F2567"/>
    <w:rsid w:val="009F338F"/>
    <w:rsid w:val="009F33A1"/>
    <w:rsid w:val="009F35D4"/>
    <w:rsid w:val="009F36BF"/>
    <w:rsid w:val="009F40E9"/>
    <w:rsid w:val="009F47E4"/>
    <w:rsid w:val="009F489C"/>
    <w:rsid w:val="009F4AC4"/>
    <w:rsid w:val="009F4EA3"/>
    <w:rsid w:val="009F4EE0"/>
    <w:rsid w:val="009F4FE0"/>
    <w:rsid w:val="009F50FD"/>
    <w:rsid w:val="009F5A9B"/>
    <w:rsid w:val="009F5B98"/>
    <w:rsid w:val="009F5D50"/>
    <w:rsid w:val="009F744C"/>
    <w:rsid w:val="00A01772"/>
    <w:rsid w:val="00A02BCC"/>
    <w:rsid w:val="00A02BFC"/>
    <w:rsid w:val="00A03638"/>
    <w:rsid w:val="00A042D4"/>
    <w:rsid w:val="00A047E6"/>
    <w:rsid w:val="00A05BCE"/>
    <w:rsid w:val="00A05C22"/>
    <w:rsid w:val="00A10B15"/>
    <w:rsid w:val="00A10D45"/>
    <w:rsid w:val="00A10EDE"/>
    <w:rsid w:val="00A111B6"/>
    <w:rsid w:val="00A1121F"/>
    <w:rsid w:val="00A1328A"/>
    <w:rsid w:val="00A149D5"/>
    <w:rsid w:val="00A20127"/>
    <w:rsid w:val="00A2018F"/>
    <w:rsid w:val="00A2115A"/>
    <w:rsid w:val="00A23CAB"/>
    <w:rsid w:val="00A24A01"/>
    <w:rsid w:val="00A24C52"/>
    <w:rsid w:val="00A25B02"/>
    <w:rsid w:val="00A26650"/>
    <w:rsid w:val="00A26D27"/>
    <w:rsid w:val="00A27EF6"/>
    <w:rsid w:val="00A27F6C"/>
    <w:rsid w:val="00A31A6E"/>
    <w:rsid w:val="00A3210B"/>
    <w:rsid w:val="00A32FC5"/>
    <w:rsid w:val="00A33609"/>
    <w:rsid w:val="00A340DA"/>
    <w:rsid w:val="00A3507B"/>
    <w:rsid w:val="00A356FE"/>
    <w:rsid w:val="00A3599D"/>
    <w:rsid w:val="00A373F6"/>
    <w:rsid w:val="00A376EE"/>
    <w:rsid w:val="00A37F01"/>
    <w:rsid w:val="00A41103"/>
    <w:rsid w:val="00A42A99"/>
    <w:rsid w:val="00A42C66"/>
    <w:rsid w:val="00A438A4"/>
    <w:rsid w:val="00A43B44"/>
    <w:rsid w:val="00A43D0D"/>
    <w:rsid w:val="00A452FA"/>
    <w:rsid w:val="00A453F5"/>
    <w:rsid w:val="00A4593B"/>
    <w:rsid w:val="00A45AE2"/>
    <w:rsid w:val="00A46066"/>
    <w:rsid w:val="00A46F04"/>
    <w:rsid w:val="00A47F24"/>
    <w:rsid w:val="00A50DD7"/>
    <w:rsid w:val="00A5134C"/>
    <w:rsid w:val="00A5151A"/>
    <w:rsid w:val="00A51E35"/>
    <w:rsid w:val="00A5454E"/>
    <w:rsid w:val="00A5468C"/>
    <w:rsid w:val="00A573AA"/>
    <w:rsid w:val="00A57E0A"/>
    <w:rsid w:val="00A61BF8"/>
    <w:rsid w:val="00A61C17"/>
    <w:rsid w:val="00A6214E"/>
    <w:rsid w:val="00A63E03"/>
    <w:rsid w:val="00A64ABB"/>
    <w:rsid w:val="00A65214"/>
    <w:rsid w:val="00A65A92"/>
    <w:rsid w:val="00A65FA6"/>
    <w:rsid w:val="00A662B6"/>
    <w:rsid w:val="00A67797"/>
    <w:rsid w:val="00A70040"/>
    <w:rsid w:val="00A704A5"/>
    <w:rsid w:val="00A70F67"/>
    <w:rsid w:val="00A724FE"/>
    <w:rsid w:val="00A73CA8"/>
    <w:rsid w:val="00A76319"/>
    <w:rsid w:val="00A768A8"/>
    <w:rsid w:val="00A776D0"/>
    <w:rsid w:val="00A77919"/>
    <w:rsid w:val="00A80E9E"/>
    <w:rsid w:val="00A81388"/>
    <w:rsid w:val="00A823F6"/>
    <w:rsid w:val="00A82512"/>
    <w:rsid w:val="00A82815"/>
    <w:rsid w:val="00A83A4A"/>
    <w:rsid w:val="00A85BB5"/>
    <w:rsid w:val="00A86353"/>
    <w:rsid w:val="00A8719E"/>
    <w:rsid w:val="00A924FC"/>
    <w:rsid w:val="00A93786"/>
    <w:rsid w:val="00A954D9"/>
    <w:rsid w:val="00A95579"/>
    <w:rsid w:val="00A95A82"/>
    <w:rsid w:val="00A95E51"/>
    <w:rsid w:val="00A96D0A"/>
    <w:rsid w:val="00A97490"/>
    <w:rsid w:val="00A97D0F"/>
    <w:rsid w:val="00AA0A89"/>
    <w:rsid w:val="00AA0DFE"/>
    <w:rsid w:val="00AA138C"/>
    <w:rsid w:val="00AA2A73"/>
    <w:rsid w:val="00AA5368"/>
    <w:rsid w:val="00AA5FE6"/>
    <w:rsid w:val="00AA6429"/>
    <w:rsid w:val="00AA6B92"/>
    <w:rsid w:val="00AA75FF"/>
    <w:rsid w:val="00AA7DCA"/>
    <w:rsid w:val="00AB228B"/>
    <w:rsid w:val="00AB2C58"/>
    <w:rsid w:val="00AB2D93"/>
    <w:rsid w:val="00AB31F7"/>
    <w:rsid w:val="00AB333F"/>
    <w:rsid w:val="00AB3D98"/>
    <w:rsid w:val="00AB4027"/>
    <w:rsid w:val="00AB4B3F"/>
    <w:rsid w:val="00AB5E08"/>
    <w:rsid w:val="00AC01AA"/>
    <w:rsid w:val="00AC10EB"/>
    <w:rsid w:val="00AC1C19"/>
    <w:rsid w:val="00AC1EC3"/>
    <w:rsid w:val="00AC2FD7"/>
    <w:rsid w:val="00AC3EE9"/>
    <w:rsid w:val="00AC4F72"/>
    <w:rsid w:val="00AC5041"/>
    <w:rsid w:val="00AC7C4D"/>
    <w:rsid w:val="00AD0126"/>
    <w:rsid w:val="00AD01E0"/>
    <w:rsid w:val="00AD0604"/>
    <w:rsid w:val="00AD08F1"/>
    <w:rsid w:val="00AD0BE6"/>
    <w:rsid w:val="00AD0F64"/>
    <w:rsid w:val="00AD3861"/>
    <w:rsid w:val="00AD41A3"/>
    <w:rsid w:val="00AD47FB"/>
    <w:rsid w:val="00AD5A7B"/>
    <w:rsid w:val="00AE0E48"/>
    <w:rsid w:val="00AE15B5"/>
    <w:rsid w:val="00AE1878"/>
    <w:rsid w:val="00AE2611"/>
    <w:rsid w:val="00AE3558"/>
    <w:rsid w:val="00AE482E"/>
    <w:rsid w:val="00AE4CFC"/>
    <w:rsid w:val="00AE5A18"/>
    <w:rsid w:val="00AF17B5"/>
    <w:rsid w:val="00AF17E9"/>
    <w:rsid w:val="00AF1B39"/>
    <w:rsid w:val="00AF3B77"/>
    <w:rsid w:val="00AF3CC9"/>
    <w:rsid w:val="00AF3CF3"/>
    <w:rsid w:val="00AF5939"/>
    <w:rsid w:val="00AF5BD7"/>
    <w:rsid w:val="00AF741A"/>
    <w:rsid w:val="00AF759A"/>
    <w:rsid w:val="00B01A00"/>
    <w:rsid w:val="00B01ADB"/>
    <w:rsid w:val="00B02C08"/>
    <w:rsid w:val="00B036BF"/>
    <w:rsid w:val="00B03AD8"/>
    <w:rsid w:val="00B040F3"/>
    <w:rsid w:val="00B04161"/>
    <w:rsid w:val="00B04249"/>
    <w:rsid w:val="00B0472C"/>
    <w:rsid w:val="00B04D55"/>
    <w:rsid w:val="00B056F9"/>
    <w:rsid w:val="00B0786C"/>
    <w:rsid w:val="00B07A3E"/>
    <w:rsid w:val="00B10D9C"/>
    <w:rsid w:val="00B11E3D"/>
    <w:rsid w:val="00B1284F"/>
    <w:rsid w:val="00B13E81"/>
    <w:rsid w:val="00B14151"/>
    <w:rsid w:val="00B14930"/>
    <w:rsid w:val="00B14D2C"/>
    <w:rsid w:val="00B15DBF"/>
    <w:rsid w:val="00B171BC"/>
    <w:rsid w:val="00B17C97"/>
    <w:rsid w:val="00B17E82"/>
    <w:rsid w:val="00B21633"/>
    <w:rsid w:val="00B2355E"/>
    <w:rsid w:val="00B24857"/>
    <w:rsid w:val="00B27333"/>
    <w:rsid w:val="00B27E95"/>
    <w:rsid w:val="00B32A43"/>
    <w:rsid w:val="00B33CB5"/>
    <w:rsid w:val="00B3412B"/>
    <w:rsid w:val="00B3542A"/>
    <w:rsid w:val="00B35D05"/>
    <w:rsid w:val="00B35E5E"/>
    <w:rsid w:val="00B35FCB"/>
    <w:rsid w:val="00B362EC"/>
    <w:rsid w:val="00B36861"/>
    <w:rsid w:val="00B36D95"/>
    <w:rsid w:val="00B407A0"/>
    <w:rsid w:val="00B41153"/>
    <w:rsid w:val="00B41955"/>
    <w:rsid w:val="00B41B4F"/>
    <w:rsid w:val="00B421FA"/>
    <w:rsid w:val="00B4575A"/>
    <w:rsid w:val="00B457F6"/>
    <w:rsid w:val="00B47C1B"/>
    <w:rsid w:val="00B51D38"/>
    <w:rsid w:val="00B525C1"/>
    <w:rsid w:val="00B531E3"/>
    <w:rsid w:val="00B53F73"/>
    <w:rsid w:val="00B55941"/>
    <w:rsid w:val="00B55CF5"/>
    <w:rsid w:val="00B563AF"/>
    <w:rsid w:val="00B575BA"/>
    <w:rsid w:val="00B6032B"/>
    <w:rsid w:val="00B61D26"/>
    <w:rsid w:val="00B640B8"/>
    <w:rsid w:val="00B642FF"/>
    <w:rsid w:val="00B65758"/>
    <w:rsid w:val="00B665EA"/>
    <w:rsid w:val="00B70FB0"/>
    <w:rsid w:val="00B71608"/>
    <w:rsid w:val="00B7290E"/>
    <w:rsid w:val="00B732AE"/>
    <w:rsid w:val="00B73A78"/>
    <w:rsid w:val="00B754BE"/>
    <w:rsid w:val="00B76429"/>
    <w:rsid w:val="00B76621"/>
    <w:rsid w:val="00B774AB"/>
    <w:rsid w:val="00B77E7B"/>
    <w:rsid w:val="00B80276"/>
    <w:rsid w:val="00B828E8"/>
    <w:rsid w:val="00B83490"/>
    <w:rsid w:val="00B848FF"/>
    <w:rsid w:val="00B84EEC"/>
    <w:rsid w:val="00B84FC1"/>
    <w:rsid w:val="00B86471"/>
    <w:rsid w:val="00B86E65"/>
    <w:rsid w:val="00B93CBB"/>
    <w:rsid w:val="00B94795"/>
    <w:rsid w:val="00B94CDD"/>
    <w:rsid w:val="00B94CF9"/>
    <w:rsid w:val="00B95037"/>
    <w:rsid w:val="00B956D4"/>
    <w:rsid w:val="00B97446"/>
    <w:rsid w:val="00B97659"/>
    <w:rsid w:val="00BA1B6B"/>
    <w:rsid w:val="00BA21D8"/>
    <w:rsid w:val="00BA284E"/>
    <w:rsid w:val="00BA2C11"/>
    <w:rsid w:val="00BA5A73"/>
    <w:rsid w:val="00BA5EB4"/>
    <w:rsid w:val="00BA7432"/>
    <w:rsid w:val="00BB04A1"/>
    <w:rsid w:val="00BB0B08"/>
    <w:rsid w:val="00BB141D"/>
    <w:rsid w:val="00BB2764"/>
    <w:rsid w:val="00BB5E00"/>
    <w:rsid w:val="00BB6616"/>
    <w:rsid w:val="00BB7AE7"/>
    <w:rsid w:val="00BC18F2"/>
    <w:rsid w:val="00BC1AA0"/>
    <w:rsid w:val="00BC2495"/>
    <w:rsid w:val="00BC314A"/>
    <w:rsid w:val="00BC3BD4"/>
    <w:rsid w:val="00BC49B7"/>
    <w:rsid w:val="00BC6F5C"/>
    <w:rsid w:val="00BC754D"/>
    <w:rsid w:val="00BC7EB9"/>
    <w:rsid w:val="00BD17A2"/>
    <w:rsid w:val="00BD1B2B"/>
    <w:rsid w:val="00BD2643"/>
    <w:rsid w:val="00BD27A5"/>
    <w:rsid w:val="00BD28E4"/>
    <w:rsid w:val="00BD2DEC"/>
    <w:rsid w:val="00BD35F5"/>
    <w:rsid w:val="00BD3C99"/>
    <w:rsid w:val="00BD458E"/>
    <w:rsid w:val="00BD4D63"/>
    <w:rsid w:val="00BD52A8"/>
    <w:rsid w:val="00BD5322"/>
    <w:rsid w:val="00BD56B1"/>
    <w:rsid w:val="00BD6558"/>
    <w:rsid w:val="00BD79D4"/>
    <w:rsid w:val="00BE0609"/>
    <w:rsid w:val="00BE1439"/>
    <w:rsid w:val="00BE3452"/>
    <w:rsid w:val="00BE5E00"/>
    <w:rsid w:val="00BE6489"/>
    <w:rsid w:val="00BE77C1"/>
    <w:rsid w:val="00BF08F5"/>
    <w:rsid w:val="00BF0A09"/>
    <w:rsid w:val="00BF1110"/>
    <w:rsid w:val="00BF2075"/>
    <w:rsid w:val="00BF2A1D"/>
    <w:rsid w:val="00BF2AD7"/>
    <w:rsid w:val="00BF2F76"/>
    <w:rsid w:val="00BF2F7B"/>
    <w:rsid w:val="00BF3022"/>
    <w:rsid w:val="00BF3214"/>
    <w:rsid w:val="00BF5152"/>
    <w:rsid w:val="00BF5573"/>
    <w:rsid w:val="00BF5AE7"/>
    <w:rsid w:val="00BF65ED"/>
    <w:rsid w:val="00BF6772"/>
    <w:rsid w:val="00BF6809"/>
    <w:rsid w:val="00BF7B53"/>
    <w:rsid w:val="00C01263"/>
    <w:rsid w:val="00C0277C"/>
    <w:rsid w:val="00C068E2"/>
    <w:rsid w:val="00C06DA9"/>
    <w:rsid w:val="00C07722"/>
    <w:rsid w:val="00C106EE"/>
    <w:rsid w:val="00C11051"/>
    <w:rsid w:val="00C1253E"/>
    <w:rsid w:val="00C1295E"/>
    <w:rsid w:val="00C12FF5"/>
    <w:rsid w:val="00C13517"/>
    <w:rsid w:val="00C13CDA"/>
    <w:rsid w:val="00C1519E"/>
    <w:rsid w:val="00C15867"/>
    <w:rsid w:val="00C15886"/>
    <w:rsid w:val="00C1594E"/>
    <w:rsid w:val="00C165C6"/>
    <w:rsid w:val="00C17156"/>
    <w:rsid w:val="00C20C36"/>
    <w:rsid w:val="00C21DB3"/>
    <w:rsid w:val="00C2205F"/>
    <w:rsid w:val="00C22398"/>
    <w:rsid w:val="00C2296D"/>
    <w:rsid w:val="00C22C36"/>
    <w:rsid w:val="00C23155"/>
    <w:rsid w:val="00C233CF"/>
    <w:rsid w:val="00C23FAD"/>
    <w:rsid w:val="00C247A5"/>
    <w:rsid w:val="00C257D5"/>
    <w:rsid w:val="00C265F8"/>
    <w:rsid w:val="00C272DA"/>
    <w:rsid w:val="00C27FE0"/>
    <w:rsid w:val="00C3061B"/>
    <w:rsid w:val="00C30684"/>
    <w:rsid w:val="00C3122E"/>
    <w:rsid w:val="00C33C91"/>
    <w:rsid w:val="00C33EB4"/>
    <w:rsid w:val="00C3670B"/>
    <w:rsid w:val="00C36BAF"/>
    <w:rsid w:val="00C40C41"/>
    <w:rsid w:val="00C4363F"/>
    <w:rsid w:val="00C444B2"/>
    <w:rsid w:val="00C455BC"/>
    <w:rsid w:val="00C45885"/>
    <w:rsid w:val="00C50F22"/>
    <w:rsid w:val="00C516B9"/>
    <w:rsid w:val="00C516FF"/>
    <w:rsid w:val="00C524E1"/>
    <w:rsid w:val="00C538EB"/>
    <w:rsid w:val="00C53DD8"/>
    <w:rsid w:val="00C5617E"/>
    <w:rsid w:val="00C561BD"/>
    <w:rsid w:val="00C5694F"/>
    <w:rsid w:val="00C57971"/>
    <w:rsid w:val="00C60651"/>
    <w:rsid w:val="00C61816"/>
    <w:rsid w:val="00C6225D"/>
    <w:rsid w:val="00C628D6"/>
    <w:rsid w:val="00C62B37"/>
    <w:rsid w:val="00C64A93"/>
    <w:rsid w:val="00C64D46"/>
    <w:rsid w:val="00C650B7"/>
    <w:rsid w:val="00C65AD3"/>
    <w:rsid w:val="00C65BD7"/>
    <w:rsid w:val="00C670AE"/>
    <w:rsid w:val="00C673DD"/>
    <w:rsid w:val="00C7105A"/>
    <w:rsid w:val="00C710CD"/>
    <w:rsid w:val="00C718A3"/>
    <w:rsid w:val="00C727B5"/>
    <w:rsid w:val="00C72FD6"/>
    <w:rsid w:val="00C732D3"/>
    <w:rsid w:val="00C73990"/>
    <w:rsid w:val="00C76BA4"/>
    <w:rsid w:val="00C76F33"/>
    <w:rsid w:val="00C80FB1"/>
    <w:rsid w:val="00C83A48"/>
    <w:rsid w:val="00C85389"/>
    <w:rsid w:val="00C85865"/>
    <w:rsid w:val="00C85D40"/>
    <w:rsid w:val="00C85E85"/>
    <w:rsid w:val="00C879C2"/>
    <w:rsid w:val="00C87A8C"/>
    <w:rsid w:val="00C90463"/>
    <w:rsid w:val="00C908F4"/>
    <w:rsid w:val="00C90E1B"/>
    <w:rsid w:val="00C915B7"/>
    <w:rsid w:val="00C9241A"/>
    <w:rsid w:val="00C926C8"/>
    <w:rsid w:val="00C92927"/>
    <w:rsid w:val="00C92B24"/>
    <w:rsid w:val="00C936C9"/>
    <w:rsid w:val="00CA2353"/>
    <w:rsid w:val="00CA2EAE"/>
    <w:rsid w:val="00CA38C4"/>
    <w:rsid w:val="00CA4308"/>
    <w:rsid w:val="00CA4AC1"/>
    <w:rsid w:val="00CA586A"/>
    <w:rsid w:val="00CA59FB"/>
    <w:rsid w:val="00CA681A"/>
    <w:rsid w:val="00CA76E4"/>
    <w:rsid w:val="00CA7CAE"/>
    <w:rsid w:val="00CB0316"/>
    <w:rsid w:val="00CB08B9"/>
    <w:rsid w:val="00CB0AAE"/>
    <w:rsid w:val="00CB0B11"/>
    <w:rsid w:val="00CB1A08"/>
    <w:rsid w:val="00CB1C61"/>
    <w:rsid w:val="00CB1DBA"/>
    <w:rsid w:val="00CB2AD0"/>
    <w:rsid w:val="00CB36C0"/>
    <w:rsid w:val="00CB411C"/>
    <w:rsid w:val="00CB426A"/>
    <w:rsid w:val="00CB51C6"/>
    <w:rsid w:val="00CB5354"/>
    <w:rsid w:val="00CB5A02"/>
    <w:rsid w:val="00CB71AD"/>
    <w:rsid w:val="00CB7DB4"/>
    <w:rsid w:val="00CC01C1"/>
    <w:rsid w:val="00CC184B"/>
    <w:rsid w:val="00CC1A49"/>
    <w:rsid w:val="00CC1B34"/>
    <w:rsid w:val="00CC2F38"/>
    <w:rsid w:val="00CC365B"/>
    <w:rsid w:val="00CC36FE"/>
    <w:rsid w:val="00CC3C9E"/>
    <w:rsid w:val="00CC4DAE"/>
    <w:rsid w:val="00CC6A14"/>
    <w:rsid w:val="00CC6F63"/>
    <w:rsid w:val="00CC70A3"/>
    <w:rsid w:val="00CC7136"/>
    <w:rsid w:val="00CC7928"/>
    <w:rsid w:val="00CD096F"/>
    <w:rsid w:val="00CD1BEC"/>
    <w:rsid w:val="00CD4442"/>
    <w:rsid w:val="00CD4F5C"/>
    <w:rsid w:val="00CD53C3"/>
    <w:rsid w:val="00CD574E"/>
    <w:rsid w:val="00CD73C9"/>
    <w:rsid w:val="00CE0677"/>
    <w:rsid w:val="00CE1181"/>
    <w:rsid w:val="00CE45FD"/>
    <w:rsid w:val="00CE46BE"/>
    <w:rsid w:val="00CE4C22"/>
    <w:rsid w:val="00CE4E0D"/>
    <w:rsid w:val="00CE6C30"/>
    <w:rsid w:val="00CE6DE2"/>
    <w:rsid w:val="00CE76E5"/>
    <w:rsid w:val="00CE7D57"/>
    <w:rsid w:val="00CF065C"/>
    <w:rsid w:val="00CF09CA"/>
    <w:rsid w:val="00CF41EC"/>
    <w:rsid w:val="00CF4846"/>
    <w:rsid w:val="00CF5AC8"/>
    <w:rsid w:val="00CF5C70"/>
    <w:rsid w:val="00CF5D04"/>
    <w:rsid w:val="00CF5D68"/>
    <w:rsid w:val="00CF5E5A"/>
    <w:rsid w:val="00CF64AF"/>
    <w:rsid w:val="00CF6A10"/>
    <w:rsid w:val="00CF7547"/>
    <w:rsid w:val="00CF7D0C"/>
    <w:rsid w:val="00D00125"/>
    <w:rsid w:val="00D00179"/>
    <w:rsid w:val="00D00685"/>
    <w:rsid w:val="00D04DE4"/>
    <w:rsid w:val="00D04E13"/>
    <w:rsid w:val="00D05DB4"/>
    <w:rsid w:val="00D05FBD"/>
    <w:rsid w:val="00D063F1"/>
    <w:rsid w:val="00D06692"/>
    <w:rsid w:val="00D06CA1"/>
    <w:rsid w:val="00D104F6"/>
    <w:rsid w:val="00D1060C"/>
    <w:rsid w:val="00D11735"/>
    <w:rsid w:val="00D11D30"/>
    <w:rsid w:val="00D12B58"/>
    <w:rsid w:val="00D12E2B"/>
    <w:rsid w:val="00D145C2"/>
    <w:rsid w:val="00D14F22"/>
    <w:rsid w:val="00D15310"/>
    <w:rsid w:val="00D15669"/>
    <w:rsid w:val="00D1627C"/>
    <w:rsid w:val="00D17190"/>
    <w:rsid w:val="00D20308"/>
    <w:rsid w:val="00D20AB2"/>
    <w:rsid w:val="00D21C80"/>
    <w:rsid w:val="00D2244C"/>
    <w:rsid w:val="00D22E6F"/>
    <w:rsid w:val="00D22FFB"/>
    <w:rsid w:val="00D235F3"/>
    <w:rsid w:val="00D251B7"/>
    <w:rsid w:val="00D260DA"/>
    <w:rsid w:val="00D26D68"/>
    <w:rsid w:val="00D27193"/>
    <w:rsid w:val="00D2737D"/>
    <w:rsid w:val="00D27984"/>
    <w:rsid w:val="00D3175F"/>
    <w:rsid w:val="00D334C6"/>
    <w:rsid w:val="00D34DA6"/>
    <w:rsid w:val="00D35114"/>
    <w:rsid w:val="00D35C66"/>
    <w:rsid w:val="00D36149"/>
    <w:rsid w:val="00D3644E"/>
    <w:rsid w:val="00D36524"/>
    <w:rsid w:val="00D40175"/>
    <w:rsid w:val="00D41012"/>
    <w:rsid w:val="00D42ED3"/>
    <w:rsid w:val="00D432DE"/>
    <w:rsid w:val="00D43B79"/>
    <w:rsid w:val="00D45752"/>
    <w:rsid w:val="00D462DE"/>
    <w:rsid w:val="00D4741C"/>
    <w:rsid w:val="00D47D4E"/>
    <w:rsid w:val="00D50451"/>
    <w:rsid w:val="00D508ED"/>
    <w:rsid w:val="00D50D3E"/>
    <w:rsid w:val="00D51338"/>
    <w:rsid w:val="00D525E2"/>
    <w:rsid w:val="00D525E4"/>
    <w:rsid w:val="00D5476E"/>
    <w:rsid w:val="00D54937"/>
    <w:rsid w:val="00D55391"/>
    <w:rsid w:val="00D5789E"/>
    <w:rsid w:val="00D57918"/>
    <w:rsid w:val="00D57BE7"/>
    <w:rsid w:val="00D57CE6"/>
    <w:rsid w:val="00D57E9C"/>
    <w:rsid w:val="00D60858"/>
    <w:rsid w:val="00D60962"/>
    <w:rsid w:val="00D61A01"/>
    <w:rsid w:val="00D648B4"/>
    <w:rsid w:val="00D6535B"/>
    <w:rsid w:val="00D6718E"/>
    <w:rsid w:val="00D71000"/>
    <w:rsid w:val="00D718C6"/>
    <w:rsid w:val="00D719E2"/>
    <w:rsid w:val="00D72142"/>
    <w:rsid w:val="00D72763"/>
    <w:rsid w:val="00D72F97"/>
    <w:rsid w:val="00D732A1"/>
    <w:rsid w:val="00D736CB"/>
    <w:rsid w:val="00D738E6"/>
    <w:rsid w:val="00D73DC6"/>
    <w:rsid w:val="00D74A30"/>
    <w:rsid w:val="00D74C1A"/>
    <w:rsid w:val="00D754C1"/>
    <w:rsid w:val="00D756F9"/>
    <w:rsid w:val="00D75EAB"/>
    <w:rsid w:val="00D77393"/>
    <w:rsid w:val="00D77A35"/>
    <w:rsid w:val="00D77AE1"/>
    <w:rsid w:val="00D80226"/>
    <w:rsid w:val="00D80896"/>
    <w:rsid w:val="00D8140D"/>
    <w:rsid w:val="00D81B3E"/>
    <w:rsid w:val="00D82C82"/>
    <w:rsid w:val="00D83B88"/>
    <w:rsid w:val="00D85910"/>
    <w:rsid w:val="00D87513"/>
    <w:rsid w:val="00D90463"/>
    <w:rsid w:val="00D90C70"/>
    <w:rsid w:val="00D90E49"/>
    <w:rsid w:val="00D932ED"/>
    <w:rsid w:val="00D951D4"/>
    <w:rsid w:val="00D96ADE"/>
    <w:rsid w:val="00D97236"/>
    <w:rsid w:val="00D97F59"/>
    <w:rsid w:val="00DA0CE2"/>
    <w:rsid w:val="00DA212D"/>
    <w:rsid w:val="00DA2387"/>
    <w:rsid w:val="00DA3B01"/>
    <w:rsid w:val="00DA45C7"/>
    <w:rsid w:val="00DA4A6C"/>
    <w:rsid w:val="00DA4B80"/>
    <w:rsid w:val="00DA5348"/>
    <w:rsid w:val="00DB254D"/>
    <w:rsid w:val="00DB32D6"/>
    <w:rsid w:val="00DB5142"/>
    <w:rsid w:val="00DB6430"/>
    <w:rsid w:val="00DB7827"/>
    <w:rsid w:val="00DB7D6F"/>
    <w:rsid w:val="00DC185C"/>
    <w:rsid w:val="00DC3F1A"/>
    <w:rsid w:val="00DC3F5D"/>
    <w:rsid w:val="00DC42B3"/>
    <w:rsid w:val="00DC471C"/>
    <w:rsid w:val="00DC4B97"/>
    <w:rsid w:val="00DC4F28"/>
    <w:rsid w:val="00DC6141"/>
    <w:rsid w:val="00DC6A10"/>
    <w:rsid w:val="00DD1308"/>
    <w:rsid w:val="00DD19BA"/>
    <w:rsid w:val="00DD23C5"/>
    <w:rsid w:val="00DD45FC"/>
    <w:rsid w:val="00DD579C"/>
    <w:rsid w:val="00DD69F4"/>
    <w:rsid w:val="00DD79E2"/>
    <w:rsid w:val="00DE036E"/>
    <w:rsid w:val="00DE03AB"/>
    <w:rsid w:val="00DE0852"/>
    <w:rsid w:val="00DE0FE9"/>
    <w:rsid w:val="00DE1868"/>
    <w:rsid w:val="00DE1DFA"/>
    <w:rsid w:val="00DE2CCD"/>
    <w:rsid w:val="00DE32CB"/>
    <w:rsid w:val="00DE34CF"/>
    <w:rsid w:val="00DE574E"/>
    <w:rsid w:val="00DE597C"/>
    <w:rsid w:val="00DE5F60"/>
    <w:rsid w:val="00DE615D"/>
    <w:rsid w:val="00DE657E"/>
    <w:rsid w:val="00DF0F7D"/>
    <w:rsid w:val="00DF25EC"/>
    <w:rsid w:val="00DF2857"/>
    <w:rsid w:val="00DF28D7"/>
    <w:rsid w:val="00DF4378"/>
    <w:rsid w:val="00DF4704"/>
    <w:rsid w:val="00DF50AF"/>
    <w:rsid w:val="00E0080C"/>
    <w:rsid w:val="00E00D3E"/>
    <w:rsid w:val="00E013AD"/>
    <w:rsid w:val="00E024AA"/>
    <w:rsid w:val="00E029DB"/>
    <w:rsid w:val="00E07E7B"/>
    <w:rsid w:val="00E10553"/>
    <w:rsid w:val="00E105C2"/>
    <w:rsid w:val="00E10D9E"/>
    <w:rsid w:val="00E11510"/>
    <w:rsid w:val="00E11D83"/>
    <w:rsid w:val="00E11FE4"/>
    <w:rsid w:val="00E12E65"/>
    <w:rsid w:val="00E130BB"/>
    <w:rsid w:val="00E15C77"/>
    <w:rsid w:val="00E1693E"/>
    <w:rsid w:val="00E17843"/>
    <w:rsid w:val="00E20042"/>
    <w:rsid w:val="00E20D0C"/>
    <w:rsid w:val="00E20E88"/>
    <w:rsid w:val="00E22EDD"/>
    <w:rsid w:val="00E24E7B"/>
    <w:rsid w:val="00E250F1"/>
    <w:rsid w:val="00E26D42"/>
    <w:rsid w:val="00E30522"/>
    <w:rsid w:val="00E3335D"/>
    <w:rsid w:val="00E33C34"/>
    <w:rsid w:val="00E3493E"/>
    <w:rsid w:val="00E34A44"/>
    <w:rsid w:val="00E34E74"/>
    <w:rsid w:val="00E3550D"/>
    <w:rsid w:val="00E37C4A"/>
    <w:rsid w:val="00E37FBE"/>
    <w:rsid w:val="00E4322A"/>
    <w:rsid w:val="00E44719"/>
    <w:rsid w:val="00E45588"/>
    <w:rsid w:val="00E45E95"/>
    <w:rsid w:val="00E4606B"/>
    <w:rsid w:val="00E5025A"/>
    <w:rsid w:val="00E502A1"/>
    <w:rsid w:val="00E506A2"/>
    <w:rsid w:val="00E51E15"/>
    <w:rsid w:val="00E52838"/>
    <w:rsid w:val="00E54694"/>
    <w:rsid w:val="00E54FC8"/>
    <w:rsid w:val="00E5561D"/>
    <w:rsid w:val="00E558B3"/>
    <w:rsid w:val="00E571E1"/>
    <w:rsid w:val="00E577AC"/>
    <w:rsid w:val="00E614E0"/>
    <w:rsid w:val="00E6200E"/>
    <w:rsid w:val="00E63B48"/>
    <w:rsid w:val="00E65E4F"/>
    <w:rsid w:val="00E65F63"/>
    <w:rsid w:val="00E66479"/>
    <w:rsid w:val="00E670C1"/>
    <w:rsid w:val="00E703AC"/>
    <w:rsid w:val="00E705B2"/>
    <w:rsid w:val="00E70624"/>
    <w:rsid w:val="00E71761"/>
    <w:rsid w:val="00E7383D"/>
    <w:rsid w:val="00E73F7F"/>
    <w:rsid w:val="00E74F84"/>
    <w:rsid w:val="00E753E8"/>
    <w:rsid w:val="00E773B8"/>
    <w:rsid w:val="00E77532"/>
    <w:rsid w:val="00E800D1"/>
    <w:rsid w:val="00E82A53"/>
    <w:rsid w:val="00E84169"/>
    <w:rsid w:val="00E85409"/>
    <w:rsid w:val="00E87F9C"/>
    <w:rsid w:val="00E903F6"/>
    <w:rsid w:val="00E905CE"/>
    <w:rsid w:val="00E90A0D"/>
    <w:rsid w:val="00E91680"/>
    <w:rsid w:val="00E927A5"/>
    <w:rsid w:val="00E9339B"/>
    <w:rsid w:val="00E936AE"/>
    <w:rsid w:val="00E9489B"/>
    <w:rsid w:val="00E9594B"/>
    <w:rsid w:val="00E95BE7"/>
    <w:rsid w:val="00E96E27"/>
    <w:rsid w:val="00E96FF4"/>
    <w:rsid w:val="00EA019E"/>
    <w:rsid w:val="00EA127E"/>
    <w:rsid w:val="00EA2D60"/>
    <w:rsid w:val="00EA2F98"/>
    <w:rsid w:val="00EA3F3D"/>
    <w:rsid w:val="00EA429F"/>
    <w:rsid w:val="00EA4A09"/>
    <w:rsid w:val="00EA4AC3"/>
    <w:rsid w:val="00EA4F9E"/>
    <w:rsid w:val="00EA58A2"/>
    <w:rsid w:val="00EA63CA"/>
    <w:rsid w:val="00EA6958"/>
    <w:rsid w:val="00EA6D3B"/>
    <w:rsid w:val="00EA7CFD"/>
    <w:rsid w:val="00EB00AD"/>
    <w:rsid w:val="00EB136C"/>
    <w:rsid w:val="00EB2E96"/>
    <w:rsid w:val="00EB480E"/>
    <w:rsid w:val="00EB4CDD"/>
    <w:rsid w:val="00EB5ACB"/>
    <w:rsid w:val="00EB5EC6"/>
    <w:rsid w:val="00EB629A"/>
    <w:rsid w:val="00EB7FC9"/>
    <w:rsid w:val="00EC16A9"/>
    <w:rsid w:val="00EC3120"/>
    <w:rsid w:val="00EC568B"/>
    <w:rsid w:val="00EC73F2"/>
    <w:rsid w:val="00ED27E8"/>
    <w:rsid w:val="00ED28FD"/>
    <w:rsid w:val="00ED3566"/>
    <w:rsid w:val="00ED3FEC"/>
    <w:rsid w:val="00ED4132"/>
    <w:rsid w:val="00ED48C3"/>
    <w:rsid w:val="00ED5E62"/>
    <w:rsid w:val="00ED7137"/>
    <w:rsid w:val="00EE1032"/>
    <w:rsid w:val="00EE25D5"/>
    <w:rsid w:val="00EE2FA2"/>
    <w:rsid w:val="00EE32F2"/>
    <w:rsid w:val="00EE4228"/>
    <w:rsid w:val="00EE42C7"/>
    <w:rsid w:val="00EF06EA"/>
    <w:rsid w:val="00EF0F59"/>
    <w:rsid w:val="00EF278A"/>
    <w:rsid w:val="00EF29B7"/>
    <w:rsid w:val="00EF302E"/>
    <w:rsid w:val="00EF42C2"/>
    <w:rsid w:val="00EF4ECA"/>
    <w:rsid w:val="00EF7661"/>
    <w:rsid w:val="00EF7A61"/>
    <w:rsid w:val="00F015AB"/>
    <w:rsid w:val="00F01E0C"/>
    <w:rsid w:val="00F04202"/>
    <w:rsid w:val="00F05DBF"/>
    <w:rsid w:val="00F06325"/>
    <w:rsid w:val="00F07604"/>
    <w:rsid w:val="00F07ECA"/>
    <w:rsid w:val="00F10452"/>
    <w:rsid w:val="00F12DBF"/>
    <w:rsid w:val="00F16B04"/>
    <w:rsid w:val="00F171E3"/>
    <w:rsid w:val="00F175D4"/>
    <w:rsid w:val="00F20FDC"/>
    <w:rsid w:val="00F21088"/>
    <w:rsid w:val="00F235D2"/>
    <w:rsid w:val="00F24353"/>
    <w:rsid w:val="00F251ED"/>
    <w:rsid w:val="00F25DDE"/>
    <w:rsid w:val="00F26057"/>
    <w:rsid w:val="00F268DD"/>
    <w:rsid w:val="00F27969"/>
    <w:rsid w:val="00F27D93"/>
    <w:rsid w:val="00F31858"/>
    <w:rsid w:val="00F326BF"/>
    <w:rsid w:val="00F327E7"/>
    <w:rsid w:val="00F34A0B"/>
    <w:rsid w:val="00F35180"/>
    <w:rsid w:val="00F35746"/>
    <w:rsid w:val="00F375DA"/>
    <w:rsid w:val="00F37A2F"/>
    <w:rsid w:val="00F421BD"/>
    <w:rsid w:val="00F43FC0"/>
    <w:rsid w:val="00F447C7"/>
    <w:rsid w:val="00F459B4"/>
    <w:rsid w:val="00F46C78"/>
    <w:rsid w:val="00F47FC4"/>
    <w:rsid w:val="00F5211B"/>
    <w:rsid w:val="00F526D6"/>
    <w:rsid w:val="00F54CDC"/>
    <w:rsid w:val="00F554A9"/>
    <w:rsid w:val="00F564FD"/>
    <w:rsid w:val="00F57ECD"/>
    <w:rsid w:val="00F61759"/>
    <w:rsid w:val="00F6252B"/>
    <w:rsid w:val="00F62C75"/>
    <w:rsid w:val="00F636EF"/>
    <w:rsid w:val="00F6516E"/>
    <w:rsid w:val="00F65303"/>
    <w:rsid w:val="00F6576C"/>
    <w:rsid w:val="00F67BC8"/>
    <w:rsid w:val="00F70A94"/>
    <w:rsid w:val="00F716FD"/>
    <w:rsid w:val="00F72503"/>
    <w:rsid w:val="00F72FB6"/>
    <w:rsid w:val="00F7402D"/>
    <w:rsid w:val="00F74FA7"/>
    <w:rsid w:val="00F7510B"/>
    <w:rsid w:val="00F75FF1"/>
    <w:rsid w:val="00F76BCA"/>
    <w:rsid w:val="00F774DC"/>
    <w:rsid w:val="00F80355"/>
    <w:rsid w:val="00F81B09"/>
    <w:rsid w:val="00F829B0"/>
    <w:rsid w:val="00F83B9E"/>
    <w:rsid w:val="00F84551"/>
    <w:rsid w:val="00F85B03"/>
    <w:rsid w:val="00F8734B"/>
    <w:rsid w:val="00F873F4"/>
    <w:rsid w:val="00F87C43"/>
    <w:rsid w:val="00F90343"/>
    <w:rsid w:val="00F916DB"/>
    <w:rsid w:val="00F93447"/>
    <w:rsid w:val="00F93AAA"/>
    <w:rsid w:val="00F948C8"/>
    <w:rsid w:val="00F96074"/>
    <w:rsid w:val="00F974D6"/>
    <w:rsid w:val="00F97CAC"/>
    <w:rsid w:val="00FA0675"/>
    <w:rsid w:val="00FA14B8"/>
    <w:rsid w:val="00FA1C67"/>
    <w:rsid w:val="00FA31A7"/>
    <w:rsid w:val="00FA3B47"/>
    <w:rsid w:val="00FA5722"/>
    <w:rsid w:val="00FA63B1"/>
    <w:rsid w:val="00FB0C81"/>
    <w:rsid w:val="00FB1E63"/>
    <w:rsid w:val="00FB2047"/>
    <w:rsid w:val="00FB5619"/>
    <w:rsid w:val="00FB6B5D"/>
    <w:rsid w:val="00FC0219"/>
    <w:rsid w:val="00FC12E3"/>
    <w:rsid w:val="00FC2200"/>
    <w:rsid w:val="00FC221E"/>
    <w:rsid w:val="00FC2540"/>
    <w:rsid w:val="00FC3D07"/>
    <w:rsid w:val="00FC4136"/>
    <w:rsid w:val="00FC41DD"/>
    <w:rsid w:val="00FD184F"/>
    <w:rsid w:val="00FD36AD"/>
    <w:rsid w:val="00FD36D0"/>
    <w:rsid w:val="00FD3CDF"/>
    <w:rsid w:val="00FD4402"/>
    <w:rsid w:val="00FD48EB"/>
    <w:rsid w:val="00FD563E"/>
    <w:rsid w:val="00FD5F3C"/>
    <w:rsid w:val="00FD6651"/>
    <w:rsid w:val="00FD7357"/>
    <w:rsid w:val="00FD7611"/>
    <w:rsid w:val="00FE244E"/>
    <w:rsid w:val="00FE2672"/>
    <w:rsid w:val="00FE2A56"/>
    <w:rsid w:val="00FE2AE4"/>
    <w:rsid w:val="00FE2F94"/>
    <w:rsid w:val="00FE413B"/>
    <w:rsid w:val="00FE457D"/>
    <w:rsid w:val="00FE4BB0"/>
    <w:rsid w:val="00FE51C8"/>
    <w:rsid w:val="00FE53E5"/>
    <w:rsid w:val="00FE5BBA"/>
    <w:rsid w:val="00FE5C4A"/>
    <w:rsid w:val="00FF0204"/>
    <w:rsid w:val="00FF0BB3"/>
    <w:rsid w:val="00FF2149"/>
    <w:rsid w:val="00FF2401"/>
    <w:rsid w:val="00FF3AED"/>
    <w:rsid w:val="00FF40EC"/>
    <w:rsid w:val="00FF4BB9"/>
    <w:rsid w:val="00FF5A01"/>
    <w:rsid w:val="00FF5D65"/>
    <w:rsid w:val="00FF66F4"/>
    <w:rsid w:val="00FF71C0"/>
    <w:rsid w:val="00FF7221"/>
    <w:rsid w:val="00FF73A4"/>
    <w:rsid w:val="00FF7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62CAB7FD"/>
  <w15:docId w15:val="{7928E039-2586-4802-BDA4-7A45D8DC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D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0E896-4D52-444B-B18B-11DAD743F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79DF5C7E-A398-47BA-AFA2-6DD5C15C633B}">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93</TotalTime>
  <Pages>13</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PROJECT PROPOSAL: GLOBAL</vt:lpstr>
    </vt:vector>
  </TitlesOfParts>
  <Company>UNMFS</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GLOBAL</dc:title>
  <dc:creator>BN / AET / LD</dc:creator>
  <cp:lastModifiedBy>Angela Xue He Yan</cp:lastModifiedBy>
  <cp:revision>41</cp:revision>
  <cp:lastPrinted>2025-11-19T16:01:00Z</cp:lastPrinted>
  <dcterms:created xsi:type="dcterms:W3CDTF">2025-11-18T05:10:00Z</dcterms:created>
  <dcterms:modified xsi:type="dcterms:W3CDTF">2025-11-22T15:32:00Z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UNEP/OzL.Pro/ExCom/97/55</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