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1084" w:type="dxa"/>
        <w:tblInd w:w="-432" w:type="dxa"/>
        <w:tblLayout w:type="fixed"/>
        <w:tblLook w:val="0000" w:firstRow="0" w:lastRow="0" w:firstColumn="0" w:lastColumn="0" w:noHBand="0" w:noVBand="0"/>
      </w:tblPr>
      <w:tblGrid>
        <w:gridCol w:w="2070"/>
        <w:gridCol w:w="4424"/>
        <w:gridCol w:w="4590"/>
      </w:tblGrid>
      <w:tr w:rsidR="0087455A" w:rsidRPr="003E3C7E">
        <w:trPr>
          <w:trHeight w:val="720"/>
        </w:trPr>
        <w:tc>
          <w:tcPr>
            <w:tcW w:w="6494" w:type="dxa"/>
            <w:gridSpan w:val="2"/>
            <w:tcBorders>
              <w:bottom w:val="single" w:sz="18" w:space="0" w:color="auto"/>
            </w:tcBorders>
          </w:tcPr>
          <w:p w:rsidR="0087455A" w:rsidRPr="003E3C7E" w:rsidRDefault="0024162E">
            <w:pPr>
              <w:rPr>
                <w:rFonts w:ascii="Univers" w:hAnsi="Univers"/>
                <w:b/>
                <w:sz w:val="28"/>
                <w:szCs w:val="28"/>
                <w:lang w:val="es-ES"/>
              </w:rPr>
            </w:pPr>
            <w:r w:rsidRPr="003E3C7E">
              <w:rPr>
                <w:rFonts w:ascii="Univers" w:hAnsi="Univers"/>
                <w:b/>
                <w:sz w:val="28"/>
                <w:szCs w:val="28"/>
                <w:lang w:val="es-ES"/>
              </w:rPr>
              <w:t>NACIONES</w:t>
            </w:r>
          </w:p>
          <w:p w:rsidR="0087455A" w:rsidRPr="003E3C7E" w:rsidRDefault="0024162E">
            <w:pPr>
              <w:rPr>
                <w:rFonts w:ascii="Univers" w:hAnsi="Univers"/>
                <w:b/>
                <w:sz w:val="28"/>
                <w:szCs w:val="28"/>
                <w:lang w:val="es-ES"/>
              </w:rPr>
            </w:pPr>
            <w:r w:rsidRPr="003E3C7E">
              <w:rPr>
                <w:rFonts w:ascii="Univers" w:hAnsi="Univers"/>
                <w:b/>
                <w:sz w:val="28"/>
                <w:szCs w:val="28"/>
                <w:lang w:val="es-ES"/>
              </w:rPr>
              <w:t>UNIDAS</w:t>
            </w:r>
          </w:p>
        </w:tc>
        <w:tc>
          <w:tcPr>
            <w:tcW w:w="4590" w:type="dxa"/>
            <w:tcBorders>
              <w:bottom w:val="single" w:sz="18" w:space="0" w:color="auto"/>
            </w:tcBorders>
          </w:tcPr>
          <w:p w:rsidR="0087455A" w:rsidRPr="003E3C7E" w:rsidRDefault="0024162E">
            <w:pPr>
              <w:jc w:val="right"/>
              <w:rPr>
                <w:rFonts w:asciiTheme="minorBidi" w:hAnsiTheme="minorBidi" w:cstheme="minorBidi"/>
                <w:sz w:val="52"/>
                <w:szCs w:val="52"/>
                <w:lang w:val="es-ES"/>
              </w:rPr>
            </w:pPr>
            <w:r w:rsidRPr="003E3C7E">
              <w:rPr>
                <w:rFonts w:asciiTheme="minorBidi" w:hAnsiTheme="minorBidi" w:cstheme="minorBidi"/>
                <w:b/>
                <w:sz w:val="72"/>
                <w:lang w:val="es-ES"/>
              </w:rPr>
              <w:t>EP</w:t>
            </w:r>
          </w:p>
        </w:tc>
      </w:tr>
      <w:tr w:rsidR="0087455A" w:rsidRPr="003E3C7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rsidR="0087455A" w:rsidRPr="003E3C7E" w:rsidRDefault="0024162E">
            <w:pPr>
              <w:spacing w:before="120"/>
              <w:rPr>
                <w:lang w:val="es-ES"/>
              </w:rPr>
            </w:pPr>
            <w:r w:rsidRPr="003E3C7E">
              <w:rPr>
                <w:noProof/>
                <w:lang w:val="en-CA" w:eastAsia="en-CA"/>
              </w:rPr>
              <w:drawing>
                <wp:anchor distT="0" distB="0" distL="114300" distR="114300" simplePos="0" relativeHeight="251660288" behindDoc="0" locked="0" layoutInCell="1" allowOverlap="1">
                  <wp:simplePos x="0" y="0"/>
                  <wp:positionH relativeFrom="column">
                    <wp:posOffset>43815</wp:posOffset>
                  </wp:positionH>
                  <wp:positionV relativeFrom="paragraph">
                    <wp:posOffset>960120</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sidRPr="003E3C7E">
              <w:rPr>
                <w:noProof/>
                <w:lang w:val="en-CA" w:eastAsia="en-CA"/>
              </w:rPr>
              <w:drawing>
                <wp:anchor distT="0" distB="0" distL="114300" distR="114300" simplePos="0" relativeHeight="251661312" behindDoc="1" locked="0" layoutInCell="0" allowOverlap="1">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4424" w:type="dxa"/>
            <w:tcBorders>
              <w:top w:val="nil"/>
              <w:left w:val="nil"/>
              <w:bottom w:val="single" w:sz="36" w:space="0" w:color="auto"/>
              <w:right w:val="nil"/>
            </w:tcBorders>
          </w:tcPr>
          <w:p w:rsidR="0087455A" w:rsidRPr="003E3C7E" w:rsidRDefault="0087455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p>
          <w:p w:rsidR="0087455A" w:rsidRPr="003E3C7E"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r w:rsidRPr="003E3C7E">
              <w:rPr>
                <w:rFonts w:ascii="Univers" w:hAnsi="Univers"/>
                <w:b/>
                <w:sz w:val="32"/>
                <w:lang w:val="es-ES"/>
              </w:rPr>
              <w:t>Programa de las</w:t>
            </w:r>
          </w:p>
          <w:p w:rsidR="0087455A" w:rsidRPr="003E3C7E"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r w:rsidRPr="003E3C7E">
              <w:rPr>
                <w:rFonts w:ascii="Univers" w:hAnsi="Univers"/>
                <w:b/>
                <w:sz w:val="32"/>
                <w:lang w:val="es-ES"/>
              </w:rPr>
              <w:t>Naciones Unidas</w:t>
            </w:r>
          </w:p>
          <w:p w:rsidR="0087455A" w:rsidRPr="003E3C7E"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r w:rsidRPr="003E3C7E">
              <w:rPr>
                <w:rFonts w:ascii="Univers" w:hAnsi="Univers"/>
                <w:b/>
                <w:sz w:val="32"/>
                <w:lang w:val="es-ES"/>
              </w:rPr>
              <w:t>para el Medio Ambiente</w:t>
            </w:r>
          </w:p>
          <w:p w:rsidR="0087455A" w:rsidRPr="003E3C7E" w:rsidRDefault="0087455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s-ES"/>
              </w:rPr>
            </w:pPr>
          </w:p>
          <w:p w:rsidR="0087455A" w:rsidRPr="003E3C7E" w:rsidRDefault="0087455A">
            <w:pPr>
              <w:spacing w:before="720"/>
              <w:ind w:left="158"/>
              <w:rPr>
                <w:lang w:val="es-ES"/>
              </w:rPr>
            </w:pPr>
          </w:p>
        </w:tc>
        <w:tc>
          <w:tcPr>
            <w:tcW w:w="4590" w:type="dxa"/>
            <w:tcBorders>
              <w:top w:val="nil"/>
              <w:left w:val="nil"/>
              <w:bottom w:val="single" w:sz="36" w:space="0" w:color="auto"/>
              <w:right w:val="nil"/>
            </w:tcBorders>
          </w:tcPr>
          <w:p w:rsidR="0087455A" w:rsidRPr="003E3C7E" w:rsidRDefault="0087455A">
            <w:pPr>
              <w:rPr>
                <w:lang w:val="es-ES"/>
              </w:rPr>
            </w:pPr>
          </w:p>
          <w:p w:rsidR="0087455A" w:rsidRPr="003E3C7E" w:rsidRDefault="0024162E">
            <w:pPr>
              <w:rPr>
                <w:lang w:val="es-ES"/>
              </w:rPr>
            </w:pPr>
            <w:proofErr w:type="spellStart"/>
            <w:r w:rsidRPr="003E3C7E">
              <w:rPr>
                <w:lang w:val="es-ES"/>
              </w:rPr>
              <w:t>Distr</w:t>
            </w:r>
            <w:proofErr w:type="spellEnd"/>
            <w:r w:rsidRPr="003E3C7E">
              <w:rPr>
                <w:lang w:val="es-ES"/>
              </w:rPr>
              <w:t>.</w:t>
            </w:r>
          </w:p>
          <w:p w:rsidR="0087455A" w:rsidRPr="003E3C7E" w:rsidRDefault="0024162E">
            <w:pPr>
              <w:rPr>
                <w:lang w:val="es-ES"/>
              </w:rPr>
            </w:pPr>
            <w:r w:rsidRPr="003E3C7E">
              <w:rPr>
                <w:lang w:val="es-ES"/>
              </w:rPr>
              <w:t>GENERAL</w:t>
            </w:r>
          </w:p>
          <w:p w:rsidR="0087455A" w:rsidRPr="003E3C7E" w:rsidRDefault="0087455A">
            <w:pPr>
              <w:rPr>
                <w:lang w:val="es-ES"/>
              </w:rPr>
            </w:pPr>
          </w:p>
          <w:p w:rsidR="0087455A" w:rsidRPr="003E3C7E" w:rsidRDefault="0024162E" w:rsidP="00CF5642">
            <w:pPr>
              <w:rPr>
                <w:lang w:val="es-ES"/>
              </w:rPr>
            </w:pPr>
            <w:r w:rsidRPr="003E3C7E">
              <w:rPr>
                <w:lang w:val="es-ES"/>
              </w:rPr>
              <w:fldChar w:fldCharType="begin"/>
            </w:r>
            <w:r w:rsidRPr="003E3C7E">
              <w:rPr>
                <w:lang w:val="es-ES"/>
              </w:rPr>
              <w:instrText xml:space="preserve"> DOCPROPERTY "Document number"  \* MERGEFORMAT </w:instrText>
            </w:r>
            <w:r w:rsidRPr="003E3C7E">
              <w:rPr>
                <w:lang w:val="es-ES"/>
              </w:rPr>
              <w:fldChar w:fldCharType="separate"/>
            </w:r>
            <w:r w:rsidR="00CF5642">
              <w:rPr>
                <w:lang w:val="es-ES"/>
              </w:rPr>
              <w:t>UNEP/</w:t>
            </w:r>
            <w:proofErr w:type="spellStart"/>
            <w:r w:rsidR="00CF5642">
              <w:rPr>
                <w:lang w:val="es-ES"/>
              </w:rPr>
              <w:t>OzL.Pro</w:t>
            </w:r>
            <w:proofErr w:type="spellEnd"/>
            <w:r w:rsidR="00CF5642">
              <w:rPr>
                <w:lang w:val="es-ES"/>
              </w:rPr>
              <w:t>/</w:t>
            </w:r>
            <w:proofErr w:type="spellStart"/>
            <w:r w:rsidR="00CF5642">
              <w:rPr>
                <w:lang w:val="es-ES"/>
              </w:rPr>
              <w:t>ExCom</w:t>
            </w:r>
            <w:proofErr w:type="spellEnd"/>
            <w:r w:rsidR="00CF5642">
              <w:rPr>
                <w:lang w:val="es-ES"/>
              </w:rPr>
              <w:t>/83/16</w:t>
            </w:r>
            <w:r w:rsidRPr="003E3C7E">
              <w:rPr>
                <w:lang w:val="es-ES"/>
              </w:rPr>
              <w:fldChar w:fldCharType="end"/>
            </w:r>
          </w:p>
          <w:p w:rsidR="0087455A" w:rsidRPr="003E3C7E" w:rsidRDefault="00940890" w:rsidP="001C2D22">
            <w:pPr>
              <w:rPr>
                <w:caps/>
                <w:lang w:val="es-ES"/>
              </w:rPr>
            </w:pPr>
            <w:r w:rsidRPr="003E3C7E">
              <w:rPr>
                <w:caps/>
                <w:lang w:val="es-ES"/>
              </w:rPr>
              <w:t>30</w:t>
            </w:r>
            <w:r w:rsidR="00114CAA" w:rsidRPr="003E3C7E">
              <w:rPr>
                <w:caps/>
                <w:lang w:val="es-ES"/>
              </w:rPr>
              <w:t xml:space="preserve"> </w:t>
            </w:r>
            <w:r w:rsidR="00114CAA" w:rsidRPr="003E3C7E">
              <w:rPr>
                <w:lang w:val="es-ES"/>
              </w:rPr>
              <w:t xml:space="preserve">de </w:t>
            </w:r>
            <w:r w:rsidRPr="003E3C7E">
              <w:rPr>
                <w:lang w:val="es-ES"/>
              </w:rPr>
              <w:t>abril</w:t>
            </w:r>
            <w:r w:rsidR="00114CAA" w:rsidRPr="003E3C7E">
              <w:rPr>
                <w:lang w:val="es-ES"/>
              </w:rPr>
              <w:t xml:space="preserve"> de </w:t>
            </w:r>
            <w:r w:rsidR="001C2D22" w:rsidRPr="003E3C7E">
              <w:rPr>
                <w:caps/>
                <w:lang w:val="es-ES"/>
              </w:rPr>
              <w:t>2019</w:t>
            </w:r>
          </w:p>
          <w:p w:rsidR="00114CAA" w:rsidRPr="003E3C7E" w:rsidRDefault="00114CAA">
            <w:pPr>
              <w:rPr>
                <w:caps/>
                <w:lang w:val="es-ES"/>
              </w:rPr>
            </w:pPr>
          </w:p>
          <w:p w:rsidR="0087455A" w:rsidRPr="003E3C7E" w:rsidRDefault="0024162E">
            <w:pPr>
              <w:rPr>
                <w:lang w:val="es-ES"/>
              </w:rPr>
            </w:pPr>
            <w:r w:rsidRPr="003E3C7E">
              <w:rPr>
                <w:lang w:val="es-ES"/>
              </w:rPr>
              <w:t xml:space="preserve">ESPAÑOL </w:t>
            </w:r>
          </w:p>
          <w:p w:rsidR="0087455A" w:rsidRPr="003E3C7E" w:rsidRDefault="0024162E">
            <w:pPr>
              <w:rPr>
                <w:lang w:val="es-ES"/>
              </w:rPr>
            </w:pPr>
            <w:r w:rsidRPr="003E3C7E">
              <w:rPr>
                <w:lang w:val="es-ES"/>
              </w:rPr>
              <w:t>ORIGINAL: INGLÉS</w:t>
            </w:r>
          </w:p>
        </w:tc>
      </w:tr>
    </w:tbl>
    <w:p w:rsidR="0087455A" w:rsidRPr="003E3C7E" w:rsidRDefault="0024162E">
      <w:pPr>
        <w:jc w:val="left"/>
        <w:rPr>
          <w:lang w:val="es-ES"/>
        </w:rPr>
      </w:pPr>
      <w:r w:rsidRPr="003E3C7E">
        <w:rPr>
          <w:lang w:val="es-ES"/>
        </w:rPr>
        <w:t>COMITÉ EJECUTIVO DEL FONDO MULTILATERAL</w:t>
      </w:r>
      <w:r w:rsidRPr="003E3C7E">
        <w:rPr>
          <w:lang w:val="es-ES"/>
        </w:rPr>
        <w:br/>
        <w:t xml:space="preserve">  PARA LA APLICACIÓN DEL</w:t>
      </w:r>
      <w:r w:rsidRPr="003E3C7E">
        <w:rPr>
          <w:lang w:val="es-ES"/>
        </w:rPr>
        <w:br/>
        <w:t xml:space="preserve">  PROTOCOLO DE MONTREAL</w:t>
      </w:r>
    </w:p>
    <w:p w:rsidR="00106F6E" w:rsidRPr="003E3C7E" w:rsidRDefault="00106F6E" w:rsidP="001C2D22">
      <w:pPr>
        <w:jc w:val="left"/>
        <w:rPr>
          <w:lang w:val="es-ES"/>
        </w:rPr>
      </w:pPr>
      <w:r w:rsidRPr="003E3C7E">
        <w:rPr>
          <w:lang w:val="es-ES"/>
        </w:rPr>
        <w:t xml:space="preserve">Octogésima </w:t>
      </w:r>
      <w:r w:rsidR="001C2D22" w:rsidRPr="003E3C7E">
        <w:rPr>
          <w:lang w:val="es-ES"/>
        </w:rPr>
        <w:t>tercera</w:t>
      </w:r>
      <w:r w:rsidRPr="003E3C7E">
        <w:rPr>
          <w:lang w:val="es-ES"/>
        </w:rPr>
        <w:t xml:space="preserve"> Reunión</w:t>
      </w:r>
      <w:r w:rsidRPr="003E3C7E">
        <w:rPr>
          <w:lang w:val="es-ES"/>
        </w:rPr>
        <w:br/>
        <w:t xml:space="preserve">Montreal, </w:t>
      </w:r>
      <w:r w:rsidR="001C2D22" w:rsidRPr="003E3C7E">
        <w:rPr>
          <w:lang w:val="es-ES"/>
        </w:rPr>
        <w:t>27</w:t>
      </w:r>
      <w:r w:rsidRPr="003E3C7E">
        <w:rPr>
          <w:lang w:val="es-ES"/>
        </w:rPr>
        <w:t xml:space="preserve"> – </w:t>
      </w:r>
      <w:r w:rsidR="001C2D22" w:rsidRPr="003E3C7E">
        <w:rPr>
          <w:lang w:val="es-ES"/>
        </w:rPr>
        <w:t>31</w:t>
      </w:r>
      <w:r w:rsidRPr="003E3C7E">
        <w:rPr>
          <w:lang w:val="es-ES"/>
        </w:rPr>
        <w:t xml:space="preserve"> de </w:t>
      </w:r>
      <w:r w:rsidR="001C2D22" w:rsidRPr="003E3C7E">
        <w:rPr>
          <w:lang w:val="es-ES"/>
        </w:rPr>
        <w:t>mayo de 2019</w:t>
      </w:r>
    </w:p>
    <w:p w:rsidR="00106F6E" w:rsidRPr="003E3C7E" w:rsidRDefault="00106F6E" w:rsidP="00106F6E">
      <w:pPr>
        <w:jc w:val="left"/>
        <w:rPr>
          <w:lang w:val="es-ES"/>
        </w:rPr>
      </w:pPr>
    </w:p>
    <w:p w:rsidR="0087455A" w:rsidRPr="003E3C7E" w:rsidRDefault="0087455A">
      <w:pPr>
        <w:pStyle w:val="Heading3"/>
        <w:numPr>
          <w:ilvl w:val="0"/>
          <w:numId w:val="0"/>
        </w:numPr>
        <w:spacing w:after="0"/>
        <w:rPr>
          <w:lang w:val="es-ES"/>
        </w:rPr>
      </w:pPr>
    </w:p>
    <w:p w:rsidR="0087455A" w:rsidRPr="003E3C7E" w:rsidRDefault="0087455A">
      <w:pPr>
        <w:pStyle w:val="Title1"/>
        <w:rPr>
          <w:lang w:val="es-ES"/>
        </w:rPr>
      </w:pPr>
    </w:p>
    <w:p w:rsidR="0087455A" w:rsidRPr="003E3C7E" w:rsidRDefault="00463C5B">
      <w:pPr>
        <w:pStyle w:val="Title1"/>
        <w:rPr>
          <w:lang w:val="es-ES"/>
        </w:rPr>
      </w:pPr>
      <w:r w:rsidRPr="003E3C7E">
        <w:rPr>
          <w:lang w:val="es-ES"/>
        </w:rPr>
        <w:t xml:space="preserve">cooperación </w:t>
      </w:r>
      <w:r w:rsidR="00332515" w:rsidRPr="003E3C7E">
        <w:rPr>
          <w:lang w:val="es-ES"/>
        </w:rPr>
        <w:t xml:space="preserve">bilateral </w:t>
      </w:r>
    </w:p>
    <w:p w:rsidR="0087455A" w:rsidRPr="003E3C7E" w:rsidRDefault="0087455A">
      <w:pPr>
        <w:pStyle w:val="Heading1"/>
        <w:numPr>
          <w:ilvl w:val="0"/>
          <w:numId w:val="0"/>
        </w:numPr>
        <w:rPr>
          <w:lang w:val="es-ES"/>
        </w:rPr>
      </w:pPr>
    </w:p>
    <w:p w:rsidR="00FC7D0A" w:rsidRPr="003E3C7E" w:rsidRDefault="00701E5C" w:rsidP="00FC7D0A">
      <w:pPr>
        <w:pStyle w:val="Heading1"/>
        <w:spacing w:after="0"/>
        <w:rPr>
          <w:lang w:val="es-ES"/>
        </w:rPr>
      </w:pPr>
      <w:r w:rsidRPr="003E3C7E">
        <w:rPr>
          <w:lang w:val="es-ES"/>
        </w:rPr>
        <w:t xml:space="preserve">El presente documento presenta un cuadro general de las solicitudes hechas por organismos bilaterales y de su admisibilidad a la luz del nivel </w:t>
      </w:r>
      <w:proofErr w:type="spellStart"/>
      <w:r w:rsidRPr="003E3C7E">
        <w:rPr>
          <w:lang w:val="es-ES"/>
        </w:rPr>
        <w:t>máximo</w:t>
      </w:r>
      <w:proofErr w:type="spellEnd"/>
      <w:r w:rsidRPr="003E3C7E">
        <w:rPr>
          <w:lang w:val="es-ES"/>
        </w:rPr>
        <w:t xml:space="preserve"> de </w:t>
      </w:r>
      <w:proofErr w:type="spellStart"/>
      <w:r w:rsidRPr="003E3C7E">
        <w:rPr>
          <w:lang w:val="es-ES"/>
        </w:rPr>
        <w:t>cooperación</w:t>
      </w:r>
      <w:proofErr w:type="spellEnd"/>
      <w:r w:rsidRPr="003E3C7E">
        <w:rPr>
          <w:lang w:val="es-ES"/>
        </w:rPr>
        <w:t xml:space="preserve"> bilateral disponible para 201</w:t>
      </w:r>
      <w:r w:rsidR="00180832" w:rsidRPr="003E3C7E">
        <w:rPr>
          <w:lang w:val="es-ES"/>
        </w:rPr>
        <w:t>9</w:t>
      </w:r>
      <w:r w:rsidRPr="003E3C7E">
        <w:rPr>
          <w:lang w:val="es-ES"/>
        </w:rPr>
        <w:t xml:space="preserve">. </w:t>
      </w:r>
      <w:r w:rsidR="00706CF7" w:rsidRPr="003E3C7E">
        <w:rPr>
          <w:lang w:val="es-ES"/>
        </w:rPr>
        <w:t>Se</w:t>
      </w:r>
      <w:r w:rsidRPr="003E3C7E">
        <w:rPr>
          <w:lang w:val="es-ES"/>
        </w:rPr>
        <w:t xml:space="preserve"> hace referencia a los documentos pertinentes </w:t>
      </w:r>
      <w:r w:rsidR="00706CF7" w:rsidRPr="003E3C7E">
        <w:rPr>
          <w:lang w:val="es-ES"/>
        </w:rPr>
        <w:t>de</w:t>
      </w:r>
      <w:r w:rsidRPr="003E3C7E">
        <w:rPr>
          <w:lang w:val="es-ES"/>
        </w:rPr>
        <w:t xml:space="preserve"> la </w:t>
      </w:r>
      <w:proofErr w:type="spellStart"/>
      <w:r w:rsidRPr="003E3C7E">
        <w:rPr>
          <w:lang w:val="es-ES"/>
        </w:rPr>
        <w:t>reunión</w:t>
      </w:r>
      <w:proofErr w:type="spellEnd"/>
      <w:r w:rsidRPr="003E3C7E">
        <w:rPr>
          <w:lang w:val="es-ES"/>
        </w:rPr>
        <w:t xml:space="preserve"> que incluyen </w:t>
      </w:r>
      <w:r w:rsidR="00C11B88" w:rsidRPr="003E3C7E">
        <w:rPr>
          <w:lang w:val="es-ES"/>
        </w:rPr>
        <w:t xml:space="preserve">una exposición </w:t>
      </w:r>
      <w:r w:rsidRPr="003E3C7E">
        <w:rPr>
          <w:lang w:val="es-ES"/>
        </w:rPr>
        <w:t xml:space="preserve">de las solicitudes de </w:t>
      </w:r>
      <w:proofErr w:type="spellStart"/>
      <w:r w:rsidRPr="003E3C7E">
        <w:rPr>
          <w:lang w:val="es-ES"/>
        </w:rPr>
        <w:t>cooperación</w:t>
      </w:r>
      <w:proofErr w:type="spellEnd"/>
      <w:r w:rsidRPr="003E3C7E">
        <w:rPr>
          <w:lang w:val="es-ES"/>
        </w:rPr>
        <w:t xml:space="preserve"> bilateral y contiene la </w:t>
      </w:r>
      <w:proofErr w:type="spellStart"/>
      <w:r w:rsidRPr="003E3C7E">
        <w:rPr>
          <w:lang w:val="es-ES"/>
        </w:rPr>
        <w:t>recomendación</w:t>
      </w:r>
      <w:proofErr w:type="spellEnd"/>
      <w:r w:rsidRPr="003E3C7E">
        <w:rPr>
          <w:lang w:val="es-ES"/>
        </w:rPr>
        <w:t xml:space="preserve"> sobre el </w:t>
      </w:r>
      <w:proofErr w:type="spellStart"/>
      <w:r w:rsidRPr="003E3C7E">
        <w:rPr>
          <w:lang w:val="es-ES"/>
        </w:rPr>
        <w:t>año</w:t>
      </w:r>
      <w:proofErr w:type="spellEnd"/>
      <w:r w:rsidRPr="003E3C7E">
        <w:rPr>
          <w:lang w:val="es-ES"/>
        </w:rPr>
        <w:t xml:space="preserve"> de </w:t>
      </w:r>
      <w:proofErr w:type="spellStart"/>
      <w:r w:rsidRPr="003E3C7E">
        <w:rPr>
          <w:lang w:val="es-ES"/>
        </w:rPr>
        <w:t>asignación</w:t>
      </w:r>
      <w:proofErr w:type="spellEnd"/>
      <w:r w:rsidRPr="003E3C7E">
        <w:rPr>
          <w:lang w:val="es-ES"/>
        </w:rPr>
        <w:t xml:space="preserve"> de la </w:t>
      </w:r>
      <w:proofErr w:type="spellStart"/>
      <w:r w:rsidRPr="003E3C7E">
        <w:rPr>
          <w:lang w:val="es-ES"/>
        </w:rPr>
        <w:t>cooperación</w:t>
      </w:r>
      <w:proofErr w:type="spellEnd"/>
      <w:r w:rsidRPr="003E3C7E">
        <w:rPr>
          <w:lang w:val="es-ES"/>
        </w:rPr>
        <w:t xml:space="preserve"> bilateral</w:t>
      </w:r>
      <w:r w:rsidR="00FC7D0A" w:rsidRPr="003E3C7E">
        <w:rPr>
          <w:lang w:val="es-ES"/>
        </w:rPr>
        <w:t>.</w:t>
      </w:r>
      <w:r w:rsidRPr="003E3C7E">
        <w:rPr>
          <w:lang w:val="es-ES"/>
        </w:rPr>
        <w:t xml:space="preserve"> </w:t>
      </w:r>
    </w:p>
    <w:p w:rsidR="00FC7D0A" w:rsidRPr="003E3C7E" w:rsidRDefault="00FC7D0A" w:rsidP="00FC7D0A">
      <w:pPr>
        <w:rPr>
          <w:lang w:val="es-ES"/>
        </w:rPr>
      </w:pPr>
    </w:p>
    <w:p w:rsidR="00FC7D0A" w:rsidRPr="003E3C7E" w:rsidRDefault="008C01BD" w:rsidP="00FC7D0A">
      <w:pPr>
        <w:rPr>
          <w:b/>
          <w:lang w:val="es-ES"/>
        </w:rPr>
      </w:pPr>
      <w:r w:rsidRPr="003E3C7E">
        <w:rPr>
          <w:b/>
          <w:lang w:val="es-ES"/>
        </w:rPr>
        <w:t>Sinopsis</w:t>
      </w:r>
    </w:p>
    <w:p w:rsidR="00FC7D0A" w:rsidRPr="003E3C7E" w:rsidRDefault="00FC7D0A" w:rsidP="00FC7D0A">
      <w:pPr>
        <w:rPr>
          <w:b/>
          <w:lang w:val="es-ES"/>
        </w:rPr>
      </w:pPr>
    </w:p>
    <w:p w:rsidR="00FC7D0A" w:rsidRPr="003E3C7E" w:rsidRDefault="002F0296" w:rsidP="00FC7D0A">
      <w:pPr>
        <w:pStyle w:val="Heading1"/>
        <w:spacing w:after="0"/>
        <w:rPr>
          <w:lang w:val="es-ES"/>
        </w:rPr>
      </w:pPr>
      <w:r w:rsidRPr="003E3C7E">
        <w:rPr>
          <w:lang w:val="es-ES"/>
        </w:rPr>
        <w:t xml:space="preserve">Como se muestra en el Cuadro 1, </w:t>
      </w:r>
      <w:r w:rsidR="003A3BFA" w:rsidRPr="003E3C7E">
        <w:rPr>
          <w:lang w:val="es-ES"/>
        </w:rPr>
        <w:t xml:space="preserve">en la 83ª reunión </w:t>
      </w:r>
      <w:r w:rsidRPr="003E3C7E">
        <w:rPr>
          <w:lang w:val="es-ES"/>
        </w:rPr>
        <w:t xml:space="preserve">se presentaron dos proyectos de cooperación </w:t>
      </w:r>
      <w:r w:rsidR="00FC7D0A" w:rsidRPr="003E3C7E">
        <w:rPr>
          <w:lang w:val="es-ES"/>
        </w:rPr>
        <w:t xml:space="preserve">bilateral </w:t>
      </w:r>
      <w:r w:rsidRPr="003E3C7E">
        <w:rPr>
          <w:lang w:val="es-ES"/>
        </w:rPr>
        <w:t>por un valor de</w:t>
      </w:r>
      <w:r w:rsidR="00FC7D0A" w:rsidRPr="003E3C7E">
        <w:rPr>
          <w:lang w:val="es-ES"/>
        </w:rPr>
        <w:t> 650</w:t>
      </w:r>
      <w:r w:rsidRPr="003E3C7E">
        <w:rPr>
          <w:lang w:val="es-ES"/>
        </w:rPr>
        <w:t xml:space="preserve"> </w:t>
      </w:r>
      <w:r w:rsidR="00FC7D0A" w:rsidRPr="003E3C7E">
        <w:rPr>
          <w:lang w:val="es-ES"/>
        </w:rPr>
        <w:t xml:space="preserve">400 </w:t>
      </w:r>
      <w:r w:rsidRPr="003E3C7E">
        <w:rPr>
          <w:lang w:val="es-ES"/>
        </w:rPr>
        <w:t>$EUA</w:t>
      </w:r>
      <w:r w:rsidR="00FC7D0A" w:rsidRPr="003E3C7E">
        <w:rPr>
          <w:lang w:val="es-ES"/>
        </w:rPr>
        <w:t xml:space="preserve">. </w:t>
      </w:r>
    </w:p>
    <w:p w:rsidR="00FC7D0A" w:rsidRPr="003E3C7E" w:rsidRDefault="00FC7D0A" w:rsidP="00FC7D0A">
      <w:pPr>
        <w:rPr>
          <w:lang w:val="es-ES"/>
        </w:rPr>
      </w:pPr>
    </w:p>
    <w:p w:rsidR="00FC7D0A" w:rsidRPr="003E3C7E" w:rsidRDefault="00CD4FBC" w:rsidP="00FC7D0A">
      <w:pPr>
        <w:keepNext/>
        <w:rPr>
          <w:b/>
          <w:lang w:val="es-ES"/>
        </w:rPr>
      </w:pPr>
      <w:r w:rsidRPr="003E3C7E">
        <w:rPr>
          <w:b/>
          <w:lang w:val="es-ES"/>
        </w:rPr>
        <w:t xml:space="preserve">Cuadro </w:t>
      </w:r>
      <w:r w:rsidR="00FC7D0A" w:rsidRPr="003E3C7E">
        <w:rPr>
          <w:b/>
          <w:lang w:val="es-ES"/>
        </w:rPr>
        <w:t xml:space="preserve">1. </w:t>
      </w:r>
      <w:r w:rsidRPr="003E3C7E">
        <w:rPr>
          <w:b/>
          <w:lang w:val="es-ES"/>
        </w:rPr>
        <w:t xml:space="preserve">Proyectos </w:t>
      </w:r>
      <w:r w:rsidR="00F33504" w:rsidRPr="003E3C7E">
        <w:rPr>
          <w:b/>
          <w:lang w:val="es-ES"/>
        </w:rPr>
        <w:t>de</w:t>
      </w:r>
      <w:r w:rsidRPr="003E3C7E">
        <w:rPr>
          <w:b/>
          <w:lang w:val="es-ES"/>
        </w:rPr>
        <w:t xml:space="preserve"> cooperación</w:t>
      </w:r>
      <w:r w:rsidR="00FC7D0A" w:rsidRPr="003E3C7E">
        <w:rPr>
          <w:b/>
          <w:lang w:val="es-ES"/>
        </w:rPr>
        <w:t xml:space="preserve"> bilateral </w:t>
      </w:r>
      <w:r w:rsidRPr="003E3C7E">
        <w:rPr>
          <w:b/>
          <w:lang w:val="es-ES"/>
        </w:rPr>
        <w:t xml:space="preserve">presentados </w:t>
      </w:r>
      <w:r w:rsidR="00F33504" w:rsidRPr="003E3C7E">
        <w:rPr>
          <w:b/>
          <w:lang w:val="es-ES"/>
        </w:rPr>
        <w:t>a</w:t>
      </w:r>
      <w:r w:rsidRPr="003E3C7E">
        <w:rPr>
          <w:b/>
          <w:lang w:val="es-ES"/>
        </w:rPr>
        <w:t xml:space="preserve"> la</w:t>
      </w:r>
      <w:r w:rsidR="00FC7D0A" w:rsidRPr="003E3C7E">
        <w:rPr>
          <w:b/>
          <w:lang w:val="es-ES"/>
        </w:rPr>
        <w:t xml:space="preserve"> 8</w:t>
      </w:r>
      <w:r w:rsidRPr="003E3C7E">
        <w:rPr>
          <w:b/>
          <w:lang w:val="es-ES"/>
        </w:rPr>
        <w:t>3ª</w:t>
      </w:r>
      <w:r w:rsidR="00FC7D0A" w:rsidRPr="003E3C7E">
        <w:rPr>
          <w:b/>
          <w:lang w:val="es-ES"/>
        </w:rPr>
        <w:t xml:space="preserve"> </w:t>
      </w:r>
      <w:r w:rsidRPr="003E3C7E">
        <w:rPr>
          <w:b/>
          <w:lang w:val="es-ES"/>
        </w:rPr>
        <w:t>reunión</w:t>
      </w:r>
    </w:p>
    <w:tbl>
      <w:tblPr>
        <w:tblW w:w="943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993"/>
        <w:gridCol w:w="3453"/>
        <w:gridCol w:w="1366"/>
        <w:gridCol w:w="1064"/>
        <w:gridCol w:w="1422"/>
      </w:tblGrid>
      <w:tr w:rsidR="00FC7D0A" w:rsidRPr="003E3C7E" w:rsidTr="00F33504">
        <w:trPr>
          <w:tblHeader/>
        </w:trPr>
        <w:tc>
          <w:tcPr>
            <w:tcW w:w="1134" w:type="dxa"/>
          </w:tcPr>
          <w:p w:rsidR="00FC7D0A" w:rsidRPr="003E3C7E" w:rsidRDefault="00CD4FBC" w:rsidP="008647A0">
            <w:pPr>
              <w:jc w:val="center"/>
              <w:outlineLvl w:val="0"/>
              <w:rPr>
                <w:b/>
                <w:bCs/>
                <w:sz w:val="19"/>
                <w:szCs w:val="19"/>
                <w:lang w:val="es-ES"/>
              </w:rPr>
            </w:pPr>
            <w:r w:rsidRPr="003E3C7E">
              <w:rPr>
                <w:b/>
                <w:bCs/>
                <w:sz w:val="19"/>
                <w:szCs w:val="19"/>
                <w:lang w:val="es-ES"/>
              </w:rPr>
              <w:t>Organismo</w:t>
            </w:r>
          </w:p>
        </w:tc>
        <w:tc>
          <w:tcPr>
            <w:tcW w:w="993" w:type="dxa"/>
            <w:tcBorders>
              <w:bottom w:val="single" w:sz="4" w:space="0" w:color="auto"/>
            </w:tcBorders>
          </w:tcPr>
          <w:p w:rsidR="00FC7D0A" w:rsidRPr="003E3C7E" w:rsidRDefault="00CD4FBC" w:rsidP="008647A0">
            <w:pPr>
              <w:jc w:val="center"/>
              <w:rPr>
                <w:b/>
                <w:bCs/>
                <w:sz w:val="19"/>
                <w:szCs w:val="19"/>
                <w:lang w:val="es-ES"/>
              </w:rPr>
            </w:pPr>
            <w:r w:rsidRPr="003E3C7E">
              <w:rPr>
                <w:b/>
                <w:bCs/>
                <w:sz w:val="19"/>
                <w:szCs w:val="19"/>
                <w:lang w:val="es-ES"/>
              </w:rPr>
              <w:t>País</w:t>
            </w:r>
          </w:p>
        </w:tc>
        <w:tc>
          <w:tcPr>
            <w:tcW w:w="3453" w:type="dxa"/>
            <w:tcBorders>
              <w:bottom w:val="single" w:sz="4" w:space="0" w:color="auto"/>
            </w:tcBorders>
          </w:tcPr>
          <w:p w:rsidR="00FC7D0A" w:rsidRPr="003E3C7E" w:rsidRDefault="00CD4FBC" w:rsidP="008647A0">
            <w:pPr>
              <w:jc w:val="center"/>
              <w:rPr>
                <w:b/>
                <w:bCs/>
                <w:sz w:val="19"/>
                <w:szCs w:val="19"/>
                <w:lang w:val="es-ES"/>
              </w:rPr>
            </w:pPr>
            <w:r w:rsidRPr="003E3C7E">
              <w:rPr>
                <w:b/>
                <w:bCs/>
                <w:sz w:val="19"/>
                <w:szCs w:val="19"/>
                <w:lang w:val="es-ES"/>
              </w:rPr>
              <w:t>Título del proyecto</w:t>
            </w:r>
          </w:p>
        </w:tc>
        <w:tc>
          <w:tcPr>
            <w:tcW w:w="1366" w:type="dxa"/>
            <w:tcBorders>
              <w:bottom w:val="single" w:sz="4" w:space="0" w:color="auto"/>
            </w:tcBorders>
          </w:tcPr>
          <w:p w:rsidR="00FC7D0A" w:rsidRPr="003E3C7E" w:rsidRDefault="00CD4FBC" w:rsidP="008647A0">
            <w:pPr>
              <w:jc w:val="center"/>
              <w:rPr>
                <w:b/>
                <w:bCs/>
                <w:sz w:val="19"/>
                <w:szCs w:val="19"/>
                <w:lang w:val="es-ES"/>
              </w:rPr>
            </w:pPr>
            <w:r w:rsidRPr="003E3C7E">
              <w:rPr>
                <w:b/>
                <w:bCs/>
                <w:sz w:val="19"/>
                <w:szCs w:val="19"/>
                <w:lang w:val="es-ES"/>
              </w:rPr>
              <w:t>Financiación solicitada</w:t>
            </w:r>
            <w:r w:rsidR="00FC7D0A" w:rsidRPr="003E3C7E">
              <w:rPr>
                <w:b/>
                <w:bCs/>
                <w:sz w:val="19"/>
                <w:szCs w:val="19"/>
                <w:lang w:val="es-ES"/>
              </w:rPr>
              <w:t xml:space="preserve"> ($</w:t>
            </w:r>
            <w:r w:rsidRPr="003E3C7E">
              <w:rPr>
                <w:b/>
                <w:bCs/>
                <w:sz w:val="19"/>
                <w:szCs w:val="19"/>
                <w:lang w:val="es-ES"/>
              </w:rPr>
              <w:t>EUA</w:t>
            </w:r>
            <w:r w:rsidR="00FC7D0A" w:rsidRPr="003E3C7E">
              <w:rPr>
                <w:b/>
                <w:bCs/>
                <w:sz w:val="19"/>
                <w:szCs w:val="19"/>
                <w:lang w:val="es-ES"/>
              </w:rPr>
              <w:t>)</w:t>
            </w:r>
          </w:p>
        </w:tc>
        <w:tc>
          <w:tcPr>
            <w:tcW w:w="1064" w:type="dxa"/>
            <w:tcBorders>
              <w:bottom w:val="single" w:sz="4" w:space="0" w:color="auto"/>
            </w:tcBorders>
          </w:tcPr>
          <w:p w:rsidR="00FC7D0A" w:rsidRPr="003E3C7E" w:rsidRDefault="009C70C1" w:rsidP="008647A0">
            <w:pPr>
              <w:jc w:val="center"/>
              <w:rPr>
                <w:b/>
                <w:bCs/>
                <w:sz w:val="19"/>
                <w:szCs w:val="19"/>
                <w:lang w:val="es-ES"/>
              </w:rPr>
            </w:pPr>
            <w:r w:rsidRPr="003E3C7E">
              <w:rPr>
                <w:b/>
                <w:bCs/>
                <w:sz w:val="19"/>
                <w:szCs w:val="19"/>
                <w:lang w:val="es-ES"/>
              </w:rPr>
              <w:t>Gastos de apoyo</w:t>
            </w:r>
            <w:r w:rsidR="00FC7D0A" w:rsidRPr="003E3C7E">
              <w:rPr>
                <w:b/>
                <w:bCs/>
                <w:sz w:val="19"/>
                <w:szCs w:val="19"/>
                <w:lang w:val="es-ES"/>
              </w:rPr>
              <w:t xml:space="preserve"> </w:t>
            </w:r>
            <w:r w:rsidRPr="003E3C7E">
              <w:rPr>
                <w:b/>
                <w:bCs/>
                <w:sz w:val="19"/>
                <w:szCs w:val="19"/>
                <w:lang w:val="es-ES"/>
              </w:rPr>
              <w:t>($EUA</w:t>
            </w:r>
            <w:r w:rsidR="00FC7D0A" w:rsidRPr="003E3C7E">
              <w:rPr>
                <w:b/>
                <w:bCs/>
                <w:sz w:val="19"/>
                <w:szCs w:val="19"/>
                <w:lang w:val="es-ES"/>
              </w:rPr>
              <w:t>)</w:t>
            </w:r>
          </w:p>
        </w:tc>
        <w:tc>
          <w:tcPr>
            <w:tcW w:w="1422" w:type="dxa"/>
            <w:tcBorders>
              <w:bottom w:val="single" w:sz="4" w:space="0" w:color="auto"/>
            </w:tcBorders>
            <w:tcMar>
              <w:left w:w="0" w:type="dxa"/>
              <w:right w:w="0" w:type="dxa"/>
            </w:tcMar>
          </w:tcPr>
          <w:p w:rsidR="00FC7D0A" w:rsidRPr="003E3C7E" w:rsidRDefault="00AB72C9" w:rsidP="008647A0">
            <w:pPr>
              <w:jc w:val="center"/>
              <w:rPr>
                <w:b/>
                <w:bCs/>
                <w:sz w:val="19"/>
                <w:szCs w:val="19"/>
                <w:lang w:val="es-ES"/>
              </w:rPr>
            </w:pPr>
            <w:r w:rsidRPr="003E3C7E">
              <w:rPr>
                <w:b/>
                <w:bCs/>
                <w:sz w:val="19"/>
                <w:szCs w:val="19"/>
                <w:lang w:val="es-ES"/>
              </w:rPr>
              <w:t>Monto recomendado</w:t>
            </w:r>
            <w:r w:rsidR="00FC7D0A" w:rsidRPr="003E3C7E">
              <w:rPr>
                <w:b/>
                <w:bCs/>
                <w:sz w:val="19"/>
                <w:szCs w:val="19"/>
                <w:lang w:val="es-ES"/>
              </w:rPr>
              <w:t xml:space="preserve"> </w:t>
            </w:r>
            <w:r w:rsidR="009C70C1" w:rsidRPr="003E3C7E">
              <w:rPr>
                <w:b/>
                <w:bCs/>
                <w:sz w:val="19"/>
                <w:szCs w:val="19"/>
                <w:lang w:val="es-ES"/>
              </w:rPr>
              <w:t>($EUA</w:t>
            </w:r>
            <w:r w:rsidR="00FC7D0A" w:rsidRPr="003E3C7E">
              <w:rPr>
                <w:b/>
                <w:bCs/>
                <w:sz w:val="19"/>
                <w:szCs w:val="19"/>
                <w:lang w:val="es-ES"/>
              </w:rPr>
              <w:t>)</w:t>
            </w:r>
          </w:p>
        </w:tc>
      </w:tr>
      <w:tr w:rsidR="00FC7D0A" w:rsidRPr="003E3C7E" w:rsidTr="00F33504">
        <w:tc>
          <w:tcPr>
            <w:tcW w:w="1134" w:type="dxa"/>
          </w:tcPr>
          <w:p w:rsidR="00FC7D0A" w:rsidRPr="003E3C7E" w:rsidRDefault="006E1A75" w:rsidP="008647A0">
            <w:pPr>
              <w:rPr>
                <w:lang w:val="es-ES"/>
              </w:rPr>
            </w:pPr>
            <w:r w:rsidRPr="003E3C7E">
              <w:rPr>
                <w:lang w:val="es-ES"/>
              </w:rPr>
              <w:t>Alemania</w:t>
            </w:r>
          </w:p>
        </w:tc>
        <w:tc>
          <w:tcPr>
            <w:tcW w:w="993" w:type="dxa"/>
            <w:tcBorders>
              <w:top w:val="single" w:sz="4" w:space="0" w:color="auto"/>
              <w:left w:val="nil"/>
              <w:bottom w:val="single" w:sz="4" w:space="0" w:color="auto"/>
              <w:right w:val="single" w:sz="4" w:space="0" w:color="auto"/>
            </w:tcBorders>
            <w:shd w:val="clear" w:color="auto" w:fill="auto"/>
          </w:tcPr>
          <w:p w:rsidR="00FC7D0A" w:rsidRPr="003E3C7E" w:rsidRDefault="00FC7D0A" w:rsidP="008647A0">
            <w:pPr>
              <w:jc w:val="left"/>
              <w:rPr>
                <w:lang w:val="es-ES"/>
              </w:rPr>
            </w:pPr>
            <w:r w:rsidRPr="003E3C7E">
              <w:rPr>
                <w:color w:val="000000"/>
                <w:lang w:val="es-ES"/>
              </w:rPr>
              <w:t>China</w:t>
            </w:r>
          </w:p>
        </w:tc>
        <w:tc>
          <w:tcPr>
            <w:tcW w:w="3453" w:type="dxa"/>
            <w:tcBorders>
              <w:top w:val="single" w:sz="4" w:space="0" w:color="auto"/>
              <w:left w:val="single" w:sz="4" w:space="0" w:color="auto"/>
              <w:bottom w:val="single" w:sz="4" w:space="0" w:color="auto"/>
              <w:right w:val="single" w:sz="4" w:space="0" w:color="auto"/>
            </w:tcBorders>
            <w:shd w:val="clear" w:color="auto" w:fill="auto"/>
          </w:tcPr>
          <w:p w:rsidR="00FC7D0A" w:rsidRPr="003E3C7E" w:rsidRDefault="00AB72C9" w:rsidP="00AB72C9">
            <w:pPr>
              <w:pStyle w:val="NormalWeb"/>
              <w:rPr>
                <w:color w:val="000000"/>
                <w:sz w:val="22"/>
                <w:szCs w:val="22"/>
                <w:lang w:val="es-ES"/>
              </w:rPr>
            </w:pPr>
            <w:r w:rsidRPr="003E3C7E">
              <w:rPr>
                <w:color w:val="000000"/>
                <w:sz w:val="22"/>
                <w:szCs w:val="22"/>
                <w:lang w:val="es-ES"/>
              </w:rPr>
              <w:t xml:space="preserve">Plan de </w:t>
            </w:r>
            <w:proofErr w:type="spellStart"/>
            <w:r w:rsidRPr="003E3C7E">
              <w:rPr>
                <w:color w:val="000000"/>
                <w:sz w:val="22"/>
                <w:szCs w:val="22"/>
                <w:lang w:val="es-ES"/>
              </w:rPr>
              <w:t>gestión</w:t>
            </w:r>
            <w:proofErr w:type="spellEnd"/>
            <w:r w:rsidRPr="003E3C7E">
              <w:rPr>
                <w:color w:val="000000"/>
                <w:sz w:val="22"/>
                <w:szCs w:val="22"/>
                <w:lang w:val="es-ES"/>
              </w:rPr>
              <w:t xml:space="preserve"> para la </w:t>
            </w:r>
            <w:proofErr w:type="spellStart"/>
            <w:r w:rsidRPr="003E3C7E">
              <w:rPr>
                <w:color w:val="000000"/>
                <w:sz w:val="22"/>
                <w:szCs w:val="22"/>
                <w:lang w:val="es-ES"/>
              </w:rPr>
              <w:t>eliminación</w:t>
            </w:r>
            <w:proofErr w:type="spellEnd"/>
            <w:r w:rsidRPr="003E3C7E">
              <w:rPr>
                <w:color w:val="000000"/>
                <w:sz w:val="22"/>
                <w:szCs w:val="22"/>
                <w:lang w:val="es-ES"/>
              </w:rPr>
              <w:t xml:space="preserve"> de los HCFC (etapa II, tramos tercero y cuarto) (</w:t>
            </w:r>
            <w:proofErr w:type="spellStart"/>
            <w:r w:rsidRPr="003E3C7E">
              <w:rPr>
                <w:color w:val="000000"/>
                <w:sz w:val="22"/>
                <w:szCs w:val="22"/>
                <w:lang w:val="es-ES"/>
              </w:rPr>
              <w:t>refrigeración</w:t>
            </w:r>
            <w:proofErr w:type="spellEnd"/>
            <w:r w:rsidRPr="003E3C7E">
              <w:rPr>
                <w:color w:val="000000"/>
                <w:sz w:val="22"/>
                <w:szCs w:val="22"/>
                <w:lang w:val="es-ES"/>
              </w:rPr>
              <w:t xml:space="preserve"> y </w:t>
            </w:r>
            <w:proofErr w:type="spellStart"/>
            <w:r w:rsidRPr="003E3C7E">
              <w:rPr>
                <w:color w:val="000000"/>
                <w:sz w:val="22"/>
                <w:szCs w:val="22"/>
                <w:lang w:val="es-ES"/>
              </w:rPr>
              <w:t>climatización</w:t>
            </w:r>
            <w:proofErr w:type="spellEnd"/>
            <w:r w:rsidRPr="003E3C7E">
              <w:rPr>
                <w:color w:val="000000"/>
                <w:sz w:val="22"/>
                <w:szCs w:val="22"/>
                <w:lang w:val="es-ES"/>
              </w:rPr>
              <w:t xml:space="preserve">: plan sectorial de mantenimiento y componente de </w:t>
            </w:r>
            <w:proofErr w:type="spellStart"/>
            <w:r w:rsidRPr="003E3C7E">
              <w:rPr>
                <w:color w:val="000000"/>
                <w:sz w:val="22"/>
                <w:szCs w:val="22"/>
                <w:lang w:val="es-ES"/>
              </w:rPr>
              <w:t>facilitación</w:t>
            </w:r>
            <w:proofErr w:type="spellEnd"/>
            <w:r w:rsidRPr="003E3C7E">
              <w:rPr>
                <w:color w:val="000000"/>
                <w:sz w:val="22"/>
                <w:szCs w:val="22"/>
                <w:lang w:val="es-ES"/>
              </w:rPr>
              <w:t xml:space="preserve">) </w:t>
            </w:r>
          </w:p>
        </w:tc>
        <w:tc>
          <w:tcPr>
            <w:tcW w:w="1366" w:type="dxa"/>
            <w:tcBorders>
              <w:top w:val="single" w:sz="4" w:space="0" w:color="auto"/>
              <w:left w:val="nil"/>
              <w:bottom w:val="single" w:sz="4" w:space="0" w:color="auto"/>
              <w:right w:val="single" w:sz="4" w:space="0" w:color="auto"/>
            </w:tcBorders>
            <w:shd w:val="clear" w:color="auto" w:fill="auto"/>
          </w:tcPr>
          <w:p w:rsidR="00FC7D0A" w:rsidRPr="003E3C7E" w:rsidRDefault="00FC7D0A" w:rsidP="008647A0">
            <w:pPr>
              <w:jc w:val="right"/>
              <w:rPr>
                <w:lang w:val="es-ES"/>
              </w:rPr>
            </w:pPr>
            <w:r w:rsidRPr="003E3C7E">
              <w:rPr>
                <w:color w:val="000000"/>
                <w:lang w:val="es-ES"/>
              </w:rPr>
              <w:t>500</w:t>
            </w:r>
            <w:r w:rsidR="00CD4FBC" w:rsidRPr="003E3C7E">
              <w:rPr>
                <w:color w:val="000000"/>
                <w:lang w:val="es-ES"/>
              </w:rPr>
              <w:t xml:space="preserve"> </w:t>
            </w:r>
            <w:r w:rsidRPr="003E3C7E">
              <w:rPr>
                <w:color w:val="000000"/>
                <w:lang w:val="es-ES"/>
              </w:rPr>
              <w:t>000</w:t>
            </w:r>
          </w:p>
        </w:tc>
        <w:tc>
          <w:tcPr>
            <w:tcW w:w="1064" w:type="dxa"/>
            <w:tcBorders>
              <w:top w:val="single" w:sz="4" w:space="0" w:color="auto"/>
              <w:left w:val="single" w:sz="4" w:space="0" w:color="auto"/>
              <w:bottom w:val="single" w:sz="4" w:space="0" w:color="auto"/>
              <w:right w:val="nil"/>
            </w:tcBorders>
            <w:shd w:val="clear" w:color="auto" w:fill="auto"/>
          </w:tcPr>
          <w:p w:rsidR="00FC7D0A" w:rsidRPr="003E3C7E" w:rsidRDefault="00FC7D0A" w:rsidP="008647A0">
            <w:pPr>
              <w:jc w:val="right"/>
              <w:rPr>
                <w:lang w:val="es-ES"/>
              </w:rPr>
            </w:pPr>
            <w:r w:rsidRPr="003E3C7E">
              <w:rPr>
                <w:color w:val="000000"/>
                <w:lang w:val="es-ES"/>
              </w:rPr>
              <w:t>60</w:t>
            </w:r>
            <w:r w:rsidR="00CD4FBC" w:rsidRPr="003E3C7E">
              <w:rPr>
                <w:color w:val="000000"/>
                <w:lang w:val="es-ES"/>
              </w:rPr>
              <w:t xml:space="preserve"> </w:t>
            </w:r>
            <w:r w:rsidRPr="003E3C7E">
              <w:rPr>
                <w:color w:val="000000"/>
                <w:lang w:val="es-ES"/>
              </w:rPr>
              <w:t>000</w:t>
            </w:r>
          </w:p>
        </w:tc>
        <w:tc>
          <w:tcPr>
            <w:tcW w:w="1422" w:type="dxa"/>
            <w:tcBorders>
              <w:top w:val="single" w:sz="4" w:space="0" w:color="auto"/>
              <w:left w:val="single" w:sz="4" w:space="0" w:color="auto"/>
              <w:bottom w:val="single" w:sz="4" w:space="0" w:color="auto"/>
              <w:right w:val="single" w:sz="4" w:space="0" w:color="auto"/>
            </w:tcBorders>
            <w:shd w:val="clear" w:color="auto" w:fill="auto"/>
          </w:tcPr>
          <w:p w:rsidR="00FC7D0A" w:rsidRPr="003E3C7E" w:rsidRDefault="00FC7D0A" w:rsidP="008647A0">
            <w:pPr>
              <w:jc w:val="right"/>
              <w:rPr>
                <w:lang w:val="es-ES"/>
              </w:rPr>
            </w:pPr>
            <w:r w:rsidRPr="003E3C7E">
              <w:rPr>
                <w:lang w:val="es-ES"/>
              </w:rPr>
              <w:t>(1)</w:t>
            </w:r>
          </w:p>
        </w:tc>
      </w:tr>
    </w:tbl>
    <w:p w:rsidR="004A0F07" w:rsidRDefault="004A0F07">
      <w:r>
        <w:br w:type="page"/>
      </w:r>
      <w:bookmarkStart w:id="0" w:name="_GoBack"/>
      <w:bookmarkEnd w:id="0"/>
    </w:p>
    <w:tbl>
      <w:tblPr>
        <w:tblW w:w="943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993"/>
        <w:gridCol w:w="3453"/>
        <w:gridCol w:w="1366"/>
        <w:gridCol w:w="1064"/>
        <w:gridCol w:w="1422"/>
      </w:tblGrid>
      <w:tr w:rsidR="00FC7D0A" w:rsidRPr="003E3C7E" w:rsidTr="00F33504">
        <w:tc>
          <w:tcPr>
            <w:tcW w:w="1134" w:type="dxa"/>
          </w:tcPr>
          <w:p w:rsidR="00FC7D0A" w:rsidRPr="003E3C7E" w:rsidRDefault="00FC7D0A" w:rsidP="008647A0">
            <w:pPr>
              <w:jc w:val="left"/>
              <w:rPr>
                <w:b/>
                <w:lang w:val="es-ES"/>
              </w:rPr>
            </w:pPr>
            <w:r w:rsidRPr="003E3C7E">
              <w:rPr>
                <w:b/>
                <w:lang w:val="es-ES"/>
              </w:rPr>
              <w:lastRenderedPageBreak/>
              <w:t xml:space="preserve">Subtotal </w:t>
            </w:r>
          </w:p>
        </w:tc>
        <w:tc>
          <w:tcPr>
            <w:tcW w:w="993" w:type="dxa"/>
            <w:tcBorders>
              <w:top w:val="single" w:sz="4" w:space="0" w:color="auto"/>
              <w:left w:val="nil"/>
              <w:bottom w:val="single" w:sz="4" w:space="0" w:color="auto"/>
              <w:right w:val="single" w:sz="4" w:space="0" w:color="auto"/>
            </w:tcBorders>
            <w:shd w:val="clear" w:color="auto" w:fill="auto"/>
          </w:tcPr>
          <w:p w:rsidR="00FC7D0A" w:rsidRPr="003E3C7E" w:rsidRDefault="00FC7D0A" w:rsidP="008647A0">
            <w:pPr>
              <w:jc w:val="left"/>
              <w:rPr>
                <w:b/>
                <w:color w:val="000000"/>
                <w:lang w:val="es-ES"/>
              </w:rPr>
            </w:pPr>
          </w:p>
        </w:tc>
        <w:tc>
          <w:tcPr>
            <w:tcW w:w="3453" w:type="dxa"/>
            <w:tcBorders>
              <w:top w:val="single" w:sz="4" w:space="0" w:color="auto"/>
              <w:left w:val="single" w:sz="4" w:space="0" w:color="auto"/>
              <w:bottom w:val="single" w:sz="4" w:space="0" w:color="auto"/>
              <w:right w:val="single" w:sz="4" w:space="0" w:color="auto"/>
            </w:tcBorders>
            <w:shd w:val="clear" w:color="auto" w:fill="auto"/>
          </w:tcPr>
          <w:p w:rsidR="00FC7D0A" w:rsidRPr="003E3C7E" w:rsidRDefault="00FC7D0A" w:rsidP="008647A0">
            <w:pPr>
              <w:rPr>
                <w:b/>
                <w:color w:val="000000"/>
                <w:lang w:val="es-ES"/>
              </w:rPr>
            </w:pPr>
          </w:p>
        </w:tc>
        <w:tc>
          <w:tcPr>
            <w:tcW w:w="1366" w:type="dxa"/>
            <w:tcBorders>
              <w:top w:val="single" w:sz="4" w:space="0" w:color="auto"/>
              <w:left w:val="nil"/>
              <w:bottom w:val="single" w:sz="4" w:space="0" w:color="auto"/>
              <w:right w:val="single" w:sz="4" w:space="0" w:color="auto"/>
            </w:tcBorders>
            <w:shd w:val="clear" w:color="auto" w:fill="auto"/>
          </w:tcPr>
          <w:p w:rsidR="00FC7D0A" w:rsidRPr="003E3C7E" w:rsidRDefault="00FC7D0A" w:rsidP="008647A0">
            <w:pPr>
              <w:jc w:val="right"/>
              <w:rPr>
                <w:b/>
                <w:color w:val="000000"/>
                <w:lang w:val="es-ES"/>
              </w:rPr>
            </w:pPr>
            <w:r w:rsidRPr="003E3C7E">
              <w:rPr>
                <w:b/>
                <w:color w:val="000000"/>
                <w:lang w:val="es-ES"/>
              </w:rPr>
              <w:t>500</w:t>
            </w:r>
            <w:r w:rsidR="00CD4FBC" w:rsidRPr="003E3C7E">
              <w:rPr>
                <w:b/>
                <w:color w:val="000000"/>
                <w:lang w:val="es-ES"/>
              </w:rPr>
              <w:t xml:space="preserve"> </w:t>
            </w:r>
            <w:r w:rsidRPr="003E3C7E">
              <w:rPr>
                <w:b/>
                <w:color w:val="000000"/>
                <w:lang w:val="es-ES"/>
              </w:rPr>
              <w:t>000</w:t>
            </w:r>
          </w:p>
        </w:tc>
        <w:tc>
          <w:tcPr>
            <w:tcW w:w="1064" w:type="dxa"/>
            <w:tcBorders>
              <w:top w:val="single" w:sz="4" w:space="0" w:color="auto"/>
              <w:left w:val="single" w:sz="4" w:space="0" w:color="auto"/>
              <w:bottom w:val="single" w:sz="4" w:space="0" w:color="auto"/>
              <w:right w:val="nil"/>
            </w:tcBorders>
            <w:shd w:val="clear" w:color="auto" w:fill="auto"/>
          </w:tcPr>
          <w:p w:rsidR="00FC7D0A" w:rsidRPr="003E3C7E" w:rsidRDefault="00FC7D0A" w:rsidP="008647A0">
            <w:pPr>
              <w:jc w:val="right"/>
              <w:rPr>
                <w:b/>
                <w:color w:val="000000"/>
                <w:lang w:val="es-ES"/>
              </w:rPr>
            </w:pPr>
            <w:r w:rsidRPr="003E3C7E">
              <w:rPr>
                <w:b/>
                <w:color w:val="000000"/>
                <w:lang w:val="es-ES"/>
              </w:rPr>
              <w:t>60</w:t>
            </w:r>
            <w:r w:rsidR="00CD4FBC" w:rsidRPr="003E3C7E">
              <w:rPr>
                <w:b/>
                <w:color w:val="000000"/>
                <w:lang w:val="es-ES"/>
              </w:rPr>
              <w:t xml:space="preserve"> </w:t>
            </w:r>
            <w:r w:rsidRPr="003E3C7E">
              <w:rPr>
                <w:b/>
                <w:color w:val="000000"/>
                <w:lang w:val="es-ES"/>
              </w:rPr>
              <w:t>000</w:t>
            </w:r>
          </w:p>
        </w:tc>
        <w:tc>
          <w:tcPr>
            <w:tcW w:w="1422" w:type="dxa"/>
            <w:tcBorders>
              <w:top w:val="single" w:sz="4" w:space="0" w:color="auto"/>
              <w:left w:val="single" w:sz="4" w:space="0" w:color="auto"/>
              <w:bottom w:val="single" w:sz="4" w:space="0" w:color="auto"/>
              <w:right w:val="single" w:sz="4" w:space="0" w:color="auto"/>
            </w:tcBorders>
            <w:shd w:val="clear" w:color="auto" w:fill="auto"/>
          </w:tcPr>
          <w:p w:rsidR="00FC7D0A" w:rsidRPr="003E3C7E" w:rsidRDefault="00FC7D0A" w:rsidP="008647A0">
            <w:pPr>
              <w:jc w:val="right"/>
              <w:rPr>
                <w:b/>
                <w:lang w:val="es-ES"/>
              </w:rPr>
            </w:pPr>
          </w:p>
        </w:tc>
      </w:tr>
      <w:tr w:rsidR="00FC7D0A" w:rsidRPr="003E3C7E" w:rsidTr="00F33504">
        <w:tc>
          <w:tcPr>
            <w:tcW w:w="1134" w:type="dxa"/>
          </w:tcPr>
          <w:p w:rsidR="00FC7D0A" w:rsidRPr="003E3C7E" w:rsidRDefault="006E1A75" w:rsidP="008647A0">
            <w:pPr>
              <w:jc w:val="left"/>
              <w:rPr>
                <w:lang w:val="es-ES"/>
              </w:rPr>
            </w:pPr>
            <w:r w:rsidRPr="003E3C7E">
              <w:rPr>
                <w:lang w:val="es-ES"/>
              </w:rPr>
              <w:t>Japón</w:t>
            </w:r>
          </w:p>
        </w:tc>
        <w:tc>
          <w:tcPr>
            <w:tcW w:w="993" w:type="dxa"/>
            <w:tcBorders>
              <w:top w:val="single" w:sz="4" w:space="0" w:color="auto"/>
              <w:left w:val="nil"/>
              <w:bottom w:val="single" w:sz="4" w:space="0" w:color="auto"/>
              <w:right w:val="single" w:sz="4" w:space="0" w:color="auto"/>
            </w:tcBorders>
            <w:shd w:val="clear" w:color="auto" w:fill="auto"/>
          </w:tcPr>
          <w:p w:rsidR="00FC7D0A" w:rsidRPr="003E3C7E" w:rsidRDefault="00FC7D0A" w:rsidP="008647A0">
            <w:pPr>
              <w:jc w:val="left"/>
              <w:rPr>
                <w:color w:val="000000"/>
                <w:lang w:val="es-ES"/>
              </w:rPr>
            </w:pPr>
            <w:r w:rsidRPr="003E3C7E">
              <w:rPr>
                <w:color w:val="000000"/>
                <w:lang w:val="es-ES"/>
              </w:rPr>
              <w:t xml:space="preserve">China </w:t>
            </w:r>
          </w:p>
        </w:tc>
        <w:tc>
          <w:tcPr>
            <w:tcW w:w="3453" w:type="dxa"/>
            <w:tcBorders>
              <w:top w:val="single" w:sz="4" w:space="0" w:color="auto"/>
              <w:left w:val="single" w:sz="4" w:space="0" w:color="auto"/>
              <w:bottom w:val="single" w:sz="4" w:space="0" w:color="auto"/>
              <w:right w:val="single" w:sz="4" w:space="0" w:color="auto"/>
            </w:tcBorders>
            <w:shd w:val="clear" w:color="auto" w:fill="auto"/>
          </w:tcPr>
          <w:p w:rsidR="00FC7D0A" w:rsidRPr="003E3C7E" w:rsidRDefault="00D737A4" w:rsidP="00D737A4">
            <w:pPr>
              <w:pStyle w:val="NormalWeb"/>
              <w:rPr>
                <w:color w:val="000000"/>
                <w:sz w:val="22"/>
                <w:szCs w:val="22"/>
                <w:lang w:val="es-ES"/>
              </w:rPr>
            </w:pPr>
            <w:r w:rsidRPr="003E3C7E">
              <w:rPr>
                <w:color w:val="000000"/>
                <w:sz w:val="22"/>
                <w:szCs w:val="22"/>
                <w:lang w:val="es-ES"/>
              </w:rPr>
              <w:t xml:space="preserve">Plan de </w:t>
            </w:r>
            <w:proofErr w:type="spellStart"/>
            <w:r w:rsidRPr="003E3C7E">
              <w:rPr>
                <w:color w:val="000000"/>
                <w:sz w:val="22"/>
                <w:szCs w:val="22"/>
                <w:lang w:val="es-ES"/>
              </w:rPr>
              <w:t>gestión</w:t>
            </w:r>
            <w:proofErr w:type="spellEnd"/>
            <w:r w:rsidRPr="003E3C7E">
              <w:rPr>
                <w:color w:val="000000"/>
                <w:sz w:val="22"/>
                <w:szCs w:val="22"/>
                <w:lang w:val="es-ES"/>
              </w:rPr>
              <w:t xml:space="preserve"> para la </w:t>
            </w:r>
            <w:proofErr w:type="spellStart"/>
            <w:r w:rsidRPr="003E3C7E">
              <w:rPr>
                <w:color w:val="000000"/>
                <w:sz w:val="22"/>
                <w:szCs w:val="22"/>
                <w:lang w:val="es-ES"/>
              </w:rPr>
              <w:t>eliminación</w:t>
            </w:r>
            <w:proofErr w:type="spellEnd"/>
            <w:r w:rsidRPr="003E3C7E">
              <w:rPr>
                <w:color w:val="000000"/>
                <w:sz w:val="22"/>
                <w:szCs w:val="22"/>
                <w:lang w:val="es-ES"/>
              </w:rPr>
              <w:t xml:space="preserve"> de los HCFC (etapa II, tercer tramo) (</w:t>
            </w:r>
            <w:proofErr w:type="spellStart"/>
            <w:r w:rsidRPr="003E3C7E">
              <w:rPr>
                <w:color w:val="000000"/>
                <w:sz w:val="22"/>
                <w:szCs w:val="22"/>
                <w:lang w:val="es-ES"/>
              </w:rPr>
              <w:t>refrigeración</w:t>
            </w:r>
            <w:proofErr w:type="spellEnd"/>
            <w:r w:rsidRPr="003E3C7E">
              <w:rPr>
                <w:color w:val="000000"/>
                <w:sz w:val="22"/>
                <w:szCs w:val="22"/>
                <w:lang w:val="es-ES"/>
              </w:rPr>
              <w:t xml:space="preserve"> y </w:t>
            </w:r>
            <w:proofErr w:type="spellStart"/>
            <w:r w:rsidRPr="003E3C7E">
              <w:rPr>
                <w:color w:val="000000"/>
                <w:sz w:val="22"/>
                <w:szCs w:val="22"/>
                <w:lang w:val="es-ES"/>
              </w:rPr>
              <w:t>climatización</w:t>
            </w:r>
            <w:proofErr w:type="spellEnd"/>
            <w:r w:rsidRPr="003E3C7E">
              <w:rPr>
                <w:color w:val="000000"/>
                <w:sz w:val="22"/>
                <w:szCs w:val="22"/>
                <w:lang w:val="es-ES"/>
              </w:rPr>
              <w:t xml:space="preserve">: plan sectorial de mantenimiento y componente de </w:t>
            </w:r>
            <w:proofErr w:type="spellStart"/>
            <w:r w:rsidRPr="003E3C7E">
              <w:rPr>
                <w:color w:val="000000"/>
                <w:sz w:val="22"/>
                <w:szCs w:val="22"/>
                <w:lang w:val="es-ES"/>
              </w:rPr>
              <w:t>facilitación</w:t>
            </w:r>
            <w:proofErr w:type="spellEnd"/>
            <w:r w:rsidRPr="003E3C7E">
              <w:rPr>
                <w:color w:val="000000"/>
                <w:sz w:val="22"/>
                <w:szCs w:val="22"/>
                <w:lang w:val="es-ES"/>
              </w:rPr>
              <w:t xml:space="preserve">) </w:t>
            </w:r>
          </w:p>
        </w:tc>
        <w:tc>
          <w:tcPr>
            <w:tcW w:w="1366" w:type="dxa"/>
            <w:tcBorders>
              <w:top w:val="single" w:sz="4" w:space="0" w:color="auto"/>
              <w:left w:val="nil"/>
              <w:bottom w:val="single" w:sz="4" w:space="0" w:color="auto"/>
              <w:right w:val="single" w:sz="4" w:space="0" w:color="auto"/>
            </w:tcBorders>
            <w:shd w:val="clear" w:color="auto" w:fill="auto"/>
          </w:tcPr>
          <w:p w:rsidR="00FC7D0A" w:rsidRPr="003E3C7E" w:rsidRDefault="00FC7D0A" w:rsidP="008647A0">
            <w:pPr>
              <w:jc w:val="right"/>
              <w:rPr>
                <w:color w:val="000000"/>
                <w:lang w:val="es-ES"/>
              </w:rPr>
            </w:pPr>
            <w:r w:rsidRPr="003E3C7E">
              <w:rPr>
                <w:color w:val="000000"/>
                <w:lang w:val="es-ES"/>
              </w:rPr>
              <w:t>80</w:t>
            </w:r>
            <w:r w:rsidR="00CD4FBC" w:rsidRPr="003E3C7E">
              <w:rPr>
                <w:color w:val="000000"/>
                <w:lang w:val="es-ES"/>
              </w:rPr>
              <w:t xml:space="preserve"> </w:t>
            </w:r>
            <w:r w:rsidRPr="003E3C7E">
              <w:rPr>
                <w:color w:val="000000"/>
                <w:lang w:val="es-ES"/>
              </w:rPr>
              <w:t>000</w:t>
            </w:r>
          </w:p>
        </w:tc>
        <w:tc>
          <w:tcPr>
            <w:tcW w:w="1064" w:type="dxa"/>
            <w:tcBorders>
              <w:top w:val="single" w:sz="4" w:space="0" w:color="auto"/>
              <w:left w:val="single" w:sz="4" w:space="0" w:color="auto"/>
              <w:bottom w:val="single" w:sz="4" w:space="0" w:color="auto"/>
              <w:right w:val="nil"/>
            </w:tcBorders>
            <w:shd w:val="clear" w:color="auto" w:fill="auto"/>
          </w:tcPr>
          <w:p w:rsidR="00FC7D0A" w:rsidRPr="003E3C7E" w:rsidRDefault="00FC7D0A" w:rsidP="008647A0">
            <w:pPr>
              <w:jc w:val="right"/>
              <w:rPr>
                <w:color w:val="000000"/>
                <w:lang w:val="es-ES"/>
              </w:rPr>
            </w:pPr>
            <w:r w:rsidRPr="003E3C7E">
              <w:rPr>
                <w:color w:val="000000"/>
                <w:lang w:val="es-ES"/>
              </w:rPr>
              <w:t>10</w:t>
            </w:r>
            <w:r w:rsidR="00CD4FBC" w:rsidRPr="003E3C7E">
              <w:rPr>
                <w:color w:val="000000"/>
                <w:lang w:val="es-ES"/>
              </w:rPr>
              <w:t xml:space="preserve"> </w:t>
            </w:r>
            <w:r w:rsidRPr="003E3C7E">
              <w:rPr>
                <w:color w:val="000000"/>
                <w:lang w:val="es-ES"/>
              </w:rPr>
              <w:t>400</w:t>
            </w:r>
          </w:p>
        </w:tc>
        <w:tc>
          <w:tcPr>
            <w:tcW w:w="1422" w:type="dxa"/>
            <w:tcBorders>
              <w:top w:val="single" w:sz="4" w:space="0" w:color="auto"/>
              <w:left w:val="single" w:sz="4" w:space="0" w:color="auto"/>
              <w:bottom w:val="single" w:sz="4" w:space="0" w:color="auto"/>
              <w:right w:val="single" w:sz="4" w:space="0" w:color="auto"/>
            </w:tcBorders>
            <w:shd w:val="clear" w:color="auto" w:fill="auto"/>
          </w:tcPr>
          <w:p w:rsidR="00FC7D0A" w:rsidRPr="003E3C7E" w:rsidRDefault="00FC7D0A" w:rsidP="008647A0">
            <w:pPr>
              <w:jc w:val="right"/>
              <w:rPr>
                <w:lang w:val="es-ES"/>
              </w:rPr>
            </w:pPr>
            <w:r w:rsidRPr="003E3C7E">
              <w:rPr>
                <w:lang w:val="es-ES"/>
              </w:rPr>
              <w:t>(1)</w:t>
            </w:r>
          </w:p>
        </w:tc>
      </w:tr>
      <w:tr w:rsidR="00FC7D0A" w:rsidRPr="003E3C7E" w:rsidTr="00F33504">
        <w:tc>
          <w:tcPr>
            <w:tcW w:w="1134" w:type="dxa"/>
          </w:tcPr>
          <w:p w:rsidR="00FC7D0A" w:rsidRPr="003E3C7E" w:rsidRDefault="00FC7D0A" w:rsidP="008647A0">
            <w:pPr>
              <w:jc w:val="left"/>
              <w:rPr>
                <w:b/>
                <w:lang w:val="es-ES"/>
              </w:rPr>
            </w:pPr>
            <w:r w:rsidRPr="003E3C7E">
              <w:rPr>
                <w:b/>
                <w:lang w:val="es-ES"/>
              </w:rPr>
              <w:t xml:space="preserve">Subtotal </w:t>
            </w:r>
          </w:p>
        </w:tc>
        <w:tc>
          <w:tcPr>
            <w:tcW w:w="993" w:type="dxa"/>
            <w:tcBorders>
              <w:top w:val="single" w:sz="4" w:space="0" w:color="auto"/>
              <w:left w:val="nil"/>
              <w:bottom w:val="single" w:sz="4" w:space="0" w:color="auto"/>
              <w:right w:val="single" w:sz="4" w:space="0" w:color="auto"/>
            </w:tcBorders>
            <w:shd w:val="clear" w:color="auto" w:fill="auto"/>
          </w:tcPr>
          <w:p w:rsidR="00FC7D0A" w:rsidRPr="003E3C7E" w:rsidRDefault="00FC7D0A" w:rsidP="008647A0">
            <w:pPr>
              <w:jc w:val="left"/>
              <w:rPr>
                <w:b/>
                <w:color w:val="000000"/>
                <w:lang w:val="es-ES"/>
              </w:rPr>
            </w:pPr>
          </w:p>
        </w:tc>
        <w:tc>
          <w:tcPr>
            <w:tcW w:w="3453" w:type="dxa"/>
            <w:tcBorders>
              <w:top w:val="single" w:sz="4" w:space="0" w:color="auto"/>
              <w:left w:val="single" w:sz="4" w:space="0" w:color="auto"/>
              <w:bottom w:val="single" w:sz="4" w:space="0" w:color="auto"/>
              <w:right w:val="single" w:sz="4" w:space="0" w:color="auto"/>
            </w:tcBorders>
            <w:shd w:val="clear" w:color="auto" w:fill="auto"/>
          </w:tcPr>
          <w:p w:rsidR="00FC7D0A" w:rsidRPr="003E3C7E" w:rsidRDefault="00FC7D0A" w:rsidP="008647A0">
            <w:pPr>
              <w:rPr>
                <w:b/>
                <w:color w:val="000000"/>
                <w:lang w:val="es-ES"/>
              </w:rPr>
            </w:pPr>
          </w:p>
        </w:tc>
        <w:tc>
          <w:tcPr>
            <w:tcW w:w="1366" w:type="dxa"/>
            <w:tcBorders>
              <w:top w:val="single" w:sz="4" w:space="0" w:color="auto"/>
              <w:left w:val="nil"/>
              <w:bottom w:val="single" w:sz="4" w:space="0" w:color="auto"/>
              <w:right w:val="single" w:sz="4" w:space="0" w:color="auto"/>
            </w:tcBorders>
            <w:shd w:val="clear" w:color="auto" w:fill="auto"/>
          </w:tcPr>
          <w:p w:rsidR="00FC7D0A" w:rsidRPr="003E3C7E" w:rsidRDefault="00FC7D0A" w:rsidP="008647A0">
            <w:pPr>
              <w:jc w:val="right"/>
              <w:rPr>
                <w:b/>
                <w:color w:val="000000"/>
                <w:lang w:val="es-ES"/>
              </w:rPr>
            </w:pPr>
            <w:r w:rsidRPr="003E3C7E">
              <w:rPr>
                <w:b/>
                <w:color w:val="000000"/>
                <w:lang w:val="es-ES"/>
              </w:rPr>
              <w:t>80</w:t>
            </w:r>
            <w:r w:rsidR="009F1500" w:rsidRPr="003E3C7E">
              <w:rPr>
                <w:b/>
                <w:color w:val="000000"/>
                <w:lang w:val="es-ES"/>
              </w:rPr>
              <w:t xml:space="preserve"> </w:t>
            </w:r>
            <w:r w:rsidRPr="003E3C7E">
              <w:rPr>
                <w:b/>
                <w:color w:val="000000"/>
                <w:lang w:val="es-ES"/>
              </w:rPr>
              <w:t>000</w:t>
            </w:r>
          </w:p>
        </w:tc>
        <w:tc>
          <w:tcPr>
            <w:tcW w:w="1064" w:type="dxa"/>
            <w:tcBorders>
              <w:top w:val="single" w:sz="4" w:space="0" w:color="auto"/>
              <w:left w:val="single" w:sz="4" w:space="0" w:color="auto"/>
              <w:bottom w:val="single" w:sz="4" w:space="0" w:color="auto"/>
              <w:right w:val="nil"/>
            </w:tcBorders>
            <w:shd w:val="clear" w:color="auto" w:fill="auto"/>
          </w:tcPr>
          <w:p w:rsidR="00FC7D0A" w:rsidRPr="003E3C7E" w:rsidRDefault="00FC7D0A" w:rsidP="008647A0">
            <w:pPr>
              <w:jc w:val="right"/>
              <w:rPr>
                <w:b/>
                <w:color w:val="000000"/>
                <w:lang w:val="es-ES"/>
              </w:rPr>
            </w:pPr>
            <w:r w:rsidRPr="003E3C7E">
              <w:rPr>
                <w:b/>
                <w:color w:val="000000"/>
                <w:lang w:val="es-ES"/>
              </w:rPr>
              <w:t>10</w:t>
            </w:r>
            <w:r w:rsidR="009F1500" w:rsidRPr="003E3C7E">
              <w:rPr>
                <w:b/>
                <w:color w:val="000000"/>
                <w:lang w:val="es-ES"/>
              </w:rPr>
              <w:t xml:space="preserve"> </w:t>
            </w:r>
            <w:r w:rsidRPr="003E3C7E">
              <w:rPr>
                <w:b/>
                <w:color w:val="000000"/>
                <w:lang w:val="es-ES"/>
              </w:rPr>
              <w:t>400</w:t>
            </w:r>
          </w:p>
        </w:tc>
        <w:tc>
          <w:tcPr>
            <w:tcW w:w="1422" w:type="dxa"/>
            <w:tcBorders>
              <w:top w:val="single" w:sz="4" w:space="0" w:color="auto"/>
              <w:left w:val="single" w:sz="4" w:space="0" w:color="auto"/>
              <w:bottom w:val="single" w:sz="4" w:space="0" w:color="auto"/>
              <w:right w:val="single" w:sz="4" w:space="0" w:color="auto"/>
            </w:tcBorders>
            <w:shd w:val="clear" w:color="auto" w:fill="auto"/>
          </w:tcPr>
          <w:p w:rsidR="00FC7D0A" w:rsidRPr="003E3C7E" w:rsidRDefault="00FC7D0A" w:rsidP="008647A0">
            <w:pPr>
              <w:jc w:val="right"/>
              <w:rPr>
                <w:b/>
                <w:lang w:val="es-ES"/>
              </w:rPr>
            </w:pPr>
          </w:p>
        </w:tc>
      </w:tr>
      <w:tr w:rsidR="00FC7D0A" w:rsidRPr="003E3C7E" w:rsidTr="00F33504">
        <w:tc>
          <w:tcPr>
            <w:tcW w:w="1134" w:type="dxa"/>
          </w:tcPr>
          <w:p w:rsidR="00FC7D0A" w:rsidRPr="003E3C7E" w:rsidRDefault="00FC7D0A" w:rsidP="008647A0">
            <w:pPr>
              <w:jc w:val="left"/>
              <w:rPr>
                <w:b/>
                <w:lang w:val="es-ES"/>
              </w:rPr>
            </w:pPr>
            <w:r w:rsidRPr="003E3C7E">
              <w:rPr>
                <w:b/>
                <w:lang w:val="es-ES"/>
              </w:rPr>
              <w:t>Total</w:t>
            </w:r>
          </w:p>
        </w:tc>
        <w:tc>
          <w:tcPr>
            <w:tcW w:w="993" w:type="dxa"/>
            <w:tcBorders>
              <w:top w:val="single" w:sz="4" w:space="0" w:color="auto"/>
              <w:left w:val="nil"/>
              <w:bottom w:val="single" w:sz="4" w:space="0" w:color="auto"/>
              <w:right w:val="single" w:sz="4" w:space="0" w:color="auto"/>
            </w:tcBorders>
            <w:shd w:val="clear" w:color="auto" w:fill="auto"/>
          </w:tcPr>
          <w:p w:rsidR="00FC7D0A" w:rsidRPr="003E3C7E" w:rsidRDefault="00FC7D0A" w:rsidP="008647A0">
            <w:pPr>
              <w:jc w:val="left"/>
              <w:rPr>
                <w:b/>
                <w:color w:val="000000"/>
                <w:lang w:val="es-ES"/>
              </w:rPr>
            </w:pPr>
          </w:p>
        </w:tc>
        <w:tc>
          <w:tcPr>
            <w:tcW w:w="3453" w:type="dxa"/>
            <w:tcBorders>
              <w:top w:val="single" w:sz="4" w:space="0" w:color="auto"/>
              <w:left w:val="single" w:sz="4" w:space="0" w:color="auto"/>
              <w:bottom w:val="single" w:sz="4" w:space="0" w:color="auto"/>
              <w:right w:val="single" w:sz="4" w:space="0" w:color="auto"/>
            </w:tcBorders>
            <w:shd w:val="clear" w:color="auto" w:fill="auto"/>
          </w:tcPr>
          <w:p w:rsidR="00FC7D0A" w:rsidRPr="003E3C7E" w:rsidRDefault="00FC7D0A" w:rsidP="008647A0">
            <w:pPr>
              <w:rPr>
                <w:b/>
                <w:color w:val="000000"/>
                <w:lang w:val="es-ES"/>
              </w:rPr>
            </w:pPr>
          </w:p>
        </w:tc>
        <w:tc>
          <w:tcPr>
            <w:tcW w:w="1366" w:type="dxa"/>
            <w:tcBorders>
              <w:top w:val="single" w:sz="4" w:space="0" w:color="auto"/>
              <w:left w:val="nil"/>
              <w:bottom w:val="single" w:sz="4" w:space="0" w:color="auto"/>
              <w:right w:val="single" w:sz="4" w:space="0" w:color="auto"/>
            </w:tcBorders>
            <w:shd w:val="clear" w:color="auto" w:fill="auto"/>
          </w:tcPr>
          <w:p w:rsidR="00FC7D0A" w:rsidRPr="003E3C7E" w:rsidRDefault="00FC7D0A" w:rsidP="008647A0">
            <w:pPr>
              <w:jc w:val="right"/>
              <w:rPr>
                <w:b/>
                <w:color w:val="000000"/>
                <w:lang w:val="es-ES"/>
              </w:rPr>
            </w:pPr>
            <w:r w:rsidRPr="003E3C7E">
              <w:rPr>
                <w:b/>
                <w:color w:val="000000"/>
                <w:lang w:val="es-ES"/>
              </w:rPr>
              <w:t>580</w:t>
            </w:r>
            <w:r w:rsidR="009F1500" w:rsidRPr="003E3C7E">
              <w:rPr>
                <w:b/>
                <w:color w:val="000000"/>
                <w:lang w:val="es-ES"/>
              </w:rPr>
              <w:t xml:space="preserve"> </w:t>
            </w:r>
            <w:r w:rsidRPr="003E3C7E">
              <w:rPr>
                <w:b/>
                <w:color w:val="000000"/>
                <w:lang w:val="es-ES"/>
              </w:rPr>
              <w:t>000</w:t>
            </w:r>
          </w:p>
        </w:tc>
        <w:tc>
          <w:tcPr>
            <w:tcW w:w="1064" w:type="dxa"/>
            <w:tcBorders>
              <w:top w:val="single" w:sz="4" w:space="0" w:color="auto"/>
              <w:left w:val="single" w:sz="4" w:space="0" w:color="auto"/>
              <w:bottom w:val="single" w:sz="4" w:space="0" w:color="auto"/>
              <w:right w:val="nil"/>
            </w:tcBorders>
            <w:shd w:val="clear" w:color="auto" w:fill="auto"/>
          </w:tcPr>
          <w:p w:rsidR="00FC7D0A" w:rsidRPr="003E3C7E" w:rsidRDefault="00FC7D0A" w:rsidP="008647A0">
            <w:pPr>
              <w:jc w:val="right"/>
              <w:rPr>
                <w:b/>
                <w:color w:val="000000"/>
                <w:lang w:val="es-ES"/>
              </w:rPr>
            </w:pPr>
            <w:r w:rsidRPr="003E3C7E">
              <w:rPr>
                <w:b/>
                <w:color w:val="000000"/>
                <w:lang w:val="es-ES"/>
              </w:rPr>
              <w:t>70</w:t>
            </w:r>
            <w:r w:rsidR="009F1500" w:rsidRPr="003E3C7E">
              <w:rPr>
                <w:b/>
                <w:color w:val="000000"/>
                <w:lang w:val="es-ES"/>
              </w:rPr>
              <w:t xml:space="preserve"> </w:t>
            </w:r>
            <w:r w:rsidRPr="003E3C7E">
              <w:rPr>
                <w:b/>
                <w:color w:val="000000"/>
                <w:lang w:val="es-ES"/>
              </w:rPr>
              <w:t>400</w:t>
            </w:r>
          </w:p>
        </w:tc>
        <w:tc>
          <w:tcPr>
            <w:tcW w:w="1422" w:type="dxa"/>
            <w:tcBorders>
              <w:top w:val="single" w:sz="4" w:space="0" w:color="auto"/>
              <w:left w:val="single" w:sz="4" w:space="0" w:color="auto"/>
              <w:bottom w:val="single" w:sz="4" w:space="0" w:color="auto"/>
              <w:right w:val="single" w:sz="4" w:space="0" w:color="auto"/>
            </w:tcBorders>
            <w:shd w:val="clear" w:color="auto" w:fill="auto"/>
          </w:tcPr>
          <w:p w:rsidR="00FC7D0A" w:rsidRPr="003E3C7E" w:rsidRDefault="00FC7D0A" w:rsidP="008647A0">
            <w:pPr>
              <w:jc w:val="right"/>
              <w:rPr>
                <w:b/>
                <w:lang w:val="es-ES"/>
              </w:rPr>
            </w:pPr>
          </w:p>
        </w:tc>
      </w:tr>
    </w:tbl>
    <w:p w:rsidR="00FC7D0A" w:rsidRPr="003E3C7E" w:rsidRDefault="00FC7D0A" w:rsidP="00FC7D0A">
      <w:pPr>
        <w:pStyle w:val="Heading1"/>
        <w:numPr>
          <w:ilvl w:val="0"/>
          <w:numId w:val="0"/>
        </w:numPr>
        <w:spacing w:after="0"/>
        <w:rPr>
          <w:sz w:val="19"/>
          <w:szCs w:val="19"/>
          <w:lang w:val="es-ES"/>
        </w:rPr>
      </w:pPr>
      <w:r w:rsidRPr="003E3C7E">
        <w:rPr>
          <w:sz w:val="19"/>
          <w:szCs w:val="19"/>
          <w:lang w:val="es-ES"/>
        </w:rPr>
        <w:t>(1) UNEP/</w:t>
      </w:r>
      <w:proofErr w:type="spellStart"/>
      <w:r w:rsidRPr="003E3C7E">
        <w:rPr>
          <w:sz w:val="19"/>
          <w:szCs w:val="19"/>
          <w:lang w:val="es-ES"/>
        </w:rPr>
        <w:t>OzL.Pro</w:t>
      </w:r>
      <w:proofErr w:type="spellEnd"/>
      <w:r w:rsidRPr="003E3C7E">
        <w:rPr>
          <w:sz w:val="19"/>
          <w:szCs w:val="19"/>
          <w:lang w:val="es-ES"/>
        </w:rPr>
        <w:t>/</w:t>
      </w:r>
      <w:proofErr w:type="spellStart"/>
      <w:r w:rsidRPr="003E3C7E">
        <w:rPr>
          <w:sz w:val="19"/>
          <w:szCs w:val="19"/>
          <w:lang w:val="es-ES"/>
        </w:rPr>
        <w:t>ExCom</w:t>
      </w:r>
      <w:proofErr w:type="spellEnd"/>
      <w:r w:rsidRPr="003E3C7E">
        <w:rPr>
          <w:sz w:val="19"/>
          <w:szCs w:val="19"/>
          <w:lang w:val="es-ES"/>
        </w:rPr>
        <w:t>/83/22</w:t>
      </w:r>
    </w:p>
    <w:p w:rsidR="00C11B88" w:rsidRPr="003E3C7E" w:rsidRDefault="00C11B88" w:rsidP="00FC7D0A">
      <w:pPr>
        <w:keepNext/>
        <w:outlineLvl w:val="0"/>
        <w:rPr>
          <w:b/>
          <w:lang w:val="es-ES"/>
        </w:rPr>
      </w:pPr>
    </w:p>
    <w:p w:rsidR="00FC7D0A" w:rsidRPr="003E3C7E" w:rsidRDefault="00570624" w:rsidP="00FC7D0A">
      <w:pPr>
        <w:keepNext/>
        <w:outlineLvl w:val="0"/>
        <w:rPr>
          <w:b/>
          <w:lang w:val="es-ES"/>
        </w:rPr>
      </w:pPr>
      <w:r w:rsidRPr="003E3C7E">
        <w:rPr>
          <w:b/>
          <w:lang w:val="es-ES"/>
        </w:rPr>
        <w:t>Solicitud del Gobierno de Alemania</w:t>
      </w:r>
    </w:p>
    <w:p w:rsidR="00FC7D0A" w:rsidRPr="003E3C7E" w:rsidRDefault="00FC7D0A" w:rsidP="00FC7D0A">
      <w:pPr>
        <w:keepNext/>
        <w:outlineLvl w:val="0"/>
        <w:rPr>
          <w:b/>
          <w:lang w:val="es-ES"/>
        </w:rPr>
      </w:pPr>
    </w:p>
    <w:p w:rsidR="00FC7D0A" w:rsidRPr="00CF5642" w:rsidRDefault="00A7098A" w:rsidP="00FC7D0A">
      <w:pPr>
        <w:pStyle w:val="Heading1"/>
        <w:rPr>
          <w:lang w:val="es-ES" w:eastAsia="fr-FR"/>
        </w:rPr>
      </w:pPr>
      <w:r w:rsidRPr="00CF5642">
        <w:rPr>
          <w:lang w:val="es-ES" w:eastAsia="fr-FR"/>
        </w:rPr>
        <w:t>El monto de</w:t>
      </w:r>
      <w:r w:rsidR="00FC7D0A" w:rsidRPr="00CF5642">
        <w:rPr>
          <w:lang w:val="es-ES" w:eastAsia="fr-FR"/>
        </w:rPr>
        <w:t xml:space="preserve"> 560</w:t>
      </w:r>
      <w:r w:rsidRPr="00CF5642">
        <w:rPr>
          <w:lang w:val="es-ES" w:eastAsia="fr-FR"/>
        </w:rPr>
        <w:t xml:space="preserve"> </w:t>
      </w:r>
      <w:r w:rsidR="00FC7D0A" w:rsidRPr="00CF5642">
        <w:rPr>
          <w:lang w:val="es-ES" w:eastAsia="fr-FR"/>
        </w:rPr>
        <w:t>000</w:t>
      </w:r>
      <w:r w:rsidRPr="00CF5642">
        <w:rPr>
          <w:lang w:val="es-ES" w:eastAsia="fr-FR"/>
        </w:rPr>
        <w:t xml:space="preserve"> $EUA</w:t>
      </w:r>
      <w:r w:rsidR="00FC7D0A" w:rsidRPr="00CF5642">
        <w:rPr>
          <w:lang w:val="es-ES" w:eastAsia="fr-FR"/>
        </w:rPr>
        <w:t xml:space="preserve"> </w:t>
      </w:r>
      <w:r w:rsidRPr="00CF5642">
        <w:rPr>
          <w:lang w:val="es-ES" w:eastAsia="fr-FR"/>
        </w:rPr>
        <w:t>solicitado por el Gobierno de Alemania</w:t>
      </w:r>
      <w:r w:rsidR="00FC7D0A" w:rsidRPr="00CF5642">
        <w:rPr>
          <w:lang w:val="es-ES" w:eastAsia="fr-FR"/>
        </w:rPr>
        <w:t xml:space="preserve">, </w:t>
      </w:r>
      <w:r w:rsidR="00B10287" w:rsidRPr="00CF5642">
        <w:rPr>
          <w:lang w:val="es-ES" w:eastAsia="fr-FR"/>
        </w:rPr>
        <w:t>junto con el monto de</w:t>
      </w:r>
      <w:r w:rsidR="00FC7D0A" w:rsidRPr="00CF5642">
        <w:rPr>
          <w:lang w:val="es-ES" w:eastAsia="fr-FR"/>
        </w:rPr>
        <w:t xml:space="preserve"> </w:t>
      </w:r>
      <w:r w:rsidR="0008347E" w:rsidRPr="00CF5642">
        <w:rPr>
          <w:lang w:val="es-ES" w:eastAsia="fr-FR"/>
        </w:rPr>
        <w:t xml:space="preserve">                  </w:t>
      </w:r>
      <w:r w:rsidR="00FC7D0A" w:rsidRPr="00CF5642">
        <w:rPr>
          <w:lang w:val="es-ES" w:eastAsia="fr-FR"/>
        </w:rPr>
        <w:t>5</w:t>
      </w:r>
      <w:r w:rsidR="00B10287" w:rsidRPr="00CF5642">
        <w:rPr>
          <w:lang w:val="es-ES" w:eastAsia="fr-FR"/>
        </w:rPr>
        <w:t xml:space="preserve"> </w:t>
      </w:r>
      <w:r w:rsidR="00FC7D0A" w:rsidRPr="00CF5642">
        <w:rPr>
          <w:lang w:val="es-ES" w:eastAsia="fr-FR"/>
        </w:rPr>
        <w:t>072</w:t>
      </w:r>
      <w:r w:rsidR="00B10287" w:rsidRPr="00CF5642">
        <w:rPr>
          <w:lang w:val="es-ES" w:eastAsia="fr-FR"/>
        </w:rPr>
        <w:t xml:space="preserve"> </w:t>
      </w:r>
      <w:r w:rsidR="00FC7D0A" w:rsidRPr="00CF5642">
        <w:rPr>
          <w:lang w:val="es-ES" w:eastAsia="fr-FR"/>
        </w:rPr>
        <w:t xml:space="preserve">800 </w:t>
      </w:r>
      <w:r w:rsidR="00B10287" w:rsidRPr="00CF5642">
        <w:rPr>
          <w:lang w:val="es-ES" w:eastAsia="fr-FR"/>
        </w:rPr>
        <w:t>$EUA</w:t>
      </w:r>
      <w:r w:rsidR="00FC7D0A" w:rsidRPr="00CF5642">
        <w:rPr>
          <w:lang w:val="es-ES" w:eastAsia="fr-FR"/>
        </w:rPr>
        <w:t xml:space="preserve"> </w:t>
      </w:r>
      <w:r w:rsidR="0008347E" w:rsidRPr="00CF5642">
        <w:rPr>
          <w:lang w:val="es-ES" w:eastAsia="fr-FR"/>
        </w:rPr>
        <w:t xml:space="preserve">aprobado </w:t>
      </w:r>
      <w:r w:rsidR="00B10287" w:rsidRPr="00CF5642">
        <w:rPr>
          <w:lang w:val="es-ES" w:eastAsia="fr-FR"/>
        </w:rPr>
        <w:t>en las reuniones 81ª</w:t>
      </w:r>
      <w:r w:rsidR="00FC7D0A" w:rsidRPr="00CF5642">
        <w:rPr>
          <w:lang w:val="es-ES" w:eastAsia="fr-FR"/>
        </w:rPr>
        <w:t xml:space="preserve"> </w:t>
      </w:r>
      <w:r w:rsidR="00B10287" w:rsidRPr="00CF5642">
        <w:rPr>
          <w:lang w:val="es-ES" w:eastAsia="fr-FR"/>
        </w:rPr>
        <w:t>y</w:t>
      </w:r>
      <w:r w:rsidR="00FC7D0A" w:rsidRPr="00CF5642">
        <w:rPr>
          <w:lang w:val="es-ES" w:eastAsia="fr-FR"/>
        </w:rPr>
        <w:t xml:space="preserve"> 82</w:t>
      </w:r>
      <w:r w:rsidR="00B10287" w:rsidRPr="00CF5642">
        <w:rPr>
          <w:vertAlign w:val="superscript"/>
          <w:lang w:val="es-ES" w:eastAsia="fr-FR"/>
        </w:rPr>
        <w:t>ª</w:t>
      </w:r>
      <w:r w:rsidR="00FC7D0A" w:rsidRPr="00CF5642">
        <w:rPr>
          <w:lang w:val="es-ES" w:eastAsia="fr-FR"/>
        </w:rPr>
        <w:t xml:space="preserve">, </w:t>
      </w:r>
      <w:r w:rsidR="00B10287" w:rsidRPr="00CF5642">
        <w:rPr>
          <w:lang w:val="es-ES" w:eastAsia="fr-FR"/>
        </w:rPr>
        <w:t>no supera</w:t>
      </w:r>
      <w:r w:rsidR="0008347E" w:rsidRPr="00CF5642">
        <w:rPr>
          <w:lang w:val="es-ES" w:eastAsia="fr-FR"/>
        </w:rPr>
        <w:t>n</w:t>
      </w:r>
      <w:r w:rsidR="00B10287" w:rsidRPr="00CF5642">
        <w:rPr>
          <w:lang w:val="es-ES" w:eastAsia="fr-FR"/>
        </w:rPr>
        <w:t xml:space="preserve"> el</w:t>
      </w:r>
      <w:r w:rsidR="00FC7D0A" w:rsidRPr="00CF5642">
        <w:rPr>
          <w:lang w:val="es-ES" w:eastAsia="fr-FR"/>
        </w:rPr>
        <w:t xml:space="preserve"> 20</w:t>
      </w:r>
      <w:r w:rsidR="00B10287" w:rsidRPr="00CF5642">
        <w:rPr>
          <w:lang w:val="es-ES" w:eastAsia="fr-FR"/>
        </w:rPr>
        <w:t xml:space="preserve">% de la asignación admisible para el trienio </w:t>
      </w:r>
      <w:r w:rsidR="00FC7D0A" w:rsidRPr="00CF5642">
        <w:rPr>
          <w:lang w:val="es-ES" w:eastAsia="fr-FR"/>
        </w:rPr>
        <w:t xml:space="preserve">2018-2020 </w:t>
      </w:r>
      <w:r w:rsidR="00B10287" w:rsidRPr="00CF5642">
        <w:rPr>
          <w:lang w:val="es-ES" w:eastAsia="fr-FR"/>
        </w:rPr>
        <w:t>de</w:t>
      </w:r>
      <w:r w:rsidR="00FC7D0A" w:rsidRPr="00CF5642">
        <w:rPr>
          <w:lang w:val="es-ES" w:eastAsia="fr-FR"/>
        </w:rPr>
        <w:t xml:space="preserve"> 9</w:t>
      </w:r>
      <w:r w:rsidR="00B10287" w:rsidRPr="00CF5642">
        <w:rPr>
          <w:lang w:val="es-ES" w:eastAsia="fr-FR"/>
        </w:rPr>
        <w:t xml:space="preserve"> </w:t>
      </w:r>
      <w:r w:rsidR="00FC7D0A" w:rsidRPr="00CF5642">
        <w:rPr>
          <w:lang w:val="es-ES" w:eastAsia="fr-FR"/>
        </w:rPr>
        <w:t>660</w:t>
      </w:r>
      <w:r w:rsidR="00B10287" w:rsidRPr="00CF5642">
        <w:rPr>
          <w:lang w:val="es-ES" w:eastAsia="fr-FR"/>
        </w:rPr>
        <w:t xml:space="preserve"> </w:t>
      </w:r>
      <w:r w:rsidR="00FC7D0A" w:rsidRPr="00CF5642">
        <w:rPr>
          <w:lang w:val="es-ES" w:eastAsia="fr-FR"/>
        </w:rPr>
        <w:t>800</w:t>
      </w:r>
      <w:r w:rsidR="00B10287" w:rsidRPr="00CF5642">
        <w:rPr>
          <w:lang w:val="es-ES" w:eastAsia="fr-FR"/>
        </w:rPr>
        <w:t xml:space="preserve"> $EUA</w:t>
      </w:r>
      <w:r w:rsidR="00FC7D0A" w:rsidRPr="00CF5642">
        <w:rPr>
          <w:lang w:val="es-ES" w:eastAsia="fr-FR"/>
        </w:rPr>
        <w:t>.</w:t>
      </w:r>
      <w:r w:rsidR="00B10287" w:rsidRPr="00CF5642">
        <w:rPr>
          <w:lang w:val="es-ES" w:eastAsia="fr-FR"/>
        </w:rPr>
        <w:t xml:space="preserve"> </w:t>
      </w:r>
      <w:r w:rsidR="0008347E" w:rsidRPr="00CF5642">
        <w:rPr>
          <w:lang w:val="es-ES" w:eastAsia="fr-FR"/>
        </w:rPr>
        <w:t xml:space="preserve"> </w:t>
      </w:r>
    </w:p>
    <w:p w:rsidR="00FC7D0A" w:rsidRPr="00CF5642" w:rsidRDefault="00F14801" w:rsidP="00FC7D0A">
      <w:pPr>
        <w:rPr>
          <w:lang w:val="es-ES" w:eastAsia="fr-FR"/>
        </w:rPr>
      </w:pPr>
      <w:r w:rsidRPr="00CF5642">
        <w:rPr>
          <w:b/>
          <w:lang w:val="es-ES" w:eastAsia="fr-FR"/>
        </w:rPr>
        <w:t>Solicitud del Gobierno de Japón</w:t>
      </w:r>
    </w:p>
    <w:p w:rsidR="00FC7D0A" w:rsidRPr="00CF5642" w:rsidRDefault="00FC7D0A" w:rsidP="00FC7D0A">
      <w:pPr>
        <w:rPr>
          <w:lang w:val="es-ES" w:eastAsia="fr-FR"/>
        </w:rPr>
      </w:pPr>
    </w:p>
    <w:p w:rsidR="00FC7D0A" w:rsidRPr="00CF5642" w:rsidRDefault="00F14801" w:rsidP="00FC7D0A">
      <w:pPr>
        <w:pStyle w:val="Heading1"/>
        <w:rPr>
          <w:lang w:val="es-ES" w:eastAsia="fr-FR"/>
        </w:rPr>
      </w:pPr>
      <w:r w:rsidRPr="00CF5642">
        <w:rPr>
          <w:lang w:val="es-ES" w:eastAsia="fr-FR"/>
        </w:rPr>
        <w:t xml:space="preserve">El monto de </w:t>
      </w:r>
      <w:r w:rsidR="00FC7D0A" w:rsidRPr="00CF5642">
        <w:rPr>
          <w:lang w:val="es-ES" w:eastAsia="fr-FR"/>
        </w:rPr>
        <w:t>90</w:t>
      </w:r>
      <w:r w:rsidRPr="00CF5642">
        <w:rPr>
          <w:lang w:val="es-ES" w:eastAsia="fr-FR"/>
        </w:rPr>
        <w:t xml:space="preserve"> </w:t>
      </w:r>
      <w:r w:rsidR="00FC7D0A" w:rsidRPr="00CF5642">
        <w:rPr>
          <w:lang w:val="es-ES" w:eastAsia="fr-FR"/>
        </w:rPr>
        <w:t>400</w:t>
      </w:r>
      <w:r w:rsidRPr="00CF5642">
        <w:rPr>
          <w:lang w:val="es-ES" w:eastAsia="fr-FR"/>
        </w:rPr>
        <w:t xml:space="preserve"> $EUA</w:t>
      </w:r>
      <w:r w:rsidR="00FC7D0A" w:rsidRPr="00CF5642">
        <w:rPr>
          <w:lang w:val="es-ES" w:eastAsia="fr-FR"/>
        </w:rPr>
        <w:t xml:space="preserve"> </w:t>
      </w:r>
      <w:r w:rsidRPr="00CF5642">
        <w:rPr>
          <w:lang w:val="es-ES" w:eastAsia="fr-FR"/>
        </w:rPr>
        <w:t>solicitado por el Gobierno</w:t>
      </w:r>
      <w:r w:rsidR="00FC7D0A" w:rsidRPr="00CF5642">
        <w:rPr>
          <w:lang w:val="es-ES" w:eastAsia="fr-FR"/>
        </w:rPr>
        <w:t xml:space="preserve"> </w:t>
      </w:r>
      <w:r w:rsidRPr="00CF5642">
        <w:rPr>
          <w:lang w:val="es-ES" w:eastAsia="fr-FR"/>
        </w:rPr>
        <w:t>de Japón</w:t>
      </w:r>
      <w:r w:rsidR="00FC7D0A" w:rsidRPr="00CF5642">
        <w:rPr>
          <w:lang w:val="es-ES" w:eastAsia="fr-FR"/>
        </w:rPr>
        <w:t xml:space="preserve"> </w:t>
      </w:r>
      <w:r w:rsidRPr="00CF5642">
        <w:rPr>
          <w:lang w:val="es-ES" w:eastAsia="fr-FR"/>
        </w:rPr>
        <w:t>no supera el</w:t>
      </w:r>
      <w:r w:rsidR="00FC7D0A" w:rsidRPr="00CF5642">
        <w:rPr>
          <w:lang w:val="es-ES" w:eastAsia="fr-FR"/>
        </w:rPr>
        <w:t xml:space="preserve"> 20</w:t>
      </w:r>
      <w:r w:rsidRPr="00CF5642">
        <w:rPr>
          <w:lang w:val="es-ES" w:eastAsia="fr-FR"/>
        </w:rPr>
        <w:t>%</w:t>
      </w:r>
      <w:r w:rsidR="00FC7D0A" w:rsidRPr="00CF5642">
        <w:rPr>
          <w:lang w:val="es-ES" w:eastAsia="fr-FR"/>
        </w:rPr>
        <w:t xml:space="preserve"> </w:t>
      </w:r>
      <w:r w:rsidRPr="00CF5642">
        <w:rPr>
          <w:lang w:val="es-ES" w:eastAsia="fr-FR"/>
        </w:rPr>
        <w:t>de la asignación admisible para</w:t>
      </w:r>
      <w:r w:rsidR="00FC7D0A" w:rsidRPr="00CF5642">
        <w:rPr>
          <w:lang w:val="es-ES" w:eastAsia="fr-FR"/>
        </w:rPr>
        <w:t xml:space="preserve"> 2019 </w:t>
      </w:r>
      <w:r w:rsidRPr="00CF5642">
        <w:rPr>
          <w:lang w:val="es-ES" w:eastAsia="fr-FR"/>
        </w:rPr>
        <w:t xml:space="preserve">de </w:t>
      </w:r>
      <w:r w:rsidR="00FC7D0A" w:rsidRPr="00CF5642">
        <w:rPr>
          <w:lang w:val="es-ES" w:eastAsia="fr-FR"/>
        </w:rPr>
        <w:t>4</w:t>
      </w:r>
      <w:r w:rsidRPr="00CF5642">
        <w:rPr>
          <w:lang w:val="es-ES" w:eastAsia="fr-FR"/>
        </w:rPr>
        <w:t xml:space="preserve"> </w:t>
      </w:r>
      <w:r w:rsidR="00FC7D0A" w:rsidRPr="00CF5642">
        <w:rPr>
          <w:lang w:val="es-ES" w:eastAsia="fr-FR"/>
        </w:rPr>
        <w:t>879</w:t>
      </w:r>
      <w:r w:rsidRPr="00CF5642">
        <w:rPr>
          <w:lang w:val="es-ES" w:eastAsia="fr-FR"/>
        </w:rPr>
        <w:t xml:space="preserve"> </w:t>
      </w:r>
      <w:r w:rsidR="00FC7D0A" w:rsidRPr="00CF5642">
        <w:rPr>
          <w:lang w:val="es-ES" w:eastAsia="fr-FR"/>
        </w:rPr>
        <w:t>033</w:t>
      </w:r>
      <w:r w:rsidRPr="00CF5642">
        <w:rPr>
          <w:lang w:val="es-ES" w:eastAsia="fr-FR"/>
        </w:rPr>
        <w:t xml:space="preserve"> $EUA</w:t>
      </w:r>
      <w:r w:rsidR="00FC7D0A" w:rsidRPr="00CF5642">
        <w:rPr>
          <w:lang w:val="es-ES" w:eastAsia="fr-FR"/>
        </w:rPr>
        <w:t>.</w:t>
      </w:r>
      <w:r w:rsidRPr="00CF5642">
        <w:rPr>
          <w:lang w:val="es-ES" w:eastAsia="fr-FR"/>
        </w:rPr>
        <w:t xml:space="preserve"> </w:t>
      </w:r>
    </w:p>
    <w:p w:rsidR="00FC7D0A" w:rsidRPr="003E3C7E" w:rsidRDefault="00A50EA7" w:rsidP="00FC7D0A">
      <w:pPr>
        <w:pStyle w:val="Heading1"/>
        <w:numPr>
          <w:ilvl w:val="0"/>
          <w:numId w:val="0"/>
        </w:numPr>
        <w:spacing w:after="0"/>
        <w:rPr>
          <w:b/>
          <w:lang w:val="es-ES"/>
        </w:rPr>
      </w:pPr>
      <w:r w:rsidRPr="003E3C7E">
        <w:rPr>
          <w:b/>
          <w:lang w:val="es-ES"/>
        </w:rPr>
        <w:t>Recomendación g</w:t>
      </w:r>
      <w:r w:rsidR="00FC7D0A" w:rsidRPr="003E3C7E">
        <w:rPr>
          <w:b/>
          <w:lang w:val="es-ES"/>
        </w:rPr>
        <w:t xml:space="preserve">eneral </w:t>
      </w:r>
    </w:p>
    <w:p w:rsidR="00FC7D0A" w:rsidRPr="003E3C7E" w:rsidRDefault="00FC7D0A" w:rsidP="00FC7D0A">
      <w:pPr>
        <w:rPr>
          <w:lang w:val="es-ES"/>
        </w:rPr>
      </w:pPr>
    </w:p>
    <w:p w:rsidR="00FC7D0A" w:rsidRPr="003E3C7E" w:rsidRDefault="00FC7D0A" w:rsidP="00FC7D0A">
      <w:pPr>
        <w:pStyle w:val="Heading1"/>
        <w:spacing w:after="0"/>
        <w:rPr>
          <w:lang w:val="es-ES"/>
        </w:rPr>
      </w:pPr>
      <w:r w:rsidRPr="003E3C7E">
        <w:rPr>
          <w:lang w:val="es-ES"/>
        </w:rPr>
        <w:t xml:space="preserve"> </w:t>
      </w:r>
      <w:r w:rsidR="00A50EA7" w:rsidRPr="003E3C7E">
        <w:rPr>
          <w:lang w:val="es-ES"/>
        </w:rPr>
        <w:t xml:space="preserve">El </w:t>
      </w:r>
      <w:proofErr w:type="spellStart"/>
      <w:r w:rsidR="00A50EA7" w:rsidRPr="003E3C7E">
        <w:rPr>
          <w:lang w:val="es-ES"/>
        </w:rPr>
        <w:t>Comite</w:t>
      </w:r>
      <w:proofErr w:type="spellEnd"/>
      <w:r w:rsidR="00A50EA7" w:rsidRPr="003E3C7E">
        <w:rPr>
          <w:lang w:val="es-ES"/>
        </w:rPr>
        <w:t xml:space="preserve">́ Ejecutivo </w:t>
      </w:r>
      <w:proofErr w:type="spellStart"/>
      <w:r w:rsidR="00A50EA7" w:rsidRPr="003E3C7E">
        <w:rPr>
          <w:lang w:val="es-ES"/>
        </w:rPr>
        <w:t>podra</w:t>
      </w:r>
      <w:proofErr w:type="spellEnd"/>
      <w:r w:rsidR="00A50EA7" w:rsidRPr="003E3C7E">
        <w:rPr>
          <w:lang w:val="es-ES"/>
        </w:rPr>
        <w:t>́ estimar oportuno solicitar al Tesorero descontar el costo de los proyectos bilaterales aprobados en la 83</w:t>
      </w:r>
      <w:r w:rsidR="00A4534B" w:rsidRPr="003E3C7E">
        <w:rPr>
          <w:lang w:val="es-ES" w:eastAsia="fr-FR"/>
        </w:rPr>
        <w:t>ª</w:t>
      </w:r>
      <w:r w:rsidR="00A50EA7" w:rsidRPr="003E3C7E">
        <w:rPr>
          <w:lang w:val="es-ES"/>
        </w:rPr>
        <w:t xml:space="preserve"> </w:t>
      </w:r>
      <w:proofErr w:type="spellStart"/>
      <w:r w:rsidR="00A50EA7" w:rsidRPr="003E3C7E">
        <w:rPr>
          <w:lang w:val="es-ES"/>
        </w:rPr>
        <w:t>reunión</w:t>
      </w:r>
      <w:proofErr w:type="spellEnd"/>
      <w:r w:rsidR="00A50EA7" w:rsidRPr="003E3C7E">
        <w:rPr>
          <w:lang w:val="es-ES"/>
        </w:rPr>
        <w:t xml:space="preserve"> de la forma siguiente:</w:t>
      </w:r>
      <w:r w:rsidR="00A4534B" w:rsidRPr="003E3C7E">
        <w:rPr>
          <w:lang w:val="es-ES"/>
        </w:rPr>
        <w:t xml:space="preserve"> </w:t>
      </w:r>
    </w:p>
    <w:p w:rsidR="00FC7D0A" w:rsidRPr="003E3C7E" w:rsidRDefault="00FC7D0A" w:rsidP="00FC7D0A">
      <w:pPr>
        <w:rPr>
          <w:lang w:val="es-ES"/>
        </w:rPr>
      </w:pPr>
    </w:p>
    <w:p w:rsidR="00FC7D0A" w:rsidRPr="003E3C7E" w:rsidRDefault="00FC7D0A" w:rsidP="00FC7D0A">
      <w:pPr>
        <w:widowControl w:val="0"/>
        <w:numPr>
          <w:ilvl w:val="1"/>
          <w:numId w:val="1"/>
        </w:numPr>
        <w:tabs>
          <w:tab w:val="num" w:pos="-153"/>
        </w:tabs>
        <w:outlineLvl w:val="1"/>
        <w:rPr>
          <w:lang w:val="es-ES"/>
        </w:rPr>
      </w:pPr>
      <w:r w:rsidRPr="003E3C7E">
        <w:rPr>
          <w:lang w:val="es-ES"/>
        </w:rPr>
        <w:t>XX</w:t>
      </w:r>
      <w:r w:rsidR="00A4534B" w:rsidRPr="003E3C7E">
        <w:rPr>
          <w:lang w:val="es-ES"/>
        </w:rPr>
        <w:t xml:space="preserve"> </w:t>
      </w:r>
      <w:r w:rsidR="00A4534B" w:rsidRPr="003E3C7E">
        <w:rPr>
          <w:lang w:val="es-ES" w:eastAsia="fr-FR"/>
        </w:rPr>
        <w:t>$EUA</w:t>
      </w:r>
      <w:r w:rsidRPr="003E3C7E">
        <w:rPr>
          <w:lang w:val="es-ES" w:eastAsia="en-CA"/>
        </w:rPr>
        <w:t xml:space="preserve"> </w:t>
      </w:r>
      <w:r w:rsidRPr="003E3C7E">
        <w:rPr>
          <w:lang w:val="es-ES"/>
        </w:rPr>
        <w:t>(</w:t>
      </w:r>
      <w:r w:rsidR="00DC675F" w:rsidRPr="003E3C7E">
        <w:rPr>
          <w:lang w:val="es-ES"/>
        </w:rPr>
        <w:t>incluidos los honorarios del organismo</w:t>
      </w:r>
      <w:r w:rsidRPr="003E3C7E">
        <w:rPr>
          <w:lang w:val="es-ES"/>
        </w:rPr>
        <w:t xml:space="preserve">) </w:t>
      </w:r>
      <w:r w:rsidR="00A4534B" w:rsidRPr="003E3C7E">
        <w:rPr>
          <w:lang w:val="es-ES"/>
        </w:rPr>
        <w:t>con cargo al saldo de la contribución bilateral de Alemania para el trienio</w:t>
      </w:r>
      <w:r w:rsidRPr="003E3C7E">
        <w:rPr>
          <w:lang w:val="es-ES"/>
        </w:rPr>
        <w:t xml:space="preserve"> 2018-2020; </w:t>
      </w:r>
      <w:r w:rsidR="00A4534B" w:rsidRPr="003E3C7E">
        <w:rPr>
          <w:lang w:val="es-ES"/>
        </w:rPr>
        <w:t>y</w:t>
      </w:r>
      <w:r w:rsidRPr="003E3C7E">
        <w:rPr>
          <w:lang w:val="es-ES"/>
        </w:rPr>
        <w:t xml:space="preserve"> </w:t>
      </w:r>
    </w:p>
    <w:p w:rsidR="00FC7D0A" w:rsidRPr="003E3C7E" w:rsidRDefault="00FC7D0A" w:rsidP="00FC7D0A">
      <w:pPr>
        <w:widowControl w:val="0"/>
        <w:ind w:left="1440"/>
        <w:outlineLvl w:val="1"/>
        <w:rPr>
          <w:lang w:val="es-ES"/>
        </w:rPr>
      </w:pPr>
    </w:p>
    <w:p w:rsidR="0087455A" w:rsidRDefault="00FC7D0A" w:rsidP="00FC7D0A">
      <w:pPr>
        <w:widowControl w:val="0"/>
        <w:numPr>
          <w:ilvl w:val="1"/>
          <w:numId w:val="1"/>
        </w:numPr>
        <w:tabs>
          <w:tab w:val="num" w:pos="-153"/>
        </w:tabs>
        <w:outlineLvl w:val="1"/>
        <w:rPr>
          <w:lang w:val="es-ES"/>
        </w:rPr>
      </w:pPr>
      <w:r w:rsidRPr="003E3C7E">
        <w:rPr>
          <w:lang w:val="es-ES"/>
        </w:rPr>
        <w:t>XX</w:t>
      </w:r>
      <w:r w:rsidR="00A4534B" w:rsidRPr="003E3C7E">
        <w:rPr>
          <w:lang w:val="es-ES"/>
        </w:rPr>
        <w:t xml:space="preserve"> </w:t>
      </w:r>
      <w:r w:rsidR="00A4534B" w:rsidRPr="003E3C7E">
        <w:rPr>
          <w:lang w:val="es-ES" w:eastAsia="fr-FR"/>
        </w:rPr>
        <w:t>$EUA</w:t>
      </w:r>
      <w:r w:rsidRPr="003E3C7E">
        <w:rPr>
          <w:lang w:val="es-ES" w:eastAsia="en-CA"/>
        </w:rPr>
        <w:t xml:space="preserve"> </w:t>
      </w:r>
      <w:r w:rsidRPr="003E3C7E">
        <w:rPr>
          <w:lang w:val="es-ES"/>
        </w:rPr>
        <w:t>(</w:t>
      </w:r>
      <w:r w:rsidR="00DC675F" w:rsidRPr="003E3C7E">
        <w:rPr>
          <w:lang w:val="es-ES"/>
        </w:rPr>
        <w:t>incluidos los honorarios del organismo</w:t>
      </w:r>
      <w:r w:rsidRPr="003E3C7E">
        <w:rPr>
          <w:lang w:val="es-ES"/>
        </w:rPr>
        <w:t xml:space="preserve">) </w:t>
      </w:r>
      <w:r w:rsidR="00A4534B" w:rsidRPr="003E3C7E">
        <w:rPr>
          <w:lang w:val="es-ES"/>
        </w:rPr>
        <w:t>con cargo al saldo de la contribución bilateral de Japón</w:t>
      </w:r>
      <w:r w:rsidRPr="003E3C7E">
        <w:rPr>
          <w:lang w:val="es-ES"/>
        </w:rPr>
        <w:t xml:space="preserve"> </w:t>
      </w:r>
      <w:r w:rsidR="00A4534B" w:rsidRPr="003E3C7E">
        <w:rPr>
          <w:lang w:val="es-ES"/>
        </w:rPr>
        <w:t>para</w:t>
      </w:r>
      <w:r w:rsidRPr="003E3C7E">
        <w:rPr>
          <w:lang w:val="es-ES"/>
        </w:rPr>
        <w:t xml:space="preserve"> 2019.</w:t>
      </w:r>
      <w:r w:rsidR="00A4534B" w:rsidRPr="003E3C7E">
        <w:rPr>
          <w:lang w:val="es-ES"/>
        </w:rPr>
        <w:t xml:space="preserve"> </w:t>
      </w:r>
    </w:p>
    <w:p w:rsidR="00DC757E" w:rsidRDefault="00DC757E" w:rsidP="00DC757E">
      <w:pPr>
        <w:pStyle w:val="ListParagraph"/>
        <w:rPr>
          <w:lang w:val="es-ES"/>
        </w:rPr>
      </w:pPr>
    </w:p>
    <w:tbl>
      <w:tblPr>
        <w:tblStyle w:val="TableGrid"/>
        <w:tblpPr w:leftFromText="180" w:rightFromText="180" w:vertAnchor="text" w:horzAnchor="margin" w:tblpY="13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DC757E" w:rsidRPr="004A0F07" w:rsidTr="00EC5239">
        <w:tc>
          <w:tcPr>
            <w:tcW w:w="1871" w:type="dxa"/>
          </w:tcPr>
          <w:p w:rsidR="00DC757E" w:rsidRPr="00FD0C05" w:rsidRDefault="00DC757E" w:rsidP="00EC5239">
            <w:pPr>
              <w:rPr>
                <w:lang w:val="es-ES"/>
              </w:rPr>
            </w:pPr>
          </w:p>
        </w:tc>
        <w:tc>
          <w:tcPr>
            <w:tcW w:w="1872" w:type="dxa"/>
          </w:tcPr>
          <w:p w:rsidR="00DC757E" w:rsidRPr="00FD0C05" w:rsidRDefault="00DC757E" w:rsidP="00EC5239">
            <w:pPr>
              <w:rPr>
                <w:lang w:val="es-ES"/>
              </w:rPr>
            </w:pPr>
          </w:p>
        </w:tc>
        <w:tc>
          <w:tcPr>
            <w:tcW w:w="1872" w:type="dxa"/>
            <w:tcBorders>
              <w:bottom w:val="single" w:sz="4" w:space="0" w:color="auto"/>
            </w:tcBorders>
          </w:tcPr>
          <w:p w:rsidR="00DC757E" w:rsidRPr="00FD0C05" w:rsidRDefault="00DC757E" w:rsidP="00EC5239">
            <w:pPr>
              <w:rPr>
                <w:lang w:val="es-ES"/>
              </w:rPr>
            </w:pPr>
          </w:p>
        </w:tc>
        <w:tc>
          <w:tcPr>
            <w:tcW w:w="1872" w:type="dxa"/>
          </w:tcPr>
          <w:p w:rsidR="00DC757E" w:rsidRPr="00FD0C05" w:rsidRDefault="00DC757E" w:rsidP="00EC5239">
            <w:pPr>
              <w:rPr>
                <w:lang w:val="es-ES"/>
              </w:rPr>
            </w:pPr>
          </w:p>
        </w:tc>
        <w:tc>
          <w:tcPr>
            <w:tcW w:w="1873" w:type="dxa"/>
          </w:tcPr>
          <w:p w:rsidR="00DC757E" w:rsidRPr="00FD0C05" w:rsidRDefault="00DC757E" w:rsidP="00EC5239">
            <w:pPr>
              <w:rPr>
                <w:lang w:val="es-ES"/>
              </w:rPr>
            </w:pPr>
          </w:p>
        </w:tc>
      </w:tr>
    </w:tbl>
    <w:p w:rsidR="00DC757E" w:rsidRPr="00FD0C05" w:rsidRDefault="00DC757E" w:rsidP="00DC757E">
      <w:pPr>
        <w:rPr>
          <w:lang w:val="es-ES"/>
        </w:rPr>
      </w:pPr>
    </w:p>
    <w:p w:rsidR="00DC757E" w:rsidRPr="00FD0C05" w:rsidRDefault="00DC757E" w:rsidP="00DC757E">
      <w:pPr>
        <w:rPr>
          <w:lang w:val="es-ES"/>
        </w:rPr>
      </w:pPr>
    </w:p>
    <w:p w:rsidR="00DC757E" w:rsidRPr="003E3C7E" w:rsidRDefault="00DC757E" w:rsidP="00DC757E">
      <w:pPr>
        <w:pStyle w:val="Heading1"/>
        <w:numPr>
          <w:ilvl w:val="0"/>
          <w:numId w:val="0"/>
        </w:numPr>
        <w:rPr>
          <w:lang w:val="es-ES"/>
        </w:rPr>
      </w:pPr>
    </w:p>
    <w:sectPr w:rsidR="00DC757E" w:rsidRPr="003E3C7E">
      <w:headerReference w:type="even" r:id="rId10"/>
      <w:headerReference w:type="first" r:id="rId11"/>
      <w:footerReference w:type="first" r:id="rId12"/>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C6AD3" w:rsidRDefault="004C6AD3">
      <w:r>
        <w:separator/>
      </w:r>
    </w:p>
  </w:endnote>
  <w:endnote w:type="continuationSeparator" w:id="0">
    <w:p w:rsidR="004C6AD3" w:rsidRDefault="004C6A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00000007" w:usb1="00000000" w:usb2="00000000" w:usb3="00000000" w:csb0="00000093" w:csb1="00000000"/>
  </w:font>
  <w:font w:name="Univers Bold">
    <w:altName w:val="Arial"/>
    <w:panose1 w:val="00000000000000000000"/>
    <w:charset w:val="00"/>
    <w:family w:val="swiss"/>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61909133"/>
      <w:docPartObj>
        <w:docPartGallery w:val="Page Numbers (Bottom of Page)"/>
        <w:docPartUnique/>
      </w:docPartObj>
    </w:sdtPr>
    <w:sdtEndPr>
      <w:rPr>
        <w:noProof/>
      </w:rPr>
    </w:sdtEndPr>
    <w:sdtContent>
      <w:p w:rsidR="0087455A" w:rsidRPr="005D0712" w:rsidRDefault="0024162E">
        <w:pPr>
          <w:pStyle w:val="Footer"/>
          <w:jc w:val="center"/>
          <w:rPr>
            <w:lang w:val="es-ES"/>
          </w:rPr>
        </w:pPr>
        <w:r>
          <w:fldChar w:fldCharType="begin"/>
        </w:r>
        <w:r w:rsidRPr="005D0712">
          <w:rPr>
            <w:lang w:val="es-ES"/>
          </w:rPr>
          <w:instrText xml:space="preserve"> PAGE   \* MERGEFORMAT </w:instrText>
        </w:r>
        <w:r>
          <w:fldChar w:fldCharType="separate"/>
        </w:r>
        <w:r w:rsidR="004A0F07">
          <w:rPr>
            <w:noProof/>
            <w:lang w:val="es-ES"/>
          </w:rPr>
          <w:t>1</w:t>
        </w:r>
        <w:r>
          <w:rPr>
            <w:noProof/>
          </w:rPr>
          <w:fldChar w:fldCharType="end"/>
        </w:r>
      </w:p>
    </w:sdtContent>
  </w:sdt>
  <w:p w:rsidR="005D0712" w:rsidRDefault="005D0712" w:rsidP="005D0712">
    <w:pPr>
      <w:pStyle w:val="Footer"/>
      <w:pBdr>
        <w:top w:val="single" w:sz="4" w:space="1" w:color="auto"/>
        <w:left w:val="single" w:sz="4" w:space="4" w:color="auto"/>
        <w:bottom w:val="single" w:sz="4" w:space="1" w:color="auto"/>
        <w:right w:val="single" w:sz="4" w:space="4" w:color="auto"/>
      </w:pBdr>
      <w:ind w:left="-142" w:firstLine="142"/>
      <w:jc w:val="center"/>
      <w:rPr>
        <w:sz w:val="18"/>
        <w:szCs w:val="18"/>
        <w:lang w:val="es-ES"/>
      </w:rPr>
    </w:pPr>
    <w:r>
      <w:rPr>
        <w:sz w:val="18"/>
        <w:szCs w:val="18"/>
        <w:lang w:val="es-ES"/>
      </w:rPr>
      <w:t>Los documentos previos al período de sesiones del Comité Ejecutivo del Fondo Multilateral para la Aplicación del Protocolo de Montreal no van en perjuicio de cualquier decisión que el Comité Ejecutivo pudiera adoptar después de la emisión de los mismos.</w:t>
    </w:r>
  </w:p>
  <w:p w:rsidR="0087455A" w:rsidRPr="005D0712" w:rsidRDefault="0087455A">
    <w:pPr>
      <w:pStyle w:val="Footer"/>
      <w:rPr>
        <w:lang w:val="es-ES"/>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C6AD3" w:rsidRDefault="004C6AD3">
      <w:r>
        <w:separator/>
      </w:r>
    </w:p>
  </w:footnote>
  <w:footnote w:type="continuationSeparator" w:id="0">
    <w:p w:rsidR="004C6AD3" w:rsidRDefault="004C6AD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F5642" w:rsidRPr="003E3C7E" w:rsidRDefault="00CF5642" w:rsidP="00CF5642">
    <w:pPr>
      <w:rPr>
        <w:lang w:val="es-ES"/>
      </w:rPr>
    </w:pPr>
    <w:r w:rsidRPr="003E3C7E">
      <w:rPr>
        <w:lang w:val="es-ES"/>
      </w:rPr>
      <w:fldChar w:fldCharType="begin"/>
    </w:r>
    <w:r w:rsidRPr="003E3C7E">
      <w:rPr>
        <w:lang w:val="es-ES"/>
      </w:rPr>
      <w:instrText xml:space="preserve"> DOCPROPERTY "Document number"  \* MERGEFORMAT </w:instrText>
    </w:r>
    <w:r w:rsidRPr="003E3C7E">
      <w:rPr>
        <w:lang w:val="es-ES"/>
      </w:rPr>
      <w:fldChar w:fldCharType="separate"/>
    </w:r>
    <w:r>
      <w:rPr>
        <w:lang w:val="es-ES"/>
      </w:rPr>
      <w:t>UNEP/</w:t>
    </w:r>
    <w:proofErr w:type="spellStart"/>
    <w:r>
      <w:rPr>
        <w:lang w:val="es-ES"/>
      </w:rPr>
      <w:t>OzL.Pro</w:t>
    </w:r>
    <w:proofErr w:type="spellEnd"/>
    <w:r>
      <w:rPr>
        <w:lang w:val="es-ES"/>
      </w:rPr>
      <w:t>/</w:t>
    </w:r>
    <w:proofErr w:type="spellStart"/>
    <w:r>
      <w:rPr>
        <w:lang w:val="es-ES"/>
      </w:rPr>
      <w:t>ExCom</w:t>
    </w:r>
    <w:proofErr w:type="spellEnd"/>
    <w:r>
      <w:rPr>
        <w:lang w:val="es-ES"/>
      </w:rPr>
      <w:t>/83/16</w:t>
    </w:r>
    <w:r w:rsidRPr="003E3C7E">
      <w:rPr>
        <w:lang w:val="es-ES"/>
      </w:rPr>
      <w:fldChar w:fldCharType="end"/>
    </w:r>
  </w:p>
  <w:p w:rsidR="00CF5642" w:rsidRDefault="00CF5642">
    <w:pPr>
      <w:pStyle w:val="Header"/>
    </w:pPr>
  </w:p>
  <w:p w:rsidR="00CF5642" w:rsidRDefault="00CF5642">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7455A" w:rsidRDefault="0087455A" w:rsidP="00547693">
    <w:pPr>
      <w:jc w:val="center"/>
    </w:pPr>
  </w:p>
  <w:p w:rsidR="0087455A" w:rsidRDefault="0087455A"/>
  <w:p w:rsidR="0087455A" w:rsidRDefault="0087455A">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BD5E549E"/>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3"/>
  </w:num>
  <w:num w:numId="18">
    <w:abstractNumId w:val="14"/>
  </w:num>
  <w:num w:numId="19">
    <w:abstractNumId w:val="15"/>
  </w:num>
  <w:num w:numId="20">
    <w:abstractNumId w:val="12"/>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7D0A"/>
    <w:rsid w:val="00036877"/>
    <w:rsid w:val="0008347E"/>
    <w:rsid w:val="00091055"/>
    <w:rsid w:val="00106F6E"/>
    <w:rsid w:val="00114CAA"/>
    <w:rsid w:val="00180832"/>
    <w:rsid w:val="001C2D22"/>
    <w:rsid w:val="00235D4C"/>
    <w:rsid w:val="0024162E"/>
    <w:rsid w:val="002A6F78"/>
    <w:rsid w:val="002F0296"/>
    <w:rsid w:val="00332515"/>
    <w:rsid w:val="003A3BFA"/>
    <w:rsid w:val="003B7115"/>
    <w:rsid w:val="003E3C7E"/>
    <w:rsid w:val="00455352"/>
    <w:rsid w:val="00463C5B"/>
    <w:rsid w:val="004A0F07"/>
    <w:rsid w:val="004C6AD3"/>
    <w:rsid w:val="00547693"/>
    <w:rsid w:val="00570624"/>
    <w:rsid w:val="005D0712"/>
    <w:rsid w:val="006925B7"/>
    <w:rsid w:val="006B674B"/>
    <w:rsid w:val="006E1A75"/>
    <w:rsid w:val="00701E5C"/>
    <w:rsid w:val="00706CF7"/>
    <w:rsid w:val="0087455A"/>
    <w:rsid w:val="008C01BD"/>
    <w:rsid w:val="008D13E7"/>
    <w:rsid w:val="00940890"/>
    <w:rsid w:val="009C4766"/>
    <w:rsid w:val="009C70C1"/>
    <w:rsid w:val="009F1500"/>
    <w:rsid w:val="00A4534B"/>
    <w:rsid w:val="00A50EA7"/>
    <w:rsid w:val="00A55585"/>
    <w:rsid w:val="00A7098A"/>
    <w:rsid w:val="00AB56E5"/>
    <w:rsid w:val="00AB72C9"/>
    <w:rsid w:val="00B10287"/>
    <w:rsid w:val="00BB22E5"/>
    <w:rsid w:val="00C11B88"/>
    <w:rsid w:val="00C14E67"/>
    <w:rsid w:val="00CD4FBC"/>
    <w:rsid w:val="00CF5642"/>
    <w:rsid w:val="00D737A4"/>
    <w:rsid w:val="00DB2536"/>
    <w:rsid w:val="00DB795B"/>
    <w:rsid w:val="00DC675F"/>
    <w:rsid w:val="00DC757E"/>
    <w:rsid w:val="00E17F97"/>
    <w:rsid w:val="00F14801"/>
    <w:rsid w:val="00F25F7C"/>
    <w:rsid w:val="00F33504"/>
    <w:rsid w:val="00F406B7"/>
    <w:rsid w:val="00F415AB"/>
    <w:rsid w:val="00FC7D0A"/>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ecimalSymbol w:val="."/>
  <w:listSeparator w:val=","/>
  <w15:docId w15:val="{5D7F0701-34A0-134D-AC5E-30F8F674D7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qFormat/>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pPr>
      <w:widowControl w:val="0"/>
      <w:numPr>
        <w:ilvl w:val="2"/>
        <w:numId w:val="1"/>
      </w:numPr>
      <w:spacing w:after="240"/>
      <w:outlineLvl w:val="2"/>
    </w:pPr>
  </w:style>
  <w:style w:type="paragraph" w:styleId="Heading4">
    <w:name w:val="heading 4"/>
    <w:aliases w:val="Heading 11,para 4,Título 41,heading 4,Heading 41"/>
    <w:basedOn w:val="Normal"/>
    <w:next w:val="Heading9"/>
    <w:qFormat/>
    <w:pPr>
      <w:keepNext/>
      <w:numPr>
        <w:ilvl w:val="3"/>
        <w:numId w:val="1"/>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character" w:customStyle="1" w:styleId="FooterChar">
    <w:name w:val="Footer Char"/>
    <w:basedOn w:val="DefaultParagraphFont"/>
    <w:link w:val="Footer"/>
    <w:uiPriority w:val="99"/>
    <w:rPr>
      <w:sz w:val="22"/>
      <w:szCs w:val="22"/>
      <w:lang w:val="en-GB"/>
    </w:rPr>
  </w:style>
  <w:style w:type="paragraph" w:styleId="NormalWeb">
    <w:name w:val="Normal (Web)"/>
    <w:basedOn w:val="Normal"/>
    <w:uiPriority w:val="99"/>
    <w:unhideWhenUsed/>
    <w:rsid w:val="00AB72C9"/>
    <w:pPr>
      <w:spacing w:before="100" w:beforeAutospacing="1" w:after="100" w:afterAutospacing="1"/>
      <w:jc w:val="left"/>
    </w:pPr>
    <w:rPr>
      <w:sz w:val="24"/>
      <w:szCs w:val="24"/>
      <w:lang w:val="en-US"/>
    </w:rPr>
  </w:style>
  <w:style w:type="paragraph" w:styleId="ListParagraph">
    <w:name w:val="List Paragraph"/>
    <w:basedOn w:val="Normal"/>
    <w:uiPriority w:val="34"/>
    <w:qFormat/>
    <w:rsid w:val="00DC757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82751906">
      <w:bodyDiv w:val="1"/>
      <w:marLeft w:val="0"/>
      <w:marRight w:val="0"/>
      <w:marTop w:val="0"/>
      <w:marBottom w:val="0"/>
      <w:divBdr>
        <w:top w:val="none" w:sz="0" w:space="0" w:color="auto"/>
        <w:left w:val="none" w:sz="0" w:space="0" w:color="auto"/>
        <w:bottom w:val="none" w:sz="0" w:space="0" w:color="auto"/>
        <w:right w:val="none" w:sz="0" w:space="0" w:color="auto"/>
      </w:divBdr>
      <w:divsChild>
        <w:div w:id="508447106">
          <w:marLeft w:val="0"/>
          <w:marRight w:val="0"/>
          <w:marTop w:val="0"/>
          <w:marBottom w:val="0"/>
          <w:divBdr>
            <w:top w:val="none" w:sz="0" w:space="0" w:color="auto"/>
            <w:left w:val="none" w:sz="0" w:space="0" w:color="auto"/>
            <w:bottom w:val="none" w:sz="0" w:space="0" w:color="auto"/>
            <w:right w:val="none" w:sz="0" w:space="0" w:color="auto"/>
          </w:divBdr>
          <w:divsChild>
            <w:div w:id="904142858">
              <w:marLeft w:val="0"/>
              <w:marRight w:val="0"/>
              <w:marTop w:val="0"/>
              <w:marBottom w:val="0"/>
              <w:divBdr>
                <w:top w:val="none" w:sz="0" w:space="0" w:color="auto"/>
                <w:left w:val="none" w:sz="0" w:space="0" w:color="auto"/>
                <w:bottom w:val="none" w:sz="0" w:space="0" w:color="auto"/>
                <w:right w:val="none" w:sz="0" w:space="0" w:color="auto"/>
              </w:divBdr>
              <w:divsChild>
                <w:div w:id="33505286">
                  <w:marLeft w:val="0"/>
                  <w:marRight w:val="0"/>
                  <w:marTop w:val="0"/>
                  <w:marBottom w:val="0"/>
                  <w:divBdr>
                    <w:top w:val="none" w:sz="0" w:space="0" w:color="auto"/>
                    <w:left w:val="none" w:sz="0" w:space="0" w:color="auto"/>
                    <w:bottom w:val="none" w:sz="0" w:space="0" w:color="auto"/>
                    <w:right w:val="none" w:sz="0" w:space="0" w:color="auto"/>
                  </w:divBdr>
                  <w:divsChild>
                    <w:div w:id="634217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63814821">
      <w:bodyDiv w:val="1"/>
      <w:marLeft w:val="0"/>
      <w:marRight w:val="0"/>
      <w:marTop w:val="0"/>
      <w:marBottom w:val="0"/>
      <w:divBdr>
        <w:top w:val="none" w:sz="0" w:space="0" w:color="auto"/>
        <w:left w:val="none" w:sz="0" w:space="0" w:color="auto"/>
        <w:bottom w:val="none" w:sz="0" w:space="0" w:color="auto"/>
        <w:right w:val="none" w:sz="0" w:space="0" w:color="auto"/>
      </w:divBdr>
      <w:divsChild>
        <w:div w:id="1871069176">
          <w:marLeft w:val="0"/>
          <w:marRight w:val="0"/>
          <w:marTop w:val="0"/>
          <w:marBottom w:val="0"/>
          <w:divBdr>
            <w:top w:val="none" w:sz="0" w:space="0" w:color="auto"/>
            <w:left w:val="none" w:sz="0" w:space="0" w:color="auto"/>
            <w:bottom w:val="none" w:sz="0" w:space="0" w:color="auto"/>
            <w:right w:val="none" w:sz="0" w:space="0" w:color="auto"/>
          </w:divBdr>
          <w:divsChild>
            <w:div w:id="328826568">
              <w:marLeft w:val="0"/>
              <w:marRight w:val="0"/>
              <w:marTop w:val="0"/>
              <w:marBottom w:val="0"/>
              <w:divBdr>
                <w:top w:val="none" w:sz="0" w:space="0" w:color="auto"/>
                <w:left w:val="none" w:sz="0" w:space="0" w:color="auto"/>
                <w:bottom w:val="none" w:sz="0" w:space="0" w:color="auto"/>
                <w:right w:val="none" w:sz="0" w:space="0" w:color="auto"/>
              </w:divBdr>
              <w:divsChild>
                <w:div w:id="1586915936">
                  <w:marLeft w:val="0"/>
                  <w:marRight w:val="0"/>
                  <w:marTop w:val="0"/>
                  <w:marBottom w:val="0"/>
                  <w:divBdr>
                    <w:top w:val="none" w:sz="0" w:space="0" w:color="auto"/>
                    <w:left w:val="none" w:sz="0" w:space="0" w:color="auto"/>
                    <w:bottom w:val="none" w:sz="0" w:space="0" w:color="auto"/>
                    <w:right w:val="none" w:sz="0" w:space="0" w:color="auto"/>
                  </w:divBdr>
                  <w:divsChild>
                    <w:div w:id="2006543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23465585">
      <w:bodyDiv w:val="1"/>
      <w:marLeft w:val="0"/>
      <w:marRight w:val="0"/>
      <w:marTop w:val="0"/>
      <w:marBottom w:val="0"/>
      <w:divBdr>
        <w:top w:val="none" w:sz="0" w:space="0" w:color="auto"/>
        <w:left w:val="none" w:sz="0" w:space="0" w:color="auto"/>
        <w:bottom w:val="none" w:sz="0" w:space="0" w:color="auto"/>
        <w:right w:val="none" w:sz="0" w:space="0" w:color="auto"/>
      </w:divBdr>
      <w:divsChild>
        <w:div w:id="1019431066">
          <w:marLeft w:val="0"/>
          <w:marRight w:val="0"/>
          <w:marTop w:val="0"/>
          <w:marBottom w:val="0"/>
          <w:divBdr>
            <w:top w:val="none" w:sz="0" w:space="0" w:color="auto"/>
            <w:left w:val="none" w:sz="0" w:space="0" w:color="auto"/>
            <w:bottom w:val="none" w:sz="0" w:space="0" w:color="auto"/>
            <w:right w:val="none" w:sz="0" w:space="0" w:color="auto"/>
          </w:divBdr>
          <w:divsChild>
            <w:div w:id="934095186">
              <w:marLeft w:val="0"/>
              <w:marRight w:val="0"/>
              <w:marTop w:val="0"/>
              <w:marBottom w:val="0"/>
              <w:divBdr>
                <w:top w:val="none" w:sz="0" w:space="0" w:color="auto"/>
                <w:left w:val="none" w:sz="0" w:space="0" w:color="auto"/>
                <w:bottom w:val="none" w:sz="0" w:space="0" w:color="auto"/>
                <w:right w:val="none" w:sz="0" w:space="0" w:color="auto"/>
              </w:divBdr>
              <w:divsChild>
                <w:div w:id="373971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4245281">
      <w:bodyDiv w:val="1"/>
      <w:marLeft w:val="0"/>
      <w:marRight w:val="0"/>
      <w:marTop w:val="0"/>
      <w:marBottom w:val="0"/>
      <w:divBdr>
        <w:top w:val="none" w:sz="0" w:space="0" w:color="auto"/>
        <w:left w:val="none" w:sz="0" w:space="0" w:color="auto"/>
        <w:bottom w:val="none" w:sz="0" w:space="0" w:color="auto"/>
        <w:right w:val="none" w:sz="0" w:space="0" w:color="auto"/>
      </w:divBdr>
      <w:divsChild>
        <w:div w:id="211772582">
          <w:marLeft w:val="0"/>
          <w:marRight w:val="0"/>
          <w:marTop w:val="0"/>
          <w:marBottom w:val="0"/>
          <w:divBdr>
            <w:top w:val="none" w:sz="0" w:space="0" w:color="auto"/>
            <w:left w:val="none" w:sz="0" w:space="0" w:color="auto"/>
            <w:bottom w:val="none" w:sz="0" w:space="0" w:color="auto"/>
            <w:right w:val="none" w:sz="0" w:space="0" w:color="auto"/>
          </w:divBdr>
          <w:divsChild>
            <w:div w:id="1493642043">
              <w:marLeft w:val="0"/>
              <w:marRight w:val="0"/>
              <w:marTop w:val="0"/>
              <w:marBottom w:val="0"/>
              <w:divBdr>
                <w:top w:val="none" w:sz="0" w:space="0" w:color="auto"/>
                <w:left w:val="none" w:sz="0" w:space="0" w:color="auto"/>
                <w:bottom w:val="none" w:sz="0" w:space="0" w:color="auto"/>
                <w:right w:val="none" w:sz="0" w:space="0" w:color="auto"/>
              </w:divBdr>
              <w:divsChild>
                <w:div w:id="747767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customXml" Target="../customXml/item2.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AA786487C9FB6F4EBDAE4F9BF2BADC67" ma:contentTypeVersion="1" ma:contentTypeDescription="Create a new document." ma:contentTypeScope="" ma:versionID="dde0cf08f0de2d5ded6bad66deab1706">
  <xsd:schema xmlns:xsd="http://www.w3.org/2001/XMLSchema" xmlns:p="http://schemas.microsoft.com/office/2006/metadata/properties" xmlns:ns2="e6e1f9e0-8f48-4721-871b-80b3d7694360" targetNamespace="http://schemas.microsoft.com/office/2006/metadata/properties" ma:root="true" ma:fieldsID="29c4091274cd144a9dc66b7db47548ad" ns2:_="">
    <xsd:import namespace="e6e1f9e0-8f48-4721-871b-80b3d7694360"/>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e6e1f9e0-8f48-4721-871b-80b3d7694360" elementFormDefault="qualified">
    <xsd:import namespace="http://schemas.microsoft.com/office/2006/documentManagement/types"/>
    <xsd:element name="Document_x0020_Number" ma:index="8" nillable="true" ma:displayName="Document Number" ma:default="UNEP/OzL.Pro/ExCom/83/"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e6e1f9e0-8f48-4721-871b-80b3d7694360">UNEP/OzL.Pro/ExCom/83/16</Document_x0020_Number>
  </documentManagement>
</p:properties>
</file>

<file path=customXml/itemProps1.xml><?xml version="1.0" encoding="utf-8"?>
<ds:datastoreItem xmlns:ds="http://schemas.openxmlformats.org/officeDocument/2006/customXml" ds:itemID="{8884F674-0215-4A15-9706-B3CBCDBB93C9}"/>
</file>

<file path=customXml/itemProps2.xml><?xml version="1.0" encoding="utf-8"?>
<ds:datastoreItem xmlns:ds="http://schemas.openxmlformats.org/officeDocument/2006/customXml" ds:itemID="{3B2BCA09-9D9C-4C81-AAF2-F90E95182F59}"/>
</file>

<file path=customXml/itemProps3.xml><?xml version="1.0" encoding="utf-8"?>
<ds:datastoreItem xmlns:ds="http://schemas.openxmlformats.org/officeDocument/2006/customXml" ds:itemID="{09D72E03-AF02-4E8F-8F65-E77FEA92B121}"/>
</file>

<file path=customXml/itemProps4.xml><?xml version="1.0" encoding="utf-8"?>
<ds:datastoreItem xmlns:ds="http://schemas.openxmlformats.org/officeDocument/2006/customXml" ds:itemID="{BB09BFEE-1C3D-46A9-AE39-E60BEBC7DABB}"/>
</file>

<file path=docProps/app.xml><?xml version="1.0" encoding="utf-8"?>
<Properties xmlns="http://schemas.openxmlformats.org/officeDocument/2006/extended-properties" xmlns:vt="http://schemas.openxmlformats.org/officeDocument/2006/docPropsVTypes">
  <Template>normal</Template>
  <TotalTime>57</TotalTime>
  <Pages>2</Pages>
  <Words>400</Words>
  <Characters>2210</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Cooperación bilateral</vt:lpstr>
    </vt:vector>
  </TitlesOfParts>
  <Company>UNMFS</Company>
  <LinksUpToDate>false</LinksUpToDate>
  <CharactersWithSpaces>2605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Cooperación bilateral</dc:title>
  <dc:creator>C R</dc:creator>
  <cp:lastModifiedBy>HBE</cp:lastModifiedBy>
  <cp:revision>38</cp:revision>
  <cp:lastPrinted>2019-05-02T10:06:00Z</cp:lastPrinted>
  <dcterms:created xsi:type="dcterms:W3CDTF">2019-05-02T08:14:00Z</dcterms:created>
  <dcterms:modified xsi:type="dcterms:W3CDTF">2019-05-08T14:06:00Z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UNEP/OzL.Pro/ExCom/83/16</vt:lpwstr>
  </property>
  <property fmtid="{D5CDD505-2E9C-101B-9397-08002B2CF9AE}" pid="3" name="Revision date">
    <vt:lpwstr>4/30/2019</vt:lpwstr>
  </property>
  <property fmtid="{D5CDD505-2E9C-101B-9397-08002B2CF9AE}" pid="4" name="ContentTypeId">
    <vt:lpwstr>0x010100AA786487C9FB6F4EBDAE4F9BF2BADC67</vt:lpwstr>
  </property>
</Properties>
</file>