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837D09" w:rsidRPr="009B0D30" w14:paraId="7B11E9FB" w14:textId="77777777" w:rsidTr="002D480D">
        <w:trPr>
          <w:trHeight w:val="720"/>
        </w:trPr>
        <w:tc>
          <w:tcPr>
            <w:tcW w:w="5490" w:type="dxa"/>
            <w:gridSpan w:val="2"/>
            <w:tcBorders>
              <w:bottom w:val="single" w:sz="18" w:space="0" w:color="auto"/>
            </w:tcBorders>
          </w:tcPr>
          <w:p w14:paraId="08049E30" w14:textId="77777777" w:rsidR="00837D09" w:rsidRPr="009B0D30" w:rsidRDefault="00837D09" w:rsidP="002D48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343547D8" w14:textId="77777777" w:rsidR="00837D09" w:rsidRPr="009B0D30" w:rsidRDefault="00837D09" w:rsidP="002D480D">
            <w:pPr>
              <w:jc w:val="right"/>
              <w:rPr>
                <w:sz w:val="52"/>
                <w:szCs w:val="52"/>
              </w:rPr>
            </w:pPr>
            <w:r>
              <w:rPr>
                <w:rFonts w:ascii="Univers Bold" w:hAnsi="Univers Bold"/>
                <w:b/>
                <w:sz w:val="72"/>
              </w:rPr>
              <w:t>EP</w:t>
            </w:r>
          </w:p>
        </w:tc>
      </w:tr>
      <w:tr w:rsidR="00837D09" w:rsidRPr="009B0D30" w14:paraId="18A02D81" w14:textId="77777777" w:rsidTr="00783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794A2B14" w14:textId="4C33C009" w:rsidR="00837D09" w:rsidRPr="009B0D30" w:rsidRDefault="00263011" w:rsidP="002D480D">
            <w:pPr>
              <w:spacing w:before="120"/>
            </w:pPr>
            <w:r>
              <w:rPr>
                <w:noProof/>
              </w:rPr>
              <mc:AlternateContent>
                <mc:Choice Requires="wpg">
                  <w:drawing>
                    <wp:anchor distT="0" distB="0" distL="114300" distR="114300" simplePos="0" relativeHeight="251659264" behindDoc="0" locked="0" layoutInCell="1" allowOverlap="1" wp14:anchorId="2801AF0D" wp14:editId="38F37677">
                      <wp:simplePos x="0" y="0"/>
                      <wp:positionH relativeFrom="column">
                        <wp:posOffset>5715</wp:posOffset>
                      </wp:positionH>
                      <wp:positionV relativeFrom="paragraph">
                        <wp:posOffset>33655</wp:posOffset>
                      </wp:positionV>
                      <wp:extent cx="822325" cy="1506920"/>
                      <wp:effectExtent l="0" t="0" r="0" b="0"/>
                      <wp:wrapNone/>
                      <wp:docPr id="15560275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06920"/>
                                <a:chOff x="0" y="0"/>
                                <a:chExt cx="822325" cy="1506920"/>
                              </a:xfrm>
                            </wpg:grpSpPr>
                            <pic:pic xmlns:pic="http://schemas.openxmlformats.org/drawingml/2006/picture">
                              <pic:nvPicPr>
                                <pic:cNvPr id="840275867" name="Picture 2" descr="UNEP"/>
                                <pic:cNvPicPr>
                                  <a:picLocks noChangeAspect="1"/>
                                </pic:cNvPicPr>
                              </pic:nvPicPr>
                              <pic:blipFill>
                                <a:blip r:embed="rId11" cstate="print"/>
                                <a:srcRect/>
                                <a:stretch>
                                  <a:fillRect/>
                                </a:stretch>
                              </pic:blipFill>
                              <pic:spPr bwMode="auto">
                                <a:xfrm>
                                  <a:off x="22225" y="749105"/>
                                  <a:ext cx="800100" cy="757815"/>
                                </a:xfrm>
                                <a:prstGeom prst="rect">
                                  <a:avLst/>
                                </a:prstGeom>
                                <a:noFill/>
                              </pic:spPr>
                            </pic:pic>
                            <pic:pic xmlns:pic="http://schemas.openxmlformats.org/drawingml/2006/picture">
                              <pic:nvPicPr>
                                <pic:cNvPr id="1942319408"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66DA5F2" id="Group 2" o:spid="_x0000_s1026" style="position:absolute;margin-left:.45pt;margin-top:2.65pt;width:64.75pt;height:118.65pt;z-index:251659264" coordsize="8223,15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22;top:7491;width:8001;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">
                        <v:imagedata r:id="rId14" o:title=""/>
                      </v:shape>
                    </v:group>
                  </w:pict>
                </mc:Fallback>
              </mc:AlternateContent>
            </w:r>
          </w:p>
        </w:tc>
        <w:tc>
          <w:tcPr>
            <w:tcW w:w="3420" w:type="dxa"/>
            <w:tcBorders>
              <w:top w:val="nil"/>
              <w:left w:val="nil"/>
              <w:bottom w:val="single" w:sz="36" w:space="0" w:color="auto"/>
              <w:right w:val="nil"/>
            </w:tcBorders>
          </w:tcPr>
          <w:p w14:paraId="560C7C16" w14:textId="77777777" w:rsidR="00783502" w:rsidRDefault="00783502" w:rsidP="002D48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D63A9DC" w14:textId="21F52EAE" w:rsidR="00837D09" w:rsidRPr="00837D09" w:rsidRDefault="00837D09" w:rsidP="002D48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837D09">
              <w:rPr>
                <w:rFonts w:ascii="Univers" w:hAnsi="Univers"/>
                <w:b/>
                <w:sz w:val="32"/>
                <w:lang w:val="fr-FR"/>
              </w:rPr>
              <w:t>Programme des</w:t>
            </w:r>
          </w:p>
          <w:p w14:paraId="63781FAE" w14:textId="77777777" w:rsidR="00837D09" w:rsidRPr="00837D09" w:rsidRDefault="00837D09" w:rsidP="002D48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837D09">
              <w:rPr>
                <w:rFonts w:ascii="Univers" w:hAnsi="Univers"/>
                <w:b/>
                <w:sz w:val="32"/>
                <w:lang w:val="fr-FR"/>
              </w:rPr>
              <w:t>Nations Unies pour</w:t>
            </w:r>
          </w:p>
          <w:p w14:paraId="12645059" w14:textId="77777777" w:rsidR="00837D09" w:rsidRPr="00837D09" w:rsidRDefault="00837D09" w:rsidP="002D48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837D09">
              <w:rPr>
                <w:rFonts w:ascii="Univers" w:hAnsi="Univers"/>
                <w:b/>
                <w:sz w:val="32"/>
                <w:lang w:val="fr-FR"/>
              </w:rPr>
              <w:t>l’environnement</w:t>
            </w:r>
            <w:proofErr w:type="gramEnd"/>
          </w:p>
          <w:p w14:paraId="2D6B1CA8" w14:textId="77777777" w:rsidR="00837D09" w:rsidRPr="00837D09" w:rsidRDefault="00837D09" w:rsidP="002D480D">
            <w:pPr>
              <w:spacing w:before="720"/>
              <w:ind w:left="158"/>
              <w:rPr>
                <w:lang w:val="fr-FR"/>
              </w:rPr>
            </w:pPr>
          </w:p>
        </w:tc>
        <w:tc>
          <w:tcPr>
            <w:tcW w:w="4590" w:type="dxa"/>
            <w:tcBorders>
              <w:top w:val="nil"/>
              <w:left w:val="nil"/>
              <w:bottom w:val="single" w:sz="36" w:space="0" w:color="auto"/>
              <w:right w:val="nil"/>
            </w:tcBorders>
          </w:tcPr>
          <w:p w14:paraId="6FCF5AEB" w14:textId="77777777" w:rsidR="00783502" w:rsidRDefault="00783502" w:rsidP="002D480D">
            <w:pPr>
              <w:rPr>
                <w:lang w:val="fr-FR"/>
              </w:rPr>
            </w:pPr>
          </w:p>
          <w:p w14:paraId="013726F6" w14:textId="2F5F2306" w:rsidR="00837D09" w:rsidRPr="00837D09" w:rsidRDefault="00837D09" w:rsidP="002D480D">
            <w:pPr>
              <w:rPr>
                <w:lang w:val="fr-FR"/>
              </w:rPr>
            </w:pPr>
            <w:r w:rsidRPr="00837D09">
              <w:rPr>
                <w:lang w:val="fr-FR"/>
              </w:rPr>
              <w:t>Distr.</w:t>
            </w:r>
          </w:p>
          <w:p w14:paraId="3BDE5B3F" w14:textId="77777777" w:rsidR="00837D09" w:rsidRPr="00837D09" w:rsidRDefault="00837D09" w:rsidP="002D480D">
            <w:pPr>
              <w:rPr>
                <w:lang w:val="fr-FR"/>
              </w:rPr>
            </w:pPr>
            <w:r w:rsidRPr="00837D09">
              <w:rPr>
                <w:lang w:val="fr-FR"/>
              </w:rPr>
              <w:t>GÉNÉRALE</w:t>
            </w:r>
          </w:p>
          <w:p w14:paraId="5166AD2E" w14:textId="77777777" w:rsidR="00837D09" w:rsidRPr="00837D09" w:rsidRDefault="00837D09" w:rsidP="002D480D">
            <w:pPr>
              <w:rPr>
                <w:lang w:val="fr-FR"/>
              </w:rPr>
            </w:pPr>
          </w:p>
          <w:p w14:paraId="6FB7C519" w14:textId="0B6047CF" w:rsidR="00837D09" w:rsidRPr="00783502" w:rsidRDefault="00837D09" w:rsidP="00837D09">
            <w:pPr>
              <w:rPr>
                <w:lang w:val="fr-CA"/>
              </w:rPr>
            </w:pPr>
            <w:r w:rsidRPr="0046283C">
              <w:rPr>
                <w:lang w:val="fr-CA"/>
              </w:rPr>
              <w:fldChar w:fldCharType="begin"/>
            </w:r>
            <w:r w:rsidRPr="00783502">
              <w:rPr>
                <w:lang w:val="fr-CA"/>
              </w:rPr>
              <w:instrText xml:space="preserve"> DOCPROPERTY "Document number"  \* MERGEFORMAT </w:instrText>
            </w:r>
            <w:r w:rsidRPr="0046283C">
              <w:rPr>
                <w:lang w:val="fr-CA"/>
              </w:rPr>
              <w:fldChar w:fldCharType="separate"/>
            </w:r>
            <w:r w:rsidR="00263011" w:rsidRPr="00783502">
              <w:rPr>
                <w:lang w:val="fr-CA"/>
              </w:rPr>
              <w:t>UNEP/OzL.Pro/ExCom/96/54</w:t>
            </w:r>
            <w:r w:rsidRPr="0046283C">
              <w:rPr>
                <w:lang w:val="fr-CA"/>
              </w:rPr>
              <w:fldChar w:fldCharType="end"/>
            </w:r>
          </w:p>
          <w:p w14:paraId="7811324F" w14:textId="6926E6DE" w:rsidR="00837D09" w:rsidRPr="00EE1FFC" w:rsidRDefault="00837D09" w:rsidP="00837D09">
            <w:pPr>
              <w:rPr>
                <w:lang w:val="fr-FR"/>
              </w:rPr>
            </w:pPr>
            <w:r w:rsidRPr="0046283C">
              <w:rPr>
                <w:lang w:val="fr-CA"/>
              </w:rPr>
              <w:fldChar w:fldCharType="begin"/>
            </w:r>
            <w:r w:rsidRPr="00EE1FFC">
              <w:rPr>
                <w:lang w:val="fr-FR"/>
              </w:rPr>
              <w:instrText xml:space="preserve"> DOCPROPERTY "Revision date" \@ "d MMMM YYYY"  \* MERGEFORMAT </w:instrText>
            </w:r>
            <w:r w:rsidRPr="0046283C">
              <w:rPr>
                <w:lang w:val="fr-CA"/>
              </w:rPr>
              <w:fldChar w:fldCharType="separate"/>
            </w:r>
            <w:r w:rsidRPr="00EE1FFC">
              <w:rPr>
                <w:lang w:val="fr-FR"/>
              </w:rPr>
              <w:t xml:space="preserve">21 </w:t>
            </w:r>
            <w:proofErr w:type="gramStart"/>
            <w:r w:rsidRPr="00EE1FFC">
              <w:rPr>
                <w:lang w:val="fr-FR"/>
              </w:rPr>
              <w:t>Avril</w:t>
            </w:r>
            <w:proofErr w:type="gramEnd"/>
            <w:r w:rsidRPr="00EE1FFC">
              <w:rPr>
                <w:lang w:val="fr-FR"/>
              </w:rPr>
              <w:t xml:space="preserve"> 2025</w:t>
            </w:r>
            <w:r w:rsidRPr="0046283C">
              <w:rPr>
                <w:lang w:val="fr-CA"/>
              </w:rPr>
              <w:fldChar w:fldCharType="end"/>
            </w:r>
          </w:p>
          <w:p w14:paraId="4C1FC67D" w14:textId="77777777" w:rsidR="00837D09" w:rsidRPr="00EE1FFC" w:rsidRDefault="00837D09" w:rsidP="002D480D">
            <w:pPr>
              <w:rPr>
                <w:caps/>
                <w:lang w:val="fr-FR"/>
              </w:rPr>
            </w:pPr>
          </w:p>
          <w:p w14:paraId="7A0E7B61" w14:textId="6373EAD6" w:rsidR="00837D09" w:rsidRPr="009B0D30" w:rsidRDefault="00837D09" w:rsidP="002D480D">
            <w:r>
              <w:t>FRANÇAIS</w:t>
            </w:r>
            <w:r>
              <w:br/>
              <w:t>ORIGINAL: ANGLAIS</w:t>
            </w:r>
          </w:p>
        </w:tc>
      </w:tr>
    </w:tbl>
    <w:p w14:paraId="53FE6BAE" w14:textId="77777777" w:rsidR="00837D09" w:rsidRPr="00837D09" w:rsidRDefault="00837D09" w:rsidP="00837D09">
      <w:pPr>
        <w:jc w:val="left"/>
        <w:rPr>
          <w:lang w:val="fr-FR"/>
        </w:rPr>
      </w:pPr>
      <w:r w:rsidRPr="00837D09">
        <w:rPr>
          <w:lang w:val="fr-FR"/>
        </w:rPr>
        <w:t>COMITÉ EXÉCUTIF</w:t>
      </w:r>
      <w:r w:rsidRPr="00837D09">
        <w:rPr>
          <w:lang w:val="fr-FR"/>
        </w:rPr>
        <w:br/>
        <w:t xml:space="preserve">  DU FONDS MULTILATÉRAL AUX FINS</w:t>
      </w:r>
      <w:r w:rsidRPr="00837D09">
        <w:rPr>
          <w:lang w:val="fr-FR"/>
        </w:rPr>
        <w:br/>
        <w:t xml:space="preserve">  D’APPLICATION DU PROTOCOLE DE MONTRÉAL</w:t>
      </w:r>
      <w:r w:rsidRPr="00837D09">
        <w:rPr>
          <w:lang w:val="fr-FR"/>
        </w:rPr>
        <w:br/>
        <w:t>Quatre-vingt-seizième réunion</w:t>
      </w:r>
    </w:p>
    <w:p w14:paraId="6275C66E" w14:textId="77777777" w:rsidR="00837D09" w:rsidRPr="00837D09" w:rsidRDefault="00837D09" w:rsidP="00837D09">
      <w:pPr>
        <w:jc w:val="left"/>
        <w:rPr>
          <w:lang w:val="fr-FR"/>
        </w:rPr>
      </w:pPr>
      <w:r w:rsidRPr="00837D09">
        <w:rPr>
          <w:lang w:val="fr-FR"/>
        </w:rPr>
        <w:t>Montréal, 26-30 mai 2025</w:t>
      </w:r>
    </w:p>
    <w:p w14:paraId="5B4A4A18" w14:textId="4CFFC374" w:rsidR="00837D09" w:rsidRPr="00837D09" w:rsidRDefault="00837D09" w:rsidP="00837D09">
      <w:pPr>
        <w:jc w:val="left"/>
        <w:rPr>
          <w:lang w:val="fr-FR"/>
        </w:rPr>
      </w:pPr>
      <w:r w:rsidRPr="00837D09">
        <w:rPr>
          <w:lang w:val="fr-FR"/>
        </w:rPr>
        <w:t>Point </w:t>
      </w:r>
      <w:r w:rsidR="00263011">
        <w:rPr>
          <w:lang w:val="fr-FR"/>
        </w:rPr>
        <w:t>9</w:t>
      </w:r>
      <w:r w:rsidRPr="00837D09">
        <w:rPr>
          <w:lang w:val="fr-FR"/>
        </w:rPr>
        <w:t>(c) de l’ordre du jour provisoire</w:t>
      </w:r>
      <w:r w:rsidRPr="00512BEF">
        <w:rPr>
          <w:rStyle w:val="FootnoteReference"/>
        </w:rPr>
        <w:footnoteReference w:id="2"/>
      </w:r>
    </w:p>
    <w:p w14:paraId="22097503" w14:textId="77777777" w:rsidR="00065AE2" w:rsidRPr="00263011" w:rsidRDefault="00065AE2" w:rsidP="00857077">
      <w:pPr>
        <w:jc w:val="left"/>
        <w:rPr>
          <w:lang w:val="fr-FR"/>
        </w:rPr>
      </w:pPr>
    </w:p>
    <w:p w14:paraId="5FDAB50D" w14:textId="77777777" w:rsidR="00065AE2" w:rsidRPr="00263011" w:rsidRDefault="00065AE2" w:rsidP="00857077">
      <w:pPr>
        <w:jc w:val="left"/>
        <w:rPr>
          <w:lang w:val="fr-FR"/>
        </w:rPr>
      </w:pPr>
    </w:p>
    <w:p w14:paraId="78FDC822" w14:textId="77777777" w:rsidR="00837D09" w:rsidRPr="00F609C0" w:rsidRDefault="00837D09" w:rsidP="00837D09">
      <w:pPr>
        <w:jc w:val="center"/>
        <w:rPr>
          <w:b/>
          <w:bCs/>
          <w:lang w:val="fr-FR"/>
        </w:rPr>
      </w:pPr>
      <w:r>
        <w:rPr>
          <w:b/>
          <w:bCs/>
          <w:lang w:val="fr-FR"/>
        </w:rPr>
        <w:t xml:space="preserve">PROPOSITION DE PROJET : </w:t>
      </w:r>
      <w:r w:rsidRPr="00F609C0">
        <w:rPr>
          <w:b/>
          <w:noProof/>
          <w:lang w:val="fr-FR"/>
        </w:rPr>
        <w:t>TÜRKIYE</w:t>
      </w:r>
      <w:r>
        <w:rPr>
          <w:b/>
          <w:noProof/>
          <w:lang w:val="fr-FR"/>
        </w:rPr>
        <w:t xml:space="preserve"> (LA)</w:t>
      </w:r>
    </w:p>
    <w:p w14:paraId="3AF3C43A" w14:textId="77777777" w:rsidR="00837D09" w:rsidRDefault="00837D09" w:rsidP="00837D09">
      <w:pPr>
        <w:rPr>
          <w:b/>
          <w:bCs/>
          <w:lang w:val="fr-FR"/>
        </w:rPr>
      </w:pPr>
    </w:p>
    <w:p w14:paraId="34BBB2EC" w14:textId="77777777" w:rsidR="00837D09" w:rsidRDefault="00837D09" w:rsidP="00837D09">
      <w:pPr>
        <w:rPr>
          <w:lang w:val="fr-FR"/>
        </w:rPr>
      </w:pPr>
      <w:r>
        <w:rPr>
          <w:b/>
          <w:bCs/>
          <w:lang w:val="fr-FR"/>
        </w:rPr>
        <w:tab/>
      </w:r>
      <w:r>
        <w:rPr>
          <w:lang w:val="fr-FR"/>
        </w:rPr>
        <w:t>Ce document contient les observations et la recommandation du Secrétariat concernant la proposition de projet suivante :</w:t>
      </w:r>
    </w:p>
    <w:p w14:paraId="1FCBD703" w14:textId="77777777" w:rsidR="00837D09" w:rsidRDefault="00837D09" w:rsidP="00837D09">
      <w:pPr>
        <w:rPr>
          <w:lang w:val="fr-FR"/>
        </w:rPr>
      </w:pPr>
    </w:p>
    <w:p w14:paraId="6A04484F" w14:textId="77777777" w:rsidR="00837D09" w:rsidRDefault="00837D09" w:rsidP="00837D09">
      <w:pPr>
        <w:rPr>
          <w:u w:val="single"/>
          <w:lang w:val="fr-FR"/>
        </w:rPr>
      </w:pPr>
      <w:r>
        <w:rPr>
          <w:u w:val="single"/>
          <w:lang w:val="fr-FR"/>
        </w:rPr>
        <w:t>Élimination</w:t>
      </w:r>
    </w:p>
    <w:p w14:paraId="4156DDB5" w14:textId="77777777" w:rsidR="00837D09" w:rsidRDefault="00837D09" w:rsidP="00837D09">
      <w:pPr>
        <w:rPr>
          <w:lang w:val="fr-FR"/>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837D09" w:rsidRPr="0092676C" w14:paraId="78F4A9D2" w14:textId="77777777" w:rsidTr="002D480D">
        <w:tc>
          <w:tcPr>
            <w:tcW w:w="4950" w:type="dxa"/>
          </w:tcPr>
          <w:p w14:paraId="3C844EE2" w14:textId="2F5D260F" w:rsidR="00837D09" w:rsidRPr="00057695" w:rsidRDefault="00837D09" w:rsidP="00837D09">
            <w:pPr>
              <w:pStyle w:val="ListParagraph"/>
              <w:numPr>
                <w:ilvl w:val="0"/>
                <w:numId w:val="27"/>
              </w:numPr>
              <w:jc w:val="left"/>
              <w:rPr>
                <w:lang w:val="fr-FR"/>
              </w:rPr>
            </w:pPr>
            <w:r w:rsidRPr="00057695">
              <w:rPr>
                <w:lang w:val="fr-FR"/>
              </w:rPr>
              <w:t>Plan de gestion de l’élimination des HCFC (</w:t>
            </w:r>
            <w:r w:rsidR="00263011">
              <w:rPr>
                <w:lang w:val="fr-FR"/>
              </w:rPr>
              <w:t>phas</w:t>
            </w:r>
            <w:r w:rsidRPr="00057695">
              <w:rPr>
                <w:lang w:val="fr-FR"/>
              </w:rPr>
              <w:t>e I, cinquième tranche)</w:t>
            </w:r>
          </w:p>
        </w:tc>
        <w:tc>
          <w:tcPr>
            <w:tcW w:w="2715" w:type="dxa"/>
          </w:tcPr>
          <w:p w14:paraId="3AD2FDAF" w14:textId="77777777" w:rsidR="00837D09" w:rsidRPr="00057695" w:rsidRDefault="00837D09" w:rsidP="002D480D">
            <w:pPr>
              <w:jc w:val="center"/>
            </w:pPr>
            <w:r>
              <w:rPr>
                <w:lang w:val="fr-FR"/>
              </w:rPr>
              <w:t xml:space="preserve">ONUDI et </w:t>
            </w:r>
            <w:r w:rsidRPr="007B131A">
              <w:rPr>
                <w:lang w:val="fr-FR"/>
              </w:rPr>
              <w:t>PNUE</w:t>
            </w:r>
          </w:p>
        </w:tc>
        <w:tc>
          <w:tcPr>
            <w:tcW w:w="2055" w:type="dxa"/>
          </w:tcPr>
          <w:p w14:paraId="4B5AE449" w14:textId="77777777" w:rsidR="00837D09" w:rsidRPr="00057695" w:rsidRDefault="00837D09" w:rsidP="002D480D">
            <w:pPr>
              <w:jc w:val="right"/>
            </w:pPr>
            <w:r>
              <w:t>Approbation globale</w:t>
            </w:r>
          </w:p>
        </w:tc>
      </w:tr>
    </w:tbl>
    <w:p w14:paraId="5D23CD4E" w14:textId="77777777" w:rsidR="00837D09" w:rsidRPr="0034371D" w:rsidRDefault="00837D09" w:rsidP="00837D09"/>
    <w:p w14:paraId="41881874" w14:textId="77777777" w:rsidR="00837D09" w:rsidRPr="00057695" w:rsidRDefault="00837D09" w:rsidP="00837D09">
      <w:pPr>
        <w:rPr>
          <w:lang w:val="fr-CA"/>
        </w:rPr>
      </w:pPr>
      <w:r w:rsidRPr="00057695">
        <w:rPr>
          <w:lang w:val="fr-FR"/>
        </w:rPr>
        <w:t xml:space="preserve"> </w:t>
      </w:r>
    </w:p>
    <w:p w14:paraId="1D1F024B" w14:textId="77777777" w:rsidR="00837D09" w:rsidRPr="00103AB1" w:rsidRDefault="00837D09" w:rsidP="00837D09">
      <w:pPr>
        <w:pStyle w:val="Title1"/>
        <w:jc w:val="both"/>
        <w:rPr>
          <w:lang w:val="fr-CA"/>
        </w:rPr>
      </w:pPr>
    </w:p>
    <w:p w14:paraId="49A7BD27" w14:textId="77777777" w:rsidR="00837D09" w:rsidRPr="00103AB1" w:rsidRDefault="00837D09" w:rsidP="00837D09">
      <w:pPr>
        <w:pStyle w:val="StyleHeader4Para4Left0Firstline0"/>
        <w:numPr>
          <w:ilvl w:val="0"/>
          <w:numId w:val="0"/>
        </w:numPr>
        <w:jc w:val="right"/>
        <w:rPr>
          <w:b/>
          <w:sz w:val="22"/>
          <w:lang w:val="fr-CA"/>
        </w:rPr>
      </w:pPr>
    </w:p>
    <w:p w14:paraId="43106D11" w14:textId="77777777" w:rsidR="00837D09" w:rsidRPr="00103AB1" w:rsidRDefault="00837D09" w:rsidP="00837D09">
      <w:pPr>
        <w:rPr>
          <w:lang w:val="fr-CA"/>
        </w:rPr>
      </w:pPr>
    </w:p>
    <w:p w14:paraId="6834EE3B" w14:textId="77777777" w:rsidR="00837D09" w:rsidRPr="001161CE" w:rsidRDefault="00837D09" w:rsidP="00837D09">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51A42B18" w14:textId="77777777" w:rsidR="00837D09" w:rsidRPr="001161CE" w:rsidRDefault="00837D09" w:rsidP="00837D09">
      <w:pPr>
        <w:spacing w:after="120"/>
        <w:jc w:val="center"/>
        <w:rPr>
          <w:b/>
          <w:lang w:val="fr-CH"/>
        </w:rPr>
      </w:pPr>
      <w:r w:rsidRPr="001161CE">
        <w:rPr>
          <w:b/>
          <w:lang w:val="fr-CH"/>
        </w:rPr>
        <w:lastRenderedPageBreak/>
        <w:t>FICHE D’ÉVALUATION DU PROJET – PROJETS PLURIANNUELS</w:t>
      </w:r>
    </w:p>
    <w:p w14:paraId="22161382" w14:textId="77777777" w:rsidR="00837D09" w:rsidRPr="00F609C0" w:rsidRDefault="00837D09" w:rsidP="00837D09">
      <w:pPr>
        <w:spacing w:after="240"/>
        <w:jc w:val="center"/>
        <w:rPr>
          <w:b/>
          <w:bCs/>
          <w:lang w:val="fr-FR"/>
        </w:rPr>
      </w:pPr>
      <w:r w:rsidRPr="00F609C0">
        <w:rPr>
          <w:b/>
          <w:noProof/>
          <w:lang w:val="fr-FR"/>
        </w:rPr>
        <w:t>Türkiye</w:t>
      </w:r>
      <w:r>
        <w:rPr>
          <w:b/>
          <w:noProof/>
          <w:lang w:val="fr-FR"/>
        </w:rPr>
        <w:t xml:space="preserve"> (la)</w:t>
      </w:r>
    </w:p>
    <w:tbl>
      <w:tblPr>
        <w:tblStyle w:val="TableGrid"/>
        <w:tblW w:w="10760" w:type="dxa"/>
        <w:tblInd w:w="-572" w:type="dxa"/>
        <w:tblLook w:val="04A0" w:firstRow="1" w:lastRow="0" w:firstColumn="1" w:lastColumn="0" w:noHBand="0" w:noVBand="1"/>
      </w:tblPr>
      <w:tblGrid>
        <w:gridCol w:w="3402"/>
        <w:gridCol w:w="1985"/>
        <w:gridCol w:w="2551"/>
        <w:gridCol w:w="2822"/>
      </w:tblGrid>
      <w:tr w:rsidR="00837D09" w:rsidRPr="001161CE" w14:paraId="3949C5B3" w14:textId="77777777" w:rsidTr="00193868">
        <w:trPr>
          <w:trHeight w:val="240"/>
        </w:trPr>
        <w:tc>
          <w:tcPr>
            <w:tcW w:w="3402" w:type="dxa"/>
            <w:hideMark/>
          </w:tcPr>
          <w:p w14:paraId="43F72942" w14:textId="77777777" w:rsidR="00837D09" w:rsidRPr="00FF422C" w:rsidRDefault="00837D09" w:rsidP="002D480D">
            <w:pPr>
              <w:jc w:val="left"/>
              <w:rPr>
                <w:b/>
                <w:sz w:val="18"/>
                <w:szCs w:val="18"/>
                <w:lang w:val="fr-CH"/>
              </w:rPr>
            </w:pPr>
            <w:r w:rsidRPr="00FF422C">
              <w:rPr>
                <w:b/>
                <w:sz w:val="18"/>
                <w:szCs w:val="18"/>
                <w:lang w:val="fr-CH"/>
              </w:rPr>
              <w:t>(I) TITRE DU PROJET</w:t>
            </w:r>
          </w:p>
        </w:tc>
        <w:tc>
          <w:tcPr>
            <w:tcW w:w="1985" w:type="dxa"/>
            <w:hideMark/>
          </w:tcPr>
          <w:p w14:paraId="7BF6AA4E" w14:textId="77777777" w:rsidR="00837D09" w:rsidRPr="00FF422C" w:rsidRDefault="00837D09" w:rsidP="002D480D">
            <w:pPr>
              <w:jc w:val="center"/>
              <w:rPr>
                <w:b/>
                <w:sz w:val="18"/>
                <w:szCs w:val="18"/>
                <w:lang w:val="fr-CH"/>
              </w:rPr>
            </w:pPr>
            <w:r w:rsidRPr="00FF422C">
              <w:rPr>
                <w:b/>
                <w:sz w:val="18"/>
                <w:szCs w:val="18"/>
                <w:lang w:val="fr-CH"/>
              </w:rPr>
              <w:t>AGENCE</w:t>
            </w:r>
          </w:p>
        </w:tc>
        <w:tc>
          <w:tcPr>
            <w:tcW w:w="2551" w:type="dxa"/>
            <w:hideMark/>
          </w:tcPr>
          <w:p w14:paraId="40F070AA" w14:textId="77777777" w:rsidR="00837D09" w:rsidRPr="00FF422C" w:rsidRDefault="00837D09" w:rsidP="002D480D">
            <w:pPr>
              <w:jc w:val="center"/>
              <w:rPr>
                <w:b/>
                <w:sz w:val="18"/>
                <w:szCs w:val="18"/>
                <w:lang w:val="fr-CH"/>
              </w:rPr>
            </w:pPr>
            <w:r w:rsidRPr="00FF422C">
              <w:rPr>
                <w:b/>
                <w:sz w:val="18"/>
                <w:szCs w:val="18"/>
                <w:lang w:val="fr-CH"/>
              </w:rPr>
              <w:t>RÉUNION D’APPROBATION</w:t>
            </w:r>
          </w:p>
        </w:tc>
        <w:tc>
          <w:tcPr>
            <w:tcW w:w="2822" w:type="dxa"/>
            <w:hideMark/>
          </w:tcPr>
          <w:p w14:paraId="631F0D30" w14:textId="77777777" w:rsidR="00837D09" w:rsidRPr="00FF422C" w:rsidRDefault="00837D09" w:rsidP="002D480D">
            <w:pPr>
              <w:jc w:val="center"/>
              <w:rPr>
                <w:b/>
                <w:sz w:val="18"/>
                <w:szCs w:val="18"/>
                <w:lang w:val="fr-CH"/>
              </w:rPr>
            </w:pPr>
            <w:r w:rsidRPr="00FF422C">
              <w:rPr>
                <w:b/>
                <w:sz w:val="18"/>
                <w:szCs w:val="18"/>
                <w:lang w:val="fr-CH"/>
              </w:rPr>
              <w:t>MESURE DE RÉGLEMENTATION</w:t>
            </w:r>
          </w:p>
        </w:tc>
      </w:tr>
      <w:tr w:rsidR="00837D09" w:rsidRPr="001161CE" w14:paraId="61A3C61B" w14:textId="77777777" w:rsidTr="00193868">
        <w:trPr>
          <w:trHeight w:val="278"/>
        </w:trPr>
        <w:tc>
          <w:tcPr>
            <w:tcW w:w="3402" w:type="dxa"/>
            <w:vAlign w:val="center"/>
            <w:hideMark/>
          </w:tcPr>
          <w:p w14:paraId="5E324702" w14:textId="77777777" w:rsidR="00837D09" w:rsidRPr="00FF422C" w:rsidRDefault="00837D09" w:rsidP="002D480D">
            <w:pPr>
              <w:jc w:val="center"/>
              <w:rPr>
                <w:sz w:val="18"/>
                <w:szCs w:val="18"/>
                <w:lang w:val="fr-CH"/>
              </w:rPr>
            </w:pPr>
            <w:r w:rsidRPr="00FF422C">
              <w:rPr>
                <w:sz w:val="18"/>
                <w:szCs w:val="18"/>
                <w:lang w:val="fr-CH"/>
              </w:rPr>
              <w:t xml:space="preserve">Plan d’élimination des HCFC </w:t>
            </w:r>
            <w:r>
              <w:rPr>
                <w:sz w:val="18"/>
                <w:szCs w:val="18"/>
                <w:lang w:val="fr-CH"/>
              </w:rPr>
              <w:t>(stage I)</w:t>
            </w:r>
          </w:p>
        </w:tc>
        <w:tc>
          <w:tcPr>
            <w:tcW w:w="1985" w:type="dxa"/>
            <w:vAlign w:val="center"/>
          </w:tcPr>
          <w:p w14:paraId="49DAEF8B" w14:textId="77777777" w:rsidR="00837D09" w:rsidRPr="00FF422C" w:rsidRDefault="00837D09" w:rsidP="002D480D">
            <w:pPr>
              <w:jc w:val="center"/>
              <w:rPr>
                <w:sz w:val="18"/>
                <w:szCs w:val="18"/>
                <w:lang w:val="fr-CH"/>
              </w:rPr>
            </w:pPr>
            <w:r>
              <w:rPr>
                <w:color w:val="000000" w:themeColor="text1"/>
                <w:sz w:val="18"/>
                <w:szCs w:val="18"/>
                <w:lang w:val="fr-CH"/>
              </w:rPr>
              <w:t xml:space="preserve">ONUDI </w:t>
            </w:r>
            <w:r w:rsidRPr="00FF422C">
              <w:rPr>
                <w:color w:val="000000" w:themeColor="text1"/>
                <w:sz w:val="18"/>
                <w:szCs w:val="18"/>
                <w:lang w:val="fr-CH"/>
              </w:rPr>
              <w:t>(principale), PNU</w:t>
            </w:r>
            <w:r>
              <w:rPr>
                <w:color w:val="000000" w:themeColor="text1"/>
                <w:sz w:val="18"/>
                <w:szCs w:val="18"/>
                <w:lang w:val="fr-CH"/>
              </w:rPr>
              <w:t>E</w:t>
            </w:r>
          </w:p>
        </w:tc>
        <w:tc>
          <w:tcPr>
            <w:tcW w:w="2551" w:type="dxa"/>
            <w:vAlign w:val="center"/>
          </w:tcPr>
          <w:p w14:paraId="6F247CD6" w14:textId="77777777" w:rsidR="00837D09" w:rsidRPr="00FF422C" w:rsidRDefault="00837D09" w:rsidP="002D480D">
            <w:pPr>
              <w:jc w:val="center"/>
              <w:rPr>
                <w:sz w:val="18"/>
                <w:szCs w:val="18"/>
                <w:lang w:val="fr-CH"/>
              </w:rPr>
            </w:pPr>
            <w:r w:rsidRPr="00FF422C">
              <w:rPr>
                <w:sz w:val="18"/>
                <w:szCs w:val="18"/>
                <w:lang w:val="fr-CH"/>
              </w:rPr>
              <w:t>6</w:t>
            </w:r>
            <w:r>
              <w:rPr>
                <w:sz w:val="18"/>
                <w:szCs w:val="18"/>
                <w:lang w:val="fr-CH"/>
              </w:rPr>
              <w:t>8</w:t>
            </w:r>
            <w:r w:rsidRPr="00FF422C">
              <w:rPr>
                <w:sz w:val="18"/>
                <w:szCs w:val="18"/>
                <w:vertAlign w:val="superscript"/>
                <w:lang w:val="fr-CH"/>
              </w:rPr>
              <w:t>e</w:t>
            </w:r>
            <w:r>
              <w:rPr>
                <w:sz w:val="18"/>
                <w:szCs w:val="18"/>
                <w:vertAlign w:val="superscript"/>
                <w:lang w:val="fr-CH"/>
              </w:rPr>
              <w:t xml:space="preserve"> </w:t>
            </w:r>
            <w:r>
              <w:rPr>
                <w:sz w:val="18"/>
                <w:szCs w:val="18"/>
                <w:lang w:val="fr-CH"/>
              </w:rPr>
              <w:t>/ 84</w:t>
            </w:r>
            <w:r w:rsidRPr="00DE7944">
              <w:rPr>
                <w:sz w:val="18"/>
                <w:szCs w:val="18"/>
                <w:vertAlign w:val="superscript"/>
                <w:lang w:val="fr-CH"/>
              </w:rPr>
              <w:t>e</w:t>
            </w:r>
            <w:r>
              <w:rPr>
                <w:sz w:val="18"/>
                <w:szCs w:val="18"/>
                <w:lang w:val="fr-CH"/>
              </w:rPr>
              <w:t xml:space="preserve"> </w:t>
            </w:r>
          </w:p>
        </w:tc>
        <w:tc>
          <w:tcPr>
            <w:tcW w:w="2822" w:type="dxa"/>
            <w:vAlign w:val="center"/>
          </w:tcPr>
          <w:p w14:paraId="65D619AC" w14:textId="77777777" w:rsidR="00837D09" w:rsidRPr="00FF422C" w:rsidRDefault="00837D09" w:rsidP="002D480D">
            <w:pPr>
              <w:jc w:val="center"/>
              <w:rPr>
                <w:sz w:val="18"/>
                <w:szCs w:val="18"/>
                <w:lang w:val="fr-CH"/>
              </w:rPr>
            </w:pPr>
            <w:r w:rsidRPr="00FF422C">
              <w:rPr>
                <w:sz w:val="18"/>
                <w:szCs w:val="18"/>
                <w:lang w:val="fr-CH"/>
              </w:rPr>
              <w:t>Élimination de 100% d’ici 2025</w:t>
            </w:r>
          </w:p>
        </w:tc>
      </w:tr>
    </w:tbl>
    <w:p w14:paraId="62F3E5DA" w14:textId="77777777" w:rsidR="00837D09" w:rsidRPr="001161CE" w:rsidRDefault="00837D09" w:rsidP="00837D09">
      <w:pPr>
        <w:jc w:val="center"/>
        <w:rPr>
          <w:sz w:val="20"/>
          <w:szCs w:val="20"/>
          <w:lang w:val="fr-CH"/>
        </w:rPr>
      </w:pPr>
    </w:p>
    <w:tbl>
      <w:tblPr>
        <w:tblStyle w:val="TableGrid"/>
        <w:tblW w:w="10751" w:type="dxa"/>
        <w:tblInd w:w="-563" w:type="dxa"/>
        <w:tblLook w:val="04A0" w:firstRow="1" w:lastRow="0" w:firstColumn="1" w:lastColumn="0" w:noHBand="0" w:noVBand="1"/>
      </w:tblPr>
      <w:tblGrid>
        <w:gridCol w:w="6937"/>
        <w:gridCol w:w="1559"/>
        <w:gridCol w:w="2255"/>
      </w:tblGrid>
      <w:tr w:rsidR="00837D09" w:rsidRPr="001161CE" w14:paraId="25F851E4" w14:textId="77777777" w:rsidTr="00193868">
        <w:trPr>
          <w:trHeight w:val="43"/>
        </w:trPr>
        <w:tc>
          <w:tcPr>
            <w:tcW w:w="6937" w:type="dxa"/>
            <w:hideMark/>
          </w:tcPr>
          <w:p w14:paraId="41C5D98D" w14:textId="77777777" w:rsidR="00837D09" w:rsidRPr="00FF422C" w:rsidRDefault="00837D09" w:rsidP="002D480D">
            <w:pPr>
              <w:jc w:val="left"/>
              <w:rPr>
                <w:b/>
                <w:sz w:val="18"/>
                <w:szCs w:val="18"/>
                <w:lang w:val="fr-CH"/>
              </w:rPr>
            </w:pPr>
            <w:r w:rsidRPr="00FF422C">
              <w:rPr>
                <w:b/>
                <w:sz w:val="18"/>
                <w:szCs w:val="18"/>
                <w:lang w:val="fr-CH"/>
              </w:rPr>
              <w:t>(II) DERNIÈRES DONNÉES DE L’ARTICLE 7 (Annexe C, Groupe I)</w:t>
            </w:r>
          </w:p>
        </w:tc>
        <w:tc>
          <w:tcPr>
            <w:tcW w:w="1559" w:type="dxa"/>
            <w:hideMark/>
          </w:tcPr>
          <w:p w14:paraId="5E37CBA4" w14:textId="77777777" w:rsidR="00837D09" w:rsidRPr="00FF422C" w:rsidRDefault="00837D09" w:rsidP="002D480D">
            <w:pPr>
              <w:jc w:val="center"/>
              <w:rPr>
                <w:sz w:val="18"/>
                <w:szCs w:val="18"/>
                <w:lang w:val="fr-CH"/>
              </w:rPr>
            </w:pPr>
            <w:r w:rsidRPr="00FF422C">
              <w:rPr>
                <w:sz w:val="18"/>
                <w:szCs w:val="18"/>
                <w:lang w:val="fr-CH"/>
              </w:rPr>
              <w:t>Année : 202</w:t>
            </w:r>
            <w:r>
              <w:rPr>
                <w:sz w:val="18"/>
                <w:szCs w:val="18"/>
                <w:lang w:val="fr-CH"/>
              </w:rPr>
              <w:t>4</w:t>
            </w:r>
          </w:p>
        </w:tc>
        <w:tc>
          <w:tcPr>
            <w:tcW w:w="2255" w:type="dxa"/>
            <w:hideMark/>
          </w:tcPr>
          <w:p w14:paraId="1D8C2F1E" w14:textId="77777777" w:rsidR="00837D09" w:rsidRPr="00FF422C" w:rsidRDefault="00837D09" w:rsidP="002D480D">
            <w:pPr>
              <w:jc w:val="right"/>
              <w:rPr>
                <w:sz w:val="18"/>
                <w:szCs w:val="18"/>
                <w:lang w:val="fr-CH"/>
              </w:rPr>
            </w:pPr>
            <w:r>
              <w:rPr>
                <w:sz w:val="18"/>
                <w:szCs w:val="18"/>
                <w:lang w:val="fr-CH"/>
              </w:rPr>
              <w:t>2</w:t>
            </w:r>
            <w:r w:rsidRPr="00FF422C">
              <w:rPr>
                <w:sz w:val="18"/>
                <w:szCs w:val="18"/>
                <w:lang w:val="fr-CH"/>
              </w:rPr>
              <w:t>,</w:t>
            </w:r>
            <w:r>
              <w:rPr>
                <w:sz w:val="18"/>
                <w:szCs w:val="18"/>
                <w:lang w:val="fr-CH"/>
              </w:rPr>
              <w:t>59</w:t>
            </w:r>
            <w:r w:rsidRPr="00FF422C">
              <w:rPr>
                <w:sz w:val="18"/>
                <w:szCs w:val="18"/>
                <w:lang w:val="fr-CH"/>
              </w:rPr>
              <w:t xml:space="preserve"> tonnes PAO</w:t>
            </w:r>
          </w:p>
        </w:tc>
      </w:tr>
    </w:tbl>
    <w:p w14:paraId="426A4FF3" w14:textId="77777777" w:rsidR="00837D09" w:rsidRPr="001161CE" w:rsidRDefault="00837D09" w:rsidP="00837D09">
      <w:pPr>
        <w:rPr>
          <w:sz w:val="20"/>
          <w:szCs w:val="20"/>
          <w:lang w:val="fr-CH"/>
        </w:rPr>
      </w:pPr>
    </w:p>
    <w:tbl>
      <w:tblPr>
        <w:tblStyle w:val="TableGrid"/>
        <w:tblW w:w="10751" w:type="dxa"/>
        <w:tblInd w:w="-563" w:type="dxa"/>
        <w:tblLayout w:type="fixed"/>
        <w:tblLook w:val="04A0" w:firstRow="1" w:lastRow="0" w:firstColumn="1" w:lastColumn="0" w:noHBand="0" w:noVBand="1"/>
      </w:tblPr>
      <w:tblGrid>
        <w:gridCol w:w="1098"/>
        <w:gridCol w:w="900"/>
        <w:gridCol w:w="900"/>
        <w:gridCol w:w="1080"/>
        <w:gridCol w:w="1080"/>
        <w:gridCol w:w="900"/>
        <w:gridCol w:w="900"/>
        <w:gridCol w:w="1355"/>
        <w:gridCol w:w="996"/>
        <w:gridCol w:w="1542"/>
      </w:tblGrid>
      <w:tr w:rsidR="00837D09" w:rsidRPr="001161CE" w14:paraId="32DB10B2" w14:textId="77777777" w:rsidTr="00193868">
        <w:trPr>
          <w:trHeight w:val="249"/>
        </w:trPr>
        <w:tc>
          <w:tcPr>
            <w:tcW w:w="8213" w:type="dxa"/>
            <w:gridSpan w:val="8"/>
            <w:hideMark/>
          </w:tcPr>
          <w:p w14:paraId="0389F8FE" w14:textId="77777777" w:rsidR="00837D09" w:rsidRPr="001161CE" w:rsidRDefault="00837D09" w:rsidP="002D480D">
            <w:pPr>
              <w:jc w:val="left"/>
              <w:rPr>
                <w:b/>
                <w:sz w:val="20"/>
                <w:szCs w:val="20"/>
                <w:lang w:val="fr-CH"/>
              </w:rPr>
            </w:pPr>
            <w:r w:rsidRPr="001161CE">
              <w:rPr>
                <w:b/>
                <w:sz w:val="20"/>
                <w:szCs w:val="20"/>
                <w:lang w:val="fr-CH"/>
              </w:rPr>
              <w:t>(III) DERNIÈRES DONNÉES SECTORIELLES DU PROGRAMME DE PAYS (tonnes PAO)</w:t>
            </w:r>
          </w:p>
        </w:tc>
        <w:tc>
          <w:tcPr>
            <w:tcW w:w="2538" w:type="dxa"/>
            <w:gridSpan w:val="2"/>
            <w:hideMark/>
          </w:tcPr>
          <w:p w14:paraId="5F21E856" w14:textId="77777777" w:rsidR="00837D09" w:rsidRPr="001161CE" w:rsidRDefault="00837D09" w:rsidP="002D480D">
            <w:pPr>
              <w:jc w:val="right"/>
              <w:rPr>
                <w:b/>
                <w:sz w:val="20"/>
                <w:szCs w:val="20"/>
                <w:lang w:val="fr-CH"/>
              </w:rPr>
            </w:pPr>
            <w:r w:rsidRPr="001161CE">
              <w:rPr>
                <w:b/>
                <w:sz w:val="20"/>
                <w:szCs w:val="20"/>
                <w:lang w:val="fr-CH"/>
              </w:rPr>
              <w:t xml:space="preserve">Année : </w:t>
            </w:r>
            <w:r w:rsidRPr="001161CE">
              <w:rPr>
                <w:b/>
                <w:bCs/>
                <w:sz w:val="20"/>
                <w:szCs w:val="20"/>
                <w:lang w:val="fr-CH"/>
              </w:rPr>
              <w:t>202</w:t>
            </w:r>
            <w:r>
              <w:rPr>
                <w:b/>
                <w:bCs/>
                <w:sz w:val="20"/>
                <w:szCs w:val="20"/>
                <w:lang w:val="fr-CH"/>
              </w:rPr>
              <w:t>4</w:t>
            </w:r>
          </w:p>
        </w:tc>
      </w:tr>
      <w:tr w:rsidR="00837D09" w:rsidRPr="001161CE" w14:paraId="46C055F2" w14:textId="77777777" w:rsidTr="00193868">
        <w:trPr>
          <w:trHeight w:val="249"/>
        </w:trPr>
        <w:tc>
          <w:tcPr>
            <w:tcW w:w="1098" w:type="dxa"/>
            <w:vAlign w:val="center"/>
            <w:hideMark/>
          </w:tcPr>
          <w:p w14:paraId="191C5442" w14:textId="77777777" w:rsidR="00837D09" w:rsidRPr="00FF422C" w:rsidRDefault="00837D09" w:rsidP="002D480D">
            <w:pPr>
              <w:jc w:val="center"/>
              <w:rPr>
                <w:sz w:val="18"/>
                <w:szCs w:val="18"/>
                <w:lang w:val="fr-CH"/>
              </w:rPr>
            </w:pPr>
            <w:r w:rsidRPr="00FF422C">
              <w:rPr>
                <w:sz w:val="18"/>
                <w:szCs w:val="18"/>
                <w:lang w:val="fr-CH"/>
              </w:rPr>
              <w:t>Produits chimiques</w:t>
            </w:r>
          </w:p>
        </w:tc>
        <w:tc>
          <w:tcPr>
            <w:tcW w:w="900" w:type="dxa"/>
            <w:vAlign w:val="center"/>
            <w:hideMark/>
          </w:tcPr>
          <w:p w14:paraId="6ED9286A" w14:textId="77777777" w:rsidR="00837D09" w:rsidRPr="00FF422C" w:rsidRDefault="00837D09" w:rsidP="002D480D">
            <w:pPr>
              <w:jc w:val="center"/>
              <w:rPr>
                <w:sz w:val="18"/>
                <w:szCs w:val="18"/>
                <w:lang w:val="fr-CH"/>
              </w:rPr>
            </w:pPr>
            <w:r w:rsidRPr="00FF422C">
              <w:rPr>
                <w:sz w:val="18"/>
                <w:szCs w:val="18"/>
                <w:lang w:val="fr-CH"/>
              </w:rPr>
              <w:t>Aérosol</w:t>
            </w:r>
          </w:p>
        </w:tc>
        <w:tc>
          <w:tcPr>
            <w:tcW w:w="900" w:type="dxa"/>
            <w:vAlign w:val="center"/>
            <w:hideMark/>
          </w:tcPr>
          <w:p w14:paraId="1BF04C71" w14:textId="77777777" w:rsidR="00837D09" w:rsidRPr="00FF422C" w:rsidRDefault="00837D09" w:rsidP="002D480D">
            <w:pPr>
              <w:jc w:val="center"/>
              <w:rPr>
                <w:sz w:val="18"/>
                <w:szCs w:val="18"/>
                <w:lang w:val="fr-CH"/>
              </w:rPr>
            </w:pPr>
            <w:r w:rsidRPr="00FF422C">
              <w:rPr>
                <w:sz w:val="18"/>
                <w:szCs w:val="18"/>
                <w:lang w:val="fr-CH"/>
              </w:rPr>
              <w:t>Mousse</w:t>
            </w:r>
          </w:p>
        </w:tc>
        <w:tc>
          <w:tcPr>
            <w:tcW w:w="1080" w:type="dxa"/>
            <w:vAlign w:val="center"/>
            <w:hideMark/>
          </w:tcPr>
          <w:p w14:paraId="6CB14E1C" w14:textId="77777777" w:rsidR="00837D09" w:rsidRPr="00FF422C" w:rsidRDefault="00837D09" w:rsidP="002D480D">
            <w:pPr>
              <w:jc w:val="center"/>
              <w:rPr>
                <w:sz w:val="18"/>
                <w:szCs w:val="18"/>
                <w:lang w:val="fr-CH"/>
              </w:rPr>
            </w:pPr>
            <w:r w:rsidRPr="00FF422C">
              <w:rPr>
                <w:sz w:val="18"/>
                <w:szCs w:val="18"/>
                <w:lang w:val="fr-CH"/>
              </w:rPr>
              <w:t>Lutte contre l’incendie</w:t>
            </w:r>
          </w:p>
        </w:tc>
        <w:tc>
          <w:tcPr>
            <w:tcW w:w="1980" w:type="dxa"/>
            <w:gridSpan w:val="2"/>
            <w:vAlign w:val="center"/>
            <w:hideMark/>
          </w:tcPr>
          <w:p w14:paraId="690E77D0" w14:textId="77777777" w:rsidR="00837D09" w:rsidRPr="00FF422C" w:rsidRDefault="00837D09" w:rsidP="002D480D">
            <w:pPr>
              <w:jc w:val="center"/>
              <w:rPr>
                <w:sz w:val="18"/>
                <w:szCs w:val="18"/>
                <w:lang w:val="fr-CH"/>
              </w:rPr>
            </w:pPr>
            <w:r w:rsidRPr="00FF422C">
              <w:rPr>
                <w:sz w:val="18"/>
                <w:szCs w:val="18"/>
                <w:lang w:val="fr-CH"/>
              </w:rPr>
              <w:t>Réfrigération</w:t>
            </w:r>
          </w:p>
        </w:tc>
        <w:tc>
          <w:tcPr>
            <w:tcW w:w="900" w:type="dxa"/>
            <w:vAlign w:val="center"/>
            <w:hideMark/>
          </w:tcPr>
          <w:p w14:paraId="6B175947" w14:textId="77777777" w:rsidR="00837D09" w:rsidRPr="00FF422C" w:rsidRDefault="00837D09" w:rsidP="002D480D">
            <w:pPr>
              <w:jc w:val="center"/>
              <w:rPr>
                <w:sz w:val="18"/>
                <w:szCs w:val="18"/>
                <w:lang w:val="fr-CH"/>
              </w:rPr>
            </w:pPr>
            <w:r w:rsidRPr="00FF422C">
              <w:rPr>
                <w:sz w:val="18"/>
                <w:szCs w:val="18"/>
                <w:lang w:val="fr-CH"/>
              </w:rPr>
              <w:t>Solvants</w:t>
            </w:r>
          </w:p>
        </w:tc>
        <w:tc>
          <w:tcPr>
            <w:tcW w:w="1355" w:type="dxa"/>
            <w:vAlign w:val="center"/>
            <w:hideMark/>
          </w:tcPr>
          <w:p w14:paraId="79C8D627" w14:textId="77777777" w:rsidR="00837D09" w:rsidRPr="00FF422C" w:rsidRDefault="00837D09" w:rsidP="002D480D">
            <w:pPr>
              <w:jc w:val="center"/>
              <w:rPr>
                <w:sz w:val="18"/>
                <w:szCs w:val="18"/>
                <w:lang w:val="fr-CH"/>
              </w:rPr>
            </w:pPr>
            <w:r w:rsidRPr="00FF422C">
              <w:rPr>
                <w:sz w:val="18"/>
                <w:szCs w:val="18"/>
                <w:lang w:val="fr-CH"/>
              </w:rPr>
              <w:t>Agent de transformation</w:t>
            </w:r>
          </w:p>
        </w:tc>
        <w:tc>
          <w:tcPr>
            <w:tcW w:w="996" w:type="dxa"/>
            <w:vAlign w:val="center"/>
            <w:hideMark/>
          </w:tcPr>
          <w:p w14:paraId="28CC7C99" w14:textId="77777777" w:rsidR="00837D09" w:rsidRPr="00FF422C" w:rsidRDefault="00837D09" w:rsidP="002D480D">
            <w:pPr>
              <w:jc w:val="center"/>
              <w:rPr>
                <w:sz w:val="18"/>
                <w:szCs w:val="18"/>
                <w:lang w:val="fr-CH"/>
              </w:rPr>
            </w:pPr>
            <w:r w:rsidRPr="00FF422C">
              <w:rPr>
                <w:sz w:val="18"/>
                <w:szCs w:val="18"/>
                <w:lang w:val="fr-CH"/>
              </w:rPr>
              <w:t>Utilisation en labo</w:t>
            </w:r>
          </w:p>
        </w:tc>
        <w:tc>
          <w:tcPr>
            <w:tcW w:w="1542" w:type="dxa"/>
            <w:vAlign w:val="center"/>
            <w:hideMark/>
          </w:tcPr>
          <w:p w14:paraId="47D4B8BF" w14:textId="77777777" w:rsidR="00837D09" w:rsidRPr="00FF422C" w:rsidRDefault="00837D09" w:rsidP="002D480D">
            <w:pPr>
              <w:jc w:val="center"/>
              <w:rPr>
                <w:sz w:val="18"/>
                <w:szCs w:val="18"/>
                <w:lang w:val="fr-CH"/>
              </w:rPr>
            </w:pPr>
            <w:r w:rsidRPr="00FF422C">
              <w:rPr>
                <w:sz w:val="18"/>
                <w:szCs w:val="18"/>
                <w:lang w:val="fr-CH"/>
              </w:rPr>
              <w:t xml:space="preserve">Consommation sectorielle totale </w:t>
            </w:r>
          </w:p>
        </w:tc>
      </w:tr>
      <w:tr w:rsidR="00837D09" w:rsidRPr="001161CE" w14:paraId="59A436F4" w14:textId="77777777" w:rsidTr="00193868">
        <w:trPr>
          <w:trHeight w:val="249"/>
        </w:trPr>
        <w:tc>
          <w:tcPr>
            <w:tcW w:w="3978" w:type="dxa"/>
            <w:gridSpan w:val="4"/>
            <w:hideMark/>
          </w:tcPr>
          <w:p w14:paraId="5BAE0798" w14:textId="77777777" w:rsidR="00837D09" w:rsidRPr="00FF422C" w:rsidRDefault="00837D09" w:rsidP="002D480D">
            <w:pPr>
              <w:jc w:val="center"/>
              <w:rPr>
                <w:sz w:val="18"/>
                <w:szCs w:val="18"/>
                <w:lang w:val="fr-CH"/>
              </w:rPr>
            </w:pPr>
          </w:p>
        </w:tc>
        <w:tc>
          <w:tcPr>
            <w:tcW w:w="1080" w:type="dxa"/>
            <w:hideMark/>
          </w:tcPr>
          <w:p w14:paraId="3E663486" w14:textId="77777777" w:rsidR="00837D09" w:rsidRPr="00FF422C" w:rsidRDefault="00837D09" w:rsidP="002D480D">
            <w:pPr>
              <w:jc w:val="center"/>
              <w:rPr>
                <w:sz w:val="18"/>
                <w:szCs w:val="18"/>
                <w:lang w:val="fr-CH"/>
              </w:rPr>
            </w:pPr>
            <w:r w:rsidRPr="00FF422C">
              <w:rPr>
                <w:sz w:val="18"/>
                <w:szCs w:val="18"/>
                <w:lang w:val="fr-CH"/>
              </w:rPr>
              <w:t>Fabrication</w:t>
            </w:r>
          </w:p>
        </w:tc>
        <w:tc>
          <w:tcPr>
            <w:tcW w:w="900" w:type="dxa"/>
            <w:hideMark/>
          </w:tcPr>
          <w:p w14:paraId="71F9DE81" w14:textId="77777777" w:rsidR="00837D09" w:rsidRPr="00FF422C" w:rsidRDefault="00837D09" w:rsidP="002D480D">
            <w:pPr>
              <w:jc w:val="center"/>
              <w:rPr>
                <w:sz w:val="18"/>
                <w:szCs w:val="18"/>
                <w:lang w:val="fr-CH"/>
              </w:rPr>
            </w:pPr>
            <w:r w:rsidRPr="00FF422C">
              <w:rPr>
                <w:sz w:val="18"/>
                <w:szCs w:val="18"/>
                <w:lang w:val="fr-CH"/>
              </w:rPr>
              <w:t>Entretien</w:t>
            </w:r>
          </w:p>
        </w:tc>
        <w:tc>
          <w:tcPr>
            <w:tcW w:w="4793" w:type="dxa"/>
            <w:gridSpan w:val="4"/>
          </w:tcPr>
          <w:p w14:paraId="19D9F54C" w14:textId="77777777" w:rsidR="00837D09" w:rsidRPr="00FF422C" w:rsidRDefault="00837D09" w:rsidP="002D480D">
            <w:pPr>
              <w:jc w:val="center"/>
              <w:rPr>
                <w:sz w:val="18"/>
                <w:szCs w:val="18"/>
                <w:lang w:val="fr-CH"/>
              </w:rPr>
            </w:pPr>
          </w:p>
        </w:tc>
      </w:tr>
      <w:tr w:rsidR="00837D09" w:rsidRPr="001161CE" w14:paraId="53712F66" w14:textId="77777777" w:rsidTr="00193868">
        <w:trPr>
          <w:trHeight w:val="249"/>
        </w:trPr>
        <w:tc>
          <w:tcPr>
            <w:tcW w:w="1098" w:type="dxa"/>
            <w:hideMark/>
          </w:tcPr>
          <w:p w14:paraId="0BDD2063" w14:textId="77777777" w:rsidR="00837D09" w:rsidRPr="00FF422C" w:rsidRDefault="00837D09" w:rsidP="002D480D">
            <w:pPr>
              <w:ind w:left="32"/>
              <w:jc w:val="left"/>
              <w:rPr>
                <w:sz w:val="18"/>
                <w:szCs w:val="18"/>
                <w:lang w:val="fr-CH"/>
              </w:rPr>
            </w:pPr>
            <w:r w:rsidRPr="00FF422C">
              <w:rPr>
                <w:sz w:val="18"/>
                <w:szCs w:val="18"/>
                <w:lang w:val="fr-CH"/>
              </w:rPr>
              <w:t>HCFC-22</w:t>
            </w:r>
          </w:p>
        </w:tc>
        <w:tc>
          <w:tcPr>
            <w:tcW w:w="900" w:type="dxa"/>
          </w:tcPr>
          <w:p w14:paraId="3D301F1A" w14:textId="77777777" w:rsidR="00837D09" w:rsidRPr="00FF422C" w:rsidRDefault="00837D09" w:rsidP="002D480D">
            <w:pPr>
              <w:jc w:val="right"/>
              <w:rPr>
                <w:sz w:val="18"/>
                <w:szCs w:val="18"/>
                <w:lang w:val="fr-CH"/>
              </w:rPr>
            </w:pPr>
          </w:p>
        </w:tc>
        <w:tc>
          <w:tcPr>
            <w:tcW w:w="900" w:type="dxa"/>
          </w:tcPr>
          <w:p w14:paraId="7A25F791" w14:textId="77777777" w:rsidR="00837D09" w:rsidRPr="00FF422C" w:rsidRDefault="00837D09" w:rsidP="002D480D">
            <w:pPr>
              <w:jc w:val="right"/>
              <w:rPr>
                <w:sz w:val="18"/>
                <w:szCs w:val="18"/>
                <w:lang w:val="fr-CH"/>
              </w:rPr>
            </w:pPr>
          </w:p>
        </w:tc>
        <w:tc>
          <w:tcPr>
            <w:tcW w:w="1080" w:type="dxa"/>
          </w:tcPr>
          <w:p w14:paraId="1D976EB0" w14:textId="77777777" w:rsidR="00837D09" w:rsidRPr="00FF422C" w:rsidRDefault="00837D09" w:rsidP="002D480D">
            <w:pPr>
              <w:jc w:val="right"/>
              <w:rPr>
                <w:sz w:val="18"/>
                <w:szCs w:val="18"/>
                <w:lang w:val="fr-CH"/>
              </w:rPr>
            </w:pPr>
          </w:p>
        </w:tc>
        <w:tc>
          <w:tcPr>
            <w:tcW w:w="1080" w:type="dxa"/>
          </w:tcPr>
          <w:p w14:paraId="557E16E6" w14:textId="77777777" w:rsidR="00837D09" w:rsidRPr="00FF422C" w:rsidRDefault="00837D09" w:rsidP="002D480D">
            <w:pPr>
              <w:jc w:val="right"/>
              <w:rPr>
                <w:sz w:val="18"/>
                <w:szCs w:val="18"/>
                <w:lang w:val="fr-CH"/>
              </w:rPr>
            </w:pPr>
          </w:p>
        </w:tc>
        <w:tc>
          <w:tcPr>
            <w:tcW w:w="900" w:type="dxa"/>
          </w:tcPr>
          <w:p w14:paraId="614161E6" w14:textId="77777777" w:rsidR="00837D09" w:rsidRPr="00FF422C" w:rsidRDefault="00837D09" w:rsidP="002D480D">
            <w:pPr>
              <w:jc w:val="right"/>
              <w:rPr>
                <w:sz w:val="18"/>
                <w:szCs w:val="18"/>
                <w:lang w:val="fr-CH"/>
              </w:rPr>
            </w:pPr>
            <w:r>
              <w:rPr>
                <w:sz w:val="18"/>
                <w:szCs w:val="18"/>
                <w:lang w:val="fr-CH"/>
              </w:rPr>
              <w:t>2</w:t>
            </w:r>
            <w:r w:rsidRPr="00FF422C">
              <w:rPr>
                <w:sz w:val="18"/>
                <w:szCs w:val="18"/>
                <w:lang w:val="fr-CH"/>
              </w:rPr>
              <w:t>,</w:t>
            </w:r>
            <w:r>
              <w:rPr>
                <w:sz w:val="18"/>
                <w:szCs w:val="18"/>
                <w:lang w:val="fr-CH"/>
              </w:rPr>
              <w:t>59</w:t>
            </w:r>
          </w:p>
        </w:tc>
        <w:tc>
          <w:tcPr>
            <w:tcW w:w="900" w:type="dxa"/>
          </w:tcPr>
          <w:p w14:paraId="2455A76C" w14:textId="77777777" w:rsidR="00837D09" w:rsidRPr="00FF422C" w:rsidRDefault="00837D09" w:rsidP="002D480D">
            <w:pPr>
              <w:jc w:val="right"/>
              <w:rPr>
                <w:sz w:val="18"/>
                <w:szCs w:val="18"/>
                <w:lang w:val="fr-CH"/>
              </w:rPr>
            </w:pPr>
          </w:p>
        </w:tc>
        <w:tc>
          <w:tcPr>
            <w:tcW w:w="1355" w:type="dxa"/>
          </w:tcPr>
          <w:p w14:paraId="05049F2C" w14:textId="77777777" w:rsidR="00837D09" w:rsidRPr="00FF422C" w:rsidRDefault="00837D09" w:rsidP="002D480D">
            <w:pPr>
              <w:jc w:val="right"/>
              <w:rPr>
                <w:sz w:val="18"/>
                <w:szCs w:val="18"/>
                <w:lang w:val="fr-CH"/>
              </w:rPr>
            </w:pPr>
          </w:p>
        </w:tc>
        <w:tc>
          <w:tcPr>
            <w:tcW w:w="996" w:type="dxa"/>
          </w:tcPr>
          <w:p w14:paraId="1D5B12A9" w14:textId="77777777" w:rsidR="00837D09" w:rsidRPr="00FF422C" w:rsidRDefault="00837D09" w:rsidP="002D480D">
            <w:pPr>
              <w:jc w:val="right"/>
              <w:rPr>
                <w:sz w:val="18"/>
                <w:szCs w:val="18"/>
                <w:lang w:val="fr-CH"/>
              </w:rPr>
            </w:pPr>
          </w:p>
        </w:tc>
        <w:tc>
          <w:tcPr>
            <w:tcW w:w="1542" w:type="dxa"/>
          </w:tcPr>
          <w:p w14:paraId="49E78F4C" w14:textId="77777777" w:rsidR="00837D09" w:rsidRPr="00FF422C" w:rsidRDefault="00837D09" w:rsidP="002D480D">
            <w:pPr>
              <w:jc w:val="right"/>
              <w:rPr>
                <w:sz w:val="18"/>
                <w:szCs w:val="18"/>
                <w:lang w:val="fr-CH"/>
              </w:rPr>
            </w:pPr>
            <w:r>
              <w:rPr>
                <w:color w:val="000000" w:themeColor="text1"/>
                <w:sz w:val="18"/>
                <w:szCs w:val="18"/>
                <w:lang w:val="fr-CH"/>
              </w:rPr>
              <w:t>2</w:t>
            </w:r>
            <w:r w:rsidRPr="00FF422C">
              <w:rPr>
                <w:color w:val="000000" w:themeColor="text1"/>
                <w:sz w:val="18"/>
                <w:szCs w:val="18"/>
                <w:lang w:val="fr-CH"/>
              </w:rPr>
              <w:t>,</w:t>
            </w:r>
            <w:r>
              <w:rPr>
                <w:color w:val="000000" w:themeColor="text1"/>
                <w:sz w:val="18"/>
                <w:szCs w:val="18"/>
                <w:lang w:val="fr-CH"/>
              </w:rPr>
              <w:t>59</w:t>
            </w:r>
          </w:p>
        </w:tc>
      </w:tr>
    </w:tbl>
    <w:p w14:paraId="38343F43" w14:textId="77777777" w:rsidR="00837D09" w:rsidRPr="001161CE" w:rsidRDefault="00837D09" w:rsidP="00837D09">
      <w:pPr>
        <w:jc w:val="center"/>
        <w:rPr>
          <w:sz w:val="16"/>
          <w:szCs w:val="16"/>
          <w:lang w:val="fr-CH"/>
        </w:rPr>
      </w:pPr>
    </w:p>
    <w:tbl>
      <w:tblPr>
        <w:tblStyle w:val="TableGrid"/>
        <w:tblW w:w="10733" w:type="dxa"/>
        <w:tblInd w:w="-545" w:type="dxa"/>
        <w:tblLook w:val="04A0" w:firstRow="1" w:lastRow="0" w:firstColumn="1" w:lastColumn="0" w:noHBand="0" w:noVBand="1"/>
      </w:tblPr>
      <w:tblGrid>
        <w:gridCol w:w="2950"/>
        <w:gridCol w:w="1701"/>
        <w:gridCol w:w="4394"/>
        <w:gridCol w:w="1688"/>
      </w:tblGrid>
      <w:tr w:rsidR="00837D09" w:rsidRPr="00EE1FFC" w14:paraId="09D9A303" w14:textId="77777777" w:rsidTr="00263011">
        <w:trPr>
          <w:trHeight w:val="276"/>
        </w:trPr>
        <w:tc>
          <w:tcPr>
            <w:tcW w:w="10733" w:type="dxa"/>
            <w:gridSpan w:val="4"/>
            <w:hideMark/>
          </w:tcPr>
          <w:p w14:paraId="476BB3B3" w14:textId="77777777" w:rsidR="00837D09" w:rsidRPr="001161CE" w:rsidRDefault="00837D09" w:rsidP="002D480D">
            <w:pPr>
              <w:jc w:val="left"/>
              <w:rPr>
                <w:b/>
                <w:sz w:val="20"/>
                <w:szCs w:val="20"/>
                <w:lang w:val="fr-CH"/>
              </w:rPr>
            </w:pPr>
            <w:r w:rsidRPr="001161CE">
              <w:rPr>
                <w:b/>
                <w:sz w:val="20"/>
                <w:szCs w:val="20"/>
                <w:lang w:val="fr-CH"/>
              </w:rPr>
              <w:t>(IV) DONNÉES SUR LA CONSOMMATION (tonnes PAO)</w:t>
            </w:r>
          </w:p>
        </w:tc>
      </w:tr>
      <w:tr w:rsidR="00837D09" w:rsidRPr="001161CE" w14:paraId="5901B394" w14:textId="77777777" w:rsidTr="00263011">
        <w:trPr>
          <w:trHeight w:val="276"/>
        </w:trPr>
        <w:tc>
          <w:tcPr>
            <w:tcW w:w="2950" w:type="dxa"/>
            <w:hideMark/>
          </w:tcPr>
          <w:p w14:paraId="7D4F5A6A" w14:textId="77777777" w:rsidR="00837D09" w:rsidRPr="00FF422C" w:rsidRDefault="00837D09" w:rsidP="002D480D">
            <w:pPr>
              <w:jc w:val="center"/>
              <w:rPr>
                <w:sz w:val="18"/>
                <w:szCs w:val="18"/>
                <w:lang w:val="fr-CH"/>
              </w:rPr>
            </w:pPr>
            <w:r w:rsidRPr="00FF422C">
              <w:rPr>
                <w:sz w:val="18"/>
                <w:szCs w:val="18"/>
                <w:lang w:val="fr-CH"/>
              </w:rPr>
              <w:t>Référence 2009-2010 :</w:t>
            </w:r>
          </w:p>
        </w:tc>
        <w:tc>
          <w:tcPr>
            <w:tcW w:w="1701" w:type="dxa"/>
            <w:hideMark/>
          </w:tcPr>
          <w:p w14:paraId="684C9AC7" w14:textId="77777777" w:rsidR="00837D09" w:rsidRPr="00FF422C" w:rsidRDefault="00837D09" w:rsidP="002D480D">
            <w:pPr>
              <w:jc w:val="right"/>
              <w:rPr>
                <w:sz w:val="18"/>
                <w:szCs w:val="18"/>
                <w:lang w:val="fr-CH"/>
              </w:rPr>
            </w:pPr>
            <w:r>
              <w:rPr>
                <w:color w:val="000000" w:themeColor="text1"/>
                <w:sz w:val="18"/>
                <w:szCs w:val="18"/>
                <w:lang w:val="fr-CH"/>
              </w:rPr>
              <w:t>551</w:t>
            </w:r>
            <w:r w:rsidRPr="00FF422C">
              <w:rPr>
                <w:color w:val="000000" w:themeColor="text1"/>
                <w:sz w:val="18"/>
                <w:szCs w:val="18"/>
                <w:lang w:val="fr-CH"/>
              </w:rPr>
              <w:t>,</w:t>
            </w:r>
            <w:r>
              <w:rPr>
                <w:color w:val="000000" w:themeColor="text1"/>
                <w:sz w:val="18"/>
                <w:szCs w:val="18"/>
                <w:lang w:val="fr-CH"/>
              </w:rPr>
              <w:t>47</w:t>
            </w:r>
          </w:p>
        </w:tc>
        <w:tc>
          <w:tcPr>
            <w:tcW w:w="4394" w:type="dxa"/>
            <w:hideMark/>
          </w:tcPr>
          <w:p w14:paraId="5DDAB150" w14:textId="77777777" w:rsidR="00837D09" w:rsidRPr="00FF422C" w:rsidRDefault="00837D09" w:rsidP="002D480D">
            <w:pPr>
              <w:jc w:val="center"/>
              <w:rPr>
                <w:sz w:val="18"/>
                <w:szCs w:val="18"/>
                <w:lang w:val="fr-CH"/>
              </w:rPr>
            </w:pPr>
            <w:r w:rsidRPr="00FF422C">
              <w:rPr>
                <w:sz w:val="18"/>
                <w:szCs w:val="18"/>
                <w:lang w:val="fr-CH"/>
              </w:rPr>
              <w:t xml:space="preserve">Point de départ des réductions globales </w:t>
            </w:r>
            <w:proofErr w:type="gramStart"/>
            <w:r w:rsidRPr="00FF422C">
              <w:rPr>
                <w:sz w:val="18"/>
                <w:szCs w:val="18"/>
                <w:lang w:val="fr-CH"/>
              </w:rPr>
              <w:t>durables:</w:t>
            </w:r>
            <w:proofErr w:type="gramEnd"/>
          </w:p>
        </w:tc>
        <w:tc>
          <w:tcPr>
            <w:tcW w:w="1688" w:type="dxa"/>
            <w:hideMark/>
          </w:tcPr>
          <w:p w14:paraId="29D12EEB" w14:textId="77777777" w:rsidR="00837D09" w:rsidRPr="00FF422C" w:rsidRDefault="00837D09" w:rsidP="002D480D">
            <w:pPr>
              <w:jc w:val="right"/>
              <w:rPr>
                <w:sz w:val="18"/>
                <w:szCs w:val="18"/>
                <w:lang w:val="fr-CH"/>
              </w:rPr>
            </w:pPr>
            <w:r>
              <w:rPr>
                <w:color w:val="000000" w:themeColor="text1"/>
                <w:sz w:val="18"/>
                <w:szCs w:val="18"/>
                <w:lang w:val="fr-CH"/>
              </w:rPr>
              <w:t>641</w:t>
            </w:r>
            <w:r w:rsidRPr="00FF422C">
              <w:rPr>
                <w:color w:val="000000" w:themeColor="text1"/>
                <w:sz w:val="18"/>
                <w:szCs w:val="18"/>
                <w:lang w:val="fr-CH"/>
              </w:rPr>
              <w:t>,</w:t>
            </w:r>
            <w:r>
              <w:rPr>
                <w:color w:val="000000" w:themeColor="text1"/>
                <w:sz w:val="18"/>
                <w:szCs w:val="18"/>
                <w:lang w:val="fr-CH"/>
              </w:rPr>
              <w:t>4</w:t>
            </w:r>
            <w:r w:rsidRPr="00FF422C">
              <w:rPr>
                <w:color w:val="000000" w:themeColor="text1"/>
                <w:sz w:val="18"/>
                <w:szCs w:val="18"/>
                <w:lang w:val="fr-CH"/>
              </w:rPr>
              <w:t>3</w:t>
            </w:r>
          </w:p>
        </w:tc>
      </w:tr>
      <w:tr w:rsidR="00837D09" w:rsidRPr="001161CE" w14:paraId="5B8674EB" w14:textId="77777777" w:rsidTr="00263011">
        <w:trPr>
          <w:trHeight w:val="276"/>
        </w:trPr>
        <w:tc>
          <w:tcPr>
            <w:tcW w:w="10733" w:type="dxa"/>
            <w:gridSpan w:val="4"/>
            <w:hideMark/>
          </w:tcPr>
          <w:p w14:paraId="3153162C" w14:textId="77777777" w:rsidR="00837D09" w:rsidRPr="001161CE" w:rsidRDefault="00837D09" w:rsidP="002D480D">
            <w:pPr>
              <w:ind w:left="316"/>
              <w:rPr>
                <w:b/>
                <w:sz w:val="20"/>
                <w:szCs w:val="20"/>
                <w:lang w:val="fr-CH"/>
              </w:rPr>
            </w:pPr>
            <w:r w:rsidRPr="001161CE">
              <w:rPr>
                <w:b/>
                <w:sz w:val="20"/>
                <w:szCs w:val="20"/>
                <w:lang w:val="fr-CH"/>
              </w:rPr>
              <w:t>CONSOMMATION ADMISSIBLE AU FINANCEMENT</w:t>
            </w:r>
          </w:p>
        </w:tc>
      </w:tr>
      <w:tr w:rsidR="00837D09" w:rsidRPr="001161CE" w14:paraId="228434FC" w14:textId="77777777" w:rsidTr="00263011">
        <w:trPr>
          <w:trHeight w:val="276"/>
        </w:trPr>
        <w:tc>
          <w:tcPr>
            <w:tcW w:w="2950" w:type="dxa"/>
            <w:hideMark/>
          </w:tcPr>
          <w:p w14:paraId="50403A88" w14:textId="77777777" w:rsidR="00837D09" w:rsidRPr="00FF422C" w:rsidRDefault="00837D09" w:rsidP="002D480D">
            <w:pPr>
              <w:jc w:val="center"/>
              <w:rPr>
                <w:sz w:val="18"/>
                <w:szCs w:val="18"/>
                <w:lang w:val="fr-CH"/>
              </w:rPr>
            </w:pPr>
            <w:r w:rsidRPr="00FF422C">
              <w:rPr>
                <w:sz w:val="18"/>
                <w:szCs w:val="18"/>
                <w:lang w:val="fr-CH"/>
              </w:rPr>
              <w:t>Déjà approuvée :</w:t>
            </w:r>
          </w:p>
        </w:tc>
        <w:tc>
          <w:tcPr>
            <w:tcW w:w="1701" w:type="dxa"/>
            <w:hideMark/>
          </w:tcPr>
          <w:p w14:paraId="4B12411B" w14:textId="77777777" w:rsidR="00837D09" w:rsidRPr="00FF422C" w:rsidRDefault="00837D09" w:rsidP="002D480D">
            <w:pPr>
              <w:jc w:val="right"/>
              <w:rPr>
                <w:sz w:val="18"/>
                <w:szCs w:val="18"/>
                <w:lang w:val="fr-CH"/>
              </w:rPr>
            </w:pPr>
            <w:r>
              <w:rPr>
                <w:color w:val="000000" w:themeColor="text1"/>
                <w:sz w:val="18"/>
                <w:szCs w:val="18"/>
                <w:lang w:val="fr-CH"/>
              </w:rPr>
              <w:t>641</w:t>
            </w:r>
            <w:r w:rsidRPr="00FF422C">
              <w:rPr>
                <w:color w:val="000000" w:themeColor="text1"/>
                <w:sz w:val="18"/>
                <w:szCs w:val="18"/>
                <w:lang w:val="fr-CH"/>
              </w:rPr>
              <w:t>,</w:t>
            </w:r>
            <w:r>
              <w:rPr>
                <w:color w:val="000000" w:themeColor="text1"/>
                <w:sz w:val="18"/>
                <w:szCs w:val="18"/>
                <w:lang w:val="fr-CH"/>
              </w:rPr>
              <w:t>4</w:t>
            </w:r>
            <w:r w:rsidRPr="00FF422C">
              <w:rPr>
                <w:color w:val="000000" w:themeColor="text1"/>
                <w:sz w:val="18"/>
                <w:szCs w:val="18"/>
                <w:lang w:val="fr-CH"/>
              </w:rPr>
              <w:t>3</w:t>
            </w:r>
          </w:p>
        </w:tc>
        <w:tc>
          <w:tcPr>
            <w:tcW w:w="4394" w:type="dxa"/>
            <w:hideMark/>
          </w:tcPr>
          <w:p w14:paraId="16589083" w14:textId="77777777" w:rsidR="00837D09" w:rsidRPr="00FF422C" w:rsidRDefault="00837D09" w:rsidP="002D480D">
            <w:pPr>
              <w:jc w:val="center"/>
              <w:rPr>
                <w:i/>
                <w:sz w:val="18"/>
                <w:szCs w:val="18"/>
                <w:lang w:val="fr-CH"/>
              </w:rPr>
            </w:pPr>
            <w:r w:rsidRPr="00FF422C">
              <w:rPr>
                <w:sz w:val="18"/>
                <w:szCs w:val="18"/>
                <w:lang w:val="fr-CH"/>
              </w:rPr>
              <w:t>Restante :</w:t>
            </w:r>
          </w:p>
        </w:tc>
        <w:tc>
          <w:tcPr>
            <w:tcW w:w="1688" w:type="dxa"/>
            <w:hideMark/>
          </w:tcPr>
          <w:p w14:paraId="5EACB40D" w14:textId="77777777" w:rsidR="00837D09" w:rsidRPr="00FF422C" w:rsidRDefault="00837D09" w:rsidP="002D480D">
            <w:pPr>
              <w:jc w:val="right"/>
              <w:rPr>
                <w:sz w:val="18"/>
                <w:szCs w:val="18"/>
                <w:lang w:val="fr-CH"/>
              </w:rPr>
            </w:pPr>
            <w:r w:rsidRPr="00FF422C">
              <w:rPr>
                <w:color w:val="000000" w:themeColor="text1"/>
                <w:sz w:val="18"/>
                <w:szCs w:val="18"/>
                <w:lang w:val="fr-CH"/>
              </w:rPr>
              <w:t>0</w:t>
            </w:r>
          </w:p>
        </w:tc>
      </w:tr>
    </w:tbl>
    <w:p w14:paraId="44F16E5B" w14:textId="77777777" w:rsidR="00837D09" w:rsidRPr="001161CE" w:rsidRDefault="00837D09" w:rsidP="00837D09">
      <w:pPr>
        <w:jc w:val="center"/>
        <w:rPr>
          <w:sz w:val="20"/>
          <w:szCs w:val="20"/>
          <w:lang w:val="fr-CH"/>
        </w:rPr>
      </w:pPr>
    </w:p>
    <w:tbl>
      <w:tblPr>
        <w:tblStyle w:val="TableGrid"/>
        <w:tblW w:w="5771" w:type="pct"/>
        <w:tblInd w:w="-536" w:type="dxa"/>
        <w:tblLook w:val="04A0" w:firstRow="1" w:lastRow="0" w:firstColumn="1" w:lastColumn="0" w:noHBand="0" w:noVBand="1"/>
      </w:tblPr>
      <w:tblGrid>
        <w:gridCol w:w="1951"/>
        <w:gridCol w:w="3117"/>
        <w:gridCol w:w="997"/>
        <w:gridCol w:w="1459"/>
        <w:gridCol w:w="1459"/>
        <w:gridCol w:w="1809"/>
      </w:tblGrid>
      <w:tr w:rsidR="00837D09" w:rsidRPr="001161CE" w14:paraId="21ADC3E3" w14:textId="77777777" w:rsidTr="00193868">
        <w:trPr>
          <w:trHeight w:val="264"/>
        </w:trPr>
        <w:tc>
          <w:tcPr>
            <w:tcW w:w="2348" w:type="pct"/>
            <w:gridSpan w:val="2"/>
            <w:hideMark/>
          </w:tcPr>
          <w:p w14:paraId="7D23657B" w14:textId="77777777" w:rsidR="00837D09" w:rsidRPr="001161CE" w:rsidRDefault="00837D09" w:rsidP="002D480D">
            <w:pPr>
              <w:jc w:val="left"/>
              <w:rPr>
                <w:b/>
                <w:sz w:val="20"/>
                <w:szCs w:val="20"/>
                <w:lang w:val="fr-CH"/>
              </w:rPr>
            </w:pPr>
            <w:r w:rsidRPr="001161CE">
              <w:rPr>
                <w:b/>
                <w:sz w:val="20"/>
                <w:szCs w:val="20"/>
                <w:lang w:val="fr-CH"/>
              </w:rPr>
              <w:t xml:space="preserve">(V) PLAN D’ACTIVITÉS ENDOSSÉ </w:t>
            </w:r>
          </w:p>
        </w:tc>
        <w:tc>
          <w:tcPr>
            <w:tcW w:w="462" w:type="pct"/>
            <w:vAlign w:val="center"/>
            <w:hideMark/>
          </w:tcPr>
          <w:p w14:paraId="51F92A60" w14:textId="77777777" w:rsidR="00837D09" w:rsidRPr="001161CE" w:rsidRDefault="00837D09" w:rsidP="002D480D">
            <w:pPr>
              <w:jc w:val="center"/>
              <w:rPr>
                <w:b/>
                <w:sz w:val="20"/>
                <w:szCs w:val="20"/>
                <w:lang w:val="fr-CH"/>
              </w:rPr>
            </w:pPr>
            <w:r w:rsidRPr="001161CE">
              <w:rPr>
                <w:b/>
                <w:sz w:val="20"/>
                <w:szCs w:val="20"/>
                <w:lang w:val="fr-CH"/>
              </w:rPr>
              <w:t>202</w:t>
            </w:r>
            <w:r>
              <w:rPr>
                <w:b/>
                <w:sz w:val="20"/>
                <w:szCs w:val="20"/>
                <w:lang w:val="fr-CH"/>
              </w:rPr>
              <w:t>5</w:t>
            </w:r>
          </w:p>
        </w:tc>
        <w:tc>
          <w:tcPr>
            <w:tcW w:w="676" w:type="pct"/>
            <w:vAlign w:val="center"/>
            <w:hideMark/>
          </w:tcPr>
          <w:p w14:paraId="5EDB871B" w14:textId="77777777" w:rsidR="00837D09" w:rsidRPr="001161CE" w:rsidRDefault="00837D09" w:rsidP="002D480D">
            <w:pPr>
              <w:jc w:val="center"/>
              <w:rPr>
                <w:b/>
                <w:sz w:val="20"/>
                <w:szCs w:val="20"/>
                <w:lang w:val="fr-CH"/>
              </w:rPr>
            </w:pPr>
            <w:r w:rsidRPr="001161CE">
              <w:rPr>
                <w:b/>
                <w:sz w:val="20"/>
                <w:szCs w:val="20"/>
                <w:lang w:val="fr-CH"/>
              </w:rPr>
              <w:t>202</w:t>
            </w:r>
            <w:r>
              <w:rPr>
                <w:b/>
                <w:sz w:val="20"/>
                <w:szCs w:val="20"/>
                <w:lang w:val="fr-CH"/>
              </w:rPr>
              <w:t>6</w:t>
            </w:r>
          </w:p>
        </w:tc>
        <w:tc>
          <w:tcPr>
            <w:tcW w:w="676" w:type="pct"/>
            <w:vAlign w:val="center"/>
            <w:hideMark/>
          </w:tcPr>
          <w:p w14:paraId="26DAF5AB" w14:textId="77777777" w:rsidR="00837D09" w:rsidRPr="001161CE" w:rsidRDefault="00837D09" w:rsidP="002D480D">
            <w:pPr>
              <w:jc w:val="center"/>
              <w:rPr>
                <w:b/>
                <w:sz w:val="20"/>
                <w:szCs w:val="20"/>
                <w:lang w:val="fr-CH"/>
              </w:rPr>
            </w:pPr>
            <w:r w:rsidRPr="001161CE">
              <w:rPr>
                <w:b/>
                <w:sz w:val="20"/>
                <w:szCs w:val="20"/>
                <w:lang w:val="fr-CH"/>
              </w:rPr>
              <w:t>202</w:t>
            </w:r>
            <w:r>
              <w:rPr>
                <w:b/>
                <w:sz w:val="20"/>
                <w:szCs w:val="20"/>
                <w:lang w:val="fr-CH"/>
              </w:rPr>
              <w:t>7</w:t>
            </w:r>
          </w:p>
        </w:tc>
        <w:tc>
          <w:tcPr>
            <w:tcW w:w="838" w:type="pct"/>
            <w:vAlign w:val="center"/>
            <w:hideMark/>
          </w:tcPr>
          <w:p w14:paraId="390F7950" w14:textId="77777777" w:rsidR="00837D09" w:rsidRPr="001161CE" w:rsidRDefault="00837D09" w:rsidP="002D480D">
            <w:pPr>
              <w:jc w:val="center"/>
              <w:rPr>
                <w:b/>
                <w:sz w:val="20"/>
                <w:szCs w:val="20"/>
                <w:lang w:val="fr-CH"/>
              </w:rPr>
            </w:pPr>
            <w:r w:rsidRPr="001161CE">
              <w:rPr>
                <w:b/>
                <w:sz w:val="20"/>
                <w:szCs w:val="20"/>
                <w:lang w:val="fr-CH"/>
              </w:rPr>
              <w:t>Total</w:t>
            </w:r>
          </w:p>
        </w:tc>
      </w:tr>
      <w:tr w:rsidR="00837D09" w:rsidRPr="001161CE" w14:paraId="5210E995" w14:textId="77777777" w:rsidTr="00193868">
        <w:trPr>
          <w:trHeight w:val="187"/>
        </w:trPr>
        <w:tc>
          <w:tcPr>
            <w:tcW w:w="904" w:type="pct"/>
            <w:vMerge w:val="restart"/>
            <w:vAlign w:val="center"/>
            <w:hideMark/>
          </w:tcPr>
          <w:p w14:paraId="22409C6E" w14:textId="77777777" w:rsidR="00837D09" w:rsidRPr="00FF422C" w:rsidRDefault="00837D09" w:rsidP="002D480D">
            <w:pPr>
              <w:jc w:val="center"/>
              <w:rPr>
                <w:sz w:val="18"/>
                <w:szCs w:val="18"/>
                <w:lang w:val="fr-CH"/>
              </w:rPr>
            </w:pPr>
            <w:r>
              <w:rPr>
                <w:sz w:val="18"/>
                <w:szCs w:val="18"/>
                <w:lang w:val="fr-CH"/>
              </w:rPr>
              <w:t>ONUDI</w:t>
            </w:r>
          </w:p>
        </w:tc>
        <w:tc>
          <w:tcPr>
            <w:tcW w:w="1444" w:type="pct"/>
            <w:hideMark/>
          </w:tcPr>
          <w:p w14:paraId="23BDEDF2" w14:textId="77777777" w:rsidR="00837D09" w:rsidRPr="00FF422C" w:rsidRDefault="00837D09" w:rsidP="002D480D">
            <w:pPr>
              <w:jc w:val="left"/>
              <w:rPr>
                <w:sz w:val="18"/>
                <w:szCs w:val="18"/>
                <w:lang w:val="fr-CH"/>
              </w:rPr>
            </w:pPr>
            <w:r w:rsidRPr="00FF422C">
              <w:rPr>
                <w:sz w:val="18"/>
                <w:szCs w:val="18"/>
                <w:lang w:val="fr-CH"/>
              </w:rPr>
              <w:t>Élimination des SAO (tonnes PAO)</w:t>
            </w:r>
          </w:p>
        </w:tc>
        <w:tc>
          <w:tcPr>
            <w:tcW w:w="462" w:type="pct"/>
          </w:tcPr>
          <w:p w14:paraId="485E296A" w14:textId="77777777" w:rsidR="00837D09" w:rsidRPr="00FF422C" w:rsidRDefault="00837D09" w:rsidP="002D480D">
            <w:pPr>
              <w:jc w:val="right"/>
              <w:rPr>
                <w:sz w:val="18"/>
                <w:szCs w:val="18"/>
                <w:lang w:val="fr-CH"/>
              </w:rPr>
            </w:pPr>
            <w:r>
              <w:rPr>
                <w:sz w:val="18"/>
                <w:szCs w:val="18"/>
                <w:lang w:val="fr-CH"/>
              </w:rPr>
              <w:t>34,6</w:t>
            </w:r>
          </w:p>
        </w:tc>
        <w:tc>
          <w:tcPr>
            <w:tcW w:w="676" w:type="pct"/>
          </w:tcPr>
          <w:p w14:paraId="5F67B2CE" w14:textId="77777777" w:rsidR="00837D09" w:rsidRPr="00FF422C" w:rsidRDefault="00837D09" w:rsidP="002D480D">
            <w:pPr>
              <w:jc w:val="right"/>
              <w:rPr>
                <w:sz w:val="18"/>
                <w:szCs w:val="18"/>
                <w:lang w:val="fr-CH"/>
              </w:rPr>
            </w:pPr>
            <w:r w:rsidRPr="00FF422C">
              <w:rPr>
                <w:sz w:val="18"/>
                <w:szCs w:val="18"/>
                <w:lang w:val="fr-CH"/>
              </w:rPr>
              <w:t>0,0</w:t>
            </w:r>
            <w:r>
              <w:rPr>
                <w:sz w:val="18"/>
                <w:szCs w:val="18"/>
                <w:lang w:val="fr-CH"/>
              </w:rPr>
              <w:t>0</w:t>
            </w:r>
          </w:p>
        </w:tc>
        <w:tc>
          <w:tcPr>
            <w:tcW w:w="676" w:type="pct"/>
          </w:tcPr>
          <w:p w14:paraId="284366DF" w14:textId="77777777" w:rsidR="00837D09" w:rsidRPr="00FF422C" w:rsidRDefault="00837D09" w:rsidP="002D480D">
            <w:pPr>
              <w:jc w:val="right"/>
              <w:rPr>
                <w:sz w:val="18"/>
                <w:szCs w:val="18"/>
                <w:lang w:val="fr-CH"/>
              </w:rPr>
            </w:pPr>
            <w:r>
              <w:rPr>
                <w:sz w:val="18"/>
                <w:szCs w:val="18"/>
                <w:lang w:val="fr-CH"/>
              </w:rPr>
              <w:t>0.0</w:t>
            </w:r>
          </w:p>
        </w:tc>
        <w:tc>
          <w:tcPr>
            <w:tcW w:w="838" w:type="pct"/>
          </w:tcPr>
          <w:p w14:paraId="3CCE5147" w14:textId="77777777" w:rsidR="00837D09" w:rsidRPr="00FF422C" w:rsidRDefault="00837D09" w:rsidP="002D480D">
            <w:pPr>
              <w:jc w:val="right"/>
              <w:rPr>
                <w:sz w:val="18"/>
                <w:szCs w:val="18"/>
                <w:lang w:val="fr-CH"/>
              </w:rPr>
            </w:pPr>
            <w:r>
              <w:rPr>
                <w:sz w:val="18"/>
                <w:szCs w:val="18"/>
                <w:lang w:val="fr-CH"/>
              </w:rPr>
              <w:t>34</w:t>
            </w:r>
            <w:r w:rsidRPr="00FF422C">
              <w:rPr>
                <w:sz w:val="18"/>
                <w:szCs w:val="18"/>
                <w:lang w:val="fr-CH"/>
              </w:rPr>
              <w:t>,</w:t>
            </w:r>
            <w:r>
              <w:rPr>
                <w:sz w:val="18"/>
                <w:szCs w:val="18"/>
                <w:lang w:val="fr-CH"/>
              </w:rPr>
              <w:t>6</w:t>
            </w:r>
          </w:p>
        </w:tc>
      </w:tr>
      <w:tr w:rsidR="00837D09" w:rsidRPr="001161CE" w14:paraId="6E13873B" w14:textId="77777777" w:rsidTr="00193868">
        <w:trPr>
          <w:trHeight w:val="55"/>
        </w:trPr>
        <w:tc>
          <w:tcPr>
            <w:tcW w:w="904" w:type="pct"/>
            <w:vMerge/>
            <w:vAlign w:val="center"/>
            <w:hideMark/>
          </w:tcPr>
          <w:p w14:paraId="6DDDDC55" w14:textId="77777777" w:rsidR="00837D09" w:rsidRPr="00FF422C" w:rsidRDefault="00837D09" w:rsidP="002D480D">
            <w:pPr>
              <w:rPr>
                <w:sz w:val="18"/>
                <w:szCs w:val="18"/>
                <w:lang w:val="fr-CH"/>
              </w:rPr>
            </w:pPr>
          </w:p>
        </w:tc>
        <w:tc>
          <w:tcPr>
            <w:tcW w:w="1444" w:type="pct"/>
            <w:hideMark/>
          </w:tcPr>
          <w:p w14:paraId="735A9599" w14:textId="77777777" w:rsidR="00837D09" w:rsidRPr="00FF422C" w:rsidRDefault="00837D09" w:rsidP="002D480D">
            <w:pPr>
              <w:jc w:val="left"/>
              <w:rPr>
                <w:sz w:val="18"/>
                <w:szCs w:val="18"/>
                <w:lang w:val="fr-CH"/>
              </w:rPr>
            </w:pPr>
            <w:r w:rsidRPr="00FF422C">
              <w:rPr>
                <w:sz w:val="18"/>
                <w:szCs w:val="18"/>
                <w:lang w:val="fr-CH"/>
              </w:rPr>
              <w:t>Financement ($US)</w:t>
            </w:r>
          </w:p>
        </w:tc>
        <w:tc>
          <w:tcPr>
            <w:tcW w:w="462" w:type="pct"/>
          </w:tcPr>
          <w:p w14:paraId="7529FDFF" w14:textId="77777777" w:rsidR="00837D09" w:rsidRPr="00FF422C" w:rsidRDefault="00837D09" w:rsidP="002D480D">
            <w:pPr>
              <w:jc w:val="right"/>
              <w:rPr>
                <w:sz w:val="18"/>
                <w:szCs w:val="18"/>
                <w:lang w:val="fr-CH"/>
              </w:rPr>
            </w:pPr>
            <w:r>
              <w:rPr>
                <w:sz w:val="18"/>
                <w:szCs w:val="18"/>
                <w:lang w:val="fr-CH"/>
              </w:rPr>
              <w:t>685 000</w:t>
            </w:r>
          </w:p>
        </w:tc>
        <w:tc>
          <w:tcPr>
            <w:tcW w:w="676" w:type="pct"/>
          </w:tcPr>
          <w:p w14:paraId="670223BC" w14:textId="77777777" w:rsidR="00837D09" w:rsidRPr="00FF422C" w:rsidRDefault="00837D09" w:rsidP="002D480D">
            <w:pPr>
              <w:jc w:val="right"/>
              <w:rPr>
                <w:sz w:val="18"/>
                <w:szCs w:val="18"/>
                <w:lang w:val="fr-CH"/>
              </w:rPr>
            </w:pPr>
            <w:r>
              <w:rPr>
                <w:sz w:val="18"/>
                <w:szCs w:val="18"/>
                <w:lang w:val="fr-CH"/>
              </w:rPr>
              <w:t>0</w:t>
            </w:r>
          </w:p>
        </w:tc>
        <w:tc>
          <w:tcPr>
            <w:tcW w:w="676" w:type="pct"/>
          </w:tcPr>
          <w:p w14:paraId="5821C620" w14:textId="77777777" w:rsidR="00837D09" w:rsidRPr="00FF422C" w:rsidRDefault="00837D09" w:rsidP="002D480D">
            <w:pPr>
              <w:jc w:val="right"/>
              <w:rPr>
                <w:sz w:val="18"/>
                <w:szCs w:val="18"/>
                <w:lang w:val="fr-CH"/>
              </w:rPr>
            </w:pPr>
            <w:r>
              <w:rPr>
                <w:sz w:val="18"/>
                <w:szCs w:val="18"/>
                <w:lang w:val="fr-CH"/>
              </w:rPr>
              <w:t>0</w:t>
            </w:r>
          </w:p>
        </w:tc>
        <w:tc>
          <w:tcPr>
            <w:tcW w:w="838" w:type="pct"/>
          </w:tcPr>
          <w:p w14:paraId="22BAA9DF" w14:textId="77777777" w:rsidR="00837D09" w:rsidRPr="00FF422C" w:rsidRDefault="00837D09" w:rsidP="002D480D">
            <w:pPr>
              <w:jc w:val="right"/>
              <w:rPr>
                <w:sz w:val="18"/>
                <w:szCs w:val="18"/>
                <w:lang w:val="fr-CH"/>
              </w:rPr>
            </w:pPr>
            <w:r>
              <w:rPr>
                <w:sz w:val="18"/>
                <w:szCs w:val="18"/>
                <w:lang w:val="fr-CH"/>
              </w:rPr>
              <w:t>685 000</w:t>
            </w:r>
          </w:p>
        </w:tc>
      </w:tr>
      <w:tr w:rsidR="00837D09" w:rsidRPr="001161CE" w14:paraId="5A4E272F" w14:textId="77777777" w:rsidTr="00193868">
        <w:trPr>
          <w:trHeight w:val="264"/>
        </w:trPr>
        <w:tc>
          <w:tcPr>
            <w:tcW w:w="904" w:type="pct"/>
            <w:vMerge w:val="restart"/>
            <w:vAlign w:val="center"/>
            <w:hideMark/>
          </w:tcPr>
          <w:p w14:paraId="7E37DD9D" w14:textId="77777777" w:rsidR="00837D09" w:rsidRPr="00FF422C" w:rsidRDefault="00837D09" w:rsidP="002D480D">
            <w:pPr>
              <w:jc w:val="center"/>
              <w:rPr>
                <w:sz w:val="18"/>
                <w:szCs w:val="18"/>
                <w:lang w:val="fr-CH"/>
              </w:rPr>
            </w:pPr>
            <w:r w:rsidRPr="00FF422C">
              <w:rPr>
                <w:color w:val="000000" w:themeColor="text1"/>
                <w:sz w:val="18"/>
                <w:szCs w:val="18"/>
                <w:lang w:val="fr-CH"/>
              </w:rPr>
              <w:t>PNUE</w:t>
            </w:r>
          </w:p>
        </w:tc>
        <w:tc>
          <w:tcPr>
            <w:tcW w:w="1444" w:type="pct"/>
            <w:hideMark/>
          </w:tcPr>
          <w:p w14:paraId="403DC18D" w14:textId="77777777" w:rsidR="00837D09" w:rsidRPr="00FF422C" w:rsidRDefault="00837D09" w:rsidP="002D480D">
            <w:pPr>
              <w:jc w:val="left"/>
              <w:rPr>
                <w:sz w:val="18"/>
                <w:szCs w:val="18"/>
                <w:lang w:val="fr-CH"/>
              </w:rPr>
            </w:pPr>
            <w:r w:rsidRPr="00FF422C">
              <w:rPr>
                <w:sz w:val="18"/>
                <w:szCs w:val="18"/>
                <w:lang w:val="fr-CH"/>
              </w:rPr>
              <w:t>Élimination des SAO (tonnes PAO)</w:t>
            </w:r>
          </w:p>
        </w:tc>
        <w:tc>
          <w:tcPr>
            <w:tcW w:w="462" w:type="pct"/>
          </w:tcPr>
          <w:p w14:paraId="1C371F42" w14:textId="77777777" w:rsidR="00837D09" w:rsidRPr="00FF422C" w:rsidRDefault="00837D09" w:rsidP="002D480D">
            <w:pPr>
              <w:jc w:val="right"/>
              <w:rPr>
                <w:sz w:val="18"/>
                <w:szCs w:val="18"/>
                <w:lang w:val="fr-CH"/>
              </w:rPr>
            </w:pPr>
            <w:r>
              <w:rPr>
                <w:sz w:val="18"/>
                <w:szCs w:val="18"/>
                <w:lang w:val="fr-CH"/>
              </w:rPr>
              <w:t>0</w:t>
            </w:r>
          </w:p>
        </w:tc>
        <w:tc>
          <w:tcPr>
            <w:tcW w:w="676" w:type="pct"/>
          </w:tcPr>
          <w:p w14:paraId="09B6E313" w14:textId="77777777" w:rsidR="00837D09" w:rsidRPr="00FF422C" w:rsidRDefault="00837D09" w:rsidP="002D480D">
            <w:pPr>
              <w:jc w:val="right"/>
              <w:rPr>
                <w:sz w:val="18"/>
                <w:szCs w:val="18"/>
                <w:lang w:val="fr-CH"/>
              </w:rPr>
            </w:pPr>
            <w:r w:rsidRPr="00FF422C">
              <w:rPr>
                <w:sz w:val="18"/>
                <w:szCs w:val="18"/>
                <w:lang w:val="fr-CH"/>
              </w:rPr>
              <w:t>0,0</w:t>
            </w:r>
            <w:r>
              <w:rPr>
                <w:sz w:val="18"/>
                <w:szCs w:val="18"/>
                <w:lang w:val="fr-CH"/>
              </w:rPr>
              <w:t>0</w:t>
            </w:r>
          </w:p>
        </w:tc>
        <w:tc>
          <w:tcPr>
            <w:tcW w:w="676" w:type="pct"/>
          </w:tcPr>
          <w:p w14:paraId="4831F6F1" w14:textId="77777777" w:rsidR="00837D09" w:rsidRPr="00FF422C" w:rsidRDefault="00837D09" w:rsidP="002D480D">
            <w:pPr>
              <w:jc w:val="right"/>
              <w:rPr>
                <w:sz w:val="18"/>
                <w:szCs w:val="18"/>
                <w:lang w:val="fr-CH"/>
              </w:rPr>
            </w:pPr>
            <w:r>
              <w:rPr>
                <w:sz w:val="18"/>
                <w:szCs w:val="18"/>
                <w:lang w:val="fr-CH"/>
              </w:rPr>
              <w:t>0.0</w:t>
            </w:r>
          </w:p>
        </w:tc>
        <w:tc>
          <w:tcPr>
            <w:tcW w:w="838" w:type="pct"/>
          </w:tcPr>
          <w:p w14:paraId="3FDB4761" w14:textId="77777777" w:rsidR="00837D09" w:rsidRPr="00FF422C" w:rsidRDefault="00837D09" w:rsidP="002D480D">
            <w:pPr>
              <w:jc w:val="right"/>
              <w:rPr>
                <w:sz w:val="18"/>
                <w:szCs w:val="18"/>
                <w:lang w:val="fr-CH"/>
              </w:rPr>
            </w:pPr>
            <w:r w:rsidRPr="00FF422C">
              <w:rPr>
                <w:sz w:val="18"/>
                <w:szCs w:val="18"/>
                <w:lang w:val="fr-CH"/>
              </w:rPr>
              <w:t>0,0</w:t>
            </w:r>
            <w:r>
              <w:rPr>
                <w:sz w:val="18"/>
                <w:szCs w:val="18"/>
                <w:lang w:val="fr-CH"/>
              </w:rPr>
              <w:t>0</w:t>
            </w:r>
          </w:p>
        </w:tc>
      </w:tr>
      <w:tr w:rsidR="00837D09" w:rsidRPr="001161CE" w14:paraId="1B742A5F" w14:textId="77777777" w:rsidTr="00193868">
        <w:trPr>
          <w:trHeight w:val="264"/>
        </w:trPr>
        <w:tc>
          <w:tcPr>
            <w:tcW w:w="904" w:type="pct"/>
            <w:vMerge/>
            <w:vAlign w:val="center"/>
            <w:hideMark/>
          </w:tcPr>
          <w:p w14:paraId="034212D7" w14:textId="77777777" w:rsidR="00837D09" w:rsidRPr="00FF422C" w:rsidRDefault="00837D09" w:rsidP="002D480D">
            <w:pPr>
              <w:rPr>
                <w:sz w:val="18"/>
                <w:szCs w:val="18"/>
                <w:lang w:val="fr-CH"/>
              </w:rPr>
            </w:pPr>
          </w:p>
        </w:tc>
        <w:tc>
          <w:tcPr>
            <w:tcW w:w="1444" w:type="pct"/>
            <w:hideMark/>
          </w:tcPr>
          <w:p w14:paraId="18D970A3" w14:textId="77777777" w:rsidR="00837D09" w:rsidRPr="00FF422C" w:rsidRDefault="00837D09" w:rsidP="002D480D">
            <w:pPr>
              <w:jc w:val="left"/>
              <w:rPr>
                <w:sz w:val="18"/>
                <w:szCs w:val="18"/>
                <w:lang w:val="fr-CH"/>
              </w:rPr>
            </w:pPr>
            <w:r w:rsidRPr="00FF422C">
              <w:rPr>
                <w:sz w:val="18"/>
                <w:szCs w:val="18"/>
                <w:lang w:val="fr-CH"/>
              </w:rPr>
              <w:t>Financement ($US)</w:t>
            </w:r>
          </w:p>
        </w:tc>
        <w:tc>
          <w:tcPr>
            <w:tcW w:w="462" w:type="pct"/>
          </w:tcPr>
          <w:p w14:paraId="68C2EF56" w14:textId="77777777" w:rsidR="00837D09" w:rsidRPr="00FF422C" w:rsidRDefault="00837D09" w:rsidP="002D480D">
            <w:pPr>
              <w:jc w:val="right"/>
              <w:rPr>
                <w:sz w:val="18"/>
                <w:szCs w:val="18"/>
                <w:lang w:val="fr-CH"/>
              </w:rPr>
            </w:pPr>
            <w:r>
              <w:rPr>
                <w:sz w:val="18"/>
                <w:szCs w:val="18"/>
                <w:lang w:val="fr-CH"/>
              </w:rPr>
              <w:t>0</w:t>
            </w:r>
          </w:p>
        </w:tc>
        <w:tc>
          <w:tcPr>
            <w:tcW w:w="676" w:type="pct"/>
          </w:tcPr>
          <w:p w14:paraId="1964AA16" w14:textId="77777777" w:rsidR="00837D09" w:rsidRPr="00FF422C" w:rsidRDefault="00837D09" w:rsidP="002D480D">
            <w:pPr>
              <w:jc w:val="right"/>
              <w:rPr>
                <w:sz w:val="18"/>
                <w:szCs w:val="18"/>
                <w:lang w:val="fr-CH"/>
              </w:rPr>
            </w:pPr>
            <w:r>
              <w:rPr>
                <w:sz w:val="18"/>
                <w:szCs w:val="18"/>
                <w:lang w:val="fr-CH"/>
              </w:rPr>
              <w:t>0</w:t>
            </w:r>
          </w:p>
        </w:tc>
        <w:tc>
          <w:tcPr>
            <w:tcW w:w="676" w:type="pct"/>
          </w:tcPr>
          <w:p w14:paraId="45DDBA6D" w14:textId="77777777" w:rsidR="00837D09" w:rsidRPr="00FF422C" w:rsidRDefault="00837D09" w:rsidP="002D480D">
            <w:pPr>
              <w:jc w:val="right"/>
              <w:rPr>
                <w:sz w:val="18"/>
                <w:szCs w:val="18"/>
                <w:lang w:val="fr-CH"/>
              </w:rPr>
            </w:pPr>
            <w:r>
              <w:rPr>
                <w:sz w:val="18"/>
                <w:szCs w:val="18"/>
                <w:lang w:val="fr-CH"/>
              </w:rPr>
              <w:t>0</w:t>
            </w:r>
          </w:p>
        </w:tc>
        <w:tc>
          <w:tcPr>
            <w:tcW w:w="838" w:type="pct"/>
          </w:tcPr>
          <w:p w14:paraId="6645B66C" w14:textId="77777777" w:rsidR="00837D09" w:rsidRPr="00FF422C" w:rsidRDefault="00837D09" w:rsidP="002D480D">
            <w:pPr>
              <w:jc w:val="right"/>
              <w:rPr>
                <w:sz w:val="18"/>
                <w:szCs w:val="18"/>
                <w:lang w:val="fr-CH"/>
              </w:rPr>
            </w:pPr>
            <w:r w:rsidRPr="00FF422C">
              <w:rPr>
                <w:sz w:val="18"/>
                <w:szCs w:val="18"/>
                <w:lang w:val="fr-CH"/>
              </w:rPr>
              <w:t>0</w:t>
            </w:r>
          </w:p>
        </w:tc>
      </w:tr>
    </w:tbl>
    <w:p w14:paraId="528A4FE2" w14:textId="77777777" w:rsidR="00837D09" w:rsidRDefault="00837D09" w:rsidP="00837D09">
      <w:pPr>
        <w:jc w:val="left"/>
        <w:rPr>
          <w:sz w:val="16"/>
          <w:szCs w:val="16"/>
          <w:lang w:val="fr-CH"/>
        </w:rPr>
      </w:pPr>
    </w:p>
    <w:p w14:paraId="1F2774FC" w14:textId="77777777" w:rsidR="00837D09" w:rsidRDefault="00837D09" w:rsidP="00837D09">
      <w:pPr>
        <w:jc w:val="left"/>
        <w:rPr>
          <w:sz w:val="16"/>
          <w:szCs w:val="16"/>
          <w:lang w:val="fr-CH"/>
        </w:rPr>
      </w:pPr>
      <w:r>
        <w:rPr>
          <w:sz w:val="16"/>
          <w:szCs w:val="16"/>
          <w:lang w:val="fr-CH"/>
        </w:rPr>
        <w:br w:type="page"/>
      </w:r>
    </w:p>
    <w:p w14:paraId="47BF9FE5" w14:textId="77777777" w:rsidR="00837D09" w:rsidRDefault="00837D09" w:rsidP="00837D09">
      <w:pPr>
        <w:jc w:val="left"/>
        <w:rPr>
          <w:sz w:val="16"/>
          <w:szCs w:val="16"/>
          <w:lang w:val="fr-CH"/>
        </w:rPr>
        <w:sectPr w:rsidR="00837D09" w:rsidSect="00837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1D65DE73" w14:textId="77777777" w:rsidR="00837D09" w:rsidRPr="001161CE" w:rsidRDefault="00837D09" w:rsidP="00837D09">
      <w:pPr>
        <w:jc w:val="left"/>
        <w:rPr>
          <w:sz w:val="16"/>
          <w:szCs w:val="16"/>
          <w:lang w:val="fr-CH"/>
        </w:rPr>
      </w:pPr>
    </w:p>
    <w:p w14:paraId="6813957A" w14:textId="77777777" w:rsidR="00837D09" w:rsidRDefault="00837D09" w:rsidP="00837D09">
      <w:pPr>
        <w:ind w:right="-563"/>
        <w:rPr>
          <w:sz w:val="15"/>
          <w:szCs w:val="15"/>
          <w:lang w:val="fr-CA"/>
        </w:rPr>
      </w:pPr>
    </w:p>
    <w:tbl>
      <w:tblPr>
        <w:tblStyle w:val="TableGrid"/>
        <w:tblW w:w="5194" w:type="pct"/>
        <w:jc w:val="center"/>
        <w:tblCellMar>
          <w:left w:w="57" w:type="dxa"/>
          <w:right w:w="57" w:type="dxa"/>
        </w:tblCellMar>
        <w:tblLook w:val="04A0" w:firstRow="1" w:lastRow="0" w:firstColumn="1" w:lastColumn="0" w:noHBand="0" w:noVBand="1"/>
      </w:tblPr>
      <w:tblGrid>
        <w:gridCol w:w="997"/>
        <w:gridCol w:w="816"/>
        <w:gridCol w:w="1063"/>
        <w:gridCol w:w="894"/>
        <w:gridCol w:w="515"/>
        <w:gridCol w:w="927"/>
        <w:gridCol w:w="666"/>
        <w:gridCol w:w="705"/>
        <w:gridCol w:w="773"/>
        <w:gridCol w:w="707"/>
        <w:gridCol w:w="663"/>
        <w:gridCol w:w="770"/>
        <w:gridCol w:w="521"/>
        <w:gridCol w:w="613"/>
        <w:gridCol w:w="755"/>
        <w:gridCol w:w="761"/>
        <w:gridCol w:w="663"/>
        <w:gridCol w:w="811"/>
        <w:gridCol w:w="1181"/>
      </w:tblGrid>
      <w:tr w:rsidR="00263011" w14:paraId="4872EC4B" w14:textId="77777777" w:rsidTr="005D1B06">
        <w:trPr>
          <w:trHeight w:val="247"/>
          <w:jc w:val="center"/>
        </w:trPr>
        <w:tc>
          <w:tcPr>
            <w:tcW w:w="972" w:type="pct"/>
            <w:gridSpan w:val="3"/>
            <w:vAlign w:val="center"/>
            <w:hideMark/>
          </w:tcPr>
          <w:p w14:paraId="525A4FE5" w14:textId="77777777" w:rsidR="00837D09" w:rsidRPr="00F26D79" w:rsidRDefault="00837D09" w:rsidP="002D480D">
            <w:pPr>
              <w:spacing w:after="60"/>
              <w:jc w:val="left"/>
              <w:rPr>
                <w:b/>
                <w:sz w:val="20"/>
                <w:lang w:val="en-US"/>
              </w:rPr>
            </w:pPr>
            <w:r w:rsidRPr="00F26D79">
              <w:rPr>
                <w:b/>
                <w:sz w:val="20"/>
                <w:lang w:val="en-US"/>
              </w:rPr>
              <w:t>(</w:t>
            </w:r>
            <w:r w:rsidRPr="001161CE">
              <w:rPr>
                <w:b/>
                <w:sz w:val="18"/>
                <w:szCs w:val="18"/>
                <w:lang w:val="fr-CH"/>
              </w:rPr>
              <w:t>(VI) DONNÉES DU PROJET</w:t>
            </w:r>
          </w:p>
        </w:tc>
        <w:tc>
          <w:tcPr>
            <w:tcW w:w="302" w:type="pct"/>
            <w:vAlign w:val="center"/>
            <w:hideMark/>
          </w:tcPr>
          <w:p w14:paraId="6DB7F794" w14:textId="77777777" w:rsidR="00837D09" w:rsidRPr="00F26D79" w:rsidRDefault="00837D09" w:rsidP="002D480D">
            <w:pPr>
              <w:spacing w:before="60" w:after="60"/>
              <w:jc w:val="center"/>
              <w:rPr>
                <w:sz w:val="20"/>
                <w:lang w:val="en-US"/>
              </w:rPr>
            </w:pPr>
            <w:r w:rsidRPr="00F26D79">
              <w:rPr>
                <w:sz w:val="20"/>
                <w:lang w:val="en-US"/>
              </w:rPr>
              <w:t>2010</w:t>
            </w:r>
          </w:p>
        </w:tc>
        <w:tc>
          <w:tcPr>
            <w:tcW w:w="174" w:type="pct"/>
            <w:vAlign w:val="center"/>
            <w:hideMark/>
          </w:tcPr>
          <w:p w14:paraId="45A1DE7A" w14:textId="77777777" w:rsidR="00837D09" w:rsidRPr="00F26D79" w:rsidRDefault="00837D09" w:rsidP="002D480D">
            <w:pPr>
              <w:spacing w:before="60" w:after="60"/>
              <w:jc w:val="center"/>
              <w:rPr>
                <w:b/>
                <w:sz w:val="20"/>
                <w:lang w:val="en-US"/>
              </w:rPr>
            </w:pPr>
            <w:r w:rsidRPr="00F26D79">
              <w:rPr>
                <w:sz w:val="20"/>
                <w:lang w:val="en-US"/>
              </w:rPr>
              <w:t>2011</w:t>
            </w:r>
          </w:p>
        </w:tc>
        <w:tc>
          <w:tcPr>
            <w:tcW w:w="313" w:type="pct"/>
            <w:vAlign w:val="center"/>
            <w:hideMark/>
          </w:tcPr>
          <w:p w14:paraId="6DE0D5F2" w14:textId="77777777" w:rsidR="00837D09" w:rsidRPr="00F26D79" w:rsidRDefault="00837D09" w:rsidP="002D480D">
            <w:pPr>
              <w:spacing w:before="60" w:after="60"/>
              <w:jc w:val="center"/>
              <w:rPr>
                <w:b/>
                <w:sz w:val="20"/>
                <w:lang w:val="en-US"/>
              </w:rPr>
            </w:pPr>
            <w:r w:rsidRPr="00F26D79">
              <w:rPr>
                <w:sz w:val="20"/>
                <w:lang w:val="en-US"/>
              </w:rPr>
              <w:t>2012</w:t>
            </w:r>
          </w:p>
        </w:tc>
        <w:tc>
          <w:tcPr>
            <w:tcW w:w="225" w:type="pct"/>
            <w:vAlign w:val="center"/>
            <w:hideMark/>
          </w:tcPr>
          <w:p w14:paraId="657C86C5" w14:textId="77777777" w:rsidR="00837D09" w:rsidRPr="00F26D79" w:rsidRDefault="00837D09" w:rsidP="002D480D">
            <w:pPr>
              <w:spacing w:before="60" w:after="60"/>
              <w:jc w:val="center"/>
              <w:rPr>
                <w:b/>
                <w:sz w:val="20"/>
                <w:lang w:val="en-US"/>
              </w:rPr>
            </w:pPr>
            <w:r w:rsidRPr="00F26D79">
              <w:rPr>
                <w:sz w:val="20"/>
                <w:lang w:val="en-US"/>
              </w:rPr>
              <w:t>2013</w:t>
            </w:r>
          </w:p>
        </w:tc>
        <w:tc>
          <w:tcPr>
            <w:tcW w:w="238" w:type="pct"/>
            <w:vAlign w:val="center"/>
            <w:hideMark/>
          </w:tcPr>
          <w:p w14:paraId="754B1618" w14:textId="77777777" w:rsidR="00837D09" w:rsidRPr="00F26D79" w:rsidRDefault="00837D09" w:rsidP="002D480D">
            <w:pPr>
              <w:spacing w:before="60" w:after="60"/>
              <w:jc w:val="center"/>
              <w:rPr>
                <w:b/>
                <w:sz w:val="20"/>
                <w:lang w:val="en-US"/>
              </w:rPr>
            </w:pPr>
            <w:r w:rsidRPr="00F26D79">
              <w:rPr>
                <w:sz w:val="20"/>
                <w:lang w:val="en-US"/>
              </w:rPr>
              <w:t>2014</w:t>
            </w:r>
          </w:p>
        </w:tc>
        <w:tc>
          <w:tcPr>
            <w:tcW w:w="261" w:type="pct"/>
            <w:vAlign w:val="center"/>
            <w:hideMark/>
          </w:tcPr>
          <w:p w14:paraId="5C9B9173" w14:textId="77777777" w:rsidR="00837D09" w:rsidRPr="00F26D79" w:rsidRDefault="00837D09" w:rsidP="002D480D">
            <w:pPr>
              <w:spacing w:before="60" w:after="60"/>
              <w:jc w:val="center"/>
              <w:rPr>
                <w:b/>
                <w:sz w:val="20"/>
                <w:lang w:val="en-US"/>
              </w:rPr>
            </w:pPr>
            <w:r w:rsidRPr="00F26D79">
              <w:rPr>
                <w:sz w:val="20"/>
                <w:lang w:val="en-US"/>
              </w:rPr>
              <w:t>2015</w:t>
            </w:r>
          </w:p>
        </w:tc>
        <w:tc>
          <w:tcPr>
            <w:tcW w:w="239" w:type="pct"/>
            <w:vAlign w:val="center"/>
            <w:hideMark/>
          </w:tcPr>
          <w:p w14:paraId="5727D6FF" w14:textId="77777777" w:rsidR="00837D09" w:rsidRPr="00F26D79" w:rsidRDefault="00837D09" w:rsidP="002D480D">
            <w:pPr>
              <w:spacing w:before="60" w:after="60"/>
              <w:jc w:val="center"/>
              <w:rPr>
                <w:b/>
                <w:sz w:val="20"/>
                <w:lang w:val="en-US"/>
              </w:rPr>
            </w:pPr>
            <w:r w:rsidRPr="00F26D79">
              <w:rPr>
                <w:sz w:val="20"/>
                <w:lang w:val="en-US"/>
              </w:rPr>
              <w:t>2016</w:t>
            </w:r>
          </w:p>
        </w:tc>
        <w:tc>
          <w:tcPr>
            <w:tcW w:w="224" w:type="pct"/>
            <w:vAlign w:val="center"/>
            <w:hideMark/>
          </w:tcPr>
          <w:p w14:paraId="2E6FD5E5" w14:textId="77777777" w:rsidR="00837D09" w:rsidRPr="00F26D79" w:rsidRDefault="00837D09" w:rsidP="002D480D">
            <w:pPr>
              <w:spacing w:before="60" w:after="60"/>
              <w:jc w:val="center"/>
              <w:rPr>
                <w:b/>
                <w:sz w:val="20"/>
                <w:lang w:val="en-US"/>
              </w:rPr>
            </w:pPr>
            <w:r w:rsidRPr="00F26D79">
              <w:rPr>
                <w:sz w:val="20"/>
                <w:lang w:val="en-US"/>
              </w:rPr>
              <w:t>2017-2018</w:t>
            </w:r>
          </w:p>
        </w:tc>
        <w:tc>
          <w:tcPr>
            <w:tcW w:w="260" w:type="pct"/>
            <w:vAlign w:val="center"/>
            <w:hideMark/>
          </w:tcPr>
          <w:p w14:paraId="136D8331" w14:textId="77777777" w:rsidR="00837D09" w:rsidRPr="00F26D79" w:rsidRDefault="00837D09" w:rsidP="002D480D">
            <w:pPr>
              <w:spacing w:before="60" w:after="60"/>
              <w:jc w:val="center"/>
              <w:rPr>
                <w:b/>
                <w:sz w:val="20"/>
                <w:lang w:val="en-US"/>
              </w:rPr>
            </w:pPr>
            <w:r w:rsidRPr="00F26D79">
              <w:rPr>
                <w:sz w:val="20"/>
                <w:lang w:val="en-US"/>
              </w:rPr>
              <w:t>2019</w:t>
            </w:r>
          </w:p>
        </w:tc>
        <w:tc>
          <w:tcPr>
            <w:tcW w:w="176" w:type="pct"/>
            <w:vAlign w:val="center"/>
            <w:hideMark/>
          </w:tcPr>
          <w:p w14:paraId="6B4EAFD6" w14:textId="77777777" w:rsidR="00837D09" w:rsidRPr="00F26D79" w:rsidRDefault="00837D09" w:rsidP="002D480D">
            <w:pPr>
              <w:spacing w:before="60" w:after="60"/>
              <w:jc w:val="center"/>
              <w:rPr>
                <w:sz w:val="20"/>
                <w:lang w:val="en-US"/>
              </w:rPr>
            </w:pPr>
            <w:r w:rsidRPr="00F26D79">
              <w:rPr>
                <w:sz w:val="20"/>
                <w:lang w:val="en-US"/>
              </w:rPr>
              <w:t>2020</w:t>
            </w:r>
          </w:p>
        </w:tc>
        <w:tc>
          <w:tcPr>
            <w:tcW w:w="207" w:type="pct"/>
            <w:vAlign w:val="center"/>
            <w:hideMark/>
          </w:tcPr>
          <w:p w14:paraId="44BC980F" w14:textId="77777777" w:rsidR="00837D09" w:rsidRPr="00F26D79" w:rsidRDefault="00837D09" w:rsidP="002D480D">
            <w:pPr>
              <w:spacing w:before="60" w:after="60"/>
              <w:jc w:val="center"/>
              <w:rPr>
                <w:sz w:val="20"/>
                <w:lang w:val="en-US"/>
              </w:rPr>
            </w:pPr>
            <w:r w:rsidRPr="00F26D79">
              <w:rPr>
                <w:sz w:val="20"/>
                <w:lang w:val="en-US"/>
              </w:rPr>
              <w:t>2021</w:t>
            </w:r>
          </w:p>
        </w:tc>
        <w:tc>
          <w:tcPr>
            <w:tcW w:w="255" w:type="pct"/>
            <w:vAlign w:val="center"/>
            <w:hideMark/>
          </w:tcPr>
          <w:p w14:paraId="12223FE8" w14:textId="77777777" w:rsidR="00837D09" w:rsidRPr="00F26D79" w:rsidRDefault="00837D09" w:rsidP="002D480D">
            <w:pPr>
              <w:spacing w:before="60" w:after="60"/>
              <w:jc w:val="center"/>
              <w:rPr>
                <w:sz w:val="20"/>
                <w:lang w:val="en-US"/>
              </w:rPr>
            </w:pPr>
            <w:r w:rsidRPr="00F26D79">
              <w:rPr>
                <w:sz w:val="20"/>
                <w:lang w:val="en-US"/>
              </w:rPr>
              <w:t>2022</w:t>
            </w:r>
          </w:p>
        </w:tc>
        <w:tc>
          <w:tcPr>
            <w:tcW w:w="257" w:type="pct"/>
            <w:vAlign w:val="center"/>
            <w:hideMark/>
          </w:tcPr>
          <w:p w14:paraId="46FA738F" w14:textId="77777777" w:rsidR="00837D09" w:rsidRPr="00F26D79" w:rsidRDefault="00837D09" w:rsidP="002D480D">
            <w:pPr>
              <w:spacing w:before="60" w:after="60"/>
              <w:jc w:val="center"/>
              <w:rPr>
                <w:b/>
                <w:sz w:val="20"/>
                <w:lang w:val="en-US"/>
              </w:rPr>
            </w:pPr>
            <w:r w:rsidRPr="00F26D79">
              <w:rPr>
                <w:sz w:val="20"/>
                <w:lang w:val="en-US"/>
              </w:rPr>
              <w:t>2023</w:t>
            </w:r>
            <w:r>
              <w:rPr>
                <w:b/>
                <w:sz w:val="20"/>
                <w:szCs w:val="20"/>
                <w:lang w:val="en-US"/>
              </w:rPr>
              <w:t>*</w:t>
            </w:r>
          </w:p>
        </w:tc>
        <w:tc>
          <w:tcPr>
            <w:tcW w:w="224" w:type="pct"/>
            <w:vAlign w:val="center"/>
            <w:hideMark/>
          </w:tcPr>
          <w:p w14:paraId="11300B58" w14:textId="77777777" w:rsidR="00837D09" w:rsidRPr="00F26D79" w:rsidRDefault="00837D09" w:rsidP="002D480D">
            <w:pPr>
              <w:spacing w:before="60" w:after="60"/>
              <w:jc w:val="center"/>
              <w:rPr>
                <w:sz w:val="20"/>
                <w:lang w:val="en-US"/>
              </w:rPr>
            </w:pPr>
            <w:r w:rsidRPr="00F26D79">
              <w:rPr>
                <w:sz w:val="20"/>
                <w:lang w:val="en-US"/>
              </w:rPr>
              <w:t>2024</w:t>
            </w:r>
          </w:p>
        </w:tc>
        <w:tc>
          <w:tcPr>
            <w:tcW w:w="274" w:type="pct"/>
            <w:vAlign w:val="center"/>
            <w:hideMark/>
          </w:tcPr>
          <w:p w14:paraId="7B2FF300" w14:textId="77777777" w:rsidR="00837D09" w:rsidRPr="00F26D79" w:rsidRDefault="00837D09" w:rsidP="002D480D">
            <w:pPr>
              <w:spacing w:before="60" w:after="60"/>
              <w:jc w:val="center"/>
              <w:rPr>
                <w:b/>
                <w:sz w:val="20"/>
                <w:lang w:val="en-US"/>
              </w:rPr>
            </w:pPr>
            <w:r w:rsidRPr="00F26D79">
              <w:rPr>
                <w:sz w:val="20"/>
                <w:lang w:val="en-US"/>
              </w:rPr>
              <w:t>2025</w:t>
            </w:r>
          </w:p>
        </w:tc>
        <w:tc>
          <w:tcPr>
            <w:tcW w:w="399" w:type="pct"/>
            <w:vAlign w:val="center"/>
            <w:hideMark/>
          </w:tcPr>
          <w:p w14:paraId="798A4480" w14:textId="77777777" w:rsidR="00837D09" w:rsidRPr="00F26D79" w:rsidRDefault="00837D09" w:rsidP="002D480D">
            <w:pPr>
              <w:spacing w:before="60" w:after="60"/>
              <w:jc w:val="center"/>
              <w:rPr>
                <w:b/>
                <w:sz w:val="20"/>
                <w:lang w:val="en-US"/>
              </w:rPr>
            </w:pPr>
            <w:r w:rsidRPr="00F26D79">
              <w:rPr>
                <w:sz w:val="20"/>
                <w:lang w:val="en-US"/>
              </w:rPr>
              <w:t>Total</w:t>
            </w:r>
          </w:p>
        </w:tc>
      </w:tr>
      <w:tr w:rsidR="00263011" w14:paraId="62482045" w14:textId="77777777" w:rsidTr="005D1B06">
        <w:trPr>
          <w:trHeight w:val="247"/>
          <w:jc w:val="center"/>
        </w:trPr>
        <w:tc>
          <w:tcPr>
            <w:tcW w:w="972" w:type="pct"/>
            <w:gridSpan w:val="3"/>
            <w:vAlign w:val="center"/>
            <w:hideMark/>
          </w:tcPr>
          <w:p w14:paraId="7BDFD495" w14:textId="77777777" w:rsidR="00837D09" w:rsidRPr="00F26D79" w:rsidRDefault="00837D09" w:rsidP="002D480D">
            <w:pPr>
              <w:spacing w:after="60"/>
              <w:ind w:right="-54"/>
              <w:jc w:val="left"/>
              <w:rPr>
                <w:sz w:val="20"/>
                <w:lang w:val="fr-FR"/>
              </w:rPr>
            </w:pPr>
            <w:r w:rsidRPr="00FF422C">
              <w:rPr>
                <w:sz w:val="16"/>
                <w:szCs w:val="16"/>
                <w:lang w:val="fr-CH"/>
              </w:rPr>
              <w:t>Limites de consommation du Protocole de Montréal (tonnes PAO)</w:t>
            </w:r>
          </w:p>
        </w:tc>
        <w:tc>
          <w:tcPr>
            <w:tcW w:w="302" w:type="pct"/>
            <w:hideMark/>
          </w:tcPr>
          <w:p w14:paraId="54EB4214" w14:textId="77777777" w:rsidR="00837D09" w:rsidRPr="00F26D79" w:rsidRDefault="00837D09" w:rsidP="002D480D">
            <w:pPr>
              <w:spacing w:after="60"/>
              <w:jc w:val="right"/>
              <w:rPr>
                <w:sz w:val="18"/>
                <w:lang w:val="en-US"/>
              </w:rPr>
            </w:pPr>
            <w:r w:rsidRPr="001161CE">
              <w:rPr>
                <w:rStyle w:val="normaltextrun"/>
                <w:sz w:val="16"/>
                <w:szCs w:val="16"/>
                <w:lang w:val="fr-CH"/>
              </w:rPr>
              <w:t>s.o.</w:t>
            </w:r>
            <w:r w:rsidRPr="001161CE">
              <w:rPr>
                <w:rStyle w:val="eop"/>
                <w:sz w:val="16"/>
                <w:szCs w:val="16"/>
                <w:lang w:val="fr-CH"/>
              </w:rPr>
              <w:t> </w:t>
            </w:r>
          </w:p>
        </w:tc>
        <w:tc>
          <w:tcPr>
            <w:tcW w:w="174" w:type="pct"/>
            <w:hideMark/>
          </w:tcPr>
          <w:p w14:paraId="6052CD1C" w14:textId="77777777" w:rsidR="00837D09" w:rsidRPr="00F26D79" w:rsidRDefault="00837D09" w:rsidP="002D480D">
            <w:pPr>
              <w:jc w:val="right"/>
              <w:rPr>
                <w:color w:val="000000"/>
                <w:sz w:val="18"/>
                <w:lang w:val="en-US"/>
              </w:rPr>
            </w:pPr>
            <w:r w:rsidRPr="001161CE">
              <w:rPr>
                <w:rStyle w:val="normaltextrun"/>
                <w:sz w:val="16"/>
                <w:szCs w:val="16"/>
                <w:lang w:val="fr-CH"/>
              </w:rPr>
              <w:t>s.o.</w:t>
            </w:r>
            <w:r w:rsidRPr="001161CE">
              <w:rPr>
                <w:rStyle w:val="eop"/>
                <w:sz w:val="16"/>
                <w:szCs w:val="16"/>
                <w:lang w:val="fr-CH"/>
              </w:rPr>
              <w:t> </w:t>
            </w:r>
          </w:p>
        </w:tc>
        <w:tc>
          <w:tcPr>
            <w:tcW w:w="313" w:type="pct"/>
            <w:hideMark/>
          </w:tcPr>
          <w:p w14:paraId="63938ED3" w14:textId="77777777" w:rsidR="00837D09" w:rsidRPr="00F26D79" w:rsidRDefault="00837D09" w:rsidP="002D480D">
            <w:pPr>
              <w:spacing w:after="60"/>
              <w:jc w:val="right"/>
              <w:rPr>
                <w:sz w:val="18"/>
                <w:lang w:val="en-US"/>
              </w:rPr>
            </w:pPr>
            <w:r w:rsidRPr="001161CE">
              <w:rPr>
                <w:rStyle w:val="normaltextrun"/>
                <w:sz w:val="16"/>
                <w:szCs w:val="16"/>
                <w:lang w:val="fr-CH"/>
              </w:rPr>
              <w:t>s.o.</w:t>
            </w:r>
            <w:r w:rsidRPr="001161CE">
              <w:rPr>
                <w:rStyle w:val="eop"/>
                <w:sz w:val="16"/>
                <w:szCs w:val="16"/>
                <w:lang w:val="fr-CH"/>
              </w:rPr>
              <w:t> </w:t>
            </w:r>
          </w:p>
        </w:tc>
        <w:tc>
          <w:tcPr>
            <w:tcW w:w="225" w:type="pct"/>
            <w:hideMark/>
          </w:tcPr>
          <w:p w14:paraId="2EDB24D2" w14:textId="77777777" w:rsidR="00837D09" w:rsidRPr="00F26D79" w:rsidRDefault="00837D09" w:rsidP="002D480D">
            <w:pPr>
              <w:spacing w:after="60"/>
              <w:ind w:left="-170"/>
              <w:jc w:val="right"/>
              <w:rPr>
                <w:sz w:val="18"/>
                <w:lang w:val="en-US"/>
              </w:rPr>
            </w:pPr>
            <w:r>
              <w:rPr>
                <w:sz w:val="18"/>
                <w:szCs w:val="18"/>
                <w:lang w:val="en-US"/>
              </w:rPr>
              <w:t>551,40</w:t>
            </w:r>
          </w:p>
        </w:tc>
        <w:tc>
          <w:tcPr>
            <w:tcW w:w="238" w:type="pct"/>
            <w:hideMark/>
          </w:tcPr>
          <w:p w14:paraId="282062E8" w14:textId="77777777" w:rsidR="00837D09" w:rsidRPr="00F26D79" w:rsidRDefault="00837D09" w:rsidP="002D480D">
            <w:pPr>
              <w:spacing w:after="60"/>
              <w:ind w:left="-70"/>
              <w:jc w:val="right"/>
              <w:rPr>
                <w:sz w:val="18"/>
                <w:lang w:val="en-US"/>
              </w:rPr>
            </w:pPr>
            <w:r>
              <w:rPr>
                <w:sz w:val="18"/>
                <w:szCs w:val="18"/>
                <w:lang w:val="en-US"/>
              </w:rPr>
              <w:t>551,40</w:t>
            </w:r>
          </w:p>
        </w:tc>
        <w:tc>
          <w:tcPr>
            <w:tcW w:w="261" w:type="pct"/>
            <w:hideMark/>
          </w:tcPr>
          <w:p w14:paraId="7D7F3738" w14:textId="77777777" w:rsidR="00837D09" w:rsidRPr="00F26D79" w:rsidRDefault="00837D09" w:rsidP="002D480D">
            <w:pPr>
              <w:spacing w:after="60"/>
              <w:ind w:left="-101"/>
              <w:jc w:val="right"/>
              <w:rPr>
                <w:sz w:val="18"/>
                <w:lang w:val="en-US"/>
              </w:rPr>
            </w:pPr>
            <w:r>
              <w:rPr>
                <w:sz w:val="18"/>
                <w:szCs w:val="18"/>
                <w:lang w:val="en-US"/>
              </w:rPr>
              <w:t>496,26</w:t>
            </w:r>
          </w:p>
        </w:tc>
        <w:tc>
          <w:tcPr>
            <w:tcW w:w="239" w:type="pct"/>
            <w:hideMark/>
          </w:tcPr>
          <w:p w14:paraId="1476507D" w14:textId="77777777" w:rsidR="00837D09" w:rsidRPr="00F26D79" w:rsidRDefault="00837D09" w:rsidP="002D480D">
            <w:pPr>
              <w:spacing w:after="60"/>
              <w:ind w:left="-40"/>
              <w:jc w:val="right"/>
              <w:rPr>
                <w:sz w:val="18"/>
                <w:lang w:val="en-US"/>
              </w:rPr>
            </w:pPr>
            <w:r w:rsidRPr="00AD6182">
              <w:rPr>
                <w:sz w:val="18"/>
                <w:szCs w:val="18"/>
                <w:lang w:val="en-US"/>
              </w:rPr>
              <w:t>496,26</w:t>
            </w:r>
          </w:p>
        </w:tc>
        <w:tc>
          <w:tcPr>
            <w:tcW w:w="224" w:type="pct"/>
            <w:hideMark/>
          </w:tcPr>
          <w:p w14:paraId="19FA89AE" w14:textId="77777777" w:rsidR="00837D09" w:rsidRPr="00F26D79" w:rsidRDefault="00837D09" w:rsidP="002D480D">
            <w:pPr>
              <w:spacing w:after="60"/>
              <w:ind w:left="-183"/>
              <w:jc w:val="right"/>
              <w:rPr>
                <w:sz w:val="18"/>
                <w:lang w:val="en-US"/>
              </w:rPr>
            </w:pPr>
            <w:r w:rsidRPr="00AD6182">
              <w:rPr>
                <w:sz w:val="18"/>
                <w:szCs w:val="18"/>
                <w:lang w:val="en-US"/>
              </w:rPr>
              <w:t>496,26</w:t>
            </w:r>
          </w:p>
        </w:tc>
        <w:tc>
          <w:tcPr>
            <w:tcW w:w="260" w:type="pct"/>
            <w:hideMark/>
          </w:tcPr>
          <w:p w14:paraId="3B808984" w14:textId="77777777" w:rsidR="00837D09" w:rsidRPr="00F26D79" w:rsidRDefault="00837D09" w:rsidP="002D480D">
            <w:pPr>
              <w:spacing w:after="60"/>
              <w:jc w:val="right"/>
              <w:rPr>
                <w:sz w:val="18"/>
                <w:lang w:val="en-US"/>
              </w:rPr>
            </w:pPr>
            <w:r w:rsidRPr="00AD6182">
              <w:rPr>
                <w:sz w:val="18"/>
                <w:szCs w:val="18"/>
                <w:lang w:val="en-US"/>
              </w:rPr>
              <w:t>496,26</w:t>
            </w:r>
          </w:p>
        </w:tc>
        <w:tc>
          <w:tcPr>
            <w:tcW w:w="176" w:type="pct"/>
            <w:hideMark/>
          </w:tcPr>
          <w:p w14:paraId="4D28545C" w14:textId="77777777" w:rsidR="00837D09" w:rsidRPr="00F26D79" w:rsidRDefault="00837D09" w:rsidP="002D480D">
            <w:pPr>
              <w:ind w:left="-114"/>
              <w:jc w:val="right"/>
              <w:rPr>
                <w:color w:val="000000"/>
                <w:sz w:val="18"/>
                <w:lang w:val="en-US"/>
              </w:rPr>
            </w:pPr>
            <w:r>
              <w:rPr>
                <w:bCs/>
                <w:color w:val="000000"/>
                <w:sz w:val="18"/>
                <w:szCs w:val="18"/>
                <w:lang w:val="en-US"/>
              </w:rPr>
              <w:t>358,50</w:t>
            </w:r>
          </w:p>
        </w:tc>
        <w:tc>
          <w:tcPr>
            <w:tcW w:w="207" w:type="pct"/>
            <w:hideMark/>
          </w:tcPr>
          <w:p w14:paraId="1F392B3C" w14:textId="77777777" w:rsidR="00837D09" w:rsidRPr="00F26D79" w:rsidRDefault="00837D09" w:rsidP="002D480D">
            <w:pPr>
              <w:jc w:val="right"/>
              <w:rPr>
                <w:color w:val="000000"/>
                <w:sz w:val="18"/>
                <w:lang w:val="en-US"/>
              </w:rPr>
            </w:pPr>
            <w:r>
              <w:rPr>
                <w:bCs/>
                <w:color w:val="000000"/>
                <w:sz w:val="18"/>
                <w:szCs w:val="18"/>
                <w:lang w:val="en-US"/>
              </w:rPr>
              <w:t>358.50</w:t>
            </w:r>
          </w:p>
        </w:tc>
        <w:tc>
          <w:tcPr>
            <w:tcW w:w="255" w:type="pct"/>
            <w:hideMark/>
          </w:tcPr>
          <w:p w14:paraId="6F3C6028" w14:textId="77777777" w:rsidR="00837D09" w:rsidRPr="00F26D79" w:rsidRDefault="00837D09" w:rsidP="002D480D">
            <w:pPr>
              <w:ind w:left="-45"/>
              <w:jc w:val="right"/>
              <w:rPr>
                <w:color w:val="000000"/>
                <w:sz w:val="18"/>
                <w:lang w:val="en-US"/>
              </w:rPr>
            </w:pPr>
            <w:r>
              <w:rPr>
                <w:bCs/>
                <w:color w:val="000000"/>
                <w:sz w:val="18"/>
                <w:szCs w:val="18"/>
                <w:lang w:val="en-US"/>
              </w:rPr>
              <w:t>358,50</w:t>
            </w:r>
          </w:p>
        </w:tc>
        <w:tc>
          <w:tcPr>
            <w:tcW w:w="257" w:type="pct"/>
            <w:hideMark/>
          </w:tcPr>
          <w:p w14:paraId="7A41C3AE" w14:textId="77777777" w:rsidR="00837D09" w:rsidRPr="00F26D79" w:rsidRDefault="00837D09" w:rsidP="002D480D">
            <w:pPr>
              <w:ind w:left="-86"/>
              <w:jc w:val="right"/>
              <w:rPr>
                <w:color w:val="000000"/>
                <w:sz w:val="18"/>
                <w:lang w:val="en-US"/>
              </w:rPr>
            </w:pPr>
            <w:r w:rsidRPr="0077493F">
              <w:rPr>
                <w:bCs/>
                <w:color w:val="000000"/>
                <w:sz w:val="18"/>
                <w:szCs w:val="18"/>
                <w:lang w:val="en-US"/>
              </w:rPr>
              <w:t>358,50</w:t>
            </w:r>
          </w:p>
        </w:tc>
        <w:tc>
          <w:tcPr>
            <w:tcW w:w="224" w:type="pct"/>
            <w:hideMark/>
          </w:tcPr>
          <w:p w14:paraId="47FCF2CE" w14:textId="77777777" w:rsidR="00837D09" w:rsidRPr="00F26D79" w:rsidRDefault="00837D09" w:rsidP="002D480D">
            <w:pPr>
              <w:ind w:left="-117"/>
              <w:jc w:val="right"/>
              <w:rPr>
                <w:color w:val="000000"/>
                <w:sz w:val="18"/>
                <w:lang w:val="en-US"/>
              </w:rPr>
            </w:pPr>
            <w:r w:rsidRPr="0077493F">
              <w:rPr>
                <w:bCs/>
                <w:color w:val="000000"/>
                <w:sz w:val="18"/>
                <w:szCs w:val="18"/>
                <w:lang w:val="en-US"/>
              </w:rPr>
              <w:t>358,50</w:t>
            </w:r>
          </w:p>
        </w:tc>
        <w:tc>
          <w:tcPr>
            <w:tcW w:w="274" w:type="pct"/>
            <w:hideMark/>
          </w:tcPr>
          <w:p w14:paraId="4DFBA7C5" w14:textId="77777777" w:rsidR="00837D09" w:rsidRPr="00F26D79" w:rsidRDefault="00837D09" w:rsidP="002D480D">
            <w:pPr>
              <w:jc w:val="right"/>
              <w:rPr>
                <w:color w:val="000000"/>
                <w:sz w:val="18"/>
                <w:lang w:val="en-US"/>
              </w:rPr>
            </w:pPr>
            <w:r>
              <w:rPr>
                <w:bCs/>
                <w:color w:val="000000"/>
                <w:sz w:val="18"/>
                <w:szCs w:val="18"/>
                <w:lang w:val="en-US"/>
              </w:rPr>
              <w:t>179,20</w:t>
            </w:r>
          </w:p>
        </w:tc>
        <w:tc>
          <w:tcPr>
            <w:tcW w:w="399" w:type="pct"/>
            <w:hideMark/>
          </w:tcPr>
          <w:p w14:paraId="4A600FBA" w14:textId="77777777" w:rsidR="00837D09" w:rsidRPr="00F26D79" w:rsidRDefault="00837D09" w:rsidP="002D480D">
            <w:pPr>
              <w:spacing w:after="60"/>
              <w:jc w:val="right"/>
              <w:rPr>
                <w:sz w:val="18"/>
                <w:lang w:val="en-US"/>
              </w:rPr>
            </w:pPr>
            <w:r w:rsidRPr="001161CE">
              <w:rPr>
                <w:rStyle w:val="normaltextrun"/>
                <w:sz w:val="16"/>
                <w:szCs w:val="16"/>
                <w:lang w:val="fr-CH"/>
              </w:rPr>
              <w:t>s.o.</w:t>
            </w:r>
            <w:r w:rsidRPr="001161CE">
              <w:rPr>
                <w:rStyle w:val="eop"/>
                <w:sz w:val="16"/>
                <w:szCs w:val="16"/>
                <w:lang w:val="fr-CH"/>
              </w:rPr>
              <w:t> </w:t>
            </w:r>
          </w:p>
        </w:tc>
      </w:tr>
      <w:tr w:rsidR="00263011" w14:paraId="3908E67B" w14:textId="77777777" w:rsidTr="005D1B06">
        <w:trPr>
          <w:trHeight w:val="442"/>
          <w:jc w:val="center"/>
        </w:trPr>
        <w:tc>
          <w:tcPr>
            <w:tcW w:w="972" w:type="pct"/>
            <w:gridSpan w:val="3"/>
            <w:vAlign w:val="center"/>
            <w:hideMark/>
          </w:tcPr>
          <w:p w14:paraId="040ADEC5" w14:textId="77777777" w:rsidR="00837D09" w:rsidRPr="00F26D79" w:rsidRDefault="00837D09" w:rsidP="002D480D">
            <w:pPr>
              <w:spacing w:after="60"/>
              <w:jc w:val="left"/>
              <w:rPr>
                <w:sz w:val="20"/>
                <w:lang w:val="fr-FR"/>
              </w:rPr>
            </w:pPr>
            <w:r w:rsidRPr="00FF422C">
              <w:rPr>
                <w:sz w:val="16"/>
                <w:szCs w:val="16"/>
                <w:lang w:val="fr-CH"/>
              </w:rPr>
              <w:t>Consommation maximale autorisée (tonnes PAO)</w:t>
            </w:r>
          </w:p>
        </w:tc>
        <w:tc>
          <w:tcPr>
            <w:tcW w:w="302" w:type="pct"/>
            <w:hideMark/>
          </w:tcPr>
          <w:p w14:paraId="3010EE07" w14:textId="77777777" w:rsidR="00837D09" w:rsidRPr="00F26D79" w:rsidRDefault="00837D09" w:rsidP="002D480D">
            <w:pPr>
              <w:spacing w:after="60"/>
              <w:jc w:val="right"/>
              <w:rPr>
                <w:sz w:val="18"/>
                <w:lang w:val="en-US"/>
              </w:rPr>
            </w:pPr>
            <w:r w:rsidRPr="001161CE">
              <w:rPr>
                <w:rStyle w:val="normaltextrun"/>
                <w:sz w:val="16"/>
                <w:szCs w:val="16"/>
                <w:lang w:val="fr-CH"/>
              </w:rPr>
              <w:t>s.o.</w:t>
            </w:r>
            <w:r w:rsidRPr="001161CE">
              <w:rPr>
                <w:rStyle w:val="eop"/>
                <w:sz w:val="16"/>
                <w:szCs w:val="16"/>
                <w:lang w:val="fr-CH"/>
              </w:rPr>
              <w:t> </w:t>
            </w:r>
          </w:p>
        </w:tc>
        <w:tc>
          <w:tcPr>
            <w:tcW w:w="174" w:type="pct"/>
            <w:hideMark/>
          </w:tcPr>
          <w:p w14:paraId="148860CE" w14:textId="77777777" w:rsidR="00837D09" w:rsidRPr="00F26D79" w:rsidRDefault="00837D09" w:rsidP="002D480D">
            <w:pPr>
              <w:jc w:val="right"/>
              <w:rPr>
                <w:color w:val="000000"/>
                <w:sz w:val="18"/>
                <w:lang w:val="en-US"/>
              </w:rPr>
            </w:pPr>
            <w:r w:rsidRPr="001161CE">
              <w:rPr>
                <w:rStyle w:val="normaltextrun"/>
                <w:sz w:val="16"/>
                <w:szCs w:val="16"/>
                <w:lang w:val="fr-CH"/>
              </w:rPr>
              <w:t>s.o.</w:t>
            </w:r>
            <w:r w:rsidRPr="001161CE">
              <w:rPr>
                <w:rStyle w:val="eop"/>
                <w:sz w:val="16"/>
                <w:szCs w:val="16"/>
                <w:lang w:val="fr-CH"/>
              </w:rPr>
              <w:t> </w:t>
            </w:r>
          </w:p>
        </w:tc>
        <w:tc>
          <w:tcPr>
            <w:tcW w:w="313" w:type="pct"/>
            <w:hideMark/>
          </w:tcPr>
          <w:p w14:paraId="4EF685A5" w14:textId="77777777" w:rsidR="00837D09" w:rsidRPr="00F26D79" w:rsidRDefault="00837D09" w:rsidP="002D480D">
            <w:pPr>
              <w:spacing w:after="60"/>
              <w:jc w:val="right"/>
              <w:rPr>
                <w:sz w:val="18"/>
                <w:lang w:val="en-US"/>
              </w:rPr>
            </w:pPr>
            <w:r w:rsidRPr="001161CE">
              <w:rPr>
                <w:rStyle w:val="normaltextrun"/>
                <w:sz w:val="16"/>
                <w:szCs w:val="16"/>
                <w:lang w:val="fr-CH"/>
              </w:rPr>
              <w:t>s.o.</w:t>
            </w:r>
            <w:r w:rsidRPr="001161CE">
              <w:rPr>
                <w:rStyle w:val="eop"/>
                <w:sz w:val="16"/>
                <w:szCs w:val="16"/>
                <w:lang w:val="fr-CH"/>
              </w:rPr>
              <w:t> </w:t>
            </w:r>
          </w:p>
        </w:tc>
        <w:tc>
          <w:tcPr>
            <w:tcW w:w="225" w:type="pct"/>
            <w:hideMark/>
          </w:tcPr>
          <w:p w14:paraId="6271D75E" w14:textId="77777777" w:rsidR="00837D09" w:rsidRPr="00F26D79" w:rsidRDefault="00837D09" w:rsidP="002D480D">
            <w:pPr>
              <w:spacing w:after="60"/>
              <w:ind w:left="-28"/>
              <w:jc w:val="right"/>
              <w:rPr>
                <w:sz w:val="18"/>
                <w:lang w:val="en-US"/>
              </w:rPr>
            </w:pPr>
            <w:r>
              <w:rPr>
                <w:sz w:val="18"/>
                <w:szCs w:val="18"/>
                <w:lang w:val="en-US"/>
              </w:rPr>
              <w:t>456,10</w:t>
            </w:r>
          </w:p>
        </w:tc>
        <w:tc>
          <w:tcPr>
            <w:tcW w:w="238" w:type="pct"/>
            <w:hideMark/>
          </w:tcPr>
          <w:p w14:paraId="4460157A" w14:textId="77777777" w:rsidR="00837D09" w:rsidRPr="00F26D79" w:rsidRDefault="00837D09" w:rsidP="002D480D">
            <w:pPr>
              <w:spacing w:after="60"/>
              <w:jc w:val="right"/>
              <w:rPr>
                <w:sz w:val="18"/>
                <w:lang w:val="en-US"/>
              </w:rPr>
            </w:pPr>
            <w:r>
              <w:rPr>
                <w:sz w:val="18"/>
                <w:szCs w:val="18"/>
                <w:lang w:val="en-US"/>
              </w:rPr>
              <w:t>360,80</w:t>
            </w:r>
          </w:p>
        </w:tc>
        <w:tc>
          <w:tcPr>
            <w:tcW w:w="261" w:type="pct"/>
            <w:hideMark/>
          </w:tcPr>
          <w:p w14:paraId="3524CB7A" w14:textId="77777777" w:rsidR="00837D09" w:rsidRPr="00F26D79" w:rsidRDefault="00837D09" w:rsidP="002D480D">
            <w:pPr>
              <w:spacing w:after="60"/>
              <w:jc w:val="right"/>
              <w:rPr>
                <w:sz w:val="18"/>
                <w:lang w:val="en-US"/>
              </w:rPr>
            </w:pPr>
            <w:r>
              <w:rPr>
                <w:sz w:val="18"/>
                <w:szCs w:val="18"/>
                <w:lang w:val="en-US"/>
              </w:rPr>
              <w:t>265,50</w:t>
            </w:r>
          </w:p>
        </w:tc>
        <w:tc>
          <w:tcPr>
            <w:tcW w:w="239" w:type="pct"/>
            <w:hideMark/>
          </w:tcPr>
          <w:p w14:paraId="5F9EDF36" w14:textId="77777777" w:rsidR="00837D09" w:rsidRPr="00F26D79" w:rsidRDefault="00837D09" w:rsidP="002D480D">
            <w:pPr>
              <w:spacing w:after="60"/>
              <w:jc w:val="right"/>
              <w:rPr>
                <w:sz w:val="18"/>
                <w:lang w:val="en-US"/>
              </w:rPr>
            </w:pPr>
            <w:r>
              <w:rPr>
                <w:sz w:val="18"/>
                <w:szCs w:val="18"/>
                <w:lang w:val="en-US"/>
              </w:rPr>
              <w:t>170,20</w:t>
            </w:r>
          </w:p>
        </w:tc>
        <w:tc>
          <w:tcPr>
            <w:tcW w:w="224" w:type="pct"/>
            <w:hideMark/>
          </w:tcPr>
          <w:p w14:paraId="6CE5F6ED" w14:textId="77777777" w:rsidR="00837D09" w:rsidRPr="00F26D79" w:rsidRDefault="00837D09" w:rsidP="002D480D">
            <w:pPr>
              <w:spacing w:after="60"/>
              <w:jc w:val="right"/>
              <w:rPr>
                <w:sz w:val="18"/>
                <w:lang w:val="en-US"/>
              </w:rPr>
            </w:pPr>
            <w:r>
              <w:rPr>
                <w:sz w:val="18"/>
                <w:szCs w:val="18"/>
                <w:lang w:val="en-US"/>
              </w:rPr>
              <w:t>74,99</w:t>
            </w:r>
          </w:p>
        </w:tc>
        <w:tc>
          <w:tcPr>
            <w:tcW w:w="260" w:type="pct"/>
            <w:hideMark/>
          </w:tcPr>
          <w:p w14:paraId="4D3ED9E8" w14:textId="77777777" w:rsidR="00837D09" w:rsidRPr="00F26D79" w:rsidRDefault="00837D09" w:rsidP="002D480D">
            <w:pPr>
              <w:spacing w:after="60"/>
              <w:jc w:val="right"/>
              <w:rPr>
                <w:sz w:val="18"/>
                <w:lang w:val="en-US"/>
              </w:rPr>
            </w:pPr>
            <w:r>
              <w:rPr>
                <w:bCs/>
                <w:sz w:val="18"/>
                <w:szCs w:val="18"/>
                <w:lang w:val="en-US"/>
              </w:rPr>
              <w:t>74,99</w:t>
            </w:r>
          </w:p>
        </w:tc>
        <w:tc>
          <w:tcPr>
            <w:tcW w:w="176" w:type="pct"/>
            <w:hideMark/>
          </w:tcPr>
          <w:p w14:paraId="7F3A8433" w14:textId="77777777" w:rsidR="00837D09" w:rsidRPr="00F26D79" w:rsidRDefault="00837D09" w:rsidP="002D480D">
            <w:pPr>
              <w:jc w:val="right"/>
              <w:rPr>
                <w:color w:val="000000"/>
                <w:sz w:val="18"/>
                <w:lang w:val="en-US"/>
              </w:rPr>
            </w:pPr>
            <w:r>
              <w:rPr>
                <w:bCs/>
                <w:color w:val="000000"/>
                <w:sz w:val="18"/>
                <w:szCs w:val="18"/>
                <w:lang w:val="en-US"/>
              </w:rPr>
              <w:t>50,00</w:t>
            </w:r>
          </w:p>
        </w:tc>
        <w:tc>
          <w:tcPr>
            <w:tcW w:w="207" w:type="pct"/>
            <w:hideMark/>
          </w:tcPr>
          <w:p w14:paraId="02EEA074" w14:textId="77777777" w:rsidR="00837D09" w:rsidRPr="00F26D79" w:rsidRDefault="00837D09" w:rsidP="002D480D">
            <w:pPr>
              <w:jc w:val="right"/>
              <w:rPr>
                <w:color w:val="000000"/>
                <w:sz w:val="18"/>
                <w:lang w:val="en-US"/>
              </w:rPr>
            </w:pPr>
            <w:r>
              <w:rPr>
                <w:bCs/>
                <w:color w:val="000000"/>
                <w:sz w:val="18"/>
                <w:szCs w:val="18"/>
                <w:lang w:val="en-US"/>
              </w:rPr>
              <w:t>40,00</w:t>
            </w:r>
          </w:p>
        </w:tc>
        <w:tc>
          <w:tcPr>
            <w:tcW w:w="255" w:type="pct"/>
            <w:hideMark/>
          </w:tcPr>
          <w:p w14:paraId="178E2270" w14:textId="77777777" w:rsidR="00837D09" w:rsidRPr="00F26D79" w:rsidRDefault="00837D09" w:rsidP="002D480D">
            <w:pPr>
              <w:jc w:val="right"/>
              <w:rPr>
                <w:color w:val="000000"/>
                <w:sz w:val="18"/>
                <w:lang w:val="en-US"/>
              </w:rPr>
            </w:pPr>
            <w:r>
              <w:rPr>
                <w:bCs/>
                <w:color w:val="000000"/>
                <w:sz w:val="18"/>
                <w:szCs w:val="18"/>
                <w:lang w:val="en-US"/>
              </w:rPr>
              <w:t>30,00</w:t>
            </w:r>
          </w:p>
        </w:tc>
        <w:tc>
          <w:tcPr>
            <w:tcW w:w="257" w:type="pct"/>
            <w:hideMark/>
          </w:tcPr>
          <w:p w14:paraId="42CBE12E" w14:textId="77777777" w:rsidR="00837D09" w:rsidRPr="00F26D79" w:rsidRDefault="00837D09" w:rsidP="002D480D">
            <w:pPr>
              <w:jc w:val="right"/>
              <w:rPr>
                <w:color w:val="000000"/>
                <w:sz w:val="18"/>
                <w:lang w:val="en-US"/>
              </w:rPr>
            </w:pPr>
            <w:r>
              <w:rPr>
                <w:bCs/>
                <w:color w:val="000000"/>
                <w:sz w:val="18"/>
                <w:szCs w:val="18"/>
                <w:lang w:val="en-US"/>
              </w:rPr>
              <w:t>20,00</w:t>
            </w:r>
          </w:p>
        </w:tc>
        <w:tc>
          <w:tcPr>
            <w:tcW w:w="224" w:type="pct"/>
            <w:hideMark/>
          </w:tcPr>
          <w:p w14:paraId="228A7EED" w14:textId="77777777" w:rsidR="00837D09" w:rsidRPr="00F26D79" w:rsidRDefault="00837D09" w:rsidP="002D480D">
            <w:pPr>
              <w:jc w:val="right"/>
              <w:rPr>
                <w:color w:val="000000"/>
                <w:sz w:val="18"/>
                <w:lang w:val="en-US"/>
              </w:rPr>
            </w:pPr>
            <w:r>
              <w:rPr>
                <w:bCs/>
                <w:color w:val="000000"/>
                <w:sz w:val="18"/>
                <w:szCs w:val="18"/>
                <w:lang w:val="en-US"/>
              </w:rPr>
              <w:t>10,00</w:t>
            </w:r>
          </w:p>
        </w:tc>
        <w:tc>
          <w:tcPr>
            <w:tcW w:w="274" w:type="pct"/>
            <w:hideMark/>
          </w:tcPr>
          <w:p w14:paraId="3633FC13" w14:textId="77777777" w:rsidR="00837D09" w:rsidRPr="00F26D79" w:rsidRDefault="00837D09" w:rsidP="002D480D">
            <w:pPr>
              <w:jc w:val="right"/>
              <w:rPr>
                <w:color w:val="000000"/>
                <w:sz w:val="18"/>
                <w:lang w:val="en-US"/>
              </w:rPr>
            </w:pPr>
            <w:r w:rsidRPr="00F26D79">
              <w:rPr>
                <w:color w:val="000000"/>
                <w:sz w:val="18"/>
                <w:lang w:val="en-US"/>
              </w:rPr>
              <w:t>0</w:t>
            </w:r>
            <w:r>
              <w:rPr>
                <w:color w:val="000000"/>
                <w:sz w:val="18"/>
                <w:lang w:val="en-US"/>
              </w:rPr>
              <w:t>,</w:t>
            </w:r>
            <w:r>
              <w:rPr>
                <w:bCs/>
                <w:color w:val="000000"/>
                <w:sz w:val="18"/>
                <w:szCs w:val="18"/>
                <w:lang w:val="en-US"/>
              </w:rPr>
              <w:t>00</w:t>
            </w:r>
          </w:p>
        </w:tc>
        <w:tc>
          <w:tcPr>
            <w:tcW w:w="399" w:type="pct"/>
            <w:hideMark/>
          </w:tcPr>
          <w:p w14:paraId="035A44AA" w14:textId="77777777" w:rsidR="00837D09" w:rsidRPr="00F26D79" w:rsidRDefault="00837D09" w:rsidP="002D480D">
            <w:pPr>
              <w:spacing w:after="60"/>
              <w:jc w:val="right"/>
              <w:rPr>
                <w:sz w:val="18"/>
                <w:lang w:val="en-US"/>
              </w:rPr>
            </w:pPr>
            <w:r w:rsidRPr="001161CE">
              <w:rPr>
                <w:rStyle w:val="normaltextrun"/>
                <w:sz w:val="16"/>
                <w:szCs w:val="16"/>
                <w:lang w:val="fr-CH"/>
              </w:rPr>
              <w:t>s.o.</w:t>
            </w:r>
            <w:r w:rsidRPr="001161CE">
              <w:rPr>
                <w:rStyle w:val="eop"/>
                <w:sz w:val="16"/>
                <w:szCs w:val="16"/>
                <w:lang w:val="fr-CH"/>
              </w:rPr>
              <w:t> </w:t>
            </w:r>
          </w:p>
        </w:tc>
      </w:tr>
      <w:tr w:rsidR="00263011" w14:paraId="04FB8818" w14:textId="77777777" w:rsidTr="00063659">
        <w:trPr>
          <w:trHeight w:val="260"/>
          <w:jc w:val="center"/>
        </w:trPr>
        <w:tc>
          <w:tcPr>
            <w:tcW w:w="337" w:type="pct"/>
            <w:vMerge w:val="restart"/>
            <w:vAlign w:val="center"/>
            <w:hideMark/>
          </w:tcPr>
          <w:p w14:paraId="257EC36B" w14:textId="77777777" w:rsidR="00837D09" w:rsidRPr="00F26D79" w:rsidRDefault="00837D09" w:rsidP="002D480D">
            <w:pPr>
              <w:spacing w:after="60"/>
              <w:jc w:val="left"/>
              <w:rPr>
                <w:sz w:val="20"/>
                <w:lang w:val="fr-FR"/>
              </w:rPr>
            </w:pPr>
            <w:r w:rsidRPr="00FF422C">
              <w:rPr>
                <w:sz w:val="16"/>
                <w:szCs w:val="16"/>
                <w:lang w:val="fr-CH"/>
              </w:rPr>
              <w:t>Financement convenu en principe ($US)</w:t>
            </w:r>
          </w:p>
        </w:tc>
        <w:tc>
          <w:tcPr>
            <w:tcW w:w="276" w:type="pct"/>
            <w:vMerge w:val="restart"/>
            <w:vAlign w:val="center"/>
            <w:hideMark/>
          </w:tcPr>
          <w:p w14:paraId="0B1BA555" w14:textId="77777777" w:rsidR="00837D09" w:rsidRPr="00F26D79" w:rsidRDefault="00837D09" w:rsidP="002D480D">
            <w:pPr>
              <w:spacing w:after="60"/>
              <w:jc w:val="left"/>
              <w:rPr>
                <w:sz w:val="20"/>
                <w:lang w:val="en-US"/>
              </w:rPr>
            </w:pPr>
            <w:r>
              <w:rPr>
                <w:sz w:val="20"/>
                <w:lang w:val="en-US"/>
              </w:rPr>
              <w:t>ONUDI</w:t>
            </w:r>
          </w:p>
        </w:tc>
        <w:tc>
          <w:tcPr>
            <w:tcW w:w="358" w:type="pct"/>
            <w:hideMark/>
          </w:tcPr>
          <w:p w14:paraId="3EA26FF7" w14:textId="77777777" w:rsidR="00837D09" w:rsidRPr="00F26D79" w:rsidRDefault="00837D09" w:rsidP="002D480D">
            <w:pPr>
              <w:jc w:val="left"/>
              <w:rPr>
                <w:color w:val="000000"/>
                <w:sz w:val="20"/>
                <w:lang w:val="en-US"/>
              </w:rPr>
            </w:pPr>
            <w:r w:rsidRPr="00FF422C">
              <w:rPr>
                <w:sz w:val="16"/>
                <w:szCs w:val="16"/>
                <w:lang w:val="fr-CH"/>
              </w:rPr>
              <w:t>Coûts du projet</w:t>
            </w:r>
          </w:p>
        </w:tc>
        <w:tc>
          <w:tcPr>
            <w:tcW w:w="302" w:type="pct"/>
            <w:hideMark/>
          </w:tcPr>
          <w:p w14:paraId="78AE3882" w14:textId="77777777" w:rsidR="00837D09" w:rsidRPr="00F26D79" w:rsidRDefault="00837D09" w:rsidP="002D480D">
            <w:pPr>
              <w:spacing w:after="60"/>
              <w:ind w:left="-198"/>
              <w:jc w:val="right"/>
              <w:rPr>
                <w:sz w:val="18"/>
                <w:lang w:val="en-US"/>
              </w:rPr>
            </w:pPr>
            <w:r>
              <w:rPr>
                <w:sz w:val="18"/>
                <w:szCs w:val="18"/>
                <w:lang w:val="en-US"/>
              </w:rPr>
              <w:t>7 713 490</w:t>
            </w:r>
          </w:p>
        </w:tc>
        <w:tc>
          <w:tcPr>
            <w:tcW w:w="174" w:type="pct"/>
            <w:hideMark/>
          </w:tcPr>
          <w:p w14:paraId="4EBAD500" w14:textId="77777777" w:rsidR="00837D09" w:rsidRPr="00F26D79" w:rsidRDefault="00837D09" w:rsidP="002D480D">
            <w:pPr>
              <w:spacing w:after="60"/>
              <w:jc w:val="right"/>
              <w:rPr>
                <w:sz w:val="18"/>
                <w:lang w:val="en-US"/>
              </w:rPr>
            </w:pPr>
            <w:r>
              <w:rPr>
                <w:sz w:val="18"/>
                <w:szCs w:val="18"/>
                <w:lang w:val="en-US"/>
              </w:rPr>
              <w:t>0</w:t>
            </w:r>
          </w:p>
        </w:tc>
        <w:tc>
          <w:tcPr>
            <w:tcW w:w="313" w:type="pct"/>
            <w:hideMark/>
          </w:tcPr>
          <w:p w14:paraId="708A51EA" w14:textId="77777777" w:rsidR="00837D09" w:rsidRPr="00F26D79" w:rsidRDefault="00837D09" w:rsidP="002D480D">
            <w:pPr>
              <w:spacing w:after="60"/>
              <w:jc w:val="right"/>
              <w:rPr>
                <w:sz w:val="18"/>
                <w:lang w:val="en-US"/>
              </w:rPr>
            </w:pPr>
            <w:r>
              <w:rPr>
                <w:sz w:val="18"/>
                <w:szCs w:val="18"/>
                <w:lang w:val="en-US"/>
              </w:rPr>
              <w:t>807 750</w:t>
            </w:r>
          </w:p>
        </w:tc>
        <w:tc>
          <w:tcPr>
            <w:tcW w:w="225" w:type="pct"/>
            <w:hideMark/>
          </w:tcPr>
          <w:p w14:paraId="057573F3" w14:textId="77777777" w:rsidR="00837D09" w:rsidRPr="00F26D79" w:rsidRDefault="00837D09" w:rsidP="002D480D">
            <w:pPr>
              <w:spacing w:after="60"/>
              <w:jc w:val="right"/>
              <w:rPr>
                <w:sz w:val="18"/>
                <w:lang w:val="en-US"/>
              </w:rPr>
            </w:pPr>
            <w:r>
              <w:rPr>
                <w:sz w:val="18"/>
                <w:szCs w:val="18"/>
                <w:lang w:val="en-US"/>
              </w:rPr>
              <w:t>0</w:t>
            </w:r>
          </w:p>
        </w:tc>
        <w:tc>
          <w:tcPr>
            <w:tcW w:w="238" w:type="pct"/>
            <w:hideMark/>
          </w:tcPr>
          <w:p w14:paraId="05EDE129" w14:textId="77777777" w:rsidR="00837D09" w:rsidRPr="00F26D79" w:rsidRDefault="00837D09" w:rsidP="002D480D">
            <w:pPr>
              <w:spacing w:after="60"/>
              <w:jc w:val="right"/>
              <w:rPr>
                <w:sz w:val="18"/>
                <w:lang w:val="en-US"/>
              </w:rPr>
            </w:pPr>
            <w:r>
              <w:rPr>
                <w:sz w:val="18"/>
                <w:szCs w:val="18"/>
                <w:lang w:val="en-US"/>
              </w:rPr>
              <w:t>0</w:t>
            </w:r>
          </w:p>
        </w:tc>
        <w:tc>
          <w:tcPr>
            <w:tcW w:w="261" w:type="pct"/>
            <w:hideMark/>
          </w:tcPr>
          <w:p w14:paraId="11E397FF" w14:textId="77777777" w:rsidR="00837D09" w:rsidRPr="00F26D79" w:rsidRDefault="00837D09" w:rsidP="002D480D">
            <w:pPr>
              <w:spacing w:after="60"/>
              <w:ind w:left="-59"/>
              <w:jc w:val="right"/>
              <w:rPr>
                <w:sz w:val="18"/>
                <w:lang w:val="en-US"/>
              </w:rPr>
            </w:pPr>
            <w:r>
              <w:rPr>
                <w:sz w:val="18"/>
                <w:szCs w:val="18"/>
                <w:lang w:val="en-US"/>
              </w:rPr>
              <w:t>2 500 000</w:t>
            </w:r>
          </w:p>
        </w:tc>
        <w:tc>
          <w:tcPr>
            <w:tcW w:w="239" w:type="pct"/>
            <w:hideMark/>
          </w:tcPr>
          <w:p w14:paraId="634ACAA8" w14:textId="77777777" w:rsidR="00837D09" w:rsidRPr="00F26D79" w:rsidRDefault="00837D09" w:rsidP="002D480D">
            <w:pPr>
              <w:spacing w:after="60"/>
              <w:jc w:val="right"/>
              <w:rPr>
                <w:sz w:val="18"/>
                <w:lang w:val="en-US"/>
              </w:rPr>
            </w:pPr>
            <w:r>
              <w:rPr>
                <w:sz w:val="18"/>
                <w:szCs w:val="18"/>
                <w:lang w:val="en-US"/>
              </w:rPr>
              <w:t>0</w:t>
            </w:r>
          </w:p>
        </w:tc>
        <w:tc>
          <w:tcPr>
            <w:tcW w:w="224" w:type="pct"/>
            <w:hideMark/>
          </w:tcPr>
          <w:p w14:paraId="474D71A3" w14:textId="77777777" w:rsidR="00837D09" w:rsidRPr="00F26D79" w:rsidRDefault="00837D09" w:rsidP="002D480D">
            <w:pPr>
              <w:spacing w:after="60"/>
              <w:jc w:val="right"/>
              <w:rPr>
                <w:sz w:val="18"/>
                <w:lang w:val="en-US"/>
              </w:rPr>
            </w:pPr>
            <w:r>
              <w:rPr>
                <w:sz w:val="18"/>
                <w:szCs w:val="18"/>
                <w:lang w:val="en-US"/>
              </w:rPr>
              <w:t>0</w:t>
            </w:r>
          </w:p>
        </w:tc>
        <w:tc>
          <w:tcPr>
            <w:tcW w:w="260" w:type="pct"/>
            <w:hideMark/>
          </w:tcPr>
          <w:p w14:paraId="010D558E" w14:textId="77777777" w:rsidR="00837D09" w:rsidRPr="00F26D79" w:rsidRDefault="00837D09" w:rsidP="002D480D">
            <w:pPr>
              <w:ind w:left="-61"/>
              <w:jc w:val="right"/>
              <w:rPr>
                <w:color w:val="000000"/>
                <w:sz w:val="18"/>
                <w:lang w:val="en-US"/>
              </w:rPr>
            </w:pPr>
            <w:r>
              <w:rPr>
                <w:bCs/>
                <w:color w:val="000000"/>
                <w:sz w:val="18"/>
                <w:szCs w:val="18"/>
                <w:lang w:val="en-US"/>
              </w:rPr>
              <w:t>1 598 850</w:t>
            </w:r>
          </w:p>
        </w:tc>
        <w:tc>
          <w:tcPr>
            <w:tcW w:w="176" w:type="pct"/>
            <w:hideMark/>
          </w:tcPr>
          <w:p w14:paraId="7797EC2B" w14:textId="77777777" w:rsidR="00837D09" w:rsidRPr="00F26D79" w:rsidRDefault="00837D09" w:rsidP="002D480D">
            <w:pPr>
              <w:jc w:val="right"/>
              <w:rPr>
                <w:color w:val="000000"/>
                <w:sz w:val="18"/>
                <w:lang w:val="en-US"/>
              </w:rPr>
            </w:pPr>
            <w:r>
              <w:rPr>
                <w:bCs/>
                <w:color w:val="000000"/>
                <w:sz w:val="18"/>
                <w:szCs w:val="18"/>
                <w:lang w:val="en-US"/>
              </w:rPr>
              <w:t>0</w:t>
            </w:r>
          </w:p>
        </w:tc>
        <w:tc>
          <w:tcPr>
            <w:tcW w:w="207" w:type="pct"/>
            <w:hideMark/>
          </w:tcPr>
          <w:p w14:paraId="1A4C27AF" w14:textId="77777777" w:rsidR="00837D09" w:rsidRPr="00F26D79" w:rsidRDefault="00837D09" w:rsidP="002D480D">
            <w:pPr>
              <w:jc w:val="right"/>
              <w:rPr>
                <w:color w:val="000000"/>
                <w:sz w:val="18"/>
                <w:lang w:val="en-US"/>
              </w:rPr>
            </w:pPr>
            <w:r>
              <w:rPr>
                <w:bCs/>
                <w:color w:val="000000"/>
                <w:sz w:val="18"/>
                <w:szCs w:val="18"/>
                <w:lang w:val="en-US"/>
              </w:rPr>
              <w:t>0</w:t>
            </w:r>
          </w:p>
        </w:tc>
        <w:tc>
          <w:tcPr>
            <w:tcW w:w="255" w:type="pct"/>
            <w:hideMark/>
          </w:tcPr>
          <w:p w14:paraId="769B1F8A" w14:textId="77777777" w:rsidR="00837D09" w:rsidRPr="00F26D79" w:rsidRDefault="00837D09" w:rsidP="002D480D">
            <w:pPr>
              <w:jc w:val="right"/>
              <w:rPr>
                <w:color w:val="000000"/>
                <w:sz w:val="18"/>
                <w:lang w:val="en-US"/>
              </w:rPr>
            </w:pPr>
            <w:r>
              <w:rPr>
                <w:bCs/>
                <w:color w:val="000000"/>
                <w:sz w:val="18"/>
                <w:szCs w:val="18"/>
                <w:lang w:val="en-US"/>
              </w:rPr>
              <w:t>859 400</w:t>
            </w:r>
          </w:p>
        </w:tc>
        <w:tc>
          <w:tcPr>
            <w:tcW w:w="257" w:type="pct"/>
            <w:hideMark/>
          </w:tcPr>
          <w:p w14:paraId="3815EF76" w14:textId="77777777" w:rsidR="00837D09" w:rsidRPr="00F26D79" w:rsidRDefault="00837D09" w:rsidP="002D480D">
            <w:pPr>
              <w:jc w:val="right"/>
              <w:rPr>
                <w:color w:val="000000"/>
                <w:sz w:val="18"/>
                <w:lang w:val="en-US"/>
              </w:rPr>
            </w:pPr>
            <w:r>
              <w:rPr>
                <w:bCs/>
                <w:color w:val="000000"/>
                <w:sz w:val="18"/>
                <w:szCs w:val="18"/>
                <w:lang w:val="en-US"/>
              </w:rPr>
              <w:t>0</w:t>
            </w:r>
          </w:p>
        </w:tc>
        <w:tc>
          <w:tcPr>
            <w:tcW w:w="224" w:type="pct"/>
            <w:hideMark/>
          </w:tcPr>
          <w:p w14:paraId="3C90654C" w14:textId="77777777" w:rsidR="00837D09" w:rsidRPr="00F26D79" w:rsidRDefault="00837D09" w:rsidP="002D480D">
            <w:pPr>
              <w:jc w:val="right"/>
              <w:rPr>
                <w:color w:val="000000"/>
                <w:sz w:val="18"/>
                <w:lang w:val="en-US"/>
              </w:rPr>
            </w:pPr>
            <w:r>
              <w:rPr>
                <w:bCs/>
                <w:color w:val="000000"/>
                <w:sz w:val="18"/>
                <w:szCs w:val="18"/>
                <w:lang w:val="en-US"/>
              </w:rPr>
              <w:t>0</w:t>
            </w:r>
          </w:p>
        </w:tc>
        <w:tc>
          <w:tcPr>
            <w:tcW w:w="274" w:type="pct"/>
            <w:hideMark/>
          </w:tcPr>
          <w:p w14:paraId="0A8AEFE0" w14:textId="77777777" w:rsidR="00837D09" w:rsidRPr="00F26D79" w:rsidRDefault="00837D09" w:rsidP="002D480D">
            <w:pPr>
              <w:ind w:left="-200"/>
              <w:jc w:val="right"/>
              <w:rPr>
                <w:sz w:val="18"/>
                <w:lang w:val="en-US"/>
              </w:rPr>
            </w:pPr>
            <w:r>
              <w:rPr>
                <w:bCs/>
                <w:sz w:val="18"/>
                <w:szCs w:val="18"/>
                <w:lang w:val="en-US"/>
              </w:rPr>
              <w:t>640 600</w:t>
            </w:r>
          </w:p>
        </w:tc>
        <w:tc>
          <w:tcPr>
            <w:tcW w:w="399" w:type="pct"/>
            <w:hideMark/>
          </w:tcPr>
          <w:p w14:paraId="0F2120FF" w14:textId="77777777" w:rsidR="00837D09" w:rsidRPr="00F26D79" w:rsidRDefault="00837D09" w:rsidP="002D480D">
            <w:pPr>
              <w:spacing w:after="60"/>
              <w:jc w:val="right"/>
              <w:rPr>
                <w:sz w:val="18"/>
                <w:lang w:val="en-US"/>
              </w:rPr>
            </w:pPr>
            <w:r>
              <w:rPr>
                <w:sz w:val="18"/>
                <w:szCs w:val="18"/>
                <w:lang w:val="en-US"/>
              </w:rPr>
              <w:t>14 120 090</w:t>
            </w:r>
          </w:p>
        </w:tc>
      </w:tr>
      <w:tr w:rsidR="00263011" w14:paraId="700C4D13" w14:textId="77777777" w:rsidTr="00063659">
        <w:trPr>
          <w:trHeight w:val="260"/>
          <w:jc w:val="center"/>
        </w:trPr>
        <w:tc>
          <w:tcPr>
            <w:tcW w:w="337" w:type="pct"/>
            <w:vMerge/>
            <w:vAlign w:val="center"/>
            <w:hideMark/>
          </w:tcPr>
          <w:p w14:paraId="40A0AFB3" w14:textId="77777777" w:rsidR="00837D09" w:rsidRPr="00F26D79" w:rsidRDefault="00837D09" w:rsidP="002D480D">
            <w:pPr>
              <w:rPr>
                <w:sz w:val="20"/>
                <w:lang w:val="en-US"/>
              </w:rPr>
            </w:pPr>
          </w:p>
        </w:tc>
        <w:tc>
          <w:tcPr>
            <w:tcW w:w="276" w:type="pct"/>
            <w:vMerge/>
            <w:vAlign w:val="center"/>
            <w:hideMark/>
          </w:tcPr>
          <w:p w14:paraId="6F813B98" w14:textId="77777777" w:rsidR="00837D09" w:rsidRPr="00F26D79" w:rsidRDefault="00837D09" w:rsidP="002D480D">
            <w:pPr>
              <w:rPr>
                <w:sz w:val="20"/>
                <w:lang w:val="en-US"/>
              </w:rPr>
            </w:pPr>
          </w:p>
        </w:tc>
        <w:tc>
          <w:tcPr>
            <w:tcW w:w="358" w:type="pct"/>
            <w:hideMark/>
          </w:tcPr>
          <w:p w14:paraId="4BD820B1" w14:textId="77777777" w:rsidR="00837D09" w:rsidRPr="00F26D79" w:rsidRDefault="00837D09" w:rsidP="002D480D">
            <w:pPr>
              <w:jc w:val="left"/>
              <w:rPr>
                <w:color w:val="000000"/>
                <w:sz w:val="20"/>
                <w:lang w:val="en-US"/>
              </w:rPr>
            </w:pPr>
            <w:r w:rsidRPr="00FF422C">
              <w:rPr>
                <w:sz w:val="16"/>
                <w:szCs w:val="16"/>
                <w:lang w:val="fr-CH"/>
              </w:rPr>
              <w:t>Coûts d’appui</w:t>
            </w:r>
          </w:p>
        </w:tc>
        <w:tc>
          <w:tcPr>
            <w:tcW w:w="302" w:type="pct"/>
            <w:hideMark/>
          </w:tcPr>
          <w:p w14:paraId="3D6B047C" w14:textId="77777777" w:rsidR="00837D09" w:rsidRPr="00F26D79" w:rsidRDefault="00837D09" w:rsidP="002D480D">
            <w:pPr>
              <w:spacing w:after="60"/>
              <w:jc w:val="right"/>
              <w:rPr>
                <w:sz w:val="18"/>
                <w:lang w:val="en-US"/>
              </w:rPr>
            </w:pPr>
            <w:r>
              <w:rPr>
                <w:sz w:val="18"/>
                <w:szCs w:val="18"/>
                <w:lang w:val="en-US"/>
              </w:rPr>
              <w:t>578 512</w:t>
            </w:r>
          </w:p>
        </w:tc>
        <w:tc>
          <w:tcPr>
            <w:tcW w:w="174" w:type="pct"/>
            <w:hideMark/>
          </w:tcPr>
          <w:p w14:paraId="4D97EF40" w14:textId="77777777" w:rsidR="00837D09" w:rsidRPr="00F26D79" w:rsidRDefault="00837D09" w:rsidP="002D480D">
            <w:pPr>
              <w:spacing w:after="60"/>
              <w:jc w:val="right"/>
              <w:rPr>
                <w:sz w:val="18"/>
                <w:lang w:val="en-US"/>
              </w:rPr>
            </w:pPr>
            <w:r>
              <w:rPr>
                <w:sz w:val="18"/>
                <w:szCs w:val="18"/>
                <w:lang w:val="en-US"/>
              </w:rPr>
              <w:t>0</w:t>
            </w:r>
          </w:p>
        </w:tc>
        <w:tc>
          <w:tcPr>
            <w:tcW w:w="313" w:type="pct"/>
            <w:hideMark/>
          </w:tcPr>
          <w:p w14:paraId="58C23ACC" w14:textId="77777777" w:rsidR="00837D09" w:rsidRPr="00F26D79" w:rsidRDefault="00837D09" w:rsidP="002D480D">
            <w:pPr>
              <w:spacing w:after="60"/>
              <w:jc w:val="right"/>
              <w:rPr>
                <w:sz w:val="18"/>
                <w:lang w:val="en-US"/>
              </w:rPr>
            </w:pPr>
            <w:r>
              <w:rPr>
                <w:sz w:val="18"/>
                <w:szCs w:val="18"/>
                <w:lang w:val="en-US"/>
              </w:rPr>
              <w:t>56 543</w:t>
            </w:r>
          </w:p>
        </w:tc>
        <w:tc>
          <w:tcPr>
            <w:tcW w:w="225" w:type="pct"/>
            <w:hideMark/>
          </w:tcPr>
          <w:p w14:paraId="2E568811" w14:textId="77777777" w:rsidR="00837D09" w:rsidRPr="00F26D79" w:rsidRDefault="00837D09" w:rsidP="002D480D">
            <w:pPr>
              <w:spacing w:after="60"/>
              <w:jc w:val="right"/>
              <w:rPr>
                <w:sz w:val="18"/>
                <w:lang w:val="en-US"/>
              </w:rPr>
            </w:pPr>
            <w:r>
              <w:rPr>
                <w:sz w:val="18"/>
                <w:szCs w:val="18"/>
                <w:lang w:val="en-US"/>
              </w:rPr>
              <w:t>0</w:t>
            </w:r>
          </w:p>
        </w:tc>
        <w:tc>
          <w:tcPr>
            <w:tcW w:w="238" w:type="pct"/>
            <w:hideMark/>
          </w:tcPr>
          <w:p w14:paraId="48AEB37D" w14:textId="77777777" w:rsidR="00837D09" w:rsidRPr="00F26D79" w:rsidRDefault="00837D09" w:rsidP="002D480D">
            <w:pPr>
              <w:spacing w:after="60"/>
              <w:jc w:val="right"/>
              <w:rPr>
                <w:sz w:val="18"/>
                <w:lang w:val="en-US"/>
              </w:rPr>
            </w:pPr>
            <w:r>
              <w:rPr>
                <w:sz w:val="18"/>
                <w:szCs w:val="18"/>
                <w:lang w:val="en-US"/>
              </w:rPr>
              <w:t>0</w:t>
            </w:r>
          </w:p>
        </w:tc>
        <w:tc>
          <w:tcPr>
            <w:tcW w:w="261" w:type="pct"/>
            <w:hideMark/>
          </w:tcPr>
          <w:p w14:paraId="7128AEE7" w14:textId="77777777" w:rsidR="00837D09" w:rsidRPr="00F26D79" w:rsidRDefault="00837D09" w:rsidP="002D480D">
            <w:pPr>
              <w:spacing w:after="60"/>
              <w:jc w:val="right"/>
              <w:rPr>
                <w:sz w:val="18"/>
                <w:lang w:val="en-US"/>
              </w:rPr>
            </w:pPr>
            <w:r>
              <w:rPr>
                <w:sz w:val="18"/>
                <w:szCs w:val="18"/>
                <w:lang w:val="en-US"/>
              </w:rPr>
              <w:t>175 000</w:t>
            </w:r>
          </w:p>
        </w:tc>
        <w:tc>
          <w:tcPr>
            <w:tcW w:w="239" w:type="pct"/>
            <w:hideMark/>
          </w:tcPr>
          <w:p w14:paraId="40CAD4B8" w14:textId="77777777" w:rsidR="00837D09" w:rsidRPr="00F26D79" w:rsidRDefault="00837D09" w:rsidP="002D480D">
            <w:pPr>
              <w:spacing w:after="60"/>
              <w:jc w:val="right"/>
              <w:rPr>
                <w:sz w:val="18"/>
                <w:lang w:val="en-US"/>
              </w:rPr>
            </w:pPr>
            <w:r>
              <w:rPr>
                <w:sz w:val="18"/>
                <w:szCs w:val="18"/>
                <w:lang w:val="en-US"/>
              </w:rPr>
              <w:t>0</w:t>
            </w:r>
          </w:p>
        </w:tc>
        <w:tc>
          <w:tcPr>
            <w:tcW w:w="224" w:type="pct"/>
            <w:hideMark/>
          </w:tcPr>
          <w:p w14:paraId="404F79F9" w14:textId="77777777" w:rsidR="00837D09" w:rsidRPr="00F26D79" w:rsidRDefault="00837D09" w:rsidP="002D480D">
            <w:pPr>
              <w:spacing w:after="60"/>
              <w:jc w:val="right"/>
              <w:rPr>
                <w:sz w:val="18"/>
                <w:lang w:val="en-US"/>
              </w:rPr>
            </w:pPr>
            <w:r>
              <w:rPr>
                <w:sz w:val="18"/>
                <w:szCs w:val="18"/>
                <w:lang w:val="en-US"/>
              </w:rPr>
              <w:t>0</w:t>
            </w:r>
          </w:p>
        </w:tc>
        <w:tc>
          <w:tcPr>
            <w:tcW w:w="260" w:type="pct"/>
            <w:hideMark/>
          </w:tcPr>
          <w:p w14:paraId="44072B36" w14:textId="77777777" w:rsidR="00837D09" w:rsidRPr="00F26D79" w:rsidRDefault="00837D09" w:rsidP="002D480D">
            <w:pPr>
              <w:jc w:val="right"/>
              <w:rPr>
                <w:color w:val="000000"/>
                <w:sz w:val="18"/>
                <w:lang w:val="en-US"/>
              </w:rPr>
            </w:pPr>
            <w:r>
              <w:rPr>
                <w:bCs/>
                <w:color w:val="000000"/>
                <w:sz w:val="18"/>
                <w:szCs w:val="18"/>
                <w:lang w:val="en-US"/>
              </w:rPr>
              <w:t>111 920</w:t>
            </w:r>
          </w:p>
        </w:tc>
        <w:tc>
          <w:tcPr>
            <w:tcW w:w="176" w:type="pct"/>
            <w:hideMark/>
          </w:tcPr>
          <w:p w14:paraId="621183B7" w14:textId="77777777" w:rsidR="00837D09" w:rsidRPr="00F26D79" w:rsidRDefault="00837D09" w:rsidP="002D480D">
            <w:pPr>
              <w:jc w:val="right"/>
              <w:rPr>
                <w:color w:val="000000"/>
                <w:sz w:val="18"/>
                <w:lang w:val="en-US"/>
              </w:rPr>
            </w:pPr>
            <w:r>
              <w:rPr>
                <w:bCs/>
                <w:color w:val="000000"/>
                <w:sz w:val="18"/>
                <w:szCs w:val="18"/>
                <w:lang w:val="en-US"/>
              </w:rPr>
              <w:t>0</w:t>
            </w:r>
          </w:p>
        </w:tc>
        <w:tc>
          <w:tcPr>
            <w:tcW w:w="207" w:type="pct"/>
            <w:hideMark/>
          </w:tcPr>
          <w:p w14:paraId="54F70029" w14:textId="77777777" w:rsidR="00837D09" w:rsidRPr="00F26D79" w:rsidRDefault="00837D09" w:rsidP="002D480D">
            <w:pPr>
              <w:jc w:val="right"/>
              <w:rPr>
                <w:color w:val="000000"/>
                <w:sz w:val="18"/>
                <w:lang w:val="en-US"/>
              </w:rPr>
            </w:pPr>
            <w:r>
              <w:rPr>
                <w:bCs/>
                <w:color w:val="000000"/>
                <w:sz w:val="18"/>
                <w:szCs w:val="18"/>
                <w:lang w:val="en-US"/>
              </w:rPr>
              <w:t>0</w:t>
            </w:r>
          </w:p>
        </w:tc>
        <w:tc>
          <w:tcPr>
            <w:tcW w:w="255" w:type="pct"/>
            <w:hideMark/>
          </w:tcPr>
          <w:p w14:paraId="22CE0854" w14:textId="77777777" w:rsidR="00837D09" w:rsidRPr="00F26D79" w:rsidRDefault="00837D09" w:rsidP="002D480D">
            <w:pPr>
              <w:jc w:val="right"/>
              <w:rPr>
                <w:sz w:val="18"/>
                <w:lang w:val="en-US"/>
              </w:rPr>
            </w:pPr>
            <w:r>
              <w:rPr>
                <w:bCs/>
                <w:sz w:val="18"/>
                <w:szCs w:val="18"/>
                <w:lang w:val="en-US"/>
              </w:rPr>
              <w:t>60 158</w:t>
            </w:r>
          </w:p>
        </w:tc>
        <w:tc>
          <w:tcPr>
            <w:tcW w:w="257" w:type="pct"/>
            <w:hideMark/>
          </w:tcPr>
          <w:p w14:paraId="5522336A" w14:textId="77777777" w:rsidR="00837D09" w:rsidRPr="00F26D79" w:rsidRDefault="00837D09" w:rsidP="002D480D">
            <w:pPr>
              <w:jc w:val="right"/>
              <w:rPr>
                <w:color w:val="000000"/>
                <w:sz w:val="18"/>
                <w:lang w:val="en-US"/>
              </w:rPr>
            </w:pPr>
            <w:r>
              <w:rPr>
                <w:bCs/>
                <w:color w:val="000000"/>
                <w:sz w:val="18"/>
                <w:szCs w:val="18"/>
                <w:lang w:val="en-US"/>
              </w:rPr>
              <w:t>0</w:t>
            </w:r>
          </w:p>
        </w:tc>
        <w:tc>
          <w:tcPr>
            <w:tcW w:w="224" w:type="pct"/>
            <w:hideMark/>
          </w:tcPr>
          <w:p w14:paraId="1C1B4C7E" w14:textId="77777777" w:rsidR="00837D09" w:rsidRPr="00F26D79" w:rsidRDefault="00837D09" w:rsidP="002D480D">
            <w:pPr>
              <w:jc w:val="right"/>
              <w:rPr>
                <w:color w:val="000000"/>
                <w:sz w:val="18"/>
                <w:lang w:val="en-US"/>
              </w:rPr>
            </w:pPr>
            <w:r>
              <w:rPr>
                <w:bCs/>
                <w:color w:val="000000"/>
                <w:sz w:val="18"/>
                <w:szCs w:val="18"/>
                <w:lang w:val="en-US"/>
              </w:rPr>
              <w:t>0</w:t>
            </w:r>
          </w:p>
        </w:tc>
        <w:tc>
          <w:tcPr>
            <w:tcW w:w="274" w:type="pct"/>
            <w:hideMark/>
          </w:tcPr>
          <w:p w14:paraId="5E522F39" w14:textId="77777777" w:rsidR="00837D09" w:rsidRPr="00F26D79" w:rsidRDefault="00837D09" w:rsidP="002D480D">
            <w:pPr>
              <w:jc w:val="right"/>
              <w:rPr>
                <w:sz w:val="18"/>
                <w:lang w:val="en-US"/>
              </w:rPr>
            </w:pPr>
            <w:r>
              <w:rPr>
                <w:bCs/>
                <w:sz w:val="18"/>
                <w:szCs w:val="18"/>
                <w:lang w:val="en-US"/>
              </w:rPr>
              <w:t>44 842</w:t>
            </w:r>
          </w:p>
        </w:tc>
        <w:tc>
          <w:tcPr>
            <w:tcW w:w="399" w:type="pct"/>
            <w:hideMark/>
          </w:tcPr>
          <w:p w14:paraId="11EA996B" w14:textId="77777777" w:rsidR="00837D09" w:rsidRPr="00F26D79" w:rsidRDefault="00837D09" w:rsidP="002D480D">
            <w:pPr>
              <w:spacing w:after="60"/>
              <w:jc w:val="right"/>
              <w:rPr>
                <w:sz w:val="18"/>
                <w:lang w:val="en-US"/>
              </w:rPr>
            </w:pPr>
            <w:r>
              <w:rPr>
                <w:sz w:val="18"/>
                <w:szCs w:val="18"/>
                <w:lang w:val="en-US"/>
              </w:rPr>
              <w:t>1 026 975</w:t>
            </w:r>
          </w:p>
        </w:tc>
      </w:tr>
      <w:tr w:rsidR="00263011" w14:paraId="7DD9AFB5" w14:textId="77777777" w:rsidTr="00063659">
        <w:trPr>
          <w:trHeight w:val="260"/>
          <w:jc w:val="center"/>
        </w:trPr>
        <w:tc>
          <w:tcPr>
            <w:tcW w:w="337" w:type="pct"/>
            <w:vMerge/>
            <w:vAlign w:val="center"/>
            <w:hideMark/>
          </w:tcPr>
          <w:p w14:paraId="22F5BC61" w14:textId="77777777" w:rsidR="00837D09" w:rsidRPr="00F26D79" w:rsidRDefault="00837D09" w:rsidP="002D480D">
            <w:pPr>
              <w:rPr>
                <w:sz w:val="20"/>
                <w:lang w:val="en-US"/>
              </w:rPr>
            </w:pPr>
          </w:p>
        </w:tc>
        <w:tc>
          <w:tcPr>
            <w:tcW w:w="276" w:type="pct"/>
            <w:vMerge w:val="restart"/>
            <w:vAlign w:val="center"/>
            <w:hideMark/>
          </w:tcPr>
          <w:p w14:paraId="48488D0F" w14:textId="77777777" w:rsidR="00837D09" w:rsidRPr="00F26D79" w:rsidRDefault="00837D09" w:rsidP="002D480D">
            <w:pPr>
              <w:spacing w:after="60"/>
              <w:jc w:val="left"/>
              <w:rPr>
                <w:sz w:val="20"/>
                <w:lang w:val="en-US"/>
              </w:rPr>
            </w:pPr>
            <w:r>
              <w:rPr>
                <w:sz w:val="20"/>
                <w:lang w:val="en-US"/>
              </w:rPr>
              <w:t>PNUE</w:t>
            </w:r>
          </w:p>
        </w:tc>
        <w:tc>
          <w:tcPr>
            <w:tcW w:w="358" w:type="pct"/>
            <w:hideMark/>
          </w:tcPr>
          <w:p w14:paraId="22585EA7" w14:textId="77777777" w:rsidR="00837D09" w:rsidRPr="00F26D79" w:rsidRDefault="00837D09" w:rsidP="002D480D">
            <w:pPr>
              <w:jc w:val="left"/>
              <w:rPr>
                <w:color w:val="000000"/>
                <w:sz w:val="20"/>
                <w:lang w:val="en-US"/>
              </w:rPr>
            </w:pPr>
            <w:r w:rsidRPr="00FF422C">
              <w:rPr>
                <w:sz w:val="16"/>
                <w:szCs w:val="16"/>
                <w:lang w:val="fr-CH"/>
              </w:rPr>
              <w:t>Coûts du projet</w:t>
            </w:r>
          </w:p>
        </w:tc>
        <w:tc>
          <w:tcPr>
            <w:tcW w:w="302" w:type="pct"/>
            <w:hideMark/>
          </w:tcPr>
          <w:p w14:paraId="3333FD38" w14:textId="77777777" w:rsidR="00837D09" w:rsidRPr="00F26D79" w:rsidRDefault="00837D09" w:rsidP="002D480D">
            <w:pPr>
              <w:spacing w:after="60"/>
              <w:jc w:val="right"/>
              <w:rPr>
                <w:sz w:val="18"/>
                <w:lang w:val="en-US"/>
              </w:rPr>
            </w:pPr>
            <w:r>
              <w:rPr>
                <w:sz w:val="18"/>
                <w:szCs w:val="18"/>
                <w:lang w:val="en-US"/>
              </w:rPr>
              <w:t>0</w:t>
            </w:r>
          </w:p>
        </w:tc>
        <w:tc>
          <w:tcPr>
            <w:tcW w:w="174" w:type="pct"/>
            <w:hideMark/>
          </w:tcPr>
          <w:p w14:paraId="6C860AEF" w14:textId="77777777" w:rsidR="00837D09" w:rsidRPr="00F26D79" w:rsidRDefault="00837D09" w:rsidP="002D480D">
            <w:pPr>
              <w:spacing w:after="60"/>
              <w:jc w:val="right"/>
              <w:rPr>
                <w:sz w:val="18"/>
                <w:lang w:val="en-US"/>
              </w:rPr>
            </w:pPr>
            <w:r>
              <w:rPr>
                <w:sz w:val="18"/>
                <w:szCs w:val="18"/>
                <w:lang w:val="en-US"/>
              </w:rPr>
              <w:t>0</w:t>
            </w:r>
          </w:p>
        </w:tc>
        <w:tc>
          <w:tcPr>
            <w:tcW w:w="313" w:type="pct"/>
            <w:hideMark/>
          </w:tcPr>
          <w:p w14:paraId="6D5E5880" w14:textId="77777777" w:rsidR="00837D09" w:rsidRPr="00F26D79" w:rsidRDefault="00837D09" w:rsidP="002D480D">
            <w:pPr>
              <w:spacing w:after="60"/>
              <w:jc w:val="right"/>
              <w:rPr>
                <w:sz w:val="18"/>
                <w:lang w:val="en-US"/>
              </w:rPr>
            </w:pPr>
            <w:r>
              <w:rPr>
                <w:sz w:val="18"/>
                <w:szCs w:val="18"/>
                <w:lang w:val="en-US"/>
              </w:rPr>
              <w:t>103 450</w:t>
            </w:r>
          </w:p>
        </w:tc>
        <w:tc>
          <w:tcPr>
            <w:tcW w:w="225" w:type="pct"/>
            <w:hideMark/>
          </w:tcPr>
          <w:p w14:paraId="57761312" w14:textId="77777777" w:rsidR="00837D09" w:rsidRPr="00F26D79" w:rsidRDefault="00837D09" w:rsidP="002D480D">
            <w:pPr>
              <w:spacing w:after="60"/>
              <w:jc w:val="right"/>
              <w:rPr>
                <w:sz w:val="18"/>
                <w:lang w:val="en-US"/>
              </w:rPr>
            </w:pPr>
            <w:r>
              <w:rPr>
                <w:sz w:val="18"/>
                <w:szCs w:val="18"/>
                <w:lang w:val="en-US"/>
              </w:rPr>
              <w:t>0</w:t>
            </w:r>
          </w:p>
        </w:tc>
        <w:tc>
          <w:tcPr>
            <w:tcW w:w="238" w:type="pct"/>
            <w:hideMark/>
          </w:tcPr>
          <w:p w14:paraId="67C67B05" w14:textId="77777777" w:rsidR="00837D09" w:rsidRPr="00F26D79" w:rsidRDefault="00837D09" w:rsidP="002D480D">
            <w:pPr>
              <w:spacing w:after="60"/>
              <w:jc w:val="right"/>
              <w:rPr>
                <w:sz w:val="18"/>
                <w:lang w:val="en-US"/>
              </w:rPr>
            </w:pPr>
            <w:r>
              <w:rPr>
                <w:sz w:val="18"/>
                <w:szCs w:val="18"/>
                <w:lang w:val="en-US"/>
              </w:rPr>
              <w:t>0</w:t>
            </w:r>
          </w:p>
        </w:tc>
        <w:tc>
          <w:tcPr>
            <w:tcW w:w="261" w:type="pct"/>
            <w:hideMark/>
          </w:tcPr>
          <w:p w14:paraId="446A54B8" w14:textId="77777777" w:rsidR="00837D09" w:rsidRPr="00F26D79" w:rsidRDefault="00837D09" w:rsidP="002D480D">
            <w:pPr>
              <w:spacing w:after="60"/>
              <w:jc w:val="right"/>
              <w:rPr>
                <w:sz w:val="18"/>
                <w:lang w:val="en-US"/>
              </w:rPr>
            </w:pPr>
            <w:r>
              <w:rPr>
                <w:sz w:val="18"/>
                <w:szCs w:val="18"/>
                <w:lang w:val="en-US"/>
              </w:rPr>
              <w:t>0</w:t>
            </w:r>
          </w:p>
        </w:tc>
        <w:tc>
          <w:tcPr>
            <w:tcW w:w="239" w:type="pct"/>
            <w:hideMark/>
          </w:tcPr>
          <w:p w14:paraId="3E40F1E2" w14:textId="77777777" w:rsidR="00837D09" w:rsidRPr="00F26D79" w:rsidRDefault="00837D09" w:rsidP="002D480D">
            <w:pPr>
              <w:spacing w:after="60"/>
              <w:jc w:val="right"/>
              <w:rPr>
                <w:sz w:val="18"/>
                <w:lang w:val="en-US"/>
              </w:rPr>
            </w:pPr>
            <w:r>
              <w:rPr>
                <w:sz w:val="18"/>
                <w:szCs w:val="18"/>
                <w:lang w:val="en-US"/>
              </w:rPr>
              <w:t>0</w:t>
            </w:r>
          </w:p>
        </w:tc>
        <w:tc>
          <w:tcPr>
            <w:tcW w:w="224" w:type="pct"/>
            <w:hideMark/>
          </w:tcPr>
          <w:p w14:paraId="5C8C392D" w14:textId="77777777" w:rsidR="00837D09" w:rsidRPr="00F26D79" w:rsidRDefault="00837D09" w:rsidP="002D480D">
            <w:pPr>
              <w:spacing w:after="60"/>
              <w:jc w:val="right"/>
              <w:rPr>
                <w:sz w:val="18"/>
                <w:lang w:val="en-US"/>
              </w:rPr>
            </w:pPr>
            <w:r>
              <w:rPr>
                <w:sz w:val="18"/>
                <w:szCs w:val="18"/>
                <w:lang w:val="en-US"/>
              </w:rPr>
              <w:t>0</w:t>
            </w:r>
          </w:p>
        </w:tc>
        <w:tc>
          <w:tcPr>
            <w:tcW w:w="260" w:type="pct"/>
            <w:hideMark/>
          </w:tcPr>
          <w:p w14:paraId="0A7A5788" w14:textId="77777777" w:rsidR="00837D09" w:rsidRPr="00F26D79" w:rsidRDefault="00837D09" w:rsidP="002D480D">
            <w:pPr>
              <w:spacing w:after="60"/>
              <w:jc w:val="right"/>
              <w:rPr>
                <w:sz w:val="18"/>
                <w:lang w:val="en-US"/>
              </w:rPr>
            </w:pPr>
            <w:r>
              <w:rPr>
                <w:bCs/>
                <w:sz w:val="18"/>
                <w:szCs w:val="18"/>
                <w:lang w:val="en-US"/>
              </w:rPr>
              <w:t>0</w:t>
            </w:r>
          </w:p>
        </w:tc>
        <w:tc>
          <w:tcPr>
            <w:tcW w:w="176" w:type="pct"/>
            <w:hideMark/>
          </w:tcPr>
          <w:p w14:paraId="127CAA44" w14:textId="77777777" w:rsidR="00837D09" w:rsidRPr="00F26D79" w:rsidRDefault="00837D09" w:rsidP="002D480D">
            <w:pPr>
              <w:spacing w:after="60"/>
              <w:jc w:val="right"/>
              <w:rPr>
                <w:sz w:val="18"/>
                <w:lang w:val="en-US"/>
              </w:rPr>
            </w:pPr>
            <w:r>
              <w:rPr>
                <w:bCs/>
                <w:sz w:val="18"/>
                <w:szCs w:val="18"/>
                <w:lang w:val="en-US"/>
              </w:rPr>
              <w:t>0</w:t>
            </w:r>
          </w:p>
        </w:tc>
        <w:tc>
          <w:tcPr>
            <w:tcW w:w="207" w:type="pct"/>
            <w:hideMark/>
          </w:tcPr>
          <w:p w14:paraId="539CAC79" w14:textId="77777777" w:rsidR="00837D09" w:rsidRPr="00F26D79" w:rsidRDefault="00837D09" w:rsidP="002D480D">
            <w:pPr>
              <w:spacing w:after="60"/>
              <w:jc w:val="right"/>
              <w:rPr>
                <w:sz w:val="18"/>
                <w:lang w:val="en-US"/>
              </w:rPr>
            </w:pPr>
            <w:r>
              <w:rPr>
                <w:bCs/>
                <w:sz w:val="18"/>
                <w:szCs w:val="18"/>
                <w:lang w:val="en-US"/>
              </w:rPr>
              <w:t>0</w:t>
            </w:r>
          </w:p>
        </w:tc>
        <w:tc>
          <w:tcPr>
            <w:tcW w:w="255" w:type="pct"/>
            <w:hideMark/>
          </w:tcPr>
          <w:p w14:paraId="3C917985" w14:textId="77777777" w:rsidR="00837D09" w:rsidRPr="00F26D79" w:rsidRDefault="00837D09" w:rsidP="002D480D">
            <w:pPr>
              <w:spacing w:after="60"/>
              <w:jc w:val="right"/>
              <w:rPr>
                <w:sz w:val="18"/>
                <w:lang w:val="en-US"/>
              </w:rPr>
            </w:pPr>
            <w:r>
              <w:rPr>
                <w:bCs/>
                <w:sz w:val="18"/>
                <w:szCs w:val="18"/>
                <w:lang w:val="en-US"/>
              </w:rPr>
              <w:t>0</w:t>
            </w:r>
          </w:p>
        </w:tc>
        <w:tc>
          <w:tcPr>
            <w:tcW w:w="257" w:type="pct"/>
            <w:hideMark/>
          </w:tcPr>
          <w:p w14:paraId="33EFBBCF" w14:textId="77777777" w:rsidR="00837D09" w:rsidRPr="00F26D79" w:rsidRDefault="00837D09" w:rsidP="002D480D">
            <w:pPr>
              <w:spacing w:after="60"/>
              <w:jc w:val="right"/>
              <w:rPr>
                <w:sz w:val="18"/>
                <w:lang w:val="en-US"/>
              </w:rPr>
            </w:pPr>
            <w:r>
              <w:rPr>
                <w:bCs/>
                <w:sz w:val="18"/>
                <w:szCs w:val="18"/>
                <w:lang w:val="en-US"/>
              </w:rPr>
              <w:t>0</w:t>
            </w:r>
          </w:p>
        </w:tc>
        <w:tc>
          <w:tcPr>
            <w:tcW w:w="224" w:type="pct"/>
            <w:hideMark/>
          </w:tcPr>
          <w:p w14:paraId="0F04BB89" w14:textId="77777777" w:rsidR="00837D09" w:rsidRPr="00F26D79" w:rsidRDefault="00837D09" w:rsidP="002D480D">
            <w:pPr>
              <w:spacing w:after="60"/>
              <w:jc w:val="right"/>
              <w:rPr>
                <w:sz w:val="18"/>
                <w:lang w:val="en-US"/>
              </w:rPr>
            </w:pPr>
            <w:r>
              <w:rPr>
                <w:bCs/>
                <w:sz w:val="18"/>
                <w:szCs w:val="18"/>
                <w:lang w:val="en-US"/>
              </w:rPr>
              <w:t>0</w:t>
            </w:r>
          </w:p>
        </w:tc>
        <w:tc>
          <w:tcPr>
            <w:tcW w:w="274" w:type="pct"/>
            <w:hideMark/>
          </w:tcPr>
          <w:p w14:paraId="439B2740" w14:textId="77777777" w:rsidR="00837D09" w:rsidRPr="00F26D79" w:rsidRDefault="00837D09" w:rsidP="002D480D">
            <w:pPr>
              <w:spacing w:after="60"/>
              <w:jc w:val="right"/>
              <w:rPr>
                <w:sz w:val="18"/>
                <w:lang w:val="en-US"/>
              </w:rPr>
            </w:pPr>
            <w:r>
              <w:rPr>
                <w:bCs/>
                <w:sz w:val="18"/>
                <w:szCs w:val="18"/>
                <w:lang w:val="en-US"/>
              </w:rPr>
              <w:t>0</w:t>
            </w:r>
          </w:p>
        </w:tc>
        <w:tc>
          <w:tcPr>
            <w:tcW w:w="399" w:type="pct"/>
            <w:hideMark/>
          </w:tcPr>
          <w:p w14:paraId="323D89BC" w14:textId="77777777" w:rsidR="00837D09" w:rsidRPr="00F26D79" w:rsidRDefault="00837D09" w:rsidP="002D480D">
            <w:pPr>
              <w:spacing w:after="60"/>
              <w:jc w:val="right"/>
              <w:rPr>
                <w:sz w:val="18"/>
                <w:lang w:val="en-US"/>
              </w:rPr>
            </w:pPr>
            <w:r>
              <w:rPr>
                <w:sz w:val="18"/>
                <w:szCs w:val="18"/>
                <w:lang w:val="en-US"/>
              </w:rPr>
              <w:t>103 450</w:t>
            </w:r>
          </w:p>
        </w:tc>
      </w:tr>
      <w:tr w:rsidR="00263011" w14:paraId="4B92F32D" w14:textId="77777777" w:rsidTr="00063659">
        <w:trPr>
          <w:trHeight w:val="191"/>
          <w:jc w:val="center"/>
        </w:trPr>
        <w:tc>
          <w:tcPr>
            <w:tcW w:w="337" w:type="pct"/>
            <w:vMerge/>
            <w:vAlign w:val="center"/>
            <w:hideMark/>
          </w:tcPr>
          <w:p w14:paraId="2336BEB9" w14:textId="77777777" w:rsidR="00837D09" w:rsidRPr="00F26D79" w:rsidRDefault="00837D09" w:rsidP="002D480D">
            <w:pPr>
              <w:rPr>
                <w:sz w:val="20"/>
                <w:lang w:val="en-US"/>
              </w:rPr>
            </w:pPr>
          </w:p>
        </w:tc>
        <w:tc>
          <w:tcPr>
            <w:tcW w:w="276" w:type="pct"/>
            <w:vMerge/>
            <w:vAlign w:val="center"/>
            <w:hideMark/>
          </w:tcPr>
          <w:p w14:paraId="063F7E60" w14:textId="77777777" w:rsidR="00837D09" w:rsidRPr="00F26D79" w:rsidRDefault="00837D09" w:rsidP="002D480D">
            <w:pPr>
              <w:rPr>
                <w:sz w:val="20"/>
                <w:lang w:val="en-US"/>
              </w:rPr>
            </w:pPr>
          </w:p>
        </w:tc>
        <w:tc>
          <w:tcPr>
            <w:tcW w:w="358" w:type="pct"/>
            <w:hideMark/>
          </w:tcPr>
          <w:p w14:paraId="4CDFE112" w14:textId="77777777" w:rsidR="00837D09" w:rsidRPr="00F26D79" w:rsidRDefault="00837D09" w:rsidP="002D480D">
            <w:pPr>
              <w:jc w:val="left"/>
              <w:rPr>
                <w:color w:val="000000"/>
                <w:sz w:val="20"/>
                <w:lang w:val="en-US"/>
              </w:rPr>
            </w:pPr>
            <w:r w:rsidRPr="00FF422C">
              <w:rPr>
                <w:sz w:val="16"/>
                <w:szCs w:val="16"/>
                <w:lang w:val="fr-CH"/>
              </w:rPr>
              <w:t>Coûts d’appui</w:t>
            </w:r>
          </w:p>
        </w:tc>
        <w:tc>
          <w:tcPr>
            <w:tcW w:w="302" w:type="pct"/>
            <w:hideMark/>
          </w:tcPr>
          <w:p w14:paraId="43CA5238" w14:textId="77777777" w:rsidR="00837D09" w:rsidRPr="00F26D79" w:rsidRDefault="00837D09" w:rsidP="002D480D">
            <w:pPr>
              <w:spacing w:after="60"/>
              <w:jc w:val="right"/>
              <w:rPr>
                <w:sz w:val="18"/>
                <w:lang w:val="en-US"/>
              </w:rPr>
            </w:pPr>
            <w:r>
              <w:rPr>
                <w:sz w:val="18"/>
                <w:szCs w:val="18"/>
                <w:lang w:val="en-US"/>
              </w:rPr>
              <w:t>0</w:t>
            </w:r>
          </w:p>
        </w:tc>
        <w:tc>
          <w:tcPr>
            <w:tcW w:w="174" w:type="pct"/>
            <w:hideMark/>
          </w:tcPr>
          <w:p w14:paraId="43C110A6" w14:textId="77777777" w:rsidR="00837D09" w:rsidRPr="00F26D79" w:rsidRDefault="00837D09" w:rsidP="002D480D">
            <w:pPr>
              <w:spacing w:after="60"/>
              <w:jc w:val="right"/>
              <w:rPr>
                <w:sz w:val="18"/>
                <w:lang w:val="en-US"/>
              </w:rPr>
            </w:pPr>
            <w:r>
              <w:rPr>
                <w:sz w:val="18"/>
                <w:szCs w:val="18"/>
                <w:lang w:val="en-US"/>
              </w:rPr>
              <w:t>0</w:t>
            </w:r>
          </w:p>
        </w:tc>
        <w:tc>
          <w:tcPr>
            <w:tcW w:w="313" w:type="pct"/>
            <w:hideMark/>
          </w:tcPr>
          <w:p w14:paraId="60A89621" w14:textId="77777777" w:rsidR="00837D09" w:rsidRPr="00F26D79" w:rsidRDefault="00837D09" w:rsidP="002D480D">
            <w:pPr>
              <w:spacing w:after="60"/>
              <w:jc w:val="right"/>
              <w:rPr>
                <w:sz w:val="18"/>
                <w:lang w:val="en-US"/>
              </w:rPr>
            </w:pPr>
            <w:r>
              <w:rPr>
                <w:sz w:val="18"/>
                <w:szCs w:val="18"/>
                <w:lang w:val="en-US"/>
              </w:rPr>
              <w:t>13 449</w:t>
            </w:r>
          </w:p>
        </w:tc>
        <w:tc>
          <w:tcPr>
            <w:tcW w:w="225" w:type="pct"/>
            <w:hideMark/>
          </w:tcPr>
          <w:p w14:paraId="3E946A6C" w14:textId="77777777" w:rsidR="00837D09" w:rsidRPr="00F26D79" w:rsidRDefault="00837D09" w:rsidP="002D480D">
            <w:pPr>
              <w:spacing w:after="60"/>
              <w:jc w:val="right"/>
              <w:rPr>
                <w:sz w:val="18"/>
                <w:lang w:val="en-US"/>
              </w:rPr>
            </w:pPr>
            <w:r>
              <w:rPr>
                <w:sz w:val="18"/>
                <w:szCs w:val="18"/>
                <w:lang w:val="en-US"/>
              </w:rPr>
              <w:t>0</w:t>
            </w:r>
          </w:p>
        </w:tc>
        <w:tc>
          <w:tcPr>
            <w:tcW w:w="238" w:type="pct"/>
            <w:hideMark/>
          </w:tcPr>
          <w:p w14:paraId="5EC3836E" w14:textId="77777777" w:rsidR="00837D09" w:rsidRPr="00F26D79" w:rsidRDefault="00837D09" w:rsidP="002D480D">
            <w:pPr>
              <w:spacing w:after="60"/>
              <w:jc w:val="right"/>
              <w:rPr>
                <w:sz w:val="18"/>
                <w:lang w:val="en-US"/>
              </w:rPr>
            </w:pPr>
            <w:r>
              <w:rPr>
                <w:sz w:val="18"/>
                <w:szCs w:val="18"/>
                <w:lang w:val="en-US"/>
              </w:rPr>
              <w:t>0</w:t>
            </w:r>
          </w:p>
        </w:tc>
        <w:tc>
          <w:tcPr>
            <w:tcW w:w="261" w:type="pct"/>
            <w:hideMark/>
          </w:tcPr>
          <w:p w14:paraId="0D95F6C5" w14:textId="77777777" w:rsidR="00837D09" w:rsidRPr="00F26D79" w:rsidRDefault="00837D09" w:rsidP="002D480D">
            <w:pPr>
              <w:spacing w:after="60"/>
              <w:jc w:val="right"/>
              <w:rPr>
                <w:sz w:val="18"/>
                <w:lang w:val="en-US"/>
              </w:rPr>
            </w:pPr>
            <w:r>
              <w:rPr>
                <w:sz w:val="18"/>
                <w:szCs w:val="18"/>
                <w:lang w:val="en-US"/>
              </w:rPr>
              <w:t>0</w:t>
            </w:r>
          </w:p>
        </w:tc>
        <w:tc>
          <w:tcPr>
            <w:tcW w:w="239" w:type="pct"/>
            <w:hideMark/>
          </w:tcPr>
          <w:p w14:paraId="4D2894F2" w14:textId="77777777" w:rsidR="00837D09" w:rsidRPr="00F26D79" w:rsidRDefault="00837D09" w:rsidP="002D480D">
            <w:pPr>
              <w:spacing w:after="60"/>
              <w:jc w:val="right"/>
              <w:rPr>
                <w:sz w:val="18"/>
                <w:lang w:val="en-US"/>
              </w:rPr>
            </w:pPr>
            <w:r>
              <w:rPr>
                <w:sz w:val="18"/>
                <w:szCs w:val="18"/>
                <w:lang w:val="en-US"/>
              </w:rPr>
              <w:t>0</w:t>
            </w:r>
          </w:p>
        </w:tc>
        <w:tc>
          <w:tcPr>
            <w:tcW w:w="224" w:type="pct"/>
            <w:hideMark/>
          </w:tcPr>
          <w:p w14:paraId="28E6D64A" w14:textId="77777777" w:rsidR="00837D09" w:rsidRPr="00F26D79" w:rsidRDefault="00837D09" w:rsidP="002D480D">
            <w:pPr>
              <w:spacing w:after="60"/>
              <w:jc w:val="right"/>
              <w:rPr>
                <w:sz w:val="18"/>
                <w:lang w:val="en-US"/>
              </w:rPr>
            </w:pPr>
            <w:r>
              <w:rPr>
                <w:sz w:val="18"/>
                <w:szCs w:val="18"/>
                <w:lang w:val="en-US"/>
              </w:rPr>
              <w:t>0</w:t>
            </w:r>
          </w:p>
        </w:tc>
        <w:tc>
          <w:tcPr>
            <w:tcW w:w="260" w:type="pct"/>
            <w:hideMark/>
          </w:tcPr>
          <w:p w14:paraId="3AB7AE93" w14:textId="77777777" w:rsidR="00837D09" w:rsidRPr="00F26D79" w:rsidRDefault="00837D09" w:rsidP="002D480D">
            <w:pPr>
              <w:spacing w:after="60"/>
              <w:jc w:val="right"/>
              <w:rPr>
                <w:sz w:val="18"/>
                <w:lang w:val="en-US"/>
              </w:rPr>
            </w:pPr>
            <w:r>
              <w:rPr>
                <w:bCs/>
                <w:sz w:val="18"/>
                <w:szCs w:val="18"/>
                <w:lang w:val="en-US"/>
              </w:rPr>
              <w:t>0</w:t>
            </w:r>
          </w:p>
        </w:tc>
        <w:tc>
          <w:tcPr>
            <w:tcW w:w="176" w:type="pct"/>
            <w:hideMark/>
          </w:tcPr>
          <w:p w14:paraId="33B10123" w14:textId="77777777" w:rsidR="00837D09" w:rsidRPr="00F26D79" w:rsidRDefault="00837D09" w:rsidP="002D480D">
            <w:pPr>
              <w:spacing w:after="60"/>
              <w:jc w:val="right"/>
              <w:rPr>
                <w:sz w:val="18"/>
                <w:lang w:val="en-US"/>
              </w:rPr>
            </w:pPr>
            <w:r>
              <w:rPr>
                <w:bCs/>
                <w:sz w:val="18"/>
                <w:szCs w:val="18"/>
                <w:lang w:val="en-US"/>
              </w:rPr>
              <w:t>0</w:t>
            </w:r>
          </w:p>
        </w:tc>
        <w:tc>
          <w:tcPr>
            <w:tcW w:w="207" w:type="pct"/>
            <w:hideMark/>
          </w:tcPr>
          <w:p w14:paraId="28857D59" w14:textId="77777777" w:rsidR="00837D09" w:rsidRPr="00F26D79" w:rsidRDefault="00837D09" w:rsidP="002D480D">
            <w:pPr>
              <w:spacing w:after="60"/>
              <w:jc w:val="right"/>
              <w:rPr>
                <w:sz w:val="18"/>
                <w:lang w:val="en-US"/>
              </w:rPr>
            </w:pPr>
            <w:r>
              <w:rPr>
                <w:bCs/>
                <w:sz w:val="18"/>
                <w:szCs w:val="18"/>
                <w:lang w:val="en-US"/>
              </w:rPr>
              <w:t>0</w:t>
            </w:r>
          </w:p>
        </w:tc>
        <w:tc>
          <w:tcPr>
            <w:tcW w:w="255" w:type="pct"/>
            <w:hideMark/>
          </w:tcPr>
          <w:p w14:paraId="24268CCF" w14:textId="77777777" w:rsidR="00837D09" w:rsidRPr="00F26D79" w:rsidRDefault="00837D09" w:rsidP="002D480D">
            <w:pPr>
              <w:spacing w:after="60"/>
              <w:jc w:val="right"/>
              <w:rPr>
                <w:sz w:val="18"/>
                <w:lang w:val="en-US"/>
              </w:rPr>
            </w:pPr>
            <w:r>
              <w:rPr>
                <w:bCs/>
                <w:sz w:val="18"/>
                <w:szCs w:val="18"/>
                <w:lang w:val="en-US"/>
              </w:rPr>
              <w:t>0</w:t>
            </w:r>
          </w:p>
        </w:tc>
        <w:tc>
          <w:tcPr>
            <w:tcW w:w="257" w:type="pct"/>
            <w:hideMark/>
          </w:tcPr>
          <w:p w14:paraId="75F4B3FE" w14:textId="77777777" w:rsidR="00837D09" w:rsidRPr="00F26D79" w:rsidRDefault="00837D09" w:rsidP="002D480D">
            <w:pPr>
              <w:spacing w:after="60"/>
              <w:jc w:val="right"/>
              <w:rPr>
                <w:sz w:val="18"/>
                <w:lang w:val="en-US"/>
              </w:rPr>
            </w:pPr>
            <w:r>
              <w:rPr>
                <w:bCs/>
                <w:sz w:val="18"/>
                <w:szCs w:val="18"/>
                <w:lang w:val="en-US"/>
              </w:rPr>
              <w:t>0</w:t>
            </w:r>
          </w:p>
        </w:tc>
        <w:tc>
          <w:tcPr>
            <w:tcW w:w="224" w:type="pct"/>
            <w:hideMark/>
          </w:tcPr>
          <w:p w14:paraId="47AA0C76" w14:textId="77777777" w:rsidR="00837D09" w:rsidRPr="00F26D79" w:rsidRDefault="00837D09" w:rsidP="002D480D">
            <w:pPr>
              <w:spacing w:after="60"/>
              <w:jc w:val="right"/>
              <w:rPr>
                <w:sz w:val="18"/>
                <w:lang w:val="en-US"/>
              </w:rPr>
            </w:pPr>
            <w:r>
              <w:rPr>
                <w:bCs/>
                <w:sz w:val="18"/>
                <w:szCs w:val="18"/>
                <w:lang w:val="en-US"/>
              </w:rPr>
              <w:t>0</w:t>
            </w:r>
          </w:p>
        </w:tc>
        <w:tc>
          <w:tcPr>
            <w:tcW w:w="274" w:type="pct"/>
            <w:hideMark/>
          </w:tcPr>
          <w:p w14:paraId="61ACE800" w14:textId="77777777" w:rsidR="00837D09" w:rsidRPr="00F26D79" w:rsidRDefault="00837D09" w:rsidP="002D480D">
            <w:pPr>
              <w:spacing w:after="60"/>
              <w:jc w:val="right"/>
              <w:rPr>
                <w:sz w:val="18"/>
                <w:lang w:val="en-US"/>
              </w:rPr>
            </w:pPr>
            <w:r>
              <w:rPr>
                <w:bCs/>
                <w:sz w:val="18"/>
                <w:szCs w:val="18"/>
                <w:lang w:val="en-US"/>
              </w:rPr>
              <w:t>0</w:t>
            </w:r>
          </w:p>
        </w:tc>
        <w:tc>
          <w:tcPr>
            <w:tcW w:w="399" w:type="pct"/>
            <w:hideMark/>
          </w:tcPr>
          <w:p w14:paraId="414D3FBC" w14:textId="77777777" w:rsidR="00837D09" w:rsidRPr="00F26D79" w:rsidRDefault="00837D09" w:rsidP="002D480D">
            <w:pPr>
              <w:spacing w:after="60"/>
              <w:jc w:val="right"/>
              <w:rPr>
                <w:sz w:val="18"/>
                <w:lang w:val="en-US"/>
              </w:rPr>
            </w:pPr>
            <w:r>
              <w:rPr>
                <w:sz w:val="18"/>
                <w:szCs w:val="18"/>
                <w:lang w:val="en-US"/>
              </w:rPr>
              <w:t>13 449</w:t>
            </w:r>
          </w:p>
        </w:tc>
      </w:tr>
      <w:tr w:rsidR="00263011" w14:paraId="408EC2B0" w14:textId="77777777" w:rsidTr="00063659">
        <w:trPr>
          <w:trHeight w:val="247"/>
          <w:jc w:val="center"/>
        </w:trPr>
        <w:tc>
          <w:tcPr>
            <w:tcW w:w="613" w:type="pct"/>
            <w:gridSpan w:val="2"/>
            <w:vMerge w:val="restart"/>
            <w:vAlign w:val="center"/>
            <w:hideMark/>
          </w:tcPr>
          <w:p w14:paraId="5F87E40E" w14:textId="77777777" w:rsidR="00837D09" w:rsidRPr="00743097" w:rsidRDefault="00837D09" w:rsidP="002D480D">
            <w:pPr>
              <w:spacing w:after="60"/>
              <w:jc w:val="left"/>
              <w:rPr>
                <w:sz w:val="20"/>
                <w:lang w:val="fr-FR"/>
              </w:rPr>
            </w:pPr>
            <w:r w:rsidRPr="00FF422C">
              <w:rPr>
                <w:sz w:val="16"/>
                <w:szCs w:val="16"/>
                <w:lang w:val="fr-CH"/>
              </w:rPr>
              <w:t>Financement approuvé par ExCom ($US)</w:t>
            </w:r>
          </w:p>
        </w:tc>
        <w:tc>
          <w:tcPr>
            <w:tcW w:w="358" w:type="pct"/>
            <w:hideMark/>
          </w:tcPr>
          <w:p w14:paraId="7B44DDB3" w14:textId="77777777" w:rsidR="00837D09" w:rsidRPr="00F26D79" w:rsidRDefault="00837D09" w:rsidP="002D480D">
            <w:pPr>
              <w:spacing w:after="60"/>
              <w:jc w:val="left"/>
              <w:rPr>
                <w:sz w:val="20"/>
                <w:lang w:val="en-US"/>
              </w:rPr>
            </w:pPr>
            <w:r w:rsidRPr="00FF422C">
              <w:rPr>
                <w:sz w:val="16"/>
                <w:szCs w:val="16"/>
                <w:lang w:val="fr-CH"/>
              </w:rPr>
              <w:t>Coûts du projet</w:t>
            </w:r>
          </w:p>
        </w:tc>
        <w:tc>
          <w:tcPr>
            <w:tcW w:w="302" w:type="pct"/>
            <w:hideMark/>
          </w:tcPr>
          <w:p w14:paraId="1BFA1C75" w14:textId="77777777" w:rsidR="00837D09" w:rsidRPr="00F26D79" w:rsidRDefault="00837D09" w:rsidP="002D480D">
            <w:pPr>
              <w:spacing w:after="60"/>
              <w:ind w:left="-56"/>
              <w:jc w:val="right"/>
              <w:rPr>
                <w:sz w:val="18"/>
                <w:lang w:val="en-US"/>
              </w:rPr>
            </w:pPr>
            <w:r>
              <w:rPr>
                <w:sz w:val="18"/>
                <w:szCs w:val="18"/>
                <w:lang w:val="en-US"/>
              </w:rPr>
              <w:t>7 713 490</w:t>
            </w:r>
          </w:p>
        </w:tc>
        <w:tc>
          <w:tcPr>
            <w:tcW w:w="174" w:type="pct"/>
            <w:hideMark/>
          </w:tcPr>
          <w:p w14:paraId="652274DE" w14:textId="77777777" w:rsidR="00837D09" w:rsidRPr="00F26D79" w:rsidRDefault="00837D09" w:rsidP="002D480D">
            <w:pPr>
              <w:spacing w:after="60"/>
              <w:jc w:val="right"/>
              <w:rPr>
                <w:sz w:val="18"/>
                <w:lang w:val="en-US"/>
              </w:rPr>
            </w:pPr>
            <w:r>
              <w:rPr>
                <w:sz w:val="18"/>
                <w:szCs w:val="18"/>
                <w:lang w:val="en-US"/>
              </w:rPr>
              <w:t>0</w:t>
            </w:r>
          </w:p>
        </w:tc>
        <w:tc>
          <w:tcPr>
            <w:tcW w:w="313" w:type="pct"/>
            <w:hideMark/>
          </w:tcPr>
          <w:p w14:paraId="75EA439C" w14:textId="77777777" w:rsidR="00837D09" w:rsidRPr="00F26D79" w:rsidRDefault="00837D09" w:rsidP="002D480D">
            <w:pPr>
              <w:spacing w:after="60"/>
              <w:jc w:val="right"/>
              <w:rPr>
                <w:sz w:val="18"/>
                <w:lang w:val="en-US"/>
              </w:rPr>
            </w:pPr>
            <w:r>
              <w:rPr>
                <w:sz w:val="18"/>
                <w:szCs w:val="18"/>
                <w:lang w:val="en-US"/>
              </w:rPr>
              <w:t>911 200</w:t>
            </w:r>
          </w:p>
        </w:tc>
        <w:tc>
          <w:tcPr>
            <w:tcW w:w="225" w:type="pct"/>
            <w:hideMark/>
          </w:tcPr>
          <w:p w14:paraId="3730A525" w14:textId="77777777" w:rsidR="00837D09" w:rsidRPr="00F26D79" w:rsidRDefault="00837D09" w:rsidP="002D480D">
            <w:pPr>
              <w:spacing w:after="60"/>
              <w:jc w:val="right"/>
              <w:rPr>
                <w:sz w:val="18"/>
                <w:lang w:val="en-US"/>
              </w:rPr>
            </w:pPr>
            <w:r>
              <w:rPr>
                <w:sz w:val="18"/>
                <w:szCs w:val="18"/>
                <w:lang w:val="en-US"/>
              </w:rPr>
              <w:t>0</w:t>
            </w:r>
          </w:p>
        </w:tc>
        <w:tc>
          <w:tcPr>
            <w:tcW w:w="238" w:type="pct"/>
            <w:hideMark/>
          </w:tcPr>
          <w:p w14:paraId="603C3E74" w14:textId="77777777" w:rsidR="00837D09" w:rsidRPr="00F26D79" w:rsidRDefault="00837D09" w:rsidP="002D480D">
            <w:pPr>
              <w:spacing w:after="60"/>
              <w:jc w:val="right"/>
              <w:rPr>
                <w:sz w:val="18"/>
                <w:lang w:val="en-US"/>
              </w:rPr>
            </w:pPr>
            <w:r w:rsidRPr="00F26D79">
              <w:rPr>
                <w:sz w:val="18"/>
                <w:lang w:val="en-US"/>
              </w:rPr>
              <w:t>0</w:t>
            </w:r>
          </w:p>
        </w:tc>
        <w:tc>
          <w:tcPr>
            <w:tcW w:w="261" w:type="pct"/>
            <w:hideMark/>
          </w:tcPr>
          <w:p w14:paraId="0234C2F5" w14:textId="77777777" w:rsidR="00837D09" w:rsidRPr="00F26D79" w:rsidRDefault="00837D09" w:rsidP="002D480D">
            <w:pPr>
              <w:spacing w:after="60"/>
              <w:ind w:left="-59"/>
              <w:jc w:val="right"/>
              <w:rPr>
                <w:sz w:val="18"/>
                <w:lang w:val="en-US"/>
              </w:rPr>
            </w:pPr>
            <w:r>
              <w:rPr>
                <w:sz w:val="18"/>
                <w:szCs w:val="18"/>
                <w:lang w:val="en-US"/>
              </w:rPr>
              <w:t>2 500 000</w:t>
            </w:r>
          </w:p>
        </w:tc>
        <w:tc>
          <w:tcPr>
            <w:tcW w:w="239" w:type="pct"/>
            <w:hideMark/>
          </w:tcPr>
          <w:p w14:paraId="3D27EA2D" w14:textId="77777777" w:rsidR="00837D09" w:rsidRPr="00F26D79" w:rsidRDefault="00837D09" w:rsidP="002D480D">
            <w:pPr>
              <w:spacing w:after="60"/>
              <w:jc w:val="right"/>
              <w:rPr>
                <w:sz w:val="18"/>
                <w:lang w:val="en-US"/>
              </w:rPr>
            </w:pPr>
            <w:r>
              <w:rPr>
                <w:sz w:val="18"/>
                <w:szCs w:val="18"/>
                <w:lang w:val="en-US"/>
              </w:rPr>
              <w:t>0</w:t>
            </w:r>
          </w:p>
        </w:tc>
        <w:tc>
          <w:tcPr>
            <w:tcW w:w="224" w:type="pct"/>
            <w:hideMark/>
          </w:tcPr>
          <w:p w14:paraId="3F4F8A88" w14:textId="77777777" w:rsidR="00837D09" w:rsidRPr="00F26D79" w:rsidRDefault="00837D09" w:rsidP="002D480D">
            <w:pPr>
              <w:spacing w:after="60"/>
              <w:jc w:val="right"/>
              <w:rPr>
                <w:sz w:val="18"/>
                <w:lang w:val="en-US"/>
              </w:rPr>
            </w:pPr>
            <w:r w:rsidRPr="00F26D79">
              <w:rPr>
                <w:sz w:val="18"/>
                <w:lang w:val="en-US"/>
              </w:rPr>
              <w:t>0</w:t>
            </w:r>
          </w:p>
        </w:tc>
        <w:tc>
          <w:tcPr>
            <w:tcW w:w="260" w:type="pct"/>
            <w:hideMark/>
          </w:tcPr>
          <w:p w14:paraId="69824724" w14:textId="77777777" w:rsidR="00837D09" w:rsidRPr="00F26D79" w:rsidRDefault="00837D09" w:rsidP="002D480D">
            <w:pPr>
              <w:ind w:left="-196"/>
              <w:jc w:val="right"/>
              <w:rPr>
                <w:color w:val="000000"/>
                <w:sz w:val="18"/>
                <w:lang w:val="en-US"/>
              </w:rPr>
            </w:pPr>
            <w:r>
              <w:rPr>
                <w:bCs/>
                <w:color w:val="000000"/>
                <w:sz w:val="18"/>
                <w:szCs w:val="18"/>
                <w:lang w:val="en-US"/>
              </w:rPr>
              <w:t>1 598 850</w:t>
            </w:r>
          </w:p>
        </w:tc>
        <w:tc>
          <w:tcPr>
            <w:tcW w:w="176" w:type="pct"/>
            <w:hideMark/>
          </w:tcPr>
          <w:p w14:paraId="45F011B6" w14:textId="77777777" w:rsidR="00837D09" w:rsidRPr="00F26D79" w:rsidRDefault="00837D09" w:rsidP="002D480D">
            <w:pPr>
              <w:jc w:val="right"/>
              <w:rPr>
                <w:color w:val="000000"/>
                <w:sz w:val="18"/>
                <w:lang w:val="en-US"/>
              </w:rPr>
            </w:pPr>
            <w:r>
              <w:rPr>
                <w:bCs/>
                <w:color w:val="000000"/>
                <w:sz w:val="18"/>
                <w:szCs w:val="18"/>
                <w:lang w:val="en-US"/>
              </w:rPr>
              <w:t>0</w:t>
            </w:r>
          </w:p>
        </w:tc>
        <w:tc>
          <w:tcPr>
            <w:tcW w:w="207" w:type="pct"/>
            <w:hideMark/>
          </w:tcPr>
          <w:p w14:paraId="25E44098" w14:textId="77777777" w:rsidR="00837D09" w:rsidRPr="00F26D79" w:rsidRDefault="00837D09" w:rsidP="002D480D">
            <w:pPr>
              <w:jc w:val="right"/>
              <w:rPr>
                <w:color w:val="000000"/>
                <w:sz w:val="18"/>
                <w:lang w:val="en-US"/>
              </w:rPr>
            </w:pPr>
            <w:r>
              <w:rPr>
                <w:bCs/>
                <w:color w:val="000000"/>
                <w:sz w:val="18"/>
                <w:szCs w:val="18"/>
                <w:lang w:val="en-US"/>
              </w:rPr>
              <w:t>0</w:t>
            </w:r>
          </w:p>
        </w:tc>
        <w:tc>
          <w:tcPr>
            <w:tcW w:w="255" w:type="pct"/>
            <w:hideMark/>
          </w:tcPr>
          <w:p w14:paraId="408EDA04" w14:textId="77777777" w:rsidR="00837D09" w:rsidRPr="00F26D79" w:rsidRDefault="00837D09" w:rsidP="002D480D">
            <w:pPr>
              <w:jc w:val="right"/>
              <w:rPr>
                <w:color w:val="000000"/>
                <w:sz w:val="18"/>
                <w:lang w:val="en-US"/>
              </w:rPr>
            </w:pPr>
            <w:r>
              <w:rPr>
                <w:bCs/>
                <w:color w:val="000000"/>
                <w:sz w:val="18"/>
                <w:szCs w:val="18"/>
                <w:lang w:val="en-US"/>
              </w:rPr>
              <w:t>0</w:t>
            </w:r>
          </w:p>
        </w:tc>
        <w:tc>
          <w:tcPr>
            <w:tcW w:w="257" w:type="pct"/>
          </w:tcPr>
          <w:p w14:paraId="434E9A47" w14:textId="77777777" w:rsidR="00837D09" w:rsidRPr="00F26D79" w:rsidRDefault="00837D09" w:rsidP="002D480D">
            <w:pPr>
              <w:jc w:val="right"/>
              <w:rPr>
                <w:color w:val="000000"/>
                <w:sz w:val="18"/>
                <w:lang w:val="en-US"/>
              </w:rPr>
            </w:pPr>
            <w:r>
              <w:rPr>
                <w:bCs/>
                <w:color w:val="000000"/>
                <w:sz w:val="18"/>
                <w:szCs w:val="18"/>
                <w:lang w:val="en-US"/>
              </w:rPr>
              <w:t>859 400</w:t>
            </w:r>
          </w:p>
        </w:tc>
        <w:tc>
          <w:tcPr>
            <w:tcW w:w="224" w:type="pct"/>
            <w:hideMark/>
          </w:tcPr>
          <w:p w14:paraId="398172EE" w14:textId="77777777" w:rsidR="00837D09" w:rsidRPr="00F26D79" w:rsidRDefault="00837D09" w:rsidP="002D480D">
            <w:pPr>
              <w:jc w:val="right"/>
              <w:rPr>
                <w:color w:val="000000"/>
                <w:sz w:val="18"/>
                <w:lang w:val="en-US"/>
              </w:rPr>
            </w:pPr>
            <w:r w:rsidRPr="00F26D79">
              <w:rPr>
                <w:color w:val="000000"/>
                <w:sz w:val="18"/>
                <w:lang w:val="en-US"/>
              </w:rPr>
              <w:t>0</w:t>
            </w:r>
          </w:p>
        </w:tc>
        <w:tc>
          <w:tcPr>
            <w:tcW w:w="274" w:type="pct"/>
            <w:hideMark/>
          </w:tcPr>
          <w:p w14:paraId="3622E5D6" w14:textId="77777777" w:rsidR="00837D09" w:rsidRPr="00F26D79" w:rsidRDefault="00837D09" w:rsidP="002D480D">
            <w:pPr>
              <w:jc w:val="right"/>
              <w:rPr>
                <w:sz w:val="18"/>
                <w:lang w:val="en-US"/>
              </w:rPr>
            </w:pPr>
            <w:r w:rsidRPr="00F26D79">
              <w:rPr>
                <w:sz w:val="18"/>
                <w:lang w:val="en-US"/>
              </w:rPr>
              <w:t>0</w:t>
            </w:r>
          </w:p>
        </w:tc>
        <w:tc>
          <w:tcPr>
            <w:tcW w:w="399" w:type="pct"/>
          </w:tcPr>
          <w:p w14:paraId="73D80041" w14:textId="77777777" w:rsidR="00837D09" w:rsidRPr="00F26D79" w:rsidRDefault="00837D09" w:rsidP="002D480D">
            <w:pPr>
              <w:spacing w:after="60"/>
              <w:ind w:left="-202"/>
              <w:jc w:val="right"/>
              <w:rPr>
                <w:sz w:val="18"/>
                <w:lang w:val="en-US"/>
              </w:rPr>
            </w:pPr>
            <w:r>
              <w:rPr>
                <w:sz w:val="18"/>
                <w:szCs w:val="18"/>
                <w:lang w:val="en-US"/>
              </w:rPr>
              <w:t>13 582 940</w:t>
            </w:r>
          </w:p>
        </w:tc>
      </w:tr>
      <w:tr w:rsidR="00263011" w14:paraId="35B31244" w14:textId="77777777" w:rsidTr="00063659">
        <w:trPr>
          <w:trHeight w:val="260"/>
          <w:jc w:val="center"/>
        </w:trPr>
        <w:tc>
          <w:tcPr>
            <w:tcW w:w="613" w:type="pct"/>
            <w:gridSpan w:val="2"/>
            <w:vMerge/>
            <w:vAlign w:val="center"/>
            <w:hideMark/>
          </w:tcPr>
          <w:p w14:paraId="3FCFA431" w14:textId="77777777" w:rsidR="00837D09" w:rsidRPr="00F26D79" w:rsidRDefault="00837D09" w:rsidP="002D480D">
            <w:pPr>
              <w:rPr>
                <w:sz w:val="20"/>
                <w:lang w:val="en-US"/>
              </w:rPr>
            </w:pPr>
          </w:p>
        </w:tc>
        <w:tc>
          <w:tcPr>
            <w:tcW w:w="358" w:type="pct"/>
            <w:hideMark/>
          </w:tcPr>
          <w:p w14:paraId="1BDAC5DE" w14:textId="77777777" w:rsidR="00837D09" w:rsidRPr="00F26D79" w:rsidRDefault="00837D09" w:rsidP="002D480D">
            <w:pPr>
              <w:spacing w:after="60"/>
              <w:jc w:val="left"/>
              <w:rPr>
                <w:sz w:val="20"/>
                <w:lang w:val="en-US"/>
              </w:rPr>
            </w:pPr>
            <w:r w:rsidRPr="00FF422C">
              <w:rPr>
                <w:sz w:val="16"/>
                <w:szCs w:val="16"/>
                <w:lang w:val="fr-CH"/>
              </w:rPr>
              <w:t>Coûts d’appui</w:t>
            </w:r>
          </w:p>
        </w:tc>
        <w:tc>
          <w:tcPr>
            <w:tcW w:w="302" w:type="pct"/>
            <w:hideMark/>
          </w:tcPr>
          <w:p w14:paraId="32E595DD" w14:textId="77777777" w:rsidR="00837D09" w:rsidRPr="00F26D79" w:rsidRDefault="00837D09" w:rsidP="002D480D">
            <w:pPr>
              <w:spacing w:after="60"/>
              <w:jc w:val="right"/>
              <w:rPr>
                <w:sz w:val="18"/>
                <w:lang w:val="en-US"/>
              </w:rPr>
            </w:pPr>
            <w:r>
              <w:rPr>
                <w:sz w:val="18"/>
                <w:szCs w:val="18"/>
                <w:lang w:val="en-US"/>
              </w:rPr>
              <w:t>578 512</w:t>
            </w:r>
          </w:p>
        </w:tc>
        <w:tc>
          <w:tcPr>
            <w:tcW w:w="174" w:type="pct"/>
            <w:hideMark/>
          </w:tcPr>
          <w:p w14:paraId="2CB30C50" w14:textId="77777777" w:rsidR="00837D09" w:rsidRPr="00F26D79" w:rsidRDefault="00837D09" w:rsidP="002D480D">
            <w:pPr>
              <w:spacing w:after="60"/>
              <w:jc w:val="right"/>
              <w:rPr>
                <w:sz w:val="18"/>
                <w:lang w:val="en-US"/>
              </w:rPr>
            </w:pPr>
            <w:r>
              <w:rPr>
                <w:sz w:val="18"/>
                <w:szCs w:val="18"/>
                <w:lang w:val="en-US"/>
              </w:rPr>
              <w:t>0</w:t>
            </w:r>
          </w:p>
        </w:tc>
        <w:tc>
          <w:tcPr>
            <w:tcW w:w="313" w:type="pct"/>
            <w:hideMark/>
          </w:tcPr>
          <w:p w14:paraId="6BEC2869" w14:textId="77777777" w:rsidR="00837D09" w:rsidRPr="00F26D79" w:rsidRDefault="00837D09" w:rsidP="002D480D">
            <w:pPr>
              <w:spacing w:after="60"/>
              <w:jc w:val="right"/>
              <w:rPr>
                <w:sz w:val="18"/>
                <w:lang w:val="en-US"/>
              </w:rPr>
            </w:pPr>
            <w:r>
              <w:rPr>
                <w:sz w:val="18"/>
                <w:szCs w:val="18"/>
                <w:lang w:val="en-US"/>
              </w:rPr>
              <w:t>69 992</w:t>
            </w:r>
          </w:p>
        </w:tc>
        <w:tc>
          <w:tcPr>
            <w:tcW w:w="225" w:type="pct"/>
            <w:hideMark/>
          </w:tcPr>
          <w:p w14:paraId="5DD72BB2" w14:textId="77777777" w:rsidR="00837D09" w:rsidRPr="00F26D79" w:rsidRDefault="00837D09" w:rsidP="002D480D">
            <w:pPr>
              <w:spacing w:after="60"/>
              <w:jc w:val="right"/>
              <w:rPr>
                <w:sz w:val="18"/>
                <w:lang w:val="en-US"/>
              </w:rPr>
            </w:pPr>
            <w:r>
              <w:rPr>
                <w:sz w:val="18"/>
                <w:szCs w:val="18"/>
                <w:lang w:val="en-US"/>
              </w:rPr>
              <w:t>0</w:t>
            </w:r>
          </w:p>
        </w:tc>
        <w:tc>
          <w:tcPr>
            <w:tcW w:w="238" w:type="pct"/>
            <w:hideMark/>
          </w:tcPr>
          <w:p w14:paraId="22B426B4" w14:textId="77777777" w:rsidR="00837D09" w:rsidRPr="00F26D79" w:rsidRDefault="00837D09" w:rsidP="002D480D">
            <w:pPr>
              <w:spacing w:after="60"/>
              <w:jc w:val="right"/>
              <w:rPr>
                <w:sz w:val="18"/>
                <w:lang w:val="en-US"/>
              </w:rPr>
            </w:pPr>
            <w:r w:rsidRPr="00F26D79">
              <w:rPr>
                <w:sz w:val="18"/>
                <w:lang w:val="en-US"/>
              </w:rPr>
              <w:t>0</w:t>
            </w:r>
          </w:p>
        </w:tc>
        <w:tc>
          <w:tcPr>
            <w:tcW w:w="261" w:type="pct"/>
            <w:hideMark/>
          </w:tcPr>
          <w:p w14:paraId="743D9577" w14:textId="77777777" w:rsidR="00837D09" w:rsidRPr="00F26D79" w:rsidRDefault="00837D09" w:rsidP="002D480D">
            <w:pPr>
              <w:spacing w:after="60"/>
              <w:jc w:val="right"/>
              <w:rPr>
                <w:sz w:val="18"/>
                <w:lang w:val="en-US"/>
              </w:rPr>
            </w:pPr>
            <w:r>
              <w:rPr>
                <w:sz w:val="18"/>
                <w:szCs w:val="18"/>
                <w:lang w:val="en-US"/>
              </w:rPr>
              <w:t>175 000</w:t>
            </w:r>
          </w:p>
        </w:tc>
        <w:tc>
          <w:tcPr>
            <w:tcW w:w="239" w:type="pct"/>
            <w:hideMark/>
          </w:tcPr>
          <w:p w14:paraId="799BDA68" w14:textId="77777777" w:rsidR="00837D09" w:rsidRPr="00F26D79" w:rsidRDefault="00837D09" w:rsidP="002D480D">
            <w:pPr>
              <w:spacing w:after="60"/>
              <w:jc w:val="right"/>
              <w:rPr>
                <w:sz w:val="18"/>
                <w:lang w:val="en-US"/>
              </w:rPr>
            </w:pPr>
            <w:r>
              <w:rPr>
                <w:sz w:val="18"/>
                <w:szCs w:val="18"/>
                <w:lang w:val="en-US"/>
              </w:rPr>
              <w:t>0</w:t>
            </w:r>
          </w:p>
        </w:tc>
        <w:tc>
          <w:tcPr>
            <w:tcW w:w="224" w:type="pct"/>
            <w:hideMark/>
          </w:tcPr>
          <w:p w14:paraId="6B16C270" w14:textId="77777777" w:rsidR="00837D09" w:rsidRPr="00F26D79" w:rsidRDefault="00837D09" w:rsidP="002D480D">
            <w:pPr>
              <w:spacing w:after="60"/>
              <w:jc w:val="right"/>
              <w:rPr>
                <w:sz w:val="18"/>
                <w:lang w:val="en-US"/>
              </w:rPr>
            </w:pPr>
            <w:r w:rsidRPr="00F26D79">
              <w:rPr>
                <w:sz w:val="18"/>
                <w:lang w:val="en-US"/>
              </w:rPr>
              <w:t>0</w:t>
            </w:r>
          </w:p>
        </w:tc>
        <w:tc>
          <w:tcPr>
            <w:tcW w:w="260" w:type="pct"/>
            <w:hideMark/>
          </w:tcPr>
          <w:p w14:paraId="632E29DD" w14:textId="77777777" w:rsidR="00837D09" w:rsidRPr="00F26D79" w:rsidRDefault="00837D09" w:rsidP="002D480D">
            <w:pPr>
              <w:jc w:val="right"/>
              <w:rPr>
                <w:color w:val="000000"/>
                <w:sz w:val="18"/>
                <w:lang w:val="en-US"/>
              </w:rPr>
            </w:pPr>
            <w:r>
              <w:rPr>
                <w:bCs/>
                <w:color w:val="000000"/>
                <w:sz w:val="18"/>
                <w:szCs w:val="18"/>
                <w:lang w:val="en-US"/>
              </w:rPr>
              <w:t>111 920</w:t>
            </w:r>
          </w:p>
        </w:tc>
        <w:tc>
          <w:tcPr>
            <w:tcW w:w="176" w:type="pct"/>
            <w:hideMark/>
          </w:tcPr>
          <w:p w14:paraId="7D08E1C4" w14:textId="77777777" w:rsidR="00837D09" w:rsidRPr="00F26D79" w:rsidRDefault="00837D09" w:rsidP="002D480D">
            <w:pPr>
              <w:jc w:val="right"/>
              <w:rPr>
                <w:color w:val="000000"/>
                <w:sz w:val="18"/>
                <w:lang w:val="en-US"/>
              </w:rPr>
            </w:pPr>
            <w:r>
              <w:rPr>
                <w:bCs/>
                <w:color w:val="000000"/>
                <w:sz w:val="18"/>
                <w:szCs w:val="18"/>
                <w:lang w:val="en-US"/>
              </w:rPr>
              <w:t>0</w:t>
            </w:r>
          </w:p>
        </w:tc>
        <w:tc>
          <w:tcPr>
            <w:tcW w:w="207" w:type="pct"/>
            <w:hideMark/>
          </w:tcPr>
          <w:p w14:paraId="58CA1E47" w14:textId="77777777" w:rsidR="00837D09" w:rsidRPr="00F26D79" w:rsidRDefault="00837D09" w:rsidP="002D480D">
            <w:pPr>
              <w:jc w:val="right"/>
              <w:rPr>
                <w:color w:val="000000"/>
                <w:sz w:val="18"/>
                <w:lang w:val="en-US"/>
              </w:rPr>
            </w:pPr>
            <w:r>
              <w:rPr>
                <w:bCs/>
                <w:color w:val="000000"/>
                <w:sz w:val="18"/>
                <w:szCs w:val="18"/>
                <w:lang w:val="en-US"/>
              </w:rPr>
              <w:t>0</w:t>
            </w:r>
          </w:p>
        </w:tc>
        <w:tc>
          <w:tcPr>
            <w:tcW w:w="255" w:type="pct"/>
            <w:hideMark/>
          </w:tcPr>
          <w:p w14:paraId="5CF87038" w14:textId="77777777" w:rsidR="00837D09" w:rsidRPr="00F26D79" w:rsidRDefault="00837D09" w:rsidP="002D480D">
            <w:pPr>
              <w:jc w:val="right"/>
              <w:rPr>
                <w:sz w:val="18"/>
                <w:lang w:val="en-US"/>
              </w:rPr>
            </w:pPr>
            <w:r>
              <w:rPr>
                <w:bCs/>
                <w:sz w:val="18"/>
                <w:szCs w:val="18"/>
                <w:lang w:val="en-US"/>
              </w:rPr>
              <w:t>0</w:t>
            </w:r>
          </w:p>
        </w:tc>
        <w:tc>
          <w:tcPr>
            <w:tcW w:w="257" w:type="pct"/>
          </w:tcPr>
          <w:p w14:paraId="41F5F9CC" w14:textId="77777777" w:rsidR="00837D09" w:rsidRPr="00F26D79" w:rsidRDefault="00837D09" w:rsidP="002D480D">
            <w:pPr>
              <w:jc w:val="right"/>
              <w:rPr>
                <w:color w:val="000000"/>
                <w:sz w:val="18"/>
                <w:lang w:val="en-US"/>
              </w:rPr>
            </w:pPr>
            <w:r>
              <w:rPr>
                <w:bCs/>
                <w:sz w:val="18"/>
                <w:szCs w:val="18"/>
                <w:lang w:val="en-US"/>
              </w:rPr>
              <w:t>60 158</w:t>
            </w:r>
          </w:p>
        </w:tc>
        <w:tc>
          <w:tcPr>
            <w:tcW w:w="224" w:type="pct"/>
            <w:hideMark/>
          </w:tcPr>
          <w:p w14:paraId="147CDEB4" w14:textId="77777777" w:rsidR="00837D09" w:rsidRPr="00F26D79" w:rsidRDefault="00837D09" w:rsidP="002D480D">
            <w:pPr>
              <w:jc w:val="right"/>
              <w:rPr>
                <w:color w:val="000000"/>
                <w:sz w:val="18"/>
                <w:lang w:val="en-US"/>
              </w:rPr>
            </w:pPr>
            <w:r w:rsidRPr="00F26D79">
              <w:rPr>
                <w:color w:val="000000"/>
                <w:sz w:val="18"/>
                <w:lang w:val="en-US"/>
              </w:rPr>
              <w:t>0</w:t>
            </w:r>
          </w:p>
        </w:tc>
        <w:tc>
          <w:tcPr>
            <w:tcW w:w="274" w:type="pct"/>
            <w:hideMark/>
          </w:tcPr>
          <w:p w14:paraId="15785FD5" w14:textId="77777777" w:rsidR="00837D09" w:rsidRPr="00F26D79" w:rsidRDefault="00837D09" w:rsidP="002D480D">
            <w:pPr>
              <w:jc w:val="right"/>
              <w:rPr>
                <w:sz w:val="18"/>
                <w:lang w:val="en-US"/>
              </w:rPr>
            </w:pPr>
            <w:r w:rsidRPr="00F26D79">
              <w:rPr>
                <w:sz w:val="18"/>
                <w:lang w:val="en-US"/>
              </w:rPr>
              <w:t>0</w:t>
            </w:r>
          </w:p>
        </w:tc>
        <w:tc>
          <w:tcPr>
            <w:tcW w:w="399" w:type="pct"/>
          </w:tcPr>
          <w:p w14:paraId="460129F2" w14:textId="77777777" w:rsidR="00837D09" w:rsidRPr="00F26D79" w:rsidRDefault="00837D09" w:rsidP="002D480D">
            <w:pPr>
              <w:spacing w:after="60"/>
              <w:jc w:val="right"/>
              <w:rPr>
                <w:sz w:val="18"/>
                <w:lang w:val="en-US"/>
              </w:rPr>
            </w:pPr>
            <w:r>
              <w:rPr>
                <w:sz w:val="18"/>
                <w:szCs w:val="18"/>
                <w:lang w:val="en-US"/>
              </w:rPr>
              <w:t>995 582</w:t>
            </w:r>
          </w:p>
        </w:tc>
      </w:tr>
      <w:tr w:rsidR="00263011" w14:paraId="71504AFC" w14:textId="77777777" w:rsidTr="00063659">
        <w:trPr>
          <w:trHeight w:val="456"/>
          <w:jc w:val="center"/>
        </w:trPr>
        <w:tc>
          <w:tcPr>
            <w:tcW w:w="613" w:type="pct"/>
            <w:gridSpan w:val="2"/>
            <w:vMerge w:val="restart"/>
            <w:vAlign w:val="center"/>
            <w:hideMark/>
          </w:tcPr>
          <w:p w14:paraId="31D07D04" w14:textId="77777777" w:rsidR="00837D09" w:rsidRPr="00743097" w:rsidRDefault="00837D09" w:rsidP="002D480D">
            <w:pPr>
              <w:spacing w:after="60"/>
              <w:jc w:val="left"/>
              <w:rPr>
                <w:sz w:val="20"/>
                <w:lang w:val="fr-FR"/>
              </w:rPr>
            </w:pPr>
            <w:r w:rsidRPr="00FF422C">
              <w:rPr>
                <w:sz w:val="16"/>
                <w:szCs w:val="16"/>
                <w:lang w:val="fr-CH"/>
              </w:rPr>
              <w:t>Financement total recommandé pour approbation à cette réunion (</w:t>
            </w:r>
            <w:r>
              <w:rPr>
                <w:sz w:val="16"/>
                <w:szCs w:val="16"/>
                <w:lang w:val="fr-CH"/>
              </w:rPr>
              <w:t>$</w:t>
            </w:r>
            <w:r w:rsidRPr="00FF422C">
              <w:rPr>
                <w:sz w:val="16"/>
                <w:szCs w:val="16"/>
                <w:lang w:val="fr-CH"/>
              </w:rPr>
              <w:t>US)</w:t>
            </w:r>
          </w:p>
        </w:tc>
        <w:tc>
          <w:tcPr>
            <w:tcW w:w="358" w:type="pct"/>
            <w:hideMark/>
          </w:tcPr>
          <w:p w14:paraId="2658D2C7" w14:textId="77777777" w:rsidR="00837D09" w:rsidRPr="00F26D79" w:rsidRDefault="00837D09" w:rsidP="002D480D">
            <w:pPr>
              <w:spacing w:after="60"/>
              <w:jc w:val="left"/>
              <w:rPr>
                <w:sz w:val="20"/>
                <w:lang w:val="en-US"/>
              </w:rPr>
            </w:pPr>
            <w:r w:rsidRPr="00FF422C">
              <w:rPr>
                <w:sz w:val="16"/>
                <w:szCs w:val="16"/>
                <w:lang w:val="fr-CH"/>
              </w:rPr>
              <w:t>Coûts du projet</w:t>
            </w:r>
          </w:p>
        </w:tc>
        <w:tc>
          <w:tcPr>
            <w:tcW w:w="302" w:type="pct"/>
          </w:tcPr>
          <w:p w14:paraId="389AEB58" w14:textId="77777777" w:rsidR="00837D09" w:rsidRPr="00F26D79" w:rsidRDefault="00837D09" w:rsidP="002D480D">
            <w:pPr>
              <w:spacing w:after="60"/>
              <w:jc w:val="right"/>
              <w:rPr>
                <w:sz w:val="18"/>
                <w:lang w:val="en-US"/>
              </w:rPr>
            </w:pPr>
          </w:p>
        </w:tc>
        <w:tc>
          <w:tcPr>
            <w:tcW w:w="174" w:type="pct"/>
          </w:tcPr>
          <w:p w14:paraId="2A435AA6" w14:textId="77777777" w:rsidR="00837D09" w:rsidRPr="00F26D79" w:rsidRDefault="00837D09" w:rsidP="002D480D">
            <w:pPr>
              <w:spacing w:after="60"/>
              <w:jc w:val="right"/>
              <w:rPr>
                <w:sz w:val="18"/>
                <w:lang w:val="en-US"/>
              </w:rPr>
            </w:pPr>
          </w:p>
        </w:tc>
        <w:tc>
          <w:tcPr>
            <w:tcW w:w="313" w:type="pct"/>
          </w:tcPr>
          <w:p w14:paraId="74F95750" w14:textId="77777777" w:rsidR="00837D09" w:rsidRPr="00F26D79" w:rsidRDefault="00837D09" w:rsidP="002D480D">
            <w:pPr>
              <w:spacing w:after="60"/>
              <w:jc w:val="right"/>
              <w:rPr>
                <w:sz w:val="18"/>
                <w:lang w:val="en-US"/>
              </w:rPr>
            </w:pPr>
          </w:p>
        </w:tc>
        <w:tc>
          <w:tcPr>
            <w:tcW w:w="225" w:type="pct"/>
          </w:tcPr>
          <w:p w14:paraId="1C977D11" w14:textId="77777777" w:rsidR="00837D09" w:rsidRPr="00F26D79" w:rsidRDefault="00837D09" w:rsidP="002D480D">
            <w:pPr>
              <w:spacing w:after="60"/>
              <w:jc w:val="right"/>
              <w:rPr>
                <w:sz w:val="18"/>
                <w:lang w:val="en-US"/>
              </w:rPr>
            </w:pPr>
          </w:p>
        </w:tc>
        <w:tc>
          <w:tcPr>
            <w:tcW w:w="238" w:type="pct"/>
          </w:tcPr>
          <w:p w14:paraId="7AA5C951" w14:textId="77777777" w:rsidR="00837D09" w:rsidRPr="00F26D79" w:rsidRDefault="00837D09" w:rsidP="002D480D">
            <w:pPr>
              <w:spacing w:after="60"/>
              <w:jc w:val="right"/>
              <w:rPr>
                <w:sz w:val="18"/>
                <w:lang w:val="en-US"/>
              </w:rPr>
            </w:pPr>
          </w:p>
        </w:tc>
        <w:tc>
          <w:tcPr>
            <w:tcW w:w="261" w:type="pct"/>
          </w:tcPr>
          <w:p w14:paraId="452927F4" w14:textId="77777777" w:rsidR="00837D09" w:rsidRPr="00F26D79" w:rsidRDefault="00837D09" w:rsidP="002D480D">
            <w:pPr>
              <w:spacing w:after="60"/>
              <w:jc w:val="right"/>
              <w:rPr>
                <w:sz w:val="18"/>
                <w:lang w:val="en-US"/>
              </w:rPr>
            </w:pPr>
          </w:p>
        </w:tc>
        <w:tc>
          <w:tcPr>
            <w:tcW w:w="239" w:type="pct"/>
          </w:tcPr>
          <w:p w14:paraId="56EE9B79" w14:textId="77777777" w:rsidR="00837D09" w:rsidRPr="00F26D79" w:rsidRDefault="00837D09" w:rsidP="002D480D">
            <w:pPr>
              <w:spacing w:after="60"/>
              <w:jc w:val="right"/>
              <w:rPr>
                <w:sz w:val="18"/>
                <w:lang w:val="en-US"/>
              </w:rPr>
            </w:pPr>
          </w:p>
        </w:tc>
        <w:tc>
          <w:tcPr>
            <w:tcW w:w="224" w:type="pct"/>
          </w:tcPr>
          <w:p w14:paraId="1ACF5703" w14:textId="77777777" w:rsidR="00837D09" w:rsidRPr="00F26D79" w:rsidRDefault="00837D09" w:rsidP="002D480D">
            <w:pPr>
              <w:spacing w:after="60"/>
              <w:jc w:val="right"/>
              <w:rPr>
                <w:sz w:val="18"/>
                <w:lang w:val="en-US"/>
              </w:rPr>
            </w:pPr>
          </w:p>
        </w:tc>
        <w:tc>
          <w:tcPr>
            <w:tcW w:w="260" w:type="pct"/>
          </w:tcPr>
          <w:p w14:paraId="1F49D0B4" w14:textId="77777777" w:rsidR="00837D09" w:rsidRPr="00F26D79" w:rsidRDefault="00837D09" w:rsidP="002D480D">
            <w:pPr>
              <w:spacing w:after="60"/>
              <w:jc w:val="right"/>
              <w:rPr>
                <w:sz w:val="18"/>
                <w:lang w:val="en-US"/>
              </w:rPr>
            </w:pPr>
          </w:p>
        </w:tc>
        <w:tc>
          <w:tcPr>
            <w:tcW w:w="176" w:type="pct"/>
          </w:tcPr>
          <w:p w14:paraId="6DD84F39" w14:textId="77777777" w:rsidR="00837D09" w:rsidRPr="00F26D79" w:rsidRDefault="00837D09" w:rsidP="002D480D">
            <w:pPr>
              <w:spacing w:after="60"/>
              <w:jc w:val="right"/>
              <w:rPr>
                <w:sz w:val="18"/>
                <w:lang w:val="en-US"/>
              </w:rPr>
            </w:pPr>
          </w:p>
        </w:tc>
        <w:tc>
          <w:tcPr>
            <w:tcW w:w="207" w:type="pct"/>
          </w:tcPr>
          <w:p w14:paraId="1E6422A3" w14:textId="77777777" w:rsidR="00837D09" w:rsidRPr="00F26D79" w:rsidRDefault="00837D09" w:rsidP="002D480D">
            <w:pPr>
              <w:spacing w:after="60"/>
              <w:jc w:val="right"/>
              <w:rPr>
                <w:sz w:val="18"/>
                <w:lang w:val="en-US"/>
              </w:rPr>
            </w:pPr>
          </w:p>
        </w:tc>
        <w:tc>
          <w:tcPr>
            <w:tcW w:w="255" w:type="pct"/>
          </w:tcPr>
          <w:p w14:paraId="02919478" w14:textId="77777777" w:rsidR="00837D09" w:rsidRPr="00F26D79" w:rsidRDefault="00837D09" w:rsidP="002D480D">
            <w:pPr>
              <w:spacing w:after="60"/>
              <w:jc w:val="right"/>
              <w:rPr>
                <w:sz w:val="18"/>
                <w:lang w:val="en-US"/>
              </w:rPr>
            </w:pPr>
          </w:p>
        </w:tc>
        <w:tc>
          <w:tcPr>
            <w:tcW w:w="257" w:type="pct"/>
          </w:tcPr>
          <w:p w14:paraId="25F97D7D" w14:textId="77777777" w:rsidR="00837D09" w:rsidRPr="00F26D79" w:rsidRDefault="00837D09" w:rsidP="002D480D">
            <w:pPr>
              <w:spacing w:after="60"/>
              <w:jc w:val="right"/>
              <w:rPr>
                <w:sz w:val="18"/>
                <w:lang w:val="en-US"/>
              </w:rPr>
            </w:pPr>
          </w:p>
        </w:tc>
        <w:tc>
          <w:tcPr>
            <w:tcW w:w="224" w:type="pct"/>
          </w:tcPr>
          <w:p w14:paraId="6F4FD93C" w14:textId="77777777" w:rsidR="00837D09" w:rsidRPr="00F26D79" w:rsidRDefault="00837D09" w:rsidP="002D480D">
            <w:pPr>
              <w:spacing w:after="60"/>
              <w:jc w:val="right"/>
              <w:rPr>
                <w:sz w:val="18"/>
                <w:lang w:val="en-US"/>
              </w:rPr>
            </w:pPr>
          </w:p>
        </w:tc>
        <w:tc>
          <w:tcPr>
            <w:tcW w:w="274" w:type="pct"/>
          </w:tcPr>
          <w:p w14:paraId="654DC5CF" w14:textId="77777777" w:rsidR="00837D09" w:rsidRPr="00F26D79" w:rsidRDefault="00837D09" w:rsidP="002D480D">
            <w:pPr>
              <w:spacing w:after="60"/>
              <w:jc w:val="right"/>
              <w:rPr>
                <w:sz w:val="18"/>
                <w:lang w:val="en-US"/>
              </w:rPr>
            </w:pPr>
            <w:r w:rsidRPr="008D33A1">
              <w:rPr>
                <w:bCs/>
                <w:sz w:val="18"/>
                <w:szCs w:val="18"/>
                <w:lang w:val="en-US"/>
              </w:rPr>
              <w:t>640</w:t>
            </w:r>
            <w:r>
              <w:rPr>
                <w:bCs/>
                <w:sz w:val="18"/>
                <w:szCs w:val="18"/>
                <w:lang w:val="en-US"/>
              </w:rPr>
              <w:t xml:space="preserve"> </w:t>
            </w:r>
            <w:r w:rsidRPr="008D33A1">
              <w:rPr>
                <w:bCs/>
                <w:sz w:val="18"/>
                <w:szCs w:val="18"/>
                <w:lang w:val="en-US"/>
              </w:rPr>
              <w:t>600</w:t>
            </w:r>
          </w:p>
        </w:tc>
        <w:tc>
          <w:tcPr>
            <w:tcW w:w="399" w:type="pct"/>
            <w:hideMark/>
          </w:tcPr>
          <w:p w14:paraId="73AA8F81" w14:textId="77777777" w:rsidR="00837D09" w:rsidRPr="00F26D79" w:rsidRDefault="00837D09" w:rsidP="002D480D">
            <w:pPr>
              <w:spacing w:after="60"/>
              <w:jc w:val="right"/>
              <w:rPr>
                <w:sz w:val="18"/>
                <w:lang w:val="en-US"/>
              </w:rPr>
            </w:pPr>
            <w:r>
              <w:rPr>
                <w:bCs/>
                <w:color w:val="000000"/>
                <w:sz w:val="18"/>
                <w:szCs w:val="18"/>
                <w:lang w:val="en-US"/>
              </w:rPr>
              <w:t>640 600</w:t>
            </w:r>
          </w:p>
        </w:tc>
      </w:tr>
      <w:tr w:rsidR="00263011" w14:paraId="656ECB7C" w14:textId="77777777" w:rsidTr="00063659">
        <w:trPr>
          <w:trHeight w:val="456"/>
          <w:jc w:val="center"/>
        </w:trPr>
        <w:tc>
          <w:tcPr>
            <w:tcW w:w="613" w:type="pct"/>
            <w:gridSpan w:val="2"/>
            <w:vMerge/>
            <w:vAlign w:val="center"/>
            <w:hideMark/>
          </w:tcPr>
          <w:p w14:paraId="3059A0F4" w14:textId="77777777" w:rsidR="00837D09" w:rsidRPr="00F26D79" w:rsidRDefault="00837D09" w:rsidP="002D480D">
            <w:pPr>
              <w:rPr>
                <w:sz w:val="20"/>
                <w:lang w:val="en-US"/>
              </w:rPr>
            </w:pPr>
          </w:p>
        </w:tc>
        <w:tc>
          <w:tcPr>
            <w:tcW w:w="358" w:type="pct"/>
            <w:hideMark/>
          </w:tcPr>
          <w:p w14:paraId="798090C5" w14:textId="77777777" w:rsidR="00837D09" w:rsidRPr="00F26D79" w:rsidRDefault="00837D09" w:rsidP="002D480D">
            <w:pPr>
              <w:spacing w:after="60"/>
              <w:jc w:val="left"/>
              <w:rPr>
                <w:sz w:val="20"/>
                <w:lang w:val="en-US"/>
              </w:rPr>
            </w:pPr>
            <w:r w:rsidRPr="00FF422C">
              <w:rPr>
                <w:sz w:val="16"/>
                <w:szCs w:val="16"/>
                <w:lang w:val="fr-CH"/>
              </w:rPr>
              <w:t>Coûts d’appui</w:t>
            </w:r>
          </w:p>
        </w:tc>
        <w:tc>
          <w:tcPr>
            <w:tcW w:w="302" w:type="pct"/>
          </w:tcPr>
          <w:p w14:paraId="543ED77E" w14:textId="77777777" w:rsidR="00837D09" w:rsidRPr="00F26D79" w:rsidRDefault="00837D09" w:rsidP="002D480D">
            <w:pPr>
              <w:spacing w:after="60"/>
              <w:jc w:val="right"/>
              <w:rPr>
                <w:sz w:val="18"/>
                <w:lang w:val="en-US"/>
              </w:rPr>
            </w:pPr>
          </w:p>
        </w:tc>
        <w:tc>
          <w:tcPr>
            <w:tcW w:w="174" w:type="pct"/>
          </w:tcPr>
          <w:p w14:paraId="09DDD56B" w14:textId="77777777" w:rsidR="00837D09" w:rsidRPr="00F26D79" w:rsidRDefault="00837D09" w:rsidP="002D480D">
            <w:pPr>
              <w:spacing w:after="60"/>
              <w:jc w:val="right"/>
              <w:rPr>
                <w:sz w:val="18"/>
                <w:lang w:val="en-US"/>
              </w:rPr>
            </w:pPr>
          </w:p>
        </w:tc>
        <w:tc>
          <w:tcPr>
            <w:tcW w:w="313" w:type="pct"/>
          </w:tcPr>
          <w:p w14:paraId="1E5118C7" w14:textId="77777777" w:rsidR="00837D09" w:rsidRPr="00F26D79" w:rsidRDefault="00837D09" w:rsidP="002D480D">
            <w:pPr>
              <w:spacing w:after="60"/>
              <w:jc w:val="right"/>
              <w:rPr>
                <w:sz w:val="18"/>
                <w:lang w:val="en-US"/>
              </w:rPr>
            </w:pPr>
          </w:p>
        </w:tc>
        <w:tc>
          <w:tcPr>
            <w:tcW w:w="225" w:type="pct"/>
          </w:tcPr>
          <w:p w14:paraId="283058E5" w14:textId="77777777" w:rsidR="00837D09" w:rsidRPr="00F26D79" w:rsidRDefault="00837D09" w:rsidP="002D480D">
            <w:pPr>
              <w:spacing w:after="60"/>
              <w:jc w:val="right"/>
              <w:rPr>
                <w:sz w:val="18"/>
                <w:lang w:val="en-US"/>
              </w:rPr>
            </w:pPr>
          </w:p>
        </w:tc>
        <w:tc>
          <w:tcPr>
            <w:tcW w:w="238" w:type="pct"/>
          </w:tcPr>
          <w:p w14:paraId="61CF116C" w14:textId="77777777" w:rsidR="00837D09" w:rsidRPr="00F26D79" w:rsidRDefault="00837D09" w:rsidP="002D480D">
            <w:pPr>
              <w:spacing w:after="60"/>
              <w:jc w:val="right"/>
              <w:rPr>
                <w:sz w:val="18"/>
                <w:lang w:val="en-US"/>
              </w:rPr>
            </w:pPr>
          </w:p>
        </w:tc>
        <w:tc>
          <w:tcPr>
            <w:tcW w:w="261" w:type="pct"/>
          </w:tcPr>
          <w:p w14:paraId="5FDC39F8" w14:textId="77777777" w:rsidR="00837D09" w:rsidRPr="00F26D79" w:rsidRDefault="00837D09" w:rsidP="002D480D">
            <w:pPr>
              <w:spacing w:after="60"/>
              <w:jc w:val="right"/>
              <w:rPr>
                <w:sz w:val="18"/>
                <w:lang w:val="en-US"/>
              </w:rPr>
            </w:pPr>
          </w:p>
        </w:tc>
        <w:tc>
          <w:tcPr>
            <w:tcW w:w="239" w:type="pct"/>
          </w:tcPr>
          <w:p w14:paraId="1EA8C1DA" w14:textId="77777777" w:rsidR="00837D09" w:rsidRPr="00F26D79" w:rsidRDefault="00837D09" w:rsidP="002D480D">
            <w:pPr>
              <w:spacing w:after="60"/>
              <w:jc w:val="right"/>
              <w:rPr>
                <w:sz w:val="18"/>
                <w:lang w:val="en-US"/>
              </w:rPr>
            </w:pPr>
          </w:p>
        </w:tc>
        <w:tc>
          <w:tcPr>
            <w:tcW w:w="224" w:type="pct"/>
          </w:tcPr>
          <w:p w14:paraId="4B218B1B" w14:textId="77777777" w:rsidR="00837D09" w:rsidRPr="00F26D79" w:rsidRDefault="00837D09" w:rsidP="002D480D">
            <w:pPr>
              <w:spacing w:after="60"/>
              <w:jc w:val="right"/>
              <w:rPr>
                <w:sz w:val="18"/>
                <w:lang w:val="en-US"/>
              </w:rPr>
            </w:pPr>
          </w:p>
        </w:tc>
        <w:tc>
          <w:tcPr>
            <w:tcW w:w="260" w:type="pct"/>
          </w:tcPr>
          <w:p w14:paraId="60E26C83" w14:textId="77777777" w:rsidR="00837D09" w:rsidRPr="00F26D79" w:rsidRDefault="00837D09" w:rsidP="002D480D">
            <w:pPr>
              <w:spacing w:after="60"/>
              <w:jc w:val="right"/>
              <w:rPr>
                <w:sz w:val="18"/>
                <w:lang w:val="en-US"/>
              </w:rPr>
            </w:pPr>
          </w:p>
        </w:tc>
        <w:tc>
          <w:tcPr>
            <w:tcW w:w="176" w:type="pct"/>
          </w:tcPr>
          <w:p w14:paraId="6969D865" w14:textId="77777777" w:rsidR="00837D09" w:rsidRPr="00F26D79" w:rsidRDefault="00837D09" w:rsidP="002D480D">
            <w:pPr>
              <w:spacing w:after="60"/>
              <w:jc w:val="right"/>
              <w:rPr>
                <w:sz w:val="18"/>
                <w:lang w:val="en-US"/>
              </w:rPr>
            </w:pPr>
          </w:p>
        </w:tc>
        <w:tc>
          <w:tcPr>
            <w:tcW w:w="207" w:type="pct"/>
          </w:tcPr>
          <w:p w14:paraId="1C9F8FBB" w14:textId="77777777" w:rsidR="00837D09" w:rsidRPr="00F26D79" w:rsidRDefault="00837D09" w:rsidP="002D480D">
            <w:pPr>
              <w:spacing w:after="60"/>
              <w:jc w:val="right"/>
              <w:rPr>
                <w:sz w:val="18"/>
                <w:lang w:val="en-US"/>
              </w:rPr>
            </w:pPr>
          </w:p>
        </w:tc>
        <w:tc>
          <w:tcPr>
            <w:tcW w:w="255" w:type="pct"/>
          </w:tcPr>
          <w:p w14:paraId="3059C822" w14:textId="77777777" w:rsidR="00837D09" w:rsidRPr="00F26D79" w:rsidRDefault="00837D09" w:rsidP="002D480D">
            <w:pPr>
              <w:spacing w:after="60"/>
              <w:jc w:val="right"/>
              <w:rPr>
                <w:sz w:val="18"/>
                <w:lang w:val="en-US"/>
              </w:rPr>
            </w:pPr>
          </w:p>
        </w:tc>
        <w:tc>
          <w:tcPr>
            <w:tcW w:w="257" w:type="pct"/>
          </w:tcPr>
          <w:p w14:paraId="7F5F99F6" w14:textId="77777777" w:rsidR="00837D09" w:rsidRPr="00F26D79" w:rsidRDefault="00837D09" w:rsidP="002D480D">
            <w:pPr>
              <w:spacing w:after="60"/>
              <w:jc w:val="right"/>
              <w:rPr>
                <w:sz w:val="18"/>
                <w:lang w:val="en-US"/>
              </w:rPr>
            </w:pPr>
          </w:p>
        </w:tc>
        <w:tc>
          <w:tcPr>
            <w:tcW w:w="224" w:type="pct"/>
          </w:tcPr>
          <w:p w14:paraId="11A27BDD" w14:textId="77777777" w:rsidR="00837D09" w:rsidRPr="00F26D79" w:rsidRDefault="00837D09" w:rsidP="002D480D">
            <w:pPr>
              <w:spacing w:after="60"/>
              <w:jc w:val="right"/>
              <w:rPr>
                <w:sz w:val="18"/>
                <w:lang w:val="en-US"/>
              </w:rPr>
            </w:pPr>
          </w:p>
        </w:tc>
        <w:tc>
          <w:tcPr>
            <w:tcW w:w="274" w:type="pct"/>
          </w:tcPr>
          <w:p w14:paraId="21768CC0" w14:textId="77777777" w:rsidR="00837D09" w:rsidRPr="00F26D79" w:rsidRDefault="00837D09" w:rsidP="002D480D">
            <w:pPr>
              <w:spacing w:after="60"/>
              <w:jc w:val="right"/>
              <w:rPr>
                <w:sz w:val="18"/>
                <w:lang w:val="en-US"/>
              </w:rPr>
            </w:pPr>
            <w:r w:rsidRPr="008D33A1">
              <w:rPr>
                <w:bCs/>
                <w:sz w:val="18"/>
                <w:szCs w:val="18"/>
                <w:lang w:val="en-US"/>
              </w:rPr>
              <w:t>44</w:t>
            </w:r>
            <w:r>
              <w:rPr>
                <w:bCs/>
                <w:sz w:val="18"/>
                <w:szCs w:val="18"/>
                <w:lang w:val="en-US"/>
              </w:rPr>
              <w:t xml:space="preserve"> </w:t>
            </w:r>
            <w:r w:rsidRPr="008D33A1">
              <w:rPr>
                <w:bCs/>
                <w:sz w:val="18"/>
                <w:szCs w:val="18"/>
                <w:lang w:val="en-US"/>
              </w:rPr>
              <w:t>842</w:t>
            </w:r>
          </w:p>
        </w:tc>
        <w:tc>
          <w:tcPr>
            <w:tcW w:w="399" w:type="pct"/>
            <w:hideMark/>
          </w:tcPr>
          <w:p w14:paraId="5C0275D1" w14:textId="77777777" w:rsidR="00837D09" w:rsidRPr="00F26D79" w:rsidRDefault="00837D09" w:rsidP="002D480D">
            <w:pPr>
              <w:spacing w:after="60"/>
              <w:jc w:val="right"/>
              <w:rPr>
                <w:sz w:val="18"/>
                <w:lang w:val="en-US"/>
              </w:rPr>
            </w:pPr>
            <w:r>
              <w:rPr>
                <w:bCs/>
                <w:sz w:val="18"/>
                <w:szCs w:val="18"/>
                <w:lang w:val="en-US"/>
              </w:rPr>
              <w:t>44 842</w:t>
            </w:r>
          </w:p>
        </w:tc>
      </w:tr>
    </w:tbl>
    <w:p w14:paraId="5EC1FEA3" w14:textId="77777777" w:rsidR="005D1B06" w:rsidRPr="005D1B06" w:rsidRDefault="005D1B06" w:rsidP="005D1B06">
      <w:pPr>
        <w:ind w:right="-563" w:hanging="288"/>
        <w:rPr>
          <w:sz w:val="16"/>
          <w:szCs w:val="16"/>
          <w:lang w:val="en-US"/>
        </w:rPr>
      </w:pPr>
      <w:r w:rsidRPr="005D1B06">
        <w:rPr>
          <w:sz w:val="16"/>
          <w:szCs w:val="16"/>
          <w:lang w:val="en-US"/>
        </w:rPr>
        <w:t>*Tranche initialement prévue en 2022.</w:t>
      </w:r>
    </w:p>
    <w:p w14:paraId="06487DF1" w14:textId="77777777" w:rsidR="00837D09" w:rsidRDefault="00837D09" w:rsidP="00837D09">
      <w:pPr>
        <w:ind w:right="-563"/>
        <w:rPr>
          <w:sz w:val="15"/>
          <w:szCs w:val="15"/>
          <w:lang w:val="fr-CA"/>
        </w:rPr>
      </w:pPr>
    </w:p>
    <w:tbl>
      <w:tblPr>
        <w:tblStyle w:val="TableGrid"/>
        <w:tblW w:w="1486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000"/>
        <w:gridCol w:w="6867"/>
      </w:tblGrid>
      <w:tr w:rsidR="00837D09" w:rsidRPr="00F35BE6" w14:paraId="30B0FE1A" w14:textId="77777777" w:rsidTr="005D1B06">
        <w:trPr>
          <w:trHeight w:val="42"/>
          <w:jc w:val="center"/>
        </w:trPr>
        <w:tc>
          <w:tcPr>
            <w:tcW w:w="8000" w:type="dxa"/>
            <w:hideMark/>
          </w:tcPr>
          <w:p w14:paraId="26142E90" w14:textId="77777777" w:rsidR="00837D09" w:rsidRPr="00F35BE6" w:rsidRDefault="00837D09" w:rsidP="002D480D">
            <w:pPr>
              <w:spacing w:after="60"/>
              <w:jc w:val="left"/>
              <w:rPr>
                <w:b/>
                <w:sz w:val="18"/>
                <w:szCs w:val="18"/>
                <w:lang w:val="en-US"/>
              </w:rPr>
            </w:pPr>
            <w:r>
              <w:rPr>
                <w:b/>
                <w:sz w:val="18"/>
                <w:szCs w:val="18"/>
                <w:lang w:val="en-US"/>
              </w:rPr>
              <w:t xml:space="preserve">Recommandation du </w:t>
            </w:r>
            <w:r w:rsidRPr="00F35BE6">
              <w:rPr>
                <w:b/>
                <w:sz w:val="18"/>
                <w:szCs w:val="18"/>
                <w:lang w:val="en-US"/>
              </w:rPr>
              <w:t>Secr</w:t>
            </w:r>
            <w:r>
              <w:rPr>
                <w:b/>
                <w:sz w:val="18"/>
                <w:szCs w:val="18"/>
                <w:lang w:val="en-US"/>
              </w:rPr>
              <w:t>é</w:t>
            </w:r>
            <w:r w:rsidRPr="00F35BE6">
              <w:rPr>
                <w:b/>
                <w:sz w:val="18"/>
                <w:szCs w:val="18"/>
                <w:lang w:val="en-US"/>
              </w:rPr>
              <w:t>tariat</w:t>
            </w:r>
            <w:r>
              <w:rPr>
                <w:b/>
                <w:sz w:val="18"/>
                <w:szCs w:val="18"/>
                <w:lang w:val="en-US"/>
              </w:rPr>
              <w:t xml:space="preserve"> </w:t>
            </w:r>
            <w:r w:rsidRPr="00F35BE6">
              <w:rPr>
                <w:b/>
                <w:sz w:val="18"/>
                <w:szCs w:val="18"/>
                <w:lang w:val="en-US"/>
              </w:rPr>
              <w:t>:</w:t>
            </w:r>
          </w:p>
        </w:tc>
        <w:tc>
          <w:tcPr>
            <w:tcW w:w="6867" w:type="dxa"/>
            <w:hideMark/>
          </w:tcPr>
          <w:p w14:paraId="6F4B2400" w14:textId="77777777" w:rsidR="00837D09" w:rsidRPr="00F35BE6" w:rsidRDefault="00837D09" w:rsidP="002D480D">
            <w:pPr>
              <w:spacing w:after="60"/>
              <w:jc w:val="center"/>
              <w:rPr>
                <w:sz w:val="18"/>
                <w:szCs w:val="18"/>
                <w:lang w:val="en-US"/>
              </w:rPr>
            </w:pPr>
            <w:r>
              <w:rPr>
                <w:sz w:val="18"/>
                <w:szCs w:val="18"/>
                <w:lang w:val="en-US"/>
              </w:rPr>
              <w:t>Approbation globale</w:t>
            </w:r>
          </w:p>
        </w:tc>
      </w:tr>
    </w:tbl>
    <w:p w14:paraId="1110E6B7" w14:textId="77777777" w:rsidR="00837D09" w:rsidRDefault="00837D09" w:rsidP="00837D09">
      <w:pPr>
        <w:jc w:val="center"/>
        <w:rPr>
          <w:b/>
          <w:bCs/>
        </w:rPr>
      </w:pPr>
    </w:p>
    <w:p w14:paraId="55CA1CC9" w14:textId="2DFA5E3B" w:rsidR="0072288A" w:rsidRPr="0046283C" w:rsidRDefault="0072288A">
      <w:pPr>
        <w:jc w:val="left"/>
        <w:rPr>
          <w:b/>
          <w:lang w:val="fr-CA"/>
        </w:rPr>
        <w:sectPr w:rsidR="0072288A" w:rsidRPr="0046283C" w:rsidSect="00925C3F">
          <w:headerReference w:type="even" r:id="rId21"/>
          <w:headerReference w:type="default" r:id="rId22"/>
          <w:footerReference w:type="even" r:id="rId23"/>
          <w:footerReference w:type="default" r:id="rId24"/>
          <w:footerReference w:type="first" r:id="rId25"/>
          <w:type w:val="continuous"/>
          <w:pgSz w:w="15840" w:h="12240" w:orient="landscape" w:code="1"/>
          <w:pgMar w:top="1440" w:right="720" w:bottom="1440" w:left="862" w:header="720" w:footer="476" w:gutter="0"/>
          <w:cols w:space="720"/>
        </w:sectPr>
      </w:pPr>
    </w:p>
    <w:p w14:paraId="45BF1C18" w14:textId="77777777" w:rsidR="00065AE2" w:rsidRPr="0046283C" w:rsidRDefault="00DF6B49" w:rsidP="0028245E">
      <w:pPr>
        <w:keepNext/>
        <w:spacing w:after="240"/>
        <w:jc w:val="center"/>
        <w:rPr>
          <w:b/>
          <w:lang w:val="fr-CA"/>
        </w:rPr>
      </w:pPr>
      <w:r w:rsidRPr="0046283C">
        <w:rPr>
          <w:b/>
          <w:bCs/>
          <w:lang w:val="fr-CA" w:eastAsia="fr-CA"/>
        </w:rPr>
        <w:lastRenderedPageBreak/>
        <w:t>DESCRIPTION DU PROJET</w:t>
      </w:r>
    </w:p>
    <w:p w14:paraId="4FA58CB9" w14:textId="77777777" w:rsidR="00065AE2" w:rsidRPr="0046283C" w:rsidRDefault="00B14CA0" w:rsidP="00EB2628">
      <w:pPr>
        <w:pStyle w:val="Heading1"/>
        <w:rPr>
          <w:lang w:val="fr-CA"/>
        </w:rPr>
      </w:pPr>
      <w:r w:rsidRPr="0046283C">
        <w:rPr>
          <w:lang w:val="fr-CA" w:eastAsia="fr-CA"/>
        </w:rPr>
        <w:t>Au nom du gouvernement de la Türkiye, l’ONUDI, en sa qualité d’agence d’exécution principale, a soumis une demande de financement pour la cinquième et dernière tranche de la phase I du plan de gestion de l’élimination des HCFC (PGEH), d’un montant de 640 </w:t>
      </w:r>
      <w:r w:rsidR="003A15BB">
        <w:rPr>
          <w:lang w:val="fr-CA" w:eastAsia="fr-CA"/>
        </w:rPr>
        <w:t>600 $US, plus d</w:t>
      </w:r>
      <w:r w:rsidRPr="0046283C">
        <w:rPr>
          <w:lang w:val="fr-CA" w:eastAsia="fr-CA"/>
        </w:rPr>
        <w:t>es coûts d’appui à l’agence de 44 842 $US, pour l’ONUDI seulement.</w:t>
      </w:r>
      <w:r w:rsidR="003A15BB" w:rsidRPr="0046283C">
        <w:rPr>
          <w:rStyle w:val="FootnoteReference"/>
          <w:lang w:val="fr-CA"/>
        </w:rPr>
        <w:footnoteReference w:id="3"/>
      </w:r>
      <w:r w:rsidR="003A15BB" w:rsidRPr="0046283C">
        <w:rPr>
          <w:lang w:val="fr-CA"/>
        </w:rPr>
        <w:t xml:space="preserve"> </w:t>
      </w:r>
      <w:r w:rsidRPr="0046283C">
        <w:rPr>
          <w:lang w:val="fr-CA" w:eastAsia="fr-CA"/>
        </w:rPr>
        <w:t>La soumission comprend un rapport sur les progrès réalisés dans la mise en œuvre de la quatrième tranche, le rapport de vérification de la consommation de HCFC pour 2023–2024 et le plan de mise en œuvre de la tranche pour 2025–2026.</w:t>
      </w:r>
    </w:p>
    <w:p w14:paraId="1D148467" w14:textId="77777777" w:rsidR="00065AE2" w:rsidRPr="0046283C" w:rsidRDefault="00B14CA0" w:rsidP="0028245E">
      <w:pPr>
        <w:keepNext/>
        <w:spacing w:after="240"/>
        <w:rPr>
          <w:u w:val="single"/>
          <w:lang w:val="fr-CA"/>
        </w:rPr>
      </w:pPr>
      <w:r w:rsidRPr="0046283C">
        <w:rPr>
          <w:bCs/>
          <w:u w:val="single"/>
          <w:lang w:val="fr-CA" w:eastAsia="fr-CA"/>
        </w:rPr>
        <w:t>Rapport sur la consommation de HCFC</w:t>
      </w:r>
    </w:p>
    <w:p w14:paraId="37282C2D" w14:textId="77777777" w:rsidR="00065AE2" w:rsidRPr="0046283C" w:rsidRDefault="00B14CA0" w:rsidP="00EB2628">
      <w:pPr>
        <w:pStyle w:val="Heading1"/>
        <w:rPr>
          <w:lang w:val="fr-CA"/>
        </w:rPr>
      </w:pPr>
      <w:r w:rsidRPr="0046283C">
        <w:rPr>
          <w:lang w:val="fr-CA" w:eastAsia="fr-CA"/>
        </w:rPr>
        <w:t xml:space="preserve">Bien que le gouvernement de la Türkiye n’ait pas encore communiqué sa consommation de HCFC pour 2024, la consommation vérifiée pour l’année est de 2,75 tonnes PAO, soit </w:t>
      </w:r>
      <w:r w:rsidR="003A15BB">
        <w:rPr>
          <w:lang w:val="fr-CA" w:eastAsia="fr-CA"/>
        </w:rPr>
        <w:t xml:space="preserve">une consommation </w:t>
      </w:r>
      <w:r w:rsidRPr="0046283C">
        <w:rPr>
          <w:lang w:val="fr-CA" w:eastAsia="fr-CA"/>
        </w:rPr>
        <w:t>99,5 pour cent</w:t>
      </w:r>
      <w:r w:rsidR="003A15BB">
        <w:rPr>
          <w:lang w:val="fr-CA" w:eastAsia="fr-CA"/>
        </w:rPr>
        <w:t xml:space="preserve"> inférieure aux</w:t>
      </w:r>
      <w:r w:rsidR="0046283C" w:rsidRPr="0046283C">
        <w:rPr>
          <w:lang w:val="fr-CA" w:eastAsia="fr-CA"/>
        </w:rPr>
        <w:t xml:space="preserve"> données de référence du pays pour la conformité aux HCFC</w:t>
      </w:r>
      <w:r w:rsidR="0046283C">
        <w:rPr>
          <w:lang w:val="fr-CA" w:eastAsia="fr-CA"/>
        </w:rPr>
        <w:t>. La consommation de HCFC entre 2020 et 2024 est présentée au tableau </w:t>
      </w:r>
      <w:r w:rsidRPr="0046283C">
        <w:rPr>
          <w:lang w:val="fr-CA" w:eastAsia="fr-CA"/>
        </w:rPr>
        <w:t>1</w:t>
      </w:r>
      <w:r w:rsidR="0046283C">
        <w:rPr>
          <w:lang w:val="fr-CA" w:eastAsia="fr-CA"/>
        </w:rPr>
        <w:t>.</w:t>
      </w:r>
    </w:p>
    <w:p w14:paraId="1B337C23" w14:textId="77777777" w:rsidR="00065AE2" w:rsidRPr="0046283C" w:rsidRDefault="00065AE2" w:rsidP="0028245E">
      <w:pPr>
        <w:keepNext/>
        <w:rPr>
          <w:b/>
          <w:lang w:val="fr-CA"/>
        </w:rPr>
      </w:pPr>
      <w:r w:rsidRPr="0046283C">
        <w:rPr>
          <w:b/>
          <w:lang w:val="fr-CA"/>
        </w:rPr>
        <w:t>Table</w:t>
      </w:r>
      <w:r w:rsidR="0046283C">
        <w:rPr>
          <w:b/>
          <w:lang w:val="fr-CA"/>
        </w:rPr>
        <w:t>au</w:t>
      </w:r>
      <w:r w:rsidRPr="0046283C">
        <w:rPr>
          <w:b/>
          <w:lang w:val="fr-CA"/>
        </w:rPr>
        <w:t> 1.</w:t>
      </w:r>
      <w:r w:rsidR="0046283C" w:rsidRPr="0046283C">
        <w:rPr>
          <w:b/>
          <w:bCs/>
          <w:lang w:val="fr-CA" w:eastAsia="fr-CA"/>
        </w:rPr>
        <w:t xml:space="preserve"> </w:t>
      </w:r>
      <w:r w:rsidR="0046283C" w:rsidRPr="00F42D82">
        <w:rPr>
          <w:b/>
          <w:bCs/>
          <w:lang w:val="fr-CA" w:eastAsia="fr-CA"/>
        </w:rPr>
        <w:t>Consommation de HCFC en Türkiye (2</w:t>
      </w:r>
      <w:r w:rsidR="0046283C">
        <w:rPr>
          <w:b/>
          <w:bCs/>
          <w:lang w:val="fr-CA" w:eastAsia="fr-CA"/>
        </w:rPr>
        <w:t>020-2024 – données communiquées au titre de l’article </w:t>
      </w:r>
      <w:r w:rsidR="0046283C" w:rsidRPr="00F42D82">
        <w:rPr>
          <w:b/>
          <w:bCs/>
          <w:lang w:val="fr-CA" w:eastAsia="fr-CA"/>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1041"/>
        <w:gridCol w:w="1043"/>
        <w:gridCol w:w="1042"/>
        <w:gridCol w:w="1044"/>
        <w:gridCol w:w="1042"/>
        <w:gridCol w:w="1071"/>
      </w:tblGrid>
      <w:tr w:rsidR="00065AE2" w:rsidRPr="0046283C" w14:paraId="60A47914" w14:textId="77777777" w:rsidTr="00F657E9">
        <w:trPr>
          <w:trHeight w:val="248"/>
          <w:tblHeader/>
        </w:trPr>
        <w:tc>
          <w:tcPr>
            <w:tcW w:w="1642" w:type="pct"/>
            <w:shd w:val="clear" w:color="auto" w:fill="auto"/>
            <w:noWrap/>
            <w:tcMar>
              <w:left w:w="43" w:type="dxa"/>
              <w:right w:w="43" w:type="dxa"/>
            </w:tcMar>
            <w:vAlign w:val="center"/>
            <w:hideMark/>
          </w:tcPr>
          <w:p w14:paraId="212E10A0" w14:textId="77777777" w:rsidR="00065AE2" w:rsidRPr="0046283C" w:rsidRDefault="00065AE2" w:rsidP="0028245E">
            <w:pPr>
              <w:keepNext/>
              <w:jc w:val="center"/>
              <w:rPr>
                <w:b/>
                <w:bCs/>
                <w:color w:val="000000"/>
                <w:sz w:val="20"/>
                <w:szCs w:val="20"/>
                <w:lang w:val="fr-CA"/>
              </w:rPr>
            </w:pPr>
            <w:r w:rsidRPr="0046283C">
              <w:rPr>
                <w:b/>
                <w:bCs/>
                <w:color w:val="000000"/>
                <w:sz w:val="20"/>
                <w:szCs w:val="20"/>
                <w:lang w:val="fr-CA"/>
              </w:rPr>
              <w:t>HCFC-22</w:t>
            </w:r>
          </w:p>
        </w:tc>
        <w:tc>
          <w:tcPr>
            <w:tcW w:w="559" w:type="pct"/>
            <w:shd w:val="clear" w:color="auto" w:fill="auto"/>
            <w:noWrap/>
            <w:vAlign w:val="center"/>
            <w:hideMark/>
          </w:tcPr>
          <w:p w14:paraId="7F408FA8" w14:textId="77777777" w:rsidR="00065AE2" w:rsidRPr="0046283C" w:rsidRDefault="00065AE2" w:rsidP="00EB2628">
            <w:pPr>
              <w:keepNext/>
              <w:jc w:val="center"/>
              <w:rPr>
                <w:b/>
                <w:bCs/>
                <w:color w:val="000000"/>
                <w:sz w:val="20"/>
                <w:szCs w:val="20"/>
                <w:lang w:val="fr-CA"/>
              </w:rPr>
            </w:pPr>
            <w:r w:rsidRPr="0046283C">
              <w:rPr>
                <w:b/>
                <w:bCs/>
                <w:color w:val="000000"/>
                <w:sz w:val="20"/>
                <w:szCs w:val="20"/>
                <w:lang w:val="fr-CA"/>
              </w:rPr>
              <w:t>2020</w:t>
            </w:r>
          </w:p>
        </w:tc>
        <w:tc>
          <w:tcPr>
            <w:tcW w:w="560" w:type="pct"/>
            <w:shd w:val="clear" w:color="auto" w:fill="auto"/>
            <w:noWrap/>
            <w:vAlign w:val="center"/>
            <w:hideMark/>
          </w:tcPr>
          <w:p w14:paraId="6AD40F73" w14:textId="77777777" w:rsidR="00065AE2" w:rsidRPr="0046283C" w:rsidRDefault="00065AE2" w:rsidP="00EB2628">
            <w:pPr>
              <w:keepNext/>
              <w:jc w:val="center"/>
              <w:rPr>
                <w:b/>
                <w:bCs/>
                <w:color w:val="000000"/>
                <w:sz w:val="20"/>
                <w:szCs w:val="20"/>
                <w:lang w:val="fr-CA"/>
              </w:rPr>
            </w:pPr>
            <w:r w:rsidRPr="0046283C">
              <w:rPr>
                <w:b/>
                <w:bCs/>
                <w:color w:val="000000"/>
                <w:sz w:val="20"/>
                <w:szCs w:val="20"/>
                <w:lang w:val="fr-CA"/>
              </w:rPr>
              <w:t>2021</w:t>
            </w:r>
          </w:p>
        </w:tc>
        <w:tc>
          <w:tcPr>
            <w:tcW w:w="559" w:type="pct"/>
            <w:vAlign w:val="center"/>
          </w:tcPr>
          <w:p w14:paraId="64618C83" w14:textId="77777777" w:rsidR="00065AE2" w:rsidRPr="0046283C" w:rsidRDefault="00065AE2" w:rsidP="00EB2628">
            <w:pPr>
              <w:keepNext/>
              <w:jc w:val="center"/>
              <w:rPr>
                <w:b/>
                <w:bCs/>
                <w:color w:val="000000"/>
                <w:sz w:val="20"/>
                <w:szCs w:val="20"/>
                <w:lang w:val="fr-CA"/>
              </w:rPr>
            </w:pPr>
            <w:r w:rsidRPr="0046283C">
              <w:rPr>
                <w:b/>
                <w:bCs/>
                <w:color w:val="000000"/>
                <w:sz w:val="20"/>
                <w:szCs w:val="20"/>
                <w:lang w:val="fr-CA"/>
              </w:rPr>
              <w:t>2022</w:t>
            </w:r>
          </w:p>
        </w:tc>
        <w:tc>
          <w:tcPr>
            <w:tcW w:w="560" w:type="pct"/>
            <w:vAlign w:val="center"/>
          </w:tcPr>
          <w:p w14:paraId="0D58606C" w14:textId="77777777" w:rsidR="00065AE2" w:rsidRPr="0046283C" w:rsidRDefault="00065AE2" w:rsidP="00EB2628">
            <w:pPr>
              <w:keepNext/>
              <w:jc w:val="center"/>
              <w:rPr>
                <w:b/>
                <w:bCs/>
                <w:color w:val="000000"/>
                <w:sz w:val="20"/>
                <w:szCs w:val="20"/>
                <w:lang w:val="fr-CA"/>
              </w:rPr>
            </w:pPr>
            <w:r w:rsidRPr="0046283C">
              <w:rPr>
                <w:b/>
                <w:bCs/>
                <w:color w:val="000000"/>
                <w:sz w:val="20"/>
                <w:szCs w:val="20"/>
                <w:lang w:val="fr-CA"/>
              </w:rPr>
              <w:t>2023</w:t>
            </w:r>
          </w:p>
        </w:tc>
        <w:tc>
          <w:tcPr>
            <w:tcW w:w="559" w:type="pct"/>
            <w:vAlign w:val="center"/>
          </w:tcPr>
          <w:p w14:paraId="1277D91E" w14:textId="77777777" w:rsidR="00065AE2" w:rsidRPr="0046283C" w:rsidRDefault="00065AE2" w:rsidP="00EB2628">
            <w:pPr>
              <w:keepNext/>
              <w:jc w:val="center"/>
              <w:rPr>
                <w:b/>
                <w:bCs/>
                <w:color w:val="000000"/>
                <w:sz w:val="20"/>
                <w:szCs w:val="20"/>
                <w:lang w:val="fr-CA"/>
              </w:rPr>
            </w:pPr>
            <w:r w:rsidRPr="0046283C">
              <w:rPr>
                <w:b/>
                <w:bCs/>
                <w:color w:val="000000"/>
                <w:sz w:val="20"/>
                <w:szCs w:val="20"/>
                <w:lang w:val="fr-CA"/>
              </w:rPr>
              <w:t>2024*</w:t>
            </w:r>
          </w:p>
        </w:tc>
        <w:tc>
          <w:tcPr>
            <w:tcW w:w="560" w:type="pct"/>
            <w:shd w:val="clear" w:color="auto" w:fill="auto"/>
            <w:noWrap/>
            <w:vAlign w:val="center"/>
            <w:hideMark/>
          </w:tcPr>
          <w:p w14:paraId="1AD10B20" w14:textId="77777777" w:rsidR="00065AE2" w:rsidRPr="0046283C" w:rsidRDefault="0046283C" w:rsidP="00EB2628">
            <w:pPr>
              <w:keepNext/>
              <w:jc w:val="center"/>
              <w:rPr>
                <w:b/>
                <w:bCs/>
                <w:color w:val="000000"/>
                <w:sz w:val="20"/>
                <w:szCs w:val="20"/>
                <w:lang w:val="fr-CA"/>
              </w:rPr>
            </w:pPr>
            <w:r>
              <w:rPr>
                <w:b/>
                <w:bCs/>
                <w:color w:val="000000"/>
                <w:sz w:val="20"/>
                <w:szCs w:val="20"/>
                <w:lang w:val="fr-CA"/>
              </w:rPr>
              <w:t>Référence</w:t>
            </w:r>
          </w:p>
        </w:tc>
      </w:tr>
      <w:tr w:rsidR="00065AE2" w:rsidRPr="0046283C" w14:paraId="1CA39E11" w14:textId="77777777" w:rsidTr="00F657E9">
        <w:trPr>
          <w:trHeight w:val="240"/>
        </w:trPr>
        <w:tc>
          <w:tcPr>
            <w:tcW w:w="1642" w:type="pct"/>
            <w:shd w:val="clear" w:color="auto" w:fill="auto"/>
            <w:noWrap/>
            <w:tcMar>
              <w:left w:w="43" w:type="dxa"/>
              <w:right w:w="43" w:type="dxa"/>
            </w:tcMar>
            <w:vAlign w:val="center"/>
            <w:hideMark/>
          </w:tcPr>
          <w:p w14:paraId="20C5E5C9" w14:textId="77777777" w:rsidR="00065AE2" w:rsidRPr="0046283C" w:rsidRDefault="0046283C" w:rsidP="00B14CA0">
            <w:pPr>
              <w:widowControl w:val="0"/>
              <w:ind w:left="98"/>
              <w:jc w:val="left"/>
              <w:rPr>
                <w:b/>
                <w:color w:val="000000"/>
                <w:sz w:val="20"/>
                <w:szCs w:val="20"/>
                <w:lang w:val="fr-CA"/>
              </w:rPr>
            </w:pPr>
            <w:r w:rsidRPr="0046283C">
              <w:rPr>
                <w:b/>
                <w:sz w:val="20"/>
                <w:szCs w:val="20"/>
                <w:lang w:val="fr-CA" w:eastAsia="fr-CA"/>
              </w:rPr>
              <w:t>Tonnes métriques (tm)</w:t>
            </w:r>
          </w:p>
        </w:tc>
        <w:tc>
          <w:tcPr>
            <w:tcW w:w="559" w:type="pct"/>
            <w:shd w:val="clear" w:color="auto" w:fill="auto"/>
            <w:noWrap/>
            <w:vAlign w:val="center"/>
          </w:tcPr>
          <w:p w14:paraId="630D0A9D" w14:textId="77777777" w:rsidR="00065AE2" w:rsidRPr="0046283C" w:rsidRDefault="009D46C4" w:rsidP="00EB2628">
            <w:pPr>
              <w:ind w:left="-201" w:right="104"/>
              <w:jc w:val="right"/>
              <w:rPr>
                <w:color w:val="000000"/>
                <w:sz w:val="20"/>
                <w:szCs w:val="20"/>
                <w:lang w:val="fr-CA"/>
              </w:rPr>
            </w:pPr>
            <w:r w:rsidRPr="0046283C">
              <w:rPr>
                <w:color w:val="000000"/>
                <w:sz w:val="20"/>
                <w:szCs w:val="20"/>
                <w:lang w:val="fr-CA"/>
              </w:rPr>
              <w:t>33</w:t>
            </w:r>
            <w:r w:rsidR="0046283C">
              <w:rPr>
                <w:color w:val="000000"/>
                <w:sz w:val="20"/>
                <w:szCs w:val="20"/>
                <w:lang w:val="fr-CA"/>
              </w:rPr>
              <w:t>,</w:t>
            </w:r>
            <w:r w:rsidRPr="0046283C">
              <w:rPr>
                <w:color w:val="000000"/>
                <w:sz w:val="20"/>
                <w:szCs w:val="20"/>
                <w:lang w:val="fr-CA"/>
              </w:rPr>
              <w:t>15</w:t>
            </w:r>
          </w:p>
        </w:tc>
        <w:tc>
          <w:tcPr>
            <w:tcW w:w="560" w:type="pct"/>
            <w:shd w:val="clear" w:color="auto" w:fill="auto"/>
            <w:noWrap/>
            <w:vAlign w:val="center"/>
          </w:tcPr>
          <w:p w14:paraId="065D0487" w14:textId="77777777" w:rsidR="00065AE2" w:rsidRPr="0046283C" w:rsidRDefault="00171554" w:rsidP="00EB2628">
            <w:pPr>
              <w:ind w:left="-201" w:right="104"/>
              <w:jc w:val="right"/>
              <w:rPr>
                <w:color w:val="000000"/>
                <w:sz w:val="20"/>
                <w:szCs w:val="20"/>
                <w:lang w:val="fr-CA"/>
              </w:rPr>
            </w:pPr>
            <w:r w:rsidRPr="0046283C">
              <w:rPr>
                <w:color w:val="000000"/>
                <w:sz w:val="20"/>
                <w:szCs w:val="20"/>
                <w:lang w:val="fr-CA"/>
              </w:rPr>
              <w:t>63</w:t>
            </w:r>
            <w:r w:rsidR="0046283C">
              <w:rPr>
                <w:color w:val="000000"/>
                <w:sz w:val="20"/>
                <w:szCs w:val="20"/>
                <w:lang w:val="fr-CA"/>
              </w:rPr>
              <w:t>,</w:t>
            </w:r>
            <w:r w:rsidRPr="0046283C">
              <w:rPr>
                <w:color w:val="000000"/>
                <w:sz w:val="20"/>
                <w:szCs w:val="20"/>
                <w:lang w:val="fr-CA"/>
              </w:rPr>
              <w:t>96</w:t>
            </w:r>
          </w:p>
        </w:tc>
        <w:tc>
          <w:tcPr>
            <w:tcW w:w="559" w:type="pct"/>
            <w:vAlign w:val="center"/>
          </w:tcPr>
          <w:p w14:paraId="39835A34" w14:textId="77777777" w:rsidR="00065AE2" w:rsidRPr="0046283C" w:rsidRDefault="00171554" w:rsidP="00EB2628">
            <w:pPr>
              <w:widowControl w:val="0"/>
              <w:ind w:left="-201" w:right="104"/>
              <w:jc w:val="right"/>
              <w:rPr>
                <w:color w:val="000000"/>
                <w:sz w:val="20"/>
                <w:szCs w:val="20"/>
                <w:lang w:val="fr-CA"/>
              </w:rPr>
            </w:pPr>
            <w:r w:rsidRPr="0046283C">
              <w:rPr>
                <w:color w:val="000000"/>
                <w:sz w:val="20"/>
                <w:szCs w:val="20"/>
                <w:lang w:val="fr-CA"/>
              </w:rPr>
              <w:t>47</w:t>
            </w:r>
            <w:r w:rsidR="0046283C">
              <w:rPr>
                <w:color w:val="000000"/>
                <w:sz w:val="20"/>
                <w:szCs w:val="20"/>
                <w:lang w:val="fr-CA"/>
              </w:rPr>
              <w:t>,</w:t>
            </w:r>
            <w:r w:rsidRPr="0046283C">
              <w:rPr>
                <w:color w:val="000000"/>
                <w:sz w:val="20"/>
                <w:szCs w:val="20"/>
                <w:lang w:val="fr-CA"/>
              </w:rPr>
              <w:t>16</w:t>
            </w:r>
          </w:p>
        </w:tc>
        <w:tc>
          <w:tcPr>
            <w:tcW w:w="560" w:type="pct"/>
            <w:vAlign w:val="center"/>
          </w:tcPr>
          <w:p w14:paraId="7F284857" w14:textId="77777777" w:rsidR="00065AE2" w:rsidRPr="0046283C" w:rsidRDefault="00171554" w:rsidP="00EB2628">
            <w:pPr>
              <w:widowControl w:val="0"/>
              <w:ind w:left="-201" w:right="104"/>
              <w:jc w:val="right"/>
              <w:rPr>
                <w:color w:val="000000"/>
                <w:sz w:val="20"/>
                <w:szCs w:val="20"/>
                <w:lang w:val="fr-CA"/>
              </w:rPr>
            </w:pPr>
            <w:r w:rsidRPr="0046283C">
              <w:rPr>
                <w:color w:val="000000"/>
                <w:sz w:val="20"/>
                <w:szCs w:val="20"/>
                <w:lang w:val="fr-CA"/>
              </w:rPr>
              <w:t>42</w:t>
            </w:r>
            <w:r w:rsidR="0046283C">
              <w:rPr>
                <w:color w:val="000000"/>
                <w:sz w:val="20"/>
                <w:szCs w:val="20"/>
                <w:lang w:val="fr-CA"/>
              </w:rPr>
              <w:t>,</w:t>
            </w:r>
            <w:r w:rsidRPr="0046283C">
              <w:rPr>
                <w:color w:val="000000"/>
                <w:sz w:val="20"/>
                <w:szCs w:val="20"/>
                <w:lang w:val="fr-CA"/>
              </w:rPr>
              <w:t>48</w:t>
            </w:r>
          </w:p>
        </w:tc>
        <w:tc>
          <w:tcPr>
            <w:tcW w:w="559" w:type="pct"/>
            <w:vAlign w:val="center"/>
          </w:tcPr>
          <w:p w14:paraId="476C2E70" w14:textId="77777777" w:rsidR="00065AE2" w:rsidRPr="0046283C" w:rsidRDefault="00171554" w:rsidP="00EB2628">
            <w:pPr>
              <w:widowControl w:val="0"/>
              <w:ind w:left="-201" w:right="104"/>
              <w:jc w:val="right"/>
              <w:rPr>
                <w:rFonts w:eastAsiaTheme="minorHAnsi"/>
                <w:color w:val="000000"/>
                <w:sz w:val="20"/>
                <w:szCs w:val="20"/>
                <w:lang w:val="fr-CA"/>
              </w:rPr>
            </w:pPr>
            <w:r w:rsidRPr="0046283C">
              <w:rPr>
                <w:rFonts w:eastAsiaTheme="minorHAnsi"/>
                <w:color w:val="000000"/>
                <w:sz w:val="20"/>
                <w:szCs w:val="20"/>
                <w:lang w:val="fr-CA"/>
              </w:rPr>
              <w:t>50</w:t>
            </w:r>
            <w:r w:rsidR="0046283C">
              <w:rPr>
                <w:rFonts w:eastAsiaTheme="minorHAnsi"/>
                <w:color w:val="000000"/>
                <w:sz w:val="20"/>
                <w:szCs w:val="20"/>
                <w:lang w:val="fr-CA"/>
              </w:rPr>
              <w:t>,</w:t>
            </w:r>
            <w:r w:rsidRPr="0046283C">
              <w:rPr>
                <w:rFonts w:eastAsiaTheme="minorHAnsi"/>
                <w:color w:val="000000"/>
                <w:sz w:val="20"/>
                <w:szCs w:val="20"/>
                <w:lang w:val="fr-CA"/>
              </w:rPr>
              <w:t>00</w:t>
            </w:r>
          </w:p>
        </w:tc>
        <w:tc>
          <w:tcPr>
            <w:tcW w:w="560" w:type="pct"/>
            <w:shd w:val="clear" w:color="auto" w:fill="auto"/>
            <w:noWrap/>
            <w:vAlign w:val="center"/>
          </w:tcPr>
          <w:p w14:paraId="1C3E49D8" w14:textId="77777777" w:rsidR="00065AE2" w:rsidRPr="0046283C" w:rsidRDefault="00171554" w:rsidP="00EB2628">
            <w:pPr>
              <w:widowControl w:val="0"/>
              <w:ind w:left="-201" w:right="104"/>
              <w:jc w:val="right"/>
              <w:rPr>
                <w:color w:val="000000"/>
                <w:sz w:val="20"/>
                <w:szCs w:val="20"/>
                <w:lang w:val="fr-CA"/>
              </w:rPr>
            </w:pPr>
            <w:r w:rsidRPr="0046283C">
              <w:rPr>
                <w:color w:val="000000"/>
                <w:sz w:val="20"/>
                <w:szCs w:val="20"/>
                <w:lang w:val="fr-CA"/>
              </w:rPr>
              <w:t>8</w:t>
            </w:r>
            <w:r w:rsidR="0046283C">
              <w:rPr>
                <w:color w:val="000000"/>
                <w:sz w:val="20"/>
                <w:szCs w:val="20"/>
                <w:lang w:val="fr-CA"/>
              </w:rPr>
              <w:t> 007,</w:t>
            </w:r>
            <w:r w:rsidRPr="0046283C">
              <w:rPr>
                <w:color w:val="000000"/>
                <w:sz w:val="20"/>
                <w:szCs w:val="20"/>
                <w:lang w:val="fr-CA"/>
              </w:rPr>
              <w:t>00</w:t>
            </w:r>
          </w:p>
        </w:tc>
      </w:tr>
      <w:tr w:rsidR="00065AE2" w:rsidRPr="0046283C" w14:paraId="4AE4296A" w14:textId="77777777" w:rsidTr="00F657E9">
        <w:trPr>
          <w:trHeight w:val="248"/>
        </w:trPr>
        <w:tc>
          <w:tcPr>
            <w:tcW w:w="1642" w:type="pct"/>
            <w:shd w:val="clear" w:color="auto" w:fill="auto"/>
            <w:noWrap/>
            <w:tcMar>
              <w:left w:w="43" w:type="dxa"/>
              <w:right w:w="43" w:type="dxa"/>
            </w:tcMar>
            <w:vAlign w:val="center"/>
            <w:hideMark/>
          </w:tcPr>
          <w:p w14:paraId="4BF3A74D" w14:textId="77777777" w:rsidR="00065AE2" w:rsidRPr="0046283C" w:rsidRDefault="0046283C" w:rsidP="00B14CA0">
            <w:pPr>
              <w:widowControl w:val="0"/>
              <w:ind w:left="98"/>
              <w:jc w:val="left"/>
              <w:rPr>
                <w:b/>
                <w:color w:val="000000"/>
                <w:sz w:val="20"/>
                <w:szCs w:val="20"/>
                <w:lang w:val="fr-CA"/>
              </w:rPr>
            </w:pPr>
            <w:r>
              <w:rPr>
                <w:b/>
                <w:color w:val="000000"/>
                <w:sz w:val="20"/>
                <w:szCs w:val="20"/>
                <w:lang w:val="fr-CA"/>
              </w:rPr>
              <w:t>Tonnes PAO</w:t>
            </w:r>
          </w:p>
        </w:tc>
        <w:tc>
          <w:tcPr>
            <w:tcW w:w="559" w:type="pct"/>
            <w:shd w:val="clear" w:color="auto" w:fill="auto"/>
            <w:noWrap/>
            <w:vAlign w:val="center"/>
          </w:tcPr>
          <w:p w14:paraId="5D66067E" w14:textId="77777777" w:rsidR="00065AE2" w:rsidRPr="0046283C" w:rsidRDefault="00171554" w:rsidP="00EB2628">
            <w:pPr>
              <w:ind w:left="-201" w:right="104"/>
              <w:jc w:val="right"/>
              <w:rPr>
                <w:rFonts w:eastAsiaTheme="minorHAnsi"/>
                <w:color w:val="000000"/>
                <w:sz w:val="20"/>
                <w:szCs w:val="20"/>
                <w:lang w:val="fr-CA"/>
              </w:rPr>
            </w:pPr>
            <w:r w:rsidRPr="0046283C">
              <w:rPr>
                <w:rFonts w:eastAsiaTheme="minorHAnsi"/>
                <w:color w:val="000000"/>
                <w:sz w:val="20"/>
                <w:szCs w:val="20"/>
                <w:lang w:val="fr-CA"/>
              </w:rPr>
              <w:t>1</w:t>
            </w:r>
            <w:r w:rsidR="0046283C">
              <w:rPr>
                <w:rFonts w:eastAsiaTheme="minorHAnsi"/>
                <w:color w:val="000000"/>
                <w:sz w:val="20"/>
                <w:szCs w:val="20"/>
                <w:lang w:val="fr-CA"/>
              </w:rPr>
              <w:t>,</w:t>
            </w:r>
            <w:r w:rsidRPr="0046283C">
              <w:rPr>
                <w:rFonts w:eastAsiaTheme="minorHAnsi"/>
                <w:color w:val="000000"/>
                <w:sz w:val="20"/>
                <w:szCs w:val="20"/>
                <w:lang w:val="fr-CA"/>
              </w:rPr>
              <w:t>82</w:t>
            </w:r>
          </w:p>
        </w:tc>
        <w:tc>
          <w:tcPr>
            <w:tcW w:w="560" w:type="pct"/>
            <w:shd w:val="clear" w:color="auto" w:fill="auto"/>
            <w:noWrap/>
            <w:vAlign w:val="center"/>
          </w:tcPr>
          <w:p w14:paraId="2E140197" w14:textId="77777777" w:rsidR="00065AE2" w:rsidRPr="0046283C" w:rsidRDefault="00171554" w:rsidP="00EB2628">
            <w:pPr>
              <w:ind w:left="-201" w:right="104"/>
              <w:jc w:val="right"/>
              <w:rPr>
                <w:color w:val="000000"/>
                <w:sz w:val="20"/>
                <w:szCs w:val="20"/>
                <w:lang w:val="fr-CA"/>
              </w:rPr>
            </w:pPr>
            <w:r w:rsidRPr="0046283C">
              <w:rPr>
                <w:color w:val="000000"/>
                <w:sz w:val="20"/>
                <w:szCs w:val="20"/>
                <w:lang w:val="fr-CA"/>
              </w:rPr>
              <w:t>3</w:t>
            </w:r>
            <w:r w:rsidR="0046283C">
              <w:rPr>
                <w:color w:val="000000"/>
                <w:sz w:val="20"/>
                <w:szCs w:val="20"/>
                <w:lang w:val="fr-CA"/>
              </w:rPr>
              <w:t>,</w:t>
            </w:r>
            <w:r w:rsidRPr="0046283C">
              <w:rPr>
                <w:color w:val="000000"/>
                <w:sz w:val="20"/>
                <w:szCs w:val="20"/>
                <w:lang w:val="fr-CA"/>
              </w:rPr>
              <w:t>52</w:t>
            </w:r>
          </w:p>
        </w:tc>
        <w:tc>
          <w:tcPr>
            <w:tcW w:w="559" w:type="pct"/>
            <w:vAlign w:val="center"/>
          </w:tcPr>
          <w:p w14:paraId="508DD452" w14:textId="77777777" w:rsidR="00065AE2" w:rsidRPr="0046283C" w:rsidRDefault="00171554" w:rsidP="00EB2628">
            <w:pPr>
              <w:ind w:left="-201" w:right="104"/>
              <w:jc w:val="right"/>
              <w:rPr>
                <w:color w:val="000000"/>
                <w:sz w:val="20"/>
                <w:szCs w:val="20"/>
                <w:lang w:val="fr-CA"/>
              </w:rPr>
            </w:pPr>
            <w:r w:rsidRPr="0046283C">
              <w:rPr>
                <w:color w:val="000000"/>
                <w:sz w:val="20"/>
                <w:szCs w:val="20"/>
                <w:lang w:val="fr-CA"/>
              </w:rPr>
              <w:t>2</w:t>
            </w:r>
            <w:r w:rsidR="0046283C">
              <w:rPr>
                <w:color w:val="000000"/>
                <w:sz w:val="20"/>
                <w:szCs w:val="20"/>
                <w:lang w:val="fr-CA"/>
              </w:rPr>
              <w:t>,</w:t>
            </w:r>
            <w:r w:rsidRPr="0046283C">
              <w:rPr>
                <w:color w:val="000000"/>
                <w:sz w:val="20"/>
                <w:szCs w:val="20"/>
                <w:lang w:val="fr-CA"/>
              </w:rPr>
              <w:t>59</w:t>
            </w:r>
          </w:p>
        </w:tc>
        <w:tc>
          <w:tcPr>
            <w:tcW w:w="560" w:type="pct"/>
            <w:vAlign w:val="center"/>
          </w:tcPr>
          <w:p w14:paraId="6C173F27" w14:textId="77777777" w:rsidR="00065AE2" w:rsidRPr="0046283C" w:rsidRDefault="003C69B8" w:rsidP="00EB2628">
            <w:pPr>
              <w:ind w:left="-201" w:right="104"/>
              <w:jc w:val="right"/>
              <w:rPr>
                <w:sz w:val="20"/>
                <w:szCs w:val="20"/>
                <w:lang w:val="fr-CA"/>
              </w:rPr>
            </w:pPr>
            <w:r w:rsidRPr="0046283C">
              <w:rPr>
                <w:sz w:val="20"/>
                <w:szCs w:val="20"/>
                <w:lang w:val="fr-CA"/>
              </w:rPr>
              <w:t>2</w:t>
            </w:r>
            <w:r w:rsidR="0046283C">
              <w:rPr>
                <w:sz w:val="20"/>
                <w:szCs w:val="20"/>
                <w:lang w:val="fr-CA"/>
              </w:rPr>
              <w:t>,</w:t>
            </w:r>
            <w:r w:rsidRPr="0046283C">
              <w:rPr>
                <w:sz w:val="20"/>
                <w:szCs w:val="20"/>
                <w:lang w:val="fr-CA"/>
              </w:rPr>
              <w:t>34</w:t>
            </w:r>
          </w:p>
        </w:tc>
        <w:tc>
          <w:tcPr>
            <w:tcW w:w="559" w:type="pct"/>
            <w:vAlign w:val="center"/>
          </w:tcPr>
          <w:p w14:paraId="52DEB48D" w14:textId="77777777" w:rsidR="00065AE2" w:rsidRPr="0046283C" w:rsidRDefault="003C69B8" w:rsidP="00EB2628">
            <w:pPr>
              <w:ind w:left="-201" w:right="104"/>
              <w:jc w:val="right"/>
              <w:rPr>
                <w:rFonts w:eastAsiaTheme="minorHAnsi"/>
                <w:color w:val="000000"/>
                <w:sz w:val="20"/>
                <w:szCs w:val="20"/>
                <w:lang w:val="fr-CA"/>
              </w:rPr>
            </w:pPr>
            <w:r w:rsidRPr="0046283C">
              <w:rPr>
                <w:rFonts w:eastAsiaTheme="minorHAnsi"/>
                <w:color w:val="000000"/>
                <w:sz w:val="20"/>
                <w:szCs w:val="20"/>
                <w:lang w:val="fr-CA"/>
              </w:rPr>
              <w:t>2</w:t>
            </w:r>
            <w:r w:rsidR="0046283C">
              <w:rPr>
                <w:rFonts w:eastAsiaTheme="minorHAnsi"/>
                <w:color w:val="000000"/>
                <w:sz w:val="20"/>
                <w:szCs w:val="20"/>
                <w:lang w:val="fr-CA"/>
              </w:rPr>
              <w:t>,</w:t>
            </w:r>
            <w:r w:rsidR="00104B3F" w:rsidRPr="0046283C">
              <w:rPr>
                <w:rFonts w:eastAsiaTheme="minorHAnsi"/>
                <w:color w:val="000000"/>
                <w:sz w:val="20"/>
                <w:szCs w:val="20"/>
                <w:lang w:val="fr-CA"/>
              </w:rPr>
              <w:t>75</w:t>
            </w:r>
          </w:p>
        </w:tc>
        <w:tc>
          <w:tcPr>
            <w:tcW w:w="560" w:type="pct"/>
            <w:shd w:val="clear" w:color="auto" w:fill="auto"/>
            <w:noWrap/>
            <w:vAlign w:val="center"/>
          </w:tcPr>
          <w:p w14:paraId="44C168F4" w14:textId="77777777" w:rsidR="00065AE2" w:rsidRPr="0046283C" w:rsidRDefault="0046283C" w:rsidP="00EB2628">
            <w:pPr>
              <w:ind w:left="-201" w:right="104"/>
              <w:jc w:val="right"/>
              <w:rPr>
                <w:rFonts w:eastAsiaTheme="minorHAnsi"/>
                <w:color w:val="000000"/>
                <w:sz w:val="20"/>
                <w:szCs w:val="20"/>
                <w:lang w:val="fr-CA"/>
              </w:rPr>
            </w:pPr>
            <w:r>
              <w:rPr>
                <w:rFonts w:eastAsiaTheme="minorHAnsi"/>
                <w:color w:val="000000"/>
                <w:sz w:val="20"/>
                <w:szCs w:val="20"/>
                <w:lang w:val="fr-CA"/>
              </w:rPr>
              <w:t>551,</w:t>
            </w:r>
            <w:r w:rsidR="003C69B8" w:rsidRPr="0046283C">
              <w:rPr>
                <w:rFonts w:eastAsiaTheme="minorHAnsi"/>
                <w:color w:val="000000"/>
                <w:sz w:val="20"/>
                <w:szCs w:val="20"/>
                <w:lang w:val="fr-CA"/>
              </w:rPr>
              <w:t>4</w:t>
            </w:r>
            <w:r w:rsidR="002B41EF" w:rsidRPr="0046283C">
              <w:rPr>
                <w:rFonts w:eastAsiaTheme="minorHAnsi"/>
                <w:color w:val="000000"/>
                <w:sz w:val="20"/>
                <w:szCs w:val="20"/>
                <w:lang w:val="fr-CA"/>
              </w:rPr>
              <w:t>7</w:t>
            </w:r>
          </w:p>
        </w:tc>
      </w:tr>
    </w:tbl>
    <w:p w14:paraId="2E159A01" w14:textId="77777777" w:rsidR="00065AE2" w:rsidRPr="0046283C" w:rsidRDefault="00065AE2" w:rsidP="00EA598B">
      <w:pPr>
        <w:rPr>
          <w:sz w:val="18"/>
          <w:szCs w:val="16"/>
          <w:lang w:val="fr-CA"/>
        </w:rPr>
      </w:pPr>
      <w:r w:rsidRPr="0046283C">
        <w:rPr>
          <w:sz w:val="18"/>
          <w:szCs w:val="16"/>
          <w:lang w:val="fr-CA"/>
        </w:rPr>
        <w:t>* </w:t>
      </w:r>
      <w:r w:rsidR="0046283C" w:rsidRPr="0046283C">
        <w:rPr>
          <w:sz w:val="18"/>
          <w:szCs w:val="16"/>
          <w:lang w:val="fr-CA"/>
        </w:rPr>
        <w:t>Données extraites du rapport de vérification de la consommation de HCFC</w:t>
      </w:r>
    </w:p>
    <w:p w14:paraId="0DC1F1AE" w14:textId="77777777" w:rsidR="00CF00F4" w:rsidRPr="0046283C" w:rsidRDefault="003A15BB" w:rsidP="00EB2628">
      <w:pPr>
        <w:pStyle w:val="Heading1"/>
        <w:spacing w:before="240"/>
        <w:rPr>
          <w:i/>
          <w:lang w:val="fr-CA"/>
        </w:rPr>
      </w:pPr>
      <w:r w:rsidRPr="00F42D82">
        <w:rPr>
          <w:lang w:val="fr-CA" w:eastAsia="fr-CA"/>
        </w:rPr>
        <w:t>La Türkiye a éliminé la consommation de HCFC au 1</w:t>
      </w:r>
      <w:r w:rsidRPr="003A15BB">
        <w:rPr>
          <w:vertAlign w:val="superscript"/>
          <w:lang w:val="fr-CA" w:eastAsia="fr-CA"/>
        </w:rPr>
        <w:t>er</w:t>
      </w:r>
      <w:r>
        <w:rPr>
          <w:lang w:val="fr-CA" w:eastAsia="fr-CA"/>
        </w:rPr>
        <w:t> janvier </w:t>
      </w:r>
      <w:r w:rsidRPr="00F42D82">
        <w:rPr>
          <w:lang w:val="fr-CA" w:eastAsia="fr-CA"/>
        </w:rPr>
        <w:t xml:space="preserve">2025. Ces dernières années, le pays ne consommait </w:t>
      </w:r>
      <w:r w:rsidR="00764C37">
        <w:rPr>
          <w:lang w:val="fr-CA" w:eastAsia="fr-CA"/>
        </w:rPr>
        <w:t>du</w:t>
      </w:r>
      <w:r w:rsidRPr="00F42D82">
        <w:rPr>
          <w:lang w:val="fr-CA" w:eastAsia="fr-CA"/>
        </w:rPr>
        <w:t xml:space="preserve"> HCFC-22</w:t>
      </w:r>
      <w:r w:rsidR="00764C37">
        <w:rPr>
          <w:lang w:val="fr-CA" w:eastAsia="fr-CA"/>
        </w:rPr>
        <w:t xml:space="preserve"> que</w:t>
      </w:r>
      <w:r w:rsidRPr="00F42D82">
        <w:rPr>
          <w:lang w:val="fr-CA" w:eastAsia="fr-CA"/>
        </w:rPr>
        <w:t xml:space="preserve"> dans le secteur de l’entretien des équipements de réfrigération. L’élimination de la consommation de HCFC a été réalisée grâce aux activités mises en </w:t>
      </w:r>
      <w:r w:rsidR="00764C37">
        <w:rPr>
          <w:lang w:val="fr-CA" w:eastAsia="fr-CA"/>
        </w:rPr>
        <w:t>œuvre dans le cadre de la phase </w:t>
      </w:r>
      <w:r w:rsidRPr="00F42D82">
        <w:rPr>
          <w:lang w:val="fr-CA" w:eastAsia="fr-CA"/>
        </w:rPr>
        <w:t>I du PGEH, notamment dans la fabrication de mousse de polyuréthane (PU) (219,8</w:t>
      </w:r>
      <w:r w:rsidRPr="00837D09">
        <w:rPr>
          <w:lang w:val="fr-FR" w:eastAsia="fr-CA"/>
        </w:rPr>
        <w:t> tonnes PAO</w:t>
      </w:r>
      <w:r w:rsidRPr="00F42D82">
        <w:rPr>
          <w:lang w:val="fr-CA" w:eastAsia="fr-CA"/>
        </w:rPr>
        <w:t>) et de mousse de polystyrène extrudé (PSX) (194,7</w:t>
      </w:r>
      <w:r w:rsidRPr="00837D09">
        <w:rPr>
          <w:lang w:val="fr-FR" w:eastAsia="fr-CA"/>
        </w:rPr>
        <w:t> tonnes PAO</w:t>
      </w:r>
      <w:r w:rsidRPr="00F42D82">
        <w:rPr>
          <w:lang w:val="fr-CA" w:eastAsia="fr-CA"/>
        </w:rPr>
        <w:t>); l’élimination du HCFC-22 dans la fabrication d’équipements de réfrigération et de climatisation (RAC); l’interdiction des importations de HCFC-141b en vrac ou contenu dans les polyols prémélangés à compter du 1</w:t>
      </w:r>
      <w:r w:rsidRPr="00764C37">
        <w:rPr>
          <w:vertAlign w:val="superscript"/>
          <w:lang w:val="fr-CA" w:eastAsia="fr-CA"/>
        </w:rPr>
        <w:t>er</w:t>
      </w:r>
      <w:r w:rsidR="00764C37">
        <w:rPr>
          <w:lang w:val="fr-CA" w:eastAsia="fr-CA"/>
        </w:rPr>
        <w:t> </w:t>
      </w:r>
      <w:r w:rsidRPr="00F42D82">
        <w:rPr>
          <w:lang w:val="fr-CA" w:eastAsia="fr-CA"/>
        </w:rPr>
        <w:t>janvier</w:t>
      </w:r>
      <w:r w:rsidR="00764C37">
        <w:rPr>
          <w:lang w:val="fr-CA" w:eastAsia="fr-CA"/>
        </w:rPr>
        <w:t> </w:t>
      </w:r>
      <w:r w:rsidRPr="00F42D82">
        <w:rPr>
          <w:lang w:val="fr-CA" w:eastAsia="fr-CA"/>
        </w:rPr>
        <w:t>2013; l’interdiction du HCFC-22 dans la fabrication d’équipements RAC destinés au marché local à compter du 1</w:t>
      </w:r>
      <w:r w:rsidRPr="00764C37">
        <w:rPr>
          <w:vertAlign w:val="superscript"/>
          <w:lang w:val="fr-CA" w:eastAsia="fr-CA"/>
        </w:rPr>
        <w:t>er</w:t>
      </w:r>
      <w:r w:rsidR="00764C37">
        <w:rPr>
          <w:lang w:val="fr-CA" w:eastAsia="fr-CA"/>
        </w:rPr>
        <w:t> janvier </w:t>
      </w:r>
      <w:r w:rsidRPr="00F42D82">
        <w:rPr>
          <w:lang w:val="fr-CA" w:eastAsia="fr-CA"/>
        </w:rPr>
        <w:t xml:space="preserve">2015; la mise en œuvre du système d’octroi de licences et de quotas à l’importation et à l’exportation; </w:t>
      </w:r>
      <w:r w:rsidR="00764C37">
        <w:rPr>
          <w:lang w:val="fr-CA" w:eastAsia="fr-CA"/>
        </w:rPr>
        <w:t>et</w:t>
      </w:r>
      <w:r w:rsidRPr="00F42D82">
        <w:rPr>
          <w:lang w:val="fr-CA" w:eastAsia="fr-CA"/>
        </w:rPr>
        <w:t xml:space="preserve"> les activités dans le secteur de l’entretien des équipements de réfrigération</w:t>
      </w:r>
      <w:r w:rsidR="00764C37">
        <w:rPr>
          <w:lang w:val="fr-CA" w:eastAsia="fr-CA"/>
        </w:rPr>
        <w:t>.</w:t>
      </w:r>
    </w:p>
    <w:p w14:paraId="64616777" w14:textId="77777777" w:rsidR="00065AE2" w:rsidRPr="0046283C" w:rsidRDefault="007658EE" w:rsidP="00CF00F4">
      <w:pPr>
        <w:pStyle w:val="Heading1"/>
        <w:keepNext/>
        <w:numPr>
          <w:ilvl w:val="0"/>
          <w:numId w:val="0"/>
        </w:numPr>
        <w:spacing w:before="240"/>
        <w:rPr>
          <w:i/>
          <w:lang w:val="fr-CA"/>
        </w:rPr>
      </w:pPr>
      <w:r w:rsidRPr="00F42D82">
        <w:rPr>
          <w:bCs/>
          <w:i/>
          <w:lang w:val="fr-CA" w:eastAsia="fr-CA"/>
        </w:rPr>
        <w:t>Rapport de mise en œuvre du programme de pays</w:t>
      </w:r>
    </w:p>
    <w:p w14:paraId="07CB3679" w14:textId="77777777" w:rsidR="00065AE2" w:rsidRPr="0046283C" w:rsidRDefault="007658EE" w:rsidP="00A52FAD">
      <w:pPr>
        <w:pStyle w:val="Heading1"/>
        <w:rPr>
          <w:lang w:val="fr-CA"/>
        </w:rPr>
      </w:pPr>
      <w:r>
        <w:rPr>
          <w:lang w:val="fr-CA" w:eastAsia="fr-CA"/>
        </w:rPr>
        <w:t>Le g</w:t>
      </w:r>
      <w:r w:rsidRPr="00F42D82">
        <w:rPr>
          <w:lang w:val="fr-CA" w:eastAsia="fr-CA"/>
        </w:rPr>
        <w:t>ouvernement de la Türkiye a communiqué les données sectorielles sur la consommation de HCFC dans le cadre du rapport de mise en œuvre</w:t>
      </w:r>
      <w:r w:rsidR="004E708E">
        <w:rPr>
          <w:lang w:val="fr-CA" w:eastAsia="fr-CA"/>
        </w:rPr>
        <w:t xml:space="preserve"> du programme de pays</w:t>
      </w:r>
      <w:r>
        <w:rPr>
          <w:lang w:val="fr-CA" w:eastAsia="fr-CA"/>
        </w:rPr>
        <w:t xml:space="preserve"> pour </w:t>
      </w:r>
      <w:r w:rsidRPr="00F42D82">
        <w:rPr>
          <w:lang w:val="fr-CA" w:eastAsia="fr-CA"/>
        </w:rPr>
        <w:t>2023, lesquelles sont conformes aux données com</w:t>
      </w:r>
      <w:r>
        <w:rPr>
          <w:lang w:val="fr-CA" w:eastAsia="fr-CA"/>
        </w:rPr>
        <w:t>muniquées en vertu de l’article </w:t>
      </w:r>
      <w:r w:rsidRPr="00F42D82">
        <w:rPr>
          <w:lang w:val="fr-CA" w:eastAsia="fr-CA"/>
        </w:rPr>
        <w:t>7 du Protocole de Montréal. L</w:t>
      </w:r>
      <w:r>
        <w:rPr>
          <w:lang w:val="fr-CA" w:eastAsia="fr-CA"/>
        </w:rPr>
        <w:t>e rapport de mise en œuvre pour </w:t>
      </w:r>
      <w:r w:rsidRPr="00F42D82">
        <w:rPr>
          <w:lang w:val="fr-CA" w:eastAsia="fr-CA"/>
        </w:rPr>
        <w:t>2024 sera soumis le 1</w:t>
      </w:r>
      <w:r w:rsidRPr="00F42D82">
        <w:rPr>
          <w:vertAlign w:val="superscript"/>
          <w:lang w:val="fr-CA" w:eastAsia="fr-CA"/>
        </w:rPr>
        <w:t>er</w:t>
      </w:r>
      <w:r w:rsidRPr="00F42D82">
        <w:rPr>
          <w:lang w:val="fr-CA" w:eastAsia="fr-CA"/>
        </w:rPr>
        <w:t> mai 2025</w:t>
      </w:r>
      <w:r>
        <w:rPr>
          <w:lang w:val="fr-CA" w:eastAsia="fr-CA"/>
        </w:rPr>
        <w:t>.</w:t>
      </w:r>
    </w:p>
    <w:p w14:paraId="19F56533" w14:textId="77777777" w:rsidR="00065AE2" w:rsidRPr="0046283C" w:rsidRDefault="007658EE" w:rsidP="00A52FAD">
      <w:pPr>
        <w:keepNext/>
        <w:spacing w:after="240"/>
        <w:rPr>
          <w:i/>
          <w:iCs/>
          <w:lang w:val="fr-CA"/>
        </w:rPr>
      </w:pPr>
      <w:r w:rsidRPr="00F42D82">
        <w:rPr>
          <w:bCs/>
          <w:i/>
          <w:lang w:val="fr-CA" w:eastAsia="fr-CA"/>
        </w:rPr>
        <w:t>Rapport de vérification</w:t>
      </w:r>
    </w:p>
    <w:p w14:paraId="76381391" w14:textId="77777777" w:rsidR="00065AE2" w:rsidRPr="0046283C" w:rsidRDefault="001C6EBD" w:rsidP="002D6EF2">
      <w:pPr>
        <w:pStyle w:val="Heading1"/>
        <w:rPr>
          <w:lang w:val="fr-CA"/>
        </w:rPr>
      </w:pPr>
      <w:r w:rsidRPr="00F42D82">
        <w:rPr>
          <w:lang w:val="fr-CA" w:eastAsia="fr-CA"/>
        </w:rPr>
        <w:t xml:space="preserve">Le rapport de </w:t>
      </w:r>
      <w:r>
        <w:rPr>
          <w:lang w:val="fr-CA" w:eastAsia="fr-CA"/>
        </w:rPr>
        <w:t>vérification a confirmé que le g</w:t>
      </w:r>
      <w:r w:rsidRPr="00F42D82">
        <w:rPr>
          <w:lang w:val="fr-CA" w:eastAsia="fr-CA"/>
        </w:rPr>
        <w:t>ouvernement mettait en œuvre un système d’octroi de licences et de quotas pour les importations et les exportations de HCFC, et que la consommation totale de HCFC co</w:t>
      </w:r>
      <w:r>
        <w:rPr>
          <w:lang w:val="fr-CA" w:eastAsia="fr-CA"/>
        </w:rPr>
        <w:t>mmuniquée au titre de l’article 7 du Protocole de Montréal pour </w:t>
      </w:r>
      <w:r w:rsidRPr="00F42D82">
        <w:rPr>
          <w:lang w:val="fr-CA" w:eastAsia="fr-CA"/>
        </w:rPr>
        <w:t>2023 ainsi que les données disponibles s</w:t>
      </w:r>
      <w:r>
        <w:rPr>
          <w:lang w:val="fr-CA" w:eastAsia="fr-CA"/>
        </w:rPr>
        <w:t>ur la consommation de HCFC pour </w:t>
      </w:r>
      <w:r w:rsidRPr="00F42D82">
        <w:rPr>
          <w:lang w:val="fr-CA" w:eastAsia="fr-CA"/>
        </w:rPr>
        <w:t>2024 étaient exactes et inférieures aux niveaux de consommation maximale autorisée définis dans l’Accord avec le Comité exécutif</w:t>
      </w:r>
      <w:r w:rsidR="00AB796E">
        <w:rPr>
          <w:lang w:val="fr-CA" w:eastAsia="fr-CA"/>
        </w:rPr>
        <w:t>.</w:t>
      </w:r>
    </w:p>
    <w:p w14:paraId="60538ACC" w14:textId="77777777" w:rsidR="00065AE2" w:rsidRPr="0046283C" w:rsidRDefault="001C6EBD" w:rsidP="00A52FAD">
      <w:pPr>
        <w:keepNext/>
        <w:spacing w:after="240"/>
        <w:rPr>
          <w:u w:val="single"/>
          <w:lang w:val="fr-CA"/>
        </w:rPr>
      </w:pPr>
      <w:r w:rsidRPr="00F42D82">
        <w:rPr>
          <w:bCs/>
          <w:u w:val="single"/>
          <w:lang w:val="fr-CA" w:eastAsia="fr-CA"/>
        </w:rPr>
        <w:lastRenderedPageBreak/>
        <w:t>Rapport sur les progrès réalisés dans la mise en œuvre de la quatrième tranche du plan de gestion de l’élimination des HCFC</w:t>
      </w:r>
    </w:p>
    <w:p w14:paraId="0000AE52" w14:textId="77777777" w:rsidR="00065AE2" w:rsidRPr="0046283C" w:rsidRDefault="001C6EBD" w:rsidP="00A52FAD">
      <w:pPr>
        <w:keepNext/>
        <w:spacing w:after="240"/>
        <w:rPr>
          <w:i/>
          <w:lang w:val="fr-CA"/>
        </w:rPr>
      </w:pPr>
      <w:r w:rsidRPr="00F42D82">
        <w:rPr>
          <w:bCs/>
          <w:i/>
          <w:lang w:val="fr-CA" w:eastAsia="fr-CA"/>
        </w:rPr>
        <w:t>Cadre juridique</w:t>
      </w:r>
    </w:p>
    <w:p w14:paraId="352C3D15" w14:textId="77777777" w:rsidR="003017D9" w:rsidRPr="0046283C" w:rsidRDefault="001C6EBD" w:rsidP="00021AD4">
      <w:pPr>
        <w:pStyle w:val="Heading1"/>
        <w:spacing w:after="0"/>
        <w:rPr>
          <w:lang w:val="fr-CA"/>
        </w:rPr>
      </w:pPr>
      <w:r w:rsidRPr="00F42D82">
        <w:rPr>
          <w:lang w:val="fr-CA" w:eastAsia="fr-CA"/>
        </w:rPr>
        <w:t xml:space="preserve">La Türkiye </w:t>
      </w:r>
      <w:r>
        <w:rPr>
          <w:lang w:val="fr-CA" w:eastAsia="fr-CA"/>
        </w:rPr>
        <w:t>poursuit la mise</w:t>
      </w:r>
      <w:r w:rsidRPr="00F42D82">
        <w:rPr>
          <w:lang w:val="fr-CA" w:eastAsia="fr-CA"/>
        </w:rPr>
        <w:t xml:space="preserve"> en œuvre son système d’octroi de licences et de quotas pour les HCFC, avec</w:t>
      </w:r>
      <w:r>
        <w:rPr>
          <w:lang w:val="fr-CA" w:eastAsia="fr-CA"/>
        </w:rPr>
        <w:t xml:space="preserve"> des quotas d’importation de 50 </w:t>
      </w:r>
      <w:r w:rsidRPr="00F42D82">
        <w:rPr>
          <w:lang w:val="fr-CA" w:eastAsia="fr-CA"/>
        </w:rPr>
        <w:t>tm (2,75</w:t>
      </w:r>
      <w:r w:rsidRPr="00837D09">
        <w:rPr>
          <w:lang w:val="fr-FR" w:eastAsia="fr-CA"/>
        </w:rPr>
        <w:t> tonnes PAO</w:t>
      </w:r>
      <w:r>
        <w:rPr>
          <w:lang w:val="fr-CA" w:eastAsia="fr-CA"/>
        </w:rPr>
        <w:t>) en </w:t>
      </w:r>
      <w:r w:rsidRPr="00F42D82">
        <w:rPr>
          <w:lang w:val="fr-CA" w:eastAsia="fr-CA"/>
        </w:rPr>
        <w:t>2023 et</w:t>
      </w:r>
      <w:r>
        <w:rPr>
          <w:lang w:val="fr-CA" w:eastAsia="fr-CA"/>
        </w:rPr>
        <w:t xml:space="preserve"> en </w:t>
      </w:r>
      <w:r w:rsidR="004E708E">
        <w:rPr>
          <w:lang w:val="fr-CA" w:eastAsia="fr-CA"/>
        </w:rPr>
        <w:t>2024, suivi</w:t>
      </w:r>
      <w:r w:rsidRPr="00F42D82">
        <w:rPr>
          <w:lang w:val="fr-CA" w:eastAsia="fr-CA"/>
        </w:rPr>
        <w:t xml:space="preserve"> de l’interdiction des importations de HCFC-22 à partir du 1</w:t>
      </w:r>
      <w:r w:rsidRPr="001C6EBD">
        <w:rPr>
          <w:vertAlign w:val="superscript"/>
          <w:lang w:val="fr-CA" w:eastAsia="fr-CA"/>
        </w:rPr>
        <w:t>er</w:t>
      </w:r>
      <w:r>
        <w:rPr>
          <w:vertAlign w:val="superscript"/>
          <w:lang w:val="fr-CA" w:eastAsia="fr-CA"/>
        </w:rPr>
        <w:t> </w:t>
      </w:r>
      <w:r w:rsidRPr="00F42D82">
        <w:rPr>
          <w:lang w:val="fr-CA" w:eastAsia="fr-CA"/>
        </w:rPr>
        <w:t>jan</w:t>
      </w:r>
      <w:r>
        <w:rPr>
          <w:lang w:val="fr-CA" w:eastAsia="fr-CA"/>
        </w:rPr>
        <w:t>vier </w:t>
      </w:r>
      <w:r w:rsidRPr="00F42D82">
        <w:rPr>
          <w:lang w:val="fr-CA" w:eastAsia="fr-CA"/>
        </w:rPr>
        <w:t>2025. Le système d’octroi de licences pour les importations et exportations d’</w:t>
      </w:r>
      <w:r>
        <w:rPr>
          <w:lang w:val="fr-CA" w:eastAsia="fr-CA"/>
        </w:rPr>
        <w:t>HFC est opérationnel depuis mai </w:t>
      </w:r>
      <w:r w:rsidRPr="00F42D82">
        <w:rPr>
          <w:lang w:val="fr-CA" w:eastAsia="fr-CA"/>
        </w:rPr>
        <w:t>2023, avec des quotas pour les HFC en vigueur depuis le 1</w:t>
      </w:r>
      <w:r w:rsidRPr="001C6EBD">
        <w:rPr>
          <w:vertAlign w:val="superscript"/>
          <w:lang w:val="fr-CA" w:eastAsia="fr-CA"/>
        </w:rPr>
        <w:t>er</w:t>
      </w:r>
      <w:r>
        <w:rPr>
          <w:lang w:val="fr-CA" w:eastAsia="fr-CA"/>
        </w:rPr>
        <w:t> janvier </w:t>
      </w:r>
      <w:r w:rsidRPr="00F42D82">
        <w:rPr>
          <w:lang w:val="fr-CA" w:eastAsia="fr-CA"/>
        </w:rPr>
        <w:t>2024</w:t>
      </w:r>
      <w:r>
        <w:rPr>
          <w:lang w:val="fr-CA" w:eastAsia="fr-CA"/>
        </w:rPr>
        <w:t>.</w:t>
      </w:r>
    </w:p>
    <w:p w14:paraId="7D30186E" w14:textId="77777777" w:rsidR="000446E3" w:rsidRPr="0046283C" w:rsidRDefault="005778F1" w:rsidP="00021AD4">
      <w:pPr>
        <w:pStyle w:val="Heading1"/>
        <w:spacing w:before="240"/>
        <w:rPr>
          <w:i/>
          <w:iCs/>
          <w:lang w:val="fr-CA"/>
        </w:rPr>
      </w:pPr>
      <w:r w:rsidRPr="00F42D82">
        <w:rPr>
          <w:lang w:val="fr-CA" w:eastAsia="fr-CA"/>
        </w:rPr>
        <w:t>La Türkiye a ratif</w:t>
      </w:r>
      <w:r>
        <w:rPr>
          <w:lang w:val="fr-CA" w:eastAsia="fr-CA"/>
        </w:rPr>
        <w:t>ié l’Amendement de Kigali le 10 novembre </w:t>
      </w:r>
      <w:r w:rsidRPr="00F42D82">
        <w:rPr>
          <w:lang w:val="fr-CA" w:eastAsia="fr-CA"/>
        </w:rPr>
        <w:t>2021. Le</w:t>
      </w:r>
      <w:r>
        <w:rPr>
          <w:lang w:val="fr-CA" w:eastAsia="fr-CA"/>
        </w:rPr>
        <w:t xml:space="preserve"> Règlement </w:t>
      </w:r>
      <w:r w:rsidRPr="00F42D82">
        <w:rPr>
          <w:lang w:val="fr-CA" w:eastAsia="fr-CA"/>
        </w:rPr>
        <w:t>2022/3</w:t>
      </w:r>
      <w:r>
        <w:rPr>
          <w:lang w:val="fr-CA" w:eastAsia="fr-CA"/>
        </w:rPr>
        <w:t>1881 sur les gaz fluorés, conforme au Règlement </w:t>
      </w:r>
      <w:r w:rsidRPr="00F42D82">
        <w:rPr>
          <w:lang w:val="fr-CA" w:eastAsia="fr-CA"/>
        </w:rPr>
        <w:t>517/2014 de l’Union européenne (UE) et à l’Amendement de Kigali, est entré en vigueur le 29</w:t>
      </w:r>
      <w:r>
        <w:rPr>
          <w:lang w:val="fr-CA" w:eastAsia="fr-CA"/>
        </w:rPr>
        <w:t> juin </w:t>
      </w:r>
      <w:r w:rsidRPr="00F42D82">
        <w:rPr>
          <w:lang w:val="fr-CA" w:eastAsia="fr-CA"/>
        </w:rPr>
        <w:t>2022</w:t>
      </w:r>
      <w:r>
        <w:rPr>
          <w:lang w:val="fr-CA" w:eastAsia="fr-CA"/>
        </w:rPr>
        <w:t>.</w:t>
      </w:r>
    </w:p>
    <w:p w14:paraId="39263EBB" w14:textId="77777777" w:rsidR="00065AE2" w:rsidRPr="0046283C" w:rsidRDefault="00D967AC" w:rsidP="000446E3">
      <w:pPr>
        <w:pStyle w:val="Heading1"/>
        <w:numPr>
          <w:ilvl w:val="0"/>
          <w:numId w:val="0"/>
        </w:numPr>
        <w:rPr>
          <w:i/>
          <w:iCs/>
          <w:lang w:val="fr-CA"/>
        </w:rPr>
      </w:pPr>
      <w:r w:rsidRPr="00F42D82">
        <w:rPr>
          <w:bCs/>
          <w:i/>
          <w:lang w:val="fr-CA" w:eastAsia="fr-CA"/>
        </w:rPr>
        <w:t>Secteur de la fabrication</w:t>
      </w:r>
    </w:p>
    <w:p w14:paraId="0B414EB3" w14:textId="77777777" w:rsidR="00065AE2" w:rsidRPr="0046283C" w:rsidRDefault="003F28BB" w:rsidP="00B14CA0">
      <w:pPr>
        <w:pStyle w:val="Heading1"/>
        <w:rPr>
          <w:lang w:val="fr-CA"/>
        </w:rPr>
      </w:pPr>
      <w:r>
        <w:rPr>
          <w:lang w:val="fr-CA" w:eastAsia="fr-CA"/>
        </w:rPr>
        <w:t>Au cours</w:t>
      </w:r>
      <w:r w:rsidRPr="00F42D82">
        <w:rPr>
          <w:lang w:val="fr-CA" w:eastAsia="fr-CA"/>
        </w:rPr>
        <w:t xml:space="preserve"> des tranches précédentes, la Türkiye a finalisé la conversion de neuf entreprises incluses dans les projets cadres </w:t>
      </w:r>
      <w:r w:rsidR="004E708E">
        <w:rPr>
          <w:lang w:val="fr-CA" w:eastAsia="fr-CA"/>
        </w:rPr>
        <w:t>de mousses</w:t>
      </w:r>
      <w:r w:rsidRPr="00F42D82">
        <w:rPr>
          <w:lang w:val="fr-CA" w:eastAsia="fr-CA"/>
        </w:rPr>
        <w:t xml:space="preserve"> </w:t>
      </w:r>
      <w:r w:rsidR="004E708E" w:rsidRPr="00F42D82">
        <w:rPr>
          <w:lang w:val="fr-CA" w:eastAsia="fr-CA"/>
        </w:rPr>
        <w:t>PU</w:t>
      </w:r>
      <w:r w:rsidR="004E708E">
        <w:rPr>
          <w:lang w:val="fr-CA" w:eastAsia="fr-CA"/>
        </w:rPr>
        <w:t xml:space="preserve"> et</w:t>
      </w:r>
      <w:r w:rsidR="004E708E" w:rsidRPr="00F42D82">
        <w:rPr>
          <w:lang w:val="fr-CA" w:eastAsia="fr-CA"/>
        </w:rPr>
        <w:t xml:space="preserve"> </w:t>
      </w:r>
      <w:r w:rsidRPr="00F42D82">
        <w:rPr>
          <w:lang w:val="fr-CA" w:eastAsia="fr-CA"/>
        </w:rPr>
        <w:t xml:space="preserve">PSX, ainsi que la conversion des </w:t>
      </w:r>
      <w:r>
        <w:rPr>
          <w:lang w:val="fr-CA" w:eastAsia="fr-CA"/>
        </w:rPr>
        <w:t>fournisseurs de mélanges pour mousses,</w:t>
      </w:r>
      <w:r w:rsidRPr="00F42D82">
        <w:rPr>
          <w:lang w:val="fr-CA" w:eastAsia="fr-CA"/>
        </w:rPr>
        <w:t xml:space="preserve"> et la fourniture d’une assistance technique pour approvisionner leurs utilisateurs en aval en systèmes de polyol</w:t>
      </w:r>
      <w:r>
        <w:rPr>
          <w:lang w:val="fr-CA" w:eastAsia="fr-CA"/>
        </w:rPr>
        <w:t>s</w:t>
      </w:r>
      <w:r w:rsidRPr="00F42D82">
        <w:rPr>
          <w:lang w:val="fr-CA" w:eastAsia="fr-CA"/>
        </w:rPr>
        <w:t xml:space="preserve"> sans</w:t>
      </w:r>
      <w:r>
        <w:rPr>
          <w:lang w:val="fr-CA" w:eastAsia="fr-CA"/>
        </w:rPr>
        <w:t xml:space="preserve"> HCFC.</w:t>
      </w:r>
    </w:p>
    <w:p w14:paraId="6374D66F" w14:textId="77777777" w:rsidR="00065AE2" w:rsidRPr="0046283C" w:rsidRDefault="001C7026" w:rsidP="00A52FAD">
      <w:pPr>
        <w:keepNext/>
        <w:spacing w:after="240"/>
        <w:rPr>
          <w:i/>
          <w:lang w:val="fr-CA"/>
        </w:rPr>
      </w:pPr>
      <w:r w:rsidRPr="00F42D82">
        <w:rPr>
          <w:bCs/>
          <w:i/>
          <w:lang w:val="fr-CA" w:eastAsia="fr-CA"/>
        </w:rPr>
        <w:t>Secteur de l’entretien de l’équipement de réfrigération</w:t>
      </w:r>
    </w:p>
    <w:p w14:paraId="14533D03" w14:textId="77777777" w:rsidR="001E6B7B" w:rsidRPr="0046283C" w:rsidRDefault="001B100F" w:rsidP="001E6B7B">
      <w:pPr>
        <w:pStyle w:val="Heading1"/>
        <w:rPr>
          <w:lang w:val="fr-CA"/>
        </w:rPr>
      </w:pPr>
      <w:r w:rsidRPr="00F42D82">
        <w:rPr>
          <w:lang w:val="fr-CA" w:eastAsia="fr-CA"/>
        </w:rPr>
        <w:t>Au cours de la quatrième tranche, l</w:t>
      </w:r>
      <w:r>
        <w:rPr>
          <w:lang w:val="fr-CA" w:eastAsia="fr-CA"/>
        </w:rPr>
        <w:t>a mise en œuvre d</w:t>
      </w:r>
      <w:r w:rsidRPr="00F42D82">
        <w:rPr>
          <w:lang w:val="fr-CA" w:eastAsia="fr-CA"/>
        </w:rPr>
        <w:t xml:space="preserve">es activités suivantes </w:t>
      </w:r>
      <w:r>
        <w:rPr>
          <w:lang w:val="fr-CA" w:eastAsia="fr-CA"/>
        </w:rPr>
        <w:t>a été poursuivie :</w:t>
      </w:r>
    </w:p>
    <w:p w14:paraId="58586A04" w14:textId="77777777" w:rsidR="00065AE2" w:rsidRPr="0046283C" w:rsidRDefault="00B020C6" w:rsidP="009A70D0">
      <w:pPr>
        <w:pStyle w:val="Heading2"/>
        <w:rPr>
          <w:lang w:val="fr-CA"/>
        </w:rPr>
      </w:pPr>
      <w:r>
        <w:rPr>
          <w:i/>
          <w:lang w:val="fr-CA" w:eastAsia="fr-CA"/>
        </w:rPr>
        <w:t>Formation d’agents des douanes et d’</w:t>
      </w:r>
      <w:r w:rsidR="001B100F" w:rsidRPr="00F931C9">
        <w:rPr>
          <w:i/>
          <w:lang w:val="fr-CA" w:eastAsia="fr-CA"/>
        </w:rPr>
        <w:t>agents d’exécution</w:t>
      </w:r>
      <w:r w:rsidR="001B100F" w:rsidRPr="00F42D82">
        <w:rPr>
          <w:lang w:val="fr-CA" w:eastAsia="fr-CA"/>
        </w:rPr>
        <w:t> : une formation a été dispe</w:t>
      </w:r>
      <w:r w:rsidR="001B100F">
        <w:rPr>
          <w:lang w:val="fr-CA" w:eastAsia="fr-CA"/>
        </w:rPr>
        <w:t>nsée à 109 </w:t>
      </w:r>
      <w:r w:rsidR="001B100F" w:rsidRPr="00F42D82">
        <w:rPr>
          <w:lang w:val="fr-CA" w:eastAsia="fr-CA"/>
        </w:rPr>
        <w:t xml:space="preserve">agents de contrôle et </w:t>
      </w:r>
      <w:r w:rsidR="001B100F">
        <w:rPr>
          <w:lang w:val="fr-CA" w:eastAsia="fr-CA"/>
        </w:rPr>
        <w:t>d’inspection douaniers (dont 29 </w:t>
      </w:r>
      <w:r w:rsidR="001B100F" w:rsidRPr="00F42D82">
        <w:rPr>
          <w:lang w:val="fr-CA" w:eastAsia="fr-CA"/>
        </w:rPr>
        <w:t>femmes) sur la réglementation en vigueur, la prévention du commerce illicite</w:t>
      </w:r>
      <w:r w:rsidR="001B100F">
        <w:rPr>
          <w:lang w:val="fr-CA" w:eastAsia="fr-CA"/>
        </w:rPr>
        <w:t>,</w:t>
      </w:r>
      <w:r w:rsidR="001B100F" w:rsidRPr="00F42D82">
        <w:rPr>
          <w:lang w:val="fr-CA" w:eastAsia="fr-CA"/>
        </w:rPr>
        <w:t xml:space="preserve"> et l’identification des substances appauvrissant la couche d’ozone (SAO) interdites à l’aide d’identificateurs de frigorigènes</w:t>
      </w:r>
      <w:r w:rsidR="001B100F">
        <w:rPr>
          <w:lang w:val="fr-CA" w:eastAsia="fr-CA"/>
        </w:rPr>
        <w:t>,</w:t>
      </w:r>
      <w:r w:rsidR="001B100F" w:rsidRPr="00F42D82">
        <w:rPr>
          <w:lang w:val="fr-CA" w:eastAsia="fr-CA"/>
        </w:rPr>
        <w:t xml:space="preserve"> sept</w:t>
      </w:r>
      <w:r w:rsidR="001B100F">
        <w:rPr>
          <w:lang w:val="fr-CA" w:eastAsia="fr-CA"/>
        </w:rPr>
        <w:t xml:space="preserve"> de ces identificateurs ayant été</w:t>
      </w:r>
      <w:r w:rsidR="001B100F" w:rsidRPr="00F42D82">
        <w:rPr>
          <w:lang w:val="fr-CA" w:eastAsia="fr-CA"/>
        </w:rPr>
        <w:t xml:space="preserve"> acquis et </w:t>
      </w:r>
      <w:r w:rsidR="001B100F">
        <w:rPr>
          <w:lang w:val="fr-CA" w:eastAsia="fr-CA"/>
        </w:rPr>
        <w:t xml:space="preserve">se trouvant </w:t>
      </w:r>
      <w:r w:rsidR="001B100F" w:rsidRPr="00F42D82">
        <w:rPr>
          <w:lang w:val="fr-CA" w:eastAsia="fr-CA"/>
        </w:rPr>
        <w:t>en attente de livraison et de distribution</w:t>
      </w:r>
      <w:r w:rsidR="001B100F">
        <w:rPr>
          <w:lang w:val="fr-CA" w:eastAsia="fr-CA"/>
        </w:rPr>
        <w:t>;</w:t>
      </w:r>
    </w:p>
    <w:p w14:paraId="52E7F1B2" w14:textId="77777777" w:rsidR="00065AE2" w:rsidRPr="0046283C" w:rsidRDefault="00092196" w:rsidP="000B7578">
      <w:pPr>
        <w:pStyle w:val="Heading2"/>
        <w:rPr>
          <w:lang w:val="fr-CA"/>
        </w:rPr>
      </w:pPr>
      <w:r w:rsidRPr="00F931C9">
        <w:rPr>
          <w:i/>
          <w:lang w:val="fr-CA" w:eastAsia="fr-CA"/>
        </w:rPr>
        <w:t>Formation et certification des techniciens du secteur RAC</w:t>
      </w:r>
      <w:r w:rsidRPr="00F42D82">
        <w:rPr>
          <w:lang w:val="fr-CA" w:eastAsia="fr-CA"/>
        </w:rPr>
        <w:t> : la norme nationale TS13905 relative aux ateliers de maintenance et au programme de certification des techniciens a ét</w:t>
      </w:r>
      <w:r>
        <w:rPr>
          <w:lang w:val="fr-CA" w:eastAsia="fr-CA"/>
        </w:rPr>
        <w:t>é révisée pour inclure les gaz fluorés</w:t>
      </w:r>
      <w:r w:rsidRPr="00F42D82">
        <w:rPr>
          <w:lang w:val="fr-CA" w:eastAsia="fr-CA"/>
        </w:rPr>
        <w:t>;</w:t>
      </w:r>
      <w:r>
        <w:rPr>
          <w:lang w:val="fr-CA" w:eastAsia="fr-CA"/>
        </w:rPr>
        <w:t xml:space="preserve"> 1 684 </w:t>
      </w:r>
      <w:r w:rsidRPr="00F42D82">
        <w:rPr>
          <w:lang w:val="fr-CA" w:eastAsia="fr-CA"/>
        </w:rPr>
        <w:t>techniciens ont été certifié</w:t>
      </w:r>
      <w:r w:rsidR="007B117E">
        <w:rPr>
          <w:lang w:val="fr-CA" w:eastAsia="fr-CA"/>
        </w:rPr>
        <w:t>s</w:t>
      </w:r>
      <w:r w:rsidR="007B117E">
        <w:rPr>
          <w:rStyle w:val="FootnoteReference"/>
          <w:noProof/>
        </w:rPr>
        <w:footnoteReference w:id="4"/>
      </w:r>
      <w:r w:rsidRPr="00F42D82">
        <w:rPr>
          <w:lang w:val="fr-CA" w:eastAsia="fr-CA"/>
        </w:rPr>
        <w:t xml:space="preserve"> par l’Autorité de qualificat</w:t>
      </w:r>
      <w:r>
        <w:rPr>
          <w:lang w:val="fr-CA" w:eastAsia="fr-CA"/>
        </w:rPr>
        <w:t>ion professionnelle (AQP), et 2 </w:t>
      </w:r>
      <w:r w:rsidRPr="00F42D82">
        <w:rPr>
          <w:lang w:val="fr-CA" w:eastAsia="fr-CA"/>
        </w:rPr>
        <w:t>500 techniciens supplémentair</w:t>
      </w:r>
      <w:r>
        <w:rPr>
          <w:lang w:val="fr-CA" w:eastAsia="fr-CA"/>
        </w:rPr>
        <w:t>es seront certifiés après avril </w:t>
      </w:r>
      <w:r w:rsidRPr="00F42D82">
        <w:rPr>
          <w:lang w:val="fr-CA" w:eastAsia="fr-CA"/>
        </w:rPr>
        <w:t>2025; et</w:t>
      </w:r>
    </w:p>
    <w:p w14:paraId="27301621" w14:textId="77777777" w:rsidR="00065AE2" w:rsidRPr="0046283C" w:rsidRDefault="00092196" w:rsidP="000B7578">
      <w:pPr>
        <w:pStyle w:val="Heading2"/>
        <w:rPr>
          <w:lang w:val="fr-CA"/>
        </w:rPr>
      </w:pPr>
      <w:r w:rsidRPr="00F931C9">
        <w:rPr>
          <w:i/>
          <w:lang w:val="fr-CA" w:eastAsia="fr-CA"/>
        </w:rPr>
        <w:t>Programme de récupération, recyclage et régénération (RRR)</w:t>
      </w:r>
      <w:r w:rsidRPr="00F42D82">
        <w:rPr>
          <w:lang w:val="fr-CA" w:eastAsia="fr-CA"/>
        </w:rPr>
        <w:t xml:space="preserve"> : le programme de RRR a été finalisé après deux visites d’étude régionales dans des centres de RRR, des installations d’élimination, </w:t>
      </w:r>
      <w:r>
        <w:rPr>
          <w:lang w:val="fr-CA" w:eastAsia="fr-CA"/>
        </w:rPr>
        <w:t xml:space="preserve">et auprès </w:t>
      </w:r>
      <w:r w:rsidRPr="00F42D82">
        <w:rPr>
          <w:lang w:val="fr-CA" w:eastAsia="fr-CA"/>
        </w:rPr>
        <w:t xml:space="preserve">des utilisateurs finaux importants et des </w:t>
      </w:r>
      <w:r>
        <w:rPr>
          <w:lang w:val="fr-CA" w:eastAsia="fr-CA"/>
        </w:rPr>
        <w:t xml:space="preserve">services </w:t>
      </w:r>
      <w:r w:rsidRPr="00F42D82">
        <w:rPr>
          <w:lang w:val="fr-CA" w:eastAsia="fr-CA"/>
        </w:rPr>
        <w:t xml:space="preserve">gouvernementaux. Ces visites, </w:t>
      </w:r>
      <w:r>
        <w:rPr>
          <w:lang w:val="fr-CA" w:eastAsia="fr-CA"/>
        </w:rPr>
        <w:t>auxquelles ont participé le</w:t>
      </w:r>
      <w:r w:rsidRPr="00F42D82">
        <w:rPr>
          <w:lang w:val="fr-CA" w:eastAsia="fr-CA"/>
        </w:rPr>
        <w:t xml:space="preserve"> personnel des installations de RRR, des inspecteurs environnementaux et des agents gouvernementaux, visaient à renforcer l’expertise technique, </w:t>
      </w:r>
      <w:r>
        <w:rPr>
          <w:lang w:val="fr-CA" w:eastAsia="fr-CA"/>
        </w:rPr>
        <w:t xml:space="preserve">à </w:t>
      </w:r>
      <w:r w:rsidRPr="00F42D82">
        <w:rPr>
          <w:lang w:val="fr-CA" w:eastAsia="fr-CA"/>
        </w:rPr>
        <w:t xml:space="preserve">comprendre les mesures réglementaires et législatives, </w:t>
      </w:r>
      <w:r>
        <w:rPr>
          <w:lang w:val="fr-CA" w:eastAsia="fr-CA"/>
        </w:rPr>
        <w:t xml:space="preserve">à </w:t>
      </w:r>
      <w:r w:rsidRPr="00F42D82">
        <w:rPr>
          <w:lang w:val="fr-CA" w:eastAsia="fr-CA"/>
        </w:rPr>
        <w:t xml:space="preserve">garantir la conformité aux normes de l’UE, et </w:t>
      </w:r>
      <w:r>
        <w:rPr>
          <w:lang w:val="fr-CA" w:eastAsia="fr-CA"/>
        </w:rPr>
        <w:t xml:space="preserve">à </w:t>
      </w:r>
      <w:r w:rsidRPr="00F42D82">
        <w:rPr>
          <w:lang w:val="fr-CA" w:eastAsia="fr-CA"/>
        </w:rPr>
        <w:t>e</w:t>
      </w:r>
      <w:r>
        <w:rPr>
          <w:lang w:val="fr-CA" w:eastAsia="fr-CA"/>
        </w:rPr>
        <w:t>xplorer d</w:t>
      </w:r>
      <w:r w:rsidRPr="00F42D82">
        <w:rPr>
          <w:lang w:val="fr-CA" w:eastAsia="fr-CA"/>
        </w:rPr>
        <w:t>es</w:t>
      </w:r>
      <w:r>
        <w:rPr>
          <w:lang w:val="fr-CA" w:eastAsia="fr-CA"/>
        </w:rPr>
        <w:t xml:space="preserve"> incitatifs financiers et d</w:t>
      </w:r>
      <w:r w:rsidRPr="00F42D82">
        <w:rPr>
          <w:lang w:val="fr-CA" w:eastAsia="fr-CA"/>
        </w:rPr>
        <w:t xml:space="preserve">es modèles </w:t>
      </w:r>
      <w:r w:rsidR="00505E2E">
        <w:rPr>
          <w:lang w:val="fr-CA" w:eastAsia="fr-CA"/>
        </w:rPr>
        <w:t>économiques</w:t>
      </w:r>
      <w:r w:rsidRPr="00F42D82">
        <w:rPr>
          <w:lang w:val="fr-CA" w:eastAsia="fr-CA"/>
        </w:rPr>
        <w:t xml:space="preserve"> pour </w:t>
      </w:r>
      <w:r>
        <w:rPr>
          <w:lang w:val="fr-CA" w:eastAsia="fr-CA"/>
        </w:rPr>
        <w:t>l’exploitation du</w:t>
      </w:r>
      <w:r w:rsidRPr="00F42D82">
        <w:rPr>
          <w:lang w:val="fr-CA" w:eastAsia="fr-CA"/>
        </w:rPr>
        <w:t xml:space="preserve"> programme</w:t>
      </w:r>
      <w:r>
        <w:rPr>
          <w:lang w:val="fr-CA" w:eastAsia="fr-CA"/>
        </w:rPr>
        <w:t xml:space="preserve"> de</w:t>
      </w:r>
      <w:r w:rsidRPr="00F42D82">
        <w:rPr>
          <w:lang w:val="fr-CA" w:eastAsia="fr-CA"/>
        </w:rPr>
        <w:t xml:space="preserve"> RRR</w:t>
      </w:r>
      <w:r>
        <w:rPr>
          <w:lang w:val="fr-CA" w:eastAsia="fr-CA"/>
        </w:rPr>
        <w:t>.</w:t>
      </w:r>
    </w:p>
    <w:p w14:paraId="7ACDA901" w14:textId="77777777" w:rsidR="00065AE2" w:rsidRPr="0046283C" w:rsidRDefault="00E35404" w:rsidP="00AC6250">
      <w:pPr>
        <w:keepNext/>
        <w:spacing w:after="240"/>
        <w:rPr>
          <w:i/>
          <w:lang w:val="fr-CA"/>
        </w:rPr>
      </w:pPr>
      <w:r w:rsidRPr="00F42D82">
        <w:rPr>
          <w:bCs/>
          <w:i/>
          <w:lang w:val="fr-CA" w:eastAsia="fr-CA"/>
        </w:rPr>
        <w:lastRenderedPageBreak/>
        <w:t>Mise en œuvre et suivi du projet</w:t>
      </w:r>
    </w:p>
    <w:p w14:paraId="3ED99455" w14:textId="77777777" w:rsidR="00065AE2" w:rsidRPr="0046283C" w:rsidRDefault="00E35404" w:rsidP="008D4717">
      <w:pPr>
        <w:pStyle w:val="Heading1"/>
        <w:rPr>
          <w:lang w:val="fr-CA"/>
        </w:rPr>
      </w:pPr>
      <w:r>
        <w:rPr>
          <w:lang w:val="fr-CA" w:eastAsia="fr-CA"/>
        </w:rPr>
        <w:t>Sur les 54 </w:t>
      </w:r>
      <w:r w:rsidRPr="00F42D82">
        <w:rPr>
          <w:lang w:val="fr-CA" w:eastAsia="fr-CA"/>
        </w:rPr>
        <w:t>400 $US approuvé</w:t>
      </w:r>
      <w:r>
        <w:rPr>
          <w:lang w:val="fr-CA" w:eastAsia="fr-CA"/>
        </w:rPr>
        <w:t>s pour le suivi du programme, au total 25 </w:t>
      </w:r>
      <w:r w:rsidRPr="00F42D82">
        <w:rPr>
          <w:lang w:val="fr-CA" w:eastAsia="fr-CA"/>
        </w:rPr>
        <w:t xml:space="preserve">286 $US </w:t>
      </w:r>
      <w:r w:rsidR="00B020C6">
        <w:rPr>
          <w:lang w:val="fr-CA" w:eastAsia="fr-CA"/>
        </w:rPr>
        <w:t>ont</w:t>
      </w:r>
      <w:r w:rsidRPr="00F42D82">
        <w:rPr>
          <w:lang w:val="fr-CA" w:eastAsia="fr-CA"/>
        </w:rPr>
        <w:t xml:space="preserve"> été utilisé</w:t>
      </w:r>
      <w:r>
        <w:rPr>
          <w:lang w:val="fr-CA" w:eastAsia="fr-CA"/>
        </w:rPr>
        <w:t>s</w:t>
      </w:r>
      <w:r w:rsidRPr="00F42D82">
        <w:rPr>
          <w:lang w:val="fr-CA" w:eastAsia="fr-CA"/>
        </w:rPr>
        <w:t xml:space="preserve"> pour </w:t>
      </w:r>
      <w:r w:rsidR="00893EF5">
        <w:rPr>
          <w:lang w:val="fr-CA" w:eastAsia="fr-CA"/>
        </w:rPr>
        <w:t>embaucher</w:t>
      </w:r>
      <w:r w:rsidRPr="00F42D82">
        <w:rPr>
          <w:lang w:val="fr-CA" w:eastAsia="fr-CA"/>
        </w:rPr>
        <w:t xml:space="preserve"> un consultant national afin d’appuyer la mise en œuvre des activités prévues, y comp</w:t>
      </w:r>
      <w:r>
        <w:rPr>
          <w:lang w:val="fr-CA" w:eastAsia="fr-CA"/>
        </w:rPr>
        <w:t>ris des ateliers de formation, l</w:t>
      </w:r>
      <w:r w:rsidRPr="00F42D82">
        <w:rPr>
          <w:lang w:val="fr-CA" w:eastAsia="fr-CA"/>
        </w:rPr>
        <w:t>es déplacements liés aux visites de sites de démonstration, et la coordination de la vérification de la consommation de HCFC</w:t>
      </w:r>
      <w:r>
        <w:rPr>
          <w:lang w:val="fr-CA" w:eastAsia="fr-CA"/>
        </w:rPr>
        <w:t>.</w:t>
      </w:r>
    </w:p>
    <w:p w14:paraId="3C1C5C38" w14:textId="77777777" w:rsidR="00065AE2" w:rsidRPr="0046283C" w:rsidRDefault="009A37A7" w:rsidP="00A52FAD">
      <w:pPr>
        <w:keepNext/>
        <w:spacing w:after="240"/>
        <w:rPr>
          <w:u w:val="single"/>
          <w:lang w:val="fr-CA"/>
        </w:rPr>
      </w:pPr>
      <w:r w:rsidRPr="00F42D82">
        <w:rPr>
          <w:bCs/>
          <w:u w:val="single"/>
          <w:lang w:val="fr-CA" w:eastAsia="fr-CA"/>
        </w:rPr>
        <w:t>Niveau de décaissement des fonds</w:t>
      </w:r>
    </w:p>
    <w:p w14:paraId="270A93EE" w14:textId="77777777" w:rsidR="00065AE2" w:rsidRPr="0046283C" w:rsidRDefault="00677A6D" w:rsidP="00A52FAD">
      <w:pPr>
        <w:pStyle w:val="Heading1"/>
        <w:rPr>
          <w:lang w:val="fr-CA"/>
        </w:rPr>
      </w:pPr>
      <w:r>
        <w:rPr>
          <w:lang w:val="fr-CA" w:eastAsia="fr-CA"/>
        </w:rPr>
        <w:t>En février 2025, sur les 13 582 </w:t>
      </w:r>
      <w:r w:rsidRPr="00F42D82">
        <w:rPr>
          <w:lang w:val="fr-CA" w:eastAsia="fr-CA"/>
        </w:rPr>
        <w:t>940 $US</w:t>
      </w:r>
      <w:r>
        <w:rPr>
          <w:lang w:val="fr-CA" w:eastAsia="fr-CA"/>
        </w:rPr>
        <w:t xml:space="preserve"> approuvés jusqu’à présent, 11 963 </w:t>
      </w:r>
      <w:r w:rsidRPr="00F42D82">
        <w:rPr>
          <w:lang w:val="fr-CA" w:eastAsia="fr-CA"/>
        </w:rPr>
        <w:t>925 $US</w:t>
      </w:r>
      <w:r>
        <w:rPr>
          <w:lang w:val="fr-CA" w:eastAsia="fr-CA"/>
        </w:rPr>
        <w:t xml:space="preserve"> avaient été décaissés (11 </w:t>
      </w:r>
      <w:r w:rsidRPr="00F42D82">
        <w:rPr>
          <w:lang w:val="fr-CA" w:eastAsia="fr-CA"/>
        </w:rPr>
        <w:t>860 475 $US</w:t>
      </w:r>
      <w:r>
        <w:rPr>
          <w:lang w:val="fr-CA" w:eastAsia="fr-CA"/>
        </w:rPr>
        <w:t xml:space="preserve"> pour l’ONUDI et 103 </w:t>
      </w:r>
      <w:r w:rsidRPr="00F42D82">
        <w:rPr>
          <w:lang w:val="fr-CA" w:eastAsia="fr-CA"/>
        </w:rPr>
        <w:t>450 $US</w:t>
      </w:r>
      <w:r>
        <w:rPr>
          <w:lang w:val="fr-CA" w:eastAsia="fr-CA"/>
        </w:rPr>
        <w:t xml:space="preserve"> pour le PNUE), et 318 </w:t>
      </w:r>
      <w:r w:rsidRPr="00F42D82">
        <w:rPr>
          <w:lang w:val="fr-CA" w:eastAsia="fr-CA"/>
        </w:rPr>
        <w:t xml:space="preserve">150 $US avaient été </w:t>
      </w:r>
      <w:r>
        <w:rPr>
          <w:lang w:val="fr-CA" w:eastAsia="fr-CA"/>
        </w:rPr>
        <w:t>restitués, comme le montre le tableau 2. Le solde de 1 300 </w:t>
      </w:r>
      <w:r w:rsidRPr="00F42D82">
        <w:rPr>
          <w:lang w:val="fr-CA" w:eastAsia="fr-CA"/>
        </w:rPr>
        <w:t>865 $US</w:t>
      </w:r>
      <w:r>
        <w:rPr>
          <w:lang w:val="fr-CA" w:eastAsia="fr-CA"/>
        </w:rPr>
        <w:t xml:space="preserve"> sera décaissé en </w:t>
      </w:r>
      <w:r w:rsidRPr="00F42D82">
        <w:rPr>
          <w:lang w:val="fr-CA" w:eastAsia="fr-CA"/>
        </w:rPr>
        <w:t>2025 et</w:t>
      </w:r>
      <w:r>
        <w:rPr>
          <w:lang w:val="fr-CA" w:eastAsia="fr-CA"/>
        </w:rPr>
        <w:t xml:space="preserve"> en </w:t>
      </w:r>
      <w:r w:rsidRPr="00F42D82">
        <w:rPr>
          <w:lang w:val="fr-CA" w:eastAsia="fr-CA"/>
        </w:rPr>
        <w:t>2026</w:t>
      </w:r>
      <w:r>
        <w:rPr>
          <w:lang w:val="fr-CA" w:eastAsia="fr-CA"/>
        </w:rPr>
        <w:t>.</w:t>
      </w:r>
    </w:p>
    <w:p w14:paraId="5BD9E528" w14:textId="77777777" w:rsidR="00065AE2" w:rsidRPr="0046283C" w:rsidRDefault="00065AE2" w:rsidP="00EA598B">
      <w:pPr>
        <w:keepNext/>
        <w:rPr>
          <w:b/>
          <w:lang w:val="fr-CA"/>
        </w:rPr>
      </w:pPr>
      <w:r w:rsidRPr="0046283C">
        <w:rPr>
          <w:b/>
          <w:lang w:val="fr-CA"/>
        </w:rPr>
        <w:t>Table</w:t>
      </w:r>
      <w:r w:rsidR="009A7625">
        <w:rPr>
          <w:b/>
          <w:lang w:val="fr-CA"/>
        </w:rPr>
        <w:t>au</w:t>
      </w:r>
      <w:r w:rsidRPr="0046283C">
        <w:rPr>
          <w:b/>
          <w:lang w:val="fr-CA"/>
        </w:rPr>
        <w:t xml:space="preserve"> 2. </w:t>
      </w:r>
      <w:r w:rsidR="009A7625">
        <w:rPr>
          <w:b/>
          <w:bCs/>
          <w:lang w:val="fr-CA" w:eastAsia="fr-CA"/>
        </w:rPr>
        <w:t>Rapport financier de la phase </w:t>
      </w:r>
      <w:r w:rsidR="009A7625" w:rsidRPr="00F42D82">
        <w:rPr>
          <w:b/>
          <w:bCs/>
          <w:lang w:val="fr-CA" w:eastAsia="fr-CA"/>
        </w:rPr>
        <w:t>I du PGEH pour la Türkiye (en $US)</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1091"/>
        <w:gridCol w:w="1221"/>
        <w:gridCol w:w="1005"/>
        <w:gridCol w:w="1405"/>
        <w:gridCol w:w="1405"/>
      </w:tblGrid>
      <w:tr w:rsidR="005E0C39" w:rsidRPr="0046283C" w14:paraId="61A50619" w14:textId="77777777" w:rsidTr="00F92B8B">
        <w:trPr>
          <w:trHeight w:val="229"/>
          <w:tblHeader/>
        </w:trPr>
        <w:tc>
          <w:tcPr>
            <w:tcW w:w="4444" w:type="dxa"/>
            <w:gridSpan w:val="2"/>
            <w:shd w:val="clear" w:color="auto" w:fill="auto"/>
            <w:noWrap/>
            <w:vAlign w:val="center"/>
            <w:hideMark/>
          </w:tcPr>
          <w:p w14:paraId="51390540" w14:textId="77777777" w:rsidR="005E0C39" w:rsidRPr="0046283C" w:rsidRDefault="002427D0" w:rsidP="00021AD4">
            <w:pPr>
              <w:jc w:val="center"/>
              <w:rPr>
                <w:b/>
                <w:bCs/>
                <w:sz w:val="20"/>
                <w:szCs w:val="20"/>
                <w:lang w:val="fr-CA"/>
              </w:rPr>
            </w:pPr>
            <w:r>
              <w:rPr>
                <w:b/>
                <w:bCs/>
                <w:sz w:val="20"/>
                <w:szCs w:val="20"/>
                <w:lang w:val="fr-CA"/>
              </w:rPr>
              <w:t>Proje</w:t>
            </w:r>
            <w:r w:rsidR="005E0C39" w:rsidRPr="0046283C">
              <w:rPr>
                <w:b/>
                <w:bCs/>
                <w:sz w:val="20"/>
                <w:szCs w:val="20"/>
                <w:lang w:val="fr-CA"/>
              </w:rPr>
              <w:t>t/Tranche</w:t>
            </w:r>
          </w:p>
        </w:tc>
        <w:tc>
          <w:tcPr>
            <w:tcW w:w="1221" w:type="dxa"/>
            <w:shd w:val="clear" w:color="auto" w:fill="auto"/>
            <w:noWrap/>
            <w:vAlign w:val="center"/>
            <w:hideMark/>
          </w:tcPr>
          <w:p w14:paraId="138B3A4D" w14:textId="77777777" w:rsidR="005E0C39" w:rsidRPr="0046283C" w:rsidRDefault="002427D0" w:rsidP="00021AD4">
            <w:pPr>
              <w:jc w:val="center"/>
              <w:rPr>
                <w:b/>
                <w:bCs/>
                <w:sz w:val="20"/>
                <w:szCs w:val="20"/>
                <w:lang w:val="fr-CA"/>
              </w:rPr>
            </w:pPr>
            <w:r>
              <w:rPr>
                <w:b/>
                <w:bCs/>
                <w:sz w:val="20"/>
                <w:szCs w:val="20"/>
                <w:lang w:val="fr-CA"/>
              </w:rPr>
              <w:t>ONUDI</w:t>
            </w:r>
          </w:p>
        </w:tc>
        <w:tc>
          <w:tcPr>
            <w:tcW w:w="1005" w:type="dxa"/>
            <w:shd w:val="clear" w:color="auto" w:fill="auto"/>
            <w:vAlign w:val="center"/>
            <w:hideMark/>
          </w:tcPr>
          <w:p w14:paraId="5F484B7A" w14:textId="77777777" w:rsidR="005E0C39" w:rsidRPr="0046283C" w:rsidRDefault="002427D0" w:rsidP="00021AD4">
            <w:pPr>
              <w:jc w:val="center"/>
              <w:rPr>
                <w:b/>
                <w:bCs/>
                <w:sz w:val="20"/>
                <w:szCs w:val="20"/>
                <w:lang w:val="fr-CA"/>
              </w:rPr>
            </w:pPr>
            <w:r>
              <w:rPr>
                <w:b/>
                <w:bCs/>
                <w:sz w:val="20"/>
                <w:szCs w:val="20"/>
                <w:lang w:val="fr-CA"/>
              </w:rPr>
              <w:t>PNUE</w:t>
            </w:r>
          </w:p>
        </w:tc>
        <w:tc>
          <w:tcPr>
            <w:tcW w:w="1405" w:type="dxa"/>
            <w:shd w:val="clear" w:color="auto" w:fill="auto"/>
            <w:noWrap/>
            <w:vAlign w:val="center"/>
            <w:hideMark/>
          </w:tcPr>
          <w:p w14:paraId="7384674D" w14:textId="77777777" w:rsidR="005E0C39" w:rsidRPr="0046283C" w:rsidRDefault="005E0C39" w:rsidP="00021AD4">
            <w:pPr>
              <w:jc w:val="center"/>
              <w:rPr>
                <w:b/>
                <w:bCs/>
                <w:sz w:val="20"/>
                <w:szCs w:val="20"/>
                <w:lang w:val="fr-CA"/>
              </w:rPr>
            </w:pPr>
            <w:r w:rsidRPr="0046283C">
              <w:rPr>
                <w:b/>
                <w:bCs/>
                <w:sz w:val="20"/>
                <w:szCs w:val="20"/>
                <w:lang w:val="fr-CA"/>
              </w:rPr>
              <w:t>Total</w:t>
            </w:r>
          </w:p>
        </w:tc>
        <w:tc>
          <w:tcPr>
            <w:tcW w:w="1405" w:type="dxa"/>
            <w:shd w:val="clear" w:color="auto" w:fill="auto"/>
            <w:noWrap/>
            <w:vAlign w:val="center"/>
            <w:hideMark/>
          </w:tcPr>
          <w:p w14:paraId="397BE8F6" w14:textId="77777777" w:rsidR="005E0C39" w:rsidRPr="0046283C" w:rsidRDefault="002427D0" w:rsidP="00B020C6">
            <w:pPr>
              <w:jc w:val="center"/>
              <w:rPr>
                <w:b/>
                <w:bCs/>
                <w:sz w:val="20"/>
                <w:szCs w:val="20"/>
                <w:lang w:val="fr-CA"/>
              </w:rPr>
            </w:pPr>
            <w:r w:rsidRPr="002427D0">
              <w:rPr>
                <w:b/>
                <w:bCs/>
                <w:sz w:val="20"/>
                <w:szCs w:val="20"/>
                <w:lang w:val="fr-CA"/>
              </w:rPr>
              <w:t>Taux de décaissement (</w:t>
            </w:r>
            <w:r w:rsidR="00B020C6">
              <w:rPr>
                <w:b/>
                <w:bCs/>
                <w:sz w:val="20"/>
                <w:szCs w:val="20"/>
                <w:lang w:val="fr-CA"/>
              </w:rPr>
              <w:t>%</w:t>
            </w:r>
            <w:r w:rsidRPr="002427D0">
              <w:rPr>
                <w:b/>
                <w:bCs/>
                <w:sz w:val="20"/>
                <w:szCs w:val="20"/>
                <w:lang w:val="fr-CA"/>
              </w:rPr>
              <w:t>)</w:t>
            </w:r>
          </w:p>
        </w:tc>
      </w:tr>
      <w:tr w:rsidR="008D2A64" w:rsidRPr="0046283C" w14:paraId="585C9CAE" w14:textId="77777777" w:rsidTr="00F92B8B">
        <w:trPr>
          <w:trHeight w:val="109"/>
        </w:trPr>
        <w:tc>
          <w:tcPr>
            <w:tcW w:w="3353" w:type="dxa"/>
            <w:vMerge w:val="restart"/>
            <w:shd w:val="clear" w:color="auto" w:fill="auto"/>
            <w:noWrap/>
            <w:vAlign w:val="center"/>
            <w:hideMark/>
          </w:tcPr>
          <w:p w14:paraId="12E7DA08" w14:textId="77777777" w:rsidR="005E0C39" w:rsidRPr="0046283C" w:rsidRDefault="002427D0" w:rsidP="002427D0">
            <w:pPr>
              <w:rPr>
                <w:sz w:val="20"/>
                <w:szCs w:val="20"/>
                <w:lang w:val="fr-CA"/>
              </w:rPr>
            </w:pPr>
            <w:r w:rsidRPr="00675D13">
              <w:rPr>
                <w:sz w:val="20"/>
                <w:szCs w:val="20"/>
                <w:lang w:val="fr-CA" w:eastAsia="fr-CA"/>
              </w:rPr>
              <w:t>Projet cadre pour</w:t>
            </w:r>
            <w:r>
              <w:rPr>
                <w:sz w:val="20"/>
                <w:szCs w:val="20"/>
                <w:lang w:val="fr-CA" w:eastAsia="fr-CA"/>
              </w:rPr>
              <w:t xml:space="preserve"> mousses</w:t>
            </w:r>
            <w:r w:rsidRPr="00675D13">
              <w:rPr>
                <w:sz w:val="20"/>
                <w:szCs w:val="20"/>
                <w:lang w:val="fr-CA" w:eastAsia="fr-CA"/>
              </w:rPr>
              <w:t xml:space="preserve"> PU et PSX</w:t>
            </w:r>
          </w:p>
        </w:tc>
        <w:tc>
          <w:tcPr>
            <w:tcW w:w="1091" w:type="dxa"/>
            <w:shd w:val="clear" w:color="auto" w:fill="auto"/>
            <w:noWrap/>
            <w:vAlign w:val="center"/>
            <w:hideMark/>
          </w:tcPr>
          <w:p w14:paraId="63A41C6D" w14:textId="77777777" w:rsidR="005E0C39" w:rsidRPr="0046283C" w:rsidRDefault="002427D0" w:rsidP="00F92B8B">
            <w:pPr>
              <w:jc w:val="left"/>
              <w:rPr>
                <w:sz w:val="20"/>
                <w:szCs w:val="20"/>
                <w:lang w:val="fr-CA"/>
              </w:rPr>
            </w:pPr>
            <w:r w:rsidRPr="00675D13">
              <w:rPr>
                <w:sz w:val="20"/>
                <w:szCs w:val="20"/>
                <w:lang w:val="fr-CA" w:eastAsia="fr-CA"/>
              </w:rPr>
              <w:t>Approuvé</w:t>
            </w:r>
          </w:p>
        </w:tc>
        <w:tc>
          <w:tcPr>
            <w:tcW w:w="1221" w:type="dxa"/>
            <w:shd w:val="clear" w:color="auto" w:fill="auto"/>
            <w:noWrap/>
            <w:hideMark/>
          </w:tcPr>
          <w:p w14:paraId="29E3724B" w14:textId="77777777" w:rsidR="005E0C39" w:rsidRPr="0046283C" w:rsidRDefault="005E0C39" w:rsidP="00F92B8B">
            <w:pPr>
              <w:jc w:val="right"/>
              <w:rPr>
                <w:sz w:val="20"/>
                <w:szCs w:val="20"/>
                <w:lang w:val="fr-CA"/>
              </w:rPr>
            </w:pPr>
            <w:r w:rsidRPr="0046283C">
              <w:rPr>
                <w:sz w:val="20"/>
                <w:szCs w:val="20"/>
                <w:lang w:val="fr-CA"/>
              </w:rPr>
              <w:t>7</w:t>
            </w:r>
            <w:r w:rsidR="00D6032C">
              <w:rPr>
                <w:sz w:val="20"/>
                <w:szCs w:val="20"/>
                <w:lang w:val="fr-CA"/>
              </w:rPr>
              <w:t> </w:t>
            </w:r>
            <w:r w:rsidRPr="0046283C">
              <w:rPr>
                <w:sz w:val="20"/>
                <w:szCs w:val="20"/>
                <w:lang w:val="fr-CA"/>
              </w:rPr>
              <w:t>713</w:t>
            </w:r>
            <w:r w:rsidR="00D6032C">
              <w:rPr>
                <w:sz w:val="20"/>
                <w:szCs w:val="20"/>
                <w:lang w:val="fr-CA"/>
              </w:rPr>
              <w:t> </w:t>
            </w:r>
            <w:r w:rsidRPr="0046283C">
              <w:rPr>
                <w:sz w:val="20"/>
                <w:szCs w:val="20"/>
                <w:lang w:val="fr-CA"/>
              </w:rPr>
              <w:t>490</w:t>
            </w:r>
          </w:p>
        </w:tc>
        <w:tc>
          <w:tcPr>
            <w:tcW w:w="1005" w:type="dxa"/>
            <w:shd w:val="clear" w:color="auto" w:fill="auto"/>
            <w:hideMark/>
          </w:tcPr>
          <w:p w14:paraId="15A461EB" w14:textId="77777777" w:rsidR="005E0C39" w:rsidRPr="0046283C" w:rsidRDefault="005E0C39" w:rsidP="00F92B8B">
            <w:pPr>
              <w:jc w:val="right"/>
              <w:rPr>
                <w:sz w:val="20"/>
                <w:szCs w:val="20"/>
                <w:lang w:val="fr-CA"/>
              </w:rPr>
            </w:pPr>
            <w:r w:rsidRPr="0046283C">
              <w:rPr>
                <w:sz w:val="20"/>
                <w:szCs w:val="20"/>
                <w:lang w:val="fr-CA"/>
              </w:rPr>
              <w:t>0</w:t>
            </w:r>
          </w:p>
        </w:tc>
        <w:tc>
          <w:tcPr>
            <w:tcW w:w="1405" w:type="dxa"/>
            <w:shd w:val="clear" w:color="auto" w:fill="auto"/>
            <w:noWrap/>
            <w:hideMark/>
          </w:tcPr>
          <w:p w14:paraId="5E4D3076" w14:textId="77777777" w:rsidR="005E0C39" w:rsidRPr="0046283C" w:rsidRDefault="005E0C39" w:rsidP="00F92B8B">
            <w:pPr>
              <w:jc w:val="right"/>
              <w:rPr>
                <w:sz w:val="20"/>
                <w:szCs w:val="20"/>
                <w:lang w:val="fr-CA"/>
              </w:rPr>
            </w:pPr>
            <w:r w:rsidRPr="0046283C">
              <w:rPr>
                <w:sz w:val="20"/>
                <w:szCs w:val="20"/>
                <w:lang w:val="fr-CA"/>
              </w:rPr>
              <w:t>7</w:t>
            </w:r>
            <w:r w:rsidR="00D6032C">
              <w:rPr>
                <w:sz w:val="20"/>
                <w:szCs w:val="20"/>
                <w:lang w:val="fr-CA"/>
              </w:rPr>
              <w:t> </w:t>
            </w:r>
            <w:r w:rsidRPr="0046283C">
              <w:rPr>
                <w:sz w:val="20"/>
                <w:szCs w:val="20"/>
                <w:lang w:val="fr-CA"/>
              </w:rPr>
              <w:t>713</w:t>
            </w:r>
            <w:r w:rsidR="00D6032C">
              <w:rPr>
                <w:sz w:val="20"/>
                <w:szCs w:val="20"/>
                <w:lang w:val="fr-CA"/>
              </w:rPr>
              <w:t> </w:t>
            </w:r>
            <w:r w:rsidRPr="0046283C">
              <w:rPr>
                <w:sz w:val="20"/>
                <w:szCs w:val="20"/>
                <w:lang w:val="fr-CA"/>
              </w:rPr>
              <w:t>490</w:t>
            </w:r>
          </w:p>
        </w:tc>
        <w:tc>
          <w:tcPr>
            <w:tcW w:w="1405" w:type="dxa"/>
            <w:vMerge w:val="restart"/>
            <w:shd w:val="clear" w:color="auto" w:fill="auto"/>
            <w:vAlign w:val="center"/>
            <w:hideMark/>
          </w:tcPr>
          <w:p w14:paraId="524912A1" w14:textId="77777777" w:rsidR="005E0C39" w:rsidRPr="0046283C" w:rsidRDefault="005E0C39" w:rsidP="00021AD4">
            <w:pPr>
              <w:jc w:val="center"/>
              <w:rPr>
                <w:sz w:val="20"/>
                <w:szCs w:val="20"/>
                <w:lang w:val="fr-CA"/>
              </w:rPr>
            </w:pPr>
            <w:r w:rsidRPr="0046283C">
              <w:rPr>
                <w:sz w:val="20"/>
                <w:szCs w:val="20"/>
                <w:lang w:val="fr-CA"/>
              </w:rPr>
              <w:t>96</w:t>
            </w:r>
            <w:r w:rsidR="00D6032C">
              <w:rPr>
                <w:sz w:val="20"/>
                <w:szCs w:val="20"/>
                <w:lang w:val="fr-CA"/>
              </w:rPr>
              <w:t>,</w:t>
            </w:r>
            <w:r w:rsidRPr="0046283C">
              <w:rPr>
                <w:sz w:val="20"/>
                <w:szCs w:val="20"/>
                <w:lang w:val="fr-CA"/>
              </w:rPr>
              <w:t>2</w:t>
            </w:r>
          </w:p>
        </w:tc>
      </w:tr>
      <w:tr w:rsidR="008D2A64" w:rsidRPr="0046283C" w14:paraId="1C880AEB" w14:textId="77777777" w:rsidTr="00F92B8B">
        <w:trPr>
          <w:trHeight w:val="83"/>
        </w:trPr>
        <w:tc>
          <w:tcPr>
            <w:tcW w:w="3353" w:type="dxa"/>
            <w:vMerge/>
            <w:vAlign w:val="center"/>
            <w:hideMark/>
          </w:tcPr>
          <w:p w14:paraId="73F39227" w14:textId="77777777" w:rsidR="005E0C39" w:rsidRPr="0046283C" w:rsidRDefault="005E0C39" w:rsidP="00021AD4">
            <w:pPr>
              <w:rPr>
                <w:sz w:val="20"/>
                <w:szCs w:val="20"/>
                <w:lang w:val="fr-CA"/>
              </w:rPr>
            </w:pPr>
          </w:p>
        </w:tc>
        <w:tc>
          <w:tcPr>
            <w:tcW w:w="1091" w:type="dxa"/>
            <w:shd w:val="clear" w:color="auto" w:fill="auto"/>
            <w:noWrap/>
            <w:vAlign w:val="center"/>
            <w:hideMark/>
          </w:tcPr>
          <w:p w14:paraId="623AE54A" w14:textId="77777777" w:rsidR="005E0C39" w:rsidRPr="0046283C" w:rsidRDefault="002427D0" w:rsidP="00F92B8B">
            <w:pPr>
              <w:jc w:val="left"/>
              <w:rPr>
                <w:sz w:val="20"/>
                <w:szCs w:val="20"/>
                <w:lang w:val="fr-CA"/>
              </w:rPr>
            </w:pPr>
            <w:r w:rsidRPr="00675D13">
              <w:rPr>
                <w:sz w:val="20"/>
                <w:szCs w:val="20"/>
                <w:lang w:val="fr-CA" w:eastAsia="fr-CA"/>
              </w:rPr>
              <w:t>Décaissé</w:t>
            </w:r>
          </w:p>
        </w:tc>
        <w:tc>
          <w:tcPr>
            <w:tcW w:w="1221" w:type="dxa"/>
            <w:shd w:val="clear" w:color="auto" w:fill="auto"/>
            <w:noWrap/>
            <w:hideMark/>
          </w:tcPr>
          <w:p w14:paraId="087B434B" w14:textId="77777777" w:rsidR="005E0C39" w:rsidRPr="0046283C" w:rsidRDefault="005E0C39" w:rsidP="00F92B8B">
            <w:pPr>
              <w:jc w:val="right"/>
              <w:rPr>
                <w:sz w:val="20"/>
                <w:szCs w:val="20"/>
                <w:lang w:val="fr-CA"/>
              </w:rPr>
            </w:pPr>
            <w:r w:rsidRPr="0046283C">
              <w:rPr>
                <w:sz w:val="20"/>
                <w:szCs w:val="20"/>
                <w:lang w:val="fr-CA"/>
              </w:rPr>
              <w:t>7</w:t>
            </w:r>
            <w:r w:rsidR="00D6032C">
              <w:rPr>
                <w:sz w:val="20"/>
                <w:szCs w:val="20"/>
                <w:lang w:val="fr-CA"/>
              </w:rPr>
              <w:t> </w:t>
            </w:r>
            <w:r w:rsidRPr="0046283C">
              <w:rPr>
                <w:sz w:val="20"/>
                <w:szCs w:val="20"/>
                <w:lang w:val="fr-CA"/>
              </w:rPr>
              <w:t>419</w:t>
            </w:r>
            <w:r w:rsidR="00D6032C">
              <w:rPr>
                <w:sz w:val="20"/>
                <w:szCs w:val="20"/>
                <w:lang w:val="fr-CA"/>
              </w:rPr>
              <w:t> </w:t>
            </w:r>
            <w:r w:rsidRPr="0046283C">
              <w:rPr>
                <w:sz w:val="20"/>
                <w:szCs w:val="20"/>
                <w:lang w:val="fr-CA"/>
              </w:rPr>
              <w:t>768</w:t>
            </w:r>
          </w:p>
        </w:tc>
        <w:tc>
          <w:tcPr>
            <w:tcW w:w="1005" w:type="dxa"/>
            <w:shd w:val="clear" w:color="auto" w:fill="auto"/>
            <w:hideMark/>
          </w:tcPr>
          <w:p w14:paraId="7BD14DF0" w14:textId="77777777" w:rsidR="005E0C39" w:rsidRPr="0046283C" w:rsidRDefault="005E0C39" w:rsidP="00F92B8B">
            <w:pPr>
              <w:jc w:val="right"/>
              <w:rPr>
                <w:sz w:val="20"/>
                <w:szCs w:val="20"/>
                <w:lang w:val="fr-CA"/>
              </w:rPr>
            </w:pPr>
            <w:r w:rsidRPr="0046283C">
              <w:rPr>
                <w:sz w:val="20"/>
                <w:szCs w:val="20"/>
                <w:lang w:val="fr-CA"/>
              </w:rPr>
              <w:t>0</w:t>
            </w:r>
          </w:p>
        </w:tc>
        <w:tc>
          <w:tcPr>
            <w:tcW w:w="1405" w:type="dxa"/>
            <w:shd w:val="clear" w:color="auto" w:fill="auto"/>
            <w:noWrap/>
            <w:hideMark/>
          </w:tcPr>
          <w:p w14:paraId="27A7EB26" w14:textId="77777777" w:rsidR="005E0C39" w:rsidRPr="0046283C" w:rsidRDefault="005E0C39" w:rsidP="00F92B8B">
            <w:pPr>
              <w:jc w:val="right"/>
              <w:rPr>
                <w:sz w:val="20"/>
                <w:szCs w:val="20"/>
                <w:lang w:val="fr-CA"/>
              </w:rPr>
            </w:pPr>
            <w:r w:rsidRPr="0046283C">
              <w:rPr>
                <w:sz w:val="20"/>
                <w:szCs w:val="20"/>
                <w:lang w:val="fr-CA"/>
              </w:rPr>
              <w:t>7</w:t>
            </w:r>
            <w:r w:rsidR="00D6032C">
              <w:rPr>
                <w:sz w:val="20"/>
                <w:szCs w:val="20"/>
                <w:lang w:val="fr-CA"/>
              </w:rPr>
              <w:t> </w:t>
            </w:r>
            <w:r w:rsidRPr="0046283C">
              <w:rPr>
                <w:sz w:val="20"/>
                <w:szCs w:val="20"/>
                <w:lang w:val="fr-CA"/>
              </w:rPr>
              <w:t>419</w:t>
            </w:r>
            <w:r w:rsidR="00D6032C">
              <w:rPr>
                <w:sz w:val="20"/>
                <w:szCs w:val="20"/>
                <w:lang w:val="fr-CA"/>
              </w:rPr>
              <w:t> </w:t>
            </w:r>
            <w:r w:rsidRPr="0046283C">
              <w:rPr>
                <w:sz w:val="20"/>
                <w:szCs w:val="20"/>
                <w:lang w:val="fr-CA"/>
              </w:rPr>
              <w:t>768</w:t>
            </w:r>
          </w:p>
        </w:tc>
        <w:tc>
          <w:tcPr>
            <w:tcW w:w="1405" w:type="dxa"/>
            <w:vMerge/>
            <w:vAlign w:val="center"/>
            <w:hideMark/>
          </w:tcPr>
          <w:p w14:paraId="6FF4C720" w14:textId="77777777" w:rsidR="005E0C39" w:rsidRPr="0046283C" w:rsidRDefault="005E0C39" w:rsidP="00021AD4">
            <w:pPr>
              <w:jc w:val="center"/>
              <w:rPr>
                <w:sz w:val="20"/>
                <w:szCs w:val="20"/>
                <w:lang w:val="fr-CA"/>
              </w:rPr>
            </w:pPr>
          </w:p>
        </w:tc>
      </w:tr>
      <w:tr w:rsidR="008D2A64" w:rsidRPr="0046283C" w14:paraId="6F691205" w14:textId="77777777" w:rsidTr="00F92B8B">
        <w:trPr>
          <w:trHeight w:val="54"/>
        </w:trPr>
        <w:tc>
          <w:tcPr>
            <w:tcW w:w="3353" w:type="dxa"/>
            <w:vMerge w:val="restart"/>
            <w:shd w:val="clear" w:color="auto" w:fill="auto"/>
            <w:noWrap/>
            <w:vAlign w:val="center"/>
            <w:hideMark/>
          </w:tcPr>
          <w:p w14:paraId="2A178940" w14:textId="77777777" w:rsidR="005E0C39" w:rsidRPr="0046283C" w:rsidRDefault="002427D0" w:rsidP="00021AD4">
            <w:pPr>
              <w:rPr>
                <w:sz w:val="20"/>
                <w:szCs w:val="20"/>
                <w:lang w:val="fr-CA"/>
              </w:rPr>
            </w:pPr>
            <w:r>
              <w:rPr>
                <w:sz w:val="20"/>
                <w:szCs w:val="20"/>
                <w:lang w:val="fr-CA"/>
              </w:rPr>
              <w:t>Première</w:t>
            </w:r>
            <w:r w:rsidR="005E0C39" w:rsidRPr="0046283C">
              <w:rPr>
                <w:sz w:val="20"/>
                <w:szCs w:val="20"/>
                <w:lang w:val="fr-CA"/>
              </w:rPr>
              <w:t xml:space="preserve"> tranche</w:t>
            </w:r>
          </w:p>
        </w:tc>
        <w:tc>
          <w:tcPr>
            <w:tcW w:w="1091" w:type="dxa"/>
            <w:shd w:val="clear" w:color="auto" w:fill="auto"/>
            <w:noWrap/>
            <w:vAlign w:val="center"/>
            <w:hideMark/>
          </w:tcPr>
          <w:p w14:paraId="63F938B6" w14:textId="77777777" w:rsidR="005E0C39" w:rsidRPr="0046283C" w:rsidRDefault="002427D0" w:rsidP="00F92B8B">
            <w:pPr>
              <w:jc w:val="left"/>
              <w:rPr>
                <w:sz w:val="20"/>
                <w:szCs w:val="20"/>
                <w:lang w:val="fr-CA"/>
              </w:rPr>
            </w:pPr>
            <w:r w:rsidRPr="00675D13">
              <w:rPr>
                <w:sz w:val="20"/>
                <w:szCs w:val="20"/>
                <w:lang w:val="fr-CA" w:eastAsia="fr-CA"/>
              </w:rPr>
              <w:t>Approuvé</w:t>
            </w:r>
          </w:p>
        </w:tc>
        <w:tc>
          <w:tcPr>
            <w:tcW w:w="1221" w:type="dxa"/>
            <w:shd w:val="clear" w:color="auto" w:fill="auto"/>
            <w:noWrap/>
            <w:hideMark/>
          </w:tcPr>
          <w:p w14:paraId="6B017D80" w14:textId="77777777" w:rsidR="005E0C39" w:rsidRPr="0046283C" w:rsidRDefault="005E0C39" w:rsidP="00F92B8B">
            <w:pPr>
              <w:jc w:val="right"/>
              <w:rPr>
                <w:sz w:val="20"/>
                <w:szCs w:val="20"/>
                <w:lang w:val="fr-CA"/>
              </w:rPr>
            </w:pPr>
            <w:r w:rsidRPr="0046283C">
              <w:rPr>
                <w:sz w:val="20"/>
                <w:szCs w:val="20"/>
                <w:lang w:val="fr-CA"/>
              </w:rPr>
              <w:t>807</w:t>
            </w:r>
            <w:r w:rsidR="00D6032C">
              <w:rPr>
                <w:sz w:val="20"/>
                <w:szCs w:val="20"/>
                <w:lang w:val="fr-CA"/>
              </w:rPr>
              <w:t> </w:t>
            </w:r>
            <w:r w:rsidRPr="0046283C">
              <w:rPr>
                <w:sz w:val="20"/>
                <w:szCs w:val="20"/>
                <w:lang w:val="fr-CA"/>
              </w:rPr>
              <w:t>750</w:t>
            </w:r>
          </w:p>
        </w:tc>
        <w:tc>
          <w:tcPr>
            <w:tcW w:w="1005" w:type="dxa"/>
            <w:shd w:val="clear" w:color="auto" w:fill="auto"/>
            <w:hideMark/>
          </w:tcPr>
          <w:p w14:paraId="33387A1B" w14:textId="77777777" w:rsidR="005E0C39" w:rsidRPr="0046283C" w:rsidRDefault="005E0C39" w:rsidP="00F92B8B">
            <w:pPr>
              <w:jc w:val="right"/>
              <w:rPr>
                <w:sz w:val="20"/>
                <w:szCs w:val="20"/>
                <w:lang w:val="fr-CA"/>
              </w:rPr>
            </w:pPr>
            <w:r w:rsidRPr="0046283C">
              <w:rPr>
                <w:sz w:val="20"/>
                <w:szCs w:val="20"/>
                <w:lang w:val="fr-CA"/>
              </w:rPr>
              <w:t>103</w:t>
            </w:r>
            <w:r w:rsidR="00D6032C">
              <w:rPr>
                <w:sz w:val="20"/>
                <w:szCs w:val="20"/>
                <w:lang w:val="fr-CA"/>
              </w:rPr>
              <w:t> </w:t>
            </w:r>
            <w:r w:rsidRPr="0046283C">
              <w:rPr>
                <w:sz w:val="20"/>
                <w:szCs w:val="20"/>
                <w:lang w:val="fr-CA"/>
              </w:rPr>
              <w:t>450</w:t>
            </w:r>
          </w:p>
        </w:tc>
        <w:tc>
          <w:tcPr>
            <w:tcW w:w="1405" w:type="dxa"/>
            <w:shd w:val="clear" w:color="auto" w:fill="auto"/>
            <w:noWrap/>
            <w:hideMark/>
          </w:tcPr>
          <w:p w14:paraId="18B13926" w14:textId="77777777" w:rsidR="005E0C39" w:rsidRPr="0046283C" w:rsidRDefault="005E0C39" w:rsidP="00F92B8B">
            <w:pPr>
              <w:jc w:val="right"/>
              <w:rPr>
                <w:sz w:val="20"/>
                <w:szCs w:val="20"/>
                <w:lang w:val="fr-CA"/>
              </w:rPr>
            </w:pPr>
            <w:r w:rsidRPr="0046283C">
              <w:rPr>
                <w:sz w:val="20"/>
                <w:szCs w:val="20"/>
                <w:lang w:val="fr-CA"/>
              </w:rPr>
              <w:t>911</w:t>
            </w:r>
            <w:r w:rsidR="00D6032C">
              <w:rPr>
                <w:sz w:val="20"/>
                <w:szCs w:val="20"/>
                <w:lang w:val="fr-CA"/>
              </w:rPr>
              <w:t> </w:t>
            </w:r>
            <w:r w:rsidRPr="0046283C">
              <w:rPr>
                <w:sz w:val="20"/>
                <w:szCs w:val="20"/>
                <w:lang w:val="fr-CA"/>
              </w:rPr>
              <w:t>200</w:t>
            </w:r>
          </w:p>
        </w:tc>
        <w:tc>
          <w:tcPr>
            <w:tcW w:w="1405" w:type="dxa"/>
            <w:vMerge w:val="restart"/>
            <w:shd w:val="clear" w:color="auto" w:fill="auto"/>
            <w:vAlign w:val="center"/>
            <w:hideMark/>
          </w:tcPr>
          <w:p w14:paraId="61EA2A63" w14:textId="77777777" w:rsidR="005E0C39" w:rsidRPr="0046283C" w:rsidRDefault="005E0C39" w:rsidP="00021AD4">
            <w:pPr>
              <w:jc w:val="center"/>
              <w:rPr>
                <w:sz w:val="20"/>
                <w:szCs w:val="20"/>
                <w:lang w:val="fr-CA"/>
              </w:rPr>
            </w:pPr>
            <w:r w:rsidRPr="0046283C">
              <w:rPr>
                <w:sz w:val="20"/>
                <w:szCs w:val="20"/>
                <w:lang w:val="fr-CA"/>
              </w:rPr>
              <w:t>99</w:t>
            </w:r>
            <w:r w:rsidR="00D6032C">
              <w:rPr>
                <w:sz w:val="20"/>
                <w:szCs w:val="20"/>
                <w:lang w:val="fr-CA"/>
              </w:rPr>
              <w:t>,</w:t>
            </w:r>
            <w:r w:rsidRPr="0046283C">
              <w:rPr>
                <w:sz w:val="20"/>
                <w:szCs w:val="20"/>
                <w:lang w:val="fr-CA"/>
              </w:rPr>
              <w:t>7</w:t>
            </w:r>
          </w:p>
        </w:tc>
      </w:tr>
      <w:tr w:rsidR="008D2A64" w:rsidRPr="0046283C" w14:paraId="4E5E1489" w14:textId="77777777" w:rsidTr="00F92B8B">
        <w:trPr>
          <w:trHeight w:val="109"/>
        </w:trPr>
        <w:tc>
          <w:tcPr>
            <w:tcW w:w="3353" w:type="dxa"/>
            <w:vMerge/>
            <w:vAlign w:val="center"/>
            <w:hideMark/>
          </w:tcPr>
          <w:p w14:paraId="2CE545E6" w14:textId="77777777" w:rsidR="005E0C39" w:rsidRPr="0046283C" w:rsidRDefault="005E0C39" w:rsidP="00021AD4">
            <w:pPr>
              <w:rPr>
                <w:sz w:val="20"/>
                <w:szCs w:val="20"/>
                <w:lang w:val="fr-CA"/>
              </w:rPr>
            </w:pPr>
          </w:p>
        </w:tc>
        <w:tc>
          <w:tcPr>
            <w:tcW w:w="1091" w:type="dxa"/>
            <w:shd w:val="clear" w:color="auto" w:fill="auto"/>
            <w:noWrap/>
            <w:vAlign w:val="center"/>
            <w:hideMark/>
          </w:tcPr>
          <w:p w14:paraId="72B75A99" w14:textId="77777777" w:rsidR="005E0C39" w:rsidRPr="0046283C" w:rsidRDefault="002427D0" w:rsidP="00F92B8B">
            <w:pPr>
              <w:jc w:val="left"/>
              <w:rPr>
                <w:sz w:val="20"/>
                <w:szCs w:val="20"/>
                <w:lang w:val="fr-CA"/>
              </w:rPr>
            </w:pPr>
            <w:r w:rsidRPr="00675D13">
              <w:rPr>
                <w:sz w:val="20"/>
                <w:szCs w:val="20"/>
                <w:lang w:val="fr-CA" w:eastAsia="fr-CA"/>
              </w:rPr>
              <w:t>Décaissé</w:t>
            </w:r>
          </w:p>
        </w:tc>
        <w:tc>
          <w:tcPr>
            <w:tcW w:w="1221" w:type="dxa"/>
            <w:shd w:val="clear" w:color="auto" w:fill="auto"/>
            <w:noWrap/>
            <w:hideMark/>
          </w:tcPr>
          <w:p w14:paraId="7F1B9BCF" w14:textId="77777777" w:rsidR="005E0C39" w:rsidRPr="0046283C" w:rsidRDefault="005E0C39" w:rsidP="00F92B8B">
            <w:pPr>
              <w:jc w:val="right"/>
              <w:rPr>
                <w:sz w:val="20"/>
                <w:szCs w:val="20"/>
                <w:lang w:val="fr-CA"/>
              </w:rPr>
            </w:pPr>
            <w:r w:rsidRPr="0046283C">
              <w:rPr>
                <w:sz w:val="20"/>
                <w:szCs w:val="20"/>
                <w:lang w:val="fr-CA"/>
              </w:rPr>
              <w:t>805</w:t>
            </w:r>
            <w:r w:rsidR="00D6032C">
              <w:rPr>
                <w:sz w:val="20"/>
                <w:szCs w:val="20"/>
                <w:lang w:val="fr-CA"/>
              </w:rPr>
              <w:t> </w:t>
            </w:r>
            <w:r w:rsidRPr="0046283C">
              <w:rPr>
                <w:sz w:val="20"/>
                <w:szCs w:val="20"/>
                <w:lang w:val="fr-CA"/>
              </w:rPr>
              <w:t>351</w:t>
            </w:r>
          </w:p>
        </w:tc>
        <w:tc>
          <w:tcPr>
            <w:tcW w:w="1005" w:type="dxa"/>
            <w:shd w:val="clear" w:color="auto" w:fill="auto"/>
            <w:hideMark/>
          </w:tcPr>
          <w:p w14:paraId="61355AB2" w14:textId="77777777" w:rsidR="005E0C39" w:rsidRPr="0046283C" w:rsidRDefault="005E0C39" w:rsidP="00F92B8B">
            <w:pPr>
              <w:jc w:val="right"/>
              <w:rPr>
                <w:sz w:val="20"/>
                <w:szCs w:val="20"/>
                <w:lang w:val="fr-CA"/>
              </w:rPr>
            </w:pPr>
            <w:r w:rsidRPr="0046283C">
              <w:rPr>
                <w:sz w:val="20"/>
                <w:szCs w:val="20"/>
                <w:lang w:val="fr-CA"/>
              </w:rPr>
              <w:t>103</w:t>
            </w:r>
            <w:r w:rsidR="00D6032C">
              <w:rPr>
                <w:sz w:val="20"/>
                <w:szCs w:val="20"/>
                <w:lang w:val="fr-CA"/>
              </w:rPr>
              <w:t> </w:t>
            </w:r>
            <w:r w:rsidRPr="0046283C">
              <w:rPr>
                <w:sz w:val="20"/>
                <w:szCs w:val="20"/>
                <w:lang w:val="fr-CA"/>
              </w:rPr>
              <w:t>450</w:t>
            </w:r>
          </w:p>
        </w:tc>
        <w:tc>
          <w:tcPr>
            <w:tcW w:w="1405" w:type="dxa"/>
            <w:shd w:val="clear" w:color="auto" w:fill="auto"/>
            <w:noWrap/>
            <w:hideMark/>
          </w:tcPr>
          <w:p w14:paraId="56E53A4D" w14:textId="77777777" w:rsidR="005E0C39" w:rsidRPr="0046283C" w:rsidRDefault="005E0C39" w:rsidP="00F92B8B">
            <w:pPr>
              <w:jc w:val="right"/>
              <w:rPr>
                <w:sz w:val="20"/>
                <w:szCs w:val="20"/>
                <w:lang w:val="fr-CA"/>
              </w:rPr>
            </w:pPr>
            <w:r w:rsidRPr="0046283C">
              <w:rPr>
                <w:sz w:val="20"/>
                <w:szCs w:val="20"/>
                <w:lang w:val="fr-CA"/>
              </w:rPr>
              <w:t>908</w:t>
            </w:r>
            <w:r w:rsidR="00D6032C">
              <w:rPr>
                <w:sz w:val="20"/>
                <w:szCs w:val="20"/>
                <w:lang w:val="fr-CA"/>
              </w:rPr>
              <w:t> </w:t>
            </w:r>
            <w:r w:rsidRPr="0046283C">
              <w:rPr>
                <w:sz w:val="20"/>
                <w:szCs w:val="20"/>
                <w:lang w:val="fr-CA"/>
              </w:rPr>
              <w:t>801</w:t>
            </w:r>
          </w:p>
        </w:tc>
        <w:tc>
          <w:tcPr>
            <w:tcW w:w="1405" w:type="dxa"/>
            <w:vMerge/>
            <w:vAlign w:val="center"/>
            <w:hideMark/>
          </w:tcPr>
          <w:p w14:paraId="32FA7B6F" w14:textId="77777777" w:rsidR="005E0C39" w:rsidRPr="0046283C" w:rsidRDefault="005E0C39" w:rsidP="00021AD4">
            <w:pPr>
              <w:jc w:val="center"/>
              <w:rPr>
                <w:sz w:val="20"/>
                <w:szCs w:val="20"/>
                <w:lang w:val="fr-CA"/>
              </w:rPr>
            </w:pPr>
          </w:p>
        </w:tc>
      </w:tr>
      <w:tr w:rsidR="008D2A64" w:rsidRPr="0046283C" w14:paraId="197DAF14" w14:textId="77777777" w:rsidTr="00F92B8B">
        <w:trPr>
          <w:trHeight w:val="109"/>
        </w:trPr>
        <w:tc>
          <w:tcPr>
            <w:tcW w:w="3353" w:type="dxa"/>
            <w:vMerge w:val="restart"/>
            <w:shd w:val="clear" w:color="auto" w:fill="auto"/>
            <w:noWrap/>
            <w:vAlign w:val="center"/>
            <w:hideMark/>
          </w:tcPr>
          <w:p w14:paraId="0A46A2FD" w14:textId="77777777" w:rsidR="005E0C39" w:rsidRPr="0046283C" w:rsidRDefault="002427D0" w:rsidP="00021AD4">
            <w:pPr>
              <w:rPr>
                <w:sz w:val="20"/>
                <w:szCs w:val="20"/>
                <w:lang w:val="fr-CA"/>
              </w:rPr>
            </w:pPr>
            <w:r>
              <w:rPr>
                <w:sz w:val="20"/>
                <w:szCs w:val="20"/>
                <w:lang w:val="fr-CA"/>
              </w:rPr>
              <w:t>Deuxième/</w:t>
            </w:r>
            <w:r w:rsidR="005E0C39" w:rsidRPr="0046283C">
              <w:rPr>
                <w:sz w:val="20"/>
                <w:szCs w:val="20"/>
                <w:lang w:val="fr-CA"/>
              </w:rPr>
              <w:t xml:space="preserve"> tranche</w:t>
            </w:r>
          </w:p>
        </w:tc>
        <w:tc>
          <w:tcPr>
            <w:tcW w:w="1091" w:type="dxa"/>
            <w:shd w:val="clear" w:color="auto" w:fill="auto"/>
            <w:noWrap/>
            <w:vAlign w:val="center"/>
            <w:hideMark/>
          </w:tcPr>
          <w:p w14:paraId="52E787DF" w14:textId="77777777" w:rsidR="005E0C39" w:rsidRPr="0046283C" w:rsidRDefault="002427D0" w:rsidP="00F92B8B">
            <w:pPr>
              <w:jc w:val="left"/>
              <w:rPr>
                <w:sz w:val="20"/>
                <w:szCs w:val="20"/>
                <w:lang w:val="fr-CA"/>
              </w:rPr>
            </w:pPr>
            <w:r w:rsidRPr="00675D13">
              <w:rPr>
                <w:sz w:val="20"/>
                <w:szCs w:val="20"/>
                <w:lang w:val="fr-CA" w:eastAsia="fr-CA"/>
              </w:rPr>
              <w:t>Approuvé</w:t>
            </w:r>
          </w:p>
        </w:tc>
        <w:tc>
          <w:tcPr>
            <w:tcW w:w="1221" w:type="dxa"/>
            <w:shd w:val="clear" w:color="auto" w:fill="auto"/>
            <w:noWrap/>
            <w:hideMark/>
          </w:tcPr>
          <w:p w14:paraId="17544630" w14:textId="77777777" w:rsidR="005E0C39" w:rsidRPr="0046283C" w:rsidRDefault="005E0C39" w:rsidP="00F92B8B">
            <w:pPr>
              <w:jc w:val="right"/>
              <w:rPr>
                <w:sz w:val="20"/>
                <w:szCs w:val="20"/>
                <w:lang w:val="fr-CA"/>
              </w:rPr>
            </w:pPr>
            <w:r w:rsidRPr="0046283C">
              <w:rPr>
                <w:sz w:val="20"/>
                <w:szCs w:val="20"/>
                <w:lang w:val="fr-CA"/>
              </w:rPr>
              <w:t>2</w:t>
            </w:r>
            <w:r w:rsidR="00D6032C">
              <w:rPr>
                <w:sz w:val="20"/>
                <w:szCs w:val="20"/>
                <w:lang w:val="fr-CA"/>
              </w:rPr>
              <w:t> </w:t>
            </w:r>
            <w:r w:rsidRPr="0046283C">
              <w:rPr>
                <w:sz w:val="20"/>
                <w:szCs w:val="20"/>
                <w:lang w:val="fr-CA"/>
              </w:rPr>
              <w:t>500</w:t>
            </w:r>
            <w:r w:rsidR="00D6032C">
              <w:rPr>
                <w:sz w:val="20"/>
                <w:szCs w:val="20"/>
                <w:lang w:val="fr-CA"/>
              </w:rPr>
              <w:t> </w:t>
            </w:r>
            <w:r w:rsidRPr="0046283C">
              <w:rPr>
                <w:sz w:val="20"/>
                <w:szCs w:val="20"/>
                <w:lang w:val="fr-CA"/>
              </w:rPr>
              <w:t>000</w:t>
            </w:r>
          </w:p>
        </w:tc>
        <w:tc>
          <w:tcPr>
            <w:tcW w:w="1005" w:type="dxa"/>
            <w:shd w:val="clear" w:color="auto" w:fill="auto"/>
            <w:hideMark/>
          </w:tcPr>
          <w:p w14:paraId="1715608E" w14:textId="77777777" w:rsidR="005E0C39" w:rsidRPr="0046283C" w:rsidRDefault="005E0C39" w:rsidP="00F92B8B">
            <w:pPr>
              <w:jc w:val="right"/>
              <w:rPr>
                <w:sz w:val="20"/>
                <w:szCs w:val="20"/>
                <w:lang w:val="fr-CA"/>
              </w:rPr>
            </w:pPr>
            <w:r w:rsidRPr="0046283C">
              <w:rPr>
                <w:sz w:val="20"/>
                <w:szCs w:val="20"/>
                <w:lang w:val="fr-CA"/>
              </w:rPr>
              <w:t>0</w:t>
            </w:r>
          </w:p>
        </w:tc>
        <w:tc>
          <w:tcPr>
            <w:tcW w:w="1405" w:type="dxa"/>
            <w:shd w:val="clear" w:color="auto" w:fill="auto"/>
            <w:noWrap/>
            <w:hideMark/>
          </w:tcPr>
          <w:p w14:paraId="2A25D525" w14:textId="77777777" w:rsidR="005E0C39" w:rsidRPr="0046283C" w:rsidRDefault="005E0C39" w:rsidP="00F92B8B">
            <w:pPr>
              <w:jc w:val="right"/>
              <w:rPr>
                <w:sz w:val="20"/>
                <w:szCs w:val="20"/>
                <w:lang w:val="fr-CA"/>
              </w:rPr>
            </w:pPr>
            <w:r w:rsidRPr="0046283C">
              <w:rPr>
                <w:sz w:val="20"/>
                <w:szCs w:val="20"/>
                <w:lang w:val="fr-CA"/>
              </w:rPr>
              <w:t>2</w:t>
            </w:r>
            <w:r w:rsidR="00D6032C">
              <w:rPr>
                <w:sz w:val="20"/>
                <w:szCs w:val="20"/>
                <w:lang w:val="fr-CA"/>
              </w:rPr>
              <w:t> </w:t>
            </w:r>
            <w:r w:rsidRPr="0046283C">
              <w:rPr>
                <w:sz w:val="20"/>
                <w:szCs w:val="20"/>
                <w:lang w:val="fr-CA"/>
              </w:rPr>
              <w:t>500</w:t>
            </w:r>
            <w:r w:rsidR="00D6032C">
              <w:rPr>
                <w:sz w:val="20"/>
                <w:szCs w:val="20"/>
                <w:lang w:val="fr-CA"/>
              </w:rPr>
              <w:t> </w:t>
            </w:r>
            <w:r w:rsidRPr="0046283C">
              <w:rPr>
                <w:sz w:val="20"/>
                <w:szCs w:val="20"/>
                <w:lang w:val="fr-CA"/>
              </w:rPr>
              <w:t>000</w:t>
            </w:r>
          </w:p>
        </w:tc>
        <w:tc>
          <w:tcPr>
            <w:tcW w:w="1405" w:type="dxa"/>
            <w:vMerge w:val="restart"/>
            <w:shd w:val="clear" w:color="auto" w:fill="auto"/>
            <w:vAlign w:val="center"/>
            <w:hideMark/>
          </w:tcPr>
          <w:p w14:paraId="086EB0B4" w14:textId="77777777" w:rsidR="005E0C39" w:rsidRPr="0046283C" w:rsidRDefault="005E0C39" w:rsidP="00021AD4">
            <w:pPr>
              <w:jc w:val="center"/>
              <w:rPr>
                <w:sz w:val="20"/>
                <w:szCs w:val="20"/>
                <w:lang w:val="fr-CA"/>
              </w:rPr>
            </w:pPr>
            <w:r w:rsidRPr="0046283C">
              <w:rPr>
                <w:sz w:val="20"/>
                <w:szCs w:val="20"/>
                <w:lang w:val="fr-CA"/>
              </w:rPr>
              <w:t>97</w:t>
            </w:r>
            <w:r w:rsidR="00D6032C">
              <w:rPr>
                <w:sz w:val="20"/>
                <w:szCs w:val="20"/>
                <w:lang w:val="fr-CA"/>
              </w:rPr>
              <w:t>,</w:t>
            </w:r>
            <w:r w:rsidRPr="0046283C">
              <w:rPr>
                <w:sz w:val="20"/>
                <w:szCs w:val="20"/>
                <w:lang w:val="fr-CA"/>
              </w:rPr>
              <w:t>6</w:t>
            </w:r>
          </w:p>
        </w:tc>
      </w:tr>
      <w:tr w:rsidR="008D2A64" w:rsidRPr="0046283C" w14:paraId="7187B1EE" w14:textId="77777777" w:rsidTr="00F92B8B">
        <w:trPr>
          <w:trHeight w:val="54"/>
        </w:trPr>
        <w:tc>
          <w:tcPr>
            <w:tcW w:w="3353" w:type="dxa"/>
            <w:vMerge/>
            <w:vAlign w:val="center"/>
            <w:hideMark/>
          </w:tcPr>
          <w:p w14:paraId="05B242E6" w14:textId="77777777" w:rsidR="005E0C39" w:rsidRPr="0046283C" w:rsidRDefault="005E0C39" w:rsidP="00021AD4">
            <w:pPr>
              <w:rPr>
                <w:sz w:val="20"/>
                <w:szCs w:val="20"/>
                <w:lang w:val="fr-CA"/>
              </w:rPr>
            </w:pPr>
          </w:p>
        </w:tc>
        <w:tc>
          <w:tcPr>
            <w:tcW w:w="1091" w:type="dxa"/>
            <w:shd w:val="clear" w:color="auto" w:fill="auto"/>
            <w:noWrap/>
            <w:vAlign w:val="center"/>
            <w:hideMark/>
          </w:tcPr>
          <w:p w14:paraId="22BD209D" w14:textId="77777777" w:rsidR="005E0C39" w:rsidRPr="0046283C" w:rsidRDefault="002427D0" w:rsidP="00F92B8B">
            <w:pPr>
              <w:jc w:val="left"/>
              <w:rPr>
                <w:sz w:val="20"/>
                <w:szCs w:val="20"/>
                <w:lang w:val="fr-CA"/>
              </w:rPr>
            </w:pPr>
            <w:r w:rsidRPr="00675D13">
              <w:rPr>
                <w:sz w:val="20"/>
                <w:szCs w:val="20"/>
                <w:lang w:val="fr-CA" w:eastAsia="fr-CA"/>
              </w:rPr>
              <w:t>Décaissé</w:t>
            </w:r>
          </w:p>
        </w:tc>
        <w:tc>
          <w:tcPr>
            <w:tcW w:w="1221" w:type="dxa"/>
            <w:shd w:val="clear" w:color="auto" w:fill="auto"/>
            <w:noWrap/>
            <w:hideMark/>
          </w:tcPr>
          <w:p w14:paraId="4C98DD35" w14:textId="77777777" w:rsidR="005E0C39" w:rsidRPr="0046283C" w:rsidRDefault="005E0C39" w:rsidP="00F92B8B">
            <w:pPr>
              <w:jc w:val="right"/>
              <w:rPr>
                <w:sz w:val="20"/>
                <w:szCs w:val="20"/>
                <w:lang w:val="fr-CA"/>
              </w:rPr>
            </w:pPr>
            <w:r w:rsidRPr="0046283C">
              <w:rPr>
                <w:sz w:val="20"/>
                <w:szCs w:val="20"/>
                <w:lang w:val="fr-CA"/>
              </w:rPr>
              <w:t>2</w:t>
            </w:r>
            <w:r w:rsidR="00D6032C">
              <w:rPr>
                <w:sz w:val="20"/>
                <w:szCs w:val="20"/>
                <w:lang w:val="fr-CA"/>
              </w:rPr>
              <w:t> </w:t>
            </w:r>
            <w:r w:rsidRPr="0046283C">
              <w:rPr>
                <w:sz w:val="20"/>
                <w:szCs w:val="20"/>
                <w:lang w:val="fr-CA"/>
              </w:rPr>
              <w:t>440</w:t>
            </w:r>
            <w:r w:rsidR="00D6032C">
              <w:rPr>
                <w:sz w:val="20"/>
                <w:szCs w:val="20"/>
                <w:lang w:val="fr-CA"/>
              </w:rPr>
              <w:t> </w:t>
            </w:r>
            <w:r w:rsidRPr="0046283C">
              <w:rPr>
                <w:sz w:val="20"/>
                <w:szCs w:val="20"/>
                <w:lang w:val="fr-CA"/>
              </w:rPr>
              <w:t>571</w:t>
            </w:r>
          </w:p>
        </w:tc>
        <w:tc>
          <w:tcPr>
            <w:tcW w:w="1005" w:type="dxa"/>
            <w:shd w:val="clear" w:color="auto" w:fill="auto"/>
            <w:hideMark/>
          </w:tcPr>
          <w:p w14:paraId="1F6B209C" w14:textId="77777777" w:rsidR="005E0C39" w:rsidRPr="0046283C" w:rsidRDefault="005E0C39" w:rsidP="00F92B8B">
            <w:pPr>
              <w:jc w:val="right"/>
              <w:rPr>
                <w:sz w:val="20"/>
                <w:szCs w:val="20"/>
                <w:lang w:val="fr-CA"/>
              </w:rPr>
            </w:pPr>
            <w:r w:rsidRPr="0046283C">
              <w:rPr>
                <w:sz w:val="20"/>
                <w:szCs w:val="20"/>
                <w:lang w:val="fr-CA"/>
              </w:rPr>
              <w:t>0</w:t>
            </w:r>
          </w:p>
        </w:tc>
        <w:tc>
          <w:tcPr>
            <w:tcW w:w="1405" w:type="dxa"/>
            <w:shd w:val="clear" w:color="auto" w:fill="auto"/>
            <w:noWrap/>
            <w:hideMark/>
          </w:tcPr>
          <w:p w14:paraId="6BCEB8CA" w14:textId="77777777" w:rsidR="005E0C39" w:rsidRPr="0046283C" w:rsidRDefault="005E0C39" w:rsidP="00F92B8B">
            <w:pPr>
              <w:jc w:val="right"/>
              <w:rPr>
                <w:sz w:val="20"/>
                <w:szCs w:val="20"/>
                <w:lang w:val="fr-CA"/>
              </w:rPr>
            </w:pPr>
            <w:r w:rsidRPr="0046283C">
              <w:rPr>
                <w:sz w:val="20"/>
                <w:szCs w:val="20"/>
                <w:lang w:val="fr-CA"/>
              </w:rPr>
              <w:t>2</w:t>
            </w:r>
            <w:r w:rsidR="00D6032C">
              <w:rPr>
                <w:sz w:val="20"/>
                <w:szCs w:val="20"/>
                <w:lang w:val="fr-CA"/>
              </w:rPr>
              <w:t> </w:t>
            </w:r>
            <w:r w:rsidRPr="0046283C">
              <w:rPr>
                <w:sz w:val="20"/>
                <w:szCs w:val="20"/>
                <w:lang w:val="fr-CA"/>
              </w:rPr>
              <w:t>440</w:t>
            </w:r>
            <w:r w:rsidR="00D6032C">
              <w:rPr>
                <w:sz w:val="20"/>
                <w:szCs w:val="20"/>
                <w:lang w:val="fr-CA"/>
              </w:rPr>
              <w:t> </w:t>
            </w:r>
            <w:r w:rsidRPr="0046283C">
              <w:rPr>
                <w:sz w:val="20"/>
                <w:szCs w:val="20"/>
                <w:lang w:val="fr-CA"/>
              </w:rPr>
              <w:t>571</w:t>
            </w:r>
          </w:p>
        </w:tc>
        <w:tc>
          <w:tcPr>
            <w:tcW w:w="1405" w:type="dxa"/>
            <w:vMerge/>
            <w:vAlign w:val="center"/>
            <w:hideMark/>
          </w:tcPr>
          <w:p w14:paraId="74941F75" w14:textId="77777777" w:rsidR="005E0C39" w:rsidRPr="0046283C" w:rsidRDefault="005E0C39" w:rsidP="00021AD4">
            <w:pPr>
              <w:jc w:val="center"/>
              <w:rPr>
                <w:sz w:val="20"/>
                <w:szCs w:val="20"/>
                <w:lang w:val="fr-CA"/>
              </w:rPr>
            </w:pPr>
          </w:p>
        </w:tc>
      </w:tr>
      <w:tr w:rsidR="008D2A64" w:rsidRPr="0046283C" w14:paraId="567C3B23" w14:textId="77777777" w:rsidTr="00F92B8B">
        <w:trPr>
          <w:trHeight w:val="109"/>
        </w:trPr>
        <w:tc>
          <w:tcPr>
            <w:tcW w:w="3353" w:type="dxa"/>
            <w:vMerge w:val="restart"/>
            <w:shd w:val="clear" w:color="auto" w:fill="auto"/>
            <w:vAlign w:val="center"/>
            <w:hideMark/>
          </w:tcPr>
          <w:p w14:paraId="7DC1DCFC" w14:textId="77777777" w:rsidR="005E0C39" w:rsidRPr="0046283C" w:rsidRDefault="002427D0" w:rsidP="00021AD4">
            <w:pPr>
              <w:rPr>
                <w:sz w:val="20"/>
                <w:szCs w:val="20"/>
                <w:lang w:val="fr-CA"/>
              </w:rPr>
            </w:pPr>
            <w:r>
              <w:rPr>
                <w:sz w:val="20"/>
                <w:szCs w:val="20"/>
                <w:lang w:val="fr-CA"/>
              </w:rPr>
              <w:t>Troisième/</w:t>
            </w:r>
            <w:r w:rsidR="005E0C39" w:rsidRPr="0046283C">
              <w:rPr>
                <w:sz w:val="20"/>
                <w:szCs w:val="20"/>
                <w:lang w:val="fr-CA"/>
              </w:rPr>
              <w:t xml:space="preserve"> tranche</w:t>
            </w:r>
          </w:p>
        </w:tc>
        <w:tc>
          <w:tcPr>
            <w:tcW w:w="1091" w:type="dxa"/>
            <w:shd w:val="clear" w:color="auto" w:fill="auto"/>
            <w:noWrap/>
            <w:vAlign w:val="center"/>
            <w:hideMark/>
          </w:tcPr>
          <w:p w14:paraId="1147B48C" w14:textId="77777777" w:rsidR="005E0C39" w:rsidRPr="0046283C" w:rsidRDefault="002427D0" w:rsidP="00F92B8B">
            <w:pPr>
              <w:jc w:val="left"/>
              <w:rPr>
                <w:sz w:val="20"/>
                <w:szCs w:val="20"/>
                <w:lang w:val="fr-CA"/>
              </w:rPr>
            </w:pPr>
            <w:r w:rsidRPr="00675D13">
              <w:rPr>
                <w:sz w:val="20"/>
                <w:szCs w:val="20"/>
                <w:lang w:val="fr-CA" w:eastAsia="fr-CA"/>
              </w:rPr>
              <w:t>Approuvé</w:t>
            </w:r>
          </w:p>
        </w:tc>
        <w:tc>
          <w:tcPr>
            <w:tcW w:w="1221" w:type="dxa"/>
            <w:shd w:val="clear" w:color="auto" w:fill="auto"/>
            <w:noWrap/>
            <w:hideMark/>
          </w:tcPr>
          <w:p w14:paraId="06E62239" w14:textId="77777777" w:rsidR="005E0C39" w:rsidRPr="0046283C" w:rsidRDefault="005E0C39" w:rsidP="00F92B8B">
            <w:pPr>
              <w:jc w:val="right"/>
              <w:rPr>
                <w:sz w:val="20"/>
                <w:szCs w:val="20"/>
                <w:lang w:val="fr-CA"/>
              </w:rPr>
            </w:pPr>
            <w:r w:rsidRPr="0046283C">
              <w:rPr>
                <w:sz w:val="20"/>
                <w:szCs w:val="20"/>
                <w:lang w:val="fr-CA"/>
              </w:rPr>
              <w:t>1</w:t>
            </w:r>
            <w:r w:rsidR="00D6032C">
              <w:rPr>
                <w:sz w:val="20"/>
                <w:szCs w:val="20"/>
                <w:lang w:val="fr-CA"/>
              </w:rPr>
              <w:t> </w:t>
            </w:r>
            <w:r w:rsidRPr="0046283C">
              <w:rPr>
                <w:sz w:val="20"/>
                <w:szCs w:val="20"/>
                <w:lang w:val="fr-CA"/>
              </w:rPr>
              <w:t>598</w:t>
            </w:r>
            <w:r w:rsidR="00D6032C">
              <w:rPr>
                <w:sz w:val="20"/>
                <w:szCs w:val="20"/>
                <w:lang w:val="fr-CA"/>
              </w:rPr>
              <w:t> </w:t>
            </w:r>
            <w:r w:rsidRPr="0046283C">
              <w:rPr>
                <w:sz w:val="20"/>
                <w:szCs w:val="20"/>
                <w:lang w:val="fr-CA"/>
              </w:rPr>
              <w:t>850</w:t>
            </w:r>
          </w:p>
        </w:tc>
        <w:tc>
          <w:tcPr>
            <w:tcW w:w="1005" w:type="dxa"/>
            <w:shd w:val="clear" w:color="auto" w:fill="auto"/>
            <w:hideMark/>
          </w:tcPr>
          <w:p w14:paraId="45BBA37F" w14:textId="77777777" w:rsidR="005E0C39" w:rsidRPr="0046283C" w:rsidRDefault="29C07B57" w:rsidP="00F92B8B">
            <w:pPr>
              <w:jc w:val="right"/>
              <w:rPr>
                <w:sz w:val="20"/>
                <w:szCs w:val="20"/>
                <w:lang w:val="fr-CA"/>
              </w:rPr>
            </w:pPr>
            <w:r w:rsidRPr="0046283C">
              <w:rPr>
                <w:sz w:val="20"/>
                <w:szCs w:val="20"/>
                <w:lang w:val="fr-CA"/>
              </w:rPr>
              <w:t>0</w:t>
            </w:r>
          </w:p>
        </w:tc>
        <w:tc>
          <w:tcPr>
            <w:tcW w:w="1405" w:type="dxa"/>
            <w:shd w:val="clear" w:color="auto" w:fill="auto"/>
            <w:noWrap/>
            <w:hideMark/>
          </w:tcPr>
          <w:p w14:paraId="4A7C2138" w14:textId="77777777" w:rsidR="005E0C39" w:rsidRPr="0046283C" w:rsidRDefault="005E0C39" w:rsidP="00F92B8B">
            <w:pPr>
              <w:jc w:val="right"/>
              <w:rPr>
                <w:sz w:val="20"/>
                <w:szCs w:val="20"/>
                <w:lang w:val="fr-CA"/>
              </w:rPr>
            </w:pPr>
            <w:r w:rsidRPr="0046283C">
              <w:rPr>
                <w:sz w:val="20"/>
                <w:szCs w:val="20"/>
                <w:lang w:val="fr-CA"/>
              </w:rPr>
              <w:t>1</w:t>
            </w:r>
            <w:r w:rsidR="00D6032C">
              <w:rPr>
                <w:sz w:val="20"/>
                <w:szCs w:val="20"/>
                <w:lang w:val="fr-CA"/>
              </w:rPr>
              <w:t> </w:t>
            </w:r>
            <w:r w:rsidRPr="0046283C">
              <w:rPr>
                <w:sz w:val="20"/>
                <w:szCs w:val="20"/>
                <w:lang w:val="fr-CA"/>
              </w:rPr>
              <w:t>598</w:t>
            </w:r>
            <w:r w:rsidR="00D6032C">
              <w:rPr>
                <w:sz w:val="20"/>
                <w:szCs w:val="20"/>
                <w:lang w:val="fr-CA"/>
              </w:rPr>
              <w:t> </w:t>
            </w:r>
            <w:r w:rsidRPr="0046283C">
              <w:rPr>
                <w:sz w:val="20"/>
                <w:szCs w:val="20"/>
                <w:lang w:val="fr-CA"/>
              </w:rPr>
              <w:t>850</w:t>
            </w:r>
          </w:p>
        </w:tc>
        <w:tc>
          <w:tcPr>
            <w:tcW w:w="1405" w:type="dxa"/>
            <w:vMerge w:val="restart"/>
            <w:shd w:val="clear" w:color="auto" w:fill="auto"/>
            <w:vAlign w:val="center"/>
            <w:hideMark/>
          </w:tcPr>
          <w:p w14:paraId="17133245" w14:textId="77777777" w:rsidR="005E0C39" w:rsidRPr="0046283C" w:rsidRDefault="005E0C39" w:rsidP="00021AD4">
            <w:pPr>
              <w:jc w:val="center"/>
              <w:rPr>
                <w:sz w:val="20"/>
                <w:szCs w:val="20"/>
                <w:lang w:val="fr-CA"/>
              </w:rPr>
            </w:pPr>
            <w:r w:rsidRPr="0046283C">
              <w:rPr>
                <w:sz w:val="20"/>
                <w:szCs w:val="20"/>
                <w:lang w:val="fr-CA"/>
              </w:rPr>
              <w:t>63</w:t>
            </w:r>
            <w:r w:rsidR="00D6032C">
              <w:rPr>
                <w:sz w:val="20"/>
                <w:szCs w:val="20"/>
                <w:lang w:val="fr-CA"/>
              </w:rPr>
              <w:t>,</w:t>
            </w:r>
            <w:r w:rsidRPr="0046283C">
              <w:rPr>
                <w:sz w:val="20"/>
                <w:szCs w:val="20"/>
                <w:lang w:val="fr-CA"/>
              </w:rPr>
              <w:t>8</w:t>
            </w:r>
          </w:p>
        </w:tc>
      </w:tr>
      <w:tr w:rsidR="008D2A64" w:rsidRPr="0046283C" w14:paraId="22DBAA90" w14:textId="77777777" w:rsidTr="00F92B8B">
        <w:trPr>
          <w:trHeight w:val="54"/>
        </w:trPr>
        <w:tc>
          <w:tcPr>
            <w:tcW w:w="3353" w:type="dxa"/>
            <w:vMerge/>
            <w:vAlign w:val="center"/>
            <w:hideMark/>
          </w:tcPr>
          <w:p w14:paraId="76F57EC9" w14:textId="77777777" w:rsidR="005E0C39" w:rsidRPr="0046283C" w:rsidRDefault="005E0C39" w:rsidP="00021AD4">
            <w:pPr>
              <w:rPr>
                <w:sz w:val="20"/>
                <w:szCs w:val="20"/>
                <w:lang w:val="fr-CA"/>
              </w:rPr>
            </w:pPr>
          </w:p>
        </w:tc>
        <w:tc>
          <w:tcPr>
            <w:tcW w:w="1091" w:type="dxa"/>
            <w:shd w:val="clear" w:color="auto" w:fill="auto"/>
            <w:noWrap/>
            <w:vAlign w:val="center"/>
            <w:hideMark/>
          </w:tcPr>
          <w:p w14:paraId="430DD364" w14:textId="77777777" w:rsidR="005E0C39" w:rsidRPr="0046283C" w:rsidRDefault="002427D0" w:rsidP="00F92B8B">
            <w:pPr>
              <w:jc w:val="left"/>
              <w:rPr>
                <w:sz w:val="20"/>
                <w:szCs w:val="20"/>
                <w:lang w:val="fr-CA"/>
              </w:rPr>
            </w:pPr>
            <w:r w:rsidRPr="00675D13">
              <w:rPr>
                <w:sz w:val="20"/>
                <w:szCs w:val="20"/>
                <w:lang w:val="fr-CA" w:eastAsia="fr-CA"/>
              </w:rPr>
              <w:t>Décaissé</w:t>
            </w:r>
          </w:p>
        </w:tc>
        <w:tc>
          <w:tcPr>
            <w:tcW w:w="1221" w:type="dxa"/>
            <w:shd w:val="clear" w:color="auto" w:fill="auto"/>
            <w:noWrap/>
            <w:hideMark/>
          </w:tcPr>
          <w:p w14:paraId="04736C3D" w14:textId="77777777" w:rsidR="005E0C39" w:rsidRPr="0046283C" w:rsidRDefault="005E0C39" w:rsidP="00F92B8B">
            <w:pPr>
              <w:jc w:val="right"/>
              <w:rPr>
                <w:sz w:val="20"/>
                <w:szCs w:val="20"/>
                <w:lang w:val="fr-CA"/>
              </w:rPr>
            </w:pPr>
            <w:r w:rsidRPr="0046283C">
              <w:rPr>
                <w:sz w:val="20"/>
                <w:szCs w:val="20"/>
                <w:lang w:val="fr-CA"/>
              </w:rPr>
              <w:t>1</w:t>
            </w:r>
            <w:r w:rsidR="00D6032C">
              <w:rPr>
                <w:sz w:val="20"/>
                <w:szCs w:val="20"/>
                <w:lang w:val="fr-CA"/>
              </w:rPr>
              <w:t> </w:t>
            </w:r>
            <w:r w:rsidRPr="0046283C">
              <w:rPr>
                <w:sz w:val="20"/>
                <w:szCs w:val="20"/>
                <w:lang w:val="fr-CA"/>
              </w:rPr>
              <w:t>020</w:t>
            </w:r>
            <w:r w:rsidR="00D6032C">
              <w:rPr>
                <w:sz w:val="20"/>
                <w:szCs w:val="20"/>
                <w:lang w:val="fr-CA"/>
              </w:rPr>
              <w:t> </w:t>
            </w:r>
            <w:r w:rsidRPr="0046283C">
              <w:rPr>
                <w:sz w:val="20"/>
                <w:szCs w:val="20"/>
                <w:lang w:val="fr-CA"/>
              </w:rPr>
              <w:t>157</w:t>
            </w:r>
          </w:p>
        </w:tc>
        <w:tc>
          <w:tcPr>
            <w:tcW w:w="1005" w:type="dxa"/>
            <w:shd w:val="clear" w:color="auto" w:fill="auto"/>
            <w:hideMark/>
          </w:tcPr>
          <w:p w14:paraId="5B0C0985" w14:textId="77777777" w:rsidR="005E0C39" w:rsidRPr="0046283C" w:rsidRDefault="29C07B57" w:rsidP="00F92B8B">
            <w:pPr>
              <w:jc w:val="right"/>
              <w:rPr>
                <w:sz w:val="20"/>
                <w:szCs w:val="20"/>
                <w:lang w:val="fr-CA"/>
              </w:rPr>
            </w:pPr>
            <w:r w:rsidRPr="0046283C">
              <w:rPr>
                <w:sz w:val="20"/>
                <w:szCs w:val="20"/>
                <w:lang w:val="fr-CA"/>
              </w:rPr>
              <w:t>0</w:t>
            </w:r>
          </w:p>
        </w:tc>
        <w:tc>
          <w:tcPr>
            <w:tcW w:w="1405" w:type="dxa"/>
            <w:shd w:val="clear" w:color="auto" w:fill="auto"/>
            <w:noWrap/>
            <w:hideMark/>
          </w:tcPr>
          <w:p w14:paraId="77D61758" w14:textId="77777777" w:rsidR="005E0C39" w:rsidRPr="0046283C" w:rsidRDefault="005E0C39" w:rsidP="00F92B8B">
            <w:pPr>
              <w:jc w:val="right"/>
              <w:rPr>
                <w:sz w:val="20"/>
                <w:szCs w:val="20"/>
                <w:lang w:val="fr-CA"/>
              </w:rPr>
            </w:pPr>
            <w:r w:rsidRPr="0046283C">
              <w:rPr>
                <w:sz w:val="20"/>
                <w:szCs w:val="20"/>
                <w:lang w:val="fr-CA"/>
              </w:rPr>
              <w:t>1</w:t>
            </w:r>
            <w:r w:rsidR="00D6032C">
              <w:rPr>
                <w:sz w:val="20"/>
                <w:szCs w:val="20"/>
                <w:lang w:val="fr-CA"/>
              </w:rPr>
              <w:t> </w:t>
            </w:r>
            <w:r w:rsidRPr="0046283C">
              <w:rPr>
                <w:sz w:val="20"/>
                <w:szCs w:val="20"/>
                <w:lang w:val="fr-CA"/>
              </w:rPr>
              <w:t>020</w:t>
            </w:r>
            <w:r w:rsidR="00D6032C">
              <w:rPr>
                <w:sz w:val="20"/>
                <w:szCs w:val="20"/>
                <w:lang w:val="fr-CA"/>
              </w:rPr>
              <w:t> </w:t>
            </w:r>
            <w:r w:rsidRPr="0046283C">
              <w:rPr>
                <w:sz w:val="20"/>
                <w:szCs w:val="20"/>
                <w:lang w:val="fr-CA"/>
              </w:rPr>
              <w:t>157</w:t>
            </w:r>
          </w:p>
        </w:tc>
        <w:tc>
          <w:tcPr>
            <w:tcW w:w="1405" w:type="dxa"/>
            <w:vMerge/>
            <w:vAlign w:val="center"/>
            <w:hideMark/>
          </w:tcPr>
          <w:p w14:paraId="6B4A779D" w14:textId="77777777" w:rsidR="005E0C39" w:rsidRPr="0046283C" w:rsidRDefault="005E0C39" w:rsidP="00021AD4">
            <w:pPr>
              <w:jc w:val="center"/>
              <w:rPr>
                <w:sz w:val="20"/>
                <w:szCs w:val="20"/>
                <w:lang w:val="fr-CA"/>
              </w:rPr>
            </w:pPr>
          </w:p>
        </w:tc>
      </w:tr>
      <w:tr w:rsidR="008D2A64" w:rsidRPr="0046283C" w14:paraId="416F8C11" w14:textId="77777777" w:rsidTr="00F92B8B">
        <w:trPr>
          <w:trHeight w:val="109"/>
        </w:trPr>
        <w:tc>
          <w:tcPr>
            <w:tcW w:w="3353" w:type="dxa"/>
            <w:vMerge w:val="restart"/>
            <w:shd w:val="clear" w:color="auto" w:fill="auto"/>
            <w:vAlign w:val="center"/>
            <w:hideMark/>
          </w:tcPr>
          <w:p w14:paraId="602B18C6" w14:textId="77777777" w:rsidR="005E0C39" w:rsidRPr="0046283C" w:rsidRDefault="002427D0" w:rsidP="00021AD4">
            <w:pPr>
              <w:rPr>
                <w:sz w:val="20"/>
                <w:szCs w:val="20"/>
                <w:lang w:val="fr-CA"/>
              </w:rPr>
            </w:pPr>
            <w:r>
              <w:rPr>
                <w:sz w:val="20"/>
                <w:szCs w:val="20"/>
                <w:lang w:val="fr-CA"/>
              </w:rPr>
              <w:t>Quatrième/</w:t>
            </w:r>
            <w:r w:rsidR="005E0C39" w:rsidRPr="0046283C">
              <w:rPr>
                <w:sz w:val="20"/>
                <w:szCs w:val="20"/>
                <w:lang w:val="fr-CA"/>
              </w:rPr>
              <w:t xml:space="preserve"> tranche</w:t>
            </w:r>
          </w:p>
        </w:tc>
        <w:tc>
          <w:tcPr>
            <w:tcW w:w="1091" w:type="dxa"/>
            <w:shd w:val="clear" w:color="auto" w:fill="auto"/>
            <w:noWrap/>
            <w:vAlign w:val="center"/>
            <w:hideMark/>
          </w:tcPr>
          <w:p w14:paraId="70624230" w14:textId="77777777" w:rsidR="005E0C39" w:rsidRPr="0046283C" w:rsidRDefault="002427D0" w:rsidP="00F92B8B">
            <w:pPr>
              <w:jc w:val="left"/>
              <w:rPr>
                <w:sz w:val="20"/>
                <w:szCs w:val="20"/>
                <w:lang w:val="fr-CA"/>
              </w:rPr>
            </w:pPr>
            <w:r w:rsidRPr="00675D13">
              <w:rPr>
                <w:sz w:val="20"/>
                <w:szCs w:val="20"/>
                <w:lang w:val="fr-CA" w:eastAsia="fr-CA"/>
              </w:rPr>
              <w:t>Approuvé</w:t>
            </w:r>
          </w:p>
        </w:tc>
        <w:tc>
          <w:tcPr>
            <w:tcW w:w="1221" w:type="dxa"/>
            <w:shd w:val="clear" w:color="auto" w:fill="auto"/>
            <w:noWrap/>
            <w:hideMark/>
          </w:tcPr>
          <w:p w14:paraId="0492189D" w14:textId="77777777" w:rsidR="005E0C39" w:rsidRPr="0046283C" w:rsidRDefault="005E0C39" w:rsidP="00F92B8B">
            <w:pPr>
              <w:jc w:val="right"/>
              <w:rPr>
                <w:sz w:val="20"/>
                <w:szCs w:val="20"/>
                <w:lang w:val="fr-CA"/>
              </w:rPr>
            </w:pPr>
            <w:r w:rsidRPr="0046283C">
              <w:rPr>
                <w:sz w:val="20"/>
                <w:szCs w:val="20"/>
                <w:lang w:val="fr-CA"/>
              </w:rPr>
              <w:t>859</w:t>
            </w:r>
            <w:r w:rsidR="00D6032C">
              <w:rPr>
                <w:sz w:val="20"/>
                <w:szCs w:val="20"/>
                <w:lang w:val="fr-CA"/>
              </w:rPr>
              <w:t> </w:t>
            </w:r>
            <w:r w:rsidRPr="0046283C">
              <w:rPr>
                <w:sz w:val="20"/>
                <w:szCs w:val="20"/>
                <w:lang w:val="fr-CA"/>
              </w:rPr>
              <w:t>400</w:t>
            </w:r>
          </w:p>
        </w:tc>
        <w:tc>
          <w:tcPr>
            <w:tcW w:w="1005" w:type="dxa"/>
            <w:shd w:val="clear" w:color="auto" w:fill="auto"/>
            <w:hideMark/>
          </w:tcPr>
          <w:p w14:paraId="73C6E52C" w14:textId="77777777" w:rsidR="005E0C39" w:rsidRPr="0046283C" w:rsidRDefault="29C07B57" w:rsidP="00F92B8B">
            <w:pPr>
              <w:jc w:val="right"/>
              <w:rPr>
                <w:sz w:val="20"/>
                <w:szCs w:val="20"/>
                <w:lang w:val="fr-CA"/>
              </w:rPr>
            </w:pPr>
            <w:r w:rsidRPr="0046283C">
              <w:rPr>
                <w:sz w:val="20"/>
                <w:szCs w:val="20"/>
                <w:lang w:val="fr-CA"/>
              </w:rPr>
              <w:t>0</w:t>
            </w:r>
          </w:p>
        </w:tc>
        <w:tc>
          <w:tcPr>
            <w:tcW w:w="1405" w:type="dxa"/>
            <w:shd w:val="clear" w:color="auto" w:fill="auto"/>
            <w:noWrap/>
            <w:hideMark/>
          </w:tcPr>
          <w:p w14:paraId="3052B448" w14:textId="77777777" w:rsidR="005E0C39" w:rsidRPr="0046283C" w:rsidRDefault="005E0C39" w:rsidP="00F92B8B">
            <w:pPr>
              <w:jc w:val="right"/>
              <w:rPr>
                <w:sz w:val="20"/>
                <w:szCs w:val="20"/>
                <w:lang w:val="fr-CA"/>
              </w:rPr>
            </w:pPr>
            <w:r w:rsidRPr="0046283C">
              <w:rPr>
                <w:sz w:val="20"/>
                <w:szCs w:val="20"/>
                <w:lang w:val="fr-CA"/>
              </w:rPr>
              <w:t>859</w:t>
            </w:r>
            <w:r w:rsidR="00D6032C">
              <w:rPr>
                <w:sz w:val="20"/>
                <w:szCs w:val="20"/>
                <w:lang w:val="fr-CA"/>
              </w:rPr>
              <w:t> </w:t>
            </w:r>
            <w:r w:rsidRPr="0046283C">
              <w:rPr>
                <w:sz w:val="20"/>
                <w:szCs w:val="20"/>
                <w:lang w:val="fr-CA"/>
              </w:rPr>
              <w:t>400</w:t>
            </w:r>
          </w:p>
        </w:tc>
        <w:tc>
          <w:tcPr>
            <w:tcW w:w="1405" w:type="dxa"/>
            <w:vMerge w:val="restart"/>
            <w:shd w:val="clear" w:color="auto" w:fill="auto"/>
            <w:vAlign w:val="center"/>
            <w:hideMark/>
          </w:tcPr>
          <w:p w14:paraId="6FDB0C30" w14:textId="77777777" w:rsidR="005E0C39" w:rsidRPr="0046283C" w:rsidRDefault="005E0C39" w:rsidP="00021AD4">
            <w:pPr>
              <w:jc w:val="center"/>
              <w:rPr>
                <w:sz w:val="20"/>
                <w:szCs w:val="20"/>
                <w:lang w:val="fr-CA"/>
              </w:rPr>
            </w:pPr>
            <w:r w:rsidRPr="0046283C">
              <w:rPr>
                <w:sz w:val="20"/>
                <w:szCs w:val="20"/>
                <w:lang w:val="fr-CA"/>
              </w:rPr>
              <w:t>20</w:t>
            </w:r>
            <w:r w:rsidR="00D6032C">
              <w:rPr>
                <w:sz w:val="20"/>
                <w:szCs w:val="20"/>
                <w:lang w:val="fr-CA"/>
              </w:rPr>
              <w:t>,</w:t>
            </w:r>
            <w:r w:rsidRPr="0046283C">
              <w:rPr>
                <w:sz w:val="20"/>
                <w:szCs w:val="20"/>
                <w:lang w:val="fr-CA"/>
              </w:rPr>
              <w:t>3</w:t>
            </w:r>
          </w:p>
        </w:tc>
      </w:tr>
      <w:tr w:rsidR="008D2A64" w:rsidRPr="0046283C" w14:paraId="15EE6786" w14:textId="77777777" w:rsidTr="00F92B8B">
        <w:trPr>
          <w:trHeight w:val="109"/>
        </w:trPr>
        <w:tc>
          <w:tcPr>
            <w:tcW w:w="3353" w:type="dxa"/>
            <w:vMerge/>
            <w:vAlign w:val="center"/>
            <w:hideMark/>
          </w:tcPr>
          <w:p w14:paraId="6F5D411D" w14:textId="77777777" w:rsidR="005E0C39" w:rsidRPr="0046283C" w:rsidRDefault="005E0C39" w:rsidP="00021AD4">
            <w:pPr>
              <w:rPr>
                <w:sz w:val="20"/>
                <w:szCs w:val="20"/>
                <w:lang w:val="fr-CA"/>
              </w:rPr>
            </w:pPr>
          </w:p>
        </w:tc>
        <w:tc>
          <w:tcPr>
            <w:tcW w:w="1091" w:type="dxa"/>
            <w:shd w:val="clear" w:color="auto" w:fill="auto"/>
            <w:noWrap/>
            <w:vAlign w:val="center"/>
            <w:hideMark/>
          </w:tcPr>
          <w:p w14:paraId="6797E6AD" w14:textId="77777777" w:rsidR="005E0C39" w:rsidRPr="0046283C" w:rsidRDefault="002427D0" w:rsidP="00F92B8B">
            <w:pPr>
              <w:jc w:val="left"/>
              <w:rPr>
                <w:sz w:val="20"/>
                <w:szCs w:val="20"/>
                <w:lang w:val="fr-CA"/>
              </w:rPr>
            </w:pPr>
            <w:r w:rsidRPr="00675D13">
              <w:rPr>
                <w:sz w:val="20"/>
                <w:szCs w:val="20"/>
                <w:lang w:val="fr-CA" w:eastAsia="fr-CA"/>
              </w:rPr>
              <w:t>Décaissé</w:t>
            </w:r>
          </w:p>
        </w:tc>
        <w:tc>
          <w:tcPr>
            <w:tcW w:w="1221" w:type="dxa"/>
            <w:shd w:val="clear" w:color="auto" w:fill="auto"/>
            <w:noWrap/>
            <w:hideMark/>
          </w:tcPr>
          <w:p w14:paraId="49795F7A" w14:textId="77777777" w:rsidR="005E0C39" w:rsidRPr="0046283C" w:rsidRDefault="005E0C39" w:rsidP="00F92B8B">
            <w:pPr>
              <w:jc w:val="right"/>
              <w:rPr>
                <w:sz w:val="20"/>
                <w:szCs w:val="20"/>
                <w:lang w:val="fr-CA"/>
              </w:rPr>
            </w:pPr>
            <w:r w:rsidRPr="0046283C">
              <w:rPr>
                <w:sz w:val="20"/>
                <w:szCs w:val="20"/>
                <w:lang w:val="fr-CA"/>
              </w:rPr>
              <w:t>174</w:t>
            </w:r>
            <w:r w:rsidR="00D6032C">
              <w:rPr>
                <w:sz w:val="20"/>
                <w:szCs w:val="20"/>
                <w:lang w:val="fr-CA"/>
              </w:rPr>
              <w:t> </w:t>
            </w:r>
            <w:r w:rsidRPr="0046283C">
              <w:rPr>
                <w:sz w:val="20"/>
                <w:szCs w:val="20"/>
                <w:lang w:val="fr-CA"/>
              </w:rPr>
              <w:t>628</w:t>
            </w:r>
          </w:p>
        </w:tc>
        <w:tc>
          <w:tcPr>
            <w:tcW w:w="1005" w:type="dxa"/>
            <w:shd w:val="clear" w:color="auto" w:fill="auto"/>
            <w:hideMark/>
          </w:tcPr>
          <w:p w14:paraId="5050A2FC" w14:textId="77777777" w:rsidR="005E0C39" w:rsidRPr="0046283C" w:rsidRDefault="050492C3" w:rsidP="00F92B8B">
            <w:pPr>
              <w:jc w:val="right"/>
              <w:rPr>
                <w:sz w:val="20"/>
                <w:szCs w:val="20"/>
                <w:lang w:val="fr-CA"/>
              </w:rPr>
            </w:pPr>
            <w:r w:rsidRPr="0046283C">
              <w:rPr>
                <w:sz w:val="20"/>
                <w:szCs w:val="20"/>
                <w:lang w:val="fr-CA"/>
              </w:rPr>
              <w:t>0</w:t>
            </w:r>
          </w:p>
        </w:tc>
        <w:tc>
          <w:tcPr>
            <w:tcW w:w="1405" w:type="dxa"/>
            <w:shd w:val="clear" w:color="auto" w:fill="auto"/>
            <w:noWrap/>
            <w:hideMark/>
          </w:tcPr>
          <w:p w14:paraId="40898B51" w14:textId="77777777" w:rsidR="005E0C39" w:rsidRPr="0046283C" w:rsidRDefault="005E0C39" w:rsidP="00F92B8B">
            <w:pPr>
              <w:jc w:val="right"/>
              <w:rPr>
                <w:sz w:val="20"/>
                <w:szCs w:val="20"/>
                <w:lang w:val="fr-CA"/>
              </w:rPr>
            </w:pPr>
            <w:r w:rsidRPr="0046283C">
              <w:rPr>
                <w:sz w:val="20"/>
                <w:szCs w:val="20"/>
                <w:lang w:val="fr-CA"/>
              </w:rPr>
              <w:t>174</w:t>
            </w:r>
            <w:r w:rsidR="00D6032C">
              <w:rPr>
                <w:sz w:val="20"/>
                <w:szCs w:val="20"/>
                <w:lang w:val="fr-CA"/>
              </w:rPr>
              <w:t> </w:t>
            </w:r>
            <w:r w:rsidRPr="0046283C">
              <w:rPr>
                <w:sz w:val="20"/>
                <w:szCs w:val="20"/>
                <w:lang w:val="fr-CA"/>
              </w:rPr>
              <w:t>628</w:t>
            </w:r>
          </w:p>
        </w:tc>
        <w:tc>
          <w:tcPr>
            <w:tcW w:w="1405" w:type="dxa"/>
            <w:vMerge/>
            <w:vAlign w:val="center"/>
            <w:hideMark/>
          </w:tcPr>
          <w:p w14:paraId="77B2803C" w14:textId="77777777" w:rsidR="005E0C39" w:rsidRPr="0046283C" w:rsidRDefault="005E0C39" w:rsidP="00021AD4">
            <w:pPr>
              <w:jc w:val="center"/>
              <w:rPr>
                <w:sz w:val="20"/>
                <w:szCs w:val="20"/>
                <w:lang w:val="fr-CA"/>
              </w:rPr>
            </w:pPr>
          </w:p>
        </w:tc>
      </w:tr>
      <w:tr w:rsidR="008D2A64" w:rsidRPr="0046283C" w14:paraId="5317D965" w14:textId="77777777" w:rsidTr="00F92B8B">
        <w:trPr>
          <w:trHeight w:val="109"/>
        </w:trPr>
        <w:tc>
          <w:tcPr>
            <w:tcW w:w="3353" w:type="dxa"/>
            <w:vMerge w:val="restart"/>
            <w:shd w:val="clear" w:color="auto" w:fill="auto"/>
            <w:vAlign w:val="center"/>
            <w:hideMark/>
          </w:tcPr>
          <w:p w14:paraId="76063E8B" w14:textId="77777777" w:rsidR="005E0C39" w:rsidRPr="0046283C" w:rsidRDefault="005E0C39" w:rsidP="00021AD4">
            <w:pPr>
              <w:rPr>
                <w:b/>
                <w:bCs/>
                <w:sz w:val="20"/>
                <w:szCs w:val="20"/>
                <w:lang w:val="fr-CA"/>
              </w:rPr>
            </w:pPr>
            <w:r w:rsidRPr="0046283C">
              <w:rPr>
                <w:b/>
                <w:bCs/>
                <w:sz w:val="20"/>
                <w:szCs w:val="20"/>
                <w:lang w:val="fr-CA"/>
              </w:rPr>
              <w:t>Total</w:t>
            </w:r>
          </w:p>
        </w:tc>
        <w:tc>
          <w:tcPr>
            <w:tcW w:w="1091" w:type="dxa"/>
            <w:shd w:val="clear" w:color="auto" w:fill="auto"/>
            <w:vAlign w:val="center"/>
            <w:hideMark/>
          </w:tcPr>
          <w:p w14:paraId="689A438B" w14:textId="77777777" w:rsidR="005E0C39" w:rsidRPr="002427D0" w:rsidRDefault="002427D0" w:rsidP="00F92B8B">
            <w:pPr>
              <w:jc w:val="left"/>
              <w:rPr>
                <w:b/>
                <w:bCs/>
                <w:sz w:val="20"/>
                <w:szCs w:val="20"/>
                <w:lang w:val="fr-CA"/>
              </w:rPr>
            </w:pPr>
            <w:r w:rsidRPr="002427D0">
              <w:rPr>
                <w:b/>
                <w:sz w:val="20"/>
                <w:szCs w:val="20"/>
                <w:lang w:val="fr-CA" w:eastAsia="fr-CA"/>
              </w:rPr>
              <w:t>Approuvé</w:t>
            </w:r>
          </w:p>
        </w:tc>
        <w:tc>
          <w:tcPr>
            <w:tcW w:w="1221" w:type="dxa"/>
            <w:shd w:val="clear" w:color="auto" w:fill="auto"/>
            <w:hideMark/>
          </w:tcPr>
          <w:p w14:paraId="011E1ED1" w14:textId="77777777" w:rsidR="005E0C39" w:rsidRPr="0046283C" w:rsidRDefault="005E0C39" w:rsidP="00F92B8B">
            <w:pPr>
              <w:jc w:val="right"/>
              <w:rPr>
                <w:b/>
                <w:bCs/>
                <w:sz w:val="20"/>
                <w:szCs w:val="20"/>
                <w:lang w:val="fr-CA"/>
              </w:rPr>
            </w:pPr>
            <w:r w:rsidRPr="0046283C">
              <w:rPr>
                <w:b/>
                <w:bCs/>
                <w:sz w:val="20"/>
                <w:szCs w:val="20"/>
                <w:lang w:val="fr-CA"/>
              </w:rPr>
              <w:t>13</w:t>
            </w:r>
            <w:r w:rsidR="00D6032C">
              <w:rPr>
                <w:b/>
                <w:bCs/>
                <w:sz w:val="20"/>
                <w:szCs w:val="20"/>
                <w:lang w:val="fr-CA"/>
              </w:rPr>
              <w:t> </w:t>
            </w:r>
            <w:r w:rsidRPr="0046283C">
              <w:rPr>
                <w:b/>
                <w:bCs/>
                <w:sz w:val="20"/>
                <w:szCs w:val="20"/>
                <w:lang w:val="fr-CA"/>
              </w:rPr>
              <w:t>479</w:t>
            </w:r>
            <w:r w:rsidR="00D6032C">
              <w:rPr>
                <w:b/>
                <w:bCs/>
                <w:sz w:val="20"/>
                <w:szCs w:val="20"/>
                <w:lang w:val="fr-CA"/>
              </w:rPr>
              <w:t> </w:t>
            </w:r>
            <w:r w:rsidRPr="0046283C">
              <w:rPr>
                <w:b/>
                <w:bCs/>
                <w:sz w:val="20"/>
                <w:szCs w:val="20"/>
                <w:lang w:val="fr-CA"/>
              </w:rPr>
              <w:t>490</w:t>
            </w:r>
          </w:p>
        </w:tc>
        <w:tc>
          <w:tcPr>
            <w:tcW w:w="1005" w:type="dxa"/>
            <w:shd w:val="clear" w:color="auto" w:fill="auto"/>
            <w:hideMark/>
          </w:tcPr>
          <w:p w14:paraId="7B90D9F1" w14:textId="77777777" w:rsidR="005E0C39" w:rsidRPr="0046283C" w:rsidRDefault="005E0C39" w:rsidP="00F92B8B">
            <w:pPr>
              <w:jc w:val="right"/>
              <w:rPr>
                <w:b/>
                <w:bCs/>
                <w:sz w:val="20"/>
                <w:szCs w:val="20"/>
                <w:lang w:val="fr-CA"/>
              </w:rPr>
            </w:pPr>
            <w:r w:rsidRPr="0046283C">
              <w:rPr>
                <w:b/>
                <w:bCs/>
                <w:sz w:val="20"/>
                <w:szCs w:val="20"/>
                <w:lang w:val="fr-CA"/>
              </w:rPr>
              <w:t>103</w:t>
            </w:r>
            <w:r w:rsidR="00D6032C">
              <w:rPr>
                <w:b/>
                <w:bCs/>
                <w:sz w:val="20"/>
                <w:szCs w:val="20"/>
                <w:lang w:val="fr-CA"/>
              </w:rPr>
              <w:t> </w:t>
            </w:r>
            <w:r w:rsidRPr="0046283C">
              <w:rPr>
                <w:b/>
                <w:bCs/>
                <w:sz w:val="20"/>
                <w:szCs w:val="20"/>
                <w:lang w:val="fr-CA"/>
              </w:rPr>
              <w:t>450</w:t>
            </w:r>
          </w:p>
        </w:tc>
        <w:tc>
          <w:tcPr>
            <w:tcW w:w="1405" w:type="dxa"/>
            <w:shd w:val="clear" w:color="auto" w:fill="auto"/>
            <w:hideMark/>
          </w:tcPr>
          <w:p w14:paraId="7F05DE38" w14:textId="77777777" w:rsidR="005E0C39" w:rsidRPr="0046283C" w:rsidRDefault="005E0C39" w:rsidP="00F92B8B">
            <w:pPr>
              <w:jc w:val="right"/>
              <w:rPr>
                <w:b/>
                <w:bCs/>
                <w:sz w:val="20"/>
                <w:szCs w:val="20"/>
                <w:lang w:val="fr-CA"/>
              </w:rPr>
            </w:pPr>
            <w:r w:rsidRPr="0046283C">
              <w:rPr>
                <w:b/>
                <w:bCs/>
                <w:sz w:val="20"/>
                <w:szCs w:val="20"/>
                <w:lang w:val="fr-CA"/>
              </w:rPr>
              <w:t>13</w:t>
            </w:r>
            <w:r w:rsidR="00D6032C">
              <w:rPr>
                <w:b/>
                <w:bCs/>
                <w:sz w:val="20"/>
                <w:szCs w:val="20"/>
                <w:lang w:val="fr-CA"/>
              </w:rPr>
              <w:t> </w:t>
            </w:r>
            <w:r w:rsidRPr="0046283C">
              <w:rPr>
                <w:b/>
                <w:bCs/>
                <w:sz w:val="20"/>
                <w:szCs w:val="20"/>
                <w:lang w:val="fr-CA"/>
              </w:rPr>
              <w:t>582</w:t>
            </w:r>
            <w:r w:rsidR="00D6032C">
              <w:rPr>
                <w:b/>
                <w:bCs/>
                <w:sz w:val="20"/>
                <w:szCs w:val="20"/>
                <w:lang w:val="fr-CA"/>
              </w:rPr>
              <w:t> </w:t>
            </w:r>
            <w:r w:rsidRPr="0046283C">
              <w:rPr>
                <w:b/>
                <w:bCs/>
                <w:sz w:val="20"/>
                <w:szCs w:val="20"/>
                <w:lang w:val="fr-CA"/>
              </w:rPr>
              <w:t>940</w:t>
            </w:r>
          </w:p>
        </w:tc>
        <w:tc>
          <w:tcPr>
            <w:tcW w:w="1405" w:type="dxa"/>
            <w:vMerge w:val="restart"/>
            <w:shd w:val="clear" w:color="auto" w:fill="auto"/>
            <w:vAlign w:val="center"/>
            <w:hideMark/>
          </w:tcPr>
          <w:p w14:paraId="1F2B16D6" w14:textId="77777777" w:rsidR="005E0C39" w:rsidRPr="0046283C" w:rsidRDefault="005E0C39" w:rsidP="00021AD4">
            <w:pPr>
              <w:jc w:val="center"/>
              <w:rPr>
                <w:b/>
                <w:bCs/>
                <w:sz w:val="20"/>
                <w:szCs w:val="20"/>
                <w:lang w:val="fr-CA"/>
              </w:rPr>
            </w:pPr>
            <w:r w:rsidRPr="0046283C">
              <w:rPr>
                <w:b/>
                <w:bCs/>
                <w:sz w:val="20"/>
                <w:szCs w:val="20"/>
                <w:lang w:val="fr-CA"/>
              </w:rPr>
              <w:t>88</w:t>
            </w:r>
            <w:r w:rsidR="00D6032C">
              <w:rPr>
                <w:b/>
                <w:bCs/>
                <w:sz w:val="20"/>
                <w:szCs w:val="20"/>
                <w:lang w:val="fr-CA"/>
              </w:rPr>
              <w:t>,</w:t>
            </w:r>
            <w:r w:rsidRPr="0046283C">
              <w:rPr>
                <w:b/>
                <w:bCs/>
                <w:sz w:val="20"/>
                <w:szCs w:val="20"/>
                <w:lang w:val="fr-CA"/>
              </w:rPr>
              <w:t>1</w:t>
            </w:r>
          </w:p>
        </w:tc>
      </w:tr>
      <w:tr w:rsidR="008D2A64" w:rsidRPr="0046283C" w14:paraId="5E4729FA" w14:textId="77777777" w:rsidTr="00F92B8B">
        <w:trPr>
          <w:trHeight w:val="54"/>
        </w:trPr>
        <w:tc>
          <w:tcPr>
            <w:tcW w:w="3353" w:type="dxa"/>
            <w:vMerge/>
            <w:vAlign w:val="center"/>
            <w:hideMark/>
          </w:tcPr>
          <w:p w14:paraId="54FBE6BC" w14:textId="77777777" w:rsidR="005E0C39" w:rsidRPr="0046283C" w:rsidRDefault="005E0C39" w:rsidP="00021AD4">
            <w:pPr>
              <w:rPr>
                <w:sz w:val="20"/>
                <w:szCs w:val="20"/>
                <w:lang w:val="fr-CA"/>
              </w:rPr>
            </w:pPr>
          </w:p>
        </w:tc>
        <w:tc>
          <w:tcPr>
            <w:tcW w:w="1091" w:type="dxa"/>
            <w:shd w:val="clear" w:color="auto" w:fill="auto"/>
            <w:vAlign w:val="center"/>
            <w:hideMark/>
          </w:tcPr>
          <w:p w14:paraId="5ECF9B7A" w14:textId="77777777" w:rsidR="005E0C39" w:rsidRPr="002427D0" w:rsidRDefault="002427D0" w:rsidP="00F92B8B">
            <w:pPr>
              <w:jc w:val="left"/>
              <w:rPr>
                <w:b/>
                <w:bCs/>
                <w:sz w:val="20"/>
                <w:szCs w:val="20"/>
                <w:lang w:val="fr-CA"/>
              </w:rPr>
            </w:pPr>
            <w:r w:rsidRPr="002427D0">
              <w:rPr>
                <w:b/>
                <w:sz w:val="20"/>
                <w:szCs w:val="20"/>
                <w:lang w:val="fr-CA" w:eastAsia="fr-CA"/>
              </w:rPr>
              <w:t>Décaissé</w:t>
            </w:r>
          </w:p>
        </w:tc>
        <w:tc>
          <w:tcPr>
            <w:tcW w:w="1221" w:type="dxa"/>
            <w:shd w:val="clear" w:color="auto" w:fill="auto"/>
            <w:hideMark/>
          </w:tcPr>
          <w:p w14:paraId="5D8C87B6" w14:textId="77777777" w:rsidR="005E0C39" w:rsidRPr="0046283C" w:rsidRDefault="005E0C39" w:rsidP="00F92B8B">
            <w:pPr>
              <w:jc w:val="right"/>
              <w:rPr>
                <w:b/>
                <w:bCs/>
                <w:sz w:val="20"/>
                <w:szCs w:val="20"/>
                <w:lang w:val="fr-CA"/>
              </w:rPr>
            </w:pPr>
            <w:r w:rsidRPr="0046283C">
              <w:rPr>
                <w:b/>
                <w:bCs/>
                <w:sz w:val="20"/>
                <w:szCs w:val="20"/>
                <w:lang w:val="fr-CA"/>
              </w:rPr>
              <w:t>11</w:t>
            </w:r>
            <w:r w:rsidR="00D6032C">
              <w:rPr>
                <w:b/>
                <w:bCs/>
                <w:sz w:val="20"/>
                <w:szCs w:val="20"/>
                <w:lang w:val="fr-CA"/>
              </w:rPr>
              <w:t> </w:t>
            </w:r>
            <w:r w:rsidRPr="0046283C">
              <w:rPr>
                <w:b/>
                <w:bCs/>
                <w:sz w:val="20"/>
                <w:szCs w:val="20"/>
                <w:lang w:val="fr-CA"/>
              </w:rPr>
              <w:t>860</w:t>
            </w:r>
            <w:r w:rsidR="00D6032C">
              <w:rPr>
                <w:b/>
                <w:bCs/>
                <w:sz w:val="20"/>
                <w:szCs w:val="20"/>
                <w:lang w:val="fr-CA"/>
              </w:rPr>
              <w:t> </w:t>
            </w:r>
            <w:r w:rsidRPr="0046283C">
              <w:rPr>
                <w:b/>
                <w:bCs/>
                <w:sz w:val="20"/>
                <w:szCs w:val="20"/>
                <w:lang w:val="fr-CA"/>
              </w:rPr>
              <w:t>475</w:t>
            </w:r>
          </w:p>
        </w:tc>
        <w:tc>
          <w:tcPr>
            <w:tcW w:w="1005" w:type="dxa"/>
            <w:shd w:val="clear" w:color="auto" w:fill="auto"/>
            <w:hideMark/>
          </w:tcPr>
          <w:p w14:paraId="733F3CA3" w14:textId="77777777" w:rsidR="005E0C39" w:rsidRPr="0046283C" w:rsidRDefault="005E0C39" w:rsidP="00F92B8B">
            <w:pPr>
              <w:jc w:val="right"/>
              <w:rPr>
                <w:b/>
                <w:bCs/>
                <w:sz w:val="20"/>
                <w:szCs w:val="20"/>
                <w:lang w:val="fr-CA"/>
              </w:rPr>
            </w:pPr>
            <w:r w:rsidRPr="0046283C">
              <w:rPr>
                <w:b/>
                <w:bCs/>
                <w:sz w:val="20"/>
                <w:szCs w:val="20"/>
                <w:lang w:val="fr-CA"/>
              </w:rPr>
              <w:t>103</w:t>
            </w:r>
            <w:r w:rsidR="00D6032C">
              <w:rPr>
                <w:b/>
                <w:bCs/>
                <w:sz w:val="20"/>
                <w:szCs w:val="20"/>
                <w:lang w:val="fr-CA"/>
              </w:rPr>
              <w:t> </w:t>
            </w:r>
            <w:r w:rsidRPr="0046283C">
              <w:rPr>
                <w:b/>
                <w:bCs/>
                <w:sz w:val="20"/>
                <w:szCs w:val="20"/>
                <w:lang w:val="fr-CA"/>
              </w:rPr>
              <w:t>450</w:t>
            </w:r>
          </w:p>
        </w:tc>
        <w:tc>
          <w:tcPr>
            <w:tcW w:w="1405" w:type="dxa"/>
            <w:shd w:val="clear" w:color="auto" w:fill="auto"/>
            <w:hideMark/>
          </w:tcPr>
          <w:p w14:paraId="5C062C27" w14:textId="77777777" w:rsidR="005E0C39" w:rsidRPr="0046283C" w:rsidRDefault="005E0C39" w:rsidP="00F92B8B">
            <w:pPr>
              <w:jc w:val="right"/>
              <w:rPr>
                <w:b/>
                <w:bCs/>
                <w:sz w:val="20"/>
                <w:szCs w:val="20"/>
                <w:lang w:val="fr-CA"/>
              </w:rPr>
            </w:pPr>
            <w:r w:rsidRPr="0046283C">
              <w:rPr>
                <w:b/>
                <w:bCs/>
                <w:sz w:val="20"/>
                <w:szCs w:val="20"/>
                <w:lang w:val="fr-CA"/>
              </w:rPr>
              <w:t>11</w:t>
            </w:r>
            <w:r w:rsidR="00D6032C">
              <w:rPr>
                <w:b/>
                <w:bCs/>
                <w:sz w:val="20"/>
                <w:szCs w:val="20"/>
                <w:lang w:val="fr-CA"/>
              </w:rPr>
              <w:t> </w:t>
            </w:r>
            <w:r w:rsidRPr="0046283C">
              <w:rPr>
                <w:b/>
                <w:bCs/>
                <w:sz w:val="20"/>
                <w:szCs w:val="20"/>
                <w:lang w:val="fr-CA"/>
              </w:rPr>
              <w:t>963</w:t>
            </w:r>
            <w:r w:rsidR="00D6032C">
              <w:rPr>
                <w:b/>
                <w:bCs/>
                <w:sz w:val="20"/>
                <w:szCs w:val="20"/>
                <w:lang w:val="fr-CA"/>
              </w:rPr>
              <w:t> </w:t>
            </w:r>
            <w:r w:rsidRPr="0046283C">
              <w:rPr>
                <w:b/>
                <w:bCs/>
                <w:sz w:val="20"/>
                <w:szCs w:val="20"/>
                <w:lang w:val="fr-CA"/>
              </w:rPr>
              <w:t>925</w:t>
            </w:r>
          </w:p>
        </w:tc>
        <w:tc>
          <w:tcPr>
            <w:tcW w:w="1405" w:type="dxa"/>
            <w:vMerge/>
            <w:vAlign w:val="center"/>
            <w:hideMark/>
          </w:tcPr>
          <w:p w14:paraId="73D8C695" w14:textId="77777777" w:rsidR="005E0C39" w:rsidRPr="0046283C" w:rsidRDefault="005E0C39" w:rsidP="00021AD4">
            <w:pPr>
              <w:rPr>
                <w:b/>
                <w:bCs/>
                <w:sz w:val="20"/>
                <w:szCs w:val="20"/>
                <w:lang w:val="fr-CA"/>
              </w:rPr>
            </w:pPr>
          </w:p>
        </w:tc>
      </w:tr>
    </w:tbl>
    <w:p w14:paraId="6B2252BB" w14:textId="77777777" w:rsidR="005E0C39" w:rsidRPr="0046283C" w:rsidRDefault="005E0C39" w:rsidP="00EA598B">
      <w:pPr>
        <w:keepNext/>
        <w:rPr>
          <w:bCs/>
          <w:sz w:val="18"/>
          <w:szCs w:val="18"/>
          <w:lang w:val="fr-CA"/>
        </w:rPr>
      </w:pPr>
      <w:r w:rsidRPr="0046283C">
        <w:rPr>
          <w:bCs/>
          <w:sz w:val="18"/>
          <w:szCs w:val="18"/>
          <w:lang w:val="fr-CA"/>
        </w:rPr>
        <w:t>*</w:t>
      </w:r>
      <w:r w:rsidR="00D65C4A" w:rsidRPr="0046283C">
        <w:rPr>
          <w:bCs/>
          <w:sz w:val="18"/>
          <w:szCs w:val="18"/>
          <w:lang w:val="fr-CA"/>
        </w:rPr>
        <w:t> </w:t>
      </w:r>
      <w:r w:rsidR="00D6032C" w:rsidRPr="00D6032C">
        <w:rPr>
          <w:bCs/>
          <w:sz w:val="18"/>
          <w:szCs w:val="18"/>
          <w:lang w:val="fr-CA"/>
        </w:rPr>
        <w:t>Les projets d’investissement auprès des entreprises</w:t>
      </w:r>
      <w:r w:rsidR="00A518B4">
        <w:rPr>
          <w:bCs/>
          <w:sz w:val="18"/>
          <w:szCs w:val="18"/>
          <w:lang w:val="fr-CA"/>
        </w:rPr>
        <w:t xml:space="preserve"> produisant</w:t>
      </w:r>
      <w:r w:rsidR="00D6032C" w:rsidRPr="00D6032C">
        <w:rPr>
          <w:bCs/>
          <w:sz w:val="18"/>
          <w:szCs w:val="18"/>
          <w:lang w:val="fr-CA"/>
        </w:rPr>
        <w:t xml:space="preserve"> de</w:t>
      </w:r>
      <w:r w:rsidR="00A518B4">
        <w:rPr>
          <w:bCs/>
          <w:sz w:val="18"/>
          <w:szCs w:val="18"/>
          <w:lang w:val="fr-CA"/>
        </w:rPr>
        <w:t>s</w:t>
      </w:r>
      <w:r w:rsidR="00D6032C" w:rsidRPr="00D6032C">
        <w:rPr>
          <w:bCs/>
          <w:sz w:val="18"/>
          <w:szCs w:val="18"/>
          <w:lang w:val="fr-CA"/>
        </w:rPr>
        <w:t xml:space="preserve"> mousse</w:t>
      </w:r>
      <w:r w:rsidR="00A518B4">
        <w:rPr>
          <w:bCs/>
          <w:sz w:val="18"/>
          <w:szCs w:val="18"/>
          <w:lang w:val="fr-CA"/>
        </w:rPr>
        <w:t>s</w:t>
      </w:r>
      <w:r w:rsidR="00D6032C" w:rsidRPr="00D6032C">
        <w:rPr>
          <w:bCs/>
          <w:sz w:val="18"/>
          <w:szCs w:val="18"/>
          <w:lang w:val="fr-CA"/>
        </w:rPr>
        <w:t xml:space="preserve"> PU et PSX ont été achevés en décembre 2019, et les soldes inutilisés d’un montant de 293 722 $US ont été restitués au</w:t>
      </w:r>
      <w:r w:rsidR="00907960">
        <w:rPr>
          <w:bCs/>
          <w:sz w:val="18"/>
          <w:szCs w:val="18"/>
          <w:lang w:val="fr-CA"/>
        </w:rPr>
        <w:t xml:space="preserve"> Fonds lors de la 84</w:t>
      </w:r>
      <w:r w:rsidR="00907960" w:rsidRPr="00A518B4">
        <w:rPr>
          <w:bCs/>
          <w:sz w:val="18"/>
          <w:szCs w:val="18"/>
          <w:vertAlign w:val="superscript"/>
          <w:lang w:val="fr-CA"/>
        </w:rPr>
        <w:t>e</w:t>
      </w:r>
      <w:r w:rsidR="00A518B4">
        <w:rPr>
          <w:bCs/>
          <w:sz w:val="18"/>
          <w:szCs w:val="18"/>
          <w:lang w:val="fr-CA"/>
        </w:rPr>
        <w:t> </w:t>
      </w:r>
      <w:r w:rsidR="00907960">
        <w:rPr>
          <w:bCs/>
          <w:sz w:val="18"/>
          <w:szCs w:val="18"/>
          <w:lang w:val="fr-CA"/>
        </w:rPr>
        <w:t>réunion. L</w:t>
      </w:r>
      <w:r w:rsidR="00D6032C" w:rsidRPr="00D6032C">
        <w:rPr>
          <w:bCs/>
          <w:sz w:val="18"/>
          <w:szCs w:val="18"/>
          <w:lang w:val="fr-CA"/>
        </w:rPr>
        <w:t xml:space="preserve">es soldes non utilisés de 1 605 $US, 794 $US et 22 029 $US provenant des première et </w:t>
      </w:r>
      <w:proofErr w:type="gramStart"/>
      <w:r w:rsidR="00D6032C" w:rsidRPr="00D6032C">
        <w:rPr>
          <w:bCs/>
          <w:sz w:val="18"/>
          <w:szCs w:val="18"/>
          <w:lang w:val="fr-CA"/>
        </w:rPr>
        <w:t>deuxième tranches</w:t>
      </w:r>
      <w:proofErr w:type="gramEnd"/>
      <w:r w:rsidR="00D6032C" w:rsidRPr="00D6032C">
        <w:rPr>
          <w:bCs/>
          <w:sz w:val="18"/>
          <w:szCs w:val="18"/>
          <w:lang w:val="fr-CA"/>
        </w:rPr>
        <w:t xml:space="preserve"> ont été restitués au Fonds</w:t>
      </w:r>
      <w:r w:rsidR="00B020C6">
        <w:rPr>
          <w:bCs/>
          <w:sz w:val="18"/>
          <w:szCs w:val="18"/>
          <w:lang w:val="fr-CA"/>
        </w:rPr>
        <w:t xml:space="preserve"> </w:t>
      </w:r>
      <w:r w:rsidR="00907960">
        <w:rPr>
          <w:bCs/>
          <w:sz w:val="18"/>
          <w:szCs w:val="18"/>
          <w:lang w:val="fr-CA"/>
        </w:rPr>
        <w:t>lors</w:t>
      </w:r>
      <w:r w:rsidR="00B020C6">
        <w:rPr>
          <w:bCs/>
          <w:sz w:val="18"/>
          <w:szCs w:val="18"/>
          <w:lang w:val="fr-CA"/>
        </w:rPr>
        <w:t xml:space="preserve"> des</w:t>
      </w:r>
      <w:r w:rsidR="00D6032C" w:rsidRPr="00D6032C">
        <w:rPr>
          <w:bCs/>
          <w:sz w:val="18"/>
          <w:szCs w:val="18"/>
          <w:lang w:val="fr-CA"/>
        </w:rPr>
        <w:t xml:space="preserve"> 79</w:t>
      </w:r>
      <w:r w:rsidR="00D6032C" w:rsidRPr="00D6032C">
        <w:rPr>
          <w:bCs/>
          <w:sz w:val="18"/>
          <w:szCs w:val="18"/>
          <w:vertAlign w:val="superscript"/>
          <w:lang w:val="fr-CA"/>
        </w:rPr>
        <w:t>e</w:t>
      </w:r>
      <w:r w:rsidR="00D6032C" w:rsidRPr="00D6032C">
        <w:rPr>
          <w:bCs/>
          <w:sz w:val="18"/>
          <w:szCs w:val="18"/>
          <w:lang w:val="fr-CA"/>
        </w:rPr>
        <w:t>, 81</w:t>
      </w:r>
      <w:r w:rsidR="00D6032C" w:rsidRPr="00D6032C">
        <w:rPr>
          <w:bCs/>
          <w:sz w:val="18"/>
          <w:szCs w:val="18"/>
          <w:vertAlign w:val="superscript"/>
          <w:lang w:val="fr-CA"/>
        </w:rPr>
        <w:t>e</w:t>
      </w:r>
      <w:r w:rsidR="00D6032C" w:rsidRPr="00D6032C">
        <w:rPr>
          <w:bCs/>
          <w:sz w:val="18"/>
          <w:szCs w:val="18"/>
          <w:lang w:val="fr-CA"/>
        </w:rPr>
        <w:t xml:space="preserve"> et 87</w:t>
      </w:r>
      <w:r w:rsidR="00D6032C" w:rsidRPr="00D6032C">
        <w:rPr>
          <w:bCs/>
          <w:sz w:val="18"/>
          <w:szCs w:val="18"/>
          <w:vertAlign w:val="superscript"/>
          <w:lang w:val="fr-CA"/>
        </w:rPr>
        <w:t>e</w:t>
      </w:r>
      <w:r w:rsidR="00D6032C" w:rsidRPr="00D6032C">
        <w:rPr>
          <w:bCs/>
          <w:sz w:val="18"/>
          <w:szCs w:val="18"/>
          <w:lang w:val="fr-CA"/>
        </w:rPr>
        <w:t xml:space="preserve"> réunions</w:t>
      </w:r>
      <w:r w:rsidR="00B020C6" w:rsidRPr="00B020C6">
        <w:rPr>
          <w:bCs/>
          <w:sz w:val="18"/>
          <w:szCs w:val="18"/>
          <w:lang w:val="fr-CA"/>
        </w:rPr>
        <w:t xml:space="preserve"> </w:t>
      </w:r>
      <w:r w:rsidR="00B020C6">
        <w:rPr>
          <w:bCs/>
          <w:sz w:val="18"/>
          <w:szCs w:val="18"/>
          <w:lang w:val="fr-CA"/>
        </w:rPr>
        <w:t>respectivement</w:t>
      </w:r>
      <w:r w:rsidR="00D6032C">
        <w:rPr>
          <w:bCs/>
          <w:sz w:val="18"/>
          <w:szCs w:val="18"/>
          <w:lang w:val="fr-CA"/>
        </w:rPr>
        <w:t>.</w:t>
      </w:r>
    </w:p>
    <w:p w14:paraId="1ECCB3E4" w14:textId="77777777" w:rsidR="00065AE2" w:rsidRPr="0046283C" w:rsidRDefault="00D25912" w:rsidP="00285888">
      <w:pPr>
        <w:keepNext/>
        <w:spacing w:before="240" w:after="240"/>
        <w:rPr>
          <w:u w:val="single"/>
          <w:lang w:val="fr-CA"/>
        </w:rPr>
      </w:pPr>
      <w:r w:rsidRPr="00F42D82">
        <w:rPr>
          <w:bCs/>
          <w:u w:val="single"/>
          <w:lang w:val="fr-CA" w:eastAsia="fr-CA"/>
        </w:rPr>
        <w:t>Plan de mise en œuvre de la cinquième et dernière tranche du plan de gestion de l’élimination des HCFC</w:t>
      </w:r>
    </w:p>
    <w:p w14:paraId="2E1DF14B" w14:textId="77777777" w:rsidR="00065AE2" w:rsidRPr="0046283C" w:rsidRDefault="00D25912" w:rsidP="00285888">
      <w:pPr>
        <w:pStyle w:val="Heading1"/>
        <w:rPr>
          <w:lang w:val="fr-CA"/>
        </w:rPr>
      </w:pPr>
      <w:r w:rsidRPr="00F42D82">
        <w:rPr>
          <w:lang w:val="fr-CA" w:eastAsia="fr-CA"/>
        </w:rPr>
        <w:t>Les activités suivantes sero</w:t>
      </w:r>
      <w:r>
        <w:rPr>
          <w:lang w:val="fr-CA" w:eastAsia="fr-CA"/>
        </w:rPr>
        <w:t>nt mises en œuvre entre juillet 2025 et décembre </w:t>
      </w:r>
      <w:r w:rsidRPr="00F42D82">
        <w:rPr>
          <w:lang w:val="fr-CA" w:eastAsia="fr-CA"/>
        </w:rPr>
        <w:t>2026</w:t>
      </w:r>
      <w:r>
        <w:rPr>
          <w:lang w:val="fr-CA" w:eastAsia="fr-CA"/>
        </w:rPr>
        <w:t> :</w:t>
      </w:r>
    </w:p>
    <w:p w14:paraId="4DBE9E51" w14:textId="77777777" w:rsidR="008C15FB" w:rsidRPr="0046283C" w:rsidRDefault="00A175E0" w:rsidP="000B7578">
      <w:pPr>
        <w:pStyle w:val="Heading2"/>
        <w:widowControl/>
        <w:rPr>
          <w:lang w:val="fr-CA"/>
        </w:rPr>
      </w:pPr>
      <w:r>
        <w:rPr>
          <w:bCs/>
          <w:i/>
          <w:lang w:val="fr-CA" w:eastAsia="fr-CA"/>
        </w:rPr>
        <w:t>Application</w:t>
      </w:r>
      <w:r w:rsidRPr="00F42D82">
        <w:rPr>
          <w:bCs/>
          <w:i/>
          <w:lang w:val="fr-CA" w:eastAsia="fr-CA"/>
        </w:rPr>
        <w:t xml:space="preserve"> du système de décl</w:t>
      </w:r>
      <w:r w:rsidR="00A518B4">
        <w:rPr>
          <w:bCs/>
          <w:i/>
          <w:lang w:val="fr-CA" w:eastAsia="fr-CA"/>
        </w:rPr>
        <w:t>aration en ligne, formation d’</w:t>
      </w:r>
      <w:r w:rsidRPr="00F42D82">
        <w:rPr>
          <w:bCs/>
          <w:i/>
          <w:lang w:val="fr-CA" w:eastAsia="fr-CA"/>
        </w:rPr>
        <w:t>agents des douanes, et formation et certification des techniciens</w:t>
      </w:r>
      <w:r w:rsidRPr="00F42D82">
        <w:rPr>
          <w:lang w:val="fr-CA" w:eastAsia="fr-CA"/>
        </w:rPr>
        <w:t xml:space="preserve"> : </w:t>
      </w:r>
      <w:r>
        <w:rPr>
          <w:lang w:val="fr-CA" w:eastAsia="fr-CA"/>
        </w:rPr>
        <w:t>application continue</w:t>
      </w:r>
      <w:r w:rsidRPr="00F42D82">
        <w:rPr>
          <w:lang w:val="fr-CA" w:eastAsia="fr-CA"/>
        </w:rPr>
        <w:t xml:space="preserve"> et mises à jour du système en ligne de déclaration des HFC; élaboration d’une formation en ligne pour les importateurs sur la déclaration des HFC;</w:t>
      </w:r>
      <w:r w:rsidR="007C49EC">
        <w:rPr>
          <w:lang w:val="fr-CA" w:eastAsia="fr-CA"/>
        </w:rPr>
        <w:t xml:space="preserve"> formation de 200 </w:t>
      </w:r>
      <w:r w:rsidRPr="00F42D82">
        <w:rPr>
          <w:lang w:val="fr-CA" w:eastAsia="fr-CA"/>
        </w:rPr>
        <w:t>agents des douanes supplémentaires à l’identification et à la prévention du commerce illicite des SAO interdites;</w:t>
      </w:r>
      <w:r w:rsidR="007C49EC">
        <w:rPr>
          <w:lang w:val="fr-CA" w:eastAsia="fr-CA"/>
        </w:rPr>
        <w:t xml:space="preserve"> formation de 500 </w:t>
      </w:r>
      <w:r w:rsidRPr="00F42D82">
        <w:rPr>
          <w:lang w:val="fr-CA" w:eastAsia="fr-CA"/>
        </w:rPr>
        <w:t>techniciens supplémentaires aux bonnes pratiques d’entretien; préparation et diffusion de supports de sensibilisation sur les bonnes pratiques d’entretien, le</w:t>
      </w:r>
      <w:r w:rsidR="007C49EC">
        <w:rPr>
          <w:lang w:val="fr-CA" w:eastAsia="fr-CA"/>
        </w:rPr>
        <w:t xml:space="preserve"> programme de</w:t>
      </w:r>
      <w:r w:rsidRPr="00F42D82">
        <w:rPr>
          <w:lang w:val="fr-CA" w:eastAsia="fr-CA"/>
        </w:rPr>
        <w:t xml:space="preserve"> RRR des frigorigènes et les technologies de remplacement; organisation de deux ateliers de sensibilisation sur le</w:t>
      </w:r>
      <w:r w:rsidR="007C49EC">
        <w:rPr>
          <w:lang w:val="fr-CA" w:eastAsia="fr-CA"/>
        </w:rPr>
        <w:t xml:space="preserve"> programme de</w:t>
      </w:r>
      <w:r w:rsidRPr="00F42D82">
        <w:rPr>
          <w:lang w:val="fr-CA" w:eastAsia="fr-CA"/>
        </w:rPr>
        <w:t xml:space="preserve"> RRR et les solution</w:t>
      </w:r>
      <w:r w:rsidR="007C49EC">
        <w:rPr>
          <w:lang w:val="fr-CA" w:eastAsia="fr-CA"/>
        </w:rPr>
        <w:t>s de remplacement aux HCFC (335 </w:t>
      </w:r>
      <w:r w:rsidRPr="00F42D82">
        <w:rPr>
          <w:lang w:val="fr-CA" w:eastAsia="fr-CA"/>
        </w:rPr>
        <w:t>000 $US)</w:t>
      </w:r>
      <w:r w:rsidR="007C49EC" w:rsidRPr="00EC7241">
        <w:rPr>
          <w:iCs/>
          <w:lang w:val="fr-CA"/>
        </w:rPr>
        <w:t>;</w:t>
      </w:r>
    </w:p>
    <w:p w14:paraId="24CC5BA0" w14:textId="77777777" w:rsidR="00065AE2" w:rsidRPr="0046283C" w:rsidRDefault="00EC7241" w:rsidP="000B7578">
      <w:pPr>
        <w:pStyle w:val="Heading2"/>
        <w:widowControl/>
        <w:rPr>
          <w:lang w:val="fr-CA"/>
        </w:rPr>
      </w:pPr>
      <w:r w:rsidRPr="00F42D82">
        <w:rPr>
          <w:bCs/>
          <w:i/>
          <w:lang w:val="fr-CA" w:eastAsia="fr-CA"/>
        </w:rPr>
        <w:t>Programme de RRR</w:t>
      </w:r>
      <w:r w:rsidRPr="00F42D82">
        <w:rPr>
          <w:lang w:val="fr-CA" w:eastAsia="fr-CA"/>
        </w:rPr>
        <w:t> : renforcement du fonctionnement du</w:t>
      </w:r>
      <w:r>
        <w:rPr>
          <w:lang w:val="fr-CA" w:eastAsia="fr-CA"/>
        </w:rPr>
        <w:t xml:space="preserve"> programme de</w:t>
      </w:r>
      <w:r w:rsidRPr="00F42D82">
        <w:rPr>
          <w:lang w:val="fr-CA" w:eastAsia="fr-CA"/>
        </w:rPr>
        <w:t xml:space="preserve"> RRR par la mise à niveau d’un laboratoire d’analyse de substances, comprenant une évaluation des besoins, la réhabilitation des installations, l’acquisition d’équipements de laboratoire (notamment un chromatographe en phase gazeuse, un analyseur d’humidité, des kits de test de contamination et d’acidité, des balances, des détecteurs de fuites, et un jeu de sondes pour </w:t>
      </w:r>
      <w:r w:rsidRPr="00F42D82">
        <w:rPr>
          <w:lang w:val="fr-CA" w:eastAsia="fr-CA"/>
        </w:rPr>
        <w:lastRenderedPageBreak/>
        <w:t>réfrigération) et la formation des techniciens à l’u</w:t>
      </w:r>
      <w:r>
        <w:rPr>
          <w:lang w:val="fr-CA" w:eastAsia="fr-CA"/>
        </w:rPr>
        <w:t>tilisation de l’équipement (170 </w:t>
      </w:r>
      <w:r w:rsidRPr="00F42D82">
        <w:rPr>
          <w:lang w:val="fr-CA" w:eastAsia="fr-CA"/>
        </w:rPr>
        <w:t>000 $US);</w:t>
      </w:r>
      <w:r>
        <w:rPr>
          <w:i/>
          <w:iCs/>
          <w:lang w:val="fr-CA"/>
        </w:rPr>
        <w:t xml:space="preserve"> </w:t>
      </w:r>
      <w:r>
        <w:rPr>
          <w:iCs/>
          <w:lang w:val="fr-CA"/>
        </w:rPr>
        <w:t>et</w:t>
      </w:r>
    </w:p>
    <w:p w14:paraId="4EE3C691" w14:textId="77777777" w:rsidR="00065AE2" w:rsidRPr="0046283C" w:rsidRDefault="00EC7241" w:rsidP="000B7578">
      <w:pPr>
        <w:pStyle w:val="Heading2"/>
        <w:widowControl/>
        <w:rPr>
          <w:lang w:val="fr-CA"/>
        </w:rPr>
      </w:pPr>
      <w:r w:rsidRPr="00F42D82">
        <w:rPr>
          <w:bCs/>
          <w:i/>
          <w:lang w:val="fr-CA" w:eastAsia="fr-CA"/>
        </w:rPr>
        <w:t>Mise en œuvre et suivi du projet</w:t>
      </w:r>
      <w:r w:rsidRPr="00F42D82">
        <w:rPr>
          <w:lang w:val="fr-CA" w:eastAsia="fr-CA"/>
        </w:rPr>
        <w:t> : poursuite de la coordination des activités restantes du PGEH pour garantir la pérennité de l’élimination des HCFC avec le soutien de consu</w:t>
      </w:r>
      <w:r>
        <w:rPr>
          <w:lang w:val="fr-CA" w:eastAsia="fr-CA"/>
        </w:rPr>
        <w:t>ltants techniques nationaux (63 </w:t>
      </w:r>
      <w:r w:rsidRPr="00F42D82">
        <w:rPr>
          <w:lang w:val="fr-CA" w:eastAsia="fr-CA"/>
        </w:rPr>
        <w:t>000 $US)</w:t>
      </w:r>
      <w:r>
        <w:rPr>
          <w:lang w:val="fr-CA" w:eastAsia="fr-CA"/>
        </w:rPr>
        <w:t>, d’un conseiller technique (47 </w:t>
      </w:r>
      <w:r w:rsidRPr="00F42D82">
        <w:rPr>
          <w:lang w:val="fr-CA" w:eastAsia="fr-CA"/>
        </w:rPr>
        <w:t xml:space="preserve">000 $US) et </w:t>
      </w:r>
      <w:r>
        <w:rPr>
          <w:lang w:val="fr-CA" w:eastAsia="fr-CA"/>
        </w:rPr>
        <w:t>au moyen d’audits (25 </w:t>
      </w:r>
      <w:r w:rsidRPr="00F42D82">
        <w:rPr>
          <w:lang w:val="fr-CA" w:eastAsia="fr-CA"/>
        </w:rPr>
        <w:t>600 $US</w:t>
      </w:r>
      <w:r w:rsidR="00A518B4">
        <w:rPr>
          <w:lang w:val="fr-CA" w:eastAsia="fr-CA"/>
        </w:rPr>
        <w:t>), pour</w:t>
      </w:r>
      <w:r>
        <w:rPr>
          <w:lang w:val="fr-CA" w:eastAsia="fr-CA"/>
        </w:rPr>
        <w:t xml:space="preserve"> un total de 135 </w:t>
      </w:r>
      <w:r w:rsidRPr="00F42D82">
        <w:rPr>
          <w:lang w:val="fr-CA" w:eastAsia="fr-CA"/>
        </w:rPr>
        <w:t>600 $US</w:t>
      </w:r>
      <w:r>
        <w:rPr>
          <w:lang w:val="fr-CA" w:eastAsia="fr-CA"/>
        </w:rPr>
        <w:t>.</w:t>
      </w:r>
    </w:p>
    <w:p w14:paraId="1345806B" w14:textId="77777777" w:rsidR="00065AE2" w:rsidRPr="0046283C" w:rsidRDefault="0035264F" w:rsidP="00EA598B">
      <w:pPr>
        <w:keepNext/>
        <w:keepLines/>
        <w:spacing w:before="360" w:after="240"/>
        <w:jc w:val="center"/>
        <w:rPr>
          <w:b/>
          <w:lang w:val="fr-CA"/>
        </w:rPr>
      </w:pPr>
      <w:r w:rsidRPr="00F42D82">
        <w:rPr>
          <w:b/>
          <w:bCs/>
          <w:lang w:val="fr-CA" w:eastAsia="fr-CA"/>
        </w:rPr>
        <w:t>OBSERVATIONS ET RECOMMANDATION DU SECRÉTARIAT</w:t>
      </w:r>
      <w:r>
        <w:rPr>
          <w:b/>
          <w:bCs/>
          <w:lang w:val="fr-CA" w:eastAsia="fr-CA"/>
        </w:rPr>
        <w:t xml:space="preserve"> </w:t>
      </w:r>
    </w:p>
    <w:p w14:paraId="6C5C573E" w14:textId="77777777" w:rsidR="00680C0C" w:rsidRPr="0046283C" w:rsidRDefault="0035264F" w:rsidP="00CC6D32">
      <w:pPr>
        <w:keepNext/>
        <w:keepLines/>
        <w:rPr>
          <w:u w:val="single"/>
          <w:lang w:val="fr-CA"/>
        </w:rPr>
      </w:pPr>
      <w:r w:rsidRPr="00F42D82">
        <w:rPr>
          <w:b/>
          <w:bCs/>
          <w:lang w:val="fr-CA" w:eastAsia="fr-CA"/>
        </w:rPr>
        <w:t>OBSERVATIONS</w:t>
      </w:r>
    </w:p>
    <w:p w14:paraId="2D8BE594" w14:textId="77777777" w:rsidR="00F50529" w:rsidRPr="0046283C" w:rsidRDefault="007E2DDF" w:rsidP="001F44E1">
      <w:pPr>
        <w:keepNext/>
        <w:keepLines/>
        <w:spacing w:before="240" w:after="240"/>
        <w:rPr>
          <w:u w:val="single"/>
          <w:lang w:val="fr-CA"/>
        </w:rPr>
      </w:pPr>
      <w:r w:rsidRPr="00F42D82">
        <w:rPr>
          <w:bCs/>
          <w:u w:val="single"/>
          <w:lang w:val="fr-CA" w:eastAsia="fr-CA"/>
        </w:rPr>
        <w:t xml:space="preserve">Rapport </w:t>
      </w:r>
      <w:r>
        <w:rPr>
          <w:bCs/>
          <w:u w:val="single"/>
          <w:lang w:val="fr-CA" w:eastAsia="fr-CA"/>
        </w:rPr>
        <w:t xml:space="preserve">d’étape </w:t>
      </w:r>
      <w:r w:rsidRPr="00F42D82">
        <w:rPr>
          <w:bCs/>
          <w:u w:val="single"/>
          <w:lang w:val="fr-CA" w:eastAsia="fr-CA"/>
        </w:rPr>
        <w:t xml:space="preserve">sur la mise en œuvre de la quatrième tranche et </w:t>
      </w:r>
      <w:r w:rsidR="008F1C9A">
        <w:rPr>
          <w:bCs/>
          <w:u w:val="single"/>
          <w:lang w:val="fr-CA" w:eastAsia="fr-CA"/>
        </w:rPr>
        <w:t>achèvement</w:t>
      </w:r>
      <w:r w:rsidRPr="00F42D82">
        <w:rPr>
          <w:bCs/>
          <w:u w:val="single"/>
          <w:lang w:val="fr-CA" w:eastAsia="fr-CA"/>
        </w:rPr>
        <w:t xml:space="preserve"> du plan de gestion de l’élimination des HCFC</w:t>
      </w:r>
    </w:p>
    <w:p w14:paraId="6AF32293" w14:textId="77777777" w:rsidR="00A82A9D" w:rsidRPr="0046283C" w:rsidRDefault="002E1FF7" w:rsidP="0030374A">
      <w:pPr>
        <w:pStyle w:val="Heading1"/>
        <w:widowControl w:val="0"/>
        <w:rPr>
          <w:lang w:val="fr-CA"/>
        </w:rPr>
      </w:pPr>
      <w:r w:rsidRPr="00F42D82">
        <w:rPr>
          <w:lang w:val="fr-CA" w:eastAsia="fr-CA"/>
        </w:rPr>
        <w:t>Le Secrétariat a noté que la Türkiye mettait en œuvre toutes les activités prévues dans le plan d’action de la quatrième tranche. Concernant l</w:t>
      </w:r>
      <w:r>
        <w:rPr>
          <w:lang w:val="fr-CA" w:eastAsia="fr-CA"/>
        </w:rPr>
        <w:t>es soldes non décaissés de 1 300 </w:t>
      </w:r>
      <w:r w:rsidRPr="00F42D82">
        <w:rPr>
          <w:lang w:val="fr-CA" w:eastAsia="fr-CA"/>
        </w:rPr>
        <w:t>865 $US, l’ONUDI</w:t>
      </w:r>
      <w:r>
        <w:rPr>
          <w:lang w:val="fr-CA" w:eastAsia="fr-CA"/>
        </w:rPr>
        <w:t xml:space="preserve"> a expliqué que le solde de 578 </w:t>
      </w:r>
      <w:r w:rsidRPr="00F42D82">
        <w:rPr>
          <w:lang w:val="fr-CA" w:eastAsia="fr-CA"/>
        </w:rPr>
        <w:t>793 $US de la troisième tranche servait à la formation en cou</w:t>
      </w:r>
      <w:r>
        <w:rPr>
          <w:lang w:val="fr-CA" w:eastAsia="fr-CA"/>
        </w:rPr>
        <w:t>rs et à la certification de 800 </w:t>
      </w:r>
      <w:r w:rsidRPr="00F42D82">
        <w:rPr>
          <w:lang w:val="fr-CA" w:eastAsia="fr-CA"/>
        </w:rPr>
        <w:t xml:space="preserve">techniciens ainsi qu’à la fourniture de trousses à outils, tandis que le solde de </w:t>
      </w:r>
      <w:r>
        <w:rPr>
          <w:lang w:val="fr-CA" w:eastAsia="fr-CA"/>
        </w:rPr>
        <w:t>684 </w:t>
      </w:r>
      <w:r w:rsidRPr="00F42D82">
        <w:rPr>
          <w:lang w:val="fr-CA" w:eastAsia="fr-CA"/>
        </w:rPr>
        <w:t>772 $US de la quatrième tranche était affecté à la forma</w:t>
      </w:r>
      <w:r>
        <w:rPr>
          <w:lang w:val="fr-CA" w:eastAsia="fr-CA"/>
        </w:rPr>
        <w:t>tion et à la certification de 2 500 </w:t>
      </w:r>
      <w:r w:rsidRPr="00F42D82">
        <w:rPr>
          <w:lang w:val="fr-CA" w:eastAsia="fr-CA"/>
        </w:rPr>
        <w:t>techniciens supplémentaires prévue</w:t>
      </w:r>
      <w:r>
        <w:rPr>
          <w:lang w:val="fr-CA" w:eastAsia="fr-CA"/>
        </w:rPr>
        <w:t>s</w:t>
      </w:r>
      <w:r w:rsidRPr="00F42D82">
        <w:rPr>
          <w:lang w:val="fr-CA" w:eastAsia="fr-CA"/>
        </w:rPr>
        <w:t xml:space="preserve"> dans les mois à venir. L’ONUDI</w:t>
      </w:r>
      <w:r>
        <w:rPr>
          <w:lang w:val="fr-CA" w:eastAsia="fr-CA"/>
        </w:rPr>
        <w:t xml:space="preserve"> a également indiqué qu’en mars </w:t>
      </w:r>
      <w:r w:rsidRPr="00F42D82">
        <w:rPr>
          <w:lang w:val="fr-CA" w:eastAsia="fr-CA"/>
        </w:rPr>
        <w:t xml:space="preserve">2025, </w:t>
      </w:r>
      <w:r>
        <w:rPr>
          <w:lang w:val="fr-CA" w:eastAsia="fr-CA"/>
        </w:rPr>
        <w:t>au</w:t>
      </w:r>
      <w:r w:rsidRPr="00F42D82">
        <w:rPr>
          <w:lang w:val="fr-CA" w:eastAsia="fr-CA"/>
        </w:rPr>
        <w:t xml:space="preserve"> total </w:t>
      </w:r>
      <w:r>
        <w:rPr>
          <w:lang w:val="fr-CA" w:eastAsia="fr-CA"/>
        </w:rPr>
        <w:t>7 289 </w:t>
      </w:r>
      <w:r w:rsidRPr="00F42D82">
        <w:rPr>
          <w:lang w:val="fr-CA" w:eastAsia="fr-CA"/>
        </w:rPr>
        <w:t>techniciens avaient été certifiés</w:t>
      </w:r>
      <w:r>
        <w:rPr>
          <w:lang w:val="fr-CA" w:eastAsia="fr-CA"/>
        </w:rPr>
        <w:t>.</w:t>
      </w:r>
    </w:p>
    <w:p w14:paraId="0C824A01" w14:textId="77777777" w:rsidR="00280A75" w:rsidRPr="0046283C" w:rsidRDefault="009E4EDB" w:rsidP="0030374A">
      <w:pPr>
        <w:pStyle w:val="Heading1"/>
        <w:widowControl w:val="0"/>
        <w:spacing w:before="240"/>
        <w:rPr>
          <w:i/>
          <w:lang w:val="fr-CA"/>
        </w:rPr>
      </w:pPr>
      <w:r w:rsidRPr="00F42D82">
        <w:rPr>
          <w:lang w:val="fr-CA" w:eastAsia="fr-CA"/>
        </w:rPr>
        <w:t>L’ONUDI a réaffirmé que la mise en œuvre des activités se pou</w:t>
      </w:r>
      <w:r>
        <w:rPr>
          <w:lang w:val="fr-CA" w:eastAsia="fr-CA"/>
        </w:rPr>
        <w:t>rsuivait sans interruption, le g</w:t>
      </w:r>
      <w:r w:rsidRPr="00F42D82">
        <w:rPr>
          <w:lang w:val="fr-CA" w:eastAsia="fr-CA"/>
        </w:rPr>
        <w:t xml:space="preserve">ouvernement restant engagé à achever toutes les activités en cours et prévues du PGEH d’ici </w:t>
      </w:r>
      <w:r>
        <w:rPr>
          <w:lang w:val="fr-CA" w:eastAsia="fr-CA"/>
        </w:rPr>
        <w:t>à la date limite du 31 décembre </w:t>
      </w:r>
      <w:r w:rsidRPr="00F42D82">
        <w:rPr>
          <w:lang w:val="fr-CA" w:eastAsia="fr-CA"/>
        </w:rPr>
        <w:t>2026, telle qu’établie dans l’Accord, sans nécessité de prolongation</w:t>
      </w:r>
      <w:r>
        <w:rPr>
          <w:lang w:val="fr-CA" w:eastAsia="fr-CA"/>
        </w:rPr>
        <w:t>.</w:t>
      </w:r>
    </w:p>
    <w:p w14:paraId="7D5DD1B7" w14:textId="77777777" w:rsidR="00065AE2" w:rsidRPr="0046283C" w:rsidRDefault="00045C01" w:rsidP="00280A75">
      <w:pPr>
        <w:pStyle w:val="Heading1"/>
        <w:keepNext/>
        <w:keepLines/>
        <w:numPr>
          <w:ilvl w:val="0"/>
          <w:numId w:val="0"/>
        </w:numPr>
        <w:spacing w:before="240"/>
        <w:rPr>
          <w:i/>
          <w:lang w:val="fr-CA"/>
        </w:rPr>
      </w:pPr>
      <w:r w:rsidRPr="00F42D82">
        <w:rPr>
          <w:bCs/>
          <w:i/>
          <w:lang w:val="fr-CA" w:eastAsia="fr-CA"/>
        </w:rPr>
        <w:t xml:space="preserve">Cadre juridique et </w:t>
      </w:r>
      <w:r>
        <w:rPr>
          <w:bCs/>
          <w:i/>
          <w:lang w:val="fr-CA" w:eastAsia="fr-CA"/>
        </w:rPr>
        <w:t>piste</w:t>
      </w:r>
      <w:r w:rsidRPr="00F42D82">
        <w:rPr>
          <w:bCs/>
          <w:i/>
          <w:lang w:val="fr-CA" w:eastAsia="fr-CA"/>
        </w:rPr>
        <w:t xml:space="preserve"> de l’entretien</w:t>
      </w:r>
      <w:r>
        <w:rPr>
          <w:bCs/>
          <w:i/>
          <w:lang w:val="fr-CA" w:eastAsia="fr-CA"/>
        </w:rPr>
        <w:t xml:space="preserve"> des équipements</w:t>
      </w:r>
    </w:p>
    <w:p w14:paraId="13435304" w14:textId="77777777" w:rsidR="00CF4782" w:rsidRPr="0046283C" w:rsidRDefault="002B1C4B" w:rsidP="00B14CA0">
      <w:pPr>
        <w:pStyle w:val="Heading1"/>
        <w:rPr>
          <w:lang w:val="fr-CA"/>
        </w:rPr>
      </w:pPr>
      <w:r>
        <w:rPr>
          <w:lang w:val="fr-CA" w:eastAsia="fr-CA"/>
        </w:rPr>
        <w:t>Le g</w:t>
      </w:r>
      <w:r w:rsidRPr="00F42D82">
        <w:rPr>
          <w:lang w:val="fr-CA" w:eastAsia="fr-CA"/>
        </w:rPr>
        <w:t>ou</w:t>
      </w:r>
      <w:r>
        <w:rPr>
          <w:lang w:val="fr-CA" w:eastAsia="fr-CA"/>
        </w:rPr>
        <w:t xml:space="preserve">vernement de la Türkiye a fixé </w:t>
      </w:r>
      <w:r w:rsidR="00C158A9">
        <w:rPr>
          <w:lang w:val="fr-CA" w:eastAsia="fr-CA"/>
        </w:rPr>
        <w:t>d</w:t>
      </w:r>
      <w:r w:rsidRPr="00F42D82">
        <w:rPr>
          <w:lang w:val="fr-CA" w:eastAsia="fr-CA"/>
        </w:rPr>
        <w:t>es qu</w:t>
      </w:r>
      <w:r>
        <w:rPr>
          <w:lang w:val="fr-CA" w:eastAsia="fr-CA"/>
        </w:rPr>
        <w:t>otas d’importation de HCFC à 50 tm pour 2024 et à 0 tm pour </w:t>
      </w:r>
      <w:r w:rsidRPr="00F42D82">
        <w:rPr>
          <w:lang w:val="fr-CA" w:eastAsia="fr-CA"/>
        </w:rPr>
        <w:t xml:space="preserve">2025, </w:t>
      </w:r>
      <w:r w:rsidR="002A2D5F">
        <w:rPr>
          <w:lang w:val="fr-CA" w:eastAsia="fr-CA"/>
        </w:rPr>
        <w:t>atteignant</w:t>
      </w:r>
      <w:r w:rsidRPr="00F42D82">
        <w:rPr>
          <w:lang w:val="fr-CA" w:eastAsia="fr-CA"/>
        </w:rPr>
        <w:t xml:space="preserve"> ainsi l</w:t>
      </w:r>
      <w:r>
        <w:rPr>
          <w:lang w:val="fr-CA" w:eastAsia="fr-CA"/>
        </w:rPr>
        <w:t>’élimination totale en </w:t>
      </w:r>
      <w:r w:rsidRPr="00F42D82">
        <w:rPr>
          <w:lang w:val="fr-CA" w:eastAsia="fr-CA"/>
        </w:rPr>
        <w:t>2025, conformément à l’Accord et en avance par rapport aux objectifs de contrôle du Protocole de Montréal. Le pays ne prévoit pas consommer de</w:t>
      </w:r>
      <w:r w:rsidR="00C158A9">
        <w:rPr>
          <w:lang w:val="fr-CA" w:eastAsia="fr-CA"/>
        </w:rPr>
        <w:t xml:space="preserve"> </w:t>
      </w:r>
      <w:r w:rsidRPr="00F42D82">
        <w:rPr>
          <w:lang w:val="fr-CA" w:eastAsia="fr-CA"/>
        </w:rPr>
        <w:t xml:space="preserve">HCFC pour la </w:t>
      </w:r>
      <w:r>
        <w:rPr>
          <w:lang w:val="fr-CA" w:eastAsia="fr-CA"/>
        </w:rPr>
        <w:t>piste</w:t>
      </w:r>
      <w:r w:rsidRPr="00F42D82">
        <w:rPr>
          <w:lang w:val="fr-CA" w:eastAsia="fr-CA"/>
        </w:rPr>
        <w:t xml:space="preserve"> d’entretien </w:t>
      </w:r>
      <w:r>
        <w:rPr>
          <w:lang w:val="fr-CA" w:eastAsia="fr-CA"/>
        </w:rPr>
        <w:t xml:space="preserve">des équipements au cours de </w:t>
      </w:r>
      <w:r w:rsidRPr="00F42D82">
        <w:rPr>
          <w:lang w:val="fr-CA" w:eastAsia="fr-CA"/>
        </w:rPr>
        <w:t>la période 2030–204</w:t>
      </w:r>
      <w:r>
        <w:rPr>
          <w:lang w:val="fr-CA" w:eastAsia="fr-CA"/>
        </w:rPr>
        <w:t>0, conformément au paragraphe 8 ter e) i) de l’article </w:t>
      </w:r>
      <w:r w:rsidRPr="00F42D82">
        <w:rPr>
          <w:lang w:val="fr-CA" w:eastAsia="fr-CA"/>
        </w:rPr>
        <w:t>5 du Protocole de Montréal</w:t>
      </w:r>
      <w:r>
        <w:rPr>
          <w:lang w:val="fr-CA" w:eastAsia="fr-CA"/>
        </w:rPr>
        <w:t>.</w:t>
      </w:r>
    </w:p>
    <w:p w14:paraId="18D48BE9" w14:textId="77777777" w:rsidR="002C7A70" w:rsidRPr="0046283C" w:rsidRDefault="00081816" w:rsidP="005C689E">
      <w:pPr>
        <w:spacing w:after="240"/>
        <w:rPr>
          <w:u w:val="single"/>
          <w:lang w:val="fr-CA"/>
        </w:rPr>
      </w:pPr>
      <w:r w:rsidRPr="00F42D82">
        <w:rPr>
          <w:bCs/>
          <w:u w:val="single"/>
          <w:lang w:val="fr-CA" w:eastAsia="fr-CA"/>
        </w:rPr>
        <w:t>Plan d’action pour la cinquième et dernière tranche du plan de gestion de l’élimination des HCFC</w:t>
      </w:r>
    </w:p>
    <w:p w14:paraId="2D0819C0" w14:textId="77777777" w:rsidR="007A60D2" w:rsidRPr="0046283C" w:rsidRDefault="00CD7400" w:rsidP="00B14CA0">
      <w:pPr>
        <w:pStyle w:val="Heading1"/>
        <w:rPr>
          <w:lang w:val="fr-CA"/>
        </w:rPr>
      </w:pPr>
      <w:r w:rsidRPr="00F42D82">
        <w:rPr>
          <w:lang w:val="fr-CA" w:eastAsia="fr-CA"/>
        </w:rPr>
        <w:t>Le Secrétariat a discuté avec l’ONUDI de la pertinence et du coût des activités proposées dans le cadre de la cinquième tranche. Concernant les mises à jour du système de déclaration en ligne, l’ONUDI a expliqué qu’elles étaient essentielles pour suivre efficacement les importations et exportations de substances réglementées, tout en servant également de registre pour les techniciens certifiés et les proprié</w:t>
      </w:r>
      <w:r>
        <w:rPr>
          <w:lang w:val="fr-CA" w:eastAsia="fr-CA"/>
        </w:rPr>
        <w:t>taires d’équipements déclarant l</w:t>
      </w:r>
      <w:r w:rsidRPr="00F42D82">
        <w:rPr>
          <w:lang w:val="fr-CA" w:eastAsia="fr-CA"/>
        </w:rPr>
        <w:t>es fuites et les opérations d’entretien. Le système doit encore être amélioré, et une formation supplémentaire doit être assurée à ses différents utilisateurs pour garantir l’exactitude des saisies et le suivi. Les améliorations proposées comprennent l’intégration avec le système du ministère du Commerce afin de permettre la vérification croisée automatique des données d’importation et d’exportation, ainsi que l’ajout d’un module de gestion des stocks pour améliorer la traçabilité des substances réglementées dans la chaîne d’approvisionnement et d’un module de suivi des gaz régénérés, conformément aux exigences de conformité environnementale</w:t>
      </w:r>
      <w:r>
        <w:rPr>
          <w:lang w:val="fr-CA" w:eastAsia="fr-CA"/>
        </w:rPr>
        <w:t>.</w:t>
      </w:r>
    </w:p>
    <w:p w14:paraId="2AD0A5C1" w14:textId="77777777" w:rsidR="0092630B" w:rsidRPr="0046283C" w:rsidRDefault="00A81BAE" w:rsidP="007A60D2">
      <w:pPr>
        <w:pStyle w:val="Heading1"/>
        <w:rPr>
          <w:lang w:val="fr-CA"/>
        </w:rPr>
      </w:pPr>
      <w:r>
        <w:rPr>
          <w:lang w:val="fr-CA" w:eastAsia="fr-CA"/>
        </w:rPr>
        <w:t xml:space="preserve">S’agissant du </w:t>
      </w:r>
      <w:r w:rsidRPr="00F42D82">
        <w:rPr>
          <w:lang w:val="fr-CA" w:eastAsia="fr-CA"/>
        </w:rPr>
        <w:t xml:space="preserve">renforcement du fonctionnement du programme de RRR, l’ONUDI a indiqué que la priorité de la dernière tranche du PGEH serait l’amélioration des installations de laboratoire, tandis que les outils et consommables supplémentaires nécessaires aux centres de RRR seraient principalement financés dans le cadre du plan de mise en œuvre de l’Amendement de Kigali (KIP). Le budget proposé inclut </w:t>
      </w:r>
      <w:r w:rsidRPr="00F42D82">
        <w:rPr>
          <w:lang w:val="fr-CA" w:eastAsia="fr-CA"/>
        </w:rPr>
        <w:lastRenderedPageBreak/>
        <w:t xml:space="preserve">uniquement les équipements, outils et adaptations de sécurité limitées (par exemple, système d’alarme incendie, détecteurs de fumée et de gaz, et extincteurs), les autres coûts liés aux travaux de </w:t>
      </w:r>
      <w:r>
        <w:rPr>
          <w:lang w:val="fr-CA" w:eastAsia="fr-CA"/>
        </w:rPr>
        <w:t xml:space="preserve">génie civil </w:t>
      </w:r>
      <w:r w:rsidR="002A2D5F">
        <w:rPr>
          <w:lang w:val="fr-CA" w:eastAsia="fr-CA"/>
        </w:rPr>
        <w:t>en matière de</w:t>
      </w:r>
      <w:r>
        <w:rPr>
          <w:lang w:val="fr-CA" w:eastAsia="fr-CA"/>
        </w:rPr>
        <w:t xml:space="preserve"> </w:t>
      </w:r>
      <w:r w:rsidRPr="00F42D82">
        <w:rPr>
          <w:lang w:val="fr-CA" w:eastAsia="fr-CA"/>
        </w:rPr>
        <w:t>réhabilitation étant pris en charge par le bénéficiaire</w:t>
      </w:r>
      <w:r>
        <w:rPr>
          <w:lang w:val="fr-CA" w:eastAsia="fr-CA"/>
        </w:rPr>
        <w:t>.</w:t>
      </w:r>
    </w:p>
    <w:p w14:paraId="2173B023" w14:textId="77777777" w:rsidR="00A571C7" w:rsidRPr="0046283C" w:rsidRDefault="001835AA" w:rsidP="00B14CA0">
      <w:pPr>
        <w:pStyle w:val="Heading1"/>
        <w:rPr>
          <w:lang w:val="fr-CA"/>
        </w:rPr>
      </w:pPr>
      <w:r w:rsidRPr="00F42D82">
        <w:rPr>
          <w:lang w:val="fr-CA" w:eastAsia="fr-CA"/>
        </w:rPr>
        <w:t xml:space="preserve">En ce qui concerne le soutien réglementaire pour les opérations de </w:t>
      </w:r>
      <w:r>
        <w:rPr>
          <w:lang w:val="fr-CA" w:eastAsia="fr-CA"/>
        </w:rPr>
        <w:t>RRR, l’ONUDI a expliqué que le g</w:t>
      </w:r>
      <w:r w:rsidRPr="00F42D82">
        <w:rPr>
          <w:lang w:val="fr-CA" w:eastAsia="fr-CA"/>
        </w:rPr>
        <w:t xml:space="preserve">ouvernement préparait une circulaire visant à garantir une gestion écologiquement rationnelle des gaz </w:t>
      </w:r>
      <w:r w:rsidR="00505E2E">
        <w:rPr>
          <w:lang w:val="fr-CA" w:eastAsia="fr-CA"/>
        </w:rPr>
        <w:t>fluorés</w:t>
      </w:r>
      <w:r w:rsidRPr="00F42D82">
        <w:rPr>
          <w:lang w:val="fr-CA" w:eastAsia="fr-CA"/>
        </w:rPr>
        <w:t>, y compris leur collecte, stockage temporaire, transport et régénération. Cette réglementation, dont la publ</w:t>
      </w:r>
      <w:r w:rsidR="00505E2E">
        <w:rPr>
          <w:lang w:val="fr-CA" w:eastAsia="fr-CA"/>
        </w:rPr>
        <w:t>ication est prévue en septembre </w:t>
      </w:r>
      <w:r w:rsidRPr="00F42D82">
        <w:rPr>
          <w:lang w:val="fr-CA" w:eastAsia="fr-CA"/>
        </w:rPr>
        <w:t>2025, établira également les exigences physiques de fonctionnement des centres de RRR, sachant que le rejet de frigorigènes est interdit en Türkiye. L’ONUDI a en outre indiqué que la visite d’étude avait fourni les informations nécessaires pour définir le modèle économique des opérations de RRR dans le pays</w:t>
      </w:r>
      <w:r w:rsidR="00505E2E">
        <w:rPr>
          <w:lang w:val="fr-CA" w:eastAsia="fr-CA"/>
        </w:rPr>
        <w:t>.</w:t>
      </w:r>
    </w:p>
    <w:p w14:paraId="6E38EC14" w14:textId="77777777" w:rsidR="005B77C7" w:rsidRPr="0046283C" w:rsidRDefault="00635F25" w:rsidP="00B14CA0">
      <w:pPr>
        <w:pStyle w:val="Heading1"/>
        <w:rPr>
          <w:lang w:val="fr-CA"/>
        </w:rPr>
      </w:pPr>
      <w:r w:rsidRPr="00F42D82">
        <w:rPr>
          <w:lang w:val="fr-CA" w:eastAsia="fr-CA"/>
        </w:rPr>
        <w:t>Le S</w:t>
      </w:r>
      <w:r>
        <w:rPr>
          <w:lang w:val="fr-CA" w:eastAsia="fr-CA"/>
        </w:rPr>
        <w:t>ecrétariat note qu’avec les 135 </w:t>
      </w:r>
      <w:r w:rsidRPr="00F42D82">
        <w:rPr>
          <w:lang w:val="fr-CA" w:eastAsia="fr-CA"/>
        </w:rPr>
        <w:t>600 $US demandés pour l’unité de gestion du projet (PMU) au titre de la dernière tranche, le montant cumulé des fonds</w:t>
      </w:r>
      <w:r>
        <w:rPr>
          <w:lang w:val="fr-CA" w:eastAsia="fr-CA"/>
        </w:rPr>
        <w:t xml:space="preserve"> alloués à la PMU pour la phase </w:t>
      </w:r>
      <w:r w:rsidRPr="00F42D82">
        <w:rPr>
          <w:lang w:val="fr-CA" w:eastAsia="fr-CA"/>
        </w:rPr>
        <w:t xml:space="preserve">I du PGEH pour la Türkiye </w:t>
      </w:r>
      <w:r>
        <w:rPr>
          <w:lang w:val="fr-CA" w:eastAsia="fr-CA"/>
        </w:rPr>
        <w:t>s’élève à 500 </w:t>
      </w:r>
      <w:r w:rsidRPr="00F42D82">
        <w:rPr>
          <w:lang w:val="fr-CA" w:eastAsia="fr-CA"/>
        </w:rPr>
        <w:t>000 $US, tel qu’approuvé en principe</w:t>
      </w:r>
      <w:r>
        <w:rPr>
          <w:lang w:val="fr-CA" w:eastAsia="fr-CA"/>
        </w:rPr>
        <w:t>.</w:t>
      </w:r>
    </w:p>
    <w:p w14:paraId="18C5B268" w14:textId="77777777" w:rsidR="00065AE2" w:rsidRPr="0046283C" w:rsidRDefault="00635F25" w:rsidP="00D14426">
      <w:pPr>
        <w:keepNext/>
        <w:spacing w:after="240"/>
        <w:rPr>
          <w:u w:val="single"/>
          <w:lang w:val="fr-CA"/>
        </w:rPr>
      </w:pPr>
      <w:r w:rsidRPr="00F42D82">
        <w:rPr>
          <w:bCs/>
          <w:u w:val="single"/>
          <w:lang w:val="fr-CA" w:eastAsia="fr-CA"/>
        </w:rPr>
        <w:t>Mise en œuvre de la politique de genre</w:t>
      </w:r>
    </w:p>
    <w:p w14:paraId="7359EC10" w14:textId="77777777" w:rsidR="00065AE2" w:rsidRPr="0046283C" w:rsidRDefault="007F3FFB" w:rsidP="00B14CA0">
      <w:pPr>
        <w:pStyle w:val="Heading1"/>
        <w:rPr>
          <w:lang w:val="fr-CA"/>
        </w:rPr>
      </w:pPr>
      <w:r w:rsidRPr="00F42D82">
        <w:rPr>
          <w:lang w:val="fr-CA" w:eastAsia="fr-CA"/>
        </w:rPr>
        <w:t>La Türkiye a intégré la politique de genre du Fonds multilatéral dans la mise en œuvre de son PGEH, notamment par le suivi de la participation des femmes aux processus de recrutement, y compris dans les comités de sélection, et par l’encouragement à la candidature des femmes. L’équilibre entre les genres est également suivi dans les activités de renforcement des capacités et de sensibilisation, avec une attention particulière</w:t>
      </w:r>
      <w:r w:rsidR="00893EF5">
        <w:rPr>
          <w:lang w:val="fr-CA" w:eastAsia="fr-CA"/>
        </w:rPr>
        <w:t xml:space="preserve"> accordée</w:t>
      </w:r>
      <w:r w:rsidRPr="00F42D82">
        <w:rPr>
          <w:lang w:val="fr-CA" w:eastAsia="fr-CA"/>
        </w:rPr>
        <w:t xml:space="preserve"> à la participation des femmes. Une évaluation de l’égalité de genre dans la mise en œuvre du PGEH a recommandé plusieurs stratégies à l’Unité nationale de l’ozone pour promouvoir l’égalité, notamment la création d’un répertoire numérique des bonnes pratiques sensibles au genre et de programmes de reconnaissance des champions de l’égalité, la mise en place de programmes de mentorat et de réseautage pour les professionnelles, la promotion de politiques inclusives, l’intégration d’indicateurs de performance spécifiques au genre dans les objectifs des projets, le suivi des disparités de genre et l’offre de formations continues sur l’égalité des sexes. Les efforts d’intégration de la dimension de genre seront renforcés dans la cinquième tranche pour garantir que tous les documents de projet, plateformes, événements et activités tiennent compte des considérations de genre</w:t>
      </w:r>
      <w:r>
        <w:rPr>
          <w:lang w:val="fr-CA" w:eastAsia="fr-CA"/>
        </w:rPr>
        <w:t>.</w:t>
      </w:r>
    </w:p>
    <w:p w14:paraId="5BC20910" w14:textId="77777777" w:rsidR="00065AE2" w:rsidRPr="0046283C" w:rsidRDefault="00CB2AB1" w:rsidP="007A02C8">
      <w:pPr>
        <w:pStyle w:val="NormalWeb"/>
        <w:keepNext/>
        <w:rPr>
          <w:sz w:val="22"/>
          <w:szCs w:val="22"/>
          <w:u w:val="single"/>
          <w:lang w:val="fr-CA"/>
        </w:rPr>
      </w:pPr>
      <w:r w:rsidRPr="00F42D82">
        <w:rPr>
          <w:bCs/>
          <w:u w:val="single"/>
          <w:lang w:val="fr-CA" w:eastAsia="fr-CA"/>
        </w:rPr>
        <w:t>Durabilité de l’élimination des HCFC et évaluation des risques</w:t>
      </w:r>
    </w:p>
    <w:p w14:paraId="3DE29057" w14:textId="77777777" w:rsidR="00065AE2" w:rsidRPr="0046283C" w:rsidRDefault="00C67D96" w:rsidP="00CB48D0">
      <w:pPr>
        <w:pStyle w:val="Heading1"/>
        <w:rPr>
          <w:lang w:val="fr-CA"/>
        </w:rPr>
      </w:pPr>
      <w:r w:rsidRPr="00F42D82">
        <w:rPr>
          <w:lang w:val="fr-CA" w:eastAsia="fr-CA"/>
        </w:rPr>
        <w:t xml:space="preserve">La </w:t>
      </w:r>
      <w:r>
        <w:rPr>
          <w:lang w:val="fr-CA" w:eastAsia="fr-CA"/>
        </w:rPr>
        <w:t>durabilité</w:t>
      </w:r>
      <w:r w:rsidRPr="00F42D82">
        <w:rPr>
          <w:lang w:val="fr-CA" w:eastAsia="fr-CA"/>
        </w:rPr>
        <w:t xml:space="preserve"> à long terme de l’élimination complète des HCFC sera assurée par des mesures telles que le maintien du système d’octroi de licences et de quotas pour prévenir les importations de substances interdites, la formation des agents des douanes à la prévention des importations </w:t>
      </w:r>
      <w:r>
        <w:rPr>
          <w:lang w:val="fr-CA" w:eastAsia="fr-CA"/>
        </w:rPr>
        <w:t>illicites</w:t>
      </w:r>
      <w:r w:rsidRPr="00F42D82">
        <w:rPr>
          <w:lang w:val="fr-CA" w:eastAsia="fr-CA"/>
        </w:rPr>
        <w:t xml:space="preserve">, l’application de la réglementation sur les gaz </w:t>
      </w:r>
      <w:r>
        <w:rPr>
          <w:lang w:val="fr-CA" w:eastAsia="fr-CA"/>
        </w:rPr>
        <w:t>fluorés</w:t>
      </w:r>
      <w:r w:rsidRPr="00F42D82">
        <w:rPr>
          <w:lang w:val="fr-CA" w:eastAsia="fr-CA"/>
        </w:rPr>
        <w:t xml:space="preserve"> pour réduire les fuites et émissions de frigorigènes, l’exploitation des centres de RRR pour l’entretien des frigorigènes, la poursuite du programme de certification des techniciens, et l’harmonisation des </w:t>
      </w:r>
      <w:r>
        <w:rPr>
          <w:lang w:val="fr-CA" w:eastAsia="fr-CA"/>
        </w:rPr>
        <w:t>activités du PGEH avec la phase I du</w:t>
      </w:r>
      <w:r w:rsidRPr="00F42D82">
        <w:rPr>
          <w:lang w:val="fr-CA" w:eastAsia="fr-CA"/>
        </w:rPr>
        <w:t xml:space="preserve"> KIP pour garantir une transition fluide vers des </w:t>
      </w:r>
      <w:r>
        <w:rPr>
          <w:lang w:val="fr-CA" w:eastAsia="fr-CA"/>
        </w:rPr>
        <w:t>solutions de remplacement</w:t>
      </w:r>
      <w:r w:rsidRPr="00F42D82">
        <w:rPr>
          <w:lang w:val="fr-CA" w:eastAsia="fr-CA"/>
        </w:rPr>
        <w:t xml:space="preserve"> à faible potentiel de réchauffement global. Le principal risque identifié pour la cinquième tranche est un retard potentiel dans la certification des techniciens et les campagnes de sensibilisation, risque qui peut être atténué par une coopération accrue entre </w:t>
      </w:r>
      <w:r w:rsidR="00893EF5" w:rsidRPr="00F42D82">
        <w:rPr>
          <w:lang w:val="fr-CA" w:eastAsia="fr-CA"/>
        </w:rPr>
        <w:t>l’Unité nationale de l’ozone</w:t>
      </w:r>
      <w:r w:rsidRPr="00F42D82">
        <w:rPr>
          <w:lang w:val="fr-CA" w:eastAsia="fr-CA"/>
        </w:rPr>
        <w:t xml:space="preserve"> et l’ONUDI</w:t>
      </w:r>
      <w:r w:rsidR="00F41CB4">
        <w:rPr>
          <w:lang w:val="fr-CA" w:eastAsia="fr-CA"/>
        </w:rPr>
        <w:t>.</w:t>
      </w:r>
    </w:p>
    <w:p w14:paraId="37C8382A" w14:textId="77777777" w:rsidR="00065AE2" w:rsidRPr="0046283C" w:rsidRDefault="00065AE2" w:rsidP="007A02C8">
      <w:pPr>
        <w:keepNext/>
        <w:spacing w:before="240" w:after="240"/>
        <w:rPr>
          <w:u w:val="single"/>
          <w:lang w:val="fr-CA"/>
        </w:rPr>
      </w:pPr>
      <w:r w:rsidRPr="0046283C">
        <w:rPr>
          <w:u w:val="single"/>
          <w:lang w:val="fr-CA"/>
        </w:rPr>
        <w:t>Conclusion</w:t>
      </w:r>
    </w:p>
    <w:p w14:paraId="171F85F1" w14:textId="15E7DDC3" w:rsidR="00065AE2" w:rsidRPr="0046283C" w:rsidRDefault="00F41CB4" w:rsidP="00CB48D0">
      <w:pPr>
        <w:pStyle w:val="Heading1"/>
        <w:rPr>
          <w:lang w:val="fr-CA"/>
        </w:rPr>
      </w:pPr>
      <w:r w:rsidRPr="00F42D82">
        <w:rPr>
          <w:lang w:val="fr-CA" w:eastAsia="fr-CA"/>
        </w:rPr>
        <w:t>Le Secrétariat note que la Türkiye reste en conformité avec les objectifs du Protocole de Montréal et son Accord avec le Comité exécutif. L’interdiction des importations de HCFC est entrée en vigueur le 1</w:t>
      </w:r>
      <w:r w:rsidRPr="00F41CB4">
        <w:rPr>
          <w:vertAlign w:val="superscript"/>
          <w:lang w:val="fr-CA" w:eastAsia="fr-CA"/>
        </w:rPr>
        <w:t>er</w:t>
      </w:r>
      <w:r>
        <w:rPr>
          <w:lang w:val="fr-CA" w:eastAsia="fr-CA"/>
        </w:rPr>
        <w:t> janvier </w:t>
      </w:r>
      <w:r w:rsidRPr="00F42D82">
        <w:rPr>
          <w:lang w:val="fr-CA" w:eastAsia="fr-CA"/>
        </w:rPr>
        <w:t>2025. Les activités dans le secteur de l’entretien de la réfrigération se déroulent comme prévu et le taux de décaissement des fonds est de 20,</w:t>
      </w:r>
      <w:r w:rsidR="00263011" w:rsidRPr="00F42D82">
        <w:rPr>
          <w:lang w:val="fr-CA" w:eastAsia="fr-CA"/>
        </w:rPr>
        <w:t>3</w:t>
      </w:r>
      <w:r w:rsidR="00263011" w:rsidRPr="00837D09">
        <w:rPr>
          <w:lang w:val="fr-FR" w:eastAsia="fr-CA"/>
        </w:rPr>
        <w:t xml:space="preserve"> pour</w:t>
      </w:r>
      <w:r w:rsidRPr="00837D09">
        <w:rPr>
          <w:lang w:val="fr-FR" w:eastAsia="fr-CA"/>
        </w:rPr>
        <w:t> cent</w:t>
      </w:r>
      <w:r w:rsidRPr="00F42D82">
        <w:rPr>
          <w:lang w:val="fr-CA" w:eastAsia="fr-CA"/>
        </w:rPr>
        <w:t xml:space="preserve"> pour la quatrième tranche et de 88,</w:t>
      </w:r>
      <w:r w:rsidR="00263011" w:rsidRPr="00F42D82">
        <w:rPr>
          <w:lang w:val="fr-CA" w:eastAsia="fr-CA"/>
        </w:rPr>
        <w:t>1</w:t>
      </w:r>
      <w:r w:rsidR="00263011" w:rsidRPr="00837D09">
        <w:rPr>
          <w:lang w:val="fr-FR" w:eastAsia="fr-CA"/>
        </w:rPr>
        <w:t xml:space="preserve"> pour</w:t>
      </w:r>
      <w:r w:rsidRPr="00837D09">
        <w:rPr>
          <w:lang w:val="fr-FR" w:eastAsia="fr-CA"/>
        </w:rPr>
        <w:t> cent</w:t>
      </w:r>
      <w:r w:rsidRPr="00F42D82">
        <w:rPr>
          <w:lang w:val="fr-CA" w:eastAsia="fr-CA"/>
        </w:rPr>
        <w:t xml:space="preserve"> pour l’ensemble de</w:t>
      </w:r>
      <w:r>
        <w:rPr>
          <w:lang w:val="fr-CA" w:eastAsia="fr-CA"/>
        </w:rPr>
        <w:t>s fonds approuvés au titre de la phase </w:t>
      </w:r>
      <w:r w:rsidRPr="00F42D82">
        <w:rPr>
          <w:lang w:val="fr-CA" w:eastAsia="fr-CA"/>
        </w:rPr>
        <w:t xml:space="preserve">I. Les mises à jour proposées au système en ligne de déclaration des importations et exportations, ainsi que le suivi des techniciens certifiés et des fuites </w:t>
      </w:r>
      <w:r w:rsidRPr="00F42D82">
        <w:rPr>
          <w:lang w:val="fr-CA" w:eastAsia="fr-CA"/>
        </w:rPr>
        <w:lastRenderedPageBreak/>
        <w:t>d’équipement, la formation continue des douaniers et la certification des techniciens, et le renforcement du programme de RRR, garantiront la durabilité de l’élimination accélérée des HCFC</w:t>
      </w:r>
      <w:r>
        <w:rPr>
          <w:lang w:val="fr-CA" w:eastAsia="fr-CA"/>
        </w:rPr>
        <w:t>.</w:t>
      </w:r>
    </w:p>
    <w:p w14:paraId="2F622A7F" w14:textId="77777777" w:rsidR="00065AE2" w:rsidRPr="0046283C" w:rsidRDefault="00EF2C69" w:rsidP="007A02C8">
      <w:pPr>
        <w:keepNext/>
        <w:spacing w:before="360" w:after="240"/>
        <w:rPr>
          <w:b/>
          <w:lang w:val="fr-CA"/>
        </w:rPr>
      </w:pPr>
      <w:r>
        <w:rPr>
          <w:b/>
          <w:lang w:val="fr-CA"/>
        </w:rPr>
        <w:t>RECOMMA</w:t>
      </w:r>
      <w:r w:rsidR="00065AE2" w:rsidRPr="0046283C">
        <w:rPr>
          <w:b/>
          <w:lang w:val="fr-CA"/>
        </w:rPr>
        <w:t>NDATION</w:t>
      </w:r>
    </w:p>
    <w:p w14:paraId="64050999" w14:textId="77777777" w:rsidR="00065AE2" w:rsidRPr="0046283C" w:rsidRDefault="00EF2C69" w:rsidP="00CB48D0">
      <w:pPr>
        <w:pStyle w:val="Heading1"/>
        <w:rPr>
          <w:lang w:val="fr-CA"/>
        </w:rPr>
      </w:pPr>
      <w:r w:rsidRPr="00F42D82">
        <w:rPr>
          <w:lang w:val="fr-CA" w:eastAsia="fr-CA"/>
        </w:rPr>
        <w:t>Le Secrétariat du Fonds recommande que le Comité exécutif</w:t>
      </w:r>
      <w:r>
        <w:rPr>
          <w:lang w:val="fr-CA" w:eastAsia="fr-CA"/>
        </w:rPr>
        <w:t> :</w:t>
      </w:r>
    </w:p>
    <w:p w14:paraId="304E2D04" w14:textId="77777777" w:rsidR="00065AE2" w:rsidRPr="0046283C" w:rsidRDefault="00EF2C69" w:rsidP="000B7578">
      <w:pPr>
        <w:pStyle w:val="Heading2"/>
        <w:widowControl/>
        <w:rPr>
          <w:lang w:val="fr-CA"/>
        </w:rPr>
      </w:pPr>
      <w:r w:rsidRPr="00F42D82">
        <w:rPr>
          <w:lang w:val="fr-CA" w:eastAsia="fr-CA"/>
        </w:rPr>
        <w:t>Prenne note du rapport sur les progrès réalisés dans la mise en œuvre de l</w:t>
      </w:r>
      <w:r>
        <w:rPr>
          <w:lang w:val="fr-CA" w:eastAsia="fr-CA"/>
        </w:rPr>
        <w:t>a quatrième tranche de la phase </w:t>
      </w:r>
      <w:r w:rsidRPr="00F42D82">
        <w:rPr>
          <w:lang w:val="fr-CA" w:eastAsia="fr-CA"/>
        </w:rPr>
        <w:t>I du plan de gestion de l’élimination des HCFC (PGEH) pour la Türkiye; et</w:t>
      </w:r>
    </w:p>
    <w:p w14:paraId="4221C4A6" w14:textId="77777777" w:rsidR="00065AE2" w:rsidRPr="0046283C" w:rsidRDefault="00FC1DB2" w:rsidP="0028762E">
      <w:pPr>
        <w:pStyle w:val="Heading2"/>
        <w:widowControl/>
        <w:shd w:val="clear" w:color="auto" w:fill="FFFFFF" w:themeFill="background1"/>
        <w:rPr>
          <w:lang w:val="fr-CA"/>
        </w:rPr>
      </w:pPr>
      <w:r>
        <w:rPr>
          <w:lang w:val="fr-CA" w:eastAsia="fr-CA"/>
        </w:rPr>
        <w:t>Demande au g</w:t>
      </w:r>
      <w:r w:rsidR="00EF2C69" w:rsidRPr="00F42D82">
        <w:rPr>
          <w:lang w:val="fr-CA" w:eastAsia="fr-CA"/>
        </w:rPr>
        <w:t xml:space="preserve">ouvernement de la Türkiye, à </w:t>
      </w:r>
      <w:r>
        <w:rPr>
          <w:lang w:val="fr-CA" w:eastAsia="fr-CA"/>
        </w:rPr>
        <w:t>l’ONUDI et au PNUE de soumettre</w:t>
      </w:r>
      <w:r w:rsidR="00EF2C69">
        <w:rPr>
          <w:lang w:val="fr-CA" w:eastAsia="fr-CA"/>
        </w:rPr>
        <w:t xml:space="preserve"> annuellement</w:t>
      </w:r>
      <w:r w:rsidR="00EF2C69" w:rsidRPr="00F42D82">
        <w:rPr>
          <w:lang w:val="fr-CA" w:eastAsia="fr-CA"/>
        </w:rPr>
        <w:t xml:space="preserve"> des rapports sur</w:t>
      </w:r>
      <w:r w:rsidR="00170404">
        <w:rPr>
          <w:lang w:val="fr-CA" w:eastAsia="fr-CA"/>
        </w:rPr>
        <w:t xml:space="preserve"> l’état d’avancement de</w:t>
      </w:r>
      <w:r w:rsidR="00EF2C69" w:rsidRPr="00F42D82">
        <w:rPr>
          <w:lang w:val="fr-CA" w:eastAsia="fr-CA"/>
        </w:rPr>
        <w:t xml:space="preserve"> la mise en œuvre des programmes de travail associés à la tranche finale et des rapports de vérification jusqu’à la fin du projet, ainsi qu</w:t>
      </w:r>
      <w:r w:rsidR="00170404">
        <w:rPr>
          <w:lang w:val="fr-CA" w:eastAsia="fr-CA"/>
        </w:rPr>
        <w:t>e le</w:t>
      </w:r>
      <w:r w:rsidR="00EF2C69" w:rsidRPr="00F42D82">
        <w:rPr>
          <w:lang w:val="fr-CA" w:eastAsia="fr-CA"/>
        </w:rPr>
        <w:t xml:space="preserve"> rapport d’achèvement du projet lors de la premièr</w:t>
      </w:r>
      <w:r w:rsidR="00170404">
        <w:rPr>
          <w:lang w:val="fr-CA" w:eastAsia="fr-CA"/>
        </w:rPr>
        <w:t>e réunion du Comité exécutif en </w:t>
      </w:r>
      <w:r w:rsidR="00EF2C69" w:rsidRPr="00F42D82">
        <w:rPr>
          <w:lang w:val="fr-CA" w:eastAsia="fr-CA"/>
        </w:rPr>
        <w:t>2027</w:t>
      </w:r>
      <w:r w:rsidR="00170404">
        <w:rPr>
          <w:lang w:val="fr-CA" w:eastAsia="fr-CA"/>
        </w:rPr>
        <w:t>.</w:t>
      </w:r>
    </w:p>
    <w:p w14:paraId="2481F81C" w14:textId="77777777" w:rsidR="00065AE2" w:rsidRPr="0046283C" w:rsidRDefault="00CD693C" w:rsidP="00B93402">
      <w:pPr>
        <w:pStyle w:val="Heading1"/>
        <w:rPr>
          <w:lang w:val="fr-CA"/>
        </w:rPr>
      </w:pPr>
      <w:r w:rsidRPr="00F42D82">
        <w:rPr>
          <w:lang w:val="fr-CA" w:eastAsia="fr-CA"/>
        </w:rPr>
        <w:t xml:space="preserve">Le Secrétariat du Fonds recommande en outre l’approbation globale de la cinquième </w:t>
      </w:r>
      <w:r>
        <w:rPr>
          <w:lang w:val="fr-CA" w:eastAsia="fr-CA"/>
        </w:rPr>
        <w:t>et dernière tranche de la phase </w:t>
      </w:r>
      <w:r w:rsidRPr="00F42D82">
        <w:rPr>
          <w:lang w:val="fr-CA" w:eastAsia="fr-CA"/>
        </w:rPr>
        <w:t xml:space="preserve">I du PGEH pour la Türkiye et du plan de mise en œuvre de la tranche 2025–2026 </w:t>
      </w:r>
      <w:proofErr w:type="gramStart"/>
      <w:r w:rsidRPr="00F42D82">
        <w:rPr>
          <w:lang w:val="fr-CA" w:eastAsia="fr-CA"/>
        </w:rPr>
        <w:t>correspondant</w:t>
      </w:r>
      <w:proofErr w:type="gramEnd"/>
      <w:r w:rsidRPr="00F42D82">
        <w:rPr>
          <w:lang w:val="fr-CA" w:eastAsia="fr-CA"/>
        </w:rPr>
        <w:t>, au niveau de financement indiqué dans le tableau ci-dessous</w:t>
      </w:r>
      <w:r w:rsidR="0010601D">
        <w:rPr>
          <w:lang w:val="fr-CA" w:eastAsia="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065AE2" w:rsidRPr="0046283C" w14:paraId="75022E79" w14:textId="77777777" w:rsidTr="00B14CA0">
        <w:trPr>
          <w:tblHeader/>
        </w:trPr>
        <w:tc>
          <w:tcPr>
            <w:tcW w:w="293" w:type="pct"/>
          </w:tcPr>
          <w:p w14:paraId="291821EA" w14:textId="77777777" w:rsidR="00065AE2" w:rsidRPr="0046283C" w:rsidRDefault="00065AE2" w:rsidP="00B93402">
            <w:pPr>
              <w:keepNext/>
              <w:jc w:val="center"/>
              <w:rPr>
                <w:b/>
                <w:bCs/>
                <w:sz w:val="20"/>
                <w:szCs w:val="20"/>
                <w:lang w:val="fr-CA"/>
              </w:rPr>
            </w:pPr>
          </w:p>
        </w:tc>
        <w:tc>
          <w:tcPr>
            <w:tcW w:w="2337" w:type="pct"/>
          </w:tcPr>
          <w:p w14:paraId="1DD9DC63" w14:textId="77777777" w:rsidR="00065AE2" w:rsidRPr="0046283C" w:rsidRDefault="00665757" w:rsidP="00B93402">
            <w:pPr>
              <w:keepNext/>
              <w:jc w:val="center"/>
              <w:rPr>
                <w:b/>
                <w:bCs/>
                <w:sz w:val="20"/>
                <w:szCs w:val="20"/>
                <w:lang w:val="fr-CA"/>
              </w:rPr>
            </w:pPr>
            <w:r w:rsidRPr="00A93CC5">
              <w:rPr>
                <w:b/>
                <w:bCs/>
                <w:sz w:val="20"/>
                <w:szCs w:val="20"/>
                <w:lang w:val="fr-CA" w:eastAsia="fr-CA"/>
              </w:rPr>
              <w:t>Titre du projet</w:t>
            </w:r>
          </w:p>
        </w:tc>
        <w:tc>
          <w:tcPr>
            <w:tcW w:w="790" w:type="pct"/>
            <w:tcMar>
              <w:left w:w="29" w:type="dxa"/>
              <w:right w:w="29" w:type="dxa"/>
            </w:tcMar>
          </w:tcPr>
          <w:p w14:paraId="49E8754A" w14:textId="77777777" w:rsidR="00065AE2" w:rsidRPr="0046283C" w:rsidRDefault="00665757" w:rsidP="00B93402">
            <w:pPr>
              <w:keepNext/>
              <w:jc w:val="center"/>
              <w:rPr>
                <w:b/>
                <w:bCs/>
                <w:sz w:val="20"/>
                <w:szCs w:val="20"/>
                <w:lang w:val="fr-CA"/>
              </w:rPr>
            </w:pPr>
            <w:r w:rsidRPr="00A93CC5">
              <w:rPr>
                <w:b/>
                <w:bCs/>
                <w:sz w:val="20"/>
                <w:szCs w:val="20"/>
                <w:lang w:val="fr-CA" w:eastAsia="fr-CA"/>
              </w:rPr>
              <w:t xml:space="preserve">Financement du projet </w:t>
            </w:r>
            <w:r w:rsidR="00065AE2" w:rsidRPr="0046283C">
              <w:rPr>
                <w:b/>
                <w:bCs/>
                <w:sz w:val="20"/>
                <w:szCs w:val="20"/>
                <w:lang w:val="fr-CA"/>
              </w:rPr>
              <w:t>(</w:t>
            </w:r>
            <w:r>
              <w:rPr>
                <w:b/>
                <w:bCs/>
                <w:sz w:val="20"/>
                <w:szCs w:val="20"/>
                <w:lang w:val="fr-CA"/>
              </w:rPr>
              <w:t>en US</w:t>
            </w:r>
            <w:r w:rsidR="00CC0C1F" w:rsidRPr="0046283C">
              <w:rPr>
                <w:b/>
                <w:bCs/>
                <w:sz w:val="20"/>
                <w:szCs w:val="20"/>
                <w:lang w:val="fr-CA"/>
              </w:rPr>
              <w:t>$</w:t>
            </w:r>
            <w:r w:rsidR="00065AE2" w:rsidRPr="0046283C">
              <w:rPr>
                <w:b/>
                <w:bCs/>
                <w:sz w:val="20"/>
                <w:szCs w:val="20"/>
                <w:lang w:val="fr-CA"/>
              </w:rPr>
              <w:t>)</w:t>
            </w:r>
          </w:p>
        </w:tc>
        <w:tc>
          <w:tcPr>
            <w:tcW w:w="747" w:type="pct"/>
            <w:tcMar>
              <w:left w:w="29" w:type="dxa"/>
              <w:right w:w="29" w:type="dxa"/>
            </w:tcMar>
          </w:tcPr>
          <w:p w14:paraId="75E881FA" w14:textId="77777777" w:rsidR="00065AE2" w:rsidRPr="0046283C" w:rsidRDefault="00665757" w:rsidP="00B93402">
            <w:pPr>
              <w:keepNext/>
              <w:jc w:val="center"/>
              <w:rPr>
                <w:b/>
                <w:bCs/>
                <w:sz w:val="20"/>
                <w:szCs w:val="20"/>
                <w:lang w:val="fr-CA"/>
              </w:rPr>
            </w:pPr>
            <w:r w:rsidRPr="00A93CC5">
              <w:rPr>
                <w:b/>
                <w:bCs/>
                <w:sz w:val="20"/>
                <w:szCs w:val="20"/>
                <w:lang w:val="fr-CA" w:eastAsia="fr-CA"/>
              </w:rPr>
              <w:t xml:space="preserve">Coûts d’appui </w:t>
            </w:r>
            <w:r w:rsidR="00065AE2" w:rsidRPr="0046283C">
              <w:rPr>
                <w:b/>
                <w:bCs/>
                <w:sz w:val="20"/>
                <w:szCs w:val="20"/>
                <w:lang w:val="fr-CA"/>
              </w:rPr>
              <w:t>(</w:t>
            </w:r>
            <w:r>
              <w:rPr>
                <w:b/>
                <w:bCs/>
                <w:sz w:val="20"/>
                <w:szCs w:val="20"/>
                <w:lang w:val="fr-CA"/>
              </w:rPr>
              <w:t>en US</w:t>
            </w:r>
            <w:r w:rsidR="00CC0C1F" w:rsidRPr="0046283C">
              <w:rPr>
                <w:b/>
                <w:bCs/>
                <w:sz w:val="20"/>
                <w:szCs w:val="20"/>
                <w:lang w:val="fr-CA"/>
              </w:rPr>
              <w:t>$</w:t>
            </w:r>
            <w:r w:rsidR="00065AE2" w:rsidRPr="0046283C">
              <w:rPr>
                <w:b/>
                <w:bCs/>
                <w:sz w:val="20"/>
                <w:szCs w:val="20"/>
                <w:lang w:val="fr-CA"/>
              </w:rPr>
              <w:t>)</w:t>
            </w:r>
          </w:p>
        </w:tc>
        <w:tc>
          <w:tcPr>
            <w:tcW w:w="833" w:type="pct"/>
            <w:tcBorders>
              <w:bottom w:val="single" w:sz="4" w:space="0" w:color="auto"/>
            </w:tcBorders>
            <w:tcMar>
              <w:left w:w="29" w:type="dxa"/>
              <w:right w:w="29" w:type="dxa"/>
            </w:tcMar>
          </w:tcPr>
          <w:p w14:paraId="73CF5BD0" w14:textId="77777777" w:rsidR="00065AE2" w:rsidRPr="0046283C" w:rsidRDefault="00665757" w:rsidP="00665757">
            <w:pPr>
              <w:keepNext/>
              <w:jc w:val="center"/>
              <w:rPr>
                <w:b/>
                <w:bCs/>
                <w:sz w:val="20"/>
                <w:szCs w:val="20"/>
                <w:lang w:val="fr-CA"/>
              </w:rPr>
            </w:pPr>
            <w:r w:rsidRPr="00A93CC5">
              <w:rPr>
                <w:b/>
                <w:bCs/>
                <w:sz w:val="20"/>
                <w:szCs w:val="20"/>
                <w:lang w:val="fr-CA" w:eastAsia="fr-CA"/>
              </w:rPr>
              <w:t>Agence d</w:t>
            </w:r>
            <w:r>
              <w:rPr>
                <w:b/>
                <w:bCs/>
                <w:sz w:val="20"/>
                <w:szCs w:val="20"/>
                <w:lang w:val="fr-CA" w:eastAsia="fr-CA"/>
              </w:rPr>
              <w:t>’exécution</w:t>
            </w:r>
          </w:p>
        </w:tc>
      </w:tr>
      <w:tr w:rsidR="00065AE2" w:rsidRPr="0046283C" w14:paraId="19A65689" w14:textId="77777777" w:rsidTr="00B14CA0">
        <w:tc>
          <w:tcPr>
            <w:tcW w:w="293" w:type="pct"/>
          </w:tcPr>
          <w:p w14:paraId="6FBDD828" w14:textId="77777777" w:rsidR="00065AE2" w:rsidRPr="0046283C" w:rsidRDefault="00065AE2" w:rsidP="006B62F1">
            <w:pPr>
              <w:keepNext/>
              <w:rPr>
                <w:sz w:val="20"/>
                <w:szCs w:val="20"/>
                <w:lang w:val="fr-CA"/>
              </w:rPr>
            </w:pPr>
            <w:proofErr w:type="gramStart"/>
            <w:r w:rsidRPr="0046283C">
              <w:rPr>
                <w:sz w:val="20"/>
                <w:szCs w:val="20"/>
                <w:lang w:val="fr-CA"/>
              </w:rPr>
              <w:t>a</w:t>
            </w:r>
            <w:proofErr w:type="gramEnd"/>
            <w:r w:rsidRPr="0046283C">
              <w:rPr>
                <w:sz w:val="20"/>
                <w:szCs w:val="20"/>
                <w:lang w:val="fr-CA"/>
              </w:rPr>
              <w:t>)</w:t>
            </w:r>
          </w:p>
        </w:tc>
        <w:tc>
          <w:tcPr>
            <w:tcW w:w="2337" w:type="pct"/>
          </w:tcPr>
          <w:p w14:paraId="611A6EA4" w14:textId="77777777" w:rsidR="00065AE2" w:rsidRPr="0046283C" w:rsidRDefault="00665757" w:rsidP="00665757">
            <w:pPr>
              <w:keepNext/>
              <w:jc w:val="left"/>
              <w:rPr>
                <w:sz w:val="20"/>
                <w:szCs w:val="20"/>
                <w:lang w:val="fr-CA"/>
              </w:rPr>
            </w:pPr>
            <w:r w:rsidRPr="00A93CC5">
              <w:rPr>
                <w:sz w:val="20"/>
                <w:szCs w:val="20"/>
                <w:lang w:val="fr-CA" w:eastAsia="fr-CA"/>
              </w:rPr>
              <w:t>Plan de gestion de l’élimination des HCFC (phase</w:t>
            </w:r>
            <w:r>
              <w:rPr>
                <w:sz w:val="20"/>
                <w:szCs w:val="20"/>
                <w:lang w:val="fr-CA" w:eastAsia="fr-CA"/>
              </w:rPr>
              <w:t> </w:t>
            </w:r>
            <w:r w:rsidRPr="00A93CC5">
              <w:rPr>
                <w:sz w:val="20"/>
                <w:szCs w:val="20"/>
                <w:lang w:val="fr-CA" w:eastAsia="fr-CA"/>
              </w:rPr>
              <w:t>I, cinquième tranche)</w:t>
            </w:r>
          </w:p>
        </w:tc>
        <w:tc>
          <w:tcPr>
            <w:tcW w:w="790" w:type="pct"/>
          </w:tcPr>
          <w:p w14:paraId="4E136A03" w14:textId="77777777" w:rsidR="00065AE2" w:rsidRPr="0046283C" w:rsidRDefault="00665757" w:rsidP="006B62F1">
            <w:pPr>
              <w:keepNext/>
              <w:jc w:val="right"/>
              <w:rPr>
                <w:sz w:val="20"/>
                <w:szCs w:val="20"/>
                <w:lang w:val="fr-CA"/>
              </w:rPr>
            </w:pPr>
            <w:r>
              <w:rPr>
                <w:sz w:val="20"/>
                <w:szCs w:val="20"/>
                <w:lang w:val="fr-CA"/>
              </w:rPr>
              <w:t>640 </w:t>
            </w:r>
            <w:r w:rsidR="00065AE2" w:rsidRPr="0046283C">
              <w:rPr>
                <w:sz w:val="20"/>
                <w:szCs w:val="20"/>
                <w:lang w:val="fr-CA"/>
              </w:rPr>
              <w:t>600</w:t>
            </w:r>
          </w:p>
        </w:tc>
        <w:tc>
          <w:tcPr>
            <w:tcW w:w="747" w:type="pct"/>
          </w:tcPr>
          <w:p w14:paraId="59D6C629" w14:textId="77777777" w:rsidR="00065AE2" w:rsidRPr="0046283C" w:rsidRDefault="00665757" w:rsidP="006B62F1">
            <w:pPr>
              <w:keepNext/>
              <w:jc w:val="right"/>
              <w:rPr>
                <w:lang w:val="fr-CA"/>
              </w:rPr>
            </w:pPr>
            <w:r>
              <w:rPr>
                <w:sz w:val="20"/>
                <w:szCs w:val="20"/>
                <w:lang w:val="fr-CA"/>
              </w:rPr>
              <w:t>44 </w:t>
            </w:r>
            <w:r w:rsidR="00065AE2" w:rsidRPr="0046283C">
              <w:rPr>
                <w:sz w:val="20"/>
                <w:szCs w:val="20"/>
                <w:lang w:val="fr-CA"/>
              </w:rPr>
              <w:t>842</w:t>
            </w:r>
          </w:p>
        </w:tc>
        <w:tc>
          <w:tcPr>
            <w:tcW w:w="833" w:type="pct"/>
            <w:tcBorders>
              <w:top w:val="single" w:sz="4" w:space="0" w:color="auto"/>
            </w:tcBorders>
          </w:tcPr>
          <w:p w14:paraId="1F7D0144" w14:textId="77777777" w:rsidR="00065AE2" w:rsidRPr="0046283C" w:rsidRDefault="00665757" w:rsidP="006B62F1">
            <w:pPr>
              <w:keepNext/>
              <w:jc w:val="center"/>
              <w:rPr>
                <w:sz w:val="20"/>
                <w:szCs w:val="20"/>
                <w:lang w:val="fr-CA"/>
              </w:rPr>
            </w:pPr>
            <w:r>
              <w:rPr>
                <w:sz w:val="20"/>
                <w:szCs w:val="20"/>
                <w:lang w:val="fr-CA"/>
              </w:rPr>
              <w:t>ONUDI</w:t>
            </w:r>
          </w:p>
        </w:tc>
      </w:tr>
    </w:tbl>
    <w:p w14:paraId="1D528E87" w14:textId="77777777" w:rsidR="00065AE2" w:rsidRPr="0046283C" w:rsidRDefault="00065AE2" w:rsidP="009E5385">
      <w:pPr>
        <w:rPr>
          <w:lang w:val="fr-CA"/>
        </w:rPr>
      </w:pPr>
    </w:p>
    <w:p w14:paraId="033292D6" w14:textId="77777777" w:rsidR="002A2374" w:rsidRPr="0046283C" w:rsidRDefault="002A2374" w:rsidP="00EA598B">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2374" w:rsidRPr="0046283C" w14:paraId="258694FD" w14:textId="77777777" w:rsidTr="00B14CA0">
        <w:tc>
          <w:tcPr>
            <w:tcW w:w="1871" w:type="dxa"/>
          </w:tcPr>
          <w:p w14:paraId="4637BB49" w14:textId="77777777" w:rsidR="002A2374" w:rsidRPr="0046283C" w:rsidRDefault="002A2374" w:rsidP="00B14CA0">
            <w:pPr>
              <w:rPr>
                <w:lang w:val="fr-CA"/>
              </w:rPr>
            </w:pPr>
          </w:p>
        </w:tc>
        <w:tc>
          <w:tcPr>
            <w:tcW w:w="1872" w:type="dxa"/>
          </w:tcPr>
          <w:p w14:paraId="6318CB6B" w14:textId="77777777" w:rsidR="002A2374" w:rsidRPr="0046283C" w:rsidRDefault="002A2374" w:rsidP="00B14CA0">
            <w:pPr>
              <w:rPr>
                <w:lang w:val="fr-CA"/>
              </w:rPr>
            </w:pPr>
          </w:p>
        </w:tc>
        <w:tc>
          <w:tcPr>
            <w:tcW w:w="1872" w:type="dxa"/>
            <w:tcBorders>
              <w:bottom w:val="single" w:sz="4" w:space="0" w:color="auto"/>
            </w:tcBorders>
          </w:tcPr>
          <w:p w14:paraId="4940A7EE" w14:textId="77777777" w:rsidR="002A2374" w:rsidRPr="0046283C" w:rsidRDefault="002A2374" w:rsidP="00B14CA0">
            <w:pPr>
              <w:rPr>
                <w:lang w:val="fr-CA"/>
              </w:rPr>
            </w:pPr>
          </w:p>
        </w:tc>
        <w:tc>
          <w:tcPr>
            <w:tcW w:w="1872" w:type="dxa"/>
          </w:tcPr>
          <w:p w14:paraId="50772A0E" w14:textId="77777777" w:rsidR="002A2374" w:rsidRPr="0046283C" w:rsidRDefault="002A2374" w:rsidP="00B14CA0">
            <w:pPr>
              <w:rPr>
                <w:lang w:val="fr-CA"/>
              </w:rPr>
            </w:pPr>
          </w:p>
        </w:tc>
        <w:tc>
          <w:tcPr>
            <w:tcW w:w="1873" w:type="dxa"/>
          </w:tcPr>
          <w:p w14:paraId="069537B3" w14:textId="77777777" w:rsidR="002A2374" w:rsidRPr="0046283C" w:rsidRDefault="002A2374" w:rsidP="00B14CA0">
            <w:pPr>
              <w:rPr>
                <w:lang w:val="fr-CA"/>
              </w:rPr>
            </w:pPr>
          </w:p>
        </w:tc>
      </w:tr>
    </w:tbl>
    <w:p w14:paraId="370E61E9" w14:textId="77777777" w:rsidR="002A2374" w:rsidRPr="0046283C" w:rsidRDefault="002A2374" w:rsidP="00EA598B">
      <w:pPr>
        <w:jc w:val="left"/>
        <w:rPr>
          <w:lang w:val="fr-CA"/>
        </w:rPr>
      </w:pPr>
    </w:p>
    <w:sectPr w:rsidR="002A2374" w:rsidRPr="0046283C" w:rsidSect="00EA7C5D">
      <w:type w:val="continuous"/>
      <w:pgSz w:w="12240" w:h="15840" w:code="1"/>
      <w:pgMar w:top="720" w:right="1440" w:bottom="862" w:left="1440" w:header="72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1583B" w14:textId="77777777" w:rsidR="00183B6C" w:rsidRDefault="00183B6C" w:rsidP="004A504B">
      <w:r>
        <w:separator/>
      </w:r>
    </w:p>
  </w:endnote>
  <w:endnote w:type="continuationSeparator" w:id="0">
    <w:p w14:paraId="1D8EE9F6" w14:textId="77777777" w:rsidR="00183B6C" w:rsidRDefault="00183B6C" w:rsidP="004A504B">
      <w:r>
        <w:continuationSeparator/>
      </w:r>
    </w:p>
  </w:endnote>
  <w:endnote w:type="continuationNotice" w:id="1">
    <w:p w14:paraId="669A47B3" w14:textId="77777777" w:rsidR="00183B6C" w:rsidRDefault="00183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5EAB1" w14:textId="77777777" w:rsidR="00EE1FFC" w:rsidRDefault="00EE1F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F60E" w14:textId="77777777" w:rsidR="00EE1FFC" w:rsidRDefault="00EE1F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6909" w14:textId="77777777" w:rsidR="00EE1FFC" w:rsidRDefault="00263011" w:rsidP="00263011">
    <w:pPr>
      <w:pBdr>
        <w:top w:val="single" w:sz="4" w:space="1" w:color="auto"/>
        <w:left w:val="single" w:sz="4" w:space="4" w:color="auto"/>
        <w:bottom w:val="single" w:sz="4" w:space="1" w:color="auto"/>
        <w:right w:val="single" w:sz="4" w:space="4" w:color="auto"/>
      </w:pBdr>
      <w:jc w:val="center"/>
      <w:rPr>
        <w:sz w:val="18"/>
        <w:lang w:val="fr-FR"/>
      </w:rPr>
    </w:pPr>
    <w:r w:rsidRPr="00263011">
      <w:rPr>
        <w:sz w:val="18"/>
        <w:lang w:val="fr-FR"/>
      </w:rPr>
      <w:t>Les documents de présession du Comité exécutif du Fonds multilatéral aux fins d’application du Protocole de Montréal</w:t>
    </w:r>
  </w:p>
  <w:p w14:paraId="41E40466" w14:textId="30328152" w:rsidR="00263011" w:rsidRPr="00263011" w:rsidRDefault="00263011" w:rsidP="00263011">
    <w:pPr>
      <w:pBdr>
        <w:top w:val="single" w:sz="4" w:space="1" w:color="auto"/>
        <w:left w:val="single" w:sz="4" w:space="4" w:color="auto"/>
        <w:bottom w:val="single" w:sz="4" w:space="1" w:color="auto"/>
        <w:right w:val="single" w:sz="4" w:space="4" w:color="auto"/>
      </w:pBdr>
      <w:jc w:val="center"/>
      <w:rPr>
        <w:sz w:val="18"/>
        <w:szCs w:val="18"/>
        <w:lang w:val="fr-FR"/>
      </w:rPr>
    </w:pPr>
    <w:proofErr w:type="gramStart"/>
    <w:r w:rsidRPr="00263011">
      <w:rPr>
        <w:sz w:val="18"/>
        <w:lang w:val="fr-FR"/>
      </w:rPr>
      <w:t>sont</w:t>
    </w:r>
    <w:proofErr w:type="gramEnd"/>
    <w:r w:rsidRPr="00263011">
      <w:rPr>
        <w:sz w:val="18"/>
        <w:lang w:val="fr-FR"/>
      </w:rPr>
      <w:t xml:space="preserve">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60AE" w14:textId="77777777" w:rsidR="004E708E" w:rsidRPr="0033525D" w:rsidRDefault="00AB796E">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A812" w14:textId="77777777" w:rsidR="004E708E" w:rsidRPr="0033525D" w:rsidRDefault="00F43FB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0204" w14:textId="77777777" w:rsidR="004E708E" w:rsidRDefault="004E708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C3A316A" w14:textId="77777777" w:rsidR="004E708E" w:rsidRDefault="004E708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66087" w14:textId="77777777" w:rsidR="00183B6C" w:rsidRDefault="00183B6C" w:rsidP="004A504B">
      <w:r>
        <w:separator/>
      </w:r>
    </w:p>
  </w:footnote>
  <w:footnote w:type="continuationSeparator" w:id="0">
    <w:p w14:paraId="4272F591" w14:textId="77777777" w:rsidR="00183B6C" w:rsidRDefault="00183B6C" w:rsidP="004A504B">
      <w:r>
        <w:continuationSeparator/>
      </w:r>
    </w:p>
  </w:footnote>
  <w:footnote w:type="continuationNotice" w:id="1">
    <w:p w14:paraId="70A0458B" w14:textId="77777777" w:rsidR="00183B6C" w:rsidRDefault="00183B6C"/>
  </w:footnote>
  <w:footnote w:id="2">
    <w:p w14:paraId="369A07A3" w14:textId="77777777" w:rsidR="00837D09" w:rsidRDefault="00837D09" w:rsidP="00837D09">
      <w:pPr>
        <w:pStyle w:val="FootnoteText"/>
        <w:rPr>
          <w:lang w:val="fr-CA"/>
        </w:rPr>
      </w:pPr>
      <w:r>
        <w:rPr>
          <w:rStyle w:val="FootnoteReference"/>
        </w:rPr>
        <w:footnoteRef/>
      </w:r>
      <w:r w:rsidRPr="00783502">
        <w:rPr>
          <w:lang w:val="fr-CA"/>
        </w:rPr>
        <w:t xml:space="preserve"> UNEP/OzL.Pro/ExCom/96/1</w:t>
      </w:r>
    </w:p>
    <w:p w14:paraId="20B10270" w14:textId="77777777" w:rsidR="00EE1FFC" w:rsidRPr="00783502" w:rsidRDefault="00EE1FFC" w:rsidP="00837D09">
      <w:pPr>
        <w:pStyle w:val="FootnoteText"/>
        <w:rPr>
          <w:lang w:val="fr-CA"/>
        </w:rPr>
      </w:pPr>
    </w:p>
  </w:footnote>
  <w:footnote w:id="3">
    <w:p w14:paraId="577ABB39" w14:textId="77777777" w:rsidR="004E708E" w:rsidRPr="007B117E" w:rsidRDefault="004E708E" w:rsidP="003A15BB">
      <w:pPr>
        <w:pStyle w:val="FootnoteText"/>
        <w:rPr>
          <w:lang w:val="fr-CA"/>
        </w:rPr>
      </w:pPr>
      <w:r w:rsidRPr="007B117E">
        <w:rPr>
          <w:rStyle w:val="FootnoteReference"/>
          <w:lang w:val="fr-CA"/>
        </w:rPr>
        <w:footnoteRef/>
      </w:r>
      <w:r w:rsidRPr="007B117E">
        <w:rPr>
          <w:lang w:val="fr-CA"/>
        </w:rPr>
        <w:t xml:space="preserve"> Conformément à la lettre du 14 mars 2025 du ministère de l’Environnement, de l’Urbanisation et du Changement climatique de la Türkiye adressée à l’ONUDI.</w:t>
      </w:r>
    </w:p>
  </w:footnote>
  <w:footnote w:id="4">
    <w:p w14:paraId="1A6D574C" w14:textId="77777777" w:rsidR="007B117E" w:rsidRPr="007B117E" w:rsidRDefault="007B117E" w:rsidP="007B117E">
      <w:pPr>
        <w:pStyle w:val="FootnoteText"/>
        <w:rPr>
          <w:lang w:val="fr-CA"/>
        </w:rPr>
      </w:pPr>
      <w:r w:rsidRPr="007B117E">
        <w:rPr>
          <w:rStyle w:val="FootnoteReference"/>
          <w:lang w:val="fr-CA"/>
        </w:rPr>
        <w:footnoteRef/>
      </w:r>
      <w:r w:rsidRPr="007B117E">
        <w:rPr>
          <w:lang w:val="fr-CA"/>
        </w:rPr>
        <w:t xml:space="preserve"> Les techniciens sont certifiés conformément à la qualification nationale 19UY0401-5 du personnel technique pour les équipements contenant des gaz à effet de serre fluorés</w:t>
      </w:r>
      <w:r>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C7F5" w14:textId="557F88EC" w:rsidR="00837D09" w:rsidRPr="0033525D" w:rsidRDefault="00837D09">
    <w:fldSimple w:instr=" DOCPROPERTY &quot;Document number&quot;  \* MERGEFORMAT ">
      <w:r w:rsidR="00263011">
        <w:t>UNEP/OzL.Pro/ExCom/96/54</w:t>
      </w:r>
    </w:fldSimple>
  </w:p>
  <w:p w14:paraId="6B56D4CC" w14:textId="77777777" w:rsidR="00837D09" w:rsidRPr="0033525D" w:rsidRDefault="00837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BFBE" w14:textId="77777777" w:rsidR="00837D09" w:rsidRDefault="00837D09">
    <w:pPr>
      <w:jc w:val="right"/>
    </w:pPr>
    <w:fldSimple w:instr=" DOCPROPERTY &quot;Document number&quot;  \* MERGEFORMAT ">
      <w:r>
        <w:t>UNEP/OzL.Pro/ExCom/95/43</w:t>
      </w:r>
    </w:fldSimple>
  </w:p>
  <w:p w14:paraId="67A2D3D5" w14:textId="77777777" w:rsidR="00837D09" w:rsidRDefault="00837D09">
    <w:pPr>
      <w:jc w:val="right"/>
    </w:pPr>
    <w:r>
      <w:t>Annexe I</w:t>
    </w:r>
  </w:p>
  <w:p w14:paraId="6CA57D4D" w14:textId="77777777" w:rsidR="00837D09" w:rsidRPr="0033525D" w:rsidRDefault="00837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6DFE" w14:textId="77777777" w:rsidR="00EE1FFC" w:rsidRDefault="00EE1F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3DAC" w14:textId="77777777" w:rsidR="004E708E" w:rsidRPr="0033525D" w:rsidRDefault="004E708E">
    <w:fldSimple w:instr=" DOCPROPERTY &quot;Document number&quot;  \* MERGEFORMAT ">
      <w:r>
        <w:t>UNEP/OzL.Pro/ExCom/96/54</w:t>
      </w:r>
    </w:fldSimple>
  </w:p>
  <w:p w14:paraId="196ECCC6" w14:textId="77777777" w:rsidR="004E708E" w:rsidRPr="0033525D" w:rsidRDefault="004E708E"/>
  <w:p w14:paraId="4AB280E0" w14:textId="77777777" w:rsidR="004E708E" w:rsidRPr="0033525D" w:rsidRDefault="004E708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F6B8C" w14:textId="493488A3" w:rsidR="004E708E" w:rsidRPr="0033525D" w:rsidRDefault="004E708E">
    <w:pPr>
      <w:jc w:val="right"/>
    </w:pPr>
    <w:fldSimple w:instr=" DOCPROPERTY &quot;Document number&quot;  \* MERGEFORMAT ">
      <w:r w:rsidR="00263011">
        <w:t>UNEP/OzL.Pro/ExCom/96/54</w:t>
      </w:r>
    </w:fldSimple>
  </w:p>
  <w:p w14:paraId="438DC36F" w14:textId="77777777" w:rsidR="004E708E" w:rsidRPr="0033525D" w:rsidRDefault="004E708E" w:rsidP="008A0CA7">
    <w:pPr>
      <w:jc w:val="right"/>
    </w:pPr>
  </w:p>
  <w:p w14:paraId="308F508B" w14:textId="77777777" w:rsidR="004E708E" w:rsidRPr="0033525D" w:rsidRDefault="004E708E"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F44A1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12445127">
    <w:abstractNumId w:val="10"/>
  </w:num>
  <w:num w:numId="2" w16cid:durableId="200048276">
    <w:abstractNumId w:val="10"/>
  </w:num>
  <w:num w:numId="3" w16cid:durableId="107433245">
    <w:abstractNumId w:val="10"/>
  </w:num>
  <w:num w:numId="4" w16cid:durableId="706683246">
    <w:abstractNumId w:val="10"/>
  </w:num>
  <w:num w:numId="5" w16cid:durableId="56050617">
    <w:abstractNumId w:val="10"/>
  </w:num>
  <w:num w:numId="6" w16cid:durableId="1412045932">
    <w:abstractNumId w:val="9"/>
  </w:num>
  <w:num w:numId="7" w16cid:durableId="873544079">
    <w:abstractNumId w:val="7"/>
  </w:num>
  <w:num w:numId="8" w16cid:durableId="1477991543">
    <w:abstractNumId w:val="6"/>
  </w:num>
  <w:num w:numId="9" w16cid:durableId="118377662">
    <w:abstractNumId w:val="5"/>
  </w:num>
  <w:num w:numId="10" w16cid:durableId="379982404">
    <w:abstractNumId w:val="4"/>
  </w:num>
  <w:num w:numId="11" w16cid:durableId="822968006">
    <w:abstractNumId w:val="8"/>
  </w:num>
  <w:num w:numId="12" w16cid:durableId="186450104">
    <w:abstractNumId w:val="3"/>
  </w:num>
  <w:num w:numId="13" w16cid:durableId="1750350845">
    <w:abstractNumId w:val="2"/>
  </w:num>
  <w:num w:numId="14" w16cid:durableId="1966305766">
    <w:abstractNumId w:val="1"/>
  </w:num>
  <w:num w:numId="15" w16cid:durableId="938489779">
    <w:abstractNumId w:val="0"/>
  </w:num>
  <w:num w:numId="16" w16cid:durableId="2091610045">
    <w:abstractNumId w:val="13"/>
  </w:num>
  <w:num w:numId="17" w16cid:durableId="2028823402">
    <w:abstractNumId w:val="17"/>
  </w:num>
  <w:num w:numId="18" w16cid:durableId="1717311467">
    <w:abstractNumId w:val="18"/>
  </w:num>
  <w:num w:numId="19" w16cid:durableId="983658979">
    <w:abstractNumId w:val="20"/>
  </w:num>
  <w:num w:numId="20" w16cid:durableId="1314986659">
    <w:abstractNumId w:val="14"/>
  </w:num>
  <w:num w:numId="21" w16cid:durableId="932083206">
    <w:abstractNumId w:val="16"/>
  </w:num>
  <w:num w:numId="22" w16cid:durableId="1033918919">
    <w:abstractNumId w:val="19"/>
  </w:num>
  <w:num w:numId="23" w16cid:durableId="1181234356">
    <w:abstractNumId w:val="15"/>
  </w:num>
  <w:num w:numId="24" w16cid:durableId="668404913">
    <w:abstractNumId w:val="12"/>
  </w:num>
  <w:num w:numId="25" w16cid:durableId="489299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8065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76258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1622"/>
    <w:rsid w:val="00000FED"/>
    <w:rsid w:val="00002225"/>
    <w:rsid w:val="0000434E"/>
    <w:rsid w:val="00004B58"/>
    <w:rsid w:val="00004F67"/>
    <w:rsid w:val="0001272F"/>
    <w:rsid w:val="00012CFA"/>
    <w:rsid w:val="0001571C"/>
    <w:rsid w:val="00016A87"/>
    <w:rsid w:val="000208EB"/>
    <w:rsid w:val="000211A9"/>
    <w:rsid w:val="00021238"/>
    <w:rsid w:val="00021AD4"/>
    <w:rsid w:val="00022071"/>
    <w:rsid w:val="00022697"/>
    <w:rsid w:val="000228EA"/>
    <w:rsid w:val="00023A6E"/>
    <w:rsid w:val="0002417C"/>
    <w:rsid w:val="000247F0"/>
    <w:rsid w:val="000249C8"/>
    <w:rsid w:val="000279BE"/>
    <w:rsid w:val="00031260"/>
    <w:rsid w:val="000313D9"/>
    <w:rsid w:val="00032B92"/>
    <w:rsid w:val="00033BE2"/>
    <w:rsid w:val="000343C1"/>
    <w:rsid w:val="00035D95"/>
    <w:rsid w:val="0003681A"/>
    <w:rsid w:val="000372B7"/>
    <w:rsid w:val="000409EC"/>
    <w:rsid w:val="00040CFC"/>
    <w:rsid w:val="000430A3"/>
    <w:rsid w:val="000444D6"/>
    <w:rsid w:val="000446E3"/>
    <w:rsid w:val="00045C01"/>
    <w:rsid w:val="000478EA"/>
    <w:rsid w:val="00050F6E"/>
    <w:rsid w:val="00054F66"/>
    <w:rsid w:val="000559E3"/>
    <w:rsid w:val="000615C4"/>
    <w:rsid w:val="00061643"/>
    <w:rsid w:val="00061EC2"/>
    <w:rsid w:val="00063659"/>
    <w:rsid w:val="00063EBF"/>
    <w:rsid w:val="00065AE2"/>
    <w:rsid w:val="00066CE8"/>
    <w:rsid w:val="000706F8"/>
    <w:rsid w:val="0007122A"/>
    <w:rsid w:val="00071760"/>
    <w:rsid w:val="00072A6B"/>
    <w:rsid w:val="00074DF4"/>
    <w:rsid w:val="000756AB"/>
    <w:rsid w:val="0007580D"/>
    <w:rsid w:val="00076843"/>
    <w:rsid w:val="00080954"/>
    <w:rsid w:val="00080D3D"/>
    <w:rsid w:val="00080ED0"/>
    <w:rsid w:val="00081816"/>
    <w:rsid w:val="000824BC"/>
    <w:rsid w:val="00083E00"/>
    <w:rsid w:val="00084289"/>
    <w:rsid w:val="0008545F"/>
    <w:rsid w:val="00085B8F"/>
    <w:rsid w:val="00090481"/>
    <w:rsid w:val="00092196"/>
    <w:rsid w:val="00092209"/>
    <w:rsid w:val="00093A71"/>
    <w:rsid w:val="00093DC5"/>
    <w:rsid w:val="00096550"/>
    <w:rsid w:val="00096605"/>
    <w:rsid w:val="0009733F"/>
    <w:rsid w:val="000A3826"/>
    <w:rsid w:val="000A4838"/>
    <w:rsid w:val="000A558D"/>
    <w:rsid w:val="000A6A23"/>
    <w:rsid w:val="000A6C26"/>
    <w:rsid w:val="000B36C8"/>
    <w:rsid w:val="000B371F"/>
    <w:rsid w:val="000B67D3"/>
    <w:rsid w:val="000B7578"/>
    <w:rsid w:val="000C4E34"/>
    <w:rsid w:val="000C5663"/>
    <w:rsid w:val="000C5E37"/>
    <w:rsid w:val="000C6873"/>
    <w:rsid w:val="000C7DD8"/>
    <w:rsid w:val="000D125A"/>
    <w:rsid w:val="000D2BF2"/>
    <w:rsid w:val="000D35E0"/>
    <w:rsid w:val="000D52A4"/>
    <w:rsid w:val="000D6448"/>
    <w:rsid w:val="000D6606"/>
    <w:rsid w:val="000D684D"/>
    <w:rsid w:val="000E05C8"/>
    <w:rsid w:val="000E07BC"/>
    <w:rsid w:val="000E0A5C"/>
    <w:rsid w:val="000E1B3F"/>
    <w:rsid w:val="000E26C0"/>
    <w:rsid w:val="000E2E21"/>
    <w:rsid w:val="000E46B0"/>
    <w:rsid w:val="000E5573"/>
    <w:rsid w:val="000E59D7"/>
    <w:rsid w:val="000E5DE2"/>
    <w:rsid w:val="000E6147"/>
    <w:rsid w:val="000E6E10"/>
    <w:rsid w:val="000E6F62"/>
    <w:rsid w:val="000E7586"/>
    <w:rsid w:val="000F1CD4"/>
    <w:rsid w:val="000F1D5F"/>
    <w:rsid w:val="000F2649"/>
    <w:rsid w:val="000F4103"/>
    <w:rsid w:val="000F70A7"/>
    <w:rsid w:val="00104124"/>
    <w:rsid w:val="00104B3F"/>
    <w:rsid w:val="00105FEF"/>
    <w:rsid w:val="0010601D"/>
    <w:rsid w:val="00106BCF"/>
    <w:rsid w:val="00107AB1"/>
    <w:rsid w:val="001126A3"/>
    <w:rsid w:val="00113CCA"/>
    <w:rsid w:val="0011518D"/>
    <w:rsid w:val="00116A81"/>
    <w:rsid w:val="00121984"/>
    <w:rsid w:val="00122D86"/>
    <w:rsid w:val="00122F25"/>
    <w:rsid w:val="0012433B"/>
    <w:rsid w:val="00125755"/>
    <w:rsid w:val="00126991"/>
    <w:rsid w:val="00126E65"/>
    <w:rsid w:val="0013068B"/>
    <w:rsid w:val="00131168"/>
    <w:rsid w:val="00134668"/>
    <w:rsid w:val="001355DB"/>
    <w:rsid w:val="00135980"/>
    <w:rsid w:val="0013786F"/>
    <w:rsid w:val="00140470"/>
    <w:rsid w:val="00146B2C"/>
    <w:rsid w:val="00146E09"/>
    <w:rsid w:val="001471DC"/>
    <w:rsid w:val="00147F5B"/>
    <w:rsid w:val="001513B0"/>
    <w:rsid w:val="00153415"/>
    <w:rsid w:val="001540D5"/>
    <w:rsid w:val="001543A2"/>
    <w:rsid w:val="00156329"/>
    <w:rsid w:val="001566FF"/>
    <w:rsid w:val="00156FF1"/>
    <w:rsid w:val="00163B36"/>
    <w:rsid w:val="00164719"/>
    <w:rsid w:val="00164C44"/>
    <w:rsid w:val="00165BCF"/>
    <w:rsid w:val="00165CDA"/>
    <w:rsid w:val="00166FC4"/>
    <w:rsid w:val="001677AC"/>
    <w:rsid w:val="00167811"/>
    <w:rsid w:val="00170404"/>
    <w:rsid w:val="00171554"/>
    <w:rsid w:val="001804EA"/>
    <w:rsid w:val="0018228B"/>
    <w:rsid w:val="00182361"/>
    <w:rsid w:val="001827E4"/>
    <w:rsid w:val="001835AA"/>
    <w:rsid w:val="00183B6C"/>
    <w:rsid w:val="00186741"/>
    <w:rsid w:val="001904BF"/>
    <w:rsid w:val="00190A61"/>
    <w:rsid w:val="0019326A"/>
    <w:rsid w:val="00193868"/>
    <w:rsid w:val="001955DB"/>
    <w:rsid w:val="0019576D"/>
    <w:rsid w:val="0019603B"/>
    <w:rsid w:val="00197179"/>
    <w:rsid w:val="001A1194"/>
    <w:rsid w:val="001A1BAD"/>
    <w:rsid w:val="001A2215"/>
    <w:rsid w:val="001A3342"/>
    <w:rsid w:val="001A3E3D"/>
    <w:rsid w:val="001A4963"/>
    <w:rsid w:val="001A62FA"/>
    <w:rsid w:val="001A7049"/>
    <w:rsid w:val="001B100F"/>
    <w:rsid w:val="001B1E40"/>
    <w:rsid w:val="001B23CD"/>
    <w:rsid w:val="001B31D5"/>
    <w:rsid w:val="001B40C7"/>
    <w:rsid w:val="001C314C"/>
    <w:rsid w:val="001C32CC"/>
    <w:rsid w:val="001C6EBD"/>
    <w:rsid w:val="001C7026"/>
    <w:rsid w:val="001C764E"/>
    <w:rsid w:val="001D1374"/>
    <w:rsid w:val="001D286B"/>
    <w:rsid w:val="001E08CF"/>
    <w:rsid w:val="001E1052"/>
    <w:rsid w:val="001E1622"/>
    <w:rsid w:val="001E2190"/>
    <w:rsid w:val="001E21B1"/>
    <w:rsid w:val="001E2C9D"/>
    <w:rsid w:val="001E2F93"/>
    <w:rsid w:val="001E4554"/>
    <w:rsid w:val="001E5F15"/>
    <w:rsid w:val="001E61E5"/>
    <w:rsid w:val="001E6B7B"/>
    <w:rsid w:val="001F1595"/>
    <w:rsid w:val="001F2159"/>
    <w:rsid w:val="001F3B40"/>
    <w:rsid w:val="001F40DE"/>
    <w:rsid w:val="001F43E7"/>
    <w:rsid w:val="001F44E1"/>
    <w:rsid w:val="001F53FD"/>
    <w:rsid w:val="001F6542"/>
    <w:rsid w:val="001F73EB"/>
    <w:rsid w:val="00200128"/>
    <w:rsid w:val="002036E4"/>
    <w:rsid w:val="002038A4"/>
    <w:rsid w:val="00207A8E"/>
    <w:rsid w:val="00207D29"/>
    <w:rsid w:val="00210B8B"/>
    <w:rsid w:val="002127E8"/>
    <w:rsid w:val="00212B71"/>
    <w:rsid w:val="00213787"/>
    <w:rsid w:val="00214863"/>
    <w:rsid w:val="00214938"/>
    <w:rsid w:val="002156B4"/>
    <w:rsid w:val="00221932"/>
    <w:rsid w:val="00222C9B"/>
    <w:rsid w:val="00223451"/>
    <w:rsid w:val="0022467C"/>
    <w:rsid w:val="00224FCD"/>
    <w:rsid w:val="0022746B"/>
    <w:rsid w:val="00227BB7"/>
    <w:rsid w:val="002302BE"/>
    <w:rsid w:val="00230A66"/>
    <w:rsid w:val="002313B4"/>
    <w:rsid w:val="00231786"/>
    <w:rsid w:val="00235732"/>
    <w:rsid w:val="0024099E"/>
    <w:rsid w:val="002411C2"/>
    <w:rsid w:val="002417BA"/>
    <w:rsid w:val="002427D0"/>
    <w:rsid w:val="00247EAE"/>
    <w:rsid w:val="00250051"/>
    <w:rsid w:val="00251197"/>
    <w:rsid w:val="00253222"/>
    <w:rsid w:val="00253405"/>
    <w:rsid w:val="00253766"/>
    <w:rsid w:val="002554E4"/>
    <w:rsid w:val="00255D75"/>
    <w:rsid w:val="00256C07"/>
    <w:rsid w:val="00261C13"/>
    <w:rsid w:val="002622AF"/>
    <w:rsid w:val="00262847"/>
    <w:rsid w:val="00262A55"/>
    <w:rsid w:val="00263011"/>
    <w:rsid w:val="0026754E"/>
    <w:rsid w:val="00271CCC"/>
    <w:rsid w:val="00273298"/>
    <w:rsid w:val="00273DA7"/>
    <w:rsid w:val="00274C46"/>
    <w:rsid w:val="00275956"/>
    <w:rsid w:val="00275DC4"/>
    <w:rsid w:val="00277769"/>
    <w:rsid w:val="00280A75"/>
    <w:rsid w:val="00281BB2"/>
    <w:rsid w:val="0028245E"/>
    <w:rsid w:val="002851F7"/>
    <w:rsid w:val="00285888"/>
    <w:rsid w:val="0028712C"/>
    <w:rsid w:val="00287208"/>
    <w:rsid w:val="0028762E"/>
    <w:rsid w:val="002932F4"/>
    <w:rsid w:val="0029748C"/>
    <w:rsid w:val="002A03C3"/>
    <w:rsid w:val="002A2374"/>
    <w:rsid w:val="002A2D5F"/>
    <w:rsid w:val="002A3D8B"/>
    <w:rsid w:val="002A3FE9"/>
    <w:rsid w:val="002A5276"/>
    <w:rsid w:val="002A6197"/>
    <w:rsid w:val="002A68C6"/>
    <w:rsid w:val="002A7C96"/>
    <w:rsid w:val="002B1C4B"/>
    <w:rsid w:val="002B254E"/>
    <w:rsid w:val="002B2A38"/>
    <w:rsid w:val="002B41EF"/>
    <w:rsid w:val="002B4CE8"/>
    <w:rsid w:val="002B72E9"/>
    <w:rsid w:val="002C4DF8"/>
    <w:rsid w:val="002C4E33"/>
    <w:rsid w:val="002C7998"/>
    <w:rsid w:val="002C7A70"/>
    <w:rsid w:val="002D0826"/>
    <w:rsid w:val="002D2C1E"/>
    <w:rsid w:val="002D3085"/>
    <w:rsid w:val="002D33DA"/>
    <w:rsid w:val="002D6EF2"/>
    <w:rsid w:val="002E1FF7"/>
    <w:rsid w:val="002E42DC"/>
    <w:rsid w:val="002E4890"/>
    <w:rsid w:val="002E4EC3"/>
    <w:rsid w:val="002E5E8C"/>
    <w:rsid w:val="002F008E"/>
    <w:rsid w:val="002F1E53"/>
    <w:rsid w:val="002F21E8"/>
    <w:rsid w:val="002F2685"/>
    <w:rsid w:val="002F2CAA"/>
    <w:rsid w:val="002F2E2F"/>
    <w:rsid w:val="002F7308"/>
    <w:rsid w:val="0030052C"/>
    <w:rsid w:val="00300716"/>
    <w:rsid w:val="00300B1D"/>
    <w:rsid w:val="003017D9"/>
    <w:rsid w:val="0030374A"/>
    <w:rsid w:val="00303CB1"/>
    <w:rsid w:val="003100DA"/>
    <w:rsid w:val="00310930"/>
    <w:rsid w:val="00311DBC"/>
    <w:rsid w:val="00313018"/>
    <w:rsid w:val="003151A2"/>
    <w:rsid w:val="003155C8"/>
    <w:rsid w:val="0031618D"/>
    <w:rsid w:val="003175D4"/>
    <w:rsid w:val="00320E8D"/>
    <w:rsid w:val="00324E6A"/>
    <w:rsid w:val="00326FC2"/>
    <w:rsid w:val="003306E1"/>
    <w:rsid w:val="00330A5F"/>
    <w:rsid w:val="003320E4"/>
    <w:rsid w:val="003332BE"/>
    <w:rsid w:val="00333B35"/>
    <w:rsid w:val="0033525D"/>
    <w:rsid w:val="003365C6"/>
    <w:rsid w:val="0033702D"/>
    <w:rsid w:val="00337874"/>
    <w:rsid w:val="003414F3"/>
    <w:rsid w:val="00344409"/>
    <w:rsid w:val="003518B3"/>
    <w:rsid w:val="0035264F"/>
    <w:rsid w:val="00352A6D"/>
    <w:rsid w:val="00356027"/>
    <w:rsid w:val="0035613E"/>
    <w:rsid w:val="00360036"/>
    <w:rsid w:val="00363857"/>
    <w:rsid w:val="00363EE9"/>
    <w:rsid w:val="00364477"/>
    <w:rsid w:val="00366518"/>
    <w:rsid w:val="00372EE0"/>
    <w:rsid w:val="00374DBB"/>
    <w:rsid w:val="00376128"/>
    <w:rsid w:val="0037742E"/>
    <w:rsid w:val="00377D56"/>
    <w:rsid w:val="00380EDD"/>
    <w:rsid w:val="0038245A"/>
    <w:rsid w:val="00383997"/>
    <w:rsid w:val="003840E6"/>
    <w:rsid w:val="003846D1"/>
    <w:rsid w:val="00385CFC"/>
    <w:rsid w:val="00386CD4"/>
    <w:rsid w:val="0039044B"/>
    <w:rsid w:val="0039337A"/>
    <w:rsid w:val="00394321"/>
    <w:rsid w:val="003943CF"/>
    <w:rsid w:val="00394946"/>
    <w:rsid w:val="00395D0A"/>
    <w:rsid w:val="003A15BB"/>
    <w:rsid w:val="003A3189"/>
    <w:rsid w:val="003A3CA7"/>
    <w:rsid w:val="003A4E0B"/>
    <w:rsid w:val="003A6521"/>
    <w:rsid w:val="003B1E0B"/>
    <w:rsid w:val="003B33BD"/>
    <w:rsid w:val="003B4D27"/>
    <w:rsid w:val="003B569D"/>
    <w:rsid w:val="003B6B2B"/>
    <w:rsid w:val="003B7965"/>
    <w:rsid w:val="003C152E"/>
    <w:rsid w:val="003C1D8D"/>
    <w:rsid w:val="003C3C0E"/>
    <w:rsid w:val="003C685C"/>
    <w:rsid w:val="003C69B8"/>
    <w:rsid w:val="003D12A5"/>
    <w:rsid w:val="003D32BE"/>
    <w:rsid w:val="003D3708"/>
    <w:rsid w:val="003D4262"/>
    <w:rsid w:val="003D42A6"/>
    <w:rsid w:val="003D44BC"/>
    <w:rsid w:val="003D4F21"/>
    <w:rsid w:val="003D4FAC"/>
    <w:rsid w:val="003D500E"/>
    <w:rsid w:val="003D589C"/>
    <w:rsid w:val="003E0839"/>
    <w:rsid w:val="003E1885"/>
    <w:rsid w:val="003E24F8"/>
    <w:rsid w:val="003E383E"/>
    <w:rsid w:val="003E4594"/>
    <w:rsid w:val="003E5C81"/>
    <w:rsid w:val="003E7906"/>
    <w:rsid w:val="003E7F54"/>
    <w:rsid w:val="003F000F"/>
    <w:rsid w:val="003F28BB"/>
    <w:rsid w:val="003F3358"/>
    <w:rsid w:val="003F3C50"/>
    <w:rsid w:val="003F3F60"/>
    <w:rsid w:val="003F4B43"/>
    <w:rsid w:val="003F5AB5"/>
    <w:rsid w:val="0040228E"/>
    <w:rsid w:val="0040309F"/>
    <w:rsid w:val="00403FB5"/>
    <w:rsid w:val="00404AB3"/>
    <w:rsid w:val="00406202"/>
    <w:rsid w:val="00406A6A"/>
    <w:rsid w:val="00406B22"/>
    <w:rsid w:val="00407147"/>
    <w:rsid w:val="004072AD"/>
    <w:rsid w:val="004078FA"/>
    <w:rsid w:val="00410F14"/>
    <w:rsid w:val="00414ED7"/>
    <w:rsid w:val="004155B1"/>
    <w:rsid w:val="00415869"/>
    <w:rsid w:val="00416E71"/>
    <w:rsid w:val="004171FD"/>
    <w:rsid w:val="004176F2"/>
    <w:rsid w:val="00417909"/>
    <w:rsid w:val="00417927"/>
    <w:rsid w:val="004254CC"/>
    <w:rsid w:val="00425A6A"/>
    <w:rsid w:val="0043050E"/>
    <w:rsid w:val="00431D59"/>
    <w:rsid w:val="00431E08"/>
    <w:rsid w:val="004328A7"/>
    <w:rsid w:val="0043416E"/>
    <w:rsid w:val="004342BF"/>
    <w:rsid w:val="00434C74"/>
    <w:rsid w:val="00435C1F"/>
    <w:rsid w:val="00442DC3"/>
    <w:rsid w:val="00442E02"/>
    <w:rsid w:val="00443C8F"/>
    <w:rsid w:val="0044794B"/>
    <w:rsid w:val="00447DD8"/>
    <w:rsid w:val="004544D3"/>
    <w:rsid w:val="004549AA"/>
    <w:rsid w:val="00456E42"/>
    <w:rsid w:val="00456EB4"/>
    <w:rsid w:val="00457777"/>
    <w:rsid w:val="00457827"/>
    <w:rsid w:val="0046093A"/>
    <w:rsid w:val="0046283C"/>
    <w:rsid w:val="004644F3"/>
    <w:rsid w:val="0046462F"/>
    <w:rsid w:val="004715C5"/>
    <w:rsid w:val="004718F3"/>
    <w:rsid w:val="00471F4B"/>
    <w:rsid w:val="00473E80"/>
    <w:rsid w:val="00475040"/>
    <w:rsid w:val="00475464"/>
    <w:rsid w:val="00476A0F"/>
    <w:rsid w:val="00480690"/>
    <w:rsid w:val="00486F50"/>
    <w:rsid w:val="004902B8"/>
    <w:rsid w:val="00490C06"/>
    <w:rsid w:val="0049182F"/>
    <w:rsid w:val="004919CB"/>
    <w:rsid w:val="00492D43"/>
    <w:rsid w:val="00493510"/>
    <w:rsid w:val="00493D40"/>
    <w:rsid w:val="00493EE3"/>
    <w:rsid w:val="004967B6"/>
    <w:rsid w:val="004A1ADF"/>
    <w:rsid w:val="004A504B"/>
    <w:rsid w:val="004A6439"/>
    <w:rsid w:val="004A6911"/>
    <w:rsid w:val="004B3652"/>
    <w:rsid w:val="004B4797"/>
    <w:rsid w:val="004B54E0"/>
    <w:rsid w:val="004B7384"/>
    <w:rsid w:val="004C0536"/>
    <w:rsid w:val="004C366C"/>
    <w:rsid w:val="004C4269"/>
    <w:rsid w:val="004D0152"/>
    <w:rsid w:val="004D6236"/>
    <w:rsid w:val="004D6C03"/>
    <w:rsid w:val="004D76BD"/>
    <w:rsid w:val="004D7F90"/>
    <w:rsid w:val="004E2C1A"/>
    <w:rsid w:val="004E3E73"/>
    <w:rsid w:val="004E4DBB"/>
    <w:rsid w:val="004E4E41"/>
    <w:rsid w:val="004E59ED"/>
    <w:rsid w:val="004E5C25"/>
    <w:rsid w:val="004E708E"/>
    <w:rsid w:val="004E73DB"/>
    <w:rsid w:val="004E7F9C"/>
    <w:rsid w:val="004F0B5D"/>
    <w:rsid w:val="004F0D9A"/>
    <w:rsid w:val="004F2BB4"/>
    <w:rsid w:val="004F2EBD"/>
    <w:rsid w:val="004F3493"/>
    <w:rsid w:val="004F5143"/>
    <w:rsid w:val="004F5908"/>
    <w:rsid w:val="00501627"/>
    <w:rsid w:val="005053DE"/>
    <w:rsid w:val="005055C7"/>
    <w:rsid w:val="00505E2E"/>
    <w:rsid w:val="00505FCD"/>
    <w:rsid w:val="005060F9"/>
    <w:rsid w:val="00507912"/>
    <w:rsid w:val="005111B7"/>
    <w:rsid w:val="00512B09"/>
    <w:rsid w:val="00512EF6"/>
    <w:rsid w:val="0051300B"/>
    <w:rsid w:val="0051458E"/>
    <w:rsid w:val="0051619C"/>
    <w:rsid w:val="00516631"/>
    <w:rsid w:val="00516A0C"/>
    <w:rsid w:val="0051730C"/>
    <w:rsid w:val="005216F4"/>
    <w:rsid w:val="005220ED"/>
    <w:rsid w:val="00522C17"/>
    <w:rsid w:val="00522DD9"/>
    <w:rsid w:val="005247A7"/>
    <w:rsid w:val="005252D2"/>
    <w:rsid w:val="00526E90"/>
    <w:rsid w:val="00530F3E"/>
    <w:rsid w:val="00533796"/>
    <w:rsid w:val="00534899"/>
    <w:rsid w:val="00534D2A"/>
    <w:rsid w:val="00536C09"/>
    <w:rsid w:val="00536CDE"/>
    <w:rsid w:val="00537187"/>
    <w:rsid w:val="00537343"/>
    <w:rsid w:val="005373F9"/>
    <w:rsid w:val="0054582B"/>
    <w:rsid w:val="0055006A"/>
    <w:rsid w:val="005516F3"/>
    <w:rsid w:val="00553BF2"/>
    <w:rsid w:val="00554802"/>
    <w:rsid w:val="005556A4"/>
    <w:rsid w:val="00555D75"/>
    <w:rsid w:val="005564E2"/>
    <w:rsid w:val="0056021D"/>
    <w:rsid w:val="00560DF0"/>
    <w:rsid w:val="00565E63"/>
    <w:rsid w:val="0056759C"/>
    <w:rsid w:val="00572F96"/>
    <w:rsid w:val="00574B07"/>
    <w:rsid w:val="00576D71"/>
    <w:rsid w:val="00576E62"/>
    <w:rsid w:val="005778F1"/>
    <w:rsid w:val="00580014"/>
    <w:rsid w:val="0059075C"/>
    <w:rsid w:val="00591B9B"/>
    <w:rsid w:val="00594550"/>
    <w:rsid w:val="0059513E"/>
    <w:rsid w:val="00595CE0"/>
    <w:rsid w:val="0059765E"/>
    <w:rsid w:val="005A1265"/>
    <w:rsid w:val="005A1907"/>
    <w:rsid w:val="005A278C"/>
    <w:rsid w:val="005A3A50"/>
    <w:rsid w:val="005A5D4F"/>
    <w:rsid w:val="005A611E"/>
    <w:rsid w:val="005A61F3"/>
    <w:rsid w:val="005A6AA4"/>
    <w:rsid w:val="005A6C5B"/>
    <w:rsid w:val="005A6D9F"/>
    <w:rsid w:val="005A757C"/>
    <w:rsid w:val="005B4377"/>
    <w:rsid w:val="005B43BC"/>
    <w:rsid w:val="005B48FF"/>
    <w:rsid w:val="005B54A4"/>
    <w:rsid w:val="005B77C7"/>
    <w:rsid w:val="005B7DA4"/>
    <w:rsid w:val="005B7FBF"/>
    <w:rsid w:val="005C1E32"/>
    <w:rsid w:val="005C34C0"/>
    <w:rsid w:val="005C38F3"/>
    <w:rsid w:val="005C49AC"/>
    <w:rsid w:val="005C670D"/>
    <w:rsid w:val="005C689E"/>
    <w:rsid w:val="005D0287"/>
    <w:rsid w:val="005D11D5"/>
    <w:rsid w:val="005D1B06"/>
    <w:rsid w:val="005D23CB"/>
    <w:rsid w:val="005D363F"/>
    <w:rsid w:val="005D629E"/>
    <w:rsid w:val="005E0C39"/>
    <w:rsid w:val="005E45B3"/>
    <w:rsid w:val="005E63D1"/>
    <w:rsid w:val="005E6A7C"/>
    <w:rsid w:val="005F5380"/>
    <w:rsid w:val="005F7627"/>
    <w:rsid w:val="00602705"/>
    <w:rsid w:val="00604C15"/>
    <w:rsid w:val="0060638F"/>
    <w:rsid w:val="00607084"/>
    <w:rsid w:val="00612C9A"/>
    <w:rsid w:val="00612EA8"/>
    <w:rsid w:val="00613880"/>
    <w:rsid w:val="006158D5"/>
    <w:rsid w:val="006171AB"/>
    <w:rsid w:val="00620FE1"/>
    <w:rsid w:val="00622AAA"/>
    <w:rsid w:val="00625D83"/>
    <w:rsid w:val="006272DD"/>
    <w:rsid w:val="00627840"/>
    <w:rsid w:val="006308CB"/>
    <w:rsid w:val="006319FD"/>
    <w:rsid w:val="00635F25"/>
    <w:rsid w:val="00636707"/>
    <w:rsid w:val="00640513"/>
    <w:rsid w:val="00640A51"/>
    <w:rsid w:val="006424D6"/>
    <w:rsid w:val="00642DEA"/>
    <w:rsid w:val="00643064"/>
    <w:rsid w:val="00646DDB"/>
    <w:rsid w:val="00650D8B"/>
    <w:rsid w:val="00651984"/>
    <w:rsid w:val="006547A9"/>
    <w:rsid w:val="00654E4D"/>
    <w:rsid w:val="00660850"/>
    <w:rsid w:val="006623E7"/>
    <w:rsid w:val="00662B80"/>
    <w:rsid w:val="0066331A"/>
    <w:rsid w:val="006643B6"/>
    <w:rsid w:val="00664D31"/>
    <w:rsid w:val="00664F9C"/>
    <w:rsid w:val="00665757"/>
    <w:rsid w:val="0066768F"/>
    <w:rsid w:val="00670F6C"/>
    <w:rsid w:val="00674D11"/>
    <w:rsid w:val="006762E0"/>
    <w:rsid w:val="00676E58"/>
    <w:rsid w:val="00677A6D"/>
    <w:rsid w:val="00677BF6"/>
    <w:rsid w:val="00677D7C"/>
    <w:rsid w:val="00680C0C"/>
    <w:rsid w:val="00681634"/>
    <w:rsid w:val="006852C7"/>
    <w:rsid w:val="006852CE"/>
    <w:rsid w:val="0068723D"/>
    <w:rsid w:val="00692D14"/>
    <w:rsid w:val="00696303"/>
    <w:rsid w:val="006A13AF"/>
    <w:rsid w:val="006A1C9D"/>
    <w:rsid w:val="006A3855"/>
    <w:rsid w:val="006A4374"/>
    <w:rsid w:val="006A489B"/>
    <w:rsid w:val="006A5AD3"/>
    <w:rsid w:val="006A69D7"/>
    <w:rsid w:val="006A7A3B"/>
    <w:rsid w:val="006A7FDC"/>
    <w:rsid w:val="006B030D"/>
    <w:rsid w:val="006B0837"/>
    <w:rsid w:val="006B2C55"/>
    <w:rsid w:val="006B62F1"/>
    <w:rsid w:val="006B65C7"/>
    <w:rsid w:val="006C0D92"/>
    <w:rsid w:val="006C1727"/>
    <w:rsid w:val="006C32FD"/>
    <w:rsid w:val="006C39CE"/>
    <w:rsid w:val="006C5017"/>
    <w:rsid w:val="006C5A3E"/>
    <w:rsid w:val="006C5E1A"/>
    <w:rsid w:val="006D08E9"/>
    <w:rsid w:val="006D0FCC"/>
    <w:rsid w:val="006D21F5"/>
    <w:rsid w:val="006D3089"/>
    <w:rsid w:val="006D3EEB"/>
    <w:rsid w:val="006D657C"/>
    <w:rsid w:val="006D7D29"/>
    <w:rsid w:val="006E126D"/>
    <w:rsid w:val="006E1FC3"/>
    <w:rsid w:val="006E4106"/>
    <w:rsid w:val="006E4B01"/>
    <w:rsid w:val="006E71EE"/>
    <w:rsid w:val="006E767D"/>
    <w:rsid w:val="006F7CD1"/>
    <w:rsid w:val="007025DE"/>
    <w:rsid w:val="00703DE5"/>
    <w:rsid w:val="00704301"/>
    <w:rsid w:val="0070447B"/>
    <w:rsid w:val="00704CE9"/>
    <w:rsid w:val="0070616B"/>
    <w:rsid w:val="00706295"/>
    <w:rsid w:val="00706C5E"/>
    <w:rsid w:val="00706DFC"/>
    <w:rsid w:val="00706FDA"/>
    <w:rsid w:val="0070779C"/>
    <w:rsid w:val="00710FBD"/>
    <w:rsid w:val="00711F9A"/>
    <w:rsid w:val="00713810"/>
    <w:rsid w:val="00714583"/>
    <w:rsid w:val="007175A6"/>
    <w:rsid w:val="007201E7"/>
    <w:rsid w:val="0072288A"/>
    <w:rsid w:val="00723A35"/>
    <w:rsid w:val="007303A5"/>
    <w:rsid w:val="00730B3E"/>
    <w:rsid w:val="00731F46"/>
    <w:rsid w:val="0073420B"/>
    <w:rsid w:val="00734687"/>
    <w:rsid w:val="00736367"/>
    <w:rsid w:val="007378D6"/>
    <w:rsid w:val="00737B76"/>
    <w:rsid w:val="007412B6"/>
    <w:rsid w:val="0074623F"/>
    <w:rsid w:val="0074760E"/>
    <w:rsid w:val="007477A0"/>
    <w:rsid w:val="00751C39"/>
    <w:rsid w:val="00753FEE"/>
    <w:rsid w:val="00754ABA"/>
    <w:rsid w:val="007553CD"/>
    <w:rsid w:val="00756ADB"/>
    <w:rsid w:val="00757033"/>
    <w:rsid w:val="007601B8"/>
    <w:rsid w:val="007617D0"/>
    <w:rsid w:val="007632D6"/>
    <w:rsid w:val="0076458F"/>
    <w:rsid w:val="00764C37"/>
    <w:rsid w:val="007658EE"/>
    <w:rsid w:val="00765D92"/>
    <w:rsid w:val="007670B8"/>
    <w:rsid w:val="00770985"/>
    <w:rsid w:val="00771313"/>
    <w:rsid w:val="00773C6A"/>
    <w:rsid w:val="0077566C"/>
    <w:rsid w:val="00775AB5"/>
    <w:rsid w:val="0077695E"/>
    <w:rsid w:val="00782A58"/>
    <w:rsid w:val="00782B0D"/>
    <w:rsid w:val="00783502"/>
    <w:rsid w:val="00786E04"/>
    <w:rsid w:val="00792B67"/>
    <w:rsid w:val="00792BF6"/>
    <w:rsid w:val="00794C6A"/>
    <w:rsid w:val="007971D3"/>
    <w:rsid w:val="0079781A"/>
    <w:rsid w:val="007A02C8"/>
    <w:rsid w:val="007A02FD"/>
    <w:rsid w:val="007A0DE0"/>
    <w:rsid w:val="007A1546"/>
    <w:rsid w:val="007A228C"/>
    <w:rsid w:val="007A368E"/>
    <w:rsid w:val="007A41DA"/>
    <w:rsid w:val="007A5023"/>
    <w:rsid w:val="007A5868"/>
    <w:rsid w:val="007A60D2"/>
    <w:rsid w:val="007B04CE"/>
    <w:rsid w:val="007B117E"/>
    <w:rsid w:val="007B13F0"/>
    <w:rsid w:val="007B15EF"/>
    <w:rsid w:val="007B2B3A"/>
    <w:rsid w:val="007B4767"/>
    <w:rsid w:val="007B6871"/>
    <w:rsid w:val="007B7A2F"/>
    <w:rsid w:val="007C02AE"/>
    <w:rsid w:val="007C0862"/>
    <w:rsid w:val="007C0937"/>
    <w:rsid w:val="007C151D"/>
    <w:rsid w:val="007C32EE"/>
    <w:rsid w:val="007C39D3"/>
    <w:rsid w:val="007C3D33"/>
    <w:rsid w:val="007C467D"/>
    <w:rsid w:val="007C49EC"/>
    <w:rsid w:val="007C6150"/>
    <w:rsid w:val="007C6D01"/>
    <w:rsid w:val="007D0691"/>
    <w:rsid w:val="007D1731"/>
    <w:rsid w:val="007D1A17"/>
    <w:rsid w:val="007D294A"/>
    <w:rsid w:val="007D2A5F"/>
    <w:rsid w:val="007D3F76"/>
    <w:rsid w:val="007D4143"/>
    <w:rsid w:val="007D426C"/>
    <w:rsid w:val="007D47D2"/>
    <w:rsid w:val="007D5335"/>
    <w:rsid w:val="007D6EC0"/>
    <w:rsid w:val="007D7AB7"/>
    <w:rsid w:val="007D7E1D"/>
    <w:rsid w:val="007E13BD"/>
    <w:rsid w:val="007E2BE1"/>
    <w:rsid w:val="007E2DDF"/>
    <w:rsid w:val="007E436F"/>
    <w:rsid w:val="007E503C"/>
    <w:rsid w:val="007E7160"/>
    <w:rsid w:val="007F12D2"/>
    <w:rsid w:val="007F15D0"/>
    <w:rsid w:val="007F2472"/>
    <w:rsid w:val="007F3FFB"/>
    <w:rsid w:val="007F760F"/>
    <w:rsid w:val="00800E1C"/>
    <w:rsid w:val="0080345C"/>
    <w:rsid w:val="00803EB4"/>
    <w:rsid w:val="00811A35"/>
    <w:rsid w:val="00812BBB"/>
    <w:rsid w:val="00813EB5"/>
    <w:rsid w:val="00813F23"/>
    <w:rsid w:val="00814F79"/>
    <w:rsid w:val="0082522F"/>
    <w:rsid w:val="00831979"/>
    <w:rsid w:val="00835457"/>
    <w:rsid w:val="00837792"/>
    <w:rsid w:val="00837AE2"/>
    <w:rsid w:val="00837D09"/>
    <w:rsid w:val="008432BF"/>
    <w:rsid w:val="00851352"/>
    <w:rsid w:val="00854DA3"/>
    <w:rsid w:val="00856D3E"/>
    <w:rsid w:val="00857077"/>
    <w:rsid w:val="00861B9D"/>
    <w:rsid w:val="00862FA7"/>
    <w:rsid w:val="00863230"/>
    <w:rsid w:val="0086325B"/>
    <w:rsid w:val="00863521"/>
    <w:rsid w:val="00863E48"/>
    <w:rsid w:val="00865BD0"/>
    <w:rsid w:val="008673C8"/>
    <w:rsid w:val="008717D8"/>
    <w:rsid w:val="0087215C"/>
    <w:rsid w:val="008736A4"/>
    <w:rsid w:val="00875D25"/>
    <w:rsid w:val="00880E35"/>
    <w:rsid w:val="008821A1"/>
    <w:rsid w:val="00886324"/>
    <w:rsid w:val="00886C7B"/>
    <w:rsid w:val="008875FE"/>
    <w:rsid w:val="00887F8E"/>
    <w:rsid w:val="0089238E"/>
    <w:rsid w:val="00892D66"/>
    <w:rsid w:val="00893EF5"/>
    <w:rsid w:val="00894464"/>
    <w:rsid w:val="00896234"/>
    <w:rsid w:val="00897E43"/>
    <w:rsid w:val="008A0CA7"/>
    <w:rsid w:val="008A61F0"/>
    <w:rsid w:val="008A62EA"/>
    <w:rsid w:val="008A6933"/>
    <w:rsid w:val="008A6A0D"/>
    <w:rsid w:val="008B0FF0"/>
    <w:rsid w:val="008B1E2B"/>
    <w:rsid w:val="008B535E"/>
    <w:rsid w:val="008B5A60"/>
    <w:rsid w:val="008C15FB"/>
    <w:rsid w:val="008C222B"/>
    <w:rsid w:val="008C4B34"/>
    <w:rsid w:val="008C5738"/>
    <w:rsid w:val="008C7EAD"/>
    <w:rsid w:val="008D0CFE"/>
    <w:rsid w:val="008D2A0E"/>
    <w:rsid w:val="008D2A64"/>
    <w:rsid w:val="008D33A1"/>
    <w:rsid w:val="008D4717"/>
    <w:rsid w:val="008D49C6"/>
    <w:rsid w:val="008D56D1"/>
    <w:rsid w:val="008D6152"/>
    <w:rsid w:val="008D6CDC"/>
    <w:rsid w:val="008E2151"/>
    <w:rsid w:val="008E3297"/>
    <w:rsid w:val="008E3E5A"/>
    <w:rsid w:val="008E598B"/>
    <w:rsid w:val="008E5ED2"/>
    <w:rsid w:val="008E62FF"/>
    <w:rsid w:val="008E7BA9"/>
    <w:rsid w:val="008F0F81"/>
    <w:rsid w:val="008F167D"/>
    <w:rsid w:val="008F1BBA"/>
    <w:rsid w:val="008F1C9A"/>
    <w:rsid w:val="008F27BF"/>
    <w:rsid w:val="008F2E64"/>
    <w:rsid w:val="008F41C0"/>
    <w:rsid w:val="008F5893"/>
    <w:rsid w:val="008F6577"/>
    <w:rsid w:val="008F7255"/>
    <w:rsid w:val="008F72AC"/>
    <w:rsid w:val="008F7DD0"/>
    <w:rsid w:val="009000EF"/>
    <w:rsid w:val="00900BE4"/>
    <w:rsid w:val="00901A7B"/>
    <w:rsid w:val="00904CEA"/>
    <w:rsid w:val="0090506A"/>
    <w:rsid w:val="00907960"/>
    <w:rsid w:val="00907A4E"/>
    <w:rsid w:val="009103A1"/>
    <w:rsid w:val="0091054B"/>
    <w:rsid w:val="0091312E"/>
    <w:rsid w:val="009142EC"/>
    <w:rsid w:val="009145E4"/>
    <w:rsid w:val="00914B68"/>
    <w:rsid w:val="009154C3"/>
    <w:rsid w:val="009171F6"/>
    <w:rsid w:val="00917336"/>
    <w:rsid w:val="00920298"/>
    <w:rsid w:val="0092160C"/>
    <w:rsid w:val="00922C55"/>
    <w:rsid w:val="00923009"/>
    <w:rsid w:val="00923540"/>
    <w:rsid w:val="00925C3F"/>
    <w:rsid w:val="0092630B"/>
    <w:rsid w:val="00926707"/>
    <w:rsid w:val="0092670C"/>
    <w:rsid w:val="00926767"/>
    <w:rsid w:val="0092676C"/>
    <w:rsid w:val="009302AE"/>
    <w:rsid w:val="00933D91"/>
    <w:rsid w:val="00934BB1"/>
    <w:rsid w:val="00934FB8"/>
    <w:rsid w:val="009361D5"/>
    <w:rsid w:val="00936AD5"/>
    <w:rsid w:val="00936DFA"/>
    <w:rsid w:val="00937CC8"/>
    <w:rsid w:val="00940004"/>
    <w:rsid w:val="00941514"/>
    <w:rsid w:val="009419A4"/>
    <w:rsid w:val="00941B96"/>
    <w:rsid w:val="009428A4"/>
    <w:rsid w:val="00943AE5"/>
    <w:rsid w:val="00943DD7"/>
    <w:rsid w:val="00944899"/>
    <w:rsid w:val="00944E0A"/>
    <w:rsid w:val="00945CDA"/>
    <w:rsid w:val="00945EA3"/>
    <w:rsid w:val="009471C2"/>
    <w:rsid w:val="009503F3"/>
    <w:rsid w:val="00950E75"/>
    <w:rsid w:val="0095130D"/>
    <w:rsid w:val="00951AA3"/>
    <w:rsid w:val="00954ABD"/>
    <w:rsid w:val="009601B7"/>
    <w:rsid w:val="00960858"/>
    <w:rsid w:val="00961295"/>
    <w:rsid w:val="0096361F"/>
    <w:rsid w:val="00965395"/>
    <w:rsid w:val="009659F4"/>
    <w:rsid w:val="0096608B"/>
    <w:rsid w:val="00970D60"/>
    <w:rsid w:val="009720FD"/>
    <w:rsid w:val="009748AF"/>
    <w:rsid w:val="0097551F"/>
    <w:rsid w:val="00977049"/>
    <w:rsid w:val="00985B1D"/>
    <w:rsid w:val="009907A0"/>
    <w:rsid w:val="009907DA"/>
    <w:rsid w:val="00990E4A"/>
    <w:rsid w:val="009913CE"/>
    <w:rsid w:val="00991E4D"/>
    <w:rsid w:val="0099390E"/>
    <w:rsid w:val="009960E5"/>
    <w:rsid w:val="009966E0"/>
    <w:rsid w:val="00996973"/>
    <w:rsid w:val="009A22E8"/>
    <w:rsid w:val="009A3705"/>
    <w:rsid w:val="009A37A7"/>
    <w:rsid w:val="009A3A54"/>
    <w:rsid w:val="009A4F78"/>
    <w:rsid w:val="009A70D0"/>
    <w:rsid w:val="009A7625"/>
    <w:rsid w:val="009A7ADC"/>
    <w:rsid w:val="009A7BCF"/>
    <w:rsid w:val="009B0D30"/>
    <w:rsid w:val="009B21AC"/>
    <w:rsid w:val="009B2D69"/>
    <w:rsid w:val="009B7543"/>
    <w:rsid w:val="009B75C9"/>
    <w:rsid w:val="009C1457"/>
    <w:rsid w:val="009C19B7"/>
    <w:rsid w:val="009C1FAD"/>
    <w:rsid w:val="009C4370"/>
    <w:rsid w:val="009C4578"/>
    <w:rsid w:val="009C5ABB"/>
    <w:rsid w:val="009C6ED1"/>
    <w:rsid w:val="009D0C2B"/>
    <w:rsid w:val="009D0C98"/>
    <w:rsid w:val="009D46C4"/>
    <w:rsid w:val="009D696B"/>
    <w:rsid w:val="009D7C51"/>
    <w:rsid w:val="009E102E"/>
    <w:rsid w:val="009E196C"/>
    <w:rsid w:val="009E2776"/>
    <w:rsid w:val="009E33E8"/>
    <w:rsid w:val="009E4EDB"/>
    <w:rsid w:val="009E51FE"/>
    <w:rsid w:val="009E5385"/>
    <w:rsid w:val="009E55C1"/>
    <w:rsid w:val="009E679C"/>
    <w:rsid w:val="009E6A0A"/>
    <w:rsid w:val="009F36BF"/>
    <w:rsid w:val="009F5C32"/>
    <w:rsid w:val="009F6940"/>
    <w:rsid w:val="00A008DB"/>
    <w:rsid w:val="00A00C15"/>
    <w:rsid w:val="00A0475C"/>
    <w:rsid w:val="00A04AB1"/>
    <w:rsid w:val="00A111B6"/>
    <w:rsid w:val="00A12FCF"/>
    <w:rsid w:val="00A13543"/>
    <w:rsid w:val="00A1395F"/>
    <w:rsid w:val="00A14D5B"/>
    <w:rsid w:val="00A175E0"/>
    <w:rsid w:val="00A218D7"/>
    <w:rsid w:val="00A2668B"/>
    <w:rsid w:val="00A26D27"/>
    <w:rsid w:val="00A3105B"/>
    <w:rsid w:val="00A32565"/>
    <w:rsid w:val="00A34150"/>
    <w:rsid w:val="00A376EE"/>
    <w:rsid w:val="00A41938"/>
    <w:rsid w:val="00A42A99"/>
    <w:rsid w:val="00A439B7"/>
    <w:rsid w:val="00A439C1"/>
    <w:rsid w:val="00A45E5C"/>
    <w:rsid w:val="00A5151A"/>
    <w:rsid w:val="00A518B4"/>
    <w:rsid w:val="00A52FAD"/>
    <w:rsid w:val="00A5414B"/>
    <w:rsid w:val="00A550BE"/>
    <w:rsid w:val="00A571C7"/>
    <w:rsid w:val="00A57920"/>
    <w:rsid w:val="00A57E0A"/>
    <w:rsid w:val="00A60F6E"/>
    <w:rsid w:val="00A62910"/>
    <w:rsid w:val="00A64066"/>
    <w:rsid w:val="00A64302"/>
    <w:rsid w:val="00A6579F"/>
    <w:rsid w:val="00A659D0"/>
    <w:rsid w:val="00A66571"/>
    <w:rsid w:val="00A7061F"/>
    <w:rsid w:val="00A70E90"/>
    <w:rsid w:val="00A74FBF"/>
    <w:rsid w:val="00A757F8"/>
    <w:rsid w:val="00A759C5"/>
    <w:rsid w:val="00A77919"/>
    <w:rsid w:val="00A77A16"/>
    <w:rsid w:val="00A807AA"/>
    <w:rsid w:val="00A80C28"/>
    <w:rsid w:val="00A81BAE"/>
    <w:rsid w:val="00A823F6"/>
    <w:rsid w:val="00A82A9D"/>
    <w:rsid w:val="00A8459D"/>
    <w:rsid w:val="00A855BF"/>
    <w:rsid w:val="00A86526"/>
    <w:rsid w:val="00A8719E"/>
    <w:rsid w:val="00A8755C"/>
    <w:rsid w:val="00A87795"/>
    <w:rsid w:val="00A87EC6"/>
    <w:rsid w:val="00AA0A89"/>
    <w:rsid w:val="00AA0D81"/>
    <w:rsid w:val="00AA1282"/>
    <w:rsid w:val="00AA4627"/>
    <w:rsid w:val="00AA52A3"/>
    <w:rsid w:val="00AA5368"/>
    <w:rsid w:val="00AA6429"/>
    <w:rsid w:val="00AB1384"/>
    <w:rsid w:val="00AB41F1"/>
    <w:rsid w:val="00AB5865"/>
    <w:rsid w:val="00AB7118"/>
    <w:rsid w:val="00AB751A"/>
    <w:rsid w:val="00AB796E"/>
    <w:rsid w:val="00AC01AA"/>
    <w:rsid w:val="00AC0347"/>
    <w:rsid w:val="00AC171C"/>
    <w:rsid w:val="00AC2CDE"/>
    <w:rsid w:val="00AC4F72"/>
    <w:rsid w:val="00AC5041"/>
    <w:rsid w:val="00AC57F2"/>
    <w:rsid w:val="00AC6250"/>
    <w:rsid w:val="00AC7F99"/>
    <w:rsid w:val="00AD00B1"/>
    <w:rsid w:val="00AD0A04"/>
    <w:rsid w:val="00AD69BB"/>
    <w:rsid w:val="00AD776F"/>
    <w:rsid w:val="00AE04D7"/>
    <w:rsid w:val="00AE1DEA"/>
    <w:rsid w:val="00AE482E"/>
    <w:rsid w:val="00AF24CD"/>
    <w:rsid w:val="00AF40D6"/>
    <w:rsid w:val="00AF41A0"/>
    <w:rsid w:val="00AF5237"/>
    <w:rsid w:val="00AF741A"/>
    <w:rsid w:val="00B00393"/>
    <w:rsid w:val="00B01ADB"/>
    <w:rsid w:val="00B01B04"/>
    <w:rsid w:val="00B020C6"/>
    <w:rsid w:val="00B02E2B"/>
    <w:rsid w:val="00B04161"/>
    <w:rsid w:val="00B045B8"/>
    <w:rsid w:val="00B056F9"/>
    <w:rsid w:val="00B06C3C"/>
    <w:rsid w:val="00B07934"/>
    <w:rsid w:val="00B108D6"/>
    <w:rsid w:val="00B11E3D"/>
    <w:rsid w:val="00B130DF"/>
    <w:rsid w:val="00B14CA0"/>
    <w:rsid w:val="00B14D2C"/>
    <w:rsid w:val="00B15043"/>
    <w:rsid w:val="00B17E82"/>
    <w:rsid w:val="00B207F0"/>
    <w:rsid w:val="00B21F26"/>
    <w:rsid w:val="00B22AA0"/>
    <w:rsid w:val="00B25922"/>
    <w:rsid w:val="00B305F1"/>
    <w:rsid w:val="00B34F23"/>
    <w:rsid w:val="00B367FD"/>
    <w:rsid w:val="00B40A81"/>
    <w:rsid w:val="00B4575A"/>
    <w:rsid w:val="00B46892"/>
    <w:rsid w:val="00B501A1"/>
    <w:rsid w:val="00B51351"/>
    <w:rsid w:val="00B54F30"/>
    <w:rsid w:val="00B56C7F"/>
    <w:rsid w:val="00B575BA"/>
    <w:rsid w:val="00B576EA"/>
    <w:rsid w:val="00B60527"/>
    <w:rsid w:val="00B60A6F"/>
    <w:rsid w:val="00B60A86"/>
    <w:rsid w:val="00B62111"/>
    <w:rsid w:val="00B65E3A"/>
    <w:rsid w:val="00B67929"/>
    <w:rsid w:val="00B70027"/>
    <w:rsid w:val="00B71608"/>
    <w:rsid w:val="00B71CCC"/>
    <w:rsid w:val="00B72802"/>
    <w:rsid w:val="00B74393"/>
    <w:rsid w:val="00B76429"/>
    <w:rsid w:val="00B773B8"/>
    <w:rsid w:val="00B813CD"/>
    <w:rsid w:val="00B81E76"/>
    <w:rsid w:val="00B8616F"/>
    <w:rsid w:val="00B86471"/>
    <w:rsid w:val="00B93402"/>
    <w:rsid w:val="00B9527C"/>
    <w:rsid w:val="00B956D4"/>
    <w:rsid w:val="00B9719B"/>
    <w:rsid w:val="00B97446"/>
    <w:rsid w:val="00B97476"/>
    <w:rsid w:val="00BA0C91"/>
    <w:rsid w:val="00BA50E2"/>
    <w:rsid w:val="00BA7432"/>
    <w:rsid w:val="00BB0448"/>
    <w:rsid w:val="00BB2273"/>
    <w:rsid w:val="00BB2764"/>
    <w:rsid w:val="00BB5D1A"/>
    <w:rsid w:val="00BB6713"/>
    <w:rsid w:val="00BB7A1D"/>
    <w:rsid w:val="00BB7DEA"/>
    <w:rsid w:val="00BC1AA0"/>
    <w:rsid w:val="00BC2495"/>
    <w:rsid w:val="00BC314A"/>
    <w:rsid w:val="00BC3774"/>
    <w:rsid w:val="00BC4E48"/>
    <w:rsid w:val="00BC6373"/>
    <w:rsid w:val="00BC7EB9"/>
    <w:rsid w:val="00BC7F85"/>
    <w:rsid w:val="00BD2643"/>
    <w:rsid w:val="00BD26F6"/>
    <w:rsid w:val="00BD56B1"/>
    <w:rsid w:val="00BD6558"/>
    <w:rsid w:val="00BD7436"/>
    <w:rsid w:val="00BE1303"/>
    <w:rsid w:val="00BE13AB"/>
    <w:rsid w:val="00BE1E16"/>
    <w:rsid w:val="00BE5014"/>
    <w:rsid w:val="00BE6267"/>
    <w:rsid w:val="00BE71EB"/>
    <w:rsid w:val="00BF092F"/>
    <w:rsid w:val="00BF23B4"/>
    <w:rsid w:val="00BF2AD7"/>
    <w:rsid w:val="00BF2B61"/>
    <w:rsid w:val="00BF2F76"/>
    <w:rsid w:val="00BF3022"/>
    <w:rsid w:val="00BF3214"/>
    <w:rsid w:val="00BF3228"/>
    <w:rsid w:val="00BF5573"/>
    <w:rsid w:val="00BF60E7"/>
    <w:rsid w:val="00BF65CA"/>
    <w:rsid w:val="00BF764C"/>
    <w:rsid w:val="00C011CB"/>
    <w:rsid w:val="00C0393D"/>
    <w:rsid w:val="00C04E9E"/>
    <w:rsid w:val="00C05CF6"/>
    <w:rsid w:val="00C1099C"/>
    <w:rsid w:val="00C11050"/>
    <w:rsid w:val="00C15867"/>
    <w:rsid w:val="00C158A9"/>
    <w:rsid w:val="00C15913"/>
    <w:rsid w:val="00C16777"/>
    <w:rsid w:val="00C16AAB"/>
    <w:rsid w:val="00C22219"/>
    <w:rsid w:val="00C22398"/>
    <w:rsid w:val="00C225B0"/>
    <w:rsid w:val="00C2296D"/>
    <w:rsid w:val="00C229F4"/>
    <w:rsid w:val="00C22F51"/>
    <w:rsid w:val="00C23155"/>
    <w:rsid w:val="00C26B46"/>
    <w:rsid w:val="00C26E9C"/>
    <w:rsid w:val="00C27B06"/>
    <w:rsid w:val="00C3163C"/>
    <w:rsid w:val="00C334B2"/>
    <w:rsid w:val="00C34E84"/>
    <w:rsid w:val="00C3574F"/>
    <w:rsid w:val="00C378C2"/>
    <w:rsid w:val="00C40C41"/>
    <w:rsid w:val="00C43052"/>
    <w:rsid w:val="00C44E3B"/>
    <w:rsid w:val="00C45869"/>
    <w:rsid w:val="00C45885"/>
    <w:rsid w:val="00C462AC"/>
    <w:rsid w:val="00C47088"/>
    <w:rsid w:val="00C47C95"/>
    <w:rsid w:val="00C50F22"/>
    <w:rsid w:val="00C542A3"/>
    <w:rsid w:val="00C55BC3"/>
    <w:rsid w:val="00C57971"/>
    <w:rsid w:val="00C6133E"/>
    <w:rsid w:val="00C63C1E"/>
    <w:rsid w:val="00C65156"/>
    <w:rsid w:val="00C65270"/>
    <w:rsid w:val="00C65BD7"/>
    <w:rsid w:val="00C6737E"/>
    <w:rsid w:val="00C674CF"/>
    <w:rsid w:val="00C6755F"/>
    <w:rsid w:val="00C67D96"/>
    <w:rsid w:val="00C72750"/>
    <w:rsid w:val="00C75761"/>
    <w:rsid w:val="00C76BA4"/>
    <w:rsid w:val="00C76EDE"/>
    <w:rsid w:val="00C803C8"/>
    <w:rsid w:val="00C826C7"/>
    <w:rsid w:val="00C83A48"/>
    <w:rsid w:val="00C84C5E"/>
    <w:rsid w:val="00C85865"/>
    <w:rsid w:val="00C858A4"/>
    <w:rsid w:val="00C85E85"/>
    <w:rsid w:val="00C90CF7"/>
    <w:rsid w:val="00C91756"/>
    <w:rsid w:val="00C9755B"/>
    <w:rsid w:val="00CA0A36"/>
    <w:rsid w:val="00CA0E95"/>
    <w:rsid w:val="00CA2EAE"/>
    <w:rsid w:val="00CA3FE7"/>
    <w:rsid w:val="00CA4AC1"/>
    <w:rsid w:val="00CA59FB"/>
    <w:rsid w:val="00CA5C76"/>
    <w:rsid w:val="00CB0316"/>
    <w:rsid w:val="00CB0B11"/>
    <w:rsid w:val="00CB1DBA"/>
    <w:rsid w:val="00CB1F29"/>
    <w:rsid w:val="00CB25F0"/>
    <w:rsid w:val="00CB2AB1"/>
    <w:rsid w:val="00CB2DB7"/>
    <w:rsid w:val="00CB36A6"/>
    <w:rsid w:val="00CB426A"/>
    <w:rsid w:val="00CB48D0"/>
    <w:rsid w:val="00CB5354"/>
    <w:rsid w:val="00CC0C1F"/>
    <w:rsid w:val="00CC329F"/>
    <w:rsid w:val="00CC3C9E"/>
    <w:rsid w:val="00CC5727"/>
    <w:rsid w:val="00CC6A14"/>
    <w:rsid w:val="00CC6D32"/>
    <w:rsid w:val="00CC70A3"/>
    <w:rsid w:val="00CC7C92"/>
    <w:rsid w:val="00CC7E19"/>
    <w:rsid w:val="00CD4442"/>
    <w:rsid w:val="00CD53C3"/>
    <w:rsid w:val="00CD574E"/>
    <w:rsid w:val="00CD693C"/>
    <w:rsid w:val="00CD7400"/>
    <w:rsid w:val="00CD794E"/>
    <w:rsid w:val="00CE0866"/>
    <w:rsid w:val="00CE17A7"/>
    <w:rsid w:val="00CE20A9"/>
    <w:rsid w:val="00CE4C22"/>
    <w:rsid w:val="00CE4CD2"/>
    <w:rsid w:val="00CE58D5"/>
    <w:rsid w:val="00CE76E5"/>
    <w:rsid w:val="00CE7ED2"/>
    <w:rsid w:val="00CF00F4"/>
    <w:rsid w:val="00CF047D"/>
    <w:rsid w:val="00CF2772"/>
    <w:rsid w:val="00CF27AB"/>
    <w:rsid w:val="00CF2AB3"/>
    <w:rsid w:val="00CF3BB3"/>
    <w:rsid w:val="00CF41EC"/>
    <w:rsid w:val="00CF4782"/>
    <w:rsid w:val="00CF5D04"/>
    <w:rsid w:val="00D02F43"/>
    <w:rsid w:val="00D0356D"/>
    <w:rsid w:val="00D04DE4"/>
    <w:rsid w:val="00D05CD5"/>
    <w:rsid w:val="00D063F1"/>
    <w:rsid w:val="00D124AA"/>
    <w:rsid w:val="00D14426"/>
    <w:rsid w:val="00D14F22"/>
    <w:rsid w:val="00D20F0F"/>
    <w:rsid w:val="00D21C7E"/>
    <w:rsid w:val="00D23173"/>
    <w:rsid w:val="00D25912"/>
    <w:rsid w:val="00D25D68"/>
    <w:rsid w:val="00D302CB"/>
    <w:rsid w:val="00D30F71"/>
    <w:rsid w:val="00D327DE"/>
    <w:rsid w:val="00D354ED"/>
    <w:rsid w:val="00D37391"/>
    <w:rsid w:val="00D44DC2"/>
    <w:rsid w:val="00D44ED2"/>
    <w:rsid w:val="00D46479"/>
    <w:rsid w:val="00D4741C"/>
    <w:rsid w:val="00D5027C"/>
    <w:rsid w:val="00D505AB"/>
    <w:rsid w:val="00D532D3"/>
    <w:rsid w:val="00D55426"/>
    <w:rsid w:val="00D57918"/>
    <w:rsid w:val="00D6032C"/>
    <w:rsid w:val="00D6118E"/>
    <w:rsid w:val="00D622F3"/>
    <w:rsid w:val="00D62302"/>
    <w:rsid w:val="00D624AD"/>
    <w:rsid w:val="00D63CCC"/>
    <w:rsid w:val="00D65C4A"/>
    <w:rsid w:val="00D67844"/>
    <w:rsid w:val="00D70930"/>
    <w:rsid w:val="00D71110"/>
    <w:rsid w:val="00D73DC6"/>
    <w:rsid w:val="00D74C1A"/>
    <w:rsid w:val="00D754C1"/>
    <w:rsid w:val="00D755F2"/>
    <w:rsid w:val="00D77393"/>
    <w:rsid w:val="00D77A35"/>
    <w:rsid w:val="00D814A3"/>
    <w:rsid w:val="00D81B3E"/>
    <w:rsid w:val="00D82138"/>
    <w:rsid w:val="00D82CD7"/>
    <w:rsid w:val="00D84415"/>
    <w:rsid w:val="00D8743C"/>
    <w:rsid w:val="00D90C70"/>
    <w:rsid w:val="00D90E49"/>
    <w:rsid w:val="00D95E58"/>
    <w:rsid w:val="00D967AC"/>
    <w:rsid w:val="00D96ADE"/>
    <w:rsid w:val="00D96C8E"/>
    <w:rsid w:val="00D96DF7"/>
    <w:rsid w:val="00DA0CE2"/>
    <w:rsid w:val="00DA11E9"/>
    <w:rsid w:val="00DA14F1"/>
    <w:rsid w:val="00DA1F25"/>
    <w:rsid w:val="00DA2387"/>
    <w:rsid w:val="00DA31C6"/>
    <w:rsid w:val="00DA3987"/>
    <w:rsid w:val="00DA5447"/>
    <w:rsid w:val="00DA70AB"/>
    <w:rsid w:val="00DB07D4"/>
    <w:rsid w:val="00DB10FB"/>
    <w:rsid w:val="00DB1EE3"/>
    <w:rsid w:val="00DB384F"/>
    <w:rsid w:val="00DB4A51"/>
    <w:rsid w:val="00DB5B94"/>
    <w:rsid w:val="00DB6D33"/>
    <w:rsid w:val="00DC6A10"/>
    <w:rsid w:val="00DD3162"/>
    <w:rsid w:val="00DD320C"/>
    <w:rsid w:val="00DD420F"/>
    <w:rsid w:val="00DD787C"/>
    <w:rsid w:val="00DE1240"/>
    <w:rsid w:val="00DE4057"/>
    <w:rsid w:val="00DE4967"/>
    <w:rsid w:val="00DE657E"/>
    <w:rsid w:val="00DF16A7"/>
    <w:rsid w:val="00DF1DF2"/>
    <w:rsid w:val="00DF4704"/>
    <w:rsid w:val="00DF49B2"/>
    <w:rsid w:val="00DF5323"/>
    <w:rsid w:val="00DF5660"/>
    <w:rsid w:val="00DF6B49"/>
    <w:rsid w:val="00E00ECF"/>
    <w:rsid w:val="00E01303"/>
    <w:rsid w:val="00E024AA"/>
    <w:rsid w:val="00E02729"/>
    <w:rsid w:val="00E074C7"/>
    <w:rsid w:val="00E13A91"/>
    <w:rsid w:val="00E15C77"/>
    <w:rsid w:val="00E16669"/>
    <w:rsid w:val="00E17618"/>
    <w:rsid w:val="00E2091A"/>
    <w:rsid w:val="00E20AD3"/>
    <w:rsid w:val="00E21935"/>
    <w:rsid w:val="00E2435F"/>
    <w:rsid w:val="00E250F1"/>
    <w:rsid w:val="00E25522"/>
    <w:rsid w:val="00E27F0B"/>
    <w:rsid w:val="00E331FF"/>
    <w:rsid w:val="00E34F99"/>
    <w:rsid w:val="00E35404"/>
    <w:rsid w:val="00E3550D"/>
    <w:rsid w:val="00E365DD"/>
    <w:rsid w:val="00E36E0F"/>
    <w:rsid w:val="00E372C1"/>
    <w:rsid w:val="00E40E99"/>
    <w:rsid w:val="00E419F4"/>
    <w:rsid w:val="00E43397"/>
    <w:rsid w:val="00E44823"/>
    <w:rsid w:val="00E475CF"/>
    <w:rsid w:val="00E50963"/>
    <w:rsid w:val="00E50C66"/>
    <w:rsid w:val="00E52838"/>
    <w:rsid w:val="00E53038"/>
    <w:rsid w:val="00E53AFE"/>
    <w:rsid w:val="00E573B6"/>
    <w:rsid w:val="00E57FF6"/>
    <w:rsid w:val="00E614E0"/>
    <w:rsid w:val="00E627B0"/>
    <w:rsid w:val="00E64CC3"/>
    <w:rsid w:val="00E72A77"/>
    <w:rsid w:val="00E72FDC"/>
    <w:rsid w:val="00E73F7F"/>
    <w:rsid w:val="00E744E3"/>
    <w:rsid w:val="00E753E8"/>
    <w:rsid w:val="00E76D21"/>
    <w:rsid w:val="00E81908"/>
    <w:rsid w:val="00E84F66"/>
    <w:rsid w:val="00E85409"/>
    <w:rsid w:val="00E86B29"/>
    <w:rsid w:val="00E90510"/>
    <w:rsid w:val="00E932DB"/>
    <w:rsid w:val="00E95A01"/>
    <w:rsid w:val="00EA25F3"/>
    <w:rsid w:val="00EA2886"/>
    <w:rsid w:val="00EA429F"/>
    <w:rsid w:val="00EA4F9E"/>
    <w:rsid w:val="00EA5552"/>
    <w:rsid w:val="00EA598B"/>
    <w:rsid w:val="00EA5B9A"/>
    <w:rsid w:val="00EA63CA"/>
    <w:rsid w:val="00EA6725"/>
    <w:rsid w:val="00EA6D3B"/>
    <w:rsid w:val="00EA7169"/>
    <w:rsid w:val="00EA7C5D"/>
    <w:rsid w:val="00EA7FCA"/>
    <w:rsid w:val="00EB003B"/>
    <w:rsid w:val="00EB00AD"/>
    <w:rsid w:val="00EB136C"/>
    <w:rsid w:val="00EB2628"/>
    <w:rsid w:val="00EB2FB0"/>
    <w:rsid w:val="00EB3AD4"/>
    <w:rsid w:val="00EB480E"/>
    <w:rsid w:val="00EB5EC6"/>
    <w:rsid w:val="00EB5FD4"/>
    <w:rsid w:val="00EB7FC9"/>
    <w:rsid w:val="00EC195E"/>
    <w:rsid w:val="00EC437A"/>
    <w:rsid w:val="00EC5CCA"/>
    <w:rsid w:val="00EC5FA2"/>
    <w:rsid w:val="00EC6459"/>
    <w:rsid w:val="00EC7070"/>
    <w:rsid w:val="00EC7241"/>
    <w:rsid w:val="00ED102A"/>
    <w:rsid w:val="00ED134D"/>
    <w:rsid w:val="00ED2588"/>
    <w:rsid w:val="00ED27E8"/>
    <w:rsid w:val="00ED493D"/>
    <w:rsid w:val="00ED5288"/>
    <w:rsid w:val="00ED7137"/>
    <w:rsid w:val="00EE04BF"/>
    <w:rsid w:val="00EE0ACF"/>
    <w:rsid w:val="00EE1FFC"/>
    <w:rsid w:val="00EE2FA2"/>
    <w:rsid w:val="00EE5BA6"/>
    <w:rsid w:val="00EE5F65"/>
    <w:rsid w:val="00EE692B"/>
    <w:rsid w:val="00EE6BCB"/>
    <w:rsid w:val="00EF03FD"/>
    <w:rsid w:val="00EF06EA"/>
    <w:rsid w:val="00EF2C69"/>
    <w:rsid w:val="00EF554A"/>
    <w:rsid w:val="00EF6C4C"/>
    <w:rsid w:val="00EF7A1D"/>
    <w:rsid w:val="00F000B6"/>
    <w:rsid w:val="00F025FA"/>
    <w:rsid w:val="00F0584A"/>
    <w:rsid w:val="00F063B7"/>
    <w:rsid w:val="00F0690F"/>
    <w:rsid w:val="00F07594"/>
    <w:rsid w:val="00F07604"/>
    <w:rsid w:val="00F106B6"/>
    <w:rsid w:val="00F12BFB"/>
    <w:rsid w:val="00F13B13"/>
    <w:rsid w:val="00F21088"/>
    <w:rsid w:val="00F22C5B"/>
    <w:rsid w:val="00F24778"/>
    <w:rsid w:val="00F249E6"/>
    <w:rsid w:val="00F24C24"/>
    <w:rsid w:val="00F258A3"/>
    <w:rsid w:val="00F2607A"/>
    <w:rsid w:val="00F272D1"/>
    <w:rsid w:val="00F27648"/>
    <w:rsid w:val="00F31447"/>
    <w:rsid w:val="00F326BF"/>
    <w:rsid w:val="00F327E7"/>
    <w:rsid w:val="00F338A1"/>
    <w:rsid w:val="00F352E8"/>
    <w:rsid w:val="00F35746"/>
    <w:rsid w:val="00F4068D"/>
    <w:rsid w:val="00F411A0"/>
    <w:rsid w:val="00F41C0A"/>
    <w:rsid w:val="00F41CB4"/>
    <w:rsid w:val="00F43FB6"/>
    <w:rsid w:val="00F447C7"/>
    <w:rsid w:val="00F4570A"/>
    <w:rsid w:val="00F459B4"/>
    <w:rsid w:val="00F47A5B"/>
    <w:rsid w:val="00F50174"/>
    <w:rsid w:val="00F50529"/>
    <w:rsid w:val="00F5211B"/>
    <w:rsid w:val="00F531D1"/>
    <w:rsid w:val="00F54EF7"/>
    <w:rsid w:val="00F54F8D"/>
    <w:rsid w:val="00F550C8"/>
    <w:rsid w:val="00F554A9"/>
    <w:rsid w:val="00F57DA8"/>
    <w:rsid w:val="00F643D6"/>
    <w:rsid w:val="00F64AFB"/>
    <w:rsid w:val="00F657E9"/>
    <w:rsid w:val="00F6722D"/>
    <w:rsid w:val="00F67667"/>
    <w:rsid w:val="00F716FD"/>
    <w:rsid w:val="00F71D14"/>
    <w:rsid w:val="00F72C0D"/>
    <w:rsid w:val="00F75155"/>
    <w:rsid w:val="00F753EA"/>
    <w:rsid w:val="00F75624"/>
    <w:rsid w:val="00F76522"/>
    <w:rsid w:val="00F76B3F"/>
    <w:rsid w:val="00F773B7"/>
    <w:rsid w:val="00F80355"/>
    <w:rsid w:val="00F81D03"/>
    <w:rsid w:val="00F82203"/>
    <w:rsid w:val="00F85966"/>
    <w:rsid w:val="00F87C43"/>
    <w:rsid w:val="00F9141A"/>
    <w:rsid w:val="00F92B8B"/>
    <w:rsid w:val="00F92BE7"/>
    <w:rsid w:val="00F92E2A"/>
    <w:rsid w:val="00F943F7"/>
    <w:rsid w:val="00F95AD3"/>
    <w:rsid w:val="00F960DE"/>
    <w:rsid w:val="00F96888"/>
    <w:rsid w:val="00FA0D7E"/>
    <w:rsid w:val="00FA2EB1"/>
    <w:rsid w:val="00FA5722"/>
    <w:rsid w:val="00FA62C4"/>
    <w:rsid w:val="00FA7249"/>
    <w:rsid w:val="00FA77EE"/>
    <w:rsid w:val="00FA7C46"/>
    <w:rsid w:val="00FB0407"/>
    <w:rsid w:val="00FB0C81"/>
    <w:rsid w:val="00FB2ADA"/>
    <w:rsid w:val="00FB37BF"/>
    <w:rsid w:val="00FB4CD2"/>
    <w:rsid w:val="00FB6A39"/>
    <w:rsid w:val="00FB764F"/>
    <w:rsid w:val="00FC07CE"/>
    <w:rsid w:val="00FC1DB2"/>
    <w:rsid w:val="00FC2200"/>
    <w:rsid w:val="00FC2540"/>
    <w:rsid w:val="00FC2B76"/>
    <w:rsid w:val="00FC5073"/>
    <w:rsid w:val="00FC7B6A"/>
    <w:rsid w:val="00FD0DCF"/>
    <w:rsid w:val="00FD2409"/>
    <w:rsid w:val="00FD24FE"/>
    <w:rsid w:val="00FD5013"/>
    <w:rsid w:val="00FE08D8"/>
    <w:rsid w:val="00FE13CC"/>
    <w:rsid w:val="00FE4B8D"/>
    <w:rsid w:val="00FE6FAF"/>
    <w:rsid w:val="00FF0204"/>
    <w:rsid w:val="00FF2071"/>
    <w:rsid w:val="00FF2790"/>
    <w:rsid w:val="00FF3AED"/>
    <w:rsid w:val="00FF3F9A"/>
    <w:rsid w:val="00FF5E38"/>
    <w:rsid w:val="050492C3"/>
    <w:rsid w:val="29B4CA89"/>
    <w:rsid w:val="29C07B57"/>
    <w:rsid w:val="4BCB951B"/>
    <w:rsid w:val="4C71C946"/>
    <w:rsid w:val="51C94565"/>
    <w:rsid w:val="53D3D437"/>
    <w:rsid w:val="5999EBE1"/>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0E78C"/>
  <w15:docId w15:val="{4E30A383-C3D5-4A1A-B485-F2E476200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styleId="Strong">
    <w:name w:val="Strong"/>
    <w:basedOn w:val="DefaultParagraphFont"/>
    <w:uiPriority w:val="22"/>
    <w:qFormat/>
    <w:rsid w:val="0046283C"/>
    <w:rPr>
      <w:b/>
      <w:b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37D09"/>
    <w:pPr>
      <w:spacing w:after="160" w:line="240" w:lineRule="exact"/>
    </w:pPr>
    <w:rPr>
      <w:sz w:val="20"/>
      <w:szCs w:val="20"/>
      <w:vertAlign w:val="superscript"/>
      <w:lang w:val="en-US"/>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837D09"/>
    <w:pPr>
      <w:ind w:left="720"/>
      <w:contextualSpacing/>
    </w:pPr>
  </w:style>
  <w:style w:type="character" w:customStyle="1" w:styleId="normaltextrun">
    <w:name w:val="normaltextrun"/>
    <w:basedOn w:val="DefaultParagraphFont"/>
    <w:rsid w:val="00837D09"/>
  </w:style>
  <w:style w:type="character" w:customStyle="1" w:styleId="eop">
    <w:name w:val="eop"/>
    <w:basedOn w:val="DefaultParagraphFont"/>
    <w:rsid w:val="00837D09"/>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837D0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80708">
      <w:bodyDiv w:val="1"/>
      <w:marLeft w:val="0"/>
      <w:marRight w:val="0"/>
      <w:marTop w:val="0"/>
      <w:marBottom w:val="0"/>
      <w:divBdr>
        <w:top w:val="none" w:sz="0" w:space="0" w:color="auto"/>
        <w:left w:val="none" w:sz="0" w:space="0" w:color="auto"/>
        <w:bottom w:val="none" w:sz="0" w:space="0" w:color="auto"/>
        <w:right w:val="none" w:sz="0" w:space="0" w:color="auto"/>
      </w:divBdr>
    </w:div>
    <w:div w:id="151482409">
      <w:bodyDiv w:val="1"/>
      <w:marLeft w:val="0"/>
      <w:marRight w:val="0"/>
      <w:marTop w:val="0"/>
      <w:marBottom w:val="0"/>
      <w:divBdr>
        <w:top w:val="none" w:sz="0" w:space="0" w:color="auto"/>
        <w:left w:val="none" w:sz="0" w:space="0" w:color="auto"/>
        <w:bottom w:val="none" w:sz="0" w:space="0" w:color="auto"/>
        <w:right w:val="none" w:sz="0" w:space="0" w:color="auto"/>
      </w:divBdr>
    </w:div>
    <w:div w:id="157772422">
      <w:bodyDiv w:val="1"/>
      <w:marLeft w:val="0"/>
      <w:marRight w:val="0"/>
      <w:marTop w:val="0"/>
      <w:marBottom w:val="0"/>
      <w:divBdr>
        <w:top w:val="none" w:sz="0" w:space="0" w:color="auto"/>
        <w:left w:val="none" w:sz="0" w:space="0" w:color="auto"/>
        <w:bottom w:val="none" w:sz="0" w:space="0" w:color="auto"/>
        <w:right w:val="none" w:sz="0" w:space="0" w:color="auto"/>
      </w:divBdr>
    </w:div>
    <w:div w:id="179857106">
      <w:bodyDiv w:val="1"/>
      <w:marLeft w:val="0"/>
      <w:marRight w:val="0"/>
      <w:marTop w:val="0"/>
      <w:marBottom w:val="0"/>
      <w:divBdr>
        <w:top w:val="none" w:sz="0" w:space="0" w:color="auto"/>
        <w:left w:val="none" w:sz="0" w:space="0" w:color="auto"/>
        <w:bottom w:val="none" w:sz="0" w:space="0" w:color="auto"/>
        <w:right w:val="none" w:sz="0" w:space="0" w:color="auto"/>
      </w:divBdr>
    </w:div>
    <w:div w:id="206264543">
      <w:bodyDiv w:val="1"/>
      <w:marLeft w:val="0"/>
      <w:marRight w:val="0"/>
      <w:marTop w:val="0"/>
      <w:marBottom w:val="0"/>
      <w:divBdr>
        <w:top w:val="none" w:sz="0" w:space="0" w:color="auto"/>
        <w:left w:val="none" w:sz="0" w:space="0" w:color="auto"/>
        <w:bottom w:val="none" w:sz="0" w:space="0" w:color="auto"/>
        <w:right w:val="none" w:sz="0" w:space="0" w:color="auto"/>
      </w:divBdr>
    </w:div>
    <w:div w:id="21766638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9900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3058240">
      <w:bodyDiv w:val="1"/>
      <w:marLeft w:val="0"/>
      <w:marRight w:val="0"/>
      <w:marTop w:val="0"/>
      <w:marBottom w:val="0"/>
      <w:divBdr>
        <w:top w:val="none" w:sz="0" w:space="0" w:color="auto"/>
        <w:left w:val="none" w:sz="0" w:space="0" w:color="auto"/>
        <w:bottom w:val="none" w:sz="0" w:space="0" w:color="auto"/>
        <w:right w:val="none" w:sz="0" w:space="0" w:color="auto"/>
      </w:divBdr>
    </w:div>
    <w:div w:id="490602574">
      <w:bodyDiv w:val="1"/>
      <w:marLeft w:val="0"/>
      <w:marRight w:val="0"/>
      <w:marTop w:val="0"/>
      <w:marBottom w:val="0"/>
      <w:divBdr>
        <w:top w:val="none" w:sz="0" w:space="0" w:color="auto"/>
        <w:left w:val="none" w:sz="0" w:space="0" w:color="auto"/>
        <w:bottom w:val="none" w:sz="0" w:space="0" w:color="auto"/>
        <w:right w:val="none" w:sz="0" w:space="0" w:color="auto"/>
      </w:divBdr>
    </w:div>
    <w:div w:id="585649496">
      <w:bodyDiv w:val="1"/>
      <w:marLeft w:val="0"/>
      <w:marRight w:val="0"/>
      <w:marTop w:val="0"/>
      <w:marBottom w:val="0"/>
      <w:divBdr>
        <w:top w:val="none" w:sz="0" w:space="0" w:color="auto"/>
        <w:left w:val="none" w:sz="0" w:space="0" w:color="auto"/>
        <w:bottom w:val="none" w:sz="0" w:space="0" w:color="auto"/>
        <w:right w:val="none" w:sz="0" w:space="0" w:color="auto"/>
      </w:divBdr>
    </w:div>
    <w:div w:id="635448843">
      <w:bodyDiv w:val="1"/>
      <w:marLeft w:val="0"/>
      <w:marRight w:val="0"/>
      <w:marTop w:val="0"/>
      <w:marBottom w:val="0"/>
      <w:divBdr>
        <w:top w:val="none" w:sz="0" w:space="0" w:color="auto"/>
        <w:left w:val="none" w:sz="0" w:space="0" w:color="auto"/>
        <w:bottom w:val="none" w:sz="0" w:space="0" w:color="auto"/>
        <w:right w:val="none" w:sz="0" w:space="0" w:color="auto"/>
      </w:divBdr>
    </w:div>
    <w:div w:id="672152216">
      <w:bodyDiv w:val="1"/>
      <w:marLeft w:val="0"/>
      <w:marRight w:val="0"/>
      <w:marTop w:val="0"/>
      <w:marBottom w:val="0"/>
      <w:divBdr>
        <w:top w:val="none" w:sz="0" w:space="0" w:color="auto"/>
        <w:left w:val="none" w:sz="0" w:space="0" w:color="auto"/>
        <w:bottom w:val="none" w:sz="0" w:space="0" w:color="auto"/>
        <w:right w:val="none" w:sz="0" w:space="0" w:color="auto"/>
      </w:divBdr>
    </w:div>
    <w:div w:id="674571059">
      <w:bodyDiv w:val="1"/>
      <w:marLeft w:val="0"/>
      <w:marRight w:val="0"/>
      <w:marTop w:val="0"/>
      <w:marBottom w:val="0"/>
      <w:divBdr>
        <w:top w:val="none" w:sz="0" w:space="0" w:color="auto"/>
        <w:left w:val="none" w:sz="0" w:space="0" w:color="auto"/>
        <w:bottom w:val="none" w:sz="0" w:space="0" w:color="auto"/>
        <w:right w:val="none" w:sz="0" w:space="0" w:color="auto"/>
      </w:divBdr>
    </w:div>
    <w:div w:id="680938057">
      <w:bodyDiv w:val="1"/>
      <w:marLeft w:val="0"/>
      <w:marRight w:val="0"/>
      <w:marTop w:val="0"/>
      <w:marBottom w:val="0"/>
      <w:divBdr>
        <w:top w:val="none" w:sz="0" w:space="0" w:color="auto"/>
        <w:left w:val="none" w:sz="0" w:space="0" w:color="auto"/>
        <w:bottom w:val="none" w:sz="0" w:space="0" w:color="auto"/>
        <w:right w:val="none" w:sz="0" w:space="0" w:color="auto"/>
      </w:divBdr>
    </w:div>
    <w:div w:id="6878297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2015882">
      <w:bodyDiv w:val="1"/>
      <w:marLeft w:val="0"/>
      <w:marRight w:val="0"/>
      <w:marTop w:val="0"/>
      <w:marBottom w:val="0"/>
      <w:divBdr>
        <w:top w:val="none" w:sz="0" w:space="0" w:color="auto"/>
        <w:left w:val="none" w:sz="0" w:space="0" w:color="auto"/>
        <w:bottom w:val="none" w:sz="0" w:space="0" w:color="auto"/>
        <w:right w:val="none" w:sz="0" w:space="0" w:color="auto"/>
      </w:divBdr>
    </w:div>
    <w:div w:id="861095222">
      <w:bodyDiv w:val="1"/>
      <w:marLeft w:val="0"/>
      <w:marRight w:val="0"/>
      <w:marTop w:val="0"/>
      <w:marBottom w:val="0"/>
      <w:divBdr>
        <w:top w:val="none" w:sz="0" w:space="0" w:color="auto"/>
        <w:left w:val="none" w:sz="0" w:space="0" w:color="auto"/>
        <w:bottom w:val="none" w:sz="0" w:space="0" w:color="auto"/>
        <w:right w:val="none" w:sz="0" w:space="0" w:color="auto"/>
      </w:divBdr>
    </w:div>
    <w:div w:id="884371808">
      <w:bodyDiv w:val="1"/>
      <w:marLeft w:val="0"/>
      <w:marRight w:val="0"/>
      <w:marTop w:val="0"/>
      <w:marBottom w:val="0"/>
      <w:divBdr>
        <w:top w:val="none" w:sz="0" w:space="0" w:color="auto"/>
        <w:left w:val="none" w:sz="0" w:space="0" w:color="auto"/>
        <w:bottom w:val="none" w:sz="0" w:space="0" w:color="auto"/>
        <w:right w:val="none" w:sz="0" w:space="0" w:color="auto"/>
      </w:divBdr>
    </w:div>
    <w:div w:id="905411699">
      <w:bodyDiv w:val="1"/>
      <w:marLeft w:val="0"/>
      <w:marRight w:val="0"/>
      <w:marTop w:val="0"/>
      <w:marBottom w:val="0"/>
      <w:divBdr>
        <w:top w:val="none" w:sz="0" w:space="0" w:color="auto"/>
        <w:left w:val="none" w:sz="0" w:space="0" w:color="auto"/>
        <w:bottom w:val="none" w:sz="0" w:space="0" w:color="auto"/>
        <w:right w:val="none" w:sz="0" w:space="0" w:color="auto"/>
      </w:divBdr>
    </w:div>
    <w:div w:id="1037924095">
      <w:bodyDiv w:val="1"/>
      <w:marLeft w:val="0"/>
      <w:marRight w:val="0"/>
      <w:marTop w:val="0"/>
      <w:marBottom w:val="0"/>
      <w:divBdr>
        <w:top w:val="none" w:sz="0" w:space="0" w:color="auto"/>
        <w:left w:val="none" w:sz="0" w:space="0" w:color="auto"/>
        <w:bottom w:val="none" w:sz="0" w:space="0" w:color="auto"/>
        <w:right w:val="none" w:sz="0" w:space="0" w:color="auto"/>
      </w:divBdr>
    </w:div>
    <w:div w:id="1079248538">
      <w:bodyDiv w:val="1"/>
      <w:marLeft w:val="0"/>
      <w:marRight w:val="0"/>
      <w:marTop w:val="0"/>
      <w:marBottom w:val="0"/>
      <w:divBdr>
        <w:top w:val="none" w:sz="0" w:space="0" w:color="auto"/>
        <w:left w:val="none" w:sz="0" w:space="0" w:color="auto"/>
        <w:bottom w:val="none" w:sz="0" w:space="0" w:color="auto"/>
        <w:right w:val="none" w:sz="0" w:space="0" w:color="auto"/>
      </w:divBdr>
    </w:div>
    <w:div w:id="1089696436">
      <w:bodyDiv w:val="1"/>
      <w:marLeft w:val="0"/>
      <w:marRight w:val="0"/>
      <w:marTop w:val="0"/>
      <w:marBottom w:val="0"/>
      <w:divBdr>
        <w:top w:val="none" w:sz="0" w:space="0" w:color="auto"/>
        <w:left w:val="none" w:sz="0" w:space="0" w:color="auto"/>
        <w:bottom w:val="none" w:sz="0" w:space="0" w:color="auto"/>
        <w:right w:val="none" w:sz="0" w:space="0" w:color="auto"/>
      </w:divBdr>
    </w:div>
    <w:div w:id="1145439474">
      <w:bodyDiv w:val="1"/>
      <w:marLeft w:val="0"/>
      <w:marRight w:val="0"/>
      <w:marTop w:val="0"/>
      <w:marBottom w:val="0"/>
      <w:divBdr>
        <w:top w:val="none" w:sz="0" w:space="0" w:color="auto"/>
        <w:left w:val="none" w:sz="0" w:space="0" w:color="auto"/>
        <w:bottom w:val="none" w:sz="0" w:space="0" w:color="auto"/>
        <w:right w:val="none" w:sz="0" w:space="0" w:color="auto"/>
      </w:divBdr>
    </w:div>
    <w:div w:id="1166943108">
      <w:bodyDiv w:val="1"/>
      <w:marLeft w:val="0"/>
      <w:marRight w:val="0"/>
      <w:marTop w:val="0"/>
      <w:marBottom w:val="0"/>
      <w:divBdr>
        <w:top w:val="none" w:sz="0" w:space="0" w:color="auto"/>
        <w:left w:val="none" w:sz="0" w:space="0" w:color="auto"/>
        <w:bottom w:val="none" w:sz="0" w:space="0" w:color="auto"/>
        <w:right w:val="none" w:sz="0" w:space="0" w:color="auto"/>
      </w:divBdr>
    </w:div>
    <w:div w:id="1237714032">
      <w:bodyDiv w:val="1"/>
      <w:marLeft w:val="0"/>
      <w:marRight w:val="0"/>
      <w:marTop w:val="0"/>
      <w:marBottom w:val="0"/>
      <w:divBdr>
        <w:top w:val="none" w:sz="0" w:space="0" w:color="auto"/>
        <w:left w:val="none" w:sz="0" w:space="0" w:color="auto"/>
        <w:bottom w:val="none" w:sz="0" w:space="0" w:color="auto"/>
        <w:right w:val="none" w:sz="0" w:space="0" w:color="auto"/>
      </w:divBdr>
    </w:div>
    <w:div w:id="1244756668">
      <w:bodyDiv w:val="1"/>
      <w:marLeft w:val="0"/>
      <w:marRight w:val="0"/>
      <w:marTop w:val="0"/>
      <w:marBottom w:val="0"/>
      <w:divBdr>
        <w:top w:val="none" w:sz="0" w:space="0" w:color="auto"/>
        <w:left w:val="none" w:sz="0" w:space="0" w:color="auto"/>
        <w:bottom w:val="none" w:sz="0" w:space="0" w:color="auto"/>
        <w:right w:val="none" w:sz="0" w:space="0" w:color="auto"/>
      </w:divBdr>
    </w:div>
    <w:div w:id="1279490152">
      <w:bodyDiv w:val="1"/>
      <w:marLeft w:val="0"/>
      <w:marRight w:val="0"/>
      <w:marTop w:val="0"/>
      <w:marBottom w:val="0"/>
      <w:divBdr>
        <w:top w:val="none" w:sz="0" w:space="0" w:color="auto"/>
        <w:left w:val="none" w:sz="0" w:space="0" w:color="auto"/>
        <w:bottom w:val="none" w:sz="0" w:space="0" w:color="auto"/>
        <w:right w:val="none" w:sz="0" w:space="0" w:color="auto"/>
      </w:divBdr>
    </w:div>
    <w:div w:id="1285695050">
      <w:bodyDiv w:val="1"/>
      <w:marLeft w:val="0"/>
      <w:marRight w:val="0"/>
      <w:marTop w:val="0"/>
      <w:marBottom w:val="0"/>
      <w:divBdr>
        <w:top w:val="none" w:sz="0" w:space="0" w:color="auto"/>
        <w:left w:val="none" w:sz="0" w:space="0" w:color="auto"/>
        <w:bottom w:val="none" w:sz="0" w:space="0" w:color="auto"/>
        <w:right w:val="none" w:sz="0" w:space="0" w:color="auto"/>
      </w:divBdr>
    </w:div>
    <w:div w:id="1300844387">
      <w:bodyDiv w:val="1"/>
      <w:marLeft w:val="0"/>
      <w:marRight w:val="0"/>
      <w:marTop w:val="0"/>
      <w:marBottom w:val="0"/>
      <w:divBdr>
        <w:top w:val="none" w:sz="0" w:space="0" w:color="auto"/>
        <w:left w:val="none" w:sz="0" w:space="0" w:color="auto"/>
        <w:bottom w:val="none" w:sz="0" w:space="0" w:color="auto"/>
        <w:right w:val="none" w:sz="0" w:space="0" w:color="auto"/>
      </w:divBdr>
    </w:div>
    <w:div w:id="1373266868">
      <w:bodyDiv w:val="1"/>
      <w:marLeft w:val="0"/>
      <w:marRight w:val="0"/>
      <w:marTop w:val="0"/>
      <w:marBottom w:val="0"/>
      <w:divBdr>
        <w:top w:val="none" w:sz="0" w:space="0" w:color="auto"/>
        <w:left w:val="none" w:sz="0" w:space="0" w:color="auto"/>
        <w:bottom w:val="none" w:sz="0" w:space="0" w:color="auto"/>
        <w:right w:val="none" w:sz="0" w:space="0" w:color="auto"/>
      </w:divBdr>
    </w:div>
    <w:div w:id="1381590444">
      <w:bodyDiv w:val="1"/>
      <w:marLeft w:val="0"/>
      <w:marRight w:val="0"/>
      <w:marTop w:val="0"/>
      <w:marBottom w:val="0"/>
      <w:divBdr>
        <w:top w:val="none" w:sz="0" w:space="0" w:color="auto"/>
        <w:left w:val="none" w:sz="0" w:space="0" w:color="auto"/>
        <w:bottom w:val="none" w:sz="0" w:space="0" w:color="auto"/>
        <w:right w:val="none" w:sz="0" w:space="0" w:color="auto"/>
      </w:divBdr>
    </w:div>
    <w:div w:id="1486892977">
      <w:bodyDiv w:val="1"/>
      <w:marLeft w:val="0"/>
      <w:marRight w:val="0"/>
      <w:marTop w:val="0"/>
      <w:marBottom w:val="0"/>
      <w:divBdr>
        <w:top w:val="none" w:sz="0" w:space="0" w:color="auto"/>
        <w:left w:val="none" w:sz="0" w:space="0" w:color="auto"/>
        <w:bottom w:val="none" w:sz="0" w:space="0" w:color="auto"/>
        <w:right w:val="none" w:sz="0" w:space="0" w:color="auto"/>
      </w:divBdr>
    </w:div>
    <w:div w:id="1565218683">
      <w:bodyDiv w:val="1"/>
      <w:marLeft w:val="0"/>
      <w:marRight w:val="0"/>
      <w:marTop w:val="0"/>
      <w:marBottom w:val="0"/>
      <w:divBdr>
        <w:top w:val="none" w:sz="0" w:space="0" w:color="auto"/>
        <w:left w:val="none" w:sz="0" w:space="0" w:color="auto"/>
        <w:bottom w:val="none" w:sz="0" w:space="0" w:color="auto"/>
        <w:right w:val="none" w:sz="0" w:space="0" w:color="auto"/>
      </w:divBdr>
    </w:div>
    <w:div w:id="1591961848">
      <w:bodyDiv w:val="1"/>
      <w:marLeft w:val="0"/>
      <w:marRight w:val="0"/>
      <w:marTop w:val="0"/>
      <w:marBottom w:val="0"/>
      <w:divBdr>
        <w:top w:val="none" w:sz="0" w:space="0" w:color="auto"/>
        <w:left w:val="none" w:sz="0" w:space="0" w:color="auto"/>
        <w:bottom w:val="none" w:sz="0" w:space="0" w:color="auto"/>
        <w:right w:val="none" w:sz="0" w:space="0" w:color="auto"/>
      </w:divBdr>
    </w:div>
    <w:div w:id="1622031777">
      <w:bodyDiv w:val="1"/>
      <w:marLeft w:val="0"/>
      <w:marRight w:val="0"/>
      <w:marTop w:val="0"/>
      <w:marBottom w:val="0"/>
      <w:divBdr>
        <w:top w:val="none" w:sz="0" w:space="0" w:color="auto"/>
        <w:left w:val="none" w:sz="0" w:space="0" w:color="auto"/>
        <w:bottom w:val="none" w:sz="0" w:space="0" w:color="auto"/>
        <w:right w:val="none" w:sz="0" w:space="0" w:color="auto"/>
      </w:divBdr>
    </w:div>
    <w:div w:id="1743287087">
      <w:bodyDiv w:val="1"/>
      <w:marLeft w:val="0"/>
      <w:marRight w:val="0"/>
      <w:marTop w:val="0"/>
      <w:marBottom w:val="0"/>
      <w:divBdr>
        <w:top w:val="none" w:sz="0" w:space="0" w:color="auto"/>
        <w:left w:val="none" w:sz="0" w:space="0" w:color="auto"/>
        <w:bottom w:val="none" w:sz="0" w:space="0" w:color="auto"/>
        <w:right w:val="none" w:sz="0" w:space="0" w:color="auto"/>
      </w:divBdr>
    </w:div>
    <w:div w:id="1829130234">
      <w:bodyDiv w:val="1"/>
      <w:marLeft w:val="0"/>
      <w:marRight w:val="0"/>
      <w:marTop w:val="0"/>
      <w:marBottom w:val="0"/>
      <w:divBdr>
        <w:top w:val="none" w:sz="0" w:space="0" w:color="auto"/>
        <w:left w:val="none" w:sz="0" w:space="0" w:color="auto"/>
        <w:bottom w:val="none" w:sz="0" w:space="0" w:color="auto"/>
        <w:right w:val="none" w:sz="0" w:space="0" w:color="auto"/>
      </w:divBdr>
    </w:div>
    <w:div w:id="18731799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715610">
      <w:bodyDiv w:val="1"/>
      <w:marLeft w:val="0"/>
      <w:marRight w:val="0"/>
      <w:marTop w:val="0"/>
      <w:marBottom w:val="0"/>
      <w:divBdr>
        <w:top w:val="none" w:sz="0" w:space="0" w:color="auto"/>
        <w:left w:val="none" w:sz="0" w:space="0" w:color="auto"/>
        <w:bottom w:val="none" w:sz="0" w:space="0" w:color="auto"/>
        <w:right w:val="none" w:sz="0" w:space="0" w:color="auto"/>
      </w:divBdr>
    </w:div>
    <w:div w:id="1929730209">
      <w:bodyDiv w:val="1"/>
      <w:marLeft w:val="0"/>
      <w:marRight w:val="0"/>
      <w:marTop w:val="0"/>
      <w:marBottom w:val="0"/>
      <w:divBdr>
        <w:top w:val="none" w:sz="0" w:space="0" w:color="auto"/>
        <w:left w:val="none" w:sz="0" w:space="0" w:color="auto"/>
        <w:bottom w:val="none" w:sz="0" w:space="0" w:color="auto"/>
        <w:right w:val="none" w:sz="0" w:space="0" w:color="auto"/>
      </w:divBdr>
    </w:div>
    <w:div w:id="1951935267">
      <w:bodyDiv w:val="1"/>
      <w:marLeft w:val="0"/>
      <w:marRight w:val="0"/>
      <w:marTop w:val="0"/>
      <w:marBottom w:val="0"/>
      <w:divBdr>
        <w:top w:val="none" w:sz="0" w:space="0" w:color="auto"/>
        <w:left w:val="none" w:sz="0" w:space="0" w:color="auto"/>
        <w:bottom w:val="none" w:sz="0" w:space="0" w:color="auto"/>
        <w:right w:val="none" w:sz="0" w:space="0" w:color="auto"/>
      </w:divBdr>
    </w:div>
    <w:div w:id="2106807823">
      <w:bodyDiv w:val="1"/>
      <w:marLeft w:val="0"/>
      <w:marRight w:val="0"/>
      <w:marTop w:val="0"/>
      <w:marBottom w:val="0"/>
      <w:divBdr>
        <w:top w:val="none" w:sz="0" w:space="0" w:color="auto"/>
        <w:left w:val="none" w:sz="0" w:space="0" w:color="auto"/>
        <w:bottom w:val="none" w:sz="0" w:space="0" w:color="auto"/>
        <w:right w:val="none" w:sz="0" w:space="0" w:color="auto"/>
      </w:divBdr>
    </w:div>
    <w:div w:id="212326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6th\master%20imp%20doc%20(a7,%20flow,%20bp)\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2E181-10F7-46D0-B586-ED3DCD0E8354}">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11</TotalTime>
  <Pages>9</Pages>
  <Words>3506</Words>
  <Characters>17951</Characters>
  <Application>Microsoft Office Word</Application>
  <DocSecurity>0</DocSecurity>
  <Lines>718</Lines>
  <Paragraphs>476</Paragraphs>
  <ScaleCrop>false</ScaleCrop>
  <HeadingPairs>
    <vt:vector size="2" baseType="variant">
      <vt:variant>
        <vt:lpstr>Title</vt:lpstr>
      </vt:variant>
      <vt:variant>
        <vt:i4>1</vt:i4>
      </vt:variant>
    </vt:vector>
  </HeadingPairs>
  <TitlesOfParts>
    <vt:vector size="1" baseType="lpstr">
      <vt:lpstr>Project proposal: Türkiye</vt:lpstr>
    </vt:vector>
  </TitlesOfParts>
  <Company>UNMFS</Company>
  <LinksUpToDate>false</LinksUpToDate>
  <CharactersWithSpaces>20981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Türkiye</dc:title>
  <dc:creator>Manisha Vipul Sanghani</dc:creator>
  <cp:keywords>96th ExCom</cp:keywords>
  <dc:description>HPMP SI 5th Tr</dc:description>
  <cp:lastModifiedBy>Angela Xue He Yan</cp:lastModifiedBy>
  <cp:revision>11</cp:revision>
  <cp:lastPrinted>2001-05-26T16:40:00Z</cp:lastPrinted>
  <dcterms:created xsi:type="dcterms:W3CDTF">2025-04-23T21:20:00Z</dcterms:created>
  <dcterms:modified xsi:type="dcterms:W3CDTF">2025-04-24T18:24:00Z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GrammarlyDocumentId">
    <vt:lpwstr>073fc5b4bfc5079c24e1e06ae0b75e5c76a92e858d70b53fad33dffbb2be651b</vt:lpwstr>
  </property>
  <property fmtid="{D5CDD505-2E9C-101B-9397-08002B2CF9AE}" pid="6" name="Document number">
    <vt:lpwstr>UNEP/OzL.Pro/ExCom/96/54</vt:lpwstr>
  </property>
  <property fmtid="{D5CDD505-2E9C-101B-9397-08002B2CF9AE}" pid="7" name="Revision date">
    <vt:lpwstr>4/21/2025</vt:lpwstr>
  </property>
</Properties>
</file>