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AE1533" w:rsidRPr="00C364D6" w14:paraId="01C777C1" w14:textId="77777777" w:rsidTr="00B11B59">
        <w:trPr>
          <w:trHeight w:val="720"/>
        </w:trPr>
        <w:tc>
          <w:tcPr>
            <w:tcW w:w="6372" w:type="dxa"/>
            <w:gridSpan w:val="3"/>
            <w:tcBorders>
              <w:bottom w:val="single" w:sz="18" w:space="0" w:color="auto"/>
            </w:tcBorders>
          </w:tcPr>
          <w:p w14:paraId="33972A89" w14:textId="77777777" w:rsidR="00AE1533" w:rsidRPr="00C364D6" w:rsidRDefault="00AE1533" w:rsidP="00B11B59">
            <w:pPr>
              <w:rPr>
                <w:b/>
                <w:bCs/>
                <w:sz w:val="28"/>
                <w:szCs w:val="28"/>
                <w:lang w:val="ru-RU"/>
              </w:rPr>
            </w:pPr>
            <w:r w:rsidRPr="00C364D6">
              <w:rPr>
                <w:b/>
                <w:bCs/>
                <w:sz w:val="28"/>
                <w:szCs w:val="28"/>
                <w:lang w:val="ru-RU"/>
              </w:rPr>
              <w:t>ОРГАНИЗАЦИЯ</w:t>
            </w:r>
          </w:p>
          <w:p w14:paraId="49479B84" w14:textId="77777777" w:rsidR="00AE1533" w:rsidRPr="00C364D6" w:rsidRDefault="00AE1533" w:rsidP="00B11B59">
            <w:pPr>
              <w:rPr>
                <w:b/>
                <w:bCs/>
                <w:sz w:val="28"/>
                <w:szCs w:val="28"/>
                <w:lang w:val="ru-RU"/>
              </w:rPr>
            </w:pPr>
            <w:r w:rsidRPr="00C364D6">
              <w:rPr>
                <w:b/>
                <w:bCs/>
                <w:sz w:val="28"/>
                <w:szCs w:val="28"/>
                <w:lang w:val="ru-RU"/>
              </w:rPr>
              <w:t>ОБЪЕДИНЕННЫХ</w:t>
            </w:r>
          </w:p>
          <w:p w14:paraId="5B25F74F" w14:textId="77777777" w:rsidR="00AE1533" w:rsidRPr="00C364D6" w:rsidRDefault="00AE1533" w:rsidP="00B11B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C364D6">
              <w:rPr>
                <w:b/>
                <w:bCs/>
                <w:sz w:val="28"/>
                <w:szCs w:val="28"/>
                <w:lang w:val="ru-RU"/>
              </w:rPr>
              <w:t>НАЦИЙ</w:t>
            </w:r>
          </w:p>
        </w:tc>
        <w:tc>
          <w:tcPr>
            <w:tcW w:w="3690" w:type="dxa"/>
            <w:tcBorders>
              <w:bottom w:val="single" w:sz="18" w:space="0" w:color="auto"/>
            </w:tcBorders>
          </w:tcPr>
          <w:p w14:paraId="5A8D822A" w14:textId="77777777" w:rsidR="00AE1533" w:rsidRPr="00C364D6" w:rsidRDefault="00AE1533" w:rsidP="00B11B59">
            <w:pPr>
              <w:jc w:val="right"/>
              <w:rPr>
                <w:sz w:val="52"/>
                <w:szCs w:val="52"/>
                <w:lang w:val="ru-RU"/>
              </w:rPr>
            </w:pPr>
            <w:r w:rsidRPr="00C364D6">
              <w:rPr>
                <w:rFonts w:ascii="Univers Bold" w:hAnsi="Univers Bold"/>
                <w:b/>
                <w:sz w:val="72"/>
                <w:lang w:val="ru-RU"/>
              </w:rPr>
              <w:t>EP</w:t>
            </w:r>
          </w:p>
        </w:tc>
      </w:tr>
      <w:tr w:rsidR="00AE1533" w:rsidRPr="00C364D6" w14:paraId="58149074" w14:textId="77777777" w:rsidTr="00B11B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5C49C934" w14:textId="77777777" w:rsidR="00AE1533" w:rsidRPr="00C364D6" w:rsidRDefault="00AE1533" w:rsidP="00B11B59">
            <w:pPr>
              <w:spacing w:before="120"/>
              <w:rPr>
                <w:lang w:val="ru-RU"/>
              </w:rPr>
            </w:pPr>
            <w:r w:rsidRPr="00C364D6">
              <w:rPr>
                <w:noProof/>
                <w:lang w:val="ru-RU"/>
              </w:rPr>
              <w:drawing>
                <wp:anchor distT="0" distB="0" distL="114300" distR="114300" simplePos="0" relativeHeight="251659264" behindDoc="0" locked="0" layoutInCell="1" allowOverlap="1" wp14:anchorId="3C3CC60E" wp14:editId="770F67E7">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64D6">
              <w:rPr>
                <w:noProof/>
                <w:lang w:val="ru-RU"/>
              </w:rPr>
              <w:drawing>
                <wp:anchor distT="0" distB="0" distL="114300" distR="114300" simplePos="0" relativeHeight="251660288" behindDoc="1" locked="0" layoutInCell="0" allowOverlap="1" wp14:anchorId="0A9DDF37" wp14:editId="6588EDF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15B8C289" w14:textId="77777777" w:rsidR="00AE1533" w:rsidRPr="00C364D6" w:rsidRDefault="00AE1533" w:rsidP="00B11B59">
            <w:pPr>
              <w:rPr>
                <w:b/>
                <w:bCs/>
                <w:sz w:val="32"/>
                <w:szCs w:val="32"/>
                <w:lang w:val="ru-RU"/>
              </w:rPr>
            </w:pPr>
          </w:p>
          <w:p w14:paraId="6C0BC8CD" w14:textId="77777777" w:rsidR="00AE1533" w:rsidRPr="00C364D6" w:rsidRDefault="00AE1533" w:rsidP="00B11B59">
            <w:pPr>
              <w:rPr>
                <w:b/>
                <w:bCs/>
                <w:sz w:val="32"/>
                <w:szCs w:val="32"/>
                <w:lang w:val="ru-RU"/>
              </w:rPr>
            </w:pPr>
            <w:r w:rsidRPr="00C364D6">
              <w:rPr>
                <w:b/>
                <w:bCs/>
                <w:sz w:val="32"/>
                <w:szCs w:val="32"/>
                <w:lang w:val="ru-RU"/>
              </w:rPr>
              <w:t>Программа Организации</w:t>
            </w:r>
          </w:p>
          <w:p w14:paraId="1B2341CF" w14:textId="77777777" w:rsidR="00AE1533" w:rsidRPr="00C364D6" w:rsidRDefault="00AE1533" w:rsidP="00B11B59">
            <w:pPr>
              <w:rPr>
                <w:sz w:val="32"/>
                <w:szCs w:val="32"/>
                <w:lang w:val="ru-RU"/>
              </w:rPr>
            </w:pPr>
            <w:r w:rsidRPr="00C364D6">
              <w:rPr>
                <w:b/>
                <w:bCs/>
                <w:sz w:val="32"/>
                <w:szCs w:val="32"/>
                <w:lang w:val="ru-RU"/>
              </w:rPr>
              <w:t>Объединенных Наций по</w:t>
            </w:r>
          </w:p>
          <w:p w14:paraId="32A053E1" w14:textId="77777777" w:rsidR="00AE1533" w:rsidRPr="00C364D6" w:rsidRDefault="00AE1533" w:rsidP="00B11B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C364D6">
              <w:rPr>
                <w:b/>
                <w:bCs/>
                <w:sz w:val="32"/>
                <w:szCs w:val="32"/>
                <w:lang w:val="ru-RU"/>
              </w:rPr>
              <w:t>окружающей среде</w:t>
            </w:r>
          </w:p>
          <w:p w14:paraId="4BBEA29F" w14:textId="77777777" w:rsidR="00AE1533" w:rsidRPr="00C364D6" w:rsidRDefault="00AE1533" w:rsidP="00B11B59">
            <w:pPr>
              <w:spacing w:before="720"/>
              <w:ind w:left="158"/>
              <w:rPr>
                <w:lang w:val="ru-RU"/>
              </w:rPr>
            </w:pPr>
          </w:p>
        </w:tc>
        <w:tc>
          <w:tcPr>
            <w:tcW w:w="3780" w:type="dxa"/>
            <w:gridSpan w:val="2"/>
            <w:tcBorders>
              <w:top w:val="nil"/>
              <w:left w:val="nil"/>
              <w:bottom w:val="single" w:sz="36" w:space="0" w:color="auto"/>
              <w:right w:val="nil"/>
            </w:tcBorders>
          </w:tcPr>
          <w:p w14:paraId="6B719D54" w14:textId="77777777" w:rsidR="00AE1533" w:rsidRPr="00C364D6" w:rsidRDefault="00AE1533" w:rsidP="00B11B59">
            <w:pPr>
              <w:rPr>
                <w:lang w:val="ru-RU"/>
              </w:rPr>
            </w:pPr>
          </w:p>
          <w:p w14:paraId="00AD8B1E" w14:textId="77777777" w:rsidR="00AE1533" w:rsidRPr="00F84D81" w:rsidRDefault="00AE1533" w:rsidP="00B11B59">
            <w:pPr>
              <w:rPr>
                <w:lang w:val="en-GB"/>
              </w:rPr>
            </w:pPr>
            <w:r w:rsidRPr="00F84D81">
              <w:rPr>
                <w:lang w:val="en-GB"/>
              </w:rPr>
              <w:t>Distr.</w:t>
            </w:r>
          </w:p>
          <w:p w14:paraId="1CBEAB15" w14:textId="77777777" w:rsidR="00AE1533" w:rsidRPr="00F84D81" w:rsidRDefault="00AE1533" w:rsidP="00B11B59">
            <w:pPr>
              <w:rPr>
                <w:lang w:val="en-GB"/>
              </w:rPr>
            </w:pPr>
            <w:r w:rsidRPr="00F84D81">
              <w:rPr>
                <w:lang w:val="en-GB"/>
              </w:rPr>
              <w:t>GENERAL</w:t>
            </w:r>
          </w:p>
          <w:p w14:paraId="59B60C69" w14:textId="77777777" w:rsidR="00AE1533" w:rsidRPr="00F84D81" w:rsidRDefault="00AE1533" w:rsidP="00B11B59">
            <w:pPr>
              <w:rPr>
                <w:lang w:val="en-GB"/>
              </w:rPr>
            </w:pPr>
          </w:p>
          <w:p w14:paraId="3806FDEF" w14:textId="30ADDB39" w:rsidR="00AE1533" w:rsidRPr="00F84D81" w:rsidRDefault="00DF5893" w:rsidP="00B11B59">
            <w:pPr>
              <w:rPr>
                <w:lang w:val="en-GB"/>
              </w:rPr>
            </w:pPr>
            <w:r w:rsidRPr="00C364D6">
              <w:rPr>
                <w:lang w:val="ru-RU"/>
              </w:rPr>
              <w:fldChar w:fldCharType="begin"/>
            </w:r>
            <w:r w:rsidRPr="00F84D81">
              <w:rPr>
                <w:lang w:val="en-GB"/>
              </w:rPr>
              <w:instrText xml:space="preserve"> DOCPROPERTY "Document number"  \* MERGEFORMAT </w:instrText>
            </w:r>
            <w:r w:rsidRPr="00C364D6">
              <w:rPr>
                <w:lang w:val="ru-RU"/>
              </w:rPr>
              <w:fldChar w:fldCharType="separate"/>
            </w:r>
            <w:r w:rsidR="004B6376">
              <w:rPr>
                <w:lang w:val="en-GB"/>
              </w:rPr>
              <w:t>UNEP/OzL.Pro/ExCom/96/37</w:t>
            </w:r>
            <w:r w:rsidRPr="00C364D6">
              <w:rPr>
                <w:lang w:val="ru-RU"/>
              </w:rPr>
              <w:fldChar w:fldCharType="end"/>
            </w:r>
          </w:p>
          <w:p w14:paraId="7F489DA0" w14:textId="64AF80BC" w:rsidR="00AE1533" w:rsidRPr="00F84D81" w:rsidRDefault="008455F6" w:rsidP="00B11B59">
            <w:pPr>
              <w:rPr>
                <w:lang w:val="en-GB"/>
              </w:rPr>
            </w:pPr>
            <w:r w:rsidRPr="00F84D81">
              <w:rPr>
                <w:lang w:val="en-GB"/>
              </w:rPr>
              <w:t>24 April 202</w:t>
            </w:r>
            <w:r w:rsidR="00AE1533" w:rsidRPr="00F84D81">
              <w:rPr>
                <w:lang w:val="en-GB"/>
              </w:rPr>
              <w:t>5</w:t>
            </w:r>
          </w:p>
          <w:p w14:paraId="1FD4013B" w14:textId="77777777" w:rsidR="00AE1533" w:rsidRPr="00F84D81" w:rsidRDefault="00AE1533" w:rsidP="00B11B59">
            <w:pPr>
              <w:rPr>
                <w:caps/>
                <w:lang w:val="en-GB"/>
              </w:rPr>
            </w:pPr>
          </w:p>
          <w:p w14:paraId="234002E3" w14:textId="77777777" w:rsidR="00AE1533" w:rsidRPr="00C364D6" w:rsidRDefault="00AE1533" w:rsidP="00B11B59">
            <w:pPr>
              <w:rPr>
                <w:lang w:val="ru-RU"/>
              </w:rPr>
            </w:pPr>
            <w:r w:rsidRPr="00C364D6">
              <w:rPr>
                <w:lang w:val="ru-RU"/>
              </w:rPr>
              <w:t>RUSSIAN</w:t>
            </w:r>
          </w:p>
          <w:p w14:paraId="69BB78C2" w14:textId="77777777" w:rsidR="00AE1533" w:rsidRPr="00C364D6" w:rsidRDefault="00AE1533" w:rsidP="00B11B59">
            <w:pPr>
              <w:rPr>
                <w:lang w:val="ru-RU"/>
              </w:rPr>
            </w:pPr>
            <w:r w:rsidRPr="00C364D6">
              <w:rPr>
                <w:lang w:val="ru-RU"/>
              </w:rPr>
              <w:t>ORIGINAL: ENGLISH</w:t>
            </w:r>
          </w:p>
        </w:tc>
      </w:tr>
    </w:tbl>
    <w:p w14:paraId="27F69426" w14:textId="77777777" w:rsidR="00AE1533" w:rsidRPr="00C364D6" w:rsidRDefault="00AE1533" w:rsidP="00AE1533">
      <w:pPr>
        <w:jc w:val="left"/>
        <w:rPr>
          <w:lang w:val="ru-RU"/>
        </w:rPr>
      </w:pPr>
      <w:r w:rsidRPr="00C364D6">
        <w:rPr>
          <w:lang w:val="ru-RU"/>
        </w:rPr>
        <w:t xml:space="preserve">ИСПОЛНИТЕЛЬНЫЙ КОМИТЕТ </w:t>
      </w:r>
      <w:r w:rsidRPr="00C364D6">
        <w:rPr>
          <w:lang w:val="ru-RU"/>
        </w:rPr>
        <w:br/>
        <w:t xml:space="preserve">  МНОГОСТОРОННЕГО ФОНДА ДЛЯ </w:t>
      </w:r>
    </w:p>
    <w:p w14:paraId="399E3FC2" w14:textId="77777777" w:rsidR="00AE1533" w:rsidRPr="00C364D6" w:rsidRDefault="00AE1533" w:rsidP="00AE1533">
      <w:pPr>
        <w:jc w:val="left"/>
        <w:rPr>
          <w:lang w:val="ru-RU"/>
        </w:rPr>
      </w:pPr>
      <w:r w:rsidRPr="00C364D6">
        <w:rPr>
          <w:lang w:val="ru-RU"/>
        </w:rPr>
        <w:t xml:space="preserve">  ОСУЩЕСТВЛЕНИЯ МОНРЕАЛЬСКОГО ПРОТОКОЛА</w:t>
      </w:r>
      <w:r w:rsidRPr="00C364D6">
        <w:rPr>
          <w:lang w:val="ru-RU"/>
        </w:rPr>
        <w:br/>
        <w:t>Девяносто шестое совещание</w:t>
      </w:r>
    </w:p>
    <w:p w14:paraId="0700DA09" w14:textId="77777777" w:rsidR="00AE1533" w:rsidRPr="00C364D6" w:rsidRDefault="00AE1533" w:rsidP="00AE1533">
      <w:pPr>
        <w:jc w:val="left"/>
        <w:rPr>
          <w:lang w:val="ru-RU"/>
        </w:rPr>
      </w:pPr>
      <w:r w:rsidRPr="00C364D6">
        <w:rPr>
          <w:lang w:val="ru-RU" w:eastAsia="zh-CN"/>
        </w:rPr>
        <w:t>Монреаль, 26-30 мая 2025 года</w:t>
      </w:r>
    </w:p>
    <w:p w14:paraId="46B9359B" w14:textId="37B69355" w:rsidR="00AE1533" w:rsidRPr="00C364D6" w:rsidRDefault="00AE1533" w:rsidP="00AE1533">
      <w:pPr>
        <w:jc w:val="left"/>
        <w:rPr>
          <w:lang w:val="ru-RU"/>
        </w:rPr>
      </w:pPr>
      <w:r w:rsidRPr="00C364D6">
        <w:rPr>
          <w:lang w:val="ru-RU"/>
        </w:rPr>
        <w:t xml:space="preserve">Пункт </w:t>
      </w:r>
      <w:r w:rsidR="006F53BF" w:rsidRPr="00C364D6">
        <w:rPr>
          <w:lang w:val="ru-RU"/>
        </w:rPr>
        <w:t xml:space="preserve">9(c) и 9(d) </w:t>
      </w:r>
      <w:r w:rsidRPr="00C364D6">
        <w:rPr>
          <w:lang w:val="ru-RU"/>
        </w:rPr>
        <w:t>предварительной повестки дня</w:t>
      </w:r>
      <w:r w:rsidRPr="00C364D6">
        <w:rPr>
          <w:rStyle w:val="FootnoteReference"/>
          <w:lang w:val="ru-RU"/>
        </w:rPr>
        <w:footnoteReference w:id="2"/>
      </w:r>
    </w:p>
    <w:p w14:paraId="4A4A46D6" w14:textId="77777777" w:rsidR="00AE1533" w:rsidRPr="00C364D6" w:rsidRDefault="00AE1533" w:rsidP="00AE1533">
      <w:pPr>
        <w:jc w:val="left"/>
        <w:rPr>
          <w:lang w:val="ru-RU"/>
        </w:rPr>
      </w:pPr>
    </w:p>
    <w:p w14:paraId="2C63DA68" w14:textId="77777777" w:rsidR="00107AFA" w:rsidRPr="00C364D6" w:rsidRDefault="00107AFA" w:rsidP="00107AFA">
      <w:pPr>
        <w:jc w:val="center"/>
        <w:rPr>
          <w:b/>
          <w:color w:val="0070C0"/>
          <w:highlight w:val="lightGray"/>
          <w:lang w:val="ru-RU"/>
        </w:rPr>
      </w:pPr>
    </w:p>
    <w:p w14:paraId="0DBE8214" w14:textId="77777777" w:rsidR="00107AFA" w:rsidRPr="00C364D6" w:rsidRDefault="00107AFA" w:rsidP="00107AFA">
      <w:pPr>
        <w:jc w:val="center"/>
        <w:rPr>
          <w:b/>
          <w:color w:val="0070C0"/>
          <w:lang w:val="ru-RU"/>
        </w:rPr>
      </w:pPr>
    </w:p>
    <w:p w14:paraId="6090F8E1" w14:textId="78D26307" w:rsidR="00107AFA" w:rsidRPr="00C364D6" w:rsidRDefault="00EF79D7" w:rsidP="00107AFA">
      <w:pPr>
        <w:jc w:val="center"/>
        <w:rPr>
          <w:b/>
          <w:lang w:val="ru-RU"/>
        </w:rPr>
      </w:pPr>
      <w:r w:rsidRPr="00C364D6">
        <w:rPr>
          <w:b/>
          <w:lang w:val="ru-RU"/>
        </w:rPr>
        <w:t>ПРОЕКТНЫЕ ПРЕДЛОЖЕНИЯ: ГРУЗИЯ</w:t>
      </w:r>
    </w:p>
    <w:p w14:paraId="4B585BE3" w14:textId="77777777" w:rsidR="00A52DFE" w:rsidRPr="00C364D6" w:rsidRDefault="00A52DFE" w:rsidP="00A52DFE">
      <w:pPr>
        <w:rPr>
          <w:lang w:val="ru-RU"/>
        </w:rPr>
      </w:pPr>
    </w:p>
    <w:p w14:paraId="17C9E238" w14:textId="77777777" w:rsidR="00A52DFE" w:rsidRPr="00C364D6" w:rsidRDefault="00A52DFE" w:rsidP="00A52DFE">
      <w:pPr>
        <w:rPr>
          <w:lang w:val="ru-RU"/>
        </w:rPr>
      </w:pPr>
    </w:p>
    <w:p w14:paraId="36F82E26" w14:textId="77777777" w:rsidR="00A52DFE" w:rsidRPr="00C364D6" w:rsidRDefault="00A52DFE" w:rsidP="00A52DFE">
      <w:pPr>
        <w:ind w:firstLine="720"/>
        <w:rPr>
          <w:lang w:val="ru-RU"/>
        </w:rPr>
      </w:pPr>
      <w:r w:rsidRPr="00C364D6">
        <w:rPr>
          <w:lang w:val="ru-RU"/>
        </w:rPr>
        <w:t>Настоящий документ содержит комментарии и рекомендации секретариата по следующим проектным предложениям:</w:t>
      </w:r>
    </w:p>
    <w:p w14:paraId="6A0F3D4C" w14:textId="77777777" w:rsidR="00A52DFE" w:rsidRPr="00C364D6" w:rsidRDefault="00A52DFE" w:rsidP="00A52DFE">
      <w:pPr>
        <w:spacing w:before="240" w:after="240"/>
        <w:rPr>
          <w:u w:val="single"/>
          <w:lang w:val="ru-RU"/>
        </w:rPr>
      </w:pPr>
      <w:r w:rsidRPr="00C364D6">
        <w:rPr>
          <w:u w:val="single"/>
          <w:lang w:val="ru-RU"/>
        </w:rPr>
        <w:t xml:space="preserve">Энергоэффективность </w:t>
      </w:r>
    </w:p>
    <w:tbl>
      <w:tblPr>
        <w:tblStyle w:val="TableGrid"/>
        <w:tblW w:w="0" w:type="auto"/>
        <w:tblLook w:val="04A0" w:firstRow="1" w:lastRow="0" w:firstColumn="1" w:lastColumn="0" w:noHBand="0" w:noVBand="1"/>
      </w:tblPr>
      <w:tblGrid>
        <w:gridCol w:w="5567"/>
        <w:gridCol w:w="2088"/>
        <w:gridCol w:w="1705"/>
      </w:tblGrid>
      <w:tr w:rsidR="00A52DFE" w:rsidRPr="00C364D6" w14:paraId="58E17E00" w14:textId="77777777" w:rsidTr="00B11B59">
        <w:tc>
          <w:tcPr>
            <w:tcW w:w="5567" w:type="dxa"/>
            <w:tcBorders>
              <w:top w:val="nil"/>
              <w:left w:val="nil"/>
              <w:bottom w:val="nil"/>
              <w:right w:val="nil"/>
            </w:tcBorders>
            <w:shd w:val="clear" w:color="auto" w:fill="auto"/>
          </w:tcPr>
          <w:p w14:paraId="65AF701D" w14:textId="77777777" w:rsidR="00A52DFE" w:rsidRPr="00C364D6" w:rsidRDefault="00A52DFE" w:rsidP="00B11B59">
            <w:pPr>
              <w:pStyle w:val="ListParagraph"/>
              <w:numPr>
                <w:ilvl w:val="0"/>
                <w:numId w:val="12"/>
              </w:numPr>
              <w:ind w:hanging="830"/>
              <w:rPr>
                <w:lang w:val="ru-RU"/>
              </w:rPr>
            </w:pPr>
            <w:r w:rsidRPr="00C364D6">
              <w:rPr>
                <w:lang w:val="ru-RU"/>
              </w:rPr>
              <w:t>Дополнительные мероприятия по поддержанию энергоэффективности в секторе обслуживания в соответствии с решением 89/6.</w:t>
            </w:r>
          </w:p>
        </w:tc>
        <w:tc>
          <w:tcPr>
            <w:tcW w:w="2088" w:type="dxa"/>
            <w:tcBorders>
              <w:top w:val="nil"/>
              <w:left w:val="nil"/>
              <w:bottom w:val="nil"/>
              <w:right w:val="nil"/>
            </w:tcBorders>
          </w:tcPr>
          <w:p w14:paraId="166CEAC5" w14:textId="77777777" w:rsidR="00A52DFE" w:rsidRPr="00C364D6" w:rsidRDefault="00A52DFE" w:rsidP="00B11B59">
            <w:pPr>
              <w:jc w:val="right"/>
              <w:rPr>
                <w:lang w:val="ru-RU"/>
              </w:rPr>
            </w:pPr>
            <w:r w:rsidRPr="00C364D6">
              <w:rPr>
                <w:lang w:val="ru-RU"/>
              </w:rPr>
              <w:t>ПРООН</w:t>
            </w:r>
          </w:p>
        </w:tc>
        <w:tc>
          <w:tcPr>
            <w:tcW w:w="1705" w:type="dxa"/>
            <w:tcBorders>
              <w:top w:val="nil"/>
              <w:left w:val="nil"/>
              <w:bottom w:val="nil"/>
              <w:right w:val="nil"/>
            </w:tcBorders>
          </w:tcPr>
          <w:p w14:paraId="6B77400F" w14:textId="77777777" w:rsidR="00A52DFE" w:rsidRPr="00C364D6" w:rsidRDefault="00A52DFE" w:rsidP="00B11B59">
            <w:pPr>
              <w:jc w:val="right"/>
              <w:rPr>
                <w:lang w:val="ru-RU"/>
              </w:rPr>
            </w:pPr>
            <w:r w:rsidRPr="00C364D6">
              <w:rPr>
                <w:lang w:val="ru-RU"/>
              </w:rPr>
              <w:t xml:space="preserve">Утверждение в целом </w:t>
            </w:r>
          </w:p>
        </w:tc>
      </w:tr>
    </w:tbl>
    <w:p w14:paraId="5DABBE42" w14:textId="77777777" w:rsidR="00A52DFE" w:rsidRPr="00C364D6" w:rsidRDefault="00A52DFE" w:rsidP="00A52DFE">
      <w:pPr>
        <w:pStyle w:val="Heading1"/>
        <w:numPr>
          <w:ilvl w:val="0"/>
          <w:numId w:val="0"/>
        </w:numPr>
        <w:tabs>
          <w:tab w:val="left" w:pos="1280"/>
        </w:tabs>
        <w:rPr>
          <w:lang w:val="ru-RU"/>
        </w:rPr>
      </w:pPr>
    </w:p>
    <w:p w14:paraId="20AED846" w14:textId="77777777" w:rsidR="00A52DFE" w:rsidRPr="00C364D6" w:rsidRDefault="00A52DFE" w:rsidP="00A52DFE">
      <w:pPr>
        <w:rPr>
          <w:u w:val="single"/>
          <w:lang w:val="ru-RU"/>
        </w:rPr>
      </w:pPr>
      <w:r w:rsidRPr="00C364D6">
        <w:rPr>
          <w:u w:val="single"/>
          <w:lang w:val="ru-RU"/>
        </w:rPr>
        <w:t>Поэтапное сокращение потребления</w:t>
      </w:r>
    </w:p>
    <w:p w14:paraId="6EABB74A" w14:textId="77777777" w:rsidR="00A52DFE" w:rsidRPr="00C364D6" w:rsidRDefault="00A52DFE" w:rsidP="00A52DFE">
      <w:pPr>
        <w:rPr>
          <w:lang w:val="ru-RU"/>
        </w:rPr>
      </w:pPr>
    </w:p>
    <w:tbl>
      <w:tblPr>
        <w:tblStyle w:val="TableGrid"/>
        <w:tblW w:w="0" w:type="auto"/>
        <w:tblLook w:val="04A0" w:firstRow="1" w:lastRow="0" w:firstColumn="1" w:lastColumn="0" w:noHBand="0" w:noVBand="1"/>
      </w:tblPr>
      <w:tblGrid>
        <w:gridCol w:w="5549"/>
        <w:gridCol w:w="2012"/>
        <w:gridCol w:w="1799"/>
      </w:tblGrid>
      <w:tr w:rsidR="00A52DFE" w:rsidRPr="00C364D6" w14:paraId="319CE6BC" w14:textId="77777777" w:rsidTr="00B11B59">
        <w:tc>
          <w:tcPr>
            <w:tcW w:w="5621" w:type="dxa"/>
            <w:tcBorders>
              <w:top w:val="nil"/>
              <w:left w:val="nil"/>
              <w:bottom w:val="nil"/>
              <w:right w:val="nil"/>
            </w:tcBorders>
            <w:shd w:val="clear" w:color="auto" w:fill="auto"/>
          </w:tcPr>
          <w:p w14:paraId="4CA3851F" w14:textId="77777777" w:rsidR="00A52DFE" w:rsidRPr="00C364D6" w:rsidRDefault="00A52DFE" w:rsidP="00B11B59">
            <w:pPr>
              <w:pStyle w:val="ListParagraph"/>
              <w:numPr>
                <w:ilvl w:val="0"/>
                <w:numId w:val="12"/>
              </w:numPr>
              <w:ind w:hanging="830"/>
              <w:rPr>
                <w:lang w:val="ru-RU"/>
              </w:rPr>
            </w:pPr>
            <w:r w:rsidRPr="00C364D6">
              <w:rPr>
                <w:lang w:val="ru-RU"/>
              </w:rPr>
              <w:t>План реализации Кигалийской поправки по ГФУ (</w:t>
            </w:r>
            <w:r w:rsidRPr="00C364D6">
              <w:rPr>
                <w:shd w:val="clear" w:color="auto" w:fill="FFFFFF" w:themeFill="background1"/>
                <w:lang w:val="ru-RU"/>
              </w:rPr>
              <w:t>этап I, первый транш</w:t>
            </w:r>
            <w:r w:rsidRPr="00C364D6">
              <w:rPr>
                <w:lang w:val="ru-RU"/>
              </w:rPr>
              <w:t>)</w:t>
            </w:r>
          </w:p>
        </w:tc>
        <w:tc>
          <w:tcPr>
            <w:tcW w:w="2034" w:type="dxa"/>
            <w:tcBorders>
              <w:top w:val="nil"/>
              <w:left w:val="nil"/>
              <w:bottom w:val="nil"/>
              <w:right w:val="nil"/>
            </w:tcBorders>
          </w:tcPr>
          <w:p w14:paraId="3836DE30" w14:textId="77777777" w:rsidR="00A52DFE" w:rsidRPr="00C364D6" w:rsidRDefault="00A52DFE" w:rsidP="00B11B59">
            <w:pPr>
              <w:jc w:val="right"/>
              <w:rPr>
                <w:lang w:val="ru-RU"/>
              </w:rPr>
            </w:pPr>
            <w:r w:rsidRPr="00C364D6">
              <w:rPr>
                <w:lang w:val="ru-RU"/>
              </w:rPr>
              <w:t>ЮНЕП и ПРООН</w:t>
            </w:r>
          </w:p>
        </w:tc>
        <w:tc>
          <w:tcPr>
            <w:tcW w:w="1705" w:type="dxa"/>
            <w:tcBorders>
              <w:top w:val="nil"/>
              <w:left w:val="nil"/>
              <w:bottom w:val="nil"/>
              <w:right w:val="nil"/>
            </w:tcBorders>
          </w:tcPr>
          <w:p w14:paraId="2BF6AECE" w14:textId="77777777" w:rsidR="00A52DFE" w:rsidRPr="00C364D6" w:rsidRDefault="00A52DFE" w:rsidP="00B11B59">
            <w:pPr>
              <w:jc w:val="right"/>
              <w:rPr>
                <w:lang w:val="ru-RU"/>
              </w:rPr>
            </w:pPr>
            <w:r w:rsidRPr="00C364D6">
              <w:rPr>
                <w:lang w:val="ru-RU"/>
              </w:rPr>
              <w:t xml:space="preserve">Индивидуальное рассмотрение </w:t>
            </w:r>
          </w:p>
        </w:tc>
      </w:tr>
    </w:tbl>
    <w:p w14:paraId="6B4C823A" w14:textId="77777777" w:rsidR="00A52DFE" w:rsidRPr="00C364D6" w:rsidRDefault="00A52DFE" w:rsidP="00A52DFE">
      <w:pPr>
        <w:rPr>
          <w:lang w:val="ru-RU"/>
        </w:rPr>
      </w:pPr>
    </w:p>
    <w:p w14:paraId="712CD34B" w14:textId="77777777" w:rsidR="00A52DFE" w:rsidRPr="00C364D6" w:rsidRDefault="00A52DFE" w:rsidP="00A52DFE">
      <w:pPr>
        <w:jc w:val="center"/>
        <w:rPr>
          <w:lang w:val="ru-RU"/>
        </w:rPr>
      </w:pPr>
    </w:p>
    <w:p w14:paraId="76FC641B" w14:textId="77777777" w:rsidR="00A52DFE" w:rsidRPr="00C364D6" w:rsidRDefault="00A52DFE" w:rsidP="00A52DFE">
      <w:pPr>
        <w:jc w:val="center"/>
        <w:rPr>
          <w:lang w:val="ru-RU"/>
        </w:rPr>
      </w:pPr>
    </w:p>
    <w:p w14:paraId="5FB2D78F" w14:textId="77777777" w:rsidR="00A52DFE" w:rsidRPr="00C364D6" w:rsidRDefault="00A52DFE" w:rsidP="00A52DFE">
      <w:pPr>
        <w:jc w:val="center"/>
        <w:rPr>
          <w:lang w:val="ru-RU"/>
        </w:rPr>
      </w:pPr>
    </w:p>
    <w:p w14:paraId="05056D3F" w14:textId="77777777" w:rsidR="00AE1533" w:rsidRPr="00C364D6" w:rsidRDefault="00AE1533" w:rsidP="00AE1533">
      <w:pPr>
        <w:pStyle w:val="StyleHeader4Para4Left0Firstline0"/>
        <w:rPr>
          <w:lang w:val="ru-RU"/>
        </w:rPr>
      </w:pPr>
      <w:r w:rsidRPr="00C364D6">
        <w:rPr>
          <w:lang w:val="ru-RU"/>
        </w:rPr>
        <w:br w:type="page"/>
      </w:r>
    </w:p>
    <w:p w14:paraId="201A0281" w14:textId="77777777" w:rsidR="00D65B77" w:rsidRPr="00C364D6" w:rsidRDefault="00D65B77" w:rsidP="00D65B77">
      <w:pPr>
        <w:spacing w:after="240"/>
        <w:jc w:val="center"/>
        <w:rPr>
          <w:b/>
          <w:lang w:val="ru-RU"/>
        </w:rPr>
      </w:pPr>
      <w:r w:rsidRPr="00C364D6">
        <w:rPr>
          <w:b/>
          <w:lang w:val="ru-RU"/>
        </w:rPr>
        <w:lastRenderedPageBreak/>
        <w:t>ОПИСАНИЕ ПРОЕКТА</w:t>
      </w:r>
    </w:p>
    <w:p w14:paraId="20DEC124" w14:textId="1D5B8614" w:rsidR="00D65B77" w:rsidRPr="00C364D6" w:rsidRDefault="00D65B77" w:rsidP="00D65B77">
      <w:pPr>
        <w:numPr>
          <w:ilvl w:val="0"/>
          <w:numId w:val="3"/>
        </w:numPr>
        <w:spacing w:after="240"/>
        <w:outlineLvl w:val="0"/>
        <w:rPr>
          <w:u w:val="single"/>
          <w:lang w:val="ru-RU"/>
        </w:rPr>
      </w:pPr>
      <w:r w:rsidRPr="00C364D6">
        <w:rPr>
          <w:lang w:val="ru-RU"/>
        </w:rPr>
        <w:t>Второй транш этапа II плана организационной деятельности по поэтапному отказу от ГХФУ (ПОДПО) для Грузии был утвержден на 95-м совещании</w:t>
      </w:r>
      <w:r w:rsidRPr="00C364D6">
        <w:rPr>
          <w:vertAlign w:val="superscript"/>
          <w:lang w:val="ru-RU"/>
        </w:rPr>
        <w:footnoteReference w:id="3"/>
      </w:r>
      <w:r w:rsidRPr="00C364D6">
        <w:rPr>
          <w:lang w:val="ru-RU"/>
        </w:rPr>
        <w:t>. В первоначально представленной заявке на транш содержался запрос на финансирование дополнительных мероприятий по поддержанию энергоэффективности в секторе обслуживания холодильного оборудования. Однако с учетом того, что цель проектного предложения заключалась во внедрении экологичных стандартов в области строительства и повышении соответствующей осведомленности, секретариат предложил представить новое предложение, касающееся внедрения энергоэффективных технологий с низким ПГП для секторов холодильного оборудования, систем кондиционирования воздуха и тепловых насосов (ХОКВТН). Учитывая, что повторное представление нового предложения потребовало консультаций с ведущими субъектами деятельности в стране и органами власти, ПРООН приветствовала возможность повторного представления предложения в соответствии с решениями 89/6 и 92/22</w:t>
      </w:r>
      <w:r w:rsidRPr="00C364D6">
        <w:rPr>
          <w:vertAlign w:val="superscript"/>
          <w:lang w:val="ru-RU"/>
        </w:rPr>
        <w:footnoteReference w:id="4"/>
      </w:r>
      <w:r w:rsidRPr="00C364D6">
        <w:rPr>
          <w:lang w:val="ru-RU"/>
        </w:rPr>
        <w:t xml:space="preserve"> в качестве самостоятельной инициативы на 96-м совещании</w:t>
      </w:r>
      <w:r w:rsidRPr="00C364D6">
        <w:rPr>
          <w:rStyle w:val="FootnoteReference"/>
          <w:lang w:val="ru-RU"/>
        </w:rPr>
        <w:footnoteReference w:id="5"/>
      </w:r>
      <w:r w:rsidRPr="00C364D6">
        <w:rPr>
          <w:lang w:val="ru-RU"/>
        </w:rPr>
        <w:t>.</w:t>
      </w:r>
    </w:p>
    <w:p w14:paraId="1CA45759" w14:textId="26E6B81E" w:rsidR="00D65B77" w:rsidRPr="00C364D6" w:rsidRDefault="00D65B77" w:rsidP="00D65B77">
      <w:pPr>
        <w:numPr>
          <w:ilvl w:val="0"/>
          <w:numId w:val="3"/>
        </w:numPr>
        <w:spacing w:after="240"/>
        <w:outlineLvl w:val="0"/>
        <w:rPr>
          <w:u w:val="single"/>
          <w:lang w:val="ru-RU"/>
        </w:rPr>
      </w:pPr>
      <w:r w:rsidRPr="00C364D6">
        <w:rPr>
          <w:lang w:val="ru-RU"/>
        </w:rPr>
        <w:t>Далее от имени правительства Грузии ПРООН в качестве назначенного учреждения-исполнителя представила новое предложение в размере 100 000 долл. США плюс вспомогательные расходы учреждений в размере 7 000 долл. США</w:t>
      </w:r>
      <w:r w:rsidRPr="00C364D6">
        <w:rPr>
          <w:vertAlign w:val="superscript"/>
          <w:lang w:val="ru-RU"/>
        </w:rPr>
        <w:footnoteReference w:id="6"/>
      </w:r>
      <w:r w:rsidRPr="00C364D6">
        <w:rPr>
          <w:lang w:val="ru-RU"/>
        </w:rPr>
        <w:t>. Представленная заявка включает описание конкретных мероприятий, целевые показатели, а также план реализации на период с июля 2025 года по декабрь 2027 года.</w:t>
      </w:r>
    </w:p>
    <w:p w14:paraId="67B7BFEE" w14:textId="77777777" w:rsidR="00D65B77" w:rsidRPr="00C364D6" w:rsidRDefault="00D65B77" w:rsidP="00D65B77">
      <w:pPr>
        <w:spacing w:after="240"/>
        <w:outlineLvl w:val="0"/>
        <w:rPr>
          <w:u w:val="single"/>
          <w:lang w:val="ru-RU"/>
        </w:rPr>
      </w:pPr>
      <w:r w:rsidRPr="00C364D6">
        <w:rPr>
          <w:u w:val="single"/>
          <w:lang w:val="ru-RU"/>
        </w:rPr>
        <w:t>Доклад о потреблении ГХФУ</w:t>
      </w:r>
    </w:p>
    <w:p w14:paraId="0F4AFC0F" w14:textId="6BD06AD4" w:rsidR="00D65B77" w:rsidRPr="00C364D6" w:rsidRDefault="00D65B77" w:rsidP="00D65B77">
      <w:pPr>
        <w:numPr>
          <w:ilvl w:val="0"/>
          <w:numId w:val="10"/>
        </w:numPr>
        <w:spacing w:after="240"/>
        <w:outlineLvl w:val="0"/>
        <w:rPr>
          <w:lang w:val="ru-RU"/>
        </w:rPr>
      </w:pPr>
      <w:r w:rsidRPr="00C364D6">
        <w:rPr>
          <w:lang w:val="ru-RU"/>
        </w:rPr>
        <w:t>Правительство Грузии в рамках доклада о реализации страновой программы (СП) сообщило о потреблении в 2024 году ГХФУ в объеме 1,46 тонны ОРС, что на 72,5% ниже установленного для страны базового уровня ГХФУ для соблюдения требований. Данные за 2024 год в соответствии со статьей 7 еще не были представлены. Данные о потреблении ГХФУ в 2020</w:t>
      </w:r>
      <w:r w:rsidRPr="00C364D6">
        <w:rPr>
          <w:lang w:val="ru-RU"/>
        </w:rPr>
        <w:noBreakHyphen/>
        <w:t>2024 гг. приведены в таблице 1.</w:t>
      </w:r>
    </w:p>
    <w:p w14:paraId="4AB482D2" w14:textId="77777777" w:rsidR="00D65B77" w:rsidRPr="00C364D6" w:rsidRDefault="00D65B77" w:rsidP="00D65B77">
      <w:pPr>
        <w:rPr>
          <w:b/>
          <w:lang w:val="ru-RU"/>
        </w:rPr>
      </w:pPr>
      <w:r w:rsidRPr="00C364D6">
        <w:rPr>
          <w:b/>
          <w:lang w:val="ru-RU"/>
        </w:rPr>
        <w:t>Таблица 1. Потребление ГХФУ в Грузии в 2020-2024 гг. (по данным, полученным в рамках статьи 7)</w:t>
      </w:r>
    </w:p>
    <w:tbl>
      <w:tblPr>
        <w:tblW w:w="5000" w:type="pct"/>
        <w:tblLayout w:type="fixed"/>
        <w:tblLook w:val="04A0" w:firstRow="1" w:lastRow="0" w:firstColumn="1" w:lastColumn="0" w:noHBand="0" w:noVBand="1"/>
      </w:tblPr>
      <w:tblGrid>
        <w:gridCol w:w="3110"/>
        <w:gridCol w:w="1040"/>
        <w:gridCol w:w="1040"/>
        <w:gridCol w:w="1040"/>
        <w:gridCol w:w="1040"/>
        <w:gridCol w:w="1040"/>
        <w:gridCol w:w="1040"/>
      </w:tblGrid>
      <w:tr w:rsidR="00D65B77" w:rsidRPr="00C364D6" w14:paraId="7AEA3CF5" w14:textId="77777777" w:rsidTr="00B11B59">
        <w:trPr>
          <w:trHeight w:val="248"/>
          <w:tblHeader/>
        </w:trPr>
        <w:tc>
          <w:tcPr>
            <w:tcW w:w="16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0B950C" w14:textId="77777777" w:rsidR="00D65B77" w:rsidRPr="00C364D6" w:rsidRDefault="00D65B77" w:rsidP="00B11B59">
            <w:pPr>
              <w:keepNext/>
              <w:jc w:val="center"/>
              <w:rPr>
                <w:b/>
                <w:bCs/>
                <w:sz w:val="20"/>
                <w:szCs w:val="20"/>
                <w:lang w:val="ru-RU"/>
              </w:rPr>
            </w:pPr>
            <w:r w:rsidRPr="00C364D6">
              <w:rPr>
                <w:b/>
                <w:sz w:val="20"/>
                <w:lang w:val="ru-RU"/>
              </w:rPr>
              <w:t>ГХФУ-22</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7961B044" w14:textId="77777777" w:rsidR="00D65B77" w:rsidRPr="00C364D6" w:rsidRDefault="00D65B77" w:rsidP="00B11B59">
            <w:pPr>
              <w:keepNext/>
              <w:jc w:val="center"/>
              <w:rPr>
                <w:b/>
                <w:bCs/>
                <w:sz w:val="20"/>
                <w:szCs w:val="20"/>
                <w:lang w:val="ru-RU"/>
              </w:rPr>
            </w:pPr>
            <w:r w:rsidRPr="00C364D6">
              <w:rPr>
                <w:b/>
                <w:sz w:val="20"/>
                <w:lang w:val="ru-RU"/>
              </w:rPr>
              <w:t>2020 г.</w:t>
            </w:r>
          </w:p>
        </w:tc>
        <w:tc>
          <w:tcPr>
            <w:tcW w:w="556" w:type="pct"/>
            <w:tcBorders>
              <w:top w:val="single" w:sz="4" w:space="0" w:color="auto"/>
              <w:left w:val="nil"/>
              <w:bottom w:val="single" w:sz="4" w:space="0" w:color="auto"/>
              <w:right w:val="single" w:sz="4" w:space="0" w:color="auto"/>
            </w:tcBorders>
          </w:tcPr>
          <w:p w14:paraId="33B428C6" w14:textId="77777777" w:rsidR="00D65B77" w:rsidRPr="00C364D6" w:rsidRDefault="00D65B77" w:rsidP="00B11B59">
            <w:pPr>
              <w:keepNext/>
              <w:jc w:val="center"/>
              <w:rPr>
                <w:b/>
                <w:bCs/>
                <w:sz w:val="20"/>
                <w:szCs w:val="20"/>
                <w:lang w:val="ru-RU"/>
              </w:rPr>
            </w:pPr>
            <w:r w:rsidRPr="00C364D6">
              <w:rPr>
                <w:b/>
                <w:sz w:val="20"/>
                <w:lang w:val="ru-RU"/>
              </w:rPr>
              <w:t>2021 г.</w:t>
            </w:r>
          </w:p>
        </w:tc>
        <w:tc>
          <w:tcPr>
            <w:tcW w:w="556" w:type="pct"/>
            <w:tcBorders>
              <w:top w:val="single" w:sz="4" w:space="0" w:color="auto"/>
              <w:left w:val="single" w:sz="4" w:space="0" w:color="auto"/>
              <w:bottom w:val="single" w:sz="4" w:space="0" w:color="auto"/>
              <w:right w:val="single" w:sz="4" w:space="0" w:color="auto"/>
            </w:tcBorders>
          </w:tcPr>
          <w:p w14:paraId="218D0860" w14:textId="77777777" w:rsidR="00D65B77" w:rsidRPr="00C364D6" w:rsidRDefault="00D65B77" w:rsidP="00B11B59">
            <w:pPr>
              <w:keepNext/>
              <w:jc w:val="center"/>
              <w:rPr>
                <w:b/>
                <w:bCs/>
                <w:sz w:val="20"/>
                <w:szCs w:val="20"/>
                <w:lang w:val="ru-RU"/>
              </w:rPr>
            </w:pPr>
            <w:r w:rsidRPr="00C364D6">
              <w:rPr>
                <w:b/>
                <w:sz w:val="20"/>
                <w:lang w:val="ru-RU"/>
              </w:rPr>
              <w:t>2022 г.</w:t>
            </w:r>
          </w:p>
        </w:tc>
        <w:tc>
          <w:tcPr>
            <w:tcW w:w="556" w:type="pct"/>
            <w:tcBorders>
              <w:top w:val="single" w:sz="4" w:space="0" w:color="auto"/>
              <w:left w:val="single" w:sz="4" w:space="0" w:color="auto"/>
              <w:bottom w:val="single" w:sz="4" w:space="0" w:color="auto"/>
              <w:right w:val="single" w:sz="4" w:space="0" w:color="auto"/>
            </w:tcBorders>
          </w:tcPr>
          <w:p w14:paraId="3A87198D" w14:textId="77777777" w:rsidR="00D65B77" w:rsidRPr="00C364D6" w:rsidRDefault="00D65B77" w:rsidP="00B11B59">
            <w:pPr>
              <w:keepNext/>
              <w:jc w:val="center"/>
              <w:rPr>
                <w:b/>
                <w:bCs/>
                <w:sz w:val="20"/>
                <w:szCs w:val="20"/>
                <w:lang w:val="ru-RU"/>
              </w:rPr>
            </w:pPr>
            <w:r w:rsidRPr="00C364D6">
              <w:rPr>
                <w:b/>
                <w:sz w:val="20"/>
                <w:lang w:val="ru-RU"/>
              </w:rPr>
              <w:t>2023 г.</w:t>
            </w:r>
          </w:p>
        </w:tc>
        <w:tc>
          <w:tcPr>
            <w:tcW w:w="556" w:type="pct"/>
            <w:tcBorders>
              <w:top w:val="single" w:sz="4" w:space="0" w:color="auto"/>
              <w:left w:val="single" w:sz="4" w:space="0" w:color="auto"/>
              <w:bottom w:val="single" w:sz="4" w:space="0" w:color="auto"/>
              <w:right w:val="single" w:sz="4" w:space="0" w:color="auto"/>
            </w:tcBorders>
            <w:vAlign w:val="center"/>
          </w:tcPr>
          <w:p w14:paraId="6BEC056B" w14:textId="77777777" w:rsidR="00D65B77" w:rsidRPr="00C364D6" w:rsidRDefault="00D65B77" w:rsidP="00B11B59">
            <w:pPr>
              <w:keepNext/>
              <w:jc w:val="center"/>
              <w:rPr>
                <w:b/>
                <w:bCs/>
                <w:sz w:val="20"/>
                <w:szCs w:val="20"/>
                <w:lang w:val="ru-RU"/>
              </w:rPr>
            </w:pPr>
            <w:r w:rsidRPr="00C364D6">
              <w:rPr>
                <w:b/>
                <w:sz w:val="20"/>
                <w:lang w:val="ru-RU"/>
              </w:rPr>
              <w:t xml:space="preserve">2024 г.* </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8D9D9" w14:textId="77777777" w:rsidR="00D65B77" w:rsidRPr="00C364D6" w:rsidRDefault="00D65B77" w:rsidP="00B11B59">
            <w:pPr>
              <w:keepNext/>
              <w:jc w:val="center"/>
              <w:rPr>
                <w:b/>
                <w:bCs/>
                <w:sz w:val="20"/>
                <w:szCs w:val="20"/>
                <w:lang w:val="ru-RU"/>
              </w:rPr>
            </w:pPr>
            <w:r w:rsidRPr="00C364D6">
              <w:rPr>
                <w:b/>
                <w:sz w:val="20"/>
                <w:lang w:val="ru-RU"/>
              </w:rPr>
              <w:t>Базовый уровень</w:t>
            </w:r>
          </w:p>
        </w:tc>
      </w:tr>
      <w:tr w:rsidR="00D65B77" w:rsidRPr="00C364D6" w14:paraId="682F8309" w14:textId="77777777" w:rsidTr="00B11B59">
        <w:trPr>
          <w:trHeight w:val="240"/>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318F20" w14:textId="0D1E08C4" w:rsidR="00D65B77" w:rsidRPr="00C364D6" w:rsidRDefault="00D65B77" w:rsidP="00B11B59">
            <w:pPr>
              <w:widowControl w:val="0"/>
              <w:ind w:left="98"/>
              <w:jc w:val="left"/>
              <w:rPr>
                <w:b/>
                <w:sz w:val="20"/>
                <w:szCs w:val="20"/>
                <w:lang w:val="ru-RU"/>
              </w:rPr>
            </w:pPr>
            <w:r w:rsidRPr="00C364D6">
              <w:rPr>
                <w:b/>
                <w:sz w:val="20"/>
                <w:lang w:val="ru-RU"/>
              </w:rPr>
              <w:t>Метрические тонны (</w:t>
            </w:r>
            <w:r w:rsidR="00C9477D">
              <w:rPr>
                <w:b/>
                <w:sz w:val="20"/>
                <w:lang w:val="ru-RU"/>
              </w:rPr>
              <w:t>т</w:t>
            </w:r>
            <w:r w:rsidRPr="00C364D6">
              <w:rPr>
                <w:b/>
                <w:sz w:val="20"/>
                <w:lang w:val="ru-RU"/>
              </w:rPr>
              <w:t>)</w:t>
            </w:r>
          </w:p>
        </w:tc>
        <w:tc>
          <w:tcPr>
            <w:tcW w:w="556" w:type="pct"/>
            <w:tcBorders>
              <w:top w:val="nil"/>
              <w:left w:val="nil"/>
              <w:bottom w:val="single" w:sz="4" w:space="0" w:color="auto"/>
              <w:right w:val="single" w:sz="4" w:space="0" w:color="auto"/>
            </w:tcBorders>
            <w:shd w:val="clear" w:color="auto" w:fill="auto"/>
            <w:noWrap/>
          </w:tcPr>
          <w:p w14:paraId="134C6584" w14:textId="77777777" w:rsidR="00D65B77" w:rsidRPr="00C364D6" w:rsidRDefault="00D65B77" w:rsidP="00B11B59">
            <w:pPr>
              <w:widowControl w:val="0"/>
              <w:ind w:left="-201"/>
              <w:jc w:val="right"/>
              <w:rPr>
                <w:sz w:val="20"/>
                <w:szCs w:val="20"/>
                <w:lang w:val="ru-RU"/>
              </w:rPr>
            </w:pPr>
            <w:r w:rsidRPr="00C364D6">
              <w:rPr>
                <w:sz w:val="20"/>
                <w:lang w:val="ru-RU"/>
              </w:rPr>
              <w:t>15,50</w:t>
            </w:r>
          </w:p>
        </w:tc>
        <w:tc>
          <w:tcPr>
            <w:tcW w:w="556" w:type="pct"/>
            <w:tcBorders>
              <w:top w:val="single" w:sz="4" w:space="0" w:color="auto"/>
              <w:left w:val="nil"/>
              <w:bottom w:val="single" w:sz="4" w:space="0" w:color="auto"/>
              <w:right w:val="single" w:sz="4" w:space="0" w:color="auto"/>
            </w:tcBorders>
          </w:tcPr>
          <w:p w14:paraId="74DF36D7" w14:textId="77777777" w:rsidR="00D65B77" w:rsidRPr="00C364D6" w:rsidRDefault="00D65B77" w:rsidP="00B11B59">
            <w:pPr>
              <w:widowControl w:val="0"/>
              <w:ind w:left="-201"/>
              <w:jc w:val="right"/>
              <w:rPr>
                <w:sz w:val="20"/>
                <w:szCs w:val="20"/>
                <w:lang w:val="ru-RU"/>
              </w:rPr>
            </w:pPr>
            <w:r w:rsidRPr="00C364D6">
              <w:rPr>
                <w:sz w:val="20"/>
                <w:lang w:val="ru-RU"/>
              </w:rPr>
              <w:t>16,69</w:t>
            </w:r>
          </w:p>
        </w:tc>
        <w:tc>
          <w:tcPr>
            <w:tcW w:w="556" w:type="pct"/>
            <w:tcBorders>
              <w:top w:val="nil"/>
              <w:left w:val="single" w:sz="4" w:space="0" w:color="auto"/>
              <w:bottom w:val="single" w:sz="4" w:space="0" w:color="auto"/>
              <w:right w:val="single" w:sz="4" w:space="0" w:color="auto"/>
            </w:tcBorders>
          </w:tcPr>
          <w:p w14:paraId="3247D7A8" w14:textId="77777777" w:rsidR="00D65B77" w:rsidRPr="00C364D6" w:rsidRDefault="00D65B77" w:rsidP="00B11B59">
            <w:pPr>
              <w:widowControl w:val="0"/>
              <w:ind w:left="-201"/>
              <w:jc w:val="right"/>
              <w:rPr>
                <w:sz w:val="20"/>
                <w:szCs w:val="20"/>
                <w:lang w:val="ru-RU"/>
              </w:rPr>
            </w:pPr>
            <w:r w:rsidRPr="00C364D6">
              <w:rPr>
                <w:sz w:val="20"/>
                <w:lang w:val="ru-RU"/>
              </w:rPr>
              <w:t>17,60</w:t>
            </w:r>
          </w:p>
        </w:tc>
        <w:tc>
          <w:tcPr>
            <w:tcW w:w="556" w:type="pct"/>
            <w:tcBorders>
              <w:top w:val="nil"/>
              <w:left w:val="single" w:sz="4" w:space="0" w:color="auto"/>
              <w:bottom w:val="single" w:sz="4" w:space="0" w:color="auto"/>
              <w:right w:val="single" w:sz="4" w:space="0" w:color="auto"/>
            </w:tcBorders>
          </w:tcPr>
          <w:p w14:paraId="0929241F" w14:textId="77777777" w:rsidR="00D65B77" w:rsidRPr="00C364D6" w:rsidRDefault="00D65B77" w:rsidP="00B11B59">
            <w:pPr>
              <w:widowControl w:val="0"/>
              <w:ind w:left="-201"/>
              <w:jc w:val="right"/>
              <w:rPr>
                <w:rFonts w:eastAsiaTheme="minorHAnsi"/>
                <w:sz w:val="20"/>
                <w:szCs w:val="20"/>
                <w:lang w:val="ru-RU"/>
              </w:rPr>
            </w:pPr>
            <w:r w:rsidRPr="00C364D6">
              <w:rPr>
                <w:sz w:val="20"/>
                <w:lang w:val="ru-RU"/>
              </w:rPr>
              <w:t>15,64</w:t>
            </w:r>
          </w:p>
        </w:tc>
        <w:tc>
          <w:tcPr>
            <w:tcW w:w="556" w:type="pct"/>
            <w:tcBorders>
              <w:top w:val="nil"/>
              <w:left w:val="single" w:sz="4" w:space="0" w:color="auto"/>
              <w:bottom w:val="single" w:sz="4" w:space="0" w:color="auto"/>
              <w:right w:val="single" w:sz="4" w:space="0" w:color="auto"/>
            </w:tcBorders>
          </w:tcPr>
          <w:p w14:paraId="0A5B75CF" w14:textId="77777777" w:rsidR="00D65B77" w:rsidRPr="00C364D6" w:rsidRDefault="00D65B77" w:rsidP="00B11B59">
            <w:pPr>
              <w:widowControl w:val="0"/>
              <w:ind w:left="-201" w:right="38"/>
              <w:jc w:val="right"/>
              <w:rPr>
                <w:sz w:val="20"/>
                <w:szCs w:val="20"/>
                <w:lang w:val="ru-RU"/>
              </w:rPr>
            </w:pPr>
            <w:r w:rsidRPr="00C364D6">
              <w:rPr>
                <w:sz w:val="20"/>
                <w:lang w:val="ru-RU"/>
              </w:rPr>
              <w:t>26,63</w:t>
            </w:r>
          </w:p>
        </w:tc>
        <w:tc>
          <w:tcPr>
            <w:tcW w:w="556" w:type="pct"/>
            <w:tcBorders>
              <w:top w:val="nil"/>
              <w:left w:val="single" w:sz="4" w:space="0" w:color="auto"/>
              <w:bottom w:val="single" w:sz="4" w:space="0" w:color="auto"/>
              <w:right w:val="single" w:sz="4" w:space="0" w:color="auto"/>
            </w:tcBorders>
            <w:shd w:val="clear" w:color="auto" w:fill="auto"/>
            <w:noWrap/>
          </w:tcPr>
          <w:p w14:paraId="71C330AE" w14:textId="77777777" w:rsidR="00D65B77" w:rsidRPr="00C364D6" w:rsidRDefault="00D65B77" w:rsidP="00B11B59">
            <w:pPr>
              <w:widowControl w:val="0"/>
              <w:ind w:left="-201" w:right="38"/>
              <w:jc w:val="right"/>
              <w:rPr>
                <w:sz w:val="20"/>
                <w:szCs w:val="20"/>
                <w:lang w:val="ru-RU"/>
              </w:rPr>
            </w:pPr>
            <w:r w:rsidRPr="00C364D6">
              <w:rPr>
                <w:sz w:val="20"/>
                <w:lang w:val="ru-RU"/>
              </w:rPr>
              <w:t>96,36</w:t>
            </w:r>
          </w:p>
        </w:tc>
      </w:tr>
      <w:tr w:rsidR="00D65B77" w:rsidRPr="00C364D6" w14:paraId="1FD8FD3B" w14:textId="77777777" w:rsidTr="00B11B59">
        <w:trPr>
          <w:trHeight w:val="248"/>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C2EBFB" w14:textId="77777777" w:rsidR="00D65B77" w:rsidRPr="00C364D6" w:rsidRDefault="00D65B77" w:rsidP="00B11B59">
            <w:pPr>
              <w:widowControl w:val="0"/>
              <w:ind w:left="98"/>
              <w:jc w:val="left"/>
              <w:rPr>
                <w:b/>
                <w:sz w:val="20"/>
                <w:szCs w:val="20"/>
                <w:lang w:val="ru-RU"/>
              </w:rPr>
            </w:pPr>
            <w:r w:rsidRPr="00C364D6">
              <w:rPr>
                <w:b/>
                <w:sz w:val="20"/>
                <w:lang w:val="ru-RU"/>
              </w:rPr>
              <w:t>Тонны ОРС</w:t>
            </w:r>
          </w:p>
        </w:tc>
        <w:tc>
          <w:tcPr>
            <w:tcW w:w="556" w:type="pct"/>
            <w:tcBorders>
              <w:top w:val="nil"/>
              <w:left w:val="nil"/>
              <w:bottom w:val="single" w:sz="4" w:space="0" w:color="auto"/>
              <w:right w:val="single" w:sz="4" w:space="0" w:color="auto"/>
            </w:tcBorders>
            <w:shd w:val="clear" w:color="auto" w:fill="auto"/>
            <w:noWrap/>
          </w:tcPr>
          <w:p w14:paraId="2DE3AB64" w14:textId="77777777" w:rsidR="00D65B77" w:rsidRPr="00C364D6" w:rsidRDefault="00D65B77" w:rsidP="00B11B59">
            <w:pPr>
              <w:widowControl w:val="0"/>
              <w:ind w:left="-201"/>
              <w:jc w:val="right"/>
              <w:rPr>
                <w:sz w:val="20"/>
                <w:szCs w:val="20"/>
                <w:lang w:val="ru-RU"/>
              </w:rPr>
            </w:pPr>
            <w:r w:rsidRPr="00C364D6">
              <w:rPr>
                <w:sz w:val="20"/>
                <w:lang w:val="ru-RU"/>
              </w:rPr>
              <w:t>0,85</w:t>
            </w:r>
          </w:p>
        </w:tc>
        <w:tc>
          <w:tcPr>
            <w:tcW w:w="556" w:type="pct"/>
            <w:tcBorders>
              <w:top w:val="single" w:sz="4" w:space="0" w:color="auto"/>
              <w:left w:val="nil"/>
              <w:bottom w:val="single" w:sz="4" w:space="0" w:color="auto"/>
              <w:right w:val="single" w:sz="4" w:space="0" w:color="auto"/>
            </w:tcBorders>
          </w:tcPr>
          <w:p w14:paraId="1232DF72" w14:textId="77777777" w:rsidR="00D65B77" w:rsidRPr="00C364D6" w:rsidRDefault="00D65B77" w:rsidP="00B11B59">
            <w:pPr>
              <w:widowControl w:val="0"/>
              <w:ind w:left="-201"/>
              <w:jc w:val="right"/>
              <w:rPr>
                <w:sz w:val="20"/>
                <w:szCs w:val="20"/>
                <w:lang w:val="ru-RU"/>
              </w:rPr>
            </w:pPr>
            <w:r w:rsidRPr="00C364D6">
              <w:rPr>
                <w:sz w:val="20"/>
                <w:lang w:val="ru-RU"/>
              </w:rPr>
              <w:t>0,92</w:t>
            </w:r>
          </w:p>
        </w:tc>
        <w:tc>
          <w:tcPr>
            <w:tcW w:w="556" w:type="pct"/>
            <w:tcBorders>
              <w:top w:val="nil"/>
              <w:left w:val="single" w:sz="4" w:space="0" w:color="auto"/>
              <w:bottom w:val="single" w:sz="4" w:space="0" w:color="auto"/>
              <w:right w:val="single" w:sz="4" w:space="0" w:color="auto"/>
            </w:tcBorders>
          </w:tcPr>
          <w:p w14:paraId="44B2C0CD" w14:textId="77777777" w:rsidR="00D65B77" w:rsidRPr="00C364D6" w:rsidRDefault="00D65B77" w:rsidP="00B11B59">
            <w:pPr>
              <w:widowControl w:val="0"/>
              <w:ind w:left="-201"/>
              <w:jc w:val="right"/>
              <w:rPr>
                <w:sz w:val="20"/>
                <w:szCs w:val="20"/>
                <w:lang w:val="ru-RU"/>
              </w:rPr>
            </w:pPr>
            <w:r w:rsidRPr="00C364D6">
              <w:rPr>
                <w:sz w:val="20"/>
                <w:lang w:val="ru-RU"/>
              </w:rPr>
              <w:t>0,97</w:t>
            </w:r>
          </w:p>
        </w:tc>
        <w:tc>
          <w:tcPr>
            <w:tcW w:w="556" w:type="pct"/>
            <w:tcBorders>
              <w:top w:val="nil"/>
              <w:left w:val="single" w:sz="4" w:space="0" w:color="auto"/>
              <w:bottom w:val="single" w:sz="4" w:space="0" w:color="auto"/>
              <w:right w:val="single" w:sz="4" w:space="0" w:color="auto"/>
            </w:tcBorders>
          </w:tcPr>
          <w:p w14:paraId="189B4EA5" w14:textId="77777777" w:rsidR="00D65B77" w:rsidRPr="00C364D6" w:rsidRDefault="00D65B77" w:rsidP="00B11B59">
            <w:pPr>
              <w:ind w:left="-201"/>
              <w:jc w:val="right"/>
              <w:rPr>
                <w:rFonts w:eastAsiaTheme="minorHAnsi"/>
                <w:sz w:val="20"/>
                <w:szCs w:val="20"/>
                <w:lang w:val="ru-RU"/>
              </w:rPr>
            </w:pPr>
            <w:r w:rsidRPr="00C364D6">
              <w:rPr>
                <w:sz w:val="20"/>
                <w:lang w:val="ru-RU"/>
              </w:rPr>
              <w:t>0,86</w:t>
            </w:r>
          </w:p>
        </w:tc>
        <w:tc>
          <w:tcPr>
            <w:tcW w:w="556" w:type="pct"/>
            <w:tcBorders>
              <w:top w:val="nil"/>
              <w:left w:val="single" w:sz="4" w:space="0" w:color="auto"/>
              <w:bottom w:val="single" w:sz="4" w:space="0" w:color="auto"/>
              <w:right w:val="single" w:sz="4" w:space="0" w:color="auto"/>
            </w:tcBorders>
          </w:tcPr>
          <w:p w14:paraId="1924BF13" w14:textId="77777777" w:rsidR="00D65B77" w:rsidRPr="00C364D6" w:rsidRDefault="00D65B77" w:rsidP="00B11B59">
            <w:pPr>
              <w:ind w:left="-201" w:right="38"/>
              <w:jc w:val="right"/>
              <w:rPr>
                <w:rFonts w:eastAsiaTheme="minorHAnsi"/>
                <w:sz w:val="20"/>
                <w:szCs w:val="20"/>
                <w:lang w:val="ru-RU"/>
              </w:rPr>
            </w:pPr>
            <w:r w:rsidRPr="00C364D6">
              <w:rPr>
                <w:sz w:val="20"/>
                <w:lang w:val="ru-RU"/>
              </w:rPr>
              <w:t>1,46</w:t>
            </w:r>
          </w:p>
        </w:tc>
        <w:tc>
          <w:tcPr>
            <w:tcW w:w="556" w:type="pct"/>
            <w:tcBorders>
              <w:top w:val="nil"/>
              <w:left w:val="single" w:sz="4" w:space="0" w:color="auto"/>
              <w:bottom w:val="single" w:sz="4" w:space="0" w:color="auto"/>
              <w:right w:val="single" w:sz="4" w:space="0" w:color="auto"/>
            </w:tcBorders>
            <w:shd w:val="clear" w:color="auto" w:fill="auto"/>
            <w:noWrap/>
          </w:tcPr>
          <w:p w14:paraId="31C2F90C" w14:textId="77777777" w:rsidR="00D65B77" w:rsidRPr="00C364D6" w:rsidRDefault="00D65B77" w:rsidP="00B11B59">
            <w:pPr>
              <w:ind w:left="-201" w:right="38"/>
              <w:jc w:val="right"/>
              <w:rPr>
                <w:rFonts w:eastAsiaTheme="minorHAnsi"/>
                <w:sz w:val="20"/>
                <w:szCs w:val="20"/>
                <w:lang w:val="ru-RU"/>
              </w:rPr>
            </w:pPr>
            <w:r w:rsidRPr="00C364D6">
              <w:rPr>
                <w:sz w:val="20"/>
                <w:lang w:val="ru-RU"/>
              </w:rPr>
              <w:t>5,3</w:t>
            </w:r>
          </w:p>
        </w:tc>
      </w:tr>
    </w:tbl>
    <w:p w14:paraId="627778EE" w14:textId="77777777" w:rsidR="00D65B77" w:rsidRPr="00C364D6" w:rsidRDefault="00D65B77" w:rsidP="00D65B77">
      <w:pPr>
        <w:rPr>
          <w:iCs/>
          <w:sz w:val="18"/>
          <w:szCs w:val="18"/>
          <w:lang w:val="ru-RU"/>
        </w:rPr>
      </w:pPr>
      <w:r w:rsidRPr="00C364D6">
        <w:rPr>
          <w:sz w:val="18"/>
          <w:lang w:val="ru-RU"/>
        </w:rPr>
        <w:t>*Данные СП</w:t>
      </w:r>
    </w:p>
    <w:p w14:paraId="1C671AA7" w14:textId="0D8CBEB2" w:rsidR="00D65B77" w:rsidRPr="00C364D6" w:rsidRDefault="00D65B77" w:rsidP="00D65B77">
      <w:pPr>
        <w:numPr>
          <w:ilvl w:val="0"/>
          <w:numId w:val="10"/>
        </w:numPr>
        <w:spacing w:before="240" w:after="240"/>
        <w:outlineLvl w:val="0"/>
        <w:rPr>
          <w:lang w:val="ru-RU"/>
        </w:rPr>
      </w:pPr>
      <w:r w:rsidRPr="00C364D6">
        <w:rPr>
          <w:lang w:val="ru-RU"/>
        </w:rPr>
        <w:t>Потребление ГХФУ-22 существенно снизилось по сравнению с базовым уровнем страны благодаря осуществлению мероприятий в рамках ПОДПО, внедрению альтернатив ГФУ и альтернатив с низким ПГП, а также, по всей вероятности, в связи с воздействием пандемии COVID</w:t>
      </w:r>
      <w:r w:rsidR="005C3A26">
        <w:rPr>
          <w:lang w:val="ru-RU"/>
        </w:rPr>
        <w:t>­</w:t>
      </w:r>
      <w:r w:rsidRPr="00C364D6">
        <w:rPr>
          <w:lang w:val="ru-RU"/>
        </w:rPr>
        <w:t xml:space="preserve">19. Рост потребления в 2024 году мог быть вызван созданием запасов до вступления в силу целевого показателя 2025 года. </w:t>
      </w:r>
    </w:p>
    <w:p w14:paraId="3A764A7E" w14:textId="77777777" w:rsidR="00D65B77" w:rsidRPr="00C364D6" w:rsidRDefault="00D65B77" w:rsidP="00D65B77">
      <w:pPr>
        <w:spacing w:after="240"/>
        <w:outlineLvl w:val="0"/>
        <w:rPr>
          <w:i/>
          <w:lang w:val="ru-RU"/>
        </w:rPr>
      </w:pPr>
      <w:r w:rsidRPr="00C364D6">
        <w:rPr>
          <w:i/>
          <w:lang w:val="ru-RU"/>
        </w:rPr>
        <w:t>Доклад о реализации страновой программы</w:t>
      </w:r>
    </w:p>
    <w:p w14:paraId="671484BC" w14:textId="77777777" w:rsidR="00D65B77" w:rsidRPr="00C364D6" w:rsidRDefault="00D65B77" w:rsidP="00D65B77">
      <w:pPr>
        <w:numPr>
          <w:ilvl w:val="0"/>
          <w:numId w:val="10"/>
        </w:numPr>
        <w:spacing w:after="240"/>
        <w:outlineLvl w:val="0"/>
        <w:rPr>
          <w:vertAlign w:val="superscript"/>
          <w:lang w:val="ru-RU"/>
        </w:rPr>
      </w:pPr>
      <w:r w:rsidRPr="00C364D6">
        <w:rPr>
          <w:lang w:val="ru-RU"/>
        </w:rPr>
        <w:lastRenderedPageBreak/>
        <w:t>Правительство Грузии представило данные о секторальном потреблении ГХФУ за 2023 год в рамках доклада о реализации страновой программы (СП), которые согласуются с данными, представленными в рамках статьи 7 Монреальского протокола.</w:t>
      </w:r>
      <w:r w:rsidRPr="00C364D6">
        <w:rPr>
          <w:vertAlign w:val="superscript"/>
          <w:lang w:val="ru-RU"/>
        </w:rPr>
        <w:t xml:space="preserve"> </w:t>
      </w:r>
    </w:p>
    <w:p w14:paraId="19350CA5" w14:textId="77777777" w:rsidR="00D65B77" w:rsidRPr="00C364D6" w:rsidRDefault="00D65B77" w:rsidP="00D65B77">
      <w:pPr>
        <w:widowControl w:val="0"/>
        <w:tabs>
          <w:tab w:val="left" w:pos="2880"/>
          <w:tab w:val="left" w:pos="5760"/>
        </w:tabs>
        <w:spacing w:after="240"/>
        <w:rPr>
          <w:b/>
          <w:bCs/>
          <w:lang w:val="ru-RU"/>
        </w:rPr>
      </w:pPr>
      <w:r w:rsidRPr="00C364D6">
        <w:rPr>
          <w:b/>
          <w:lang w:val="ru-RU"/>
        </w:rPr>
        <w:t>Описание проекта</w:t>
      </w:r>
    </w:p>
    <w:p w14:paraId="2332E272" w14:textId="77777777" w:rsidR="00D65B77" w:rsidRPr="00C364D6" w:rsidRDefault="00D65B77" w:rsidP="00D65B77">
      <w:pPr>
        <w:pStyle w:val="Heading1"/>
        <w:numPr>
          <w:ilvl w:val="0"/>
          <w:numId w:val="38"/>
        </w:numPr>
        <w:rPr>
          <w:lang w:val="ru-RU"/>
        </w:rPr>
      </w:pPr>
      <w:bookmarkStart w:id="0" w:name="_Hlk181100406"/>
      <w:bookmarkStart w:id="1" w:name="_Hlk126934425"/>
      <w:bookmarkStart w:id="2" w:name="_Hlk126663552"/>
      <w:bookmarkStart w:id="3" w:name="_Hlk126662278"/>
      <w:r w:rsidRPr="00C364D6">
        <w:rPr>
          <w:lang w:val="ru-RU"/>
        </w:rPr>
        <w:t>Правительство Грузии прилагает усилия по повышению энергоэффективности, одновременно осуществляя поэтапный отказ от ГХФУ и ведя подготовку к сокращению потребления ГФУ. Страна ратифицировала Кигалийскую поправку 11 июля 2023 года, а также представила настоящему совещанию этап I плана реализации Кигалийской поправки по ГФУ (ПРК). Ожидается, что осуществление этого проекта поможет стране придерживаться поэтапного отказа от ГХФУ при одновременном поддержании/повышении энергоэффективности в секторе ХКВ.</w:t>
      </w:r>
    </w:p>
    <w:bookmarkEnd w:id="0"/>
    <w:p w14:paraId="7225F458" w14:textId="426D490D" w:rsidR="00D65B77" w:rsidRPr="00C364D6" w:rsidRDefault="00D65B77" w:rsidP="00D65B77">
      <w:pPr>
        <w:pStyle w:val="Heading1"/>
        <w:rPr>
          <w:lang w:val="ru-RU"/>
        </w:rPr>
      </w:pPr>
      <w:r w:rsidRPr="00C364D6">
        <w:rPr>
          <w:lang w:val="ru-RU"/>
        </w:rPr>
        <w:t xml:space="preserve">Правительство Грузии приняло меры для более эффективного регулирования хладагентов, включая утверждение в июне 2023 года законодательных изменений, </w:t>
      </w:r>
      <w:r w:rsidR="008B0FEA">
        <w:rPr>
          <w:lang w:val="ru-RU"/>
        </w:rPr>
        <w:t>вводящи</w:t>
      </w:r>
      <w:r w:rsidR="008251B5">
        <w:rPr>
          <w:lang w:val="ru-RU"/>
        </w:rPr>
        <w:t>х</w:t>
      </w:r>
      <w:r w:rsidRPr="00C364D6">
        <w:rPr>
          <w:lang w:val="ru-RU"/>
        </w:rPr>
        <w:t xml:space="preserve"> требовани</w:t>
      </w:r>
      <w:r w:rsidR="009033B8">
        <w:rPr>
          <w:lang w:val="ru-RU"/>
        </w:rPr>
        <w:t>я</w:t>
      </w:r>
      <w:r w:rsidRPr="00C364D6">
        <w:rPr>
          <w:lang w:val="ru-RU"/>
        </w:rPr>
        <w:t xml:space="preserve"> </w:t>
      </w:r>
      <w:r w:rsidR="009B010A">
        <w:rPr>
          <w:lang w:val="ru-RU"/>
        </w:rPr>
        <w:t xml:space="preserve">в отношении </w:t>
      </w:r>
      <w:r w:rsidRPr="00C364D6">
        <w:rPr>
          <w:lang w:val="ru-RU"/>
        </w:rPr>
        <w:t>мониторинг</w:t>
      </w:r>
      <w:r w:rsidR="009033B8">
        <w:rPr>
          <w:lang w:val="ru-RU"/>
        </w:rPr>
        <w:t>а</w:t>
      </w:r>
      <w:r w:rsidRPr="00C364D6">
        <w:rPr>
          <w:lang w:val="ru-RU"/>
        </w:rPr>
        <w:t xml:space="preserve"> утечек, сбор</w:t>
      </w:r>
      <w:r w:rsidR="009033B8">
        <w:rPr>
          <w:lang w:val="ru-RU"/>
        </w:rPr>
        <w:t>а</w:t>
      </w:r>
      <w:r w:rsidRPr="00C364D6">
        <w:rPr>
          <w:lang w:val="ru-RU"/>
        </w:rPr>
        <w:t>, рекуперации, рециркуляции и утилизации ГХФУ и ГФУ и их трансграничной транспортировк</w:t>
      </w:r>
      <w:r w:rsidR="009B010A">
        <w:rPr>
          <w:lang w:val="ru-RU"/>
        </w:rPr>
        <w:t>и</w:t>
      </w:r>
      <w:r w:rsidRPr="00C364D6">
        <w:rPr>
          <w:lang w:val="ru-RU"/>
        </w:rPr>
        <w:t>; внедрение с января 2024 года электронной системы управления на основе веб</w:t>
      </w:r>
      <w:r w:rsidRPr="00C364D6">
        <w:rPr>
          <w:lang w:val="ru-RU"/>
        </w:rPr>
        <w:noBreakHyphen/>
        <w:t>системы; а также введение в конце 2024 года обновленных стандартов в отношении требований техники безопасности и охраны окружающей среды.</w:t>
      </w:r>
    </w:p>
    <w:p w14:paraId="351BD85E" w14:textId="06C0BF80" w:rsidR="00D65B77" w:rsidRPr="00C364D6" w:rsidRDefault="00D65B77" w:rsidP="00D65B77">
      <w:pPr>
        <w:numPr>
          <w:ilvl w:val="0"/>
          <w:numId w:val="3"/>
        </w:numPr>
        <w:spacing w:after="240"/>
        <w:outlineLvl w:val="0"/>
        <w:rPr>
          <w:lang w:val="ru-RU"/>
        </w:rPr>
      </w:pPr>
      <w:r w:rsidRPr="00C364D6">
        <w:rPr>
          <w:lang w:val="ru-RU"/>
        </w:rPr>
        <w:t xml:space="preserve">В рамках этапа II ПОДПО страна добилась дальнейшего прогресса </w:t>
      </w:r>
      <w:r w:rsidR="00825A30">
        <w:rPr>
          <w:lang w:val="ru-RU"/>
        </w:rPr>
        <w:t>благодаря</w:t>
      </w:r>
      <w:r w:rsidRPr="00C364D6">
        <w:rPr>
          <w:lang w:val="ru-RU"/>
        </w:rPr>
        <w:t xml:space="preserve"> создани</w:t>
      </w:r>
      <w:r w:rsidR="00825A30">
        <w:rPr>
          <w:lang w:val="ru-RU"/>
        </w:rPr>
        <w:t>ю</w:t>
      </w:r>
      <w:r w:rsidRPr="00C364D6">
        <w:rPr>
          <w:lang w:val="ru-RU"/>
        </w:rPr>
        <w:t xml:space="preserve"> краткосрочной программы переподготовки в области обслуживания оборудования, заправляемого хладагентами, и выработк</w:t>
      </w:r>
      <w:r w:rsidR="00456D0D">
        <w:rPr>
          <w:lang w:val="ru-RU"/>
        </w:rPr>
        <w:t>е</w:t>
      </w:r>
      <w:r w:rsidRPr="00C364D6">
        <w:rPr>
          <w:lang w:val="ru-RU"/>
        </w:rPr>
        <w:t xml:space="preserve"> профессионального стандарта в области ХОКВТН. Кроме того, в целях преодоления новых трудностей, таких как </w:t>
      </w:r>
      <w:r w:rsidR="00456D0D">
        <w:rPr>
          <w:lang w:val="ru-RU"/>
        </w:rPr>
        <w:t>работа</w:t>
      </w:r>
      <w:r w:rsidRPr="00C364D6">
        <w:rPr>
          <w:lang w:val="ru-RU"/>
        </w:rPr>
        <w:t xml:space="preserve"> с хладагентами с изменяющимися свойствами (воспламеняемость, токсичность и давление)</w:t>
      </w:r>
      <w:r w:rsidR="001840EA">
        <w:rPr>
          <w:lang w:val="ru-RU"/>
        </w:rPr>
        <w:t>,</w:t>
      </w:r>
      <w:r w:rsidRPr="00C364D6">
        <w:rPr>
          <w:lang w:val="ru-RU"/>
        </w:rPr>
        <w:t xml:space="preserve"> были обновлены стандарты техники безопасности и охраны окружающей среды в отношении установки, эксплуатации, техобслуживания, ремонта и утилизации систем холодильного оборудования и холодильных установок. После </w:t>
      </w:r>
      <w:r w:rsidR="00D9613F">
        <w:rPr>
          <w:lang w:val="ru-RU"/>
        </w:rPr>
        <w:t xml:space="preserve">создания этих стандартов </w:t>
      </w:r>
      <w:r w:rsidRPr="00C364D6">
        <w:rPr>
          <w:lang w:val="ru-RU"/>
        </w:rPr>
        <w:t xml:space="preserve">и с учетом все более широкого применения альтернативных хладагентов и энергоэффективных методов в системах ХОКВТН, стала очевидной потребность в дальнейшем совершенствовании имеющихся учебных материалов и подготовке преподавателей профессионально-технических училищ и университетов, намеревающихся </w:t>
      </w:r>
      <w:r w:rsidR="00FF03DF">
        <w:rPr>
          <w:lang w:val="ru-RU"/>
        </w:rPr>
        <w:t>внедрять</w:t>
      </w:r>
      <w:r w:rsidRPr="00C364D6">
        <w:rPr>
          <w:lang w:val="ru-RU"/>
        </w:rPr>
        <w:t xml:space="preserve"> профессиональный стандарт ХОКВТН. </w:t>
      </w:r>
    </w:p>
    <w:p w14:paraId="0848667E" w14:textId="137E4436" w:rsidR="00D65B77" w:rsidRPr="00C364D6" w:rsidRDefault="00D65B77" w:rsidP="00D65B77">
      <w:pPr>
        <w:numPr>
          <w:ilvl w:val="0"/>
          <w:numId w:val="3"/>
        </w:numPr>
        <w:spacing w:after="240"/>
        <w:outlineLvl w:val="0"/>
        <w:rPr>
          <w:lang w:val="ru-RU"/>
        </w:rPr>
      </w:pPr>
      <w:r w:rsidRPr="00C364D6">
        <w:rPr>
          <w:lang w:val="ru-RU"/>
        </w:rPr>
        <w:t>Проект в области энергоэффективности, представленный в соответствии с решением 89/6, заключается в обновлении и совершенствовании учебных материалов, используемых в секторах ХОКВТН в стране в целях содействия методам передовой практики в области оценки, установки, эксплуатационного и технического обслуживания оборудования ХОКВТН, мерам по повышению энергоэффективности в процессе обслуживания и эксплуатации, а также учету соображений безопасности. Эти мероприятия позволят обеспечить надлежащую подготовку технических специалистов, с тем чтобы они могли соответствовать изменяющимся техническим и экологическим потребностям сектора обслуживания.</w:t>
      </w:r>
    </w:p>
    <w:p w14:paraId="5C90A92B" w14:textId="77777777" w:rsidR="00D65B77" w:rsidRPr="00C364D6" w:rsidRDefault="00D65B77" w:rsidP="00D65B77">
      <w:pPr>
        <w:numPr>
          <w:ilvl w:val="0"/>
          <w:numId w:val="3"/>
        </w:numPr>
        <w:spacing w:after="240"/>
        <w:outlineLvl w:val="0"/>
        <w:rPr>
          <w:lang w:val="ru-RU"/>
        </w:rPr>
      </w:pPr>
      <w:bookmarkStart w:id="4" w:name="_Hlk126934504"/>
      <w:bookmarkEnd w:id="1"/>
      <w:bookmarkEnd w:id="2"/>
      <w:bookmarkEnd w:id="3"/>
      <w:r w:rsidRPr="00C364D6">
        <w:rPr>
          <w:lang w:val="ru-RU"/>
        </w:rPr>
        <w:t>Описание и предлагаемая стоимость мероприятий в соответствии с первоначально представленной заявкой приведены в таблице 2 ниже.</w:t>
      </w:r>
    </w:p>
    <w:p w14:paraId="34B6B5B5" w14:textId="77777777" w:rsidR="00D65B77" w:rsidRPr="00C364D6" w:rsidRDefault="00D65B77" w:rsidP="00D65B77">
      <w:pPr>
        <w:keepNext/>
        <w:keepLines/>
        <w:outlineLvl w:val="0"/>
        <w:rPr>
          <w:b/>
          <w:bCs/>
          <w:lang w:val="ru-RU"/>
        </w:rPr>
      </w:pPr>
      <w:r w:rsidRPr="00C364D6">
        <w:rPr>
          <w:b/>
          <w:lang w:val="ru-RU"/>
        </w:rPr>
        <w:t>Таблица 2. Мероприятия, ожидаемые результаты и запрашиваемое финансирование для проекта по поддержанию энергоэффективности в секторе обслуживания в Грузии</w:t>
      </w:r>
    </w:p>
    <w:tbl>
      <w:tblPr>
        <w:tblW w:w="9493" w:type="dxa"/>
        <w:tblLook w:val="04A0" w:firstRow="1" w:lastRow="0" w:firstColumn="1" w:lastColumn="0" w:noHBand="0" w:noVBand="1"/>
      </w:tblPr>
      <w:tblGrid>
        <w:gridCol w:w="2415"/>
        <w:gridCol w:w="5875"/>
        <w:gridCol w:w="1203"/>
      </w:tblGrid>
      <w:tr w:rsidR="00D65B77" w:rsidRPr="00C364D6" w14:paraId="5434BCDD" w14:textId="77777777" w:rsidTr="000C3333">
        <w:trPr>
          <w:trHeight w:val="510"/>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5A77C" w14:textId="77777777" w:rsidR="00D65B77" w:rsidRPr="00C364D6" w:rsidRDefault="00D65B77" w:rsidP="00B11B59">
            <w:pPr>
              <w:keepNext/>
              <w:keepLines/>
              <w:jc w:val="center"/>
              <w:rPr>
                <w:b/>
                <w:bCs/>
                <w:sz w:val="20"/>
                <w:szCs w:val="20"/>
                <w:lang w:val="ru-RU"/>
              </w:rPr>
            </w:pPr>
            <w:r w:rsidRPr="00C364D6">
              <w:rPr>
                <w:b/>
                <w:sz w:val="20"/>
                <w:lang w:val="ru-RU"/>
              </w:rPr>
              <w:t>Мероприятие</w:t>
            </w:r>
          </w:p>
        </w:tc>
        <w:tc>
          <w:tcPr>
            <w:tcW w:w="5934" w:type="dxa"/>
            <w:tcBorders>
              <w:top w:val="single" w:sz="4" w:space="0" w:color="auto"/>
              <w:left w:val="nil"/>
              <w:bottom w:val="single" w:sz="4" w:space="0" w:color="auto"/>
              <w:right w:val="single" w:sz="4" w:space="0" w:color="auto"/>
            </w:tcBorders>
            <w:shd w:val="clear" w:color="auto" w:fill="auto"/>
            <w:vAlign w:val="center"/>
            <w:hideMark/>
          </w:tcPr>
          <w:p w14:paraId="36D72BDF" w14:textId="77777777" w:rsidR="00D65B77" w:rsidRPr="00C364D6" w:rsidRDefault="00D65B77" w:rsidP="00B11B59">
            <w:pPr>
              <w:keepNext/>
              <w:keepLines/>
              <w:jc w:val="center"/>
              <w:rPr>
                <w:b/>
                <w:bCs/>
                <w:sz w:val="20"/>
                <w:szCs w:val="20"/>
                <w:lang w:val="ru-RU"/>
              </w:rPr>
            </w:pPr>
            <w:r w:rsidRPr="00C364D6">
              <w:rPr>
                <w:b/>
                <w:sz w:val="20"/>
                <w:lang w:val="ru-RU"/>
              </w:rPr>
              <w:t>Подробная информация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7BACC18" w14:textId="77777777" w:rsidR="00D65B77" w:rsidRPr="00C364D6" w:rsidRDefault="00D65B77" w:rsidP="00B11B59">
            <w:pPr>
              <w:keepNext/>
              <w:keepLines/>
              <w:jc w:val="center"/>
              <w:rPr>
                <w:b/>
                <w:bCs/>
                <w:sz w:val="20"/>
                <w:szCs w:val="20"/>
                <w:lang w:val="ru-RU"/>
              </w:rPr>
            </w:pPr>
            <w:r w:rsidRPr="00C364D6">
              <w:rPr>
                <w:b/>
                <w:sz w:val="20"/>
                <w:lang w:val="ru-RU"/>
              </w:rPr>
              <w:t>Стоимость (долл. США)</w:t>
            </w:r>
          </w:p>
        </w:tc>
      </w:tr>
      <w:tr w:rsidR="00D65B77" w:rsidRPr="00C364D6" w14:paraId="6C654EF0" w14:textId="77777777" w:rsidTr="000C3333">
        <w:trPr>
          <w:trHeight w:val="719"/>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63E45C7" w14:textId="77777777" w:rsidR="00D65B77" w:rsidRPr="00C364D6" w:rsidRDefault="00D65B77" w:rsidP="00B11B59">
            <w:pPr>
              <w:spacing w:after="160" w:line="259" w:lineRule="auto"/>
              <w:jc w:val="left"/>
              <w:rPr>
                <w:sz w:val="20"/>
                <w:szCs w:val="20"/>
                <w:lang w:val="ru-RU"/>
              </w:rPr>
            </w:pPr>
            <w:r w:rsidRPr="00C364D6">
              <w:rPr>
                <w:sz w:val="20"/>
                <w:lang w:val="ru-RU"/>
              </w:rPr>
              <w:t>Необходима оценка для обновления учебных материалов</w:t>
            </w:r>
          </w:p>
          <w:p w14:paraId="1E078E74" w14:textId="77777777" w:rsidR="00D65B77" w:rsidRPr="00C364D6" w:rsidRDefault="00D65B77" w:rsidP="00B11B59">
            <w:pPr>
              <w:jc w:val="left"/>
              <w:rPr>
                <w:sz w:val="20"/>
                <w:szCs w:val="20"/>
                <w:lang w:val="ru-RU" w:eastAsia="en-CA"/>
              </w:rPr>
            </w:pPr>
          </w:p>
        </w:tc>
        <w:tc>
          <w:tcPr>
            <w:tcW w:w="5934" w:type="dxa"/>
            <w:tcBorders>
              <w:top w:val="single" w:sz="4" w:space="0" w:color="auto"/>
              <w:left w:val="nil"/>
              <w:bottom w:val="single" w:sz="4" w:space="0" w:color="auto"/>
              <w:right w:val="single" w:sz="4" w:space="0" w:color="auto"/>
            </w:tcBorders>
            <w:shd w:val="clear" w:color="auto" w:fill="auto"/>
            <w:hideMark/>
          </w:tcPr>
          <w:p w14:paraId="22F0C398" w14:textId="77777777" w:rsidR="00D65B77" w:rsidRPr="00C364D6" w:rsidRDefault="00D65B77" w:rsidP="00B11B59">
            <w:pPr>
              <w:jc w:val="left"/>
              <w:rPr>
                <w:sz w:val="20"/>
                <w:szCs w:val="20"/>
                <w:lang w:val="ru-RU"/>
              </w:rPr>
            </w:pPr>
            <w:r w:rsidRPr="00C364D6">
              <w:rPr>
                <w:sz w:val="20"/>
                <w:lang w:val="ru-RU"/>
              </w:rPr>
              <w:t>Проведение подробного обзора имеющихся учебных материалов в целях выявления пробелов в отношении охвата методов передовой практики, энергоэффективности и соображений безопасности</w:t>
            </w:r>
          </w:p>
        </w:tc>
        <w:tc>
          <w:tcPr>
            <w:tcW w:w="1134" w:type="dxa"/>
            <w:tcBorders>
              <w:top w:val="single" w:sz="4" w:space="0" w:color="auto"/>
              <w:left w:val="nil"/>
              <w:bottom w:val="single" w:sz="4" w:space="0" w:color="auto"/>
              <w:right w:val="single" w:sz="4" w:space="0" w:color="auto"/>
            </w:tcBorders>
            <w:shd w:val="clear" w:color="auto" w:fill="auto"/>
            <w:hideMark/>
          </w:tcPr>
          <w:p w14:paraId="098C74B1" w14:textId="77777777" w:rsidR="00D65B77" w:rsidRPr="00C364D6" w:rsidRDefault="00D65B77" w:rsidP="00B11B59">
            <w:pPr>
              <w:jc w:val="right"/>
              <w:rPr>
                <w:sz w:val="20"/>
                <w:szCs w:val="20"/>
                <w:lang w:val="ru-RU"/>
              </w:rPr>
            </w:pPr>
            <w:r w:rsidRPr="00C364D6">
              <w:rPr>
                <w:sz w:val="20"/>
                <w:lang w:val="ru-RU"/>
              </w:rPr>
              <w:t>16 500</w:t>
            </w:r>
          </w:p>
        </w:tc>
      </w:tr>
      <w:tr w:rsidR="00D65B77" w:rsidRPr="00C364D6" w14:paraId="0BCA5C1B" w14:textId="77777777" w:rsidTr="000C3333">
        <w:trPr>
          <w:trHeight w:val="428"/>
        </w:trPr>
        <w:tc>
          <w:tcPr>
            <w:tcW w:w="2425" w:type="dxa"/>
            <w:vMerge/>
            <w:tcBorders>
              <w:top w:val="single" w:sz="4" w:space="0" w:color="auto"/>
              <w:left w:val="single" w:sz="4" w:space="0" w:color="auto"/>
              <w:bottom w:val="single" w:sz="4" w:space="0" w:color="auto"/>
              <w:right w:val="single" w:sz="4" w:space="0" w:color="auto"/>
            </w:tcBorders>
            <w:shd w:val="clear" w:color="auto" w:fill="auto"/>
            <w:hideMark/>
          </w:tcPr>
          <w:p w14:paraId="05924693" w14:textId="77777777" w:rsidR="00D65B77" w:rsidRPr="00C364D6" w:rsidRDefault="00D65B77" w:rsidP="00B11B59">
            <w:pPr>
              <w:jc w:val="left"/>
              <w:rPr>
                <w:sz w:val="20"/>
                <w:szCs w:val="20"/>
                <w:lang w:val="ru-RU" w:eastAsia="en-CA"/>
              </w:rPr>
            </w:pPr>
          </w:p>
        </w:tc>
        <w:tc>
          <w:tcPr>
            <w:tcW w:w="5934" w:type="dxa"/>
            <w:tcBorders>
              <w:top w:val="single" w:sz="4" w:space="0" w:color="auto"/>
              <w:left w:val="nil"/>
              <w:bottom w:val="single" w:sz="4" w:space="0" w:color="auto"/>
              <w:right w:val="single" w:sz="4" w:space="0" w:color="auto"/>
            </w:tcBorders>
            <w:shd w:val="clear" w:color="auto" w:fill="auto"/>
            <w:hideMark/>
          </w:tcPr>
          <w:p w14:paraId="57AA32C4" w14:textId="77777777" w:rsidR="00D65B77" w:rsidRPr="00C364D6" w:rsidRDefault="00D65B77" w:rsidP="00B11B59">
            <w:pPr>
              <w:jc w:val="left"/>
              <w:rPr>
                <w:sz w:val="20"/>
                <w:szCs w:val="20"/>
                <w:lang w:val="ru-RU"/>
              </w:rPr>
            </w:pPr>
            <w:r w:rsidRPr="00C364D6">
              <w:rPr>
                <w:sz w:val="20"/>
                <w:lang w:val="ru-RU"/>
              </w:rPr>
              <w:t>Проведение семинара в целях подтверждения выявленных пробелов в имеющихся учебных материалах применительно к охвату методов передовой практики, энергоэффективности и соображений безопасности</w:t>
            </w:r>
          </w:p>
        </w:tc>
        <w:tc>
          <w:tcPr>
            <w:tcW w:w="1134" w:type="dxa"/>
            <w:tcBorders>
              <w:top w:val="single" w:sz="4" w:space="0" w:color="auto"/>
              <w:left w:val="nil"/>
              <w:bottom w:val="single" w:sz="4" w:space="0" w:color="auto"/>
              <w:right w:val="single" w:sz="4" w:space="0" w:color="auto"/>
            </w:tcBorders>
            <w:shd w:val="clear" w:color="auto" w:fill="auto"/>
            <w:hideMark/>
          </w:tcPr>
          <w:p w14:paraId="376A8057" w14:textId="77777777" w:rsidR="00D65B77" w:rsidRPr="00C364D6" w:rsidRDefault="00D65B77" w:rsidP="00B11B59">
            <w:pPr>
              <w:jc w:val="right"/>
              <w:rPr>
                <w:sz w:val="20"/>
                <w:szCs w:val="20"/>
                <w:lang w:val="ru-RU"/>
              </w:rPr>
            </w:pPr>
            <w:r w:rsidRPr="00C364D6">
              <w:rPr>
                <w:sz w:val="20"/>
                <w:lang w:val="ru-RU"/>
              </w:rPr>
              <w:t>3 500</w:t>
            </w:r>
          </w:p>
        </w:tc>
      </w:tr>
      <w:tr w:rsidR="00D65B77" w:rsidRPr="00C364D6" w14:paraId="7C42CA79" w14:textId="77777777" w:rsidTr="00B11B59">
        <w:trPr>
          <w:trHeight w:val="734"/>
        </w:trPr>
        <w:tc>
          <w:tcPr>
            <w:tcW w:w="2425" w:type="dxa"/>
            <w:tcBorders>
              <w:top w:val="nil"/>
              <w:left w:val="single" w:sz="4" w:space="0" w:color="auto"/>
              <w:bottom w:val="single" w:sz="4" w:space="0" w:color="auto"/>
              <w:right w:val="single" w:sz="4" w:space="0" w:color="auto"/>
            </w:tcBorders>
            <w:shd w:val="clear" w:color="auto" w:fill="auto"/>
            <w:hideMark/>
          </w:tcPr>
          <w:p w14:paraId="6D3C2AC2" w14:textId="77777777" w:rsidR="00D65B77" w:rsidRPr="00C364D6" w:rsidRDefault="00D65B77" w:rsidP="00B11B59">
            <w:pPr>
              <w:keepNext/>
              <w:jc w:val="left"/>
              <w:rPr>
                <w:sz w:val="20"/>
                <w:szCs w:val="20"/>
                <w:lang w:val="ru-RU"/>
              </w:rPr>
            </w:pPr>
            <w:r w:rsidRPr="00C364D6">
              <w:rPr>
                <w:sz w:val="20"/>
                <w:lang w:val="ru-RU"/>
              </w:rPr>
              <w:t xml:space="preserve">Разработка материалов </w:t>
            </w:r>
          </w:p>
        </w:tc>
        <w:tc>
          <w:tcPr>
            <w:tcW w:w="5934" w:type="dxa"/>
            <w:tcBorders>
              <w:top w:val="nil"/>
              <w:left w:val="nil"/>
              <w:bottom w:val="single" w:sz="4" w:space="0" w:color="auto"/>
              <w:right w:val="single" w:sz="4" w:space="0" w:color="auto"/>
            </w:tcBorders>
            <w:shd w:val="clear" w:color="auto" w:fill="auto"/>
            <w:hideMark/>
          </w:tcPr>
          <w:p w14:paraId="38414219" w14:textId="2415064E" w:rsidR="00D65B77" w:rsidRPr="00C364D6" w:rsidRDefault="00D65B77" w:rsidP="00B11B59">
            <w:pPr>
              <w:keepNext/>
              <w:jc w:val="left"/>
              <w:rPr>
                <w:sz w:val="20"/>
                <w:szCs w:val="20"/>
                <w:lang w:val="ru-RU"/>
              </w:rPr>
            </w:pPr>
            <w:r w:rsidRPr="00C364D6">
              <w:rPr>
                <w:sz w:val="20"/>
                <w:lang w:val="ru-RU"/>
              </w:rPr>
              <w:t>Обновление учебных материалов с уделением особого внимания методам передовой практики в области обслуживания оборудования ХОКВТН, методам повышения энергоэффективности и технике безопасности при обращении с хладагентами с изменяющимися свойствами (воспламеняемость, токсичность и давление), а также соответствующим процедурам сервисного обслуживания</w:t>
            </w:r>
          </w:p>
        </w:tc>
        <w:tc>
          <w:tcPr>
            <w:tcW w:w="1134" w:type="dxa"/>
            <w:tcBorders>
              <w:top w:val="nil"/>
              <w:left w:val="nil"/>
              <w:bottom w:val="single" w:sz="4" w:space="0" w:color="auto"/>
              <w:right w:val="single" w:sz="4" w:space="0" w:color="auto"/>
            </w:tcBorders>
            <w:shd w:val="clear" w:color="auto" w:fill="auto"/>
            <w:hideMark/>
          </w:tcPr>
          <w:p w14:paraId="3A918908" w14:textId="77777777" w:rsidR="00D65B77" w:rsidRPr="00C364D6" w:rsidRDefault="00D65B77" w:rsidP="00B11B59">
            <w:pPr>
              <w:keepNext/>
              <w:jc w:val="right"/>
              <w:rPr>
                <w:sz w:val="20"/>
                <w:szCs w:val="20"/>
                <w:lang w:val="ru-RU"/>
              </w:rPr>
            </w:pPr>
            <w:r w:rsidRPr="00C364D6">
              <w:rPr>
                <w:sz w:val="20"/>
                <w:lang w:val="ru-RU"/>
              </w:rPr>
              <w:t>50 000</w:t>
            </w:r>
          </w:p>
        </w:tc>
      </w:tr>
      <w:tr w:rsidR="00D65B77" w:rsidRPr="00C364D6" w14:paraId="5FFA33BA" w14:textId="77777777" w:rsidTr="00B11B59">
        <w:trPr>
          <w:trHeight w:val="512"/>
        </w:trPr>
        <w:tc>
          <w:tcPr>
            <w:tcW w:w="2425" w:type="dxa"/>
            <w:vMerge w:val="restart"/>
            <w:tcBorders>
              <w:top w:val="nil"/>
              <w:left w:val="single" w:sz="4" w:space="0" w:color="auto"/>
              <w:right w:val="single" w:sz="4" w:space="0" w:color="auto"/>
            </w:tcBorders>
            <w:shd w:val="clear" w:color="auto" w:fill="auto"/>
            <w:hideMark/>
          </w:tcPr>
          <w:p w14:paraId="295E8A9B" w14:textId="77777777" w:rsidR="00D65B77" w:rsidRPr="00C364D6" w:rsidRDefault="00D65B77" w:rsidP="00B11B59">
            <w:pPr>
              <w:jc w:val="left"/>
              <w:rPr>
                <w:sz w:val="20"/>
                <w:szCs w:val="20"/>
                <w:lang w:val="ru-RU"/>
              </w:rPr>
            </w:pPr>
            <w:r w:rsidRPr="00C364D6">
              <w:rPr>
                <w:sz w:val="20"/>
                <w:lang w:val="ru-RU"/>
              </w:rPr>
              <w:t xml:space="preserve">Привлечение субъектов деятельности к участию в утверждении обновленных учебных материалов </w:t>
            </w:r>
          </w:p>
        </w:tc>
        <w:tc>
          <w:tcPr>
            <w:tcW w:w="5934" w:type="dxa"/>
            <w:tcBorders>
              <w:top w:val="nil"/>
              <w:left w:val="nil"/>
              <w:bottom w:val="single" w:sz="4" w:space="0" w:color="auto"/>
              <w:right w:val="single" w:sz="4" w:space="0" w:color="auto"/>
            </w:tcBorders>
            <w:shd w:val="clear" w:color="auto" w:fill="auto"/>
            <w:hideMark/>
          </w:tcPr>
          <w:p w14:paraId="2AF81F85" w14:textId="4F858AF1" w:rsidR="00D65B77" w:rsidRPr="00C364D6" w:rsidRDefault="00D65B77" w:rsidP="00B11B59">
            <w:pPr>
              <w:jc w:val="left"/>
              <w:rPr>
                <w:sz w:val="20"/>
                <w:szCs w:val="20"/>
                <w:lang w:val="ru-RU"/>
              </w:rPr>
            </w:pPr>
            <w:r w:rsidRPr="00C364D6">
              <w:rPr>
                <w:sz w:val="20"/>
                <w:lang w:val="ru-RU"/>
              </w:rPr>
              <w:t>Организация одного семинара для 30 ведущих субъектов деятельности, представляющих образовательные учреждения, специалистов в области ХОКВТН и лиц, ответственных за формирование политики</w:t>
            </w:r>
          </w:p>
        </w:tc>
        <w:tc>
          <w:tcPr>
            <w:tcW w:w="1134" w:type="dxa"/>
            <w:tcBorders>
              <w:top w:val="nil"/>
              <w:left w:val="nil"/>
              <w:bottom w:val="single" w:sz="4" w:space="0" w:color="auto"/>
              <w:right w:val="single" w:sz="4" w:space="0" w:color="auto"/>
            </w:tcBorders>
            <w:shd w:val="clear" w:color="auto" w:fill="auto"/>
            <w:hideMark/>
          </w:tcPr>
          <w:p w14:paraId="0BDE0889" w14:textId="77777777" w:rsidR="00D65B77" w:rsidRPr="00C364D6" w:rsidRDefault="00D65B77" w:rsidP="00B11B59">
            <w:pPr>
              <w:jc w:val="right"/>
              <w:rPr>
                <w:sz w:val="20"/>
                <w:szCs w:val="20"/>
                <w:lang w:val="ru-RU"/>
              </w:rPr>
            </w:pPr>
            <w:r w:rsidRPr="00C364D6">
              <w:rPr>
                <w:sz w:val="20"/>
                <w:lang w:val="ru-RU"/>
              </w:rPr>
              <w:t>7 500</w:t>
            </w:r>
          </w:p>
        </w:tc>
      </w:tr>
      <w:tr w:rsidR="00D65B77" w:rsidRPr="00C364D6" w14:paraId="41528350" w14:textId="77777777" w:rsidTr="00B11B59">
        <w:trPr>
          <w:trHeight w:val="510"/>
        </w:trPr>
        <w:tc>
          <w:tcPr>
            <w:tcW w:w="2425" w:type="dxa"/>
            <w:vMerge/>
            <w:tcBorders>
              <w:left w:val="single" w:sz="4" w:space="0" w:color="auto"/>
              <w:bottom w:val="single" w:sz="4" w:space="0" w:color="auto"/>
              <w:right w:val="single" w:sz="4" w:space="0" w:color="auto"/>
            </w:tcBorders>
            <w:shd w:val="clear" w:color="auto" w:fill="auto"/>
            <w:hideMark/>
          </w:tcPr>
          <w:p w14:paraId="1C9F5D1C" w14:textId="77777777" w:rsidR="00D65B77" w:rsidRPr="00C364D6" w:rsidRDefault="00D65B77" w:rsidP="00B11B59">
            <w:pPr>
              <w:jc w:val="left"/>
              <w:rPr>
                <w:sz w:val="20"/>
                <w:szCs w:val="20"/>
                <w:lang w:val="ru-RU" w:eastAsia="en-CA"/>
              </w:rPr>
            </w:pPr>
          </w:p>
        </w:tc>
        <w:tc>
          <w:tcPr>
            <w:tcW w:w="5934" w:type="dxa"/>
            <w:tcBorders>
              <w:top w:val="nil"/>
              <w:left w:val="nil"/>
              <w:bottom w:val="single" w:sz="4" w:space="0" w:color="auto"/>
              <w:right w:val="single" w:sz="4" w:space="0" w:color="auto"/>
            </w:tcBorders>
            <w:shd w:val="clear" w:color="auto" w:fill="auto"/>
            <w:hideMark/>
          </w:tcPr>
          <w:p w14:paraId="28C3BC49" w14:textId="77777777" w:rsidR="00D65B77" w:rsidRPr="00C364D6" w:rsidRDefault="00D65B77" w:rsidP="00B11B59">
            <w:pPr>
              <w:jc w:val="left"/>
              <w:rPr>
                <w:sz w:val="20"/>
                <w:szCs w:val="20"/>
                <w:lang w:val="ru-RU"/>
              </w:rPr>
            </w:pPr>
            <w:r w:rsidRPr="00C364D6">
              <w:rPr>
                <w:sz w:val="20"/>
                <w:lang w:val="ru-RU"/>
              </w:rPr>
              <w:t>Обновление учебных модулей на основе рекомендаций, полученных в ходе семинара по утверждению материалов </w:t>
            </w:r>
          </w:p>
        </w:tc>
        <w:tc>
          <w:tcPr>
            <w:tcW w:w="1134" w:type="dxa"/>
            <w:tcBorders>
              <w:top w:val="nil"/>
              <w:left w:val="nil"/>
              <w:bottom w:val="single" w:sz="4" w:space="0" w:color="auto"/>
              <w:right w:val="single" w:sz="4" w:space="0" w:color="auto"/>
            </w:tcBorders>
            <w:shd w:val="clear" w:color="auto" w:fill="auto"/>
            <w:hideMark/>
          </w:tcPr>
          <w:p w14:paraId="781B1070" w14:textId="77777777" w:rsidR="00D65B77" w:rsidRPr="00C364D6" w:rsidRDefault="00D65B77" w:rsidP="00B11B59">
            <w:pPr>
              <w:jc w:val="right"/>
              <w:rPr>
                <w:sz w:val="20"/>
                <w:szCs w:val="20"/>
                <w:lang w:val="ru-RU"/>
              </w:rPr>
            </w:pPr>
            <w:r w:rsidRPr="00C364D6">
              <w:rPr>
                <w:sz w:val="20"/>
                <w:lang w:val="ru-RU"/>
              </w:rPr>
              <w:t>7 500</w:t>
            </w:r>
          </w:p>
        </w:tc>
      </w:tr>
      <w:tr w:rsidR="00D65B77" w:rsidRPr="00C364D6" w14:paraId="61A88265" w14:textId="77777777" w:rsidTr="00B11B59">
        <w:trPr>
          <w:trHeight w:val="819"/>
        </w:trPr>
        <w:tc>
          <w:tcPr>
            <w:tcW w:w="2425" w:type="dxa"/>
            <w:tcBorders>
              <w:top w:val="single" w:sz="4" w:space="0" w:color="auto"/>
              <w:left w:val="single" w:sz="4" w:space="0" w:color="auto"/>
              <w:bottom w:val="single" w:sz="4" w:space="0" w:color="auto"/>
              <w:right w:val="nil"/>
            </w:tcBorders>
            <w:shd w:val="clear" w:color="auto" w:fill="auto"/>
            <w:hideMark/>
          </w:tcPr>
          <w:p w14:paraId="158459D3" w14:textId="77777777" w:rsidR="00D65B77" w:rsidRPr="00C364D6" w:rsidRDefault="00D65B77" w:rsidP="00B11B59">
            <w:pPr>
              <w:jc w:val="left"/>
              <w:rPr>
                <w:rFonts w:ascii="Calibri" w:hAnsi="Calibri" w:cs="Calibri"/>
                <w:sz w:val="21"/>
                <w:szCs w:val="21"/>
                <w:lang w:val="ru-RU"/>
              </w:rPr>
            </w:pPr>
            <w:r w:rsidRPr="00C364D6">
              <w:rPr>
                <w:sz w:val="20"/>
                <w:lang w:val="ru-RU"/>
              </w:rPr>
              <w:t xml:space="preserve"> Обучение соответствующих субъектов деятельности </w:t>
            </w:r>
          </w:p>
        </w:tc>
        <w:tc>
          <w:tcPr>
            <w:tcW w:w="5934" w:type="dxa"/>
            <w:tcBorders>
              <w:top w:val="nil"/>
              <w:left w:val="single" w:sz="4" w:space="0" w:color="auto"/>
              <w:bottom w:val="single" w:sz="4" w:space="0" w:color="auto"/>
              <w:right w:val="single" w:sz="4" w:space="0" w:color="auto"/>
            </w:tcBorders>
            <w:shd w:val="clear" w:color="auto" w:fill="auto"/>
            <w:hideMark/>
          </w:tcPr>
          <w:p w14:paraId="1176AB41" w14:textId="77777777" w:rsidR="00D65B77" w:rsidRPr="00C364D6" w:rsidRDefault="00D65B77" w:rsidP="00B11B59">
            <w:pPr>
              <w:jc w:val="left"/>
              <w:rPr>
                <w:sz w:val="20"/>
                <w:szCs w:val="20"/>
                <w:lang w:val="ru-RU"/>
              </w:rPr>
            </w:pPr>
            <w:r w:rsidRPr="00C364D6">
              <w:rPr>
                <w:sz w:val="20"/>
                <w:lang w:val="ru-RU"/>
              </w:rPr>
              <w:t>Создание обновленных учебных материалов для учреждений технического и профессионального образования и подготовки (ТПОП);</w:t>
            </w:r>
          </w:p>
          <w:p w14:paraId="1094878D" w14:textId="77777777" w:rsidR="00D65B77" w:rsidRPr="00C364D6" w:rsidRDefault="00D65B77" w:rsidP="00B11B59">
            <w:pPr>
              <w:jc w:val="left"/>
              <w:rPr>
                <w:sz w:val="20"/>
                <w:szCs w:val="20"/>
                <w:lang w:val="ru-RU"/>
              </w:rPr>
            </w:pPr>
            <w:r w:rsidRPr="00C364D6">
              <w:rPr>
                <w:sz w:val="20"/>
                <w:lang w:val="ru-RU"/>
              </w:rPr>
              <w:t xml:space="preserve">Организация двух семинаров для порядка 50 представителей учреждений ТПОП и специалистов в области ХОКВТН </w:t>
            </w:r>
          </w:p>
        </w:tc>
        <w:tc>
          <w:tcPr>
            <w:tcW w:w="1134" w:type="dxa"/>
            <w:tcBorders>
              <w:top w:val="nil"/>
              <w:left w:val="nil"/>
              <w:bottom w:val="single" w:sz="4" w:space="0" w:color="auto"/>
              <w:right w:val="single" w:sz="4" w:space="0" w:color="auto"/>
            </w:tcBorders>
            <w:shd w:val="clear" w:color="auto" w:fill="auto"/>
            <w:hideMark/>
          </w:tcPr>
          <w:p w14:paraId="2D20E2C6" w14:textId="77777777" w:rsidR="00D65B77" w:rsidRPr="00C364D6" w:rsidRDefault="00D65B77" w:rsidP="00B11B59">
            <w:pPr>
              <w:jc w:val="right"/>
              <w:rPr>
                <w:sz w:val="20"/>
                <w:szCs w:val="20"/>
                <w:lang w:val="ru-RU"/>
              </w:rPr>
            </w:pPr>
            <w:r w:rsidRPr="00C364D6">
              <w:rPr>
                <w:sz w:val="20"/>
                <w:lang w:val="ru-RU"/>
              </w:rPr>
              <w:t>15 000</w:t>
            </w:r>
          </w:p>
        </w:tc>
      </w:tr>
      <w:tr w:rsidR="00D65B77" w:rsidRPr="00C364D6" w14:paraId="59CE72F6" w14:textId="77777777" w:rsidTr="00B11B59">
        <w:trPr>
          <w:trHeight w:val="213"/>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9F4CF0" w14:textId="77777777" w:rsidR="00D65B77" w:rsidRPr="00C364D6" w:rsidRDefault="00D65B77" w:rsidP="00B11B59">
            <w:pPr>
              <w:ind w:left="457"/>
              <w:jc w:val="left"/>
              <w:rPr>
                <w:b/>
                <w:bCs/>
                <w:sz w:val="20"/>
                <w:szCs w:val="20"/>
                <w:lang w:val="ru-RU"/>
              </w:rPr>
            </w:pPr>
            <w:r w:rsidRPr="00C364D6">
              <w:rPr>
                <w:b/>
                <w:sz w:val="20"/>
                <w:lang w:val="ru-RU"/>
              </w:rPr>
              <w:t>Итого</w:t>
            </w:r>
          </w:p>
        </w:tc>
        <w:tc>
          <w:tcPr>
            <w:tcW w:w="1134" w:type="dxa"/>
            <w:tcBorders>
              <w:top w:val="nil"/>
              <w:left w:val="nil"/>
              <w:bottom w:val="single" w:sz="4" w:space="0" w:color="auto"/>
              <w:right w:val="single" w:sz="4" w:space="0" w:color="auto"/>
            </w:tcBorders>
            <w:shd w:val="clear" w:color="auto" w:fill="auto"/>
            <w:hideMark/>
          </w:tcPr>
          <w:p w14:paraId="32574A69" w14:textId="77777777" w:rsidR="00D65B77" w:rsidRPr="00C364D6" w:rsidRDefault="00D65B77" w:rsidP="00B11B59">
            <w:pPr>
              <w:jc w:val="right"/>
              <w:rPr>
                <w:b/>
                <w:bCs/>
                <w:sz w:val="20"/>
                <w:szCs w:val="20"/>
                <w:lang w:val="ru-RU"/>
              </w:rPr>
            </w:pPr>
            <w:r w:rsidRPr="00C364D6">
              <w:rPr>
                <w:b/>
                <w:sz w:val="20"/>
                <w:lang w:val="ru-RU"/>
              </w:rPr>
              <w:t>100 000</w:t>
            </w:r>
          </w:p>
        </w:tc>
      </w:tr>
    </w:tbl>
    <w:bookmarkEnd w:id="4"/>
    <w:p w14:paraId="601D38E2" w14:textId="77777777" w:rsidR="00D65B77" w:rsidRPr="00C364D6" w:rsidRDefault="00D65B77" w:rsidP="00D65B77">
      <w:pPr>
        <w:keepNext/>
        <w:spacing w:before="360" w:after="240"/>
        <w:jc w:val="center"/>
        <w:rPr>
          <w:b/>
          <w:lang w:val="ru-RU"/>
        </w:rPr>
      </w:pPr>
      <w:r w:rsidRPr="00C364D6">
        <w:rPr>
          <w:b/>
          <w:lang w:val="ru-RU"/>
        </w:rPr>
        <w:t>КОММЕНТАРИИ И РЕКОМЕНДАЦИЯ СЕКРЕТАРИАТА</w:t>
      </w:r>
    </w:p>
    <w:p w14:paraId="5C1C170F" w14:textId="77777777" w:rsidR="00D65B77" w:rsidRPr="00C364D6" w:rsidRDefault="00D65B77" w:rsidP="00D65B77">
      <w:pPr>
        <w:keepNext/>
        <w:keepLines/>
        <w:rPr>
          <w:b/>
          <w:lang w:val="ru-RU"/>
        </w:rPr>
      </w:pPr>
      <w:r w:rsidRPr="00C364D6">
        <w:rPr>
          <w:b/>
          <w:lang w:val="ru-RU"/>
        </w:rPr>
        <w:t>КОММЕНТАРИИ</w:t>
      </w:r>
    </w:p>
    <w:p w14:paraId="3CAD75F0" w14:textId="77777777" w:rsidR="00D65B77" w:rsidRPr="00C364D6" w:rsidRDefault="00D65B77" w:rsidP="00D65B77">
      <w:pPr>
        <w:rPr>
          <w:lang w:val="ru-RU"/>
        </w:rPr>
      </w:pPr>
    </w:p>
    <w:p w14:paraId="659249B5" w14:textId="77777777" w:rsidR="00D65B77" w:rsidRPr="00C364D6" w:rsidRDefault="00D65B77" w:rsidP="00D65B77">
      <w:pPr>
        <w:numPr>
          <w:ilvl w:val="0"/>
          <w:numId w:val="3"/>
        </w:numPr>
        <w:spacing w:after="240"/>
        <w:outlineLvl w:val="0"/>
        <w:rPr>
          <w:lang w:val="ru-RU"/>
        </w:rPr>
      </w:pPr>
      <w:r w:rsidRPr="00C364D6">
        <w:rPr>
          <w:lang w:val="ru-RU"/>
        </w:rPr>
        <w:t>Секретариат рассмотрел проектное предложение в соответствии с решениями 89/6(b) и 92/22 и обратился за дополнительной информацией в ПРООН, с тем чтобы обеспечить лучшее понимание того, каким образом разработка и обновление учебных материалов, предложенные в рамках настоящего проекта, послужат дополнением к обновлению учебных материалов, которое осуществляется в рамках ПОДПО, и не будут ли они дублировать его. Из ПРООН поступило пояснение о том, что эти учебные материалы и программы отличаются по содержанию и целевой аудитории. При разработке учебных материалов в рамках ПОДПО делается акцент на обновлении стандартов техники безопасности и стандартов в области охраны окружающей среды, а целевая аудитория включает технических специалистов в секторе ХКВ. В рамках настоящего проекта обновление и разработка учебных материалов адресованы исключительно преподавателям профессионально-технических училищ и университетов, которые планируют внедрять новый профессиональный стандарт в области ХОКВТН, и то же самое относится к учебным мероприятиям.</w:t>
      </w:r>
    </w:p>
    <w:p w14:paraId="38229692" w14:textId="5A101A5D" w:rsidR="00D65B77" w:rsidRPr="00C364D6" w:rsidRDefault="00D65B77" w:rsidP="00D65B77">
      <w:pPr>
        <w:numPr>
          <w:ilvl w:val="0"/>
          <w:numId w:val="39"/>
        </w:numPr>
        <w:spacing w:after="240"/>
        <w:outlineLvl w:val="0"/>
        <w:rPr>
          <w:lang w:val="ru-RU"/>
        </w:rPr>
      </w:pPr>
      <w:r w:rsidRPr="00C364D6">
        <w:rPr>
          <w:lang w:val="ru-RU"/>
        </w:rPr>
        <w:t>По итогам обсуждения затраты на разработку учебных материалов были рационализированы, а также было увеличено число учебных мероприятий. Кроме того, секретариат отметил, что значительная доля остаточного потребления ГХФУ приходится на сектор обслуживания коммерческого холодильного оборудования, и был</w:t>
      </w:r>
      <w:r w:rsidR="000B29FF">
        <w:rPr>
          <w:lang w:val="ru-RU"/>
        </w:rPr>
        <w:t xml:space="preserve">а достигнута договоренность </w:t>
      </w:r>
      <w:r w:rsidRPr="00C364D6">
        <w:rPr>
          <w:lang w:val="ru-RU"/>
        </w:rPr>
        <w:t xml:space="preserve">включить демонстрационный проект, позволяющий наглядно </w:t>
      </w:r>
      <w:r w:rsidR="00D91BEA">
        <w:rPr>
          <w:lang w:val="ru-RU"/>
        </w:rPr>
        <w:t>показать эффективность</w:t>
      </w:r>
      <w:r w:rsidRPr="00C364D6">
        <w:rPr>
          <w:lang w:val="ru-RU"/>
        </w:rPr>
        <w:t xml:space="preserve"> замен</w:t>
      </w:r>
      <w:r w:rsidR="00D91BEA">
        <w:rPr>
          <w:lang w:val="ru-RU"/>
        </w:rPr>
        <w:t>ы</w:t>
      </w:r>
      <w:r w:rsidRPr="00C364D6">
        <w:rPr>
          <w:lang w:val="ru-RU"/>
        </w:rPr>
        <w:t xml:space="preserve"> коммерческого холодильного оборудования, работающего на ГХФУ-22, в двух небольших супермаркетах </w:t>
      </w:r>
      <w:r w:rsidR="005D563F">
        <w:rPr>
          <w:lang w:val="ru-RU"/>
        </w:rPr>
        <w:t>на</w:t>
      </w:r>
      <w:r w:rsidRPr="00C364D6">
        <w:rPr>
          <w:lang w:val="ru-RU"/>
        </w:rPr>
        <w:t xml:space="preserve"> моноблоки R-290</w:t>
      </w:r>
      <w:r w:rsidRPr="00C364D6">
        <w:rPr>
          <w:vertAlign w:val="superscript"/>
          <w:lang w:val="ru-RU"/>
        </w:rPr>
        <w:footnoteReference w:id="7"/>
      </w:r>
      <w:r w:rsidRPr="00C364D6">
        <w:rPr>
          <w:lang w:val="ru-RU"/>
        </w:rPr>
        <w:t xml:space="preserve">. Конечные пользователи предоставят необходимую </w:t>
      </w:r>
      <w:r w:rsidRPr="00C364D6">
        <w:rPr>
          <w:lang w:val="ru-RU"/>
        </w:rPr>
        <w:lastRenderedPageBreak/>
        <w:t xml:space="preserve">инфраструктуру и проведут общестроительные работы, тогда как финансирование оборудования будет осуществляться за счет проекта. В рамках проекта демонстрации технологии в помещениях двух конечных пользователей ПРООН проведет мониторинг и документирование результатов энергосбережения, что может способствовать </w:t>
      </w:r>
      <w:r w:rsidR="00B92384">
        <w:rPr>
          <w:lang w:val="ru-RU"/>
        </w:rPr>
        <w:t>популяризации и распространению</w:t>
      </w:r>
      <w:r w:rsidRPr="00C364D6">
        <w:rPr>
          <w:lang w:val="ru-RU"/>
        </w:rPr>
        <w:t xml:space="preserve"> на рынке энергоэффективных альтернатив с низким ПГП, повышению спроса на оборудование R-290 и формированию цепочки поставок. ПРООН представит доклад об осуществлении демонстрационного проекта по его завершении в соответствии с решением 92/36(g). Согласованные расходы и мероприятия приводятся в таблице 3 ниже.</w:t>
      </w:r>
    </w:p>
    <w:p w14:paraId="21F73582" w14:textId="77777777" w:rsidR="00D65B77" w:rsidRPr="00C364D6" w:rsidRDefault="00D65B77" w:rsidP="00D65B77">
      <w:pPr>
        <w:keepNext/>
        <w:outlineLvl w:val="0"/>
        <w:rPr>
          <w:b/>
          <w:bCs/>
          <w:lang w:val="ru-RU"/>
        </w:rPr>
      </w:pPr>
      <w:r w:rsidRPr="00C364D6">
        <w:rPr>
          <w:b/>
          <w:lang w:val="ru-RU"/>
        </w:rPr>
        <w:t>Таблица 3. Согласованные расходы в рамках проекта, предложенного для поддержания энергоэффективности в секторе обслуживания в Грузии (долл. США)</w:t>
      </w:r>
    </w:p>
    <w:tbl>
      <w:tblPr>
        <w:tblW w:w="9350" w:type="dxa"/>
        <w:tblLayout w:type="fixed"/>
        <w:tblLook w:val="04A0" w:firstRow="1" w:lastRow="0" w:firstColumn="1" w:lastColumn="0" w:noHBand="0" w:noVBand="1"/>
      </w:tblPr>
      <w:tblGrid>
        <w:gridCol w:w="846"/>
        <w:gridCol w:w="2551"/>
        <w:gridCol w:w="1134"/>
        <w:gridCol w:w="3775"/>
        <w:gridCol w:w="1044"/>
      </w:tblGrid>
      <w:tr w:rsidR="00D65B77" w:rsidRPr="00C364D6" w14:paraId="7FB6E907" w14:textId="77777777" w:rsidTr="00277835">
        <w:trPr>
          <w:trHeight w:val="510"/>
          <w:tblHeader/>
        </w:trPr>
        <w:tc>
          <w:tcPr>
            <w:tcW w:w="846" w:type="dxa"/>
            <w:tcBorders>
              <w:top w:val="single" w:sz="4" w:space="0" w:color="auto"/>
              <w:left w:val="single" w:sz="4" w:space="0" w:color="auto"/>
              <w:bottom w:val="single" w:sz="4" w:space="0" w:color="auto"/>
              <w:right w:val="single" w:sz="4" w:space="0" w:color="auto"/>
            </w:tcBorders>
            <w:vAlign w:val="center"/>
          </w:tcPr>
          <w:p w14:paraId="23CC873B" w14:textId="77777777" w:rsidR="00D65B77" w:rsidRPr="00C364D6" w:rsidRDefault="00D65B77" w:rsidP="00B11B59">
            <w:pPr>
              <w:jc w:val="center"/>
              <w:rPr>
                <w:b/>
                <w:bCs/>
                <w:sz w:val="20"/>
                <w:szCs w:val="20"/>
                <w:lang w:val="ru-RU"/>
              </w:rPr>
            </w:pPr>
            <w:r w:rsidRPr="00C364D6">
              <w:rPr>
                <w:b/>
                <w:sz w:val="20"/>
                <w:lang w:val="ru-RU"/>
              </w:rPr>
              <w:t>Пункт</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CB573" w14:textId="77777777" w:rsidR="00D65B77" w:rsidRPr="00C364D6" w:rsidRDefault="00D65B77" w:rsidP="00B11B59">
            <w:pPr>
              <w:jc w:val="center"/>
              <w:rPr>
                <w:b/>
                <w:bCs/>
                <w:sz w:val="20"/>
                <w:szCs w:val="20"/>
                <w:lang w:val="ru-RU"/>
              </w:rPr>
            </w:pPr>
            <w:r w:rsidRPr="00C364D6">
              <w:rPr>
                <w:b/>
                <w:sz w:val="20"/>
                <w:lang w:val="ru-RU"/>
              </w:rPr>
              <w:t>Мероприятие</w:t>
            </w:r>
          </w:p>
        </w:tc>
        <w:tc>
          <w:tcPr>
            <w:tcW w:w="1134" w:type="dxa"/>
            <w:tcBorders>
              <w:top w:val="single" w:sz="4" w:space="0" w:color="auto"/>
              <w:left w:val="nil"/>
              <w:bottom w:val="single" w:sz="4" w:space="0" w:color="auto"/>
              <w:right w:val="single" w:sz="4" w:space="0" w:color="auto"/>
            </w:tcBorders>
          </w:tcPr>
          <w:p w14:paraId="7D7A06DE" w14:textId="32108A06" w:rsidR="00D65B77" w:rsidRPr="00C364D6" w:rsidRDefault="00D65B77" w:rsidP="00B11B59">
            <w:pPr>
              <w:jc w:val="center"/>
              <w:rPr>
                <w:b/>
                <w:bCs/>
                <w:sz w:val="20"/>
                <w:szCs w:val="20"/>
                <w:lang w:val="ru-RU"/>
              </w:rPr>
            </w:pPr>
            <w:r w:rsidRPr="00C364D6">
              <w:rPr>
                <w:b/>
                <w:sz w:val="20"/>
                <w:lang w:val="ru-RU"/>
              </w:rPr>
              <w:t>Согласно первона</w:t>
            </w:r>
            <w:r w:rsidR="00277835">
              <w:rPr>
                <w:b/>
                <w:sz w:val="20"/>
                <w:lang w:val="ru-RU"/>
              </w:rPr>
              <w:t>-</w:t>
            </w:r>
            <w:r w:rsidRPr="00C364D6">
              <w:rPr>
                <w:b/>
                <w:sz w:val="20"/>
                <w:lang w:val="ru-RU"/>
              </w:rPr>
              <w:t xml:space="preserve">чальной заявке </w:t>
            </w:r>
          </w:p>
        </w:tc>
        <w:tc>
          <w:tcPr>
            <w:tcW w:w="37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669DC" w14:textId="77777777" w:rsidR="00D65B77" w:rsidRPr="00C364D6" w:rsidRDefault="00D65B77" w:rsidP="00B11B59">
            <w:pPr>
              <w:jc w:val="center"/>
              <w:rPr>
                <w:b/>
                <w:bCs/>
                <w:sz w:val="20"/>
                <w:szCs w:val="20"/>
                <w:lang w:val="ru-RU"/>
              </w:rPr>
            </w:pPr>
            <w:r w:rsidRPr="00C364D6">
              <w:rPr>
                <w:b/>
                <w:sz w:val="20"/>
                <w:lang w:val="ru-RU"/>
              </w:rPr>
              <w:t>Мероприятие</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14:paraId="6CF7F675" w14:textId="5126695B" w:rsidR="00D65B77" w:rsidRPr="00C364D6" w:rsidRDefault="00D65B77" w:rsidP="00B11B59">
            <w:pPr>
              <w:jc w:val="center"/>
              <w:rPr>
                <w:b/>
                <w:bCs/>
                <w:sz w:val="20"/>
                <w:szCs w:val="20"/>
                <w:lang w:val="ru-RU"/>
              </w:rPr>
            </w:pPr>
            <w:r w:rsidRPr="00C364D6">
              <w:rPr>
                <w:b/>
                <w:sz w:val="20"/>
                <w:lang w:val="ru-RU"/>
              </w:rPr>
              <w:t>Как согла</w:t>
            </w:r>
            <w:r w:rsidR="00277835">
              <w:rPr>
                <w:b/>
                <w:sz w:val="20"/>
                <w:lang w:val="ru-RU"/>
              </w:rPr>
              <w:t>-</w:t>
            </w:r>
            <w:r w:rsidRPr="00C364D6">
              <w:rPr>
                <w:b/>
                <w:sz w:val="20"/>
                <w:lang w:val="ru-RU"/>
              </w:rPr>
              <w:t>совано</w:t>
            </w:r>
          </w:p>
        </w:tc>
      </w:tr>
      <w:tr w:rsidR="00D65B77" w:rsidRPr="00C364D6" w14:paraId="571C41E4" w14:textId="77777777" w:rsidTr="00277835">
        <w:trPr>
          <w:trHeight w:val="125"/>
        </w:trPr>
        <w:tc>
          <w:tcPr>
            <w:tcW w:w="846" w:type="dxa"/>
            <w:tcBorders>
              <w:top w:val="single" w:sz="4" w:space="0" w:color="auto"/>
              <w:left w:val="single" w:sz="4" w:space="0" w:color="auto"/>
              <w:bottom w:val="single" w:sz="4" w:space="0" w:color="auto"/>
              <w:right w:val="single" w:sz="4" w:space="0" w:color="auto"/>
            </w:tcBorders>
          </w:tcPr>
          <w:p w14:paraId="27169B91" w14:textId="77777777" w:rsidR="00D65B77" w:rsidRPr="00C364D6" w:rsidRDefault="00D65B77" w:rsidP="00B11B59">
            <w:pPr>
              <w:jc w:val="center"/>
              <w:rPr>
                <w:sz w:val="20"/>
                <w:szCs w:val="20"/>
                <w:lang w:val="ru-RU"/>
              </w:rPr>
            </w:pPr>
            <w:r w:rsidRPr="00C364D6">
              <w:rPr>
                <w:sz w:val="20"/>
                <w:lang w:val="ru-RU"/>
              </w:rPr>
              <w:t>1</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295AE46A" w14:textId="77777777" w:rsidR="00D65B77" w:rsidRPr="00C364D6" w:rsidRDefault="00D65B77" w:rsidP="00B11B59">
            <w:pPr>
              <w:spacing w:after="160" w:line="259" w:lineRule="auto"/>
              <w:jc w:val="left"/>
              <w:rPr>
                <w:sz w:val="20"/>
                <w:szCs w:val="20"/>
                <w:lang w:val="ru-RU"/>
              </w:rPr>
            </w:pPr>
            <w:r w:rsidRPr="00C364D6">
              <w:rPr>
                <w:sz w:val="20"/>
                <w:lang w:val="ru-RU"/>
              </w:rPr>
              <w:t>Оценка потребностей в обновлении учебных материалов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F98F13" w14:textId="77777777" w:rsidR="00D65B77" w:rsidRPr="00C364D6" w:rsidRDefault="00D65B77" w:rsidP="00B11B59">
            <w:pPr>
              <w:jc w:val="center"/>
              <w:rPr>
                <w:sz w:val="20"/>
                <w:szCs w:val="20"/>
                <w:lang w:val="ru-RU"/>
              </w:rPr>
            </w:pPr>
            <w:r w:rsidRPr="00C364D6">
              <w:rPr>
                <w:sz w:val="20"/>
                <w:lang w:val="ru-RU"/>
              </w:rPr>
              <w:t>20 000</w:t>
            </w:r>
          </w:p>
        </w:tc>
        <w:tc>
          <w:tcPr>
            <w:tcW w:w="3775" w:type="dxa"/>
            <w:vMerge w:val="restart"/>
            <w:tcBorders>
              <w:top w:val="single" w:sz="4" w:space="0" w:color="auto"/>
              <w:left w:val="single" w:sz="4" w:space="0" w:color="auto"/>
              <w:right w:val="single" w:sz="4" w:space="0" w:color="auto"/>
            </w:tcBorders>
            <w:shd w:val="clear" w:color="auto" w:fill="auto"/>
          </w:tcPr>
          <w:p w14:paraId="66F29A33" w14:textId="77777777" w:rsidR="00D65B77" w:rsidRPr="00C364D6" w:rsidRDefault="00D65B77" w:rsidP="00B11B59">
            <w:pPr>
              <w:jc w:val="left"/>
              <w:rPr>
                <w:sz w:val="20"/>
                <w:szCs w:val="20"/>
                <w:lang w:val="ru-RU"/>
              </w:rPr>
            </w:pPr>
            <w:r w:rsidRPr="00C364D6">
              <w:rPr>
                <w:sz w:val="20"/>
                <w:lang w:val="ru-RU"/>
              </w:rPr>
              <w:t>Оценка потребностей и разработка контента для обновленных учебных материалов, привлечение субъектов деятельности к утверждению и предоставлению обратной связи</w:t>
            </w:r>
          </w:p>
        </w:tc>
        <w:tc>
          <w:tcPr>
            <w:tcW w:w="1044" w:type="dxa"/>
            <w:vMerge w:val="restart"/>
            <w:tcBorders>
              <w:top w:val="single" w:sz="4" w:space="0" w:color="auto"/>
              <w:left w:val="single" w:sz="4" w:space="0" w:color="auto"/>
              <w:right w:val="single" w:sz="4" w:space="0" w:color="auto"/>
            </w:tcBorders>
            <w:shd w:val="clear" w:color="auto" w:fill="auto"/>
          </w:tcPr>
          <w:p w14:paraId="04128F9E" w14:textId="77777777" w:rsidR="00D65B77" w:rsidRPr="00C364D6" w:rsidRDefault="00D65B77" w:rsidP="00B11B59">
            <w:pPr>
              <w:jc w:val="center"/>
              <w:rPr>
                <w:sz w:val="20"/>
                <w:szCs w:val="20"/>
                <w:lang w:val="ru-RU"/>
              </w:rPr>
            </w:pPr>
            <w:r w:rsidRPr="00C364D6">
              <w:rPr>
                <w:sz w:val="20"/>
                <w:lang w:val="ru-RU"/>
              </w:rPr>
              <w:t>15 000</w:t>
            </w:r>
          </w:p>
        </w:tc>
      </w:tr>
      <w:tr w:rsidR="00D65B77" w:rsidRPr="00C364D6" w14:paraId="64F56440" w14:textId="77777777" w:rsidTr="00277835">
        <w:trPr>
          <w:trHeight w:val="171"/>
        </w:trPr>
        <w:tc>
          <w:tcPr>
            <w:tcW w:w="846" w:type="dxa"/>
            <w:tcBorders>
              <w:top w:val="single" w:sz="4" w:space="0" w:color="auto"/>
              <w:left w:val="single" w:sz="4" w:space="0" w:color="auto"/>
              <w:bottom w:val="single" w:sz="4" w:space="0" w:color="auto"/>
              <w:right w:val="single" w:sz="4" w:space="0" w:color="auto"/>
            </w:tcBorders>
          </w:tcPr>
          <w:p w14:paraId="7218A915" w14:textId="77777777" w:rsidR="00D65B77" w:rsidRPr="00C364D6" w:rsidRDefault="00D65B77" w:rsidP="00B11B59">
            <w:pPr>
              <w:keepNext/>
              <w:jc w:val="center"/>
              <w:rPr>
                <w:sz w:val="20"/>
                <w:szCs w:val="20"/>
                <w:lang w:val="ru-RU"/>
              </w:rPr>
            </w:pPr>
            <w:r w:rsidRPr="00C364D6">
              <w:rPr>
                <w:sz w:val="20"/>
                <w:lang w:val="ru-RU"/>
              </w:rPr>
              <w:t>2</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371B81FE" w14:textId="77777777" w:rsidR="00D65B77" w:rsidRPr="00C364D6" w:rsidRDefault="00D65B77" w:rsidP="00B11B59">
            <w:pPr>
              <w:keepNext/>
              <w:jc w:val="left"/>
              <w:rPr>
                <w:sz w:val="20"/>
                <w:szCs w:val="20"/>
                <w:lang w:val="ru-RU"/>
              </w:rPr>
            </w:pPr>
            <w:r w:rsidRPr="00C364D6">
              <w:rPr>
                <w:sz w:val="20"/>
                <w:lang w:val="ru-RU"/>
              </w:rPr>
              <w:t>Разработка материалов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56AE63" w14:textId="77777777" w:rsidR="00D65B77" w:rsidRPr="00C364D6" w:rsidRDefault="00D65B77" w:rsidP="00B11B59">
            <w:pPr>
              <w:keepNext/>
              <w:jc w:val="center"/>
              <w:rPr>
                <w:sz w:val="20"/>
                <w:szCs w:val="20"/>
                <w:lang w:val="ru-RU"/>
              </w:rPr>
            </w:pPr>
            <w:r w:rsidRPr="00C364D6">
              <w:rPr>
                <w:sz w:val="20"/>
                <w:lang w:val="ru-RU"/>
              </w:rPr>
              <w:t>50 000</w:t>
            </w:r>
          </w:p>
        </w:tc>
        <w:tc>
          <w:tcPr>
            <w:tcW w:w="3775" w:type="dxa"/>
            <w:vMerge/>
            <w:tcBorders>
              <w:left w:val="single" w:sz="4" w:space="0" w:color="auto"/>
              <w:right w:val="single" w:sz="4" w:space="0" w:color="auto"/>
            </w:tcBorders>
            <w:shd w:val="clear" w:color="auto" w:fill="auto"/>
          </w:tcPr>
          <w:p w14:paraId="596CDFE2" w14:textId="77777777" w:rsidR="00D65B77" w:rsidRPr="00C364D6" w:rsidRDefault="00D65B77" w:rsidP="00B11B59">
            <w:pPr>
              <w:jc w:val="left"/>
              <w:rPr>
                <w:sz w:val="20"/>
                <w:szCs w:val="20"/>
                <w:lang w:val="ru-RU" w:eastAsia="en-CA"/>
              </w:rPr>
            </w:pPr>
          </w:p>
        </w:tc>
        <w:tc>
          <w:tcPr>
            <w:tcW w:w="1044" w:type="dxa"/>
            <w:vMerge/>
            <w:tcBorders>
              <w:left w:val="single" w:sz="4" w:space="0" w:color="auto"/>
              <w:right w:val="single" w:sz="4" w:space="0" w:color="auto"/>
            </w:tcBorders>
            <w:shd w:val="clear" w:color="auto" w:fill="auto"/>
          </w:tcPr>
          <w:p w14:paraId="40D5CBBA" w14:textId="77777777" w:rsidR="00D65B77" w:rsidRPr="00C364D6" w:rsidRDefault="00D65B77" w:rsidP="00B11B59">
            <w:pPr>
              <w:keepNext/>
              <w:jc w:val="center"/>
              <w:rPr>
                <w:sz w:val="20"/>
                <w:szCs w:val="20"/>
                <w:lang w:val="ru-RU" w:eastAsia="en-CA"/>
              </w:rPr>
            </w:pPr>
          </w:p>
        </w:tc>
      </w:tr>
      <w:tr w:rsidR="00D65B77" w:rsidRPr="00C364D6" w14:paraId="5F603106" w14:textId="77777777" w:rsidTr="00277835">
        <w:trPr>
          <w:trHeight w:val="231"/>
        </w:trPr>
        <w:tc>
          <w:tcPr>
            <w:tcW w:w="846" w:type="dxa"/>
            <w:tcBorders>
              <w:top w:val="single" w:sz="4" w:space="0" w:color="auto"/>
              <w:left w:val="single" w:sz="4" w:space="0" w:color="auto"/>
              <w:bottom w:val="single" w:sz="4" w:space="0" w:color="auto"/>
              <w:right w:val="single" w:sz="4" w:space="0" w:color="auto"/>
            </w:tcBorders>
          </w:tcPr>
          <w:p w14:paraId="3513E89B" w14:textId="77777777" w:rsidR="00D65B77" w:rsidRPr="00C364D6" w:rsidRDefault="00D65B77" w:rsidP="00B11B59">
            <w:pPr>
              <w:jc w:val="center"/>
              <w:rPr>
                <w:sz w:val="20"/>
                <w:szCs w:val="20"/>
                <w:lang w:val="ru-RU"/>
              </w:rPr>
            </w:pPr>
            <w:r w:rsidRPr="00C364D6">
              <w:rPr>
                <w:sz w:val="20"/>
                <w:lang w:val="ru-RU"/>
              </w:rPr>
              <w:t>3</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57CF57BA" w14:textId="77777777" w:rsidR="00D65B77" w:rsidRPr="00C364D6" w:rsidRDefault="00D65B77" w:rsidP="00B11B59">
            <w:pPr>
              <w:jc w:val="left"/>
              <w:rPr>
                <w:sz w:val="20"/>
                <w:szCs w:val="20"/>
                <w:lang w:val="ru-RU"/>
              </w:rPr>
            </w:pPr>
            <w:r w:rsidRPr="00C364D6">
              <w:rPr>
                <w:sz w:val="20"/>
                <w:lang w:val="ru-RU"/>
              </w:rPr>
              <w:t>Привлечение субъектов деятельности к участию в утверждении обновленных учебных материалов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65571B" w14:textId="77777777" w:rsidR="00D65B77" w:rsidRPr="00C364D6" w:rsidRDefault="00D65B77" w:rsidP="00B11B59">
            <w:pPr>
              <w:jc w:val="center"/>
              <w:rPr>
                <w:sz w:val="20"/>
                <w:szCs w:val="20"/>
                <w:lang w:val="ru-RU"/>
              </w:rPr>
            </w:pPr>
            <w:r w:rsidRPr="00C364D6">
              <w:rPr>
                <w:sz w:val="20"/>
                <w:lang w:val="ru-RU"/>
              </w:rPr>
              <w:t>15 000</w:t>
            </w:r>
          </w:p>
        </w:tc>
        <w:tc>
          <w:tcPr>
            <w:tcW w:w="3775" w:type="dxa"/>
            <w:vMerge/>
            <w:tcBorders>
              <w:left w:val="single" w:sz="4" w:space="0" w:color="auto"/>
              <w:bottom w:val="single" w:sz="4" w:space="0" w:color="auto"/>
              <w:right w:val="single" w:sz="4" w:space="0" w:color="auto"/>
            </w:tcBorders>
            <w:shd w:val="clear" w:color="auto" w:fill="auto"/>
          </w:tcPr>
          <w:p w14:paraId="72CB8D28" w14:textId="77777777" w:rsidR="00D65B77" w:rsidRPr="00C364D6" w:rsidRDefault="00D65B77" w:rsidP="00B11B59">
            <w:pPr>
              <w:jc w:val="left"/>
              <w:rPr>
                <w:sz w:val="20"/>
                <w:szCs w:val="20"/>
                <w:lang w:val="ru-RU" w:eastAsia="en-CA"/>
              </w:rPr>
            </w:pPr>
          </w:p>
        </w:tc>
        <w:tc>
          <w:tcPr>
            <w:tcW w:w="1044" w:type="dxa"/>
            <w:vMerge/>
            <w:tcBorders>
              <w:left w:val="single" w:sz="4" w:space="0" w:color="auto"/>
              <w:bottom w:val="single" w:sz="4" w:space="0" w:color="auto"/>
              <w:right w:val="single" w:sz="4" w:space="0" w:color="auto"/>
            </w:tcBorders>
            <w:shd w:val="clear" w:color="auto" w:fill="auto"/>
          </w:tcPr>
          <w:p w14:paraId="05F33C62" w14:textId="77777777" w:rsidR="00D65B77" w:rsidRPr="00C364D6" w:rsidRDefault="00D65B77" w:rsidP="00B11B59">
            <w:pPr>
              <w:jc w:val="center"/>
              <w:rPr>
                <w:sz w:val="20"/>
                <w:szCs w:val="20"/>
                <w:lang w:val="ru-RU" w:eastAsia="en-CA"/>
              </w:rPr>
            </w:pPr>
          </w:p>
        </w:tc>
      </w:tr>
      <w:tr w:rsidR="00D65B77" w:rsidRPr="00C364D6" w14:paraId="648718DD" w14:textId="77777777" w:rsidTr="00277835">
        <w:trPr>
          <w:trHeight w:val="206"/>
        </w:trPr>
        <w:tc>
          <w:tcPr>
            <w:tcW w:w="846" w:type="dxa"/>
            <w:tcBorders>
              <w:top w:val="single" w:sz="4" w:space="0" w:color="auto"/>
              <w:left w:val="single" w:sz="4" w:space="0" w:color="auto"/>
              <w:bottom w:val="single" w:sz="4" w:space="0" w:color="auto"/>
              <w:right w:val="single" w:sz="4" w:space="0" w:color="auto"/>
            </w:tcBorders>
          </w:tcPr>
          <w:p w14:paraId="0845A094" w14:textId="77777777" w:rsidR="00D65B77" w:rsidRPr="00C364D6" w:rsidRDefault="00D65B77" w:rsidP="00B11B59">
            <w:pPr>
              <w:jc w:val="center"/>
              <w:rPr>
                <w:sz w:val="20"/>
                <w:szCs w:val="20"/>
                <w:lang w:val="ru-RU"/>
              </w:rPr>
            </w:pPr>
            <w:r w:rsidRPr="00C364D6">
              <w:rPr>
                <w:sz w:val="20"/>
                <w:lang w:val="ru-RU"/>
              </w:rPr>
              <w:t>4</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722E08BB" w14:textId="77777777" w:rsidR="00D65B77" w:rsidRPr="00C364D6" w:rsidRDefault="00D65B77" w:rsidP="00B11B59">
            <w:pPr>
              <w:jc w:val="left"/>
              <w:rPr>
                <w:sz w:val="20"/>
                <w:szCs w:val="20"/>
                <w:lang w:val="ru-RU"/>
              </w:rPr>
            </w:pPr>
            <w:r w:rsidRPr="00C364D6">
              <w:rPr>
                <w:sz w:val="20"/>
                <w:lang w:val="ru-RU"/>
              </w:rPr>
              <w:t xml:space="preserve">Обучение соответствующих субъектов деятельности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11EC43" w14:textId="77777777" w:rsidR="00D65B77" w:rsidRPr="00C364D6" w:rsidRDefault="00D65B77" w:rsidP="00B11B59">
            <w:pPr>
              <w:jc w:val="center"/>
              <w:rPr>
                <w:sz w:val="20"/>
                <w:szCs w:val="20"/>
                <w:lang w:val="ru-RU"/>
              </w:rPr>
            </w:pPr>
            <w:r w:rsidRPr="00C364D6">
              <w:rPr>
                <w:sz w:val="20"/>
                <w:lang w:val="ru-RU"/>
              </w:rPr>
              <w:t>15 000</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29A1A9C5" w14:textId="77777777" w:rsidR="00D65B77" w:rsidRPr="00C364D6" w:rsidRDefault="00D65B77" w:rsidP="00B11B59">
            <w:pPr>
              <w:jc w:val="left"/>
              <w:rPr>
                <w:sz w:val="20"/>
                <w:szCs w:val="20"/>
                <w:lang w:val="ru-RU"/>
              </w:rPr>
            </w:pPr>
            <w:r w:rsidRPr="00C364D6">
              <w:rPr>
                <w:sz w:val="20"/>
                <w:lang w:val="ru-RU"/>
              </w:rPr>
              <w:t>Учебная подготовка: три семинара для 60 представителей учреждений ТПОП и специалистов в области ХОКВТН и два семинара для бенефициаров в секторе супермаркетов и других соответствующих субъектов деятельности в секторе супермаркетов</w:t>
            </w:r>
          </w:p>
        </w:tc>
        <w:tc>
          <w:tcPr>
            <w:tcW w:w="1044" w:type="dxa"/>
            <w:tcBorders>
              <w:top w:val="single" w:sz="4" w:space="0" w:color="auto"/>
              <w:left w:val="single" w:sz="4" w:space="0" w:color="auto"/>
              <w:bottom w:val="single" w:sz="4" w:space="0" w:color="auto"/>
              <w:right w:val="single" w:sz="4" w:space="0" w:color="auto"/>
            </w:tcBorders>
            <w:shd w:val="clear" w:color="auto" w:fill="auto"/>
          </w:tcPr>
          <w:p w14:paraId="39FAC5E8" w14:textId="77777777" w:rsidR="00D65B77" w:rsidRPr="00C364D6" w:rsidRDefault="00D65B77" w:rsidP="00B11B59">
            <w:pPr>
              <w:jc w:val="center"/>
              <w:rPr>
                <w:sz w:val="20"/>
                <w:szCs w:val="20"/>
                <w:lang w:val="ru-RU"/>
              </w:rPr>
            </w:pPr>
            <w:r w:rsidRPr="00C364D6">
              <w:rPr>
                <w:sz w:val="20"/>
                <w:lang w:val="ru-RU"/>
              </w:rPr>
              <w:t>33 000</w:t>
            </w:r>
          </w:p>
        </w:tc>
      </w:tr>
      <w:tr w:rsidR="00D65B77" w:rsidRPr="00C364D6" w14:paraId="3757E466" w14:textId="77777777" w:rsidTr="00277835">
        <w:trPr>
          <w:trHeight w:val="819"/>
        </w:trPr>
        <w:tc>
          <w:tcPr>
            <w:tcW w:w="846" w:type="dxa"/>
            <w:tcBorders>
              <w:top w:val="nil"/>
              <w:left w:val="single" w:sz="4" w:space="0" w:color="auto"/>
              <w:bottom w:val="single" w:sz="4" w:space="0" w:color="auto"/>
              <w:right w:val="nil"/>
            </w:tcBorders>
          </w:tcPr>
          <w:p w14:paraId="2DD1D058" w14:textId="77777777" w:rsidR="00D65B77" w:rsidRPr="00C364D6" w:rsidRDefault="00D65B77" w:rsidP="00B11B59">
            <w:pPr>
              <w:jc w:val="center"/>
              <w:rPr>
                <w:sz w:val="20"/>
                <w:szCs w:val="20"/>
                <w:lang w:val="ru-RU"/>
              </w:rPr>
            </w:pPr>
            <w:r w:rsidRPr="00C364D6">
              <w:rPr>
                <w:sz w:val="20"/>
                <w:lang w:val="ru-RU"/>
              </w:rPr>
              <w:t>5</w:t>
            </w:r>
          </w:p>
        </w:tc>
        <w:tc>
          <w:tcPr>
            <w:tcW w:w="2551" w:type="dxa"/>
            <w:tcBorders>
              <w:top w:val="nil"/>
              <w:left w:val="single" w:sz="4" w:space="0" w:color="auto"/>
              <w:bottom w:val="single" w:sz="4" w:space="0" w:color="auto"/>
              <w:right w:val="single" w:sz="4" w:space="0" w:color="auto"/>
            </w:tcBorders>
            <w:shd w:val="clear" w:color="auto" w:fill="D9D9D9" w:themeFill="background1" w:themeFillShade="D9"/>
            <w:hideMark/>
          </w:tcPr>
          <w:p w14:paraId="653295AF" w14:textId="77777777" w:rsidR="00D65B77" w:rsidRPr="00C364D6" w:rsidRDefault="00D65B77" w:rsidP="00B11B59">
            <w:pPr>
              <w:jc w:val="left"/>
              <w:rPr>
                <w:rFonts w:ascii="Calibri" w:hAnsi="Calibri" w:cs="Calibri"/>
                <w:sz w:val="20"/>
                <w:szCs w:val="20"/>
                <w:lang w:val="ru-RU" w:eastAsia="en-CA"/>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552FB" w14:textId="77777777" w:rsidR="00D65B77" w:rsidRPr="00C364D6" w:rsidRDefault="00D65B77" w:rsidP="00B11B59">
            <w:pPr>
              <w:jc w:val="left"/>
              <w:rPr>
                <w:sz w:val="20"/>
                <w:szCs w:val="20"/>
                <w:lang w:val="ru-RU" w:eastAsia="en-CA"/>
              </w:rPr>
            </w:pPr>
          </w:p>
        </w:tc>
        <w:tc>
          <w:tcPr>
            <w:tcW w:w="3775" w:type="dxa"/>
            <w:tcBorders>
              <w:top w:val="nil"/>
              <w:left w:val="single" w:sz="4" w:space="0" w:color="auto"/>
              <w:bottom w:val="single" w:sz="4" w:space="0" w:color="auto"/>
              <w:right w:val="single" w:sz="4" w:space="0" w:color="auto"/>
            </w:tcBorders>
            <w:shd w:val="clear" w:color="auto" w:fill="auto"/>
            <w:hideMark/>
          </w:tcPr>
          <w:p w14:paraId="416D636A" w14:textId="579EA26F" w:rsidR="00D65B77" w:rsidRPr="00C364D6" w:rsidRDefault="00D65B77" w:rsidP="00B11B59">
            <w:pPr>
              <w:jc w:val="left"/>
              <w:rPr>
                <w:sz w:val="20"/>
                <w:szCs w:val="20"/>
                <w:lang w:val="ru-RU"/>
              </w:rPr>
            </w:pPr>
            <w:r w:rsidRPr="00C364D6">
              <w:rPr>
                <w:sz w:val="20"/>
                <w:lang w:val="ru-RU"/>
              </w:rPr>
              <w:t xml:space="preserve">Пилотная демонстрация: </w:t>
            </w:r>
            <w:r w:rsidR="00ED02CE">
              <w:rPr>
                <w:sz w:val="20"/>
                <w:lang w:val="ru-RU"/>
              </w:rPr>
              <w:t>у</w:t>
            </w:r>
            <w:r w:rsidRPr="00C364D6">
              <w:rPr>
                <w:sz w:val="20"/>
                <w:lang w:val="ru-RU"/>
              </w:rPr>
              <w:t>становка и мониторинг двух моноблоков R-290 в небольших супермаркетах, мониторинг результативности и энергоэффективности базовой и альтернативной технологии в течение не менее одного года, оценка и информирование общественности о результатах проекта</w:t>
            </w:r>
          </w:p>
        </w:tc>
        <w:tc>
          <w:tcPr>
            <w:tcW w:w="1044" w:type="dxa"/>
            <w:tcBorders>
              <w:top w:val="nil"/>
              <w:left w:val="nil"/>
              <w:bottom w:val="single" w:sz="4" w:space="0" w:color="auto"/>
              <w:right w:val="single" w:sz="4" w:space="0" w:color="auto"/>
            </w:tcBorders>
            <w:shd w:val="clear" w:color="auto" w:fill="auto"/>
          </w:tcPr>
          <w:p w14:paraId="1C8BB97E" w14:textId="77777777" w:rsidR="00D65B77" w:rsidRPr="00C364D6" w:rsidRDefault="00D65B77" w:rsidP="00B11B59">
            <w:pPr>
              <w:jc w:val="center"/>
              <w:rPr>
                <w:sz w:val="20"/>
                <w:szCs w:val="20"/>
                <w:lang w:val="ru-RU"/>
              </w:rPr>
            </w:pPr>
            <w:r w:rsidRPr="00C364D6">
              <w:rPr>
                <w:sz w:val="20"/>
                <w:lang w:val="ru-RU"/>
              </w:rPr>
              <w:t>52 000</w:t>
            </w:r>
          </w:p>
        </w:tc>
      </w:tr>
      <w:tr w:rsidR="00D65B77" w:rsidRPr="00C364D6" w14:paraId="7D126899" w14:textId="77777777" w:rsidTr="00B11B59">
        <w:trPr>
          <w:trHeight w:val="213"/>
        </w:trPr>
        <w:tc>
          <w:tcPr>
            <w:tcW w:w="3397" w:type="dxa"/>
            <w:gridSpan w:val="2"/>
            <w:tcBorders>
              <w:top w:val="nil"/>
              <w:left w:val="single" w:sz="4" w:space="0" w:color="auto"/>
              <w:bottom w:val="single" w:sz="4" w:space="0" w:color="auto"/>
              <w:right w:val="single" w:sz="4" w:space="0" w:color="auto"/>
            </w:tcBorders>
          </w:tcPr>
          <w:p w14:paraId="41E1FDCA" w14:textId="77777777" w:rsidR="00D65B77" w:rsidRPr="00C364D6" w:rsidRDefault="00D65B77" w:rsidP="00B11B59">
            <w:pPr>
              <w:ind w:left="22"/>
              <w:jc w:val="left"/>
              <w:rPr>
                <w:b/>
                <w:bCs/>
                <w:sz w:val="20"/>
                <w:szCs w:val="20"/>
                <w:lang w:val="ru-RU"/>
              </w:rPr>
            </w:pPr>
            <w:r w:rsidRPr="00C364D6">
              <w:rPr>
                <w:b/>
                <w:sz w:val="20"/>
                <w:lang w:val="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5D1F4F8" w14:textId="77777777" w:rsidR="00D65B77" w:rsidRPr="00C364D6" w:rsidRDefault="00D65B77" w:rsidP="00B11B59">
            <w:pPr>
              <w:ind w:left="-40"/>
              <w:jc w:val="right"/>
              <w:rPr>
                <w:b/>
                <w:bCs/>
                <w:sz w:val="20"/>
                <w:szCs w:val="20"/>
                <w:lang w:val="ru-RU"/>
              </w:rPr>
            </w:pPr>
            <w:r w:rsidRPr="00C364D6">
              <w:rPr>
                <w:b/>
                <w:sz w:val="20"/>
                <w:lang w:val="ru-RU"/>
              </w:rPr>
              <w:t>100 000</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32AF859E" w14:textId="77777777" w:rsidR="00D65B77" w:rsidRPr="00C364D6" w:rsidRDefault="00D65B77" w:rsidP="00B11B59">
            <w:pPr>
              <w:ind w:left="457"/>
              <w:jc w:val="left"/>
              <w:rPr>
                <w:b/>
                <w:bCs/>
                <w:sz w:val="20"/>
                <w:szCs w:val="20"/>
                <w:lang w:val="ru-RU" w:eastAsia="en-CA"/>
              </w:rPr>
            </w:pPr>
          </w:p>
        </w:tc>
        <w:tc>
          <w:tcPr>
            <w:tcW w:w="1044" w:type="dxa"/>
            <w:tcBorders>
              <w:top w:val="nil"/>
              <w:left w:val="nil"/>
              <w:bottom w:val="single" w:sz="4" w:space="0" w:color="auto"/>
              <w:right w:val="single" w:sz="4" w:space="0" w:color="auto"/>
            </w:tcBorders>
            <w:shd w:val="clear" w:color="auto" w:fill="auto"/>
          </w:tcPr>
          <w:p w14:paraId="12A5C8BB" w14:textId="77777777" w:rsidR="00D65B77" w:rsidRPr="00C364D6" w:rsidRDefault="00D65B77" w:rsidP="00B11B59">
            <w:pPr>
              <w:jc w:val="right"/>
              <w:rPr>
                <w:b/>
                <w:bCs/>
                <w:sz w:val="20"/>
                <w:szCs w:val="20"/>
                <w:lang w:val="ru-RU"/>
              </w:rPr>
            </w:pPr>
            <w:r w:rsidRPr="00C364D6">
              <w:rPr>
                <w:b/>
                <w:sz w:val="20"/>
                <w:lang w:val="ru-RU"/>
              </w:rPr>
              <w:t>100 000</w:t>
            </w:r>
          </w:p>
        </w:tc>
      </w:tr>
    </w:tbl>
    <w:p w14:paraId="4643BE67" w14:textId="77777777" w:rsidR="00D65B77" w:rsidRPr="00C364D6" w:rsidRDefault="00D65B77" w:rsidP="00D65B77">
      <w:pPr>
        <w:keepNext/>
        <w:spacing w:before="240" w:after="240"/>
        <w:outlineLvl w:val="0"/>
        <w:rPr>
          <w:u w:val="single"/>
          <w:lang w:val="ru-RU"/>
        </w:rPr>
      </w:pPr>
      <w:r w:rsidRPr="00C364D6">
        <w:rPr>
          <w:u w:val="single"/>
          <w:lang w:val="ru-RU"/>
        </w:rPr>
        <w:t>Реализация гендерной политики</w:t>
      </w:r>
    </w:p>
    <w:p w14:paraId="2FEC42F8" w14:textId="7559CF7A" w:rsidR="00D65B77" w:rsidRPr="00C364D6" w:rsidRDefault="00D65B77" w:rsidP="00D65B77">
      <w:pPr>
        <w:numPr>
          <w:ilvl w:val="0"/>
          <w:numId w:val="39"/>
        </w:numPr>
        <w:spacing w:after="240"/>
        <w:outlineLvl w:val="0"/>
        <w:rPr>
          <w:lang w:val="ru-RU"/>
        </w:rPr>
      </w:pPr>
      <w:bookmarkStart w:id="5" w:name="_Hlk195792134"/>
      <w:r w:rsidRPr="00C364D6">
        <w:rPr>
          <w:lang w:val="ru-RU"/>
        </w:rPr>
        <w:t>Правительство Грузии будет поощрять участие женщин в различных мероприятиях в</w:t>
      </w:r>
      <w:r w:rsidR="000F22E7">
        <w:rPr>
          <w:lang w:val="ru-RU"/>
        </w:rPr>
        <w:t>о</w:t>
      </w:r>
      <w:r w:rsidRPr="00C364D6">
        <w:rPr>
          <w:lang w:val="ru-RU"/>
        </w:rPr>
        <w:t xml:space="preserve"> </w:t>
      </w:r>
      <w:r w:rsidR="00143FFB">
        <w:rPr>
          <w:lang w:val="ru-RU"/>
        </w:rPr>
        <w:t>время</w:t>
      </w:r>
      <w:r w:rsidRPr="00C364D6">
        <w:rPr>
          <w:lang w:val="ru-RU"/>
        </w:rPr>
        <w:t xml:space="preserve"> осуществления настоящего проекта, включая разработку учебных программ</w:t>
      </w:r>
      <w:bookmarkEnd w:id="5"/>
      <w:r w:rsidRPr="00C364D6">
        <w:rPr>
          <w:lang w:val="ru-RU"/>
        </w:rPr>
        <w:t xml:space="preserve">.  </w:t>
      </w:r>
    </w:p>
    <w:p w14:paraId="15D1FDDC" w14:textId="4147AA37" w:rsidR="00D65B77" w:rsidRPr="00C364D6" w:rsidRDefault="00D65B77" w:rsidP="00D65B77">
      <w:pPr>
        <w:spacing w:after="240"/>
        <w:rPr>
          <w:lang w:val="ru-RU"/>
        </w:rPr>
      </w:pPr>
      <w:r w:rsidRPr="00C364D6">
        <w:rPr>
          <w:u w:val="single"/>
          <w:lang w:val="ru-RU"/>
        </w:rPr>
        <w:t xml:space="preserve">Обновленное </w:t>
      </w:r>
      <w:r w:rsidR="000F22E7">
        <w:rPr>
          <w:u w:val="single"/>
          <w:lang w:val="ru-RU"/>
        </w:rPr>
        <w:t>с</w:t>
      </w:r>
      <w:r w:rsidRPr="00C364D6">
        <w:rPr>
          <w:u w:val="single"/>
          <w:lang w:val="ru-RU"/>
        </w:rPr>
        <w:t>оглашение</w:t>
      </w:r>
      <w:r w:rsidRPr="00C364D6">
        <w:rPr>
          <w:lang w:val="ru-RU"/>
        </w:rPr>
        <w:t xml:space="preserve"> </w:t>
      </w:r>
    </w:p>
    <w:p w14:paraId="3404ABA0" w14:textId="280E0C18" w:rsidR="00D65B77" w:rsidRPr="00C364D6" w:rsidRDefault="00D65B77" w:rsidP="00D65B77">
      <w:pPr>
        <w:pStyle w:val="Heading1"/>
        <w:numPr>
          <w:ilvl w:val="0"/>
          <w:numId w:val="40"/>
        </w:numPr>
        <w:rPr>
          <w:lang w:val="ru-RU"/>
        </w:rPr>
      </w:pPr>
      <w:r w:rsidRPr="00C364D6">
        <w:rPr>
          <w:lang w:val="ru-RU"/>
        </w:rPr>
        <w:t>Соглашение между правительством Грузии и Исполнительным комитетом было обновлено в целях включения финансирования дополнительных мероприятий по поддержанию энергоэффективности в секторе обслуживания холодильного оборудования и пересмотренного соответствующим образом графика финансирования. В частности, было пересмотрено дополнение 2</w:t>
      </w:r>
      <w:r w:rsidRPr="00C364D6">
        <w:rPr>
          <w:lang w:val="ru-RU"/>
        </w:rPr>
        <w:noBreakHyphen/>
        <w:t xml:space="preserve">A, а также был добавлен пункт 17, указывающий на то, что обновленное </w:t>
      </w:r>
      <w:r w:rsidR="000F22E7">
        <w:rPr>
          <w:lang w:val="ru-RU"/>
        </w:rPr>
        <w:t>с</w:t>
      </w:r>
      <w:r w:rsidRPr="00C364D6">
        <w:rPr>
          <w:lang w:val="ru-RU"/>
        </w:rPr>
        <w:t xml:space="preserve">оглашение заменяет </w:t>
      </w:r>
      <w:r w:rsidR="000F22E7">
        <w:rPr>
          <w:lang w:val="ru-RU"/>
        </w:rPr>
        <w:t>с</w:t>
      </w:r>
      <w:r w:rsidRPr="00C364D6">
        <w:rPr>
          <w:lang w:val="ru-RU"/>
        </w:rPr>
        <w:t xml:space="preserve">оглашение, утвержденное на 88-м совещании решением 88/50, в соответствии с данными, </w:t>
      </w:r>
      <w:r w:rsidRPr="00C364D6">
        <w:rPr>
          <w:lang w:val="ru-RU"/>
        </w:rPr>
        <w:lastRenderedPageBreak/>
        <w:t xml:space="preserve">приведенными в приложении I к настоящему документу. Текст обновленного </w:t>
      </w:r>
      <w:r w:rsidR="000F22E7">
        <w:rPr>
          <w:lang w:val="ru-RU"/>
        </w:rPr>
        <w:t>с</w:t>
      </w:r>
      <w:r w:rsidRPr="00C364D6">
        <w:rPr>
          <w:lang w:val="ru-RU"/>
        </w:rPr>
        <w:t>оглашения будет приложен к заключительному докладу 96-го совещания.</w:t>
      </w:r>
    </w:p>
    <w:p w14:paraId="3238F6A3" w14:textId="77777777" w:rsidR="00D65B77" w:rsidRPr="00C364D6" w:rsidRDefault="00D65B77" w:rsidP="00D65B77">
      <w:pPr>
        <w:keepNext/>
        <w:spacing w:before="240" w:after="240"/>
        <w:rPr>
          <w:u w:val="single"/>
          <w:lang w:val="ru-RU"/>
        </w:rPr>
      </w:pPr>
      <w:r w:rsidRPr="00C364D6">
        <w:rPr>
          <w:u w:val="single"/>
          <w:lang w:val="ru-RU"/>
        </w:rPr>
        <w:t>Заключение</w:t>
      </w:r>
    </w:p>
    <w:p w14:paraId="4E5A9911" w14:textId="29D26D3B" w:rsidR="00D65B77" w:rsidRPr="00C364D6" w:rsidRDefault="00D65B77" w:rsidP="00D65B77">
      <w:pPr>
        <w:numPr>
          <w:ilvl w:val="0"/>
          <w:numId w:val="3"/>
        </w:numPr>
        <w:spacing w:after="240"/>
        <w:outlineLvl w:val="0"/>
        <w:rPr>
          <w:lang w:val="ru-RU"/>
        </w:rPr>
      </w:pPr>
      <w:r w:rsidRPr="00C364D6">
        <w:rPr>
          <w:lang w:val="ru-RU"/>
        </w:rPr>
        <w:t>Проект был представлен в соответствии с решениями 89/6(b) и 92/22 и включает в себя мероприятия в секторах ХОКВТН по обновлению учебных материалов, подготовке преподавателей и демонстрации использования энергоэффективной технологии R-290 в секторе обслуживания коммерческого холодильного оборудования, который обладает потенциалом для широкого применения этой технологии. Этот проект будет способствовать достижению общих целей ПОДПО и поможет стране сохранить достигнутые показатели сокращения потребления ГХФУ при одновременном внедрении более энергоэффективных технологий ХКВ.</w:t>
      </w:r>
    </w:p>
    <w:p w14:paraId="04AEF074" w14:textId="77777777" w:rsidR="00D65B77" w:rsidRPr="00C364D6" w:rsidRDefault="00D65B77" w:rsidP="00D65B77">
      <w:pPr>
        <w:keepNext/>
        <w:spacing w:before="360" w:after="240"/>
        <w:rPr>
          <w:b/>
          <w:lang w:val="ru-RU"/>
        </w:rPr>
      </w:pPr>
      <w:r w:rsidRPr="00C364D6">
        <w:rPr>
          <w:b/>
          <w:lang w:val="ru-RU"/>
        </w:rPr>
        <w:t>РЕКОМЕНДАЦИЯ</w:t>
      </w:r>
    </w:p>
    <w:p w14:paraId="464B4C5C" w14:textId="40D7CC43" w:rsidR="00D65B77" w:rsidRPr="00C364D6" w:rsidRDefault="00D65B77" w:rsidP="00D65B77">
      <w:pPr>
        <w:numPr>
          <w:ilvl w:val="0"/>
          <w:numId w:val="3"/>
        </w:numPr>
        <w:spacing w:after="240"/>
        <w:outlineLvl w:val="0"/>
        <w:rPr>
          <w:lang w:val="ru-RU"/>
        </w:rPr>
      </w:pPr>
      <w:bookmarkStart w:id="6" w:name="_Hlk122622077"/>
      <w:r w:rsidRPr="00C364D6">
        <w:rPr>
          <w:lang w:val="ru-RU"/>
        </w:rPr>
        <w:t xml:space="preserve">Секретариат Фонда рекомендует общее утверждение проекта в отношении дополнительных мероприятий, направленных на внедрение альтернатив ГХФУ с низким потенциалом глобального потепления и </w:t>
      </w:r>
      <w:r w:rsidR="002519B5">
        <w:rPr>
          <w:lang w:val="ru-RU"/>
        </w:rPr>
        <w:t xml:space="preserve">на </w:t>
      </w:r>
      <w:r w:rsidRPr="00C364D6">
        <w:rPr>
          <w:lang w:val="ru-RU"/>
        </w:rPr>
        <w:t xml:space="preserve">поддержание энергоэффективности в секторе обслуживания холодильного оборудования в Грузии, а также </w:t>
      </w:r>
      <w:r w:rsidR="002519B5">
        <w:rPr>
          <w:lang w:val="ru-RU"/>
        </w:rPr>
        <w:t xml:space="preserve">утверждение </w:t>
      </w:r>
      <w:r w:rsidRPr="00C364D6">
        <w:rPr>
          <w:lang w:val="ru-RU"/>
        </w:rPr>
        <w:t>соответствующего плана осуществления на 2025</w:t>
      </w:r>
      <w:r w:rsidRPr="00C364D6">
        <w:rPr>
          <w:lang w:val="ru-RU"/>
        </w:rPr>
        <w:noBreakHyphen/>
        <w:t>2027</w:t>
      </w:r>
      <w:r w:rsidR="002519B5">
        <w:rPr>
          <w:lang w:val="ru-RU"/>
        </w:rPr>
        <w:t> </w:t>
      </w:r>
      <w:r w:rsidRPr="00C364D6">
        <w:rPr>
          <w:lang w:val="ru-RU"/>
        </w:rPr>
        <w:t>годы на уровне финансирования, представленном в таблице ниже, при понимании того, что:</w:t>
      </w:r>
    </w:p>
    <w:p w14:paraId="51BD446E" w14:textId="014BB32E" w:rsidR="00D65B77" w:rsidRPr="00C364D6" w:rsidRDefault="00D65B77" w:rsidP="00D65B77">
      <w:pPr>
        <w:pStyle w:val="Heading2"/>
        <w:rPr>
          <w:lang w:val="ru-RU"/>
        </w:rPr>
      </w:pPr>
      <w:r w:rsidRPr="00C364D6">
        <w:rPr>
          <w:lang w:val="ru-RU"/>
        </w:rPr>
        <w:t xml:space="preserve">секретариат Фонда обновил </w:t>
      </w:r>
      <w:r w:rsidR="009E6C62">
        <w:rPr>
          <w:lang w:val="ru-RU"/>
        </w:rPr>
        <w:t>с</w:t>
      </w:r>
      <w:r w:rsidRPr="00C364D6">
        <w:rPr>
          <w:lang w:val="ru-RU"/>
        </w:rPr>
        <w:t>оглашение между правительством Грузии и Исполнительным комитетом, как указано в приложении I к настоящему документу, а именно в дополнении 2</w:t>
      </w:r>
      <w:r w:rsidRPr="00C364D6">
        <w:rPr>
          <w:lang w:val="ru-RU"/>
        </w:rPr>
        <w:noBreakHyphen/>
        <w:t>A, с тем чтобы отразить пересмотренный уровень финансирования в связи с включением финансирования дополнительных мероприятий по поддержанию энергоэффективности в секторе обслуживания холодильного оборудования; и пункт 17, который был добавлен, чтобы указать, что обновленное</w:t>
      </w:r>
      <w:r w:rsidR="002519B5">
        <w:rPr>
          <w:lang w:val="ru-RU"/>
        </w:rPr>
        <w:t xml:space="preserve"> с</w:t>
      </w:r>
      <w:r w:rsidRPr="00C364D6">
        <w:rPr>
          <w:lang w:val="ru-RU"/>
        </w:rPr>
        <w:t xml:space="preserve">оглашение заменяет </w:t>
      </w:r>
      <w:r w:rsidR="002519B5">
        <w:rPr>
          <w:lang w:val="ru-RU"/>
        </w:rPr>
        <w:t>с</w:t>
      </w:r>
      <w:r w:rsidRPr="00C364D6">
        <w:rPr>
          <w:lang w:val="ru-RU"/>
        </w:rPr>
        <w:t>оглашение, достигнутое на 88-м совещании в решении 88/50; и</w:t>
      </w:r>
    </w:p>
    <w:p w14:paraId="64F71616" w14:textId="77777777" w:rsidR="00D65B77" w:rsidRPr="00C364D6" w:rsidRDefault="00D65B77" w:rsidP="00D65B77">
      <w:pPr>
        <w:pStyle w:val="Heading2"/>
        <w:rPr>
          <w:lang w:val="ru-RU"/>
        </w:rPr>
      </w:pPr>
      <w:r w:rsidRPr="00C364D6">
        <w:rPr>
          <w:lang w:val="ru-RU"/>
        </w:rPr>
        <w:t>по завершении пилотного проекта по демонстрации технологии в помещениях двух конечных пользователей ПРООН представит итоговый доклад об осуществлении этого проекта, как предусмотрено в решении 92/36(g).</w:t>
      </w:r>
    </w:p>
    <w:tbl>
      <w:tblPr>
        <w:tblStyle w:val="TableGrid"/>
        <w:tblW w:w="0" w:type="auto"/>
        <w:tblLook w:val="04A0" w:firstRow="1" w:lastRow="0" w:firstColumn="1" w:lastColumn="0" w:noHBand="0" w:noVBand="1"/>
      </w:tblPr>
      <w:tblGrid>
        <w:gridCol w:w="645"/>
        <w:gridCol w:w="3559"/>
        <w:gridCol w:w="1776"/>
        <w:gridCol w:w="1846"/>
        <w:gridCol w:w="1524"/>
      </w:tblGrid>
      <w:tr w:rsidR="00D65B77" w:rsidRPr="00C364D6" w14:paraId="7E4860B0" w14:textId="77777777" w:rsidTr="00B11B59">
        <w:tc>
          <w:tcPr>
            <w:tcW w:w="704" w:type="dxa"/>
            <w:tcBorders>
              <w:top w:val="single" w:sz="4" w:space="0" w:color="auto"/>
              <w:left w:val="single" w:sz="4" w:space="0" w:color="auto"/>
              <w:bottom w:val="single" w:sz="4" w:space="0" w:color="auto"/>
              <w:right w:val="single" w:sz="4" w:space="0" w:color="auto"/>
            </w:tcBorders>
          </w:tcPr>
          <w:p w14:paraId="761739EF" w14:textId="77777777" w:rsidR="00D65B77" w:rsidRPr="00C364D6" w:rsidRDefault="00D65B77" w:rsidP="00B11B59">
            <w:pPr>
              <w:rPr>
                <w:sz w:val="20"/>
                <w:szCs w:val="20"/>
                <w:highlight w:val="yellow"/>
                <w:lang w:val="ru-RU"/>
              </w:rPr>
            </w:pPr>
          </w:p>
        </w:tc>
        <w:tc>
          <w:tcPr>
            <w:tcW w:w="3969" w:type="dxa"/>
            <w:tcBorders>
              <w:top w:val="single" w:sz="4" w:space="0" w:color="auto"/>
              <w:left w:val="single" w:sz="4" w:space="0" w:color="auto"/>
              <w:bottom w:val="single" w:sz="4" w:space="0" w:color="auto"/>
              <w:right w:val="single" w:sz="4" w:space="0" w:color="auto"/>
            </w:tcBorders>
            <w:hideMark/>
          </w:tcPr>
          <w:p w14:paraId="74166DE6" w14:textId="77777777" w:rsidR="00D65B77" w:rsidRPr="00C364D6" w:rsidRDefault="00D65B77" w:rsidP="00B11B59">
            <w:pPr>
              <w:jc w:val="center"/>
              <w:rPr>
                <w:b/>
                <w:bCs/>
                <w:sz w:val="20"/>
                <w:szCs w:val="20"/>
                <w:lang w:val="ru-RU"/>
              </w:rPr>
            </w:pPr>
            <w:r w:rsidRPr="00C364D6">
              <w:rPr>
                <w:b/>
                <w:sz w:val="20"/>
                <w:lang w:val="ru-RU"/>
              </w:rPr>
              <w:t>Название проекта</w:t>
            </w:r>
          </w:p>
        </w:tc>
        <w:tc>
          <w:tcPr>
            <w:tcW w:w="1559" w:type="dxa"/>
            <w:tcBorders>
              <w:top w:val="single" w:sz="4" w:space="0" w:color="auto"/>
              <w:left w:val="single" w:sz="4" w:space="0" w:color="auto"/>
              <w:bottom w:val="single" w:sz="4" w:space="0" w:color="auto"/>
              <w:right w:val="single" w:sz="4" w:space="0" w:color="auto"/>
            </w:tcBorders>
            <w:hideMark/>
          </w:tcPr>
          <w:p w14:paraId="1B82F5EF" w14:textId="77777777" w:rsidR="00D65B77" w:rsidRPr="00C364D6" w:rsidRDefault="00D65B77" w:rsidP="00B11B59">
            <w:pPr>
              <w:jc w:val="center"/>
              <w:rPr>
                <w:b/>
                <w:bCs/>
                <w:sz w:val="20"/>
                <w:szCs w:val="20"/>
                <w:lang w:val="ru-RU"/>
              </w:rPr>
            </w:pPr>
            <w:r w:rsidRPr="00C364D6">
              <w:rPr>
                <w:b/>
                <w:sz w:val="20"/>
                <w:lang w:val="ru-RU"/>
              </w:rPr>
              <w:t>Финансирование проекта (в долл. США)</w:t>
            </w:r>
          </w:p>
        </w:tc>
        <w:tc>
          <w:tcPr>
            <w:tcW w:w="1559" w:type="dxa"/>
            <w:tcBorders>
              <w:top w:val="single" w:sz="4" w:space="0" w:color="auto"/>
              <w:left w:val="single" w:sz="4" w:space="0" w:color="auto"/>
              <w:bottom w:val="single" w:sz="4" w:space="0" w:color="auto"/>
              <w:right w:val="single" w:sz="4" w:space="0" w:color="auto"/>
            </w:tcBorders>
            <w:hideMark/>
          </w:tcPr>
          <w:p w14:paraId="0A21A287" w14:textId="77777777" w:rsidR="00D65B77" w:rsidRPr="00C364D6" w:rsidRDefault="00D65B77" w:rsidP="00B11B59">
            <w:pPr>
              <w:jc w:val="center"/>
              <w:rPr>
                <w:b/>
                <w:bCs/>
                <w:sz w:val="20"/>
                <w:szCs w:val="20"/>
                <w:lang w:val="ru-RU"/>
              </w:rPr>
            </w:pPr>
            <w:r w:rsidRPr="00C364D6">
              <w:rPr>
                <w:b/>
                <w:sz w:val="20"/>
                <w:lang w:val="ru-RU"/>
              </w:rPr>
              <w:t>Вспомогательные расходы (в долл. США)</w:t>
            </w:r>
          </w:p>
        </w:tc>
        <w:tc>
          <w:tcPr>
            <w:tcW w:w="1559" w:type="dxa"/>
            <w:tcBorders>
              <w:top w:val="single" w:sz="4" w:space="0" w:color="auto"/>
              <w:left w:val="single" w:sz="4" w:space="0" w:color="auto"/>
              <w:bottom w:val="single" w:sz="4" w:space="0" w:color="auto"/>
              <w:right w:val="single" w:sz="4" w:space="0" w:color="auto"/>
            </w:tcBorders>
            <w:hideMark/>
          </w:tcPr>
          <w:p w14:paraId="4764BA35" w14:textId="77777777" w:rsidR="00D65B77" w:rsidRPr="00C364D6" w:rsidRDefault="00D65B77" w:rsidP="00B11B59">
            <w:pPr>
              <w:jc w:val="center"/>
              <w:rPr>
                <w:b/>
                <w:bCs/>
                <w:sz w:val="20"/>
                <w:szCs w:val="20"/>
                <w:lang w:val="ru-RU"/>
              </w:rPr>
            </w:pPr>
            <w:r w:rsidRPr="00C364D6">
              <w:rPr>
                <w:b/>
                <w:sz w:val="20"/>
                <w:lang w:val="ru-RU"/>
              </w:rPr>
              <w:t>Учреждение-исполнитель</w:t>
            </w:r>
          </w:p>
        </w:tc>
      </w:tr>
      <w:tr w:rsidR="00D65B77" w:rsidRPr="00C364D6" w14:paraId="6B2555BD" w14:textId="77777777" w:rsidTr="00B11B59">
        <w:tc>
          <w:tcPr>
            <w:tcW w:w="704" w:type="dxa"/>
            <w:tcBorders>
              <w:top w:val="single" w:sz="4" w:space="0" w:color="auto"/>
              <w:left w:val="single" w:sz="4" w:space="0" w:color="auto"/>
              <w:bottom w:val="single" w:sz="4" w:space="0" w:color="auto"/>
              <w:right w:val="single" w:sz="4" w:space="0" w:color="auto"/>
            </w:tcBorders>
            <w:hideMark/>
          </w:tcPr>
          <w:p w14:paraId="39B22D2F" w14:textId="77777777" w:rsidR="00D65B77" w:rsidRPr="00C364D6" w:rsidRDefault="00D65B77" w:rsidP="00B11B59">
            <w:pPr>
              <w:rPr>
                <w:sz w:val="20"/>
                <w:szCs w:val="20"/>
                <w:highlight w:val="yellow"/>
                <w:lang w:val="ru-RU"/>
              </w:rPr>
            </w:pPr>
            <w:r w:rsidRPr="00C364D6">
              <w:rPr>
                <w:sz w:val="20"/>
                <w:lang w:val="ru-RU"/>
              </w:rPr>
              <w:t>(a)</w:t>
            </w:r>
          </w:p>
        </w:tc>
        <w:tc>
          <w:tcPr>
            <w:tcW w:w="3969" w:type="dxa"/>
            <w:tcBorders>
              <w:top w:val="single" w:sz="4" w:space="0" w:color="auto"/>
              <w:left w:val="single" w:sz="4" w:space="0" w:color="auto"/>
              <w:bottom w:val="single" w:sz="4" w:space="0" w:color="auto"/>
              <w:right w:val="single" w:sz="4" w:space="0" w:color="auto"/>
            </w:tcBorders>
            <w:hideMark/>
          </w:tcPr>
          <w:p w14:paraId="037C37A0" w14:textId="77777777" w:rsidR="00D65B77" w:rsidRPr="00C364D6" w:rsidRDefault="00D65B77" w:rsidP="00B11B59">
            <w:pPr>
              <w:rPr>
                <w:sz w:val="20"/>
                <w:szCs w:val="20"/>
                <w:lang w:val="ru-RU"/>
              </w:rPr>
            </w:pPr>
            <w:r w:rsidRPr="00C364D6">
              <w:rPr>
                <w:sz w:val="20"/>
                <w:lang w:val="ru-RU"/>
              </w:rPr>
              <w:t>Дополнительные мероприятия по внедрению альтернатив ГХФУ с низким потенциалом глобального потепления и поддержанию энергоэффективности в секторе обслуживания холодильного оборудования</w:t>
            </w:r>
          </w:p>
        </w:tc>
        <w:tc>
          <w:tcPr>
            <w:tcW w:w="1559" w:type="dxa"/>
            <w:tcBorders>
              <w:top w:val="single" w:sz="4" w:space="0" w:color="auto"/>
              <w:left w:val="single" w:sz="4" w:space="0" w:color="auto"/>
              <w:bottom w:val="single" w:sz="4" w:space="0" w:color="auto"/>
              <w:right w:val="single" w:sz="4" w:space="0" w:color="auto"/>
            </w:tcBorders>
            <w:hideMark/>
          </w:tcPr>
          <w:p w14:paraId="4F6E968B" w14:textId="77777777" w:rsidR="00D65B77" w:rsidRPr="00C364D6" w:rsidRDefault="00D65B77" w:rsidP="00B11B59">
            <w:pPr>
              <w:jc w:val="right"/>
              <w:rPr>
                <w:sz w:val="20"/>
                <w:szCs w:val="20"/>
                <w:lang w:val="ru-RU"/>
              </w:rPr>
            </w:pPr>
            <w:r w:rsidRPr="00C364D6">
              <w:rPr>
                <w:sz w:val="20"/>
                <w:lang w:val="ru-RU"/>
              </w:rPr>
              <w:t>100 000</w:t>
            </w:r>
          </w:p>
        </w:tc>
        <w:tc>
          <w:tcPr>
            <w:tcW w:w="1559" w:type="dxa"/>
            <w:tcBorders>
              <w:top w:val="single" w:sz="4" w:space="0" w:color="auto"/>
              <w:left w:val="single" w:sz="4" w:space="0" w:color="auto"/>
              <w:bottom w:val="single" w:sz="4" w:space="0" w:color="auto"/>
              <w:right w:val="single" w:sz="4" w:space="0" w:color="auto"/>
            </w:tcBorders>
            <w:hideMark/>
          </w:tcPr>
          <w:p w14:paraId="60922CC8" w14:textId="77777777" w:rsidR="00D65B77" w:rsidRPr="00C364D6" w:rsidRDefault="00D65B77" w:rsidP="00B11B59">
            <w:pPr>
              <w:jc w:val="right"/>
              <w:rPr>
                <w:sz w:val="20"/>
                <w:szCs w:val="20"/>
                <w:lang w:val="ru-RU"/>
              </w:rPr>
            </w:pPr>
            <w:r w:rsidRPr="00C364D6">
              <w:rPr>
                <w:sz w:val="20"/>
                <w:lang w:val="ru-RU"/>
              </w:rPr>
              <w:t>7 000</w:t>
            </w:r>
          </w:p>
        </w:tc>
        <w:tc>
          <w:tcPr>
            <w:tcW w:w="1559" w:type="dxa"/>
            <w:tcBorders>
              <w:top w:val="single" w:sz="4" w:space="0" w:color="auto"/>
              <w:left w:val="single" w:sz="4" w:space="0" w:color="auto"/>
              <w:bottom w:val="single" w:sz="4" w:space="0" w:color="auto"/>
              <w:right w:val="single" w:sz="4" w:space="0" w:color="auto"/>
            </w:tcBorders>
            <w:hideMark/>
          </w:tcPr>
          <w:p w14:paraId="62CCF023" w14:textId="77777777" w:rsidR="00D65B77" w:rsidRPr="00C364D6" w:rsidRDefault="00D65B77" w:rsidP="00B11B59">
            <w:pPr>
              <w:jc w:val="center"/>
              <w:rPr>
                <w:sz w:val="20"/>
                <w:szCs w:val="20"/>
                <w:lang w:val="ru-RU"/>
              </w:rPr>
            </w:pPr>
            <w:r w:rsidRPr="00C364D6">
              <w:rPr>
                <w:sz w:val="20"/>
                <w:lang w:val="ru-RU"/>
              </w:rPr>
              <w:t>ПРООН</w:t>
            </w:r>
          </w:p>
        </w:tc>
      </w:tr>
      <w:bookmarkEnd w:id="6"/>
    </w:tbl>
    <w:p w14:paraId="12572A80" w14:textId="77777777" w:rsidR="00D65B77" w:rsidRPr="00C364D6" w:rsidRDefault="00D65B77" w:rsidP="00D65B77">
      <w:pPr>
        <w:jc w:val="left"/>
        <w:rPr>
          <w:rFonts w:eastAsia="SimSun"/>
          <w:b/>
          <w:highlight w:val="yellow"/>
          <w:lang w:val="ru-RU"/>
        </w:rPr>
      </w:pPr>
    </w:p>
    <w:p w14:paraId="35062746" w14:textId="77777777" w:rsidR="00D65B77" w:rsidRPr="00C364D6" w:rsidRDefault="00D65B77" w:rsidP="00D65B77">
      <w:pPr>
        <w:jc w:val="left"/>
        <w:rPr>
          <w:rFonts w:eastAsia="SimSun"/>
          <w:b/>
          <w:highlight w:val="yellow"/>
          <w:lang w:val="ru-RU"/>
        </w:rPr>
        <w:sectPr w:rsidR="00D65B77" w:rsidRPr="00C364D6" w:rsidSect="00D65B77">
          <w:headerReference w:type="even" r:id="rId13"/>
          <w:headerReference w:type="default" r:id="rId14"/>
          <w:footerReference w:type="even" r:id="rId15"/>
          <w:footerReference w:type="default" r:id="rId16"/>
          <w:footerReference w:type="first" r:id="rId17"/>
          <w:pgSz w:w="12240" w:h="15840" w:code="1"/>
          <w:pgMar w:top="864" w:right="1440" w:bottom="720" w:left="1440" w:header="720" w:footer="475" w:gutter="0"/>
          <w:pgNumType w:start="1"/>
          <w:cols w:space="720"/>
          <w:titlePg/>
          <w:docGrid w:linePitch="299"/>
        </w:sectPr>
      </w:pPr>
    </w:p>
    <w:p w14:paraId="481D79CD" w14:textId="77777777" w:rsidR="00D65B77" w:rsidRPr="00C364D6" w:rsidRDefault="00D65B77" w:rsidP="00D65B77">
      <w:pPr>
        <w:spacing w:after="120"/>
        <w:jc w:val="center"/>
        <w:rPr>
          <w:b/>
          <w:lang w:val="ru-RU"/>
        </w:rPr>
      </w:pPr>
      <w:r w:rsidRPr="00C364D6">
        <w:rPr>
          <w:b/>
          <w:lang w:val="ru-RU"/>
        </w:rPr>
        <w:lastRenderedPageBreak/>
        <w:t>ЛИСТ ОЦЕНКИ ПРОЕКТА — МНОГОЛЕТНИЕ ПРОЕКТЫ</w:t>
      </w:r>
    </w:p>
    <w:p w14:paraId="2DD6915A" w14:textId="77777777" w:rsidR="00D65B77" w:rsidRPr="00C364D6" w:rsidRDefault="00D65B77" w:rsidP="00D65B77">
      <w:pPr>
        <w:spacing w:after="200"/>
        <w:jc w:val="center"/>
        <w:rPr>
          <w:b/>
          <w:lang w:val="ru-RU"/>
        </w:rPr>
      </w:pPr>
      <w:r w:rsidRPr="00C364D6">
        <w:rPr>
          <w:b/>
          <w:lang w:val="ru-RU"/>
        </w:rPr>
        <w:t>Грузия</w:t>
      </w:r>
    </w:p>
    <w:tbl>
      <w:tblPr>
        <w:tblStyle w:val="TableGrid"/>
        <w:tblW w:w="6016" w:type="pct"/>
        <w:tblInd w:w="-995" w:type="dxa"/>
        <w:tblCellMar>
          <w:top w:w="28" w:type="dxa"/>
          <w:bottom w:w="28" w:type="dxa"/>
        </w:tblCellMar>
        <w:tblLook w:val="04A0" w:firstRow="1" w:lastRow="0" w:firstColumn="1" w:lastColumn="0" w:noHBand="0" w:noVBand="1"/>
      </w:tblPr>
      <w:tblGrid>
        <w:gridCol w:w="5249"/>
        <w:gridCol w:w="6001"/>
      </w:tblGrid>
      <w:tr w:rsidR="00D65B77" w:rsidRPr="00C364D6" w14:paraId="55F65B55" w14:textId="77777777" w:rsidTr="00E450A9">
        <w:trPr>
          <w:trHeight w:val="248"/>
        </w:trPr>
        <w:tc>
          <w:tcPr>
            <w:tcW w:w="2333" w:type="pct"/>
            <w:shd w:val="clear" w:color="auto" w:fill="auto"/>
          </w:tcPr>
          <w:p w14:paraId="1B930868" w14:textId="77777777" w:rsidR="00D65B77" w:rsidRPr="00C364D6" w:rsidRDefault="00D65B77" w:rsidP="00B11B59">
            <w:pPr>
              <w:rPr>
                <w:b/>
                <w:sz w:val="20"/>
                <w:lang w:val="ru-RU"/>
              </w:rPr>
            </w:pPr>
            <w:r w:rsidRPr="00C364D6">
              <w:rPr>
                <w:b/>
                <w:sz w:val="20"/>
                <w:lang w:val="ru-RU"/>
              </w:rPr>
              <w:t>НАЗВАНИЕ ПРОЕКТА</w:t>
            </w:r>
          </w:p>
        </w:tc>
        <w:tc>
          <w:tcPr>
            <w:tcW w:w="2667" w:type="pct"/>
            <w:shd w:val="clear" w:color="auto" w:fill="auto"/>
          </w:tcPr>
          <w:p w14:paraId="72B64808" w14:textId="77777777" w:rsidR="00D65B77" w:rsidRPr="00C364D6" w:rsidRDefault="00D65B77" w:rsidP="00B11B59">
            <w:pPr>
              <w:jc w:val="center"/>
              <w:rPr>
                <w:b/>
                <w:sz w:val="20"/>
                <w:lang w:val="ru-RU"/>
              </w:rPr>
            </w:pPr>
            <w:r w:rsidRPr="00C364D6">
              <w:rPr>
                <w:b/>
                <w:sz w:val="20"/>
                <w:lang w:val="ru-RU"/>
              </w:rPr>
              <w:t>УЧРЕЖДЕНИЕ</w:t>
            </w:r>
          </w:p>
        </w:tc>
      </w:tr>
      <w:tr w:rsidR="00D65B77" w:rsidRPr="00C364D6" w14:paraId="49B0A789" w14:textId="77777777" w:rsidTr="00E450A9">
        <w:trPr>
          <w:trHeight w:val="40"/>
        </w:trPr>
        <w:tc>
          <w:tcPr>
            <w:tcW w:w="2333" w:type="pct"/>
            <w:shd w:val="clear" w:color="auto" w:fill="auto"/>
            <w:vAlign w:val="center"/>
          </w:tcPr>
          <w:p w14:paraId="671AB29B" w14:textId="77777777" w:rsidR="00D65B77" w:rsidRPr="00C364D6" w:rsidRDefault="00D65B77" w:rsidP="00B11B59">
            <w:pPr>
              <w:jc w:val="center"/>
              <w:rPr>
                <w:color w:val="000000" w:themeColor="text1"/>
                <w:sz w:val="20"/>
                <w:lang w:val="ru-RU"/>
              </w:rPr>
            </w:pPr>
            <w:r w:rsidRPr="00C364D6">
              <w:rPr>
                <w:color w:val="000000" w:themeColor="text1"/>
                <w:sz w:val="20"/>
                <w:lang w:val="ru-RU"/>
              </w:rPr>
              <w:t>План реализации Кигалийской поправки по ГФУ (этап I)</w:t>
            </w:r>
          </w:p>
        </w:tc>
        <w:tc>
          <w:tcPr>
            <w:tcW w:w="2667" w:type="pct"/>
            <w:shd w:val="clear" w:color="auto" w:fill="auto"/>
            <w:vAlign w:val="center"/>
          </w:tcPr>
          <w:p w14:paraId="0642BF46" w14:textId="77777777" w:rsidR="00D65B77" w:rsidRPr="00C364D6" w:rsidRDefault="00D65B77" w:rsidP="00B11B59">
            <w:pPr>
              <w:jc w:val="center"/>
              <w:rPr>
                <w:color w:val="000000" w:themeColor="text1"/>
                <w:sz w:val="20"/>
                <w:lang w:val="ru-RU"/>
              </w:rPr>
            </w:pPr>
            <w:r w:rsidRPr="00C364D6">
              <w:rPr>
                <w:color w:val="000000" w:themeColor="text1"/>
                <w:sz w:val="20"/>
                <w:lang w:val="ru-RU"/>
              </w:rPr>
              <w:t>ЮНЕП (ведущее учреждение), ПРООН</w:t>
            </w:r>
          </w:p>
        </w:tc>
      </w:tr>
    </w:tbl>
    <w:p w14:paraId="19181B13" w14:textId="77777777" w:rsidR="00D65B77" w:rsidRPr="00C364D6" w:rsidRDefault="00D65B77" w:rsidP="00D65B77">
      <w:pPr>
        <w:jc w:val="center"/>
        <w:rPr>
          <w:sz w:val="10"/>
          <w:szCs w:val="10"/>
          <w:lang w:val="ru-RU"/>
        </w:rPr>
      </w:pPr>
    </w:p>
    <w:tbl>
      <w:tblPr>
        <w:tblStyle w:val="TableGrid"/>
        <w:tblW w:w="6016" w:type="pct"/>
        <w:tblInd w:w="-995" w:type="dxa"/>
        <w:tblCellMar>
          <w:top w:w="28" w:type="dxa"/>
          <w:bottom w:w="28" w:type="dxa"/>
        </w:tblCellMar>
        <w:tblLook w:val="04A0" w:firstRow="1" w:lastRow="0" w:firstColumn="1" w:lastColumn="0" w:noHBand="0" w:noVBand="1"/>
      </w:tblPr>
      <w:tblGrid>
        <w:gridCol w:w="5244"/>
        <w:gridCol w:w="1701"/>
        <w:gridCol w:w="1276"/>
        <w:gridCol w:w="3029"/>
      </w:tblGrid>
      <w:tr w:rsidR="00D65B77" w:rsidRPr="00C364D6" w14:paraId="0502A260" w14:textId="77777777" w:rsidTr="00E450A9">
        <w:trPr>
          <w:trHeight w:val="77"/>
        </w:trPr>
        <w:tc>
          <w:tcPr>
            <w:tcW w:w="2331" w:type="pct"/>
            <w:shd w:val="clear" w:color="auto" w:fill="auto"/>
          </w:tcPr>
          <w:p w14:paraId="4CD35562" w14:textId="77777777" w:rsidR="00D65B77" w:rsidRPr="00C364D6" w:rsidRDefault="00D65B77" w:rsidP="00B11B59">
            <w:pPr>
              <w:jc w:val="left"/>
              <w:rPr>
                <w:b/>
                <w:sz w:val="20"/>
                <w:lang w:val="ru-RU"/>
              </w:rPr>
            </w:pPr>
            <w:r w:rsidRPr="00C364D6">
              <w:rPr>
                <w:b/>
                <w:sz w:val="20"/>
                <w:lang w:val="ru-RU"/>
              </w:rPr>
              <w:t>ПОСЛЕДНИЕ ДАННЫЕ, ПОЛУЧЕННЫЕ В РАМКАХ СТАТЬИ 7 (приложение F)</w:t>
            </w:r>
          </w:p>
        </w:tc>
        <w:tc>
          <w:tcPr>
            <w:tcW w:w="756" w:type="pct"/>
            <w:shd w:val="clear" w:color="auto" w:fill="auto"/>
          </w:tcPr>
          <w:p w14:paraId="627F7441" w14:textId="77777777" w:rsidR="00D65B77" w:rsidRPr="00C364D6" w:rsidRDefault="00D65B77" w:rsidP="00B11B59">
            <w:pPr>
              <w:ind w:right="-247"/>
              <w:jc w:val="left"/>
              <w:rPr>
                <w:sz w:val="20"/>
                <w:lang w:val="ru-RU"/>
              </w:rPr>
            </w:pPr>
            <w:r w:rsidRPr="00C364D6">
              <w:rPr>
                <w:b/>
                <w:sz w:val="20"/>
                <w:lang w:val="ru-RU"/>
              </w:rPr>
              <w:t>Год:</w:t>
            </w:r>
            <w:r w:rsidRPr="00C364D6">
              <w:rPr>
                <w:sz w:val="20"/>
                <w:lang w:val="ru-RU"/>
              </w:rPr>
              <w:t xml:space="preserve"> </w:t>
            </w:r>
            <w:r w:rsidRPr="00C364D6">
              <w:rPr>
                <w:color w:val="000000" w:themeColor="text1"/>
                <w:sz w:val="20"/>
                <w:lang w:val="ru-RU"/>
              </w:rPr>
              <w:t>2023</w:t>
            </w:r>
          </w:p>
        </w:tc>
        <w:tc>
          <w:tcPr>
            <w:tcW w:w="567" w:type="pct"/>
            <w:shd w:val="clear" w:color="auto" w:fill="auto"/>
          </w:tcPr>
          <w:p w14:paraId="4E9BD1C8" w14:textId="29C8692D" w:rsidR="00D65B77" w:rsidRPr="00C364D6" w:rsidRDefault="00D65B77" w:rsidP="00B11B59">
            <w:pPr>
              <w:ind w:left="-109"/>
              <w:jc w:val="right"/>
              <w:rPr>
                <w:sz w:val="20"/>
                <w:lang w:val="ru-RU"/>
              </w:rPr>
            </w:pPr>
            <w:r w:rsidRPr="00C364D6">
              <w:rPr>
                <w:sz w:val="20"/>
                <w:lang w:val="ru-RU"/>
              </w:rPr>
              <w:t xml:space="preserve">362,8 </w:t>
            </w:r>
            <w:r w:rsidR="00C9477D">
              <w:rPr>
                <w:sz w:val="20"/>
                <w:lang w:val="ru-RU"/>
              </w:rPr>
              <w:t>т</w:t>
            </w:r>
          </w:p>
        </w:tc>
        <w:tc>
          <w:tcPr>
            <w:tcW w:w="1347" w:type="pct"/>
            <w:shd w:val="clear" w:color="auto" w:fill="auto"/>
          </w:tcPr>
          <w:p w14:paraId="4ACBBC46" w14:textId="77777777" w:rsidR="00D65B77" w:rsidRPr="00C364D6" w:rsidRDefault="00D65B77" w:rsidP="00B11B59">
            <w:pPr>
              <w:ind w:left="-110" w:right="33"/>
              <w:jc w:val="right"/>
              <w:rPr>
                <w:sz w:val="20"/>
                <w:lang w:val="ru-RU"/>
              </w:rPr>
            </w:pPr>
            <w:r w:rsidRPr="00C364D6">
              <w:rPr>
                <w:sz w:val="20"/>
                <w:lang w:val="ru-RU"/>
              </w:rPr>
              <w:t>846 456 тонн эквивалента СО</w:t>
            </w:r>
            <w:r w:rsidRPr="00C364D6">
              <w:rPr>
                <w:sz w:val="20"/>
                <w:vertAlign w:val="subscript"/>
                <w:lang w:val="ru-RU"/>
              </w:rPr>
              <w:t>2</w:t>
            </w:r>
            <w:r w:rsidRPr="00C364D6">
              <w:rPr>
                <w:sz w:val="20"/>
                <w:lang w:val="ru-RU"/>
              </w:rPr>
              <w:t xml:space="preserve"> </w:t>
            </w:r>
          </w:p>
        </w:tc>
      </w:tr>
    </w:tbl>
    <w:p w14:paraId="511BE14A" w14:textId="77777777" w:rsidR="00D65B77" w:rsidRPr="00C364D6" w:rsidRDefault="00D65B77" w:rsidP="00D65B77">
      <w:pPr>
        <w:jc w:val="center"/>
        <w:rPr>
          <w:sz w:val="10"/>
          <w:szCs w:val="10"/>
          <w:lang w:val="ru-RU"/>
        </w:rPr>
      </w:pPr>
    </w:p>
    <w:tbl>
      <w:tblPr>
        <w:tblStyle w:val="TableGrid"/>
        <w:tblW w:w="6016" w:type="pct"/>
        <w:tblInd w:w="-995" w:type="dxa"/>
        <w:tblLayout w:type="fixed"/>
        <w:tblLook w:val="04A0" w:firstRow="1" w:lastRow="0" w:firstColumn="1" w:lastColumn="0" w:noHBand="0" w:noVBand="1"/>
      </w:tblPr>
      <w:tblGrid>
        <w:gridCol w:w="2070"/>
        <w:gridCol w:w="990"/>
        <w:gridCol w:w="990"/>
        <w:gridCol w:w="1440"/>
        <w:gridCol w:w="1530"/>
        <w:gridCol w:w="630"/>
        <w:gridCol w:w="900"/>
        <w:gridCol w:w="990"/>
        <w:gridCol w:w="810"/>
        <w:gridCol w:w="900"/>
      </w:tblGrid>
      <w:tr w:rsidR="00D65B77" w:rsidRPr="008C6434" w14:paraId="25139184" w14:textId="77777777" w:rsidTr="00E450A9">
        <w:trPr>
          <w:trHeight w:val="250"/>
        </w:trPr>
        <w:tc>
          <w:tcPr>
            <w:tcW w:w="5000" w:type="pct"/>
            <w:gridSpan w:val="10"/>
            <w:shd w:val="clear" w:color="auto" w:fill="auto"/>
          </w:tcPr>
          <w:p w14:paraId="359EB85D" w14:textId="77777777" w:rsidR="00D65B77" w:rsidRPr="00C364D6" w:rsidRDefault="00D65B77" w:rsidP="00B11B59">
            <w:pPr>
              <w:spacing w:after="60"/>
              <w:ind w:right="33"/>
              <w:jc w:val="left"/>
              <w:rPr>
                <w:b/>
                <w:sz w:val="20"/>
                <w:highlight w:val="cyan"/>
                <w:lang w:val="ru-RU"/>
              </w:rPr>
            </w:pPr>
            <w:r w:rsidRPr="00C364D6">
              <w:rPr>
                <w:b/>
                <w:sz w:val="20"/>
                <w:lang w:val="ru-RU"/>
              </w:rPr>
              <w:t>СЕКТОРАЛЬНЫЕ ДАННЫЕ О ПОТРЕБЛЕНИИ ГФУ (в тоннах эквивалента СО₂) И ДЕЯТЕЛЬНОСТИ</w:t>
            </w:r>
          </w:p>
        </w:tc>
      </w:tr>
      <w:tr w:rsidR="00D65B77" w:rsidRPr="00C364D6" w14:paraId="7B29F153" w14:textId="77777777" w:rsidTr="00E450A9">
        <w:trPr>
          <w:trHeight w:val="96"/>
        </w:trPr>
        <w:tc>
          <w:tcPr>
            <w:tcW w:w="920" w:type="pct"/>
            <w:vMerge w:val="restart"/>
            <w:shd w:val="clear" w:color="auto" w:fill="auto"/>
            <w:tcMar>
              <w:left w:w="85" w:type="dxa"/>
              <w:right w:w="85" w:type="dxa"/>
            </w:tcMar>
            <w:vAlign w:val="center"/>
          </w:tcPr>
          <w:p w14:paraId="7AC24499" w14:textId="77777777" w:rsidR="00D65B77" w:rsidRPr="00C364D6" w:rsidRDefault="00D65B77" w:rsidP="00B11B59">
            <w:pPr>
              <w:jc w:val="center"/>
              <w:rPr>
                <w:sz w:val="20"/>
                <w:lang w:val="ru-RU"/>
              </w:rPr>
            </w:pPr>
          </w:p>
        </w:tc>
        <w:tc>
          <w:tcPr>
            <w:tcW w:w="440" w:type="pct"/>
            <w:vMerge w:val="restart"/>
            <w:shd w:val="clear" w:color="auto" w:fill="auto"/>
            <w:tcMar>
              <w:left w:w="85" w:type="dxa"/>
              <w:right w:w="85" w:type="dxa"/>
            </w:tcMar>
            <w:vAlign w:val="center"/>
          </w:tcPr>
          <w:p w14:paraId="09CEA503" w14:textId="6BAD8C24" w:rsidR="00D65B77" w:rsidRPr="00C364D6" w:rsidRDefault="00D65B77" w:rsidP="00BF5FF7">
            <w:pPr>
              <w:ind w:left="-85" w:right="-85"/>
              <w:jc w:val="center"/>
              <w:rPr>
                <w:sz w:val="20"/>
                <w:lang w:val="ru-RU"/>
              </w:rPr>
            </w:pPr>
            <w:r w:rsidRPr="00C364D6">
              <w:rPr>
                <w:sz w:val="20"/>
                <w:lang w:val="ru-RU"/>
              </w:rPr>
              <w:t>Аэрозоли</w:t>
            </w:r>
          </w:p>
        </w:tc>
        <w:tc>
          <w:tcPr>
            <w:tcW w:w="440" w:type="pct"/>
            <w:vMerge w:val="restart"/>
            <w:shd w:val="clear" w:color="auto" w:fill="auto"/>
            <w:tcMar>
              <w:left w:w="85" w:type="dxa"/>
              <w:right w:w="85" w:type="dxa"/>
            </w:tcMar>
            <w:vAlign w:val="center"/>
          </w:tcPr>
          <w:p w14:paraId="579D0847" w14:textId="5A197666" w:rsidR="00D65B77" w:rsidRPr="00C364D6" w:rsidRDefault="00D65B77" w:rsidP="00B11B59">
            <w:pPr>
              <w:jc w:val="center"/>
              <w:rPr>
                <w:sz w:val="20"/>
                <w:lang w:val="ru-RU"/>
              </w:rPr>
            </w:pPr>
            <w:r w:rsidRPr="00C364D6">
              <w:rPr>
                <w:sz w:val="20"/>
                <w:lang w:val="ru-RU"/>
              </w:rPr>
              <w:t>Пено</w:t>
            </w:r>
            <w:r w:rsidR="00006908">
              <w:rPr>
                <w:sz w:val="20"/>
                <w:lang w:val="ru-RU"/>
              </w:rPr>
              <w:t>-</w:t>
            </w:r>
            <w:r w:rsidRPr="00C364D6">
              <w:rPr>
                <w:sz w:val="20"/>
                <w:lang w:val="ru-RU"/>
              </w:rPr>
              <w:t>материалы</w:t>
            </w:r>
          </w:p>
        </w:tc>
        <w:tc>
          <w:tcPr>
            <w:tcW w:w="640" w:type="pct"/>
            <w:vMerge w:val="restart"/>
            <w:shd w:val="clear" w:color="auto" w:fill="auto"/>
            <w:tcMar>
              <w:left w:w="85" w:type="dxa"/>
              <w:right w:w="85" w:type="dxa"/>
            </w:tcMar>
            <w:vAlign w:val="center"/>
          </w:tcPr>
          <w:p w14:paraId="3E5381BB" w14:textId="22412115" w:rsidR="00D65B77" w:rsidRPr="00C364D6" w:rsidRDefault="00D65B77" w:rsidP="00B11B59">
            <w:pPr>
              <w:jc w:val="center"/>
              <w:rPr>
                <w:sz w:val="20"/>
                <w:lang w:val="ru-RU"/>
              </w:rPr>
            </w:pPr>
            <w:r w:rsidRPr="00C364D6">
              <w:rPr>
                <w:sz w:val="20"/>
                <w:lang w:val="ru-RU"/>
              </w:rPr>
              <w:t>Противо</w:t>
            </w:r>
            <w:r w:rsidR="009B7D63">
              <w:rPr>
                <w:sz w:val="20"/>
                <w:lang w:val="ru-RU"/>
              </w:rPr>
              <w:t>-</w:t>
            </w:r>
            <w:r w:rsidRPr="00C364D6">
              <w:rPr>
                <w:sz w:val="20"/>
                <w:lang w:val="ru-RU"/>
              </w:rPr>
              <w:t>пожарное оборудование</w:t>
            </w:r>
          </w:p>
        </w:tc>
        <w:tc>
          <w:tcPr>
            <w:tcW w:w="1800" w:type="pct"/>
            <w:gridSpan w:val="4"/>
            <w:shd w:val="clear" w:color="auto" w:fill="auto"/>
            <w:tcMar>
              <w:left w:w="85" w:type="dxa"/>
              <w:right w:w="85" w:type="dxa"/>
            </w:tcMar>
            <w:vAlign w:val="center"/>
          </w:tcPr>
          <w:p w14:paraId="24A4B907" w14:textId="77777777" w:rsidR="00D65B77" w:rsidRPr="00C364D6" w:rsidRDefault="00D65B77" w:rsidP="00B11B59">
            <w:pPr>
              <w:jc w:val="center"/>
              <w:rPr>
                <w:sz w:val="20"/>
                <w:lang w:val="ru-RU"/>
              </w:rPr>
            </w:pPr>
            <w:r w:rsidRPr="00C364D6">
              <w:rPr>
                <w:sz w:val="20"/>
                <w:lang w:val="ru-RU"/>
              </w:rPr>
              <w:t>КВ и холодильное оборудование</w:t>
            </w:r>
          </w:p>
        </w:tc>
        <w:tc>
          <w:tcPr>
            <w:tcW w:w="360" w:type="pct"/>
            <w:vMerge w:val="restart"/>
            <w:shd w:val="clear" w:color="auto" w:fill="auto"/>
            <w:tcMar>
              <w:left w:w="85" w:type="dxa"/>
              <w:right w:w="85" w:type="dxa"/>
            </w:tcMar>
            <w:vAlign w:val="center"/>
          </w:tcPr>
          <w:p w14:paraId="5E5B1011" w14:textId="45BA76FC" w:rsidR="00D65B77" w:rsidRPr="00C364D6" w:rsidRDefault="00D65B77" w:rsidP="00B11B59">
            <w:pPr>
              <w:ind w:left="-26"/>
              <w:jc w:val="center"/>
              <w:rPr>
                <w:sz w:val="20"/>
                <w:lang w:val="ru-RU"/>
              </w:rPr>
            </w:pPr>
            <w:r w:rsidRPr="00C364D6">
              <w:rPr>
                <w:sz w:val="20"/>
                <w:lang w:val="ru-RU"/>
              </w:rPr>
              <w:t>Раство</w:t>
            </w:r>
            <w:r w:rsidR="004648C4">
              <w:rPr>
                <w:sz w:val="20"/>
                <w:lang w:val="ru-RU"/>
              </w:rPr>
              <w:t>-</w:t>
            </w:r>
            <w:r w:rsidRPr="00C364D6">
              <w:rPr>
                <w:sz w:val="20"/>
                <w:lang w:val="ru-RU"/>
              </w:rPr>
              <w:t>рители</w:t>
            </w:r>
          </w:p>
        </w:tc>
        <w:tc>
          <w:tcPr>
            <w:tcW w:w="400" w:type="pct"/>
            <w:vMerge w:val="restart"/>
            <w:shd w:val="clear" w:color="auto" w:fill="auto"/>
            <w:tcMar>
              <w:left w:w="85" w:type="dxa"/>
              <w:right w:w="85" w:type="dxa"/>
            </w:tcMar>
            <w:vAlign w:val="center"/>
          </w:tcPr>
          <w:p w14:paraId="668443CD" w14:textId="7259C5D7" w:rsidR="00D65B77" w:rsidRPr="00C364D6" w:rsidRDefault="00D65B77" w:rsidP="00CC53EE">
            <w:pPr>
              <w:ind w:left="-85" w:right="-85"/>
              <w:jc w:val="center"/>
              <w:rPr>
                <w:sz w:val="20"/>
                <w:lang w:val="ru-RU"/>
              </w:rPr>
            </w:pPr>
            <w:r w:rsidRPr="00C364D6">
              <w:rPr>
                <w:sz w:val="20"/>
                <w:lang w:val="ru-RU"/>
              </w:rPr>
              <w:t>Прочее</w:t>
            </w:r>
          </w:p>
        </w:tc>
      </w:tr>
      <w:tr w:rsidR="00E450A9" w:rsidRPr="00C364D6" w14:paraId="4E7AE488" w14:textId="77777777" w:rsidTr="00E450A9">
        <w:trPr>
          <w:trHeight w:val="96"/>
        </w:trPr>
        <w:tc>
          <w:tcPr>
            <w:tcW w:w="920" w:type="pct"/>
            <w:vMerge/>
            <w:shd w:val="clear" w:color="auto" w:fill="auto"/>
            <w:tcMar>
              <w:left w:w="85" w:type="dxa"/>
              <w:right w:w="85" w:type="dxa"/>
            </w:tcMar>
            <w:vAlign w:val="center"/>
          </w:tcPr>
          <w:p w14:paraId="131C05E6" w14:textId="77777777" w:rsidR="00D65B77" w:rsidRPr="00C364D6" w:rsidRDefault="00D65B77" w:rsidP="00B11B59">
            <w:pPr>
              <w:jc w:val="center"/>
              <w:rPr>
                <w:sz w:val="20"/>
                <w:lang w:val="ru-RU"/>
              </w:rPr>
            </w:pPr>
          </w:p>
        </w:tc>
        <w:tc>
          <w:tcPr>
            <w:tcW w:w="440" w:type="pct"/>
            <w:vMerge/>
            <w:shd w:val="clear" w:color="auto" w:fill="auto"/>
            <w:tcMar>
              <w:left w:w="85" w:type="dxa"/>
              <w:right w:w="85" w:type="dxa"/>
            </w:tcMar>
            <w:vAlign w:val="center"/>
          </w:tcPr>
          <w:p w14:paraId="351B0F10" w14:textId="77777777" w:rsidR="00D65B77" w:rsidRPr="00C364D6" w:rsidRDefault="00D65B77" w:rsidP="00B11B59">
            <w:pPr>
              <w:jc w:val="center"/>
              <w:rPr>
                <w:sz w:val="20"/>
                <w:lang w:val="ru-RU"/>
              </w:rPr>
            </w:pPr>
          </w:p>
        </w:tc>
        <w:tc>
          <w:tcPr>
            <w:tcW w:w="440" w:type="pct"/>
            <w:vMerge/>
            <w:shd w:val="clear" w:color="auto" w:fill="auto"/>
            <w:tcMar>
              <w:left w:w="85" w:type="dxa"/>
              <w:right w:w="85" w:type="dxa"/>
            </w:tcMar>
            <w:vAlign w:val="center"/>
          </w:tcPr>
          <w:p w14:paraId="6A1DAFBA" w14:textId="77777777" w:rsidR="00D65B77" w:rsidRPr="00C364D6" w:rsidRDefault="00D65B77" w:rsidP="00B11B59">
            <w:pPr>
              <w:jc w:val="center"/>
              <w:rPr>
                <w:sz w:val="20"/>
                <w:lang w:val="ru-RU"/>
              </w:rPr>
            </w:pPr>
          </w:p>
        </w:tc>
        <w:tc>
          <w:tcPr>
            <w:tcW w:w="640" w:type="pct"/>
            <w:vMerge/>
            <w:shd w:val="clear" w:color="auto" w:fill="auto"/>
            <w:tcMar>
              <w:left w:w="85" w:type="dxa"/>
              <w:right w:w="85" w:type="dxa"/>
            </w:tcMar>
            <w:vAlign w:val="center"/>
          </w:tcPr>
          <w:p w14:paraId="0FEB6763" w14:textId="77777777" w:rsidR="00D65B77" w:rsidRPr="00C364D6" w:rsidRDefault="00D65B77" w:rsidP="00B11B59">
            <w:pPr>
              <w:jc w:val="center"/>
              <w:rPr>
                <w:sz w:val="20"/>
                <w:lang w:val="ru-RU"/>
              </w:rPr>
            </w:pPr>
          </w:p>
        </w:tc>
        <w:tc>
          <w:tcPr>
            <w:tcW w:w="1360" w:type="pct"/>
            <w:gridSpan w:val="3"/>
            <w:shd w:val="clear" w:color="auto" w:fill="auto"/>
            <w:tcMar>
              <w:left w:w="85" w:type="dxa"/>
              <w:right w:w="85" w:type="dxa"/>
            </w:tcMar>
            <w:vAlign w:val="center"/>
          </w:tcPr>
          <w:p w14:paraId="54E9FB42" w14:textId="77777777" w:rsidR="00D65B77" w:rsidRPr="00C364D6" w:rsidRDefault="00D65B77" w:rsidP="00B11B59">
            <w:pPr>
              <w:jc w:val="center"/>
              <w:rPr>
                <w:sz w:val="20"/>
                <w:lang w:val="ru-RU"/>
              </w:rPr>
            </w:pPr>
            <w:r w:rsidRPr="00C364D6">
              <w:rPr>
                <w:sz w:val="20"/>
                <w:lang w:val="ru-RU"/>
              </w:rPr>
              <w:t xml:space="preserve">Производство </w:t>
            </w:r>
          </w:p>
        </w:tc>
        <w:tc>
          <w:tcPr>
            <w:tcW w:w="440" w:type="pct"/>
            <w:vMerge w:val="restart"/>
            <w:shd w:val="clear" w:color="auto" w:fill="auto"/>
            <w:tcMar>
              <w:left w:w="85" w:type="dxa"/>
              <w:right w:w="85" w:type="dxa"/>
            </w:tcMar>
            <w:vAlign w:val="center"/>
          </w:tcPr>
          <w:p w14:paraId="2F58F8F5" w14:textId="2D822B95" w:rsidR="00D65B77" w:rsidRPr="00C364D6" w:rsidRDefault="00D65B77" w:rsidP="00B11B59">
            <w:pPr>
              <w:jc w:val="center"/>
              <w:rPr>
                <w:sz w:val="20"/>
                <w:lang w:val="ru-RU"/>
              </w:rPr>
            </w:pPr>
            <w:r w:rsidRPr="00C364D6">
              <w:rPr>
                <w:sz w:val="20"/>
                <w:lang w:val="ru-RU"/>
              </w:rPr>
              <w:t>Обслу</w:t>
            </w:r>
            <w:r w:rsidR="002740DB">
              <w:rPr>
                <w:sz w:val="20"/>
                <w:lang w:val="ru-RU"/>
              </w:rPr>
              <w:t>-</w:t>
            </w:r>
            <w:r w:rsidRPr="00C364D6">
              <w:rPr>
                <w:sz w:val="20"/>
                <w:lang w:val="ru-RU"/>
              </w:rPr>
              <w:t>живание</w:t>
            </w:r>
          </w:p>
        </w:tc>
        <w:tc>
          <w:tcPr>
            <w:tcW w:w="360" w:type="pct"/>
            <w:vMerge/>
            <w:shd w:val="clear" w:color="auto" w:fill="auto"/>
            <w:tcMar>
              <w:left w:w="85" w:type="dxa"/>
              <w:right w:w="85" w:type="dxa"/>
            </w:tcMar>
            <w:vAlign w:val="center"/>
          </w:tcPr>
          <w:p w14:paraId="03538AA7" w14:textId="77777777" w:rsidR="00D65B77" w:rsidRPr="00C364D6" w:rsidRDefault="00D65B77" w:rsidP="00B11B59">
            <w:pPr>
              <w:jc w:val="center"/>
              <w:rPr>
                <w:sz w:val="20"/>
                <w:lang w:val="ru-RU"/>
              </w:rPr>
            </w:pPr>
          </w:p>
        </w:tc>
        <w:tc>
          <w:tcPr>
            <w:tcW w:w="400" w:type="pct"/>
            <w:vMerge/>
            <w:shd w:val="clear" w:color="auto" w:fill="auto"/>
            <w:tcMar>
              <w:left w:w="85" w:type="dxa"/>
              <w:right w:w="85" w:type="dxa"/>
            </w:tcMar>
            <w:vAlign w:val="center"/>
          </w:tcPr>
          <w:p w14:paraId="36FACC43" w14:textId="77777777" w:rsidR="00D65B77" w:rsidRPr="00C364D6" w:rsidRDefault="00D65B77" w:rsidP="00B11B59">
            <w:pPr>
              <w:jc w:val="center"/>
              <w:rPr>
                <w:sz w:val="20"/>
                <w:lang w:val="ru-RU"/>
              </w:rPr>
            </w:pPr>
          </w:p>
        </w:tc>
      </w:tr>
      <w:tr w:rsidR="00E450A9" w:rsidRPr="00C364D6" w14:paraId="59A2414C" w14:textId="77777777" w:rsidTr="00E450A9">
        <w:trPr>
          <w:trHeight w:val="96"/>
        </w:trPr>
        <w:tc>
          <w:tcPr>
            <w:tcW w:w="920" w:type="pct"/>
            <w:vMerge/>
            <w:shd w:val="clear" w:color="auto" w:fill="auto"/>
            <w:tcMar>
              <w:left w:w="85" w:type="dxa"/>
              <w:right w:w="85" w:type="dxa"/>
            </w:tcMar>
            <w:vAlign w:val="center"/>
          </w:tcPr>
          <w:p w14:paraId="5B9E1D1B" w14:textId="77777777" w:rsidR="00D65B77" w:rsidRPr="00C364D6" w:rsidRDefault="00D65B77" w:rsidP="00B11B59">
            <w:pPr>
              <w:jc w:val="center"/>
              <w:rPr>
                <w:sz w:val="20"/>
                <w:lang w:val="ru-RU"/>
              </w:rPr>
            </w:pPr>
          </w:p>
        </w:tc>
        <w:tc>
          <w:tcPr>
            <w:tcW w:w="440" w:type="pct"/>
            <w:vMerge/>
            <w:shd w:val="clear" w:color="auto" w:fill="auto"/>
            <w:tcMar>
              <w:left w:w="85" w:type="dxa"/>
              <w:right w:w="85" w:type="dxa"/>
            </w:tcMar>
            <w:vAlign w:val="center"/>
          </w:tcPr>
          <w:p w14:paraId="5BCF7DA2" w14:textId="77777777" w:rsidR="00D65B77" w:rsidRPr="00C364D6" w:rsidRDefault="00D65B77" w:rsidP="00B11B59">
            <w:pPr>
              <w:jc w:val="center"/>
              <w:rPr>
                <w:sz w:val="20"/>
                <w:lang w:val="ru-RU"/>
              </w:rPr>
            </w:pPr>
          </w:p>
        </w:tc>
        <w:tc>
          <w:tcPr>
            <w:tcW w:w="440" w:type="pct"/>
            <w:vMerge/>
            <w:shd w:val="clear" w:color="auto" w:fill="auto"/>
            <w:tcMar>
              <w:left w:w="85" w:type="dxa"/>
              <w:right w:w="85" w:type="dxa"/>
            </w:tcMar>
            <w:vAlign w:val="center"/>
          </w:tcPr>
          <w:p w14:paraId="42138E1D" w14:textId="77777777" w:rsidR="00D65B77" w:rsidRPr="00C364D6" w:rsidRDefault="00D65B77" w:rsidP="00B11B59">
            <w:pPr>
              <w:jc w:val="center"/>
              <w:rPr>
                <w:sz w:val="20"/>
                <w:lang w:val="ru-RU"/>
              </w:rPr>
            </w:pPr>
          </w:p>
        </w:tc>
        <w:tc>
          <w:tcPr>
            <w:tcW w:w="640" w:type="pct"/>
            <w:vMerge/>
            <w:shd w:val="clear" w:color="auto" w:fill="auto"/>
            <w:tcMar>
              <w:left w:w="85" w:type="dxa"/>
              <w:right w:w="85" w:type="dxa"/>
            </w:tcMar>
            <w:vAlign w:val="center"/>
          </w:tcPr>
          <w:p w14:paraId="033FB559" w14:textId="77777777" w:rsidR="00D65B77" w:rsidRPr="00C364D6" w:rsidRDefault="00D65B77" w:rsidP="00B11B59">
            <w:pPr>
              <w:jc w:val="center"/>
              <w:rPr>
                <w:sz w:val="20"/>
                <w:lang w:val="ru-RU"/>
              </w:rPr>
            </w:pPr>
          </w:p>
        </w:tc>
        <w:tc>
          <w:tcPr>
            <w:tcW w:w="680" w:type="pct"/>
            <w:shd w:val="clear" w:color="auto" w:fill="auto"/>
            <w:tcMar>
              <w:left w:w="85" w:type="dxa"/>
              <w:right w:w="85" w:type="dxa"/>
            </w:tcMar>
            <w:vAlign w:val="center"/>
          </w:tcPr>
          <w:p w14:paraId="3E1CBD65" w14:textId="55B15B42" w:rsidR="00D65B77" w:rsidRPr="00C364D6" w:rsidRDefault="00D65B77" w:rsidP="00B11B59">
            <w:pPr>
              <w:jc w:val="center"/>
              <w:rPr>
                <w:sz w:val="20"/>
                <w:lang w:val="ru-RU"/>
              </w:rPr>
            </w:pPr>
            <w:r w:rsidRPr="00C364D6">
              <w:rPr>
                <w:sz w:val="20"/>
                <w:lang w:val="ru-RU"/>
              </w:rPr>
              <w:t>Холо</w:t>
            </w:r>
            <w:r w:rsidR="002740DB">
              <w:rPr>
                <w:sz w:val="20"/>
                <w:lang w:val="ru-RU"/>
              </w:rPr>
              <w:t>-</w:t>
            </w:r>
            <w:r w:rsidRPr="00C364D6">
              <w:rPr>
                <w:sz w:val="20"/>
                <w:lang w:val="ru-RU"/>
              </w:rPr>
              <w:t>дильное оборудо</w:t>
            </w:r>
            <w:r w:rsidR="002740DB">
              <w:rPr>
                <w:sz w:val="20"/>
                <w:lang w:val="ru-RU"/>
              </w:rPr>
              <w:t>-</w:t>
            </w:r>
            <w:r w:rsidRPr="00C364D6">
              <w:rPr>
                <w:sz w:val="20"/>
                <w:lang w:val="ru-RU"/>
              </w:rPr>
              <w:t>вание</w:t>
            </w:r>
          </w:p>
        </w:tc>
        <w:tc>
          <w:tcPr>
            <w:tcW w:w="280" w:type="pct"/>
            <w:shd w:val="clear" w:color="auto" w:fill="auto"/>
            <w:tcMar>
              <w:left w:w="85" w:type="dxa"/>
              <w:right w:w="85" w:type="dxa"/>
            </w:tcMar>
            <w:vAlign w:val="center"/>
          </w:tcPr>
          <w:p w14:paraId="6F9AB005" w14:textId="77777777" w:rsidR="00D65B77" w:rsidRPr="00C364D6" w:rsidRDefault="00D65B77" w:rsidP="00B11B59">
            <w:pPr>
              <w:jc w:val="center"/>
              <w:rPr>
                <w:sz w:val="20"/>
                <w:lang w:val="ru-RU"/>
              </w:rPr>
            </w:pPr>
            <w:r w:rsidRPr="00C364D6">
              <w:rPr>
                <w:sz w:val="20"/>
                <w:lang w:val="ru-RU"/>
              </w:rPr>
              <w:t>КВ</w:t>
            </w:r>
          </w:p>
        </w:tc>
        <w:tc>
          <w:tcPr>
            <w:tcW w:w="400" w:type="pct"/>
            <w:shd w:val="clear" w:color="auto" w:fill="auto"/>
            <w:vAlign w:val="center"/>
          </w:tcPr>
          <w:p w14:paraId="1C5FA8FA" w14:textId="77777777" w:rsidR="00D65B77" w:rsidRPr="00C364D6" w:rsidRDefault="00D65B77" w:rsidP="00B11B59">
            <w:pPr>
              <w:jc w:val="center"/>
              <w:rPr>
                <w:sz w:val="20"/>
                <w:lang w:val="ru-RU"/>
              </w:rPr>
            </w:pPr>
            <w:r w:rsidRPr="00C364D6">
              <w:rPr>
                <w:sz w:val="20"/>
                <w:lang w:val="ru-RU"/>
              </w:rPr>
              <w:t>Другое</w:t>
            </w:r>
          </w:p>
        </w:tc>
        <w:tc>
          <w:tcPr>
            <w:tcW w:w="440" w:type="pct"/>
            <w:vMerge/>
            <w:shd w:val="clear" w:color="auto" w:fill="auto"/>
            <w:tcMar>
              <w:left w:w="85" w:type="dxa"/>
              <w:right w:w="85" w:type="dxa"/>
            </w:tcMar>
            <w:vAlign w:val="center"/>
          </w:tcPr>
          <w:p w14:paraId="1CE24DB9" w14:textId="77777777" w:rsidR="00D65B77" w:rsidRPr="00C364D6" w:rsidRDefault="00D65B77" w:rsidP="00B11B59">
            <w:pPr>
              <w:jc w:val="center"/>
              <w:rPr>
                <w:sz w:val="20"/>
                <w:lang w:val="ru-RU"/>
              </w:rPr>
            </w:pPr>
          </w:p>
        </w:tc>
        <w:tc>
          <w:tcPr>
            <w:tcW w:w="360" w:type="pct"/>
            <w:vMerge/>
            <w:shd w:val="clear" w:color="auto" w:fill="auto"/>
            <w:tcMar>
              <w:left w:w="85" w:type="dxa"/>
              <w:right w:w="85" w:type="dxa"/>
            </w:tcMar>
            <w:vAlign w:val="center"/>
          </w:tcPr>
          <w:p w14:paraId="30CC6FF3" w14:textId="77777777" w:rsidR="00D65B77" w:rsidRPr="00C364D6" w:rsidRDefault="00D65B77" w:rsidP="00B11B59">
            <w:pPr>
              <w:jc w:val="center"/>
              <w:rPr>
                <w:sz w:val="20"/>
                <w:lang w:val="ru-RU"/>
              </w:rPr>
            </w:pPr>
          </w:p>
        </w:tc>
        <w:tc>
          <w:tcPr>
            <w:tcW w:w="400" w:type="pct"/>
            <w:vMerge/>
            <w:shd w:val="clear" w:color="auto" w:fill="auto"/>
            <w:tcMar>
              <w:left w:w="85" w:type="dxa"/>
              <w:right w:w="85" w:type="dxa"/>
            </w:tcMar>
            <w:vAlign w:val="center"/>
          </w:tcPr>
          <w:p w14:paraId="2DEF8A88" w14:textId="77777777" w:rsidR="00D65B77" w:rsidRPr="00C364D6" w:rsidRDefault="00D65B77" w:rsidP="00B11B59">
            <w:pPr>
              <w:jc w:val="center"/>
              <w:rPr>
                <w:sz w:val="20"/>
                <w:lang w:val="ru-RU"/>
              </w:rPr>
            </w:pPr>
          </w:p>
        </w:tc>
      </w:tr>
      <w:tr w:rsidR="00E450A9" w:rsidRPr="00C364D6" w14:paraId="7F6E7E29" w14:textId="77777777" w:rsidTr="00E450A9">
        <w:trPr>
          <w:trHeight w:val="121"/>
        </w:trPr>
        <w:tc>
          <w:tcPr>
            <w:tcW w:w="920" w:type="pct"/>
            <w:shd w:val="clear" w:color="auto" w:fill="auto"/>
          </w:tcPr>
          <w:p w14:paraId="40AFDBCC" w14:textId="77777777" w:rsidR="00D65B77" w:rsidRPr="00C364D6" w:rsidRDefault="00D65B77" w:rsidP="00B11B59">
            <w:pPr>
              <w:jc w:val="left"/>
              <w:rPr>
                <w:sz w:val="20"/>
                <w:lang w:val="ru-RU"/>
              </w:rPr>
            </w:pPr>
            <w:r w:rsidRPr="00C364D6">
              <w:rPr>
                <w:sz w:val="20"/>
                <w:lang w:val="ru-RU"/>
              </w:rPr>
              <w:t>Последний доклад о реализации СП (2024)</w:t>
            </w:r>
          </w:p>
        </w:tc>
        <w:tc>
          <w:tcPr>
            <w:tcW w:w="440" w:type="pct"/>
            <w:shd w:val="clear" w:color="auto" w:fill="auto"/>
            <w:vAlign w:val="center"/>
          </w:tcPr>
          <w:p w14:paraId="358FFD1F" w14:textId="77777777" w:rsidR="00D65B77" w:rsidRPr="00C364D6" w:rsidRDefault="00D65B77" w:rsidP="00B11B59">
            <w:pPr>
              <w:ind w:left="-113"/>
              <w:jc w:val="right"/>
              <w:rPr>
                <w:sz w:val="20"/>
                <w:lang w:val="ru-RU"/>
              </w:rPr>
            </w:pPr>
            <w:r w:rsidRPr="00C364D6">
              <w:rPr>
                <w:sz w:val="20"/>
                <w:lang w:val="ru-RU"/>
              </w:rPr>
              <w:t xml:space="preserve"> 19 980</w:t>
            </w:r>
          </w:p>
        </w:tc>
        <w:tc>
          <w:tcPr>
            <w:tcW w:w="440" w:type="pct"/>
            <w:shd w:val="clear" w:color="auto" w:fill="auto"/>
            <w:vAlign w:val="center"/>
          </w:tcPr>
          <w:p w14:paraId="6FEE6A32" w14:textId="77777777" w:rsidR="00D65B77" w:rsidRPr="00C364D6" w:rsidRDefault="00D65B77" w:rsidP="00B11B59">
            <w:pPr>
              <w:ind w:left="-120"/>
              <w:jc w:val="right"/>
              <w:rPr>
                <w:sz w:val="20"/>
                <w:lang w:val="ru-RU"/>
              </w:rPr>
            </w:pPr>
            <w:r w:rsidRPr="00C364D6">
              <w:rPr>
                <w:sz w:val="20"/>
                <w:lang w:val="ru-RU"/>
              </w:rPr>
              <w:t>0,00</w:t>
            </w:r>
          </w:p>
        </w:tc>
        <w:tc>
          <w:tcPr>
            <w:tcW w:w="640" w:type="pct"/>
            <w:shd w:val="clear" w:color="auto" w:fill="auto"/>
            <w:vAlign w:val="center"/>
          </w:tcPr>
          <w:p w14:paraId="286CFB7F" w14:textId="77777777" w:rsidR="00D65B77" w:rsidRPr="00C364D6" w:rsidRDefault="00D65B77" w:rsidP="00B11B59">
            <w:pPr>
              <w:ind w:left="-110"/>
              <w:jc w:val="right"/>
              <w:rPr>
                <w:sz w:val="20"/>
                <w:lang w:val="ru-RU"/>
              </w:rPr>
            </w:pPr>
            <w:r w:rsidRPr="00C364D6">
              <w:rPr>
                <w:sz w:val="20"/>
                <w:lang w:val="ru-RU"/>
              </w:rPr>
              <w:t>2 104</w:t>
            </w:r>
          </w:p>
        </w:tc>
        <w:tc>
          <w:tcPr>
            <w:tcW w:w="680" w:type="pct"/>
            <w:shd w:val="clear" w:color="auto" w:fill="auto"/>
            <w:vAlign w:val="center"/>
          </w:tcPr>
          <w:p w14:paraId="77F91060" w14:textId="77777777" w:rsidR="00D65B77" w:rsidRPr="00C364D6" w:rsidRDefault="00D65B77" w:rsidP="00B11B59">
            <w:pPr>
              <w:ind w:left="-108"/>
              <w:jc w:val="right"/>
              <w:rPr>
                <w:sz w:val="20"/>
                <w:lang w:val="ru-RU"/>
              </w:rPr>
            </w:pPr>
            <w:r w:rsidRPr="00C364D6">
              <w:rPr>
                <w:sz w:val="20"/>
                <w:lang w:val="ru-RU"/>
              </w:rPr>
              <w:t>0,00</w:t>
            </w:r>
          </w:p>
        </w:tc>
        <w:tc>
          <w:tcPr>
            <w:tcW w:w="280" w:type="pct"/>
            <w:shd w:val="clear" w:color="auto" w:fill="auto"/>
            <w:vAlign w:val="center"/>
          </w:tcPr>
          <w:p w14:paraId="28F61987" w14:textId="77777777" w:rsidR="00D65B77" w:rsidRPr="00C364D6" w:rsidRDefault="00D65B77" w:rsidP="00B11B59">
            <w:pPr>
              <w:ind w:left="-106"/>
              <w:jc w:val="right"/>
              <w:rPr>
                <w:sz w:val="20"/>
                <w:lang w:val="ru-RU"/>
              </w:rPr>
            </w:pPr>
            <w:r w:rsidRPr="00C364D6">
              <w:rPr>
                <w:sz w:val="20"/>
                <w:lang w:val="ru-RU"/>
              </w:rPr>
              <w:t>0,00</w:t>
            </w:r>
          </w:p>
        </w:tc>
        <w:tc>
          <w:tcPr>
            <w:tcW w:w="400" w:type="pct"/>
            <w:shd w:val="clear" w:color="auto" w:fill="auto"/>
            <w:vAlign w:val="center"/>
          </w:tcPr>
          <w:p w14:paraId="043E2431" w14:textId="77777777" w:rsidR="00D65B77" w:rsidRPr="00C364D6" w:rsidRDefault="00D65B77" w:rsidP="00B11B59">
            <w:pPr>
              <w:ind w:left="-106"/>
              <w:jc w:val="right"/>
              <w:rPr>
                <w:sz w:val="20"/>
                <w:lang w:val="ru-RU"/>
              </w:rPr>
            </w:pPr>
            <w:r w:rsidRPr="00C364D6">
              <w:rPr>
                <w:sz w:val="20"/>
                <w:lang w:val="ru-RU"/>
              </w:rPr>
              <w:t>0,00</w:t>
            </w:r>
          </w:p>
        </w:tc>
        <w:tc>
          <w:tcPr>
            <w:tcW w:w="440" w:type="pct"/>
            <w:shd w:val="clear" w:color="auto" w:fill="auto"/>
            <w:vAlign w:val="center"/>
          </w:tcPr>
          <w:p w14:paraId="5EFF1E9A" w14:textId="77777777" w:rsidR="00D65B77" w:rsidRPr="00C364D6" w:rsidRDefault="00D65B77" w:rsidP="00B11B59">
            <w:pPr>
              <w:ind w:left="-110"/>
              <w:jc w:val="right"/>
              <w:rPr>
                <w:sz w:val="20"/>
                <w:lang w:val="ru-RU"/>
              </w:rPr>
            </w:pPr>
            <w:r w:rsidRPr="00C364D6">
              <w:rPr>
                <w:sz w:val="20"/>
                <w:lang w:val="ru-RU"/>
              </w:rPr>
              <w:t>423 702</w:t>
            </w:r>
          </w:p>
        </w:tc>
        <w:tc>
          <w:tcPr>
            <w:tcW w:w="360" w:type="pct"/>
            <w:shd w:val="clear" w:color="auto" w:fill="auto"/>
            <w:vAlign w:val="center"/>
          </w:tcPr>
          <w:p w14:paraId="7C45D9A0" w14:textId="77777777" w:rsidR="00D65B77" w:rsidRPr="00C364D6" w:rsidRDefault="00D65B77" w:rsidP="00B11B59">
            <w:pPr>
              <w:ind w:left="-108"/>
              <w:jc w:val="right"/>
              <w:rPr>
                <w:sz w:val="20"/>
                <w:lang w:val="ru-RU"/>
              </w:rPr>
            </w:pPr>
            <w:r w:rsidRPr="00C364D6">
              <w:rPr>
                <w:sz w:val="20"/>
                <w:lang w:val="ru-RU"/>
              </w:rPr>
              <w:t>0,00</w:t>
            </w:r>
          </w:p>
        </w:tc>
        <w:tc>
          <w:tcPr>
            <w:tcW w:w="400" w:type="pct"/>
            <w:shd w:val="clear" w:color="auto" w:fill="auto"/>
            <w:vAlign w:val="center"/>
          </w:tcPr>
          <w:p w14:paraId="1EBACD9B" w14:textId="77777777" w:rsidR="00D65B77" w:rsidRPr="00C364D6" w:rsidRDefault="00D65B77" w:rsidP="00B11B59">
            <w:pPr>
              <w:ind w:left="-114" w:right="-10"/>
              <w:jc w:val="right"/>
              <w:rPr>
                <w:sz w:val="20"/>
                <w:lang w:val="ru-RU"/>
              </w:rPr>
            </w:pPr>
            <w:r w:rsidRPr="00C364D6">
              <w:rPr>
                <w:sz w:val="20"/>
                <w:lang w:val="ru-RU"/>
              </w:rPr>
              <w:t>0,00</w:t>
            </w:r>
          </w:p>
        </w:tc>
      </w:tr>
      <w:tr w:rsidR="00E450A9" w:rsidRPr="00C364D6" w14:paraId="417A09D5" w14:textId="77777777" w:rsidTr="00E450A9">
        <w:trPr>
          <w:trHeight w:val="250"/>
        </w:trPr>
        <w:tc>
          <w:tcPr>
            <w:tcW w:w="920" w:type="pct"/>
            <w:shd w:val="clear" w:color="auto" w:fill="auto"/>
          </w:tcPr>
          <w:p w14:paraId="4CEAD657" w14:textId="77777777" w:rsidR="00D65B77" w:rsidRPr="00C364D6" w:rsidRDefault="00D65B77" w:rsidP="00B11B59">
            <w:pPr>
              <w:ind w:right="-108"/>
              <w:jc w:val="left"/>
              <w:rPr>
                <w:color w:val="000000" w:themeColor="text1"/>
                <w:sz w:val="20"/>
                <w:lang w:val="ru-RU"/>
              </w:rPr>
            </w:pPr>
            <w:r w:rsidRPr="00C364D6">
              <w:rPr>
                <w:color w:val="000000" w:themeColor="text1"/>
                <w:sz w:val="20"/>
                <w:lang w:val="ru-RU"/>
              </w:rPr>
              <w:t>Этап I ПРК в соответствии с планом (да/нет)</w:t>
            </w:r>
          </w:p>
        </w:tc>
        <w:tc>
          <w:tcPr>
            <w:tcW w:w="440" w:type="pct"/>
            <w:shd w:val="clear" w:color="auto" w:fill="auto"/>
            <w:vAlign w:val="center"/>
          </w:tcPr>
          <w:p w14:paraId="682DB3BA" w14:textId="77777777" w:rsidR="00D65B77" w:rsidRPr="00C364D6" w:rsidRDefault="00D65B77" w:rsidP="00B11B59">
            <w:pPr>
              <w:jc w:val="center"/>
              <w:rPr>
                <w:sz w:val="20"/>
                <w:lang w:val="ru-RU"/>
              </w:rPr>
            </w:pPr>
            <w:r w:rsidRPr="00C364D6">
              <w:rPr>
                <w:sz w:val="20"/>
                <w:lang w:val="ru-RU"/>
              </w:rPr>
              <w:t>Нет</w:t>
            </w:r>
          </w:p>
        </w:tc>
        <w:tc>
          <w:tcPr>
            <w:tcW w:w="440" w:type="pct"/>
            <w:shd w:val="clear" w:color="auto" w:fill="auto"/>
            <w:vAlign w:val="center"/>
          </w:tcPr>
          <w:p w14:paraId="3C54C488" w14:textId="77777777" w:rsidR="00D65B77" w:rsidRPr="00C364D6" w:rsidRDefault="00D65B77" w:rsidP="00B11B59">
            <w:pPr>
              <w:jc w:val="center"/>
              <w:rPr>
                <w:sz w:val="20"/>
                <w:lang w:val="ru-RU"/>
              </w:rPr>
            </w:pPr>
            <w:r w:rsidRPr="00C364D6">
              <w:rPr>
                <w:sz w:val="20"/>
                <w:lang w:val="ru-RU"/>
              </w:rPr>
              <w:t>Нет</w:t>
            </w:r>
          </w:p>
        </w:tc>
        <w:tc>
          <w:tcPr>
            <w:tcW w:w="640" w:type="pct"/>
            <w:shd w:val="clear" w:color="auto" w:fill="auto"/>
            <w:vAlign w:val="center"/>
          </w:tcPr>
          <w:p w14:paraId="1B0466B5" w14:textId="77777777" w:rsidR="00D65B77" w:rsidRPr="00C364D6" w:rsidRDefault="00D65B77" w:rsidP="00B11B59">
            <w:pPr>
              <w:jc w:val="center"/>
              <w:rPr>
                <w:sz w:val="20"/>
                <w:lang w:val="ru-RU"/>
              </w:rPr>
            </w:pPr>
            <w:r w:rsidRPr="00C364D6">
              <w:rPr>
                <w:sz w:val="20"/>
                <w:lang w:val="ru-RU"/>
              </w:rPr>
              <w:t>Нет</w:t>
            </w:r>
          </w:p>
        </w:tc>
        <w:tc>
          <w:tcPr>
            <w:tcW w:w="680" w:type="pct"/>
            <w:shd w:val="clear" w:color="auto" w:fill="auto"/>
            <w:vAlign w:val="center"/>
          </w:tcPr>
          <w:p w14:paraId="12E4E44E" w14:textId="77777777" w:rsidR="00D65B77" w:rsidRPr="00C364D6" w:rsidRDefault="00D65B77" w:rsidP="00B11B59">
            <w:pPr>
              <w:jc w:val="center"/>
              <w:rPr>
                <w:sz w:val="20"/>
                <w:lang w:val="ru-RU"/>
              </w:rPr>
            </w:pPr>
            <w:r w:rsidRPr="00C364D6">
              <w:rPr>
                <w:sz w:val="20"/>
                <w:lang w:val="ru-RU"/>
              </w:rPr>
              <w:t>Нет</w:t>
            </w:r>
          </w:p>
        </w:tc>
        <w:tc>
          <w:tcPr>
            <w:tcW w:w="280" w:type="pct"/>
            <w:shd w:val="clear" w:color="auto" w:fill="auto"/>
            <w:vAlign w:val="center"/>
          </w:tcPr>
          <w:p w14:paraId="721740CD" w14:textId="77777777" w:rsidR="00D65B77" w:rsidRPr="00C364D6" w:rsidRDefault="00D65B77" w:rsidP="00B11B59">
            <w:pPr>
              <w:jc w:val="center"/>
              <w:rPr>
                <w:sz w:val="20"/>
                <w:lang w:val="ru-RU"/>
              </w:rPr>
            </w:pPr>
            <w:r w:rsidRPr="00C364D6">
              <w:rPr>
                <w:sz w:val="20"/>
                <w:lang w:val="ru-RU"/>
              </w:rPr>
              <w:t>Нет</w:t>
            </w:r>
          </w:p>
        </w:tc>
        <w:tc>
          <w:tcPr>
            <w:tcW w:w="400" w:type="pct"/>
            <w:shd w:val="clear" w:color="auto" w:fill="auto"/>
            <w:vAlign w:val="center"/>
          </w:tcPr>
          <w:p w14:paraId="011DE8B8" w14:textId="77777777" w:rsidR="00D65B77" w:rsidRPr="00C364D6" w:rsidRDefault="00D65B77" w:rsidP="00B11B59">
            <w:pPr>
              <w:jc w:val="center"/>
              <w:rPr>
                <w:sz w:val="20"/>
                <w:lang w:val="ru-RU"/>
              </w:rPr>
            </w:pPr>
            <w:r w:rsidRPr="00C364D6">
              <w:rPr>
                <w:sz w:val="20"/>
                <w:lang w:val="ru-RU"/>
              </w:rPr>
              <w:t>Нет</w:t>
            </w:r>
          </w:p>
        </w:tc>
        <w:tc>
          <w:tcPr>
            <w:tcW w:w="440" w:type="pct"/>
            <w:shd w:val="clear" w:color="auto" w:fill="auto"/>
            <w:vAlign w:val="center"/>
          </w:tcPr>
          <w:p w14:paraId="73759237" w14:textId="77777777" w:rsidR="00D65B77" w:rsidRPr="00C364D6" w:rsidRDefault="00D65B77" w:rsidP="00B11B59">
            <w:pPr>
              <w:jc w:val="center"/>
              <w:rPr>
                <w:sz w:val="20"/>
                <w:lang w:val="ru-RU"/>
              </w:rPr>
            </w:pPr>
            <w:r w:rsidRPr="00C364D6">
              <w:rPr>
                <w:sz w:val="20"/>
                <w:lang w:val="ru-RU"/>
              </w:rPr>
              <w:t>Да</w:t>
            </w:r>
          </w:p>
        </w:tc>
        <w:tc>
          <w:tcPr>
            <w:tcW w:w="360" w:type="pct"/>
            <w:shd w:val="clear" w:color="auto" w:fill="auto"/>
            <w:vAlign w:val="center"/>
          </w:tcPr>
          <w:p w14:paraId="00772ABE" w14:textId="77777777" w:rsidR="00D65B77" w:rsidRPr="00C364D6" w:rsidRDefault="00D65B77" w:rsidP="00B11B59">
            <w:pPr>
              <w:jc w:val="center"/>
              <w:rPr>
                <w:sz w:val="20"/>
                <w:lang w:val="ru-RU"/>
              </w:rPr>
            </w:pPr>
            <w:r w:rsidRPr="00C364D6">
              <w:rPr>
                <w:sz w:val="20"/>
                <w:lang w:val="ru-RU"/>
              </w:rPr>
              <w:t>Нет</w:t>
            </w:r>
          </w:p>
        </w:tc>
        <w:tc>
          <w:tcPr>
            <w:tcW w:w="400" w:type="pct"/>
            <w:shd w:val="clear" w:color="auto" w:fill="auto"/>
            <w:vAlign w:val="center"/>
          </w:tcPr>
          <w:p w14:paraId="76AF631B" w14:textId="77777777" w:rsidR="00D65B77" w:rsidRPr="00C364D6" w:rsidRDefault="00D65B77" w:rsidP="00B11B59">
            <w:pPr>
              <w:jc w:val="center"/>
              <w:rPr>
                <w:sz w:val="20"/>
                <w:lang w:val="ru-RU"/>
              </w:rPr>
            </w:pPr>
            <w:r w:rsidRPr="00C364D6">
              <w:rPr>
                <w:sz w:val="20"/>
                <w:lang w:val="ru-RU"/>
              </w:rPr>
              <w:t>Нет</w:t>
            </w:r>
          </w:p>
        </w:tc>
      </w:tr>
    </w:tbl>
    <w:p w14:paraId="01D7FB89" w14:textId="77777777" w:rsidR="00D65B77" w:rsidRPr="00C364D6" w:rsidRDefault="00D65B77" w:rsidP="00D65B77">
      <w:pPr>
        <w:jc w:val="center"/>
        <w:rPr>
          <w:sz w:val="10"/>
          <w:szCs w:val="10"/>
          <w:lang w:val="ru-RU"/>
        </w:rPr>
      </w:pPr>
    </w:p>
    <w:tbl>
      <w:tblPr>
        <w:tblW w:w="6016"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62"/>
        <w:gridCol w:w="1418"/>
        <w:gridCol w:w="3170"/>
      </w:tblGrid>
      <w:tr w:rsidR="00D65B77" w:rsidRPr="00C364D6" w14:paraId="211EC265" w14:textId="77777777" w:rsidTr="00E450A9">
        <w:trPr>
          <w:trHeight w:val="186"/>
        </w:trPr>
        <w:tc>
          <w:tcPr>
            <w:tcW w:w="2961" w:type="pct"/>
            <w:shd w:val="clear" w:color="auto" w:fill="auto"/>
            <w:tcMar>
              <w:top w:w="17" w:type="dxa"/>
              <w:left w:w="108" w:type="dxa"/>
              <w:bottom w:w="17" w:type="dxa"/>
              <w:right w:w="108" w:type="dxa"/>
            </w:tcMar>
          </w:tcPr>
          <w:p w14:paraId="55D9715D" w14:textId="291D9B85" w:rsidR="00D65B77" w:rsidRPr="00C364D6" w:rsidRDefault="00D65B77" w:rsidP="00B11B59">
            <w:pPr>
              <w:keepNext/>
              <w:suppressAutoHyphens/>
              <w:ind w:right="-95"/>
              <w:jc w:val="left"/>
              <w:rPr>
                <w:b/>
                <w:caps/>
                <w:sz w:val="20"/>
                <w:szCs w:val="20"/>
                <w:lang w:val="ru-RU"/>
              </w:rPr>
            </w:pPr>
            <w:r w:rsidRPr="00C364D6">
              <w:rPr>
                <w:b/>
                <w:caps/>
                <w:sz w:val="20"/>
                <w:lang w:val="ru-RU"/>
              </w:rPr>
              <w:t xml:space="preserve">Средние потребление ГФУ в сфере обслуживания в 2020-2022 </w:t>
            </w:r>
            <w:r w:rsidR="00072803" w:rsidRPr="00C364D6">
              <w:rPr>
                <w:b/>
                <w:sz w:val="20"/>
                <w:lang w:val="ru-RU"/>
              </w:rPr>
              <w:t>гг.</w:t>
            </w:r>
          </w:p>
        </w:tc>
        <w:tc>
          <w:tcPr>
            <w:tcW w:w="630" w:type="pct"/>
            <w:shd w:val="clear" w:color="auto" w:fill="auto"/>
          </w:tcPr>
          <w:p w14:paraId="11DED847" w14:textId="7257467D" w:rsidR="00D65B77" w:rsidRPr="00C364D6" w:rsidRDefault="00D65B77" w:rsidP="00B11B59">
            <w:pPr>
              <w:keepNext/>
              <w:suppressAutoHyphens/>
              <w:ind w:right="116"/>
              <w:jc w:val="right"/>
              <w:rPr>
                <w:bCs/>
                <w:sz w:val="20"/>
                <w:szCs w:val="20"/>
                <w:lang w:val="ru-RU"/>
              </w:rPr>
            </w:pPr>
            <w:r w:rsidRPr="00C364D6">
              <w:rPr>
                <w:color w:val="000000" w:themeColor="text1"/>
                <w:sz w:val="20"/>
                <w:lang w:val="ru-RU"/>
              </w:rPr>
              <w:t>278,23</w:t>
            </w:r>
            <w:r w:rsidRPr="00C364D6">
              <w:rPr>
                <w:sz w:val="20"/>
                <w:lang w:val="ru-RU"/>
              </w:rPr>
              <w:t xml:space="preserve"> </w:t>
            </w:r>
            <w:r w:rsidR="00C9477D">
              <w:rPr>
                <w:sz w:val="20"/>
                <w:lang w:val="ru-RU"/>
              </w:rPr>
              <w:t>т</w:t>
            </w:r>
          </w:p>
        </w:tc>
        <w:tc>
          <w:tcPr>
            <w:tcW w:w="1409" w:type="pct"/>
            <w:shd w:val="clear" w:color="auto" w:fill="auto"/>
          </w:tcPr>
          <w:p w14:paraId="2D1BDDF5" w14:textId="77777777" w:rsidR="00D65B77" w:rsidRPr="00C364D6" w:rsidRDefault="00D65B77" w:rsidP="00B11B59">
            <w:pPr>
              <w:keepNext/>
              <w:tabs>
                <w:tab w:val="left" w:pos="720"/>
              </w:tabs>
              <w:suppressAutoHyphens/>
              <w:ind w:right="116"/>
              <w:jc w:val="right"/>
              <w:rPr>
                <w:sz w:val="20"/>
                <w:szCs w:val="20"/>
                <w:lang w:val="ru-RU"/>
              </w:rPr>
            </w:pPr>
            <w:r w:rsidRPr="00C364D6">
              <w:rPr>
                <w:color w:val="000000" w:themeColor="text1"/>
                <w:sz w:val="20"/>
                <w:lang w:val="ru-RU"/>
              </w:rPr>
              <w:t>654 136</w:t>
            </w:r>
            <w:r w:rsidRPr="00C364D6">
              <w:rPr>
                <w:sz w:val="20"/>
                <w:lang w:val="ru-RU"/>
              </w:rPr>
              <w:t xml:space="preserve"> тонн эквивалента СО</w:t>
            </w:r>
            <w:r w:rsidRPr="00C364D6">
              <w:rPr>
                <w:sz w:val="20"/>
                <w:vertAlign w:val="subscript"/>
                <w:lang w:val="ru-RU"/>
              </w:rPr>
              <w:t>2</w:t>
            </w:r>
          </w:p>
        </w:tc>
      </w:tr>
    </w:tbl>
    <w:p w14:paraId="34144D9F" w14:textId="77777777" w:rsidR="00D65B77" w:rsidRPr="00C364D6" w:rsidRDefault="00D65B77" w:rsidP="00D65B77">
      <w:pPr>
        <w:jc w:val="center"/>
        <w:rPr>
          <w:sz w:val="10"/>
          <w:szCs w:val="10"/>
          <w:lang w:val="ru-RU"/>
        </w:rPr>
      </w:pPr>
    </w:p>
    <w:tbl>
      <w:tblPr>
        <w:tblW w:w="6016"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4"/>
        <w:gridCol w:w="1382"/>
        <w:gridCol w:w="1319"/>
        <w:gridCol w:w="1276"/>
        <w:gridCol w:w="2459"/>
      </w:tblGrid>
      <w:tr w:rsidR="00D65B77" w:rsidRPr="00C364D6" w14:paraId="54874731" w14:textId="77777777" w:rsidTr="00E450A9">
        <w:trPr>
          <w:trHeight w:val="86"/>
          <w:tblHeader/>
        </w:trPr>
        <w:tc>
          <w:tcPr>
            <w:tcW w:w="2140" w:type="pct"/>
            <w:shd w:val="clear" w:color="auto" w:fill="auto"/>
            <w:tcMar>
              <w:top w:w="17" w:type="dxa"/>
              <w:left w:w="108" w:type="dxa"/>
              <w:bottom w:w="17" w:type="dxa"/>
              <w:right w:w="108" w:type="dxa"/>
            </w:tcMar>
            <w:vAlign w:val="center"/>
          </w:tcPr>
          <w:p w14:paraId="09F297B2" w14:textId="5167092F" w:rsidR="00D65B77" w:rsidRPr="00C364D6" w:rsidRDefault="00A00F01" w:rsidP="00B11B59">
            <w:pPr>
              <w:keepNext/>
              <w:suppressAutoHyphens/>
              <w:jc w:val="left"/>
              <w:rPr>
                <w:b/>
                <w:bCs/>
                <w:sz w:val="20"/>
                <w:szCs w:val="20"/>
                <w:lang w:val="ru-RU"/>
              </w:rPr>
            </w:pPr>
            <w:r>
              <w:rPr>
                <w:b/>
                <w:sz w:val="20"/>
                <w:lang w:val="ru-RU"/>
              </w:rPr>
              <w:t xml:space="preserve">ОСНОВНЫЕ </w:t>
            </w:r>
            <w:r w:rsidR="00D65B77" w:rsidRPr="00C364D6">
              <w:rPr>
                <w:b/>
                <w:sz w:val="20"/>
                <w:lang w:val="ru-RU"/>
              </w:rPr>
              <w:t>ДАННЫЕ ПОТРЕБЛЕНИЯ (тонн эквивалента СО₂)</w:t>
            </w:r>
          </w:p>
        </w:tc>
        <w:tc>
          <w:tcPr>
            <w:tcW w:w="614" w:type="pct"/>
            <w:shd w:val="clear" w:color="auto" w:fill="auto"/>
            <w:vAlign w:val="center"/>
          </w:tcPr>
          <w:p w14:paraId="3AB22D5B" w14:textId="77777777" w:rsidR="00D65B77" w:rsidRPr="00C364D6" w:rsidRDefault="00D65B77" w:rsidP="00B11B59">
            <w:pPr>
              <w:keepNext/>
              <w:suppressAutoHyphens/>
              <w:jc w:val="center"/>
              <w:rPr>
                <w:b/>
                <w:bCs/>
                <w:sz w:val="20"/>
                <w:szCs w:val="20"/>
                <w:lang w:val="ru-RU"/>
              </w:rPr>
            </w:pPr>
            <w:r w:rsidRPr="00C364D6">
              <w:rPr>
                <w:b/>
                <w:sz w:val="20"/>
                <w:lang w:val="ru-RU"/>
              </w:rPr>
              <w:t>2020 г.</w:t>
            </w:r>
          </w:p>
        </w:tc>
        <w:tc>
          <w:tcPr>
            <w:tcW w:w="586" w:type="pct"/>
            <w:shd w:val="clear" w:color="auto" w:fill="auto"/>
            <w:tcMar>
              <w:top w:w="17" w:type="dxa"/>
              <w:left w:w="108" w:type="dxa"/>
              <w:bottom w:w="17" w:type="dxa"/>
              <w:right w:w="108" w:type="dxa"/>
            </w:tcMar>
            <w:vAlign w:val="center"/>
          </w:tcPr>
          <w:p w14:paraId="6082BD8B" w14:textId="77777777" w:rsidR="00D65B77" w:rsidRPr="00C364D6" w:rsidRDefault="00D65B77" w:rsidP="00B11B59">
            <w:pPr>
              <w:keepNext/>
              <w:suppressAutoHyphens/>
              <w:jc w:val="center"/>
              <w:rPr>
                <w:b/>
                <w:bCs/>
                <w:sz w:val="20"/>
                <w:szCs w:val="20"/>
                <w:lang w:val="ru-RU"/>
              </w:rPr>
            </w:pPr>
            <w:r w:rsidRPr="00C364D6">
              <w:rPr>
                <w:b/>
                <w:sz w:val="20"/>
                <w:lang w:val="ru-RU"/>
              </w:rPr>
              <w:t>2021 г.</w:t>
            </w:r>
          </w:p>
        </w:tc>
        <w:tc>
          <w:tcPr>
            <w:tcW w:w="567" w:type="pct"/>
            <w:shd w:val="clear" w:color="auto" w:fill="auto"/>
            <w:tcMar>
              <w:top w:w="17" w:type="dxa"/>
              <w:left w:w="108" w:type="dxa"/>
              <w:bottom w:w="17" w:type="dxa"/>
              <w:right w:w="108" w:type="dxa"/>
            </w:tcMar>
            <w:vAlign w:val="center"/>
          </w:tcPr>
          <w:p w14:paraId="12AE7443" w14:textId="77777777" w:rsidR="00D65B77" w:rsidRPr="00C364D6" w:rsidRDefault="00D65B77" w:rsidP="00B11B59">
            <w:pPr>
              <w:keepNext/>
              <w:suppressAutoHyphens/>
              <w:jc w:val="center"/>
              <w:rPr>
                <w:b/>
                <w:bCs/>
                <w:sz w:val="20"/>
                <w:szCs w:val="20"/>
                <w:lang w:val="ru-RU"/>
              </w:rPr>
            </w:pPr>
            <w:r w:rsidRPr="00C364D6">
              <w:rPr>
                <w:b/>
                <w:sz w:val="20"/>
                <w:lang w:val="ru-RU"/>
              </w:rPr>
              <w:t>2022 г.</w:t>
            </w:r>
          </w:p>
        </w:tc>
        <w:tc>
          <w:tcPr>
            <w:tcW w:w="1094" w:type="pct"/>
            <w:shd w:val="clear" w:color="auto" w:fill="auto"/>
            <w:tcMar>
              <w:top w:w="17" w:type="dxa"/>
              <w:left w:w="108" w:type="dxa"/>
              <w:bottom w:w="17" w:type="dxa"/>
              <w:right w:w="108" w:type="dxa"/>
            </w:tcMar>
            <w:vAlign w:val="center"/>
          </w:tcPr>
          <w:p w14:paraId="49AEDDFE" w14:textId="77777777" w:rsidR="00D65B77" w:rsidRPr="00C364D6" w:rsidRDefault="00D65B77" w:rsidP="00B11B59">
            <w:pPr>
              <w:keepNext/>
              <w:suppressAutoHyphens/>
              <w:jc w:val="center"/>
              <w:rPr>
                <w:b/>
                <w:bCs/>
                <w:sz w:val="20"/>
                <w:szCs w:val="20"/>
                <w:lang w:val="ru-RU"/>
              </w:rPr>
            </w:pPr>
            <w:r w:rsidRPr="00C364D6">
              <w:rPr>
                <w:b/>
                <w:sz w:val="20"/>
                <w:lang w:val="ru-RU"/>
              </w:rPr>
              <w:t>Среднее за 2020</w:t>
            </w:r>
            <w:r w:rsidRPr="00C364D6">
              <w:rPr>
                <w:b/>
                <w:sz w:val="20"/>
                <w:lang w:val="ru-RU"/>
              </w:rPr>
              <w:noBreakHyphen/>
              <w:t>2022 гг.</w:t>
            </w:r>
          </w:p>
        </w:tc>
      </w:tr>
      <w:tr w:rsidR="00D65B77" w:rsidRPr="00C364D6" w14:paraId="4A58BF79" w14:textId="77777777" w:rsidTr="00E450A9">
        <w:trPr>
          <w:trHeight w:val="22"/>
        </w:trPr>
        <w:tc>
          <w:tcPr>
            <w:tcW w:w="2140" w:type="pct"/>
            <w:shd w:val="clear" w:color="auto" w:fill="auto"/>
            <w:tcMar>
              <w:top w:w="17" w:type="dxa"/>
              <w:left w:w="108" w:type="dxa"/>
              <w:bottom w:w="17" w:type="dxa"/>
              <w:right w:w="108" w:type="dxa"/>
            </w:tcMar>
          </w:tcPr>
          <w:p w14:paraId="64C30E8C" w14:textId="77777777" w:rsidR="00D65B77" w:rsidRPr="00C364D6" w:rsidRDefault="00D65B77" w:rsidP="00B11B59">
            <w:pPr>
              <w:keepNext/>
              <w:suppressAutoHyphens/>
              <w:rPr>
                <w:sz w:val="20"/>
                <w:szCs w:val="20"/>
                <w:lang w:val="ru-RU"/>
              </w:rPr>
            </w:pPr>
            <w:r w:rsidRPr="00C364D6">
              <w:rPr>
                <w:sz w:val="20"/>
                <w:lang w:val="ru-RU"/>
              </w:rPr>
              <w:t>Годовое потребление ГФУ</w:t>
            </w:r>
          </w:p>
        </w:tc>
        <w:tc>
          <w:tcPr>
            <w:tcW w:w="614" w:type="pct"/>
            <w:shd w:val="clear" w:color="auto" w:fill="auto"/>
          </w:tcPr>
          <w:p w14:paraId="2A11F258" w14:textId="77777777" w:rsidR="00D65B77" w:rsidRPr="00C364D6" w:rsidRDefault="00D65B77" w:rsidP="00B11B59">
            <w:pPr>
              <w:keepNext/>
              <w:suppressAutoHyphens/>
              <w:ind w:right="147"/>
              <w:jc w:val="right"/>
              <w:rPr>
                <w:sz w:val="20"/>
                <w:szCs w:val="20"/>
                <w:highlight w:val="yellow"/>
                <w:lang w:val="ru-RU"/>
              </w:rPr>
            </w:pPr>
            <w:r w:rsidRPr="00C364D6">
              <w:rPr>
                <w:lang w:val="ru-RU"/>
              </w:rPr>
              <w:t xml:space="preserve">522 390 </w:t>
            </w:r>
          </w:p>
        </w:tc>
        <w:tc>
          <w:tcPr>
            <w:tcW w:w="586" w:type="pct"/>
            <w:shd w:val="clear" w:color="auto" w:fill="auto"/>
            <w:tcMar>
              <w:top w:w="17" w:type="dxa"/>
              <w:left w:w="108" w:type="dxa"/>
              <w:bottom w:w="17" w:type="dxa"/>
              <w:right w:w="108" w:type="dxa"/>
            </w:tcMar>
          </w:tcPr>
          <w:p w14:paraId="0D8AD983" w14:textId="77777777" w:rsidR="00D65B77" w:rsidRPr="00C364D6" w:rsidRDefault="00D65B77" w:rsidP="00B11B59">
            <w:pPr>
              <w:keepNext/>
              <w:suppressAutoHyphens/>
              <w:ind w:right="38"/>
              <w:jc w:val="right"/>
              <w:rPr>
                <w:sz w:val="20"/>
                <w:szCs w:val="20"/>
                <w:highlight w:val="yellow"/>
                <w:lang w:val="ru-RU"/>
              </w:rPr>
            </w:pPr>
            <w:r w:rsidRPr="00C364D6">
              <w:rPr>
                <w:lang w:val="ru-RU"/>
              </w:rPr>
              <w:t xml:space="preserve">730 774 </w:t>
            </w:r>
          </w:p>
        </w:tc>
        <w:tc>
          <w:tcPr>
            <w:tcW w:w="567" w:type="pct"/>
            <w:shd w:val="clear" w:color="auto" w:fill="auto"/>
            <w:tcMar>
              <w:top w:w="17" w:type="dxa"/>
              <w:left w:w="108" w:type="dxa"/>
              <w:bottom w:w="17" w:type="dxa"/>
              <w:right w:w="108" w:type="dxa"/>
            </w:tcMar>
          </w:tcPr>
          <w:p w14:paraId="22C72B44" w14:textId="77777777" w:rsidR="00D65B77" w:rsidRPr="00C364D6" w:rsidRDefault="00D65B77" w:rsidP="00B11B59">
            <w:pPr>
              <w:keepNext/>
              <w:suppressAutoHyphens/>
              <w:ind w:right="34"/>
              <w:jc w:val="right"/>
              <w:rPr>
                <w:sz w:val="20"/>
                <w:szCs w:val="20"/>
                <w:highlight w:val="yellow"/>
                <w:lang w:val="ru-RU"/>
              </w:rPr>
            </w:pPr>
            <w:r w:rsidRPr="00C364D6">
              <w:rPr>
                <w:lang w:val="ru-RU"/>
              </w:rPr>
              <w:t>848 397</w:t>
            </w:r>
          </w:p>
        </w:tc>
        <w:tc>
          <w:tcPr>
            <w:tcW w:w="1094" w:type="pct"/>
            <w:shd w:val="clear" w:color="auto" w:fill="auto"/>
            <w:tcMar>
              <w:top w:w="17" w:type="dxa"/>
              <w:left w:w="108" w:type="dxa"/>
              <w:bottom w:w="17" w:type="dxa"/>
              <w:right w:w="108" w:type="dxa"/>
            </w:tcMar>
          </w:tcPr>
          <w:p w14:paraId="4DD39DC7" w14:textId="77777777" w:rsidR="00D65B77" w:rsidRPr="00C364D6" w:rsidRDefault="00D65B77" w:rsidP="00B11B59">
            <w:pPr>
              <w:keepNext/>
              <w:suppressAutoHyphens/>
              <w:ind w:right="33"/>
              <w:jc w:val="right"/>
              <w:rPr>
                <w:sz w:val="20"/>
                <w:szCs w:val="20"/>
                <w:highlight w:val="yellow"/>
                <w:lang w:val="ru-RU"/>
              </w:rPr>
            </w:pPr>
            <w:r w:rsidRPr="00C364D6">
              <w:rPr>
                <w:color w:val="000000" w:themeColor="text1"/>
                <w:sz w:val="20"/>
                <w:lang w:val="ru-RU"/>
              </w:rPr>
              <w:t>700 520</w:t>
            </w:r>
          </w:p>
        </w:tc>
      </w:tr>
      <w:tr w:rsidR="00D65B77" w:rsidRPr="00C364D6" w14:paraId="4194913F" w14:textId="77777777" w:rsidTr="00E450A9">
        <w:trPr>
          <w:trHeight w:val="161"/>
        </w:trPr>
        <w:tc>
          <w:tcPr>
            <w:tcW w:w="3906" w:type="pct"/>
            <w:gridSpan w:val="4"/>
            <w:shd w:val="clear" w:color="auto" w:fill="auto"/>
            <w:tcMar>
              <w:top w:w="17" w:type="dxa"/>
              <w:left w:w="108" w:type="dxa"/>
              <w:bottom w:w="17" w:type="dxa"/>
              <w:right w:w="108" w:type="dxa"/>
            </w:tcMar>
          </w:tcPr>
          <w:p w14:paraId="49B6592D" w14:textId="77777777" w:rsidR="00D65B77" w:rsidRPr="00C364D6" w:rsidRDefault="00D65B77" w:rsidP="00B11B59">
            <w:pPr>
              <w:keepNext/>
              <w:suppressAutoHyphens/>
              <w:ind w:right="116"/>
              <w:jc w:val="left"/>
              <w:rPr>
                <w:sz w:val="20"/>
                <w:szCs w:val="20"/>
                <w:lang w:val="ru-RU"/>
              </w:rPr>
            </w:pPr>
            <w:r w:rsidRPr="00C364D6">
              <w:rPr>
                <w:sz w:val="20"/>
                <w:lang w:val="ru-RU"/>
              </w:rPr>
              <w:t>Базовый уровень ГХФУ (65%)</w:t>
            </w:r>
          </w:p>
        </w:tc>
        <w:tc>
          <w:tcPr>
            <w:tcW w:w="1094" w:type="pct"/>
            <w:shd w:val="clear" w:color="auto" w:fill="auto"/>
          </w:tcPr>
          <w:p w14:paraId="7387F37A" w14:textId="77777777" w:rsidR="00D65B77" w:rsidRPr="00C364D6" w:rsidRDefault="00D65B77" w:rsidP="00B11B59">
            <w:pPr>
              <w:keepNext/>
              <w:suppressAutoHyphens/>
              <w:ind w:right="116"/>
              <w:jc w:val="right"/>
              <w:rPr>
                <w:sz w:val="20"/>
                <w:szCs w:val="20"/>
                <w:highlight w:val="yellow"/>
                <w:lang w:val="ru-RU"/>
              </w:rPr>
            </w:pPr>
            <w:r w:rsidRPr="00C364D6">
              <w:rPr>
                <w:color w:val="000000" w:themeColor="text1"/>
                <w:sz w:val="20"/>
                <w:lang w:val="ru-RU"/>
              </w:rPr>
              <w:t>112 632</w:t>
            </w:r>
          </w:p>
        </w:tc>
      </w:tr>
      <w:tr w:rsidR="00D65B77" w:rsidRPr="00C364D6" w14:paraId="6A0EC1CF" w14:textId="77777777" w:rsidTr="00E450A9">
        <w:trPr>
          <w:trHeight w:val="22"/>
        </w:trPr>
        <w:tc>
          <w:tcPr>
            <w:tcW w:w="3906" w:type="pct"/>
            <w:gridSpan w:val="4"/>
            <w:shd w:val="clear" w:color="auto" w:fill="auto"/>
            <w:tcMar>
              <w:top w:w="17" w:type="dxa"/>
              <w:left w:w="108" w:type="dxa"/>
              <w:bottom w:w="17" w:type="dxa"/>
              <w:right w:w="108" w:type="dxa"/>
            </w:tcMar>
          </w:tcPr>
          <w:p w14:paraId="7B94F686" w14:textId="77777777" w:rsidR="00D65B77" w:rsidRPr="00C364D6" w:rsidRDefault="00D65B77" w:rsidP="00B11B59">
            <w:pPr>
              <w:keepNext/>
              <w:suppressAutoHyphens/>
              <w:ind w:right="116"/>
              <w:jc w:val="left"/>
              <w:rPr>
                <w:b/>
                <w:bCs/>
                <w:sz w:val="20"/>
                <w:szCs w:val="20"/>
                <w:lang w:val="ru-RU"/>
              </w:rPr>
            </w:pPr>
            <w:r w:rsidRPr="00C364D6">
              <w:rPr>
                <w:sz w:val="20"/>
                <w:lang w:val="ru-RU"/>
              </w:rPr>
              <w:t xml:space="preserve">Базовый уровень ГФУ </w:t>
            </w:r>
          </w:p>
        </w:tc>
        <w:tc>
          <w:tcPr>
            <w:tcW w:w="1094" w:type="pct"/>
            <w:shd w:val="clear" w:color="auto" w:fill="auto"/>
          </w:tcPr>
          <w:p w14:paraId="1CC26E50" w14:textId="77777777" w:rsidR="00D65B77" w:rsidRPr="00C364D6" w:rsidRDefault="00D65B77" w:rsidP="00B11B59">
            <w:pPr>
              <w:keepNext/>
              <w:suppressAutoHyphens/>
              <w:ind w:right="116"/>
              <w:jc w:val="right"/>
              <w:rPr>
                <w:b/>
                <w:bCs/>
                <w:sz w:val="20"/>
                <w:szCs w:val="20"/>
                <w:highlight w:val="yellow"/>
                <w:lang w:val="ru-RU"/>
              </w:rPr>
            </w:pPr>
            <w:r w:rsidRPr="00C364D6">
              <w:rPr>
                <w:color w:val="000000" w:themeColor="text1"/>
                <w:sz w:val="20"/>
                <w:lang w:val="ru-RU"/>
              </w:rPr>
              <w:t>813 152</w:t>
            </w:r>
          </w:p>
        </w:tc>
      </w:tr>
    </w:tbl>
    <w:p w14:paraId="532E1EBB" w14:textId="77777777" w:rsidR="00D65B77" w:rsidRPr="00C364D6" w:rsidRDefault="00D65B77" w:rsidP="00D65B77">
      <w:pPr>
        <w:jc w:val="center"/>
        <w:rPr>
          <w:sz w:val="10"/>
          <w:szCs w:val="10"/>
          <w:lang w:val="ru-RU"/>
        </w:rPr>
      </w:pPr>
    </w:p>
    <w:tbl>
      <w:tblPr>
        <w:tblW w:w="6016"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370"/>
        <w:gridCol w:w="2880"/>
      </w:tblGrid>
      <w:tr w:rsidR="00D65B77" w:rsidRPr="008C6434" w14:paraId="46D2561A" w14:textId="77777777" w:rsidTr="00E450A9">
        <w:trPr>
          <w:trHeight w:val="22"/>
        </w:trPr>
        <w:tc>
          <w:tcPr>
            <w:tcW w:w="5000" w:type="pct"/>
            <w:gridSpan w:val="2"/>
            <w:shd w:val="clear" w:color="auto" w:fill="auto"/>
            <w:tcMar>
              <w:top w:w="17" w:type="dxa"/>
              <w:left w:w="108" w:type="dxa"/>
              <w:bottom w:w="17" w:type="dxa"/>
              <w:right w:w="108" w:type="dxa"/>
            </w:tcMar>
          </w:tcPr>
          <w:p w14:paraId="2B5DC16E" w14:textId="77777777" w:rsidR="00D65B77" w:rsidRPr="00C364D6" w:rsidRDefault="00D65B77" w:rsidP="00B11B59">
            <w:pPr>
              <w:keepNext/>
              <w:suppressAutoHyphens/>
              <w:ind w:right="116"/>
              <w:jc w:val="left"/>
              <w:rPr>
                <w:sz w:val="20"/>
                <w:szCs w:val="20"/>
                <w:highlight w:val="cyan"/>
                <w:lang w:val="ru-RU"/>
              </w:rPr>
            </w:pPr>
            <w:r w:rsidRPr="00C364D6">
              <w:rPr>
                <w:b/>
                <w:sz w:val="20"/>
                <w:lang w:val="ru-RU"/>
              </w:rPr>
              <w:t>ПОТРЕБЛЕНИЕ ГФУ, ОТВЕЧАЮЩЕЕ КРИТЕРИЯМ ФИНАНСИРОВАНИЯ</w:t>
            </w:r>
          </w:p>
        </w:tc>
      </w:tr>
      <w:tr w:rsidR="00D65B77" w:rsidRPr="00C364D6" w14:paraId="6DC4A3F1" w14:textId="77777777" w:rsidTr="00E450A9">
        <w:trPr>
          <w:trHeight w:val="22"/>
        </w:trPr>
        <w:tc>
          <w:tcPr>
            <w:tcW w:w="3720" w:type="pct"/>
            <w:shd w:val="clear" w:color="auto" w:fill="auto"/>
            <w:tcMar>
              <w:top w:w="17" w:type="dxa"/>
              <w:left w:w="108" w:type="dxa"/>
              <w:bottom w:w="17" w:type="dxa"/>
              <w:right w:w="108" w:type="dxa"/>
            </w:tcMar>
          </w:tcPr>
          <w:p w14:paraId="0E3E05AE" w14:textId="77777777" w:rsidR="00D65B77" w:rsidRPr="00C364D6" w:rsidRDefault="00D65B77" w:rsidP="00B11B59">
            <w:pPr>
              <w:keepNext/>
              <w:suppressAutoHyphens/>
              <w:ind w:right="55"/>
              <w:jc w:val="left"/>
              <w:rPr>
                <w:sz w:val="20"/>
                <w:szCs w:val="20"/>
                <w:lang w:val="ru-RU"/>
              </w:rPr>
            </w:pPr>
            <w:r w:rsidRPr="00C364D6">
              <w:rPr>
                <w:sz w:val="20"/>
                <w:lang w:val="ru-RU"/>
              </w:rPr>
              <w:t>Начальный уровень для устойчивого совокупного сокращения</w:t>
            </w:r>
          </w:p>
        </w:tc>
        <w:tc>
          <w:tcPr>
            <w:tcW w:w="1280" w:type="pct"/>
            <w:shd w:val="clear" w:color="auto" w:fill="auto"/>
            <w:vAlign w:val="center"/>
          </w:tcPr>
          <w:p w14:paraId="7C6C9CB4" w14:textId="77777777" w:rsidR="00D65B77" w:rsidRPr="00C364D6" w:rsidRDefault="00D65B77" w:rsidP="00B11B59">
            <w:pPr>
              <w:keepNext/>
              <w:suppressAutoHyphens/>
              <w:ind w:right="116"/>
              <w:jc w:val="right"/>
              <w:rPr>
                <w:b/>
                <w:bCs/>
                <w:sz w:val="20"/>
                <w:szCs w:val="20"/>
                <w:lang w:val="ru-RU"/>
              </w:rPr>
            </w:pPr>
            <w:r w:rsidRPr="00C364D6">
              <w:rPr>
                <w:sz w:val="20"/>
                <w:lang w:val="ru-RU"/>
              </w:rPr>
              <w:t>Будет определено позднее</w:t>
            </w:r>
          </w:p>
        </w:tc>
      </w:tr>
      <w:tr w:rsidR="00D65B77" w:rsidRPr="00C364D6" w14:paraId="5E659CDE" w14:textId="77777777" w:rsidTr="00E450A9">
        <w:trPr>
          <w:trHeight w:val="22"/>
        </w:trPr>
        <w:tc>
          <w:tcPr>
            <w:tcW w:w="3720" w:type="pct"/>
            <w:shd w:val="clear" w:color="auto" w:fill="auto"/>
            <w:tcMar>
              <w:top w:w="17" w:type="dxa"/>
              <w:left w:w="108" w:type="dxa"/>
              <w:bottom w:w="17" w:type="dxa"/>
              <w:right w:w="108" w:type="dxa"/>
            </w:tcMar>
          </w:tcPr>
          <w:p w14:paraId="2BD24CD0" w14:textId="77777777" w:rsidR="00D65B77" w:rsidRPr="00C364D6" w:rsidRDefault="00D65B77" w:rsidP="00B11B59">
            <w:pPr>
              <w:keepNext/>
              <w:suppressAutoHyphens/>
              <w:ind w:right="55"/>
              <w:jc w:val="left"/>
              <w:rPr>
                <w:b/>
                <w:bCs/>
                <w:sz w:val="20"/>
                <w:szCs w:val="20"/>
                <w:lang w:val="ru-RU"/>
              </w:rPr>
            </w:pPr>
            <w:r w:rsidRPr="00C364D6">
              <w:rPr>
                <w:sz w:val="20"/>
                <w:lang w:val="ru-RU"/>
              </w:rPr>
              <w:t>Ранее утвержденные инвестиционные проекты по поэтапному сокращению потребления ГФУ</w:t>
            </w:r>
          </w:p>
        </w:tc>
        <w:tc>
          <w:tcPr>
            <w:tcW w:w="1280" w:type="pct"/>
            <w:shd w:val="clear" w:color="auto" w:fill="auto"/>
          </w:tcPr>
          <w:p w14:paraId="3DD98F92" w14:textId="77777777" w:rsidR="00D65B77" w:rsidRPr="00C364D6" w:rsidRDefault="00D65B77" w:rsidP="00B11B59">
            <w:pPr>
              <w:keepNext/>
              <w:suppressAutoHyphens/>
              <w:ind w:right="116"/>
              <w:jc w:val="right"/>
              <w:rPr>
                <w:b/>
                <w:bCs/>
                <w:sz w:val="20"/>
                <w:szCs w:val="20"/>
                <w:lang w:val="ru-RU"/>
              </w:rPr>
            </w:pPr>
            <w:r w:rsidRPr="00C364D6">
              <w:rPr>
                <w:sz w:val="20"/>
                <w:lang w:val="ru-RU"/>
              </w:rPr>
              <w:t>Нет</w:t>
            </w:r>
          </w:p>
        </w:tc>
      </w:tr>
      <w:tr w:rsidR="00D65B77" w:rsidRPr="00C364D6" w14:paraId="0DC94B1F" w14:textId="77777777" w:rsidTr="00E450A9">
        <w:trPr>
          <w:trHeight w:val="221"/>
        </w:trPr>
        <w:tc>
          <w:tcPr>
            <w:tcW w:w="3720" w:type="pct"/>
            <w:shd w:val="clear" w:color="auto" w:fill="auto"/>
            <w:tcMar>
              <w:top w:w="17" w:type="dxa"/>
              <w:left w:w="108" w:type="dxa"/>
              <w:bottom w:w="17" w:type="dxa"/>
              <w:right w:w="108" w:type="dxa"/>
            </w:tcMar>
          </w:tcPr>
          <w:p w14:paraId="7B3FDFC4" w14:textId="1AF98D8B" w:rsidR="00D65B77" w:rsidRPr="00C364D6" w:rsidRDefault="00D65B77" w:rsidP="00B11B59">
            <w:pPr>
              <w:keepNext/>
              <w:suppressAutoHyphens/>
              <w:ind w:right="172"/>
              <w:jc w:val="left"/>
              <w:rPr>
                <w:sz w:val="20"/>
                <w:szCs w:val="20"/>
                <w:lang w:val="ru-RU"/>
              </w:rPr>
            </w:pPr>
            <w:r w:rsidRPr="00C364D6">
              <w:rPr>
                <w:sz w:val="20"/>
                <w:lang w:val="ru-RU"/>
              </w:rPr>
              <w:t>Совокупные сокращения по ранее утвержденным проектам (тонн эквивалента CO</w:t>
            </w:r>
            <w:r w:rsidRPr="00C364D6">
              <w:rPr>
                <w:sz w:val="20"/>
                <w:vertAlign w:val="subscript"/>
                <w:lang w:val="ru-RU"/>
              </w:rPr>
              <w:t>2</w:t>
            </w:r>
            <w:r w:rsidRPr="00C364D6">
              <w:rPr>
                <w:sz w:val="20"/>
                <w:lang w:val="ru-RU"/>
              </w:rPr>
              <w:t>)</w:t>
            </w:r>
          </w:p>
        </w:tc>
        <w:tc>
          <w:tcPr>
            <w:tcW w:w="1280" w:type="pct"/>
            <w:shd w:val="clear" w:color="auto" w:fill="auto"/>
          </w:tcPr>
          <w:p w14:paraId="5C784A5A" w14:textId="77777777" w:rsidR="00D65B77" w:rsidRPr="00C364D6" w:rsidRDefault="00D65B77" w:rsidP="00B11B59">
            <w:pPr>
              <w:ind w:right="116"/>
              <w:jc w:val="right"/>
              <w:rPr>
                <w:sz w:val="20"/>
                <w:szCs w:val="20"/>
                <w:lang w:val="ru-RU"/>
              </w:rPr>
            </w:pPr>
            <w:r w:rsidRPr="00C364D6">
              <w:rPr>
                <w:sz w:val="20"/>
                <w:lang w:val="ru-RU"/>
              </w:rPr>
              <w:t>н/п</w:t>
            </w:r>
          </w:p>
        </w:tc>
      </w:tr>
    </w:tbl>
    <w:p w14:paraId="7E53915D" w14:textId="77777777" w:rsidR="00D65B77" w:rsidRPr="00C364D6" w:rsidRDefault="00D65B77" w:rsidP="00D65B77">
      <w:pPr>
        <w:jc w:val="center"/>
        <w:rPr>
          <w:sz w:val="10"/>
          <w:szCs w:val="10"/>
          <w:lang w:val="ru-RU"/>
        </w:rPr>
      </w:pPr>
    </w:p>
    <w:tbl>
      <w:tblPr>
        <w:tblStyle w:val="1"/>
        <w:tblW w:w="6016" w:type="pct"/>
        <w:tblInd w:w="-995" w:type="dxa"/>
        <w:tblLayout w:type="fixed"/>
        <w:tblLook w:val="04A0" w:firstRow="1" w:lastRow="0" w:firstColumn="1" w:lastColumn="0" w:noHBand="0" w:noVBand="1"/>
      </w:tblPr>
      <w:tblGrid>
        <w:gridCol w:w="1800"/>
        <w:gridCol w:w="1530"/>
        <w:gridCol w:w="2070"/>
        <w:gridCol w:w="990"/>
        <w:gridCol w:w="900"/>
        <w:gridCol w:w="990"/>
        <w:gridCol w:w="990"/>
        <w:gridCol w:w="900"/>
        <w:gridCol w:w="1080"/>
      </w:tblGrid>
      <w:tr w:rsidR="006B3EF2" w:rsidRPr="00C364D6" w14:paraId="73E26DD4" w14:textId="77777777" w:rsidTr="00E450A9">
        <w:trPr>
          <w:trHeight w:val="216"/>
        </w:trPr>
        <w:tc>
          <w:tcPr>
            <w:tcW w:w="2400" w:type="pct"/>
            <w:gridSpan w:val="3"/>
            <w:shd w:val="clear" w:color="auto" w:fill="auto"/>
          </w:tcPr>
          <w:p w14:paraId="66FCAA53" w14:textId="77777777" w:rsidR="00D65B77" w:rsidRPr="00C364D6" w:rsidRDefault="00D65B77" w:rsidP="00B11B59">
            <w:pPr>
              <w:rPr>
                <w:b/>
                <w:bCs/>
                <w:sz w:val="20"/>
                <w:szCs w:val="20"/>
                <w:lang w:val="ru-RU"/>
              </w:rPr>
            </w:pPr>
            <w:r w:rsidRPr="00C364D6">
              <w:rPr>
                <w:b/>
                <w:sz w:val="20"/>
                <w:lang w:val="ru-RU"/>
              </w:rPr>
              <w:t xml:space="preserve">ДАННЫЕ ПО ПРОЕКТУ В СООТВЕТСТВИИ С ПЛАНОМ </w:t>
            </w:r>
          </w:p>
        </w:tc>
        <w:tc>
          <w:tcPr>
            <w:tcW w:w="440" w:type="pct"/>
            <w:shd w:val="clear" w:color="auto" w:fill="auto"/>
            <w:vAlign w:val="center"/>
          </w:tcPr>
          <w:p w14:paraId="061F10A4" w14:textId="77777777" w:rsidR="00D65B77" w:rsidRPr="00C364D6" w:rsidRDefault="00D65B77" w:rsidP="00B11B59">
            <w:pPr>
              <w:jc w:val="center"/>
              <w:rPr>
                <w:b/>
                <w:bCs/>
                <w:sz w:val="20"/>
                <w:szCs w:val="20"/>
                <w:lang w:val="ru-RU"/>
              </w:rPr>
            </w:pPr>
            <w:r w:rsidRPr="00C364D6">
              <w:rPr>
                <w:b/>
                <w:sz w:val="20"/>
                <w:lang w:val="ru-RU"/>
              </w:rPr>
              <w:t>2025 г.*</w:t>
            </w:r>
          </w:p>
        </w:tc>
        <w:tc>
          <w:tcPr>
            <w:tcW w:w="400" w:type="pct"/>
            <w:vAlign w:val="center"/>
          </w:tcPr>
          <w:p w14:paraId="70CE18ED" w14:textId="77777777" w:rsidR="00D65B77" w:rsidRPr="00C364D6" w:rsidRDefault="00D65B77" w:rsidP="00B11B59">
            <w:pPr>
              <w:jc w:val="center"/>
              <w:rPr>
                <w:b/>
                <w:bCs/>
                <w:sz w:val="20"/>
                <w:szCs w:val="20"/>
                <w:lang w:val="ru-RU"/>
              </w:rPr>
            </w:pPr>
            <w:r w:rsidRPr="00C364D6">
              <w:rPr>
                <w:b/>
                <w:sz w:val="20"/>
                <w:lang w:val="ru-RU"/>
              </w:rPr>
              <w:t>2026 г.</w:t>
            </w:r>
          </w:p>
        </w:tc>
        <w:tc>
          <w:tcPr>
            <w:tcW w:w="440" w:type="pct"/>
            <w:vAlign w:val="center"/>
          </w:tcPr>
          <w:p w14:paraId="2D9F2287" w14:textId="77777777" w:rsidR="00D65B77" w:rsidRPr="00C364D6" w:rsidRDefault="00D65B77" w:rsidP="00B11B59">
            <w:pPr>
              <w:jc w:val="center"/>
              <w:rPr>
                <w:b/>
                <w:bCs/>
                <w:sz w:val="20"/>
                <w:szCs w:val="20"/>
                <w:lang w:val="ru-RU"/>
              </w:rPr>
            </w:pPr>
            <w:r w:rsidRPr="00C364D6">
              <w:rPr>
                <w:b/>
                <w:sz w:val="20"/>
                <w:lang w:val="ru-RU"/>
              </w:rPr>
              <w:t>2027 г.</w:t>
            </w:r>
          </w:p>
        </w:tc>
        <w:tc>
          <w:tcPr>
            <w:tcW w:w="440" w:type="pct"/>
            <w:vAlign w:val="center"/>
          </w:tcPr>
          <w:p w14:paraId="4CFC5435" w14:textId="77777777" w:rsidR="00D65B77" w:rsidRPr="00C364D6" w:rsidRDefault="00D65B77" w:rsidP="00B11B59">
            <w:pPr>
              <w:contextualSpacing/>
              <w:jc w:val="center"/>
              <w:rPr>
                <w:b/>
                <w:bCs/>
                <w:sz w:val="20"/>
                <w:szCs w:val="20"/>
                <w:lang w:val="ru-RU"/>
              </w:rPr>
            </w:pPr>
            <w:r w:rsidRPr="00C364D6">
              <w:rPr>
                <w:b/>
                <w:sz w:val="20"/>
                <w:lang w:val="ru-RU"/>
              </w:rPr>
              <w:t>2028 г.</w:t>
            </w:r>
          </w:p>
        </w:tc>
        <w:tc>
          <w:tcPr>
            <w:tcW w:w="400" w:type="pct"/>
            <w:vAlign w:val="center"/>
          </w:tcPr>
          <w:p w14:paraId="073753D1" w14:textId="77777777" w:rsidR="00D65B77" w:rsidRPr="00C364D6" w:rsidRDefault="00D65B77" w:rsidP="00B11B59">
            <w:pPr>
              <w:contextualSpacing/>
              <w:jc w:val="center"/>
              <w:rPr>
                <w:b/>
                <w:bCs/>
                <w:sz w:val="20"/>
                <w:szCs w:val="20"/>
                <w:lang w:val="ru-RU"/>
              </w:rPr>
            </w:pPr>
            <w:r w:rsidRPr="00C364D6">
              <w:rPr>
                <w:b/>
                <w:sz w:val="20"/>
                <w:lang w:val="ru-RU"/>
              </w:rPr>
              <w:t>2029 г.</w:t>
            </w:r>
          </w:p>
        </w:tc>
        <w:tc>
          <w:tcPr>
            <w:tcW w:w="480" w:type="pct"/>
            <w:shd w:val="clear" w:color="auto" w:fill="auto"/>
            <w:vAlign w:val="center"/>
          </w:tcPr>
          <w:p w14:paraId="7097353E" w14:textId="77777777" w:rsidR="00D65B77" w:rsidRPr="00C364D6" w:rsidRDefault="00D65B77" w:rsidP="00B11B59">
            <w:pPr>
              <w:jc w:val="center"/>
              <w:rPr>
                <w:b/>
                <w:bCs/>
                <w:sz w:val="20"/>
                <w:szCs w:val="20"/>
                <w:lang w:val="ru-RU"/>
              </w:rPr>
            </w:pPr>
            <w:r w:rsidRPr="00C364D6">
              <w:rPr>
                <w:b/>
                <w:sz w:val="20"/>
                <w:lang w:val="ru-RU"/>
              </w:rPr>
              <w:t>Итого</w:t>
            </w:r>
          </w:p>
        </w:tc>
      </w:tr>
      <w:tr w:rsidR="006B3EF2" w:rsidRPr="00C364D6" w14:paraId="64ACF9BB" w14:textId="77777777" w:rsidTr="00E450A9">
        <w:trPr>
          <w:trHeight w:val="119"/>
        </w:trPr>
        <w:tc>
          <w:tcPr>
            <w:tcW w:w="800" w:type="pct"/>
            <w:vMerge w:val="restart"/>
            <w:shd w:val="clear" w:color="auto" w:fill="auto"/>
            <w:vAlign w:val="center"/>
          </w:tcPr>
          <w:p w14:paraId="509C43D8" w14:textId="72B7D1E7" w:rsidR="00D65B77" w:rsidRPr="00C364D6" w:rsidRDefault="00D65B77" w:rsidP="00B11B59">
            <w:pPr>
              <w:jc w:val="left"/>
              <w:rPr>
                <w:sz w:val="20"/>
                <w:szCs w:val="20"/>
                <w:lang w:val="ru-RU"/>
              </w:rPr>
            </w:pPr>
            <w:r w:rsidRPr="00C364D6">
              <w:rPr>
                <w:sz w:val="20"/>
                <w:lang w:val="ru-RU"/>
              </w:rPr>
              <w:t>Потребление (тонн эквивалента CO</w:t>
            </w:r>
            <w:r w:rsidRPr="00C364D6">
              <w:rPr>
                <w:sz w:val="20"/>
                <w:vertAlign w:val="subscript"/>
                <w:lang w:val="ru-RU"/>
              </w:rPr>
              <w:t>2</w:t>
            </w:r>
            <w:r w:rsidRPr="00C364D6">
              <w:rPr>
                <w:sz w:val="20"/>
                <w:lang w:val="ru-RU"/>
              </w:rPr>
              <w:t>)</w:t>
            </w:r>
          </w:p>
        </w:tc>
        <w:tc>
          <w:tcPr>
            <w:tcW w:w="1600" w:type="pct"/>
            <w:gridSpan w:val="2"/>
            <w:shd w:val="clear" w:color="auto" w:fill="auto"/>
            <w:vAlign w:val="bottom"/>
          </w:tcPr>
          <w:p w14:paraId="15E3899E" w14:textId="77777777" w:rsidR="00D65B77" w:rsidRPr="00C364D6" w:rsidRDefault="00D65B77" w:rsidP="00B11B59">
            <w:pPr>
              <w:jc w:val="left"/>
              <w:rPr>
                <w:sz w:val="20"/>
                <w:szCs w:val="20"/>
                <w:lang w:val="ru-RU"/>
              </w:rPr>
            </w:pPr>
            <w:r w:rsidRPr="00C364D6">
              <w:rPr>
                <w:sz w:val="20"/>
                <w:lang w:val="ru-RU"/>
              </w:rPr>
              <w:t>Предельные уровни, предусмотренные Монреальским протоколом</w:t>
            </w:r>
          </w:p>
        </w:tc>
        <w:tc>
          <w:tcPr>
            <w:tcW w:w="440" w:type="pct"/>
            <w:tcBorders>
              <w:top w:val="nil"/>
              <w:left w:val="nil"/>
              <w:bottom w:val="single" w:sz="4" w:space="0" w:color="auto"/>
              <w:right w:val="single" w:sz="4" w:space="0" w:color="auto"/>
            </w:tcBorders>
            <w:shd w:val="clear" w:color="auto" w:fill="auto"/>
            <w:vAlign w:val="center"/>
          </w:tcPr>
          <w:p w14:paraId="55232533" w14:textId="77777777" w:rsidR="00D65B77" w:rsidRPr="00C364D6" w:rsidRDefault="00D65B77" w:rsidP="00B11B59">
            <w:pPr>
              <w:jc w:val="right"/>
              <w:rPr>
                <w:sz w:val="20"/>
                <w:szCs w:val="20"/>
                <w:lang w:val="ru-RU"/>
              </w:rPr>
            </w:pPr>
            <w:r w:rsidRPr="00C364D6">
              <w:rPr>
                <w:sz w:val="20"/>
                <w:lang w:val="ru-RU"/>
              </w:rPr>
              <w:t>813 152</w:t>
            </w:r>
          </w:p>
        </w:tc>
        <w:tc>
          <w:tcPr>
            <w:tcW w:w="400" w:type="pct"/>
            <w:tcBorders>
              <w:top w:val="nil"/>
              <w:left w:val="nil"/>
              <w:bottom w:val="single" w:sz="4" w:space="0" w:color="auto"/>
              <w:right w:val="single" w:sz="4" w:space="0" w:color="auto"/>
            </w:tcBorders>
            <w:shd w:val="clear" w:color="auto" w:fill="auto"/>
            <w:vAlign w:val="center"/>
          </w:tcPr>
          <w:p w14:paraId="4056F536" w14:textId="77777777" w:rsidR="00D65B77" w:rsidRPr="00C364D6" w:rsidRDefault="00D65B77" w:rsidP="00B11B59">
            <w:pPr>
              <w:jc w:val="right"/>
              <w:rPr>
                <w:sz w:val="20"/>
                <w:szCs w:val="20"/>
                <w:lang w:val="ru-RU"/>
              </w:rPr>
            </w:pPr>
            <w:r w:rsidRPr="00C364D6">
              <w:rPr>
                <w:sz w:val="20"/>
                <w:lang w:val="ru-RU"/>
              </w:rPr>
              <w:t>813 152</w:t>
            </w:r>
          </w:p>
        </w:tc>
        <w:tc>
          <w:tcPr>
            <w:tcW w:w="440" w:type="pct"/>
            <w:tcBorders>
              <w:top w:val="nil"/>
              <w:left w:val="nil"/>
              <w:bottom w:val="single" w:sz="4" w:space="0" w:color="auto"/>
              <w:right w:val="single" w:sz="4" w:space="0" w:color="auto"/>
            </w:tcBorders>
            <w:shd w:val="clear" w:color="auto" w:fill="auto"/>
            <w:vAlign w:val="center"/>
          </w:tcPr>
          <w:p w14:paraId="6309F0BB" w14:textId="77777777" w:rsidR="00D65B77" w:rsidRPr="00C364D6" w:rsidRDefault="00D65B77" w:rsidP="00B11B59">
            <w:pPr>
              <w:jc w:val="right"/>
              <w:rPr>
                <w:sz w:val="20"/>
                <w:szCs w:val="20"/>
                <w:lang w:val="ru-RU"/>
              </w:rPr>
            </w:pPr>
            <w:r w:rsidRPr="00C364D6">
              <w:rPr>
                <w:sz w:val="20"/>
                <w:lang w:val="ru-RU"/>
              </w:rPr>
              <w:t>813 152</w:t>
            </w:r>
          </w:p>
        </w:tc>
        <w:tc>
          <w:tcPr>
            <w:tcW w:w="440" w:type="pct"/>
            <w:tcBorders>
              <w:top w:val="nil"/>
              <w:left w:val="nil"/>
              <w:bottom w:val="single" w:sz="4" w:space="0" w:color="auto"/>
              <w:right w:val="single" w:sz="4" w:space="0" w:color="auto"/>
            </w:tcBorders>
            <w:shd w:val="clear" w:color="auto" w:fill="auto"/>
            <w:vAlign w:val="center"/>
          </w:tcPr>
          <w:p w14:paraId="0F652727" w14:textId="77777777" w:rsidR="00D65B77" w:rsidRPr="00C364D6" w:rsidRDefault="00D65B77" w:rsidP="00B11B59">
            <w:pPr>
              <w:jc w:val="right"/>
              <w:rPr>
                <w:sz w:val="20"/>
                <w:szCs w:val="20"/>
                <w:lang w:val="ru-RU"/>
              </w:rPr>
            </w:pPr>
            <w:r w:rsidRPr="00C364D6">
              <w:rPr>
                <w:sz w:val="20"/>
                <w:lang w:val="ru-RU"/>
              </w:rPr>
              <w:t>813 152</w:t>
            </w:r>
          </w:p>
        </w:tc>
        <w:tc>
          <w:tcPr>
            <w:tcW w:w="400" w:type="pct"/>
            <w:tcBorders>
              <w:top w:val="nil"/>
              <w:left w:val="nil"/>
              <w:bottom w:val="single" w:sz="4" w:space="0" w:color="auto"/>
              <w:right w:val="single" w:sz="4" w:space="0" w:color="auto"/>
            </w:tcBorders>
            <w:shd w:val="clear" w:color="auto" w:fill="auto"/>
            <w:vAlign w:val="center"/>
          </w:tcPr>
          <w:p w14:paraId="369BC841" w14:textId="77777777" w:rsidR="00D65B77" w:rsidRPr="00C364D6" w:rsidRDefault="00D65B77" w:rsidP="00B11B59">
            <w:pPr>
              <w:jc w:val="right"/>
              <w:rPr>
                <w:sz w:val="20"/>
                <w:szCs w:val="20"/>
                <w:lang w:val="ru-RU"/>
              </w:rPr>
            </w:pPr>
            <w:r w:rsidRPr="00C364D6">
              <w:rPr>
                <w:sz w:val="20"/>
                <w:lang w:val="ru-RU"/>
              </w:rPr>
              <w:t>731 837</w:t>
            </w:r>
          </w:p>
        </w:tc>
        <w:tc>
          <w:tcPr>
            <w:tcW w:w="480" w:type="pct"/>
            <w:vAlign w:val="center"/>
          </w:tcPr>
          <w:p w14:paraId="115E2B3A" w14:textId="77777777" w:rsidR="00D65B77" w:rsidRPr="00C364D6" w:rsidRDefault="00D65B77" w:rsidP="00B11B59">
            <w:pPr>
              <w:jc w:val="right"/>
              <w:rPr>
                <w:sz w:val="20"/>
                <w:szCs w:val="20"/>
                <w:lang w:val="ru-RU"/>
              </w:rPr>
            </w:pPr>
            <w:r w:rsidRPr="00C364D6">
              <w:rPr>
                <w:sz w:val="20"/>
                <w:lang w:val="ru-RU"/>
              </w:rPr>
              <w:t>н/п</w:t>
            </w:r>
          </w:p>
        </w:tc>
      </w:tr>
      <w:tr w:rsidR="006B3EF2" w:rsidRPr="00C364D6" w14:paraId="33416DA1" w14:textId="77777777" w:rsidTr="00E450A9">
        <w:trPr>
          <w:trHeight w:val="46"/>
        </w:trPr>
        <w:tc>
          <w:tcPr>
            <w:tcW w:w="800" w:type="pct"/>
            <w:vMerge/>
            <w:shd w:val="clear" w:color="auto" w:fill="auto"/>
          </w:tcPr>
          <w:p w14:paraId="5AF55479" w14:textId="77777777" w:rsidR="00D65B77" w:rsidRPr="00C364D6" w:rsidRDefault="00D65B77" w:rsidP="00B11B59">
            <w:pPr>
              <w:rPr>
                <w:sz w:val="20"/>
                <w:szCs w:val="20"/>
                <w:lang w:val="ru-RU"/>
              </w:rPr>
            </w:pPr>
          </w:p>
        </w:tc>
        <w:tc>
          <w:tcPr>
            <w:tcW w:w="1600" w:type="pct"/>
            <w:gridSpan w:val="2"/>
            <w:shd w:val="clear" w:color="auto" w:fill="auto"/>
            <w:vAlign w:val="bottom"/>
          </w:tcPr>
          <w:p w14:paraId="10B6821F" w14:textId="77777777" w:rsidR="00D65B77" w:rsidRPr="00C364D6" w:rsidRDefault="00D65B77" w:rsidP="00B11B59">
            <w:pPr>
              <w:jc w:val="left"/>
              <w:rPr>
                <w:sz w:val="20"/>
                <w:szCs w:val="20"/>
                <w:lang w:val="ru-RU"/>
              </w:rPr>
            </w:pPr>
            <w:r w:rsidRPr="00C364D6">
              <w:rPr>
                <w:sz w:val="20"/>
                <w:lang w:val="ru-RU"/>
              </w:rPr>
              <w:t>Максимально допустимый уровень</w:t>
            </w:r>
          </w:p>
        </w:tc>
        <w:tc>
          <w:tcPr>
            <w:tcW w:w="440" w:type="pct"/>
            <w:tcBorders>
              <w:top w:val="nil"/>
              <w:left w:val="nil"/>
              <w:bottom w:val="single" w:sz="4" w:space="0" w:color="auto"/>
              <w:right w:val="single" w:sz="4" w:space="0" w:color="auto"/>
            </w:tcBorders>
            <w:shd w:val="clear" w:color="auto" w:fill="auto"/>
            <w:vAlign w:val="center"/>
          </w:tcPr>
          <w:p w14:paraId="44AAA2C6" w14:textId="77777777" w:rsidR="00D65B77" w:rsidRPr="00C364D6" w:rsidRDefault="00D65B77" w:rsidP="00B11B59">
            <w:pPr>
              <w:jc w:val="right"/>
              <w:rPr>
                <w:sz w:val="20"/>
                <w:szCs w:val="20"/>
                <w:lang w:val="ru-RU"/>
              </w:rPr>
            </w:pPr>
            <w:r w:rsidRPr="00C364D6">
              <w:rPr>
                <w:sz w:val="20"/>
                <w:lang w:val="ru-RU"/>
              </w:rPr>
              <w:t>796 428</w:t>
            </w:r>
          </w:p>
        </w:tc>
        <w:tc>
          <w:tcPr>
            <w:tcW w:w="400" w:type="pct"/>
            <w:tcBorders>
              <w:top w:val="nil"/>
              <w:left w:val="nil"/>
              <w:bottom w:val="single" w:sz="4" w:space="0" w:color="auto"/>
              <w:right w:val="single" w:sz="4" w:space="0" w:color="auto"/>
            </w:tcBorders>
            <w:shd w:val="clear" w:color="auto" w:fill="auto"/>
            <w:vAlign w:val="center"/>
          </w:tcPr>
          <w:p w14:paraId="613352A8" w14:textId="77777777" w:rsidR="00D65B77" w:rsidRPr="00C364D6" w:rsidRDefault="00D65B77" w:rsidP="00B11B59">
            <w:pPr>
              <w:jc w:val="right"/>
              <w:rPr>
                <w:sz w:val="20"/>
                <w:szCs w:val="20"/>
                <w:lang w:val="ru-RU"/>
              </w:rPr>
            </w:pPr>
            <w:r w:rsidRPr="00C364D6">
              <w:rPr>
                <w:sz w:val="20"/>
                <w:lang w:val="ru-RU"/>
              </w:rPr>
              <w:t>754 938</w:t>
            </w:r>
          </w:p>
        </w:tc>
        <w:tc>
          <w:tcPr>
            <w:tcW w:w="440" w:type="pct"/>
            <w:tcBorders>
              <w:top w:val="nil"/>
              <w:left w:val="nil"/>
              <w:bottom w:val="single" w:sz="4" w:space="0" w:color="auto"/>
              <w:right w:val="single" w:sz="4" w:space="0" w:color="auto"/>
            </w:tcBorders>
            <w:shd w:val="clear" w:color="auto" w:fill="auto"/>
            <w:vAlign w:val="center"/>
          </w:tcPr>
          <w:p w14:paraId="08F6D0E0" w14:textId="77777777" w:rsidR="00D65B77" w:rsidRPr="00C364D6" w:rsidRDefault="00D65B77" w:rsidP="00B11B59">
            <w:pPr>
              <w:jc w:val="right"/>
              <w:rPr>
                <w:sz w:val="20"/>
                <w:szCs w:val="20"/>
                <w:lang w:val="ru-RU"/>
              </w:rPr>
            </w:pPr>
            <w:r w:rsidRPr="00C364D6">
              <w:rPr>
                <w:sz w:val="20"/>
                <w:lang w:val="ru-RU"/>
              </w:rPr>
              <w:t>713 448</w:t>
            </w:r>
          </w:p>
        </w:tc>
        <w:tc>
          <w:tcPr>
            <w:tcW w:w="440" w:type="pct"/>
            <w:tcBorders>
              <w:top w:val="nil"/>
              <w:left w:val="nil"/>
              <w:bottom w:val="single" w:sz="4" w:space="0" w:color="auto"/>
              <w:right w:val="single" w:sz="4" w:space="0" w:color="auto"/>
            </w:tcBorders>
            <w:shd w:val="clear" w:color="auto" w:fill="auto"/>
            <w:vAlign w:val="center"/>
          </w:tcPr>
          <w:p w14:paraId="7FB7CCAE" w14:textId="77777777" w:rsidR="00D65B77" w:rsidRPr="00C364D6" w:rsidRDefault="00D65B77" w:rsidP="00B11B59">
            <w:pPr>
              <w:jc w:val="right"/>
              <w:rPr>
                <w:sz w:val="20"/>
                <w:szCs w:val="20"/>
                <w:lang w:val="ru-RU"/>
              </w:rPr>
            </w:pPr>
            <w:r w:rsidRPr="00C364D6">
              <w:rPr>
                <w:sz w:val="20"/>
                <w:lang w:val="ru-RU"/>
              </w:rPr>
              <w:t>671 958</w:t>
            </w:r>
          </w:p>
        </w:tc>
        <w:tc>
          <w:tcPr>
            <w:tcW w:w="400" w:type="pct"/>
            <w:tcBorders>
              <w:top w:val="nil"/>
              <w:left w:val="nil"/>
              <w:bottom w:val="single" w:sz="4" w:space="0" w:color="auto"/>
              <w:right w:val="single" w:sz="4" w:space="0" w:color="auto"/>
            </w:tcBorders>
            <w:shd w:val="clear" w:color="auto" w:fill="auto"/>
            <w:vAlign w:val="center"/>
          </w:tcPr>
          <w:p w14:paraId="49342EF7" w14:textId="77777777" w:rsidR="00D65B77" w:rsidRPr="00C364D6" w:rsidRDefault="00D65B77" w:rsidP="00B11B59">
            <w:pPr>
              <w:jc w:val="right"/>
              <w:rPr>
                <w:sz w:val="20"/>
                <w:szCs w:val="20"/>
                <w:lang w:val="ru-RU"/>
              </w:rPr>
            </w:pPr>
            <w:r w:rsidRPr="00C364D6">
              <w:rPr>
                <w:sz w:val="20"/>
                <w:lang w:val="ru-RU"/>
              </w:rPr>
              <w:t>630 468</w:t>
            </w:r>
          </w:p>
        </w:tc>
        <w:tc>
          <w:tcPr>
            <w:tcW w:w="480" w:type="pct"/>
            <w:vAlign w:val="center"/>
          </w:tcPr>
          <w:p w14:paraId="71FA8807" w14:textId="77777777" w:rsidR="00D65B77" w:rsidRPr="00C364D6" w:rsidRDefault="00D65B77" w:rsidP="00B11B59">
            <w:pPr>
              <w:jc w:val="right"/>
              <w:rPr>
                <w:sz w:val="20"/>
                <w:szCs w:val="20"/>
                <w:lang w:val="ru-RU"/>
              </w:rPr>
            </w:pPr>
            <w:r w:rsidRPr="00C364D6">
              <w:rPr>
                <w:sz w:val="20"/>
                <w:lang w:val="ru-RU"/>
              </w:rPr>
              <w:t>н/п</w:t>
            </w:r>
          </w:p>
        </w:tc>
      </w:tr>
      <w:tr w:rsidR="006B3EF2" w:rsidRPr="00C364D6" w14:paraId="61B50BD2" w14:textId="77777777" w:rsidTr="00E450A9">
        <w:trPr>
          <w:trHeight w:val="46"/>
        </w:trPr>
        <w:tc>
          <w:tcPr>
            <w:tcW w:w="800" w:type="pct"/>
            <w:vMerge/>
            <w:tcBorders>
              <w:bottom w:val="single" w:sz="4" w:space="0" w:color="auto"/>
            </w:tcBorders>
            <w:shd w:val="clear" w:color="auto" w:fill="auto"/>
          </w:tcPr>
          <w:p w14:paraId="70178158" w14:textId="77777777" w:rsidR="00D65B77" w:rsidRPr="00C364D6" w:rsidRDefault="00D65B77" w:rsidP="00B11B59">
            <w:pPr>
              <w:rPr>
                <w:sz w:val="20"/>
                <w:szCs w:val="20"/>
                <w:lang w:val="ru-RU"/>
              </w:rPr>
            </w:pPr>
          </w:p>
        </w:tc>
        <w:tc>
          <w:tcPr>
            <w:tcW w:w="1600" w:type="pct"/>
            <w:gridSpan w:val="2"/>
            <w:tcBorders>
              <w:bottom w:val="single" w:sz="4" w:space="0" w:color="auto"/>
            </w:tcBorders>
            <w:shd w:val="clear" w:color="auto" w:fill="auto"/>
            <w:vAlign w:val="bottom"/>
          </w:tcPr>
          <w:p w14:paraId="50C9EE3A" w14:textId="77777777" w:rsidR="00D65B77" w:rsidRPr="00C364D6" w:rsidRDefault="00D65B77" w:rsidP="00B11B59">
            <w:pPr>
              <w:jc w:val="left"/>
              <w:rPr>
                <w:sz w:val="20"/>
                <w:szCs w:val="20"/>
                <w:lang w:val="ru-RU"/>
              </w:rPr>
            </w:pPr>
            <w:r w:rsidRPr="00C364D6">
              <w:rPr>
                <w:sz w:val="20"/>
                <w:lang w:val="ru-RU"/>
              </w:rPr>
              <w:t>Сокращение по сравнению с базовым уровнем (%)</w:t>
            </w:r>
          </w:p>
        </w:tc>
        <w:tc>
          <w:tcPr>
            <w:tcW w:w="440" w:type="pct"/>
            <w:tcBorders>
              <w:bottom w:val="single" w:sz="4" w:space="0" w:color="auto"/>
            </w:tcBorders>
            <w:vAlign w:val="center"/>
          </w:tcPr>
          <w:p w14:paraId="6DC4F837" w14:textId="77777777" w:rsidR="00D65B77" w:rsidRPr="00C364D6" w:rsidRDefault="00D65B77" w:rsidP="00B11B59">
            <w:pPr>
              <w:jc w:val="right"/>
              <w:rPr>
                <w:sz w:val="20"/>
                <w:szCs w:val="20"/>
                <w:lang w:val="ru-RU"/>
              </w:rPr>
            </w:pPr>
            <w:r w:rsidRPr="00C364D6">
              <w:rPr>
                <w:sz w:val="20"/>
                <w:lang w:val="ru-RU"/>
              </w:rPr>
              <w:t>2</w:t>
            </w:r>
          </w:p>
        </w:tc>
        <w:tc>
          <w:tcPr>
            <w:tcW w:w="400" w:type="pct"/>
            <w:tcBorders>
              <w:bottom w:val="single" w:sz="4" w:space="0" w:color="auto"/>
            </w:tcBorders>
            <w:vAlign w:val="center"/>
          </w:tcPr>
          <w:p w14:paraId="38734B52" w14:textId="77777777" w:rsidR="00D65B77" w:rsidRPr="00C364D6" w:rsidRDefault="00D65B77" w:rsidP="00B11B59">
            <w:pPr>
              <w:jc w:val="right"/>
              <w:rPr>
                <w:sz w:val="20"/>
                <w:szCs w:val="20"/>
                <w:lang w:val="ru-RU"/>
              </w:rPr>
            </w:pPr>
            <w:r w:rsidRPr="00C364D6">
              <w:rPr>
                <w:sz w:val="20"/>
                <w:lang w:val="ru-RU"/>
              </w:rPr>
              <w:t>7</w:t>
            </w:r>
          </w:p>
        </w:tc>
        <w:tc>
          <w:tcPr>
            <w:tcW w:w="440" w:type="pct"/>
            <w:tcBorders>
              <w:bottom w:val="single" w:sz="4" w:space="0" w:color="auto"/>
            </w:tcBorders>
            <w:vAlign w:val="center"/>
          </w:tcPr>
          <w:p w14:paraId="3A1D4DA6" w14:textId="77777777" w:rsidR="00D65B77" w:rsidRPr="00C364D6" w:rsidRDefault="00D65B77" w:rsidP="00B11B59">
            <w:pPr>
              <w:jc w:val="right"/>
              <w:rPr>
                <w:sz w:val="20"/>
                <w:szCs w:val="20"/>
                <w:lang w:val="ru-RU"/>
              </w:rPr>
            </w:pPr>
            <w:r w:rsidRPr="00C364D6">
              <w:rPr>
                <w:sz w:val="20"/>
                <w:lang w:val="ru-RU"/>
              </w:rPr>
              <w:t>12</w:t>
            </w:r>
          </w:p>
        </w:tc>
        <w:tc>
          <w:tcPr>
            <w:tcW w:w="440" w:type="pct"/>
            <w:tcBorders>
              <w:bottom w:val="single" w:sz="4" w:space="0" w:color="auto"/>
            </w:tcBorders>
            <w:vAlign w:val="center"/>
          </w:tcPr>
          <w:p w14:paraId="1138B060" w14:textId="77777777" w:rsidR="00D65B77" w:rsidRPr="00C364D6" w:rsidRDefault="00D65B77" w:rsidP="00B11B59">
            <w:pPr>
              <w:jc w:val="right"/>
              <w:rPr>
                <w:sz w:val="20"/>
                <w:szCs w:val="20"/>
                <w:lang w:val="ru-RU"/>
              </w:rPr>
            </w:pPr>
            <w:r w:rsidRPr="00C364D6">
              <w:rPr>
                <w:sz w:val="20"/>
                <w:lang w:val="ru-RU"/>
              </w:rPr>
              <w:t>17</w:t>
            </w:r>
          </w:p>
        </w:tc>
        <w:tc>
          <w:tcPr>
            <w:tcW w:w="400" w:type="pct"/>
            <w:tcBorders>
              <w:bottom w:val="single" w:sz="4" w:space="0" w:color="auto"/>
            </w:tcBorders>
            <w:vAlign w:val="center"/>
          </w:tcPr>
          <w:p w14:paraId="46D308E6" w14:textId="77777777" w:rsidR="00D65B77" w:rsidRPr="00C364D6" w:rsidRDefault="00D65B77" w:rsidP="00B11B59">
            <w:pPr>
              <w:jc w:val="right"/>
              <w:rPr>
                <w:sz w:val="20"/>
                <w:szCs w:val="20"/>
                <w:lang w:val="ru-RU"/>
              </w:rPr>
            </w:pPr>
            <w:r w:rsidRPr="00C364D6">
              <w:rPr>
                <w:sz w:val="20"/>
                <w:lang w:val="ru-RU"/>
              </w:rPr>
              <w:t>22</w:t>
            </w:r>
          </w:p>
        </w:tc>
        <w:tc>
          <w:tcPr>
            <w:tcW w:w="480" w:type="pct"/>
            <w:tcBorders>
              <w:bottom w:val="single" w:sz="4" w:space="0" w:color="auto"/>
            </w:tcBorders>
            <w:vAlign w:val="center"/>
          </w:tcPr>
          <w:p w14:paraId="290937F9" w14:textId="77777777" w:rsidR="00D65B77" w:rsidRPr="00C364D6" w:rsidRDefault="00D65B77" w:rsidP="00B11B59">
            <w:pPr>
              <w:jc w:val="right"/>
              <w:rPr>
                <w:sz w:val="20"/>
                <w:szCs w:val="20"/>
                <w:lang w:val="ru-RU"/>
              </w:rPr>
            </w:pPr>
            <w:r w:rsidRPr="00C364D6">
              <w:rPr>
                <w:sz w:val="20"/>
                <w:lang w:val="ru-RU"/>
              </w:rPr>
              <w:t>н/п</w:t>
            </w:r>
          </w:p>
        </w:tc>
      </w:tr>
      <w:tr w:rsidR="00E450A9" w:rsidRPr="00C364D6" w14:paraId="165431D9" w14:textId="77777777" w:rsidTr="00E450A9">
        <w:trPr>
          <w:trHeight w:val="46"/>
        </w:trPr>
        <w:tc>
          <w:tcPr>
            <w:tcW w:w="800" w:type="pct"/>
            <w:vMerge w:val="restart"/>
            <w:tcBorders>
              <w:top w:val="single" w:sz="4" w:space="0" w:color="auto"/>
            </w:tcBorders>
            <w:shd w:val="clear" w:color="auto" w:fill="auto"/>
            <w:vAlign w:val="center"/>
          </w:tcPr>
          <w:p w14:paraId="79935240" w14:textId="77777777" w:rsidR="00D65B77" w:rsidRPr="00C364D6" w:rsidRDefault="00D65B77" w:rsidP="00B11B59">
            <w:pPr>
              <w:jc w:val="left"/>
              <w:rPr>
                <w:sz w:val="20"/>
                <w:szCs w:val="20"/>
                <w:lang w:val="ru-RU"/>
              </w:rPr>
            </w:pPr>
            <w:r w:rsidRPr="00C364D6">
              <w:rPr>
                <w:sz w:val="20"/>
                <w:lang w:val="ru-RU"/>
              </w:rPr>
              <w:t>Суммы, рекомендованные в принципе (долл. США)</w:t>
            </w:r>
          </w:p>
        </w:tc>
        <w:tc>
          <w:tcPr>
            <w:tcW w:w="680" w:type="pct"/>
            <w:vMerge w:val="restart"/>
            <w:tcBorders>
              <w:top w:val="single" w:sz="4" w:space="0" w:color="auto"/>
            </w:tcBorders>
            <w:shd w:val="clear" w:color="auto" w:fill="auto"/>
            <w:vAlign w:val="center"/>
          </w:tcPr>
          <w:p w14:paraId="23C74EB9" w14:textId="77777777" w:rsidR="00D65B77" w:rsidRPr="00C364D6" w:rsidRDefault="00D65B77" w:rsidP="00CC53EE">
            <w:pPr>
              <w:ind w:left="-85" w:right="-85"/>
              <w:jc w:val="center"/>
              <w:rPr>
                <w:sz w:val="20"/>
                <w:szCs w:val="20"/>
                <w:lang w:val="ru-RU"/>
              </w:rPr>
            </w:pPr>
            <w:r w:rsidRPr="00C364D6">
              <w:rPr>
                <w:sz w:val="20"/>
                <w:lang w:val="ru-RU"/>
              </w:rPr>
              <w:t>ЮНЕП</w:t>
            </w:r>
          </w:p>
        </w:tc>
        <w:tc>
          <w:tcPr>
            <w:tcW w:w="920" w:type="pct"/>
            <w:tcBorders>
              <w:top w:val="single" w:sz="4" w:space="0" w:color="auto"/>
            </w:tcBorders>
            <w:shd w:val="clear" w:color="auto" w:fill="auto"/>
            <w:vAlign w:val="center"/>
          </w:tcPr>
          <w:p w14:paraId="3023D138" w14:textId="77777777" w:rsidR="00D65B77" w:rsidRPr="00C364D6" w:rsidRDefault="00D65B77" w:rsidP="00B11B59">
            <w:pPr>
              <w:jc w:val="left"/>
              <w:rPr>
                <w:sz w:val="20"/>
                <w:szCs w:val="20"/>
                <w:lang w:val="ru-RU"/>
              </w:rPr>
            </w:pPr>
            <w:r w:rsidRPr="00C364D6">
              <w:rPr>
                <w:sz w:val="20"/>
                <w:lang w:val="ru-RU"/>
              </w:rPr>
              <w:t>Стоимость проекта</w:t>
            </w:r>
          </w:p>
        </w:tc>
        <w:tc>
          <w:tcPr>
            <w:tcW w:w="440" w:type="pct"/>
            <w:tcBorders>
              <w:top w:val="single" w:sz="4" w:space="0" w:color="auto"/>
              <w:left w:val="nil"/>
              <w:bottom w:val="single" w:sz="4" w:space="0" w:color="auto"/>
              <w:right w:val="single" w:sz="4" w:space="0" w:color="auto"/>
            </w:tcBorders>
            <w:shd w:val="clear" w:color="auto" w:fill="auto"/>
            <w:vAlign w:val="center"/>
          </w:tcPr>
          <w:p w14:paraId="691E2C28" w14:textId="77777777" w:rsidR="00D65B77" w:rsidRPr="00C364D6" w:rsidRDefault="00D65B77" w:rsidP="00B11B59">
            <w:pPr>
              <w:jc w:val="right"/>
              <w:rPr>
                <w:sz w:val="20"/>
                <w:szCs w:val="20"/>
                <w:lang w:val="ru-RU"/>
              </w:rPr>
            </w:pPr>
            <w:r w:rsidRPr="00C364D6">
              <w:rPr>
                <w:sz w:val="20"/>
                <w:lang w:val="ru-RU"/>
              </w:rPr>
              <w:t>137 500</w:t>
            </w:r>
          </w:p>
        </w:tc>
        <w:tc>
          <w:tcPr>
            <w:tcW w:w="400" w:type="pct"/>
            <w:tcBorders>
              <w:top w:val="single" w:sz="4" w:space="0" w:color="auto"/>
              <w:left w:val="nil"/>
              <w:bottom w:val="single" w:sz="4" w:space="0" w:color="auto"/>
              <w:right w:val="single" w:sz="4" w:space="0" w:color="auto"/>
            </w:tcBorders>
            <w:shd w:val="clear" w:color="auto" w:fill="auto"/>
            <w:vAlign w:val="center"/>
          </w:tcPr>
          <w:p w14:paraId="4590DA11"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single" w:sz="4" w:space="0" w:color="auto"/>
              <w:left w:val="nil"/>
              <w:bottom w:val="single" w:sz="4" w:space="0" w:color="auto"/>
              <w:right w:val="single" w:sz="4" w:space="0" w:color="auto"/>
            </w:tcBorders>
            <w:shd w:val="clear" w:color="auto" w:fill="auto"/>
            <w:vAlign w:val="center"/>
          </w:tcPr>
          <w:p w14:paraId="610A885A" w14:textId="77777777" w:rsidR="00D65B77" w:rsidRPr="00C364D6" w:rsidRDefault="00D65B77" w:rsidP="00B11B59">
            <w:pPr>
              <w:jc w:val="right"/>
              <w:rPr>
                <w:sz w:val="20"/>
                <w:szCs w:val="20"/>
                <w:lang w:val="ru-RU"/>
              </w:rPr>
            </w:pPr>
            <w:r w:rsidRPr="00C364D6">
              <w:rPr>
                <w:sz w:val="20"/>
                <w:lang w:val="ru-RU"/>
              </w:rPr>
              <w:t>117 500</w:t>
            </w:r>
          </w:p>
        </w:tc>
        <w:tc>
          <w:tcPr>
            <w:tcW w:w="440" w:type="pct"/>
            <w:tcBorders>
              <w:top w:val="single" w:sz="4" w:space="0" w:color="auto"/>
              <w:left w:val="nil"/>
              <w:bottom w:val="single" w:sz="4" w:space="0" w:color="auto"/>
              <w:right w:val="single" w:sz="4" w:space="0" w:color="auto"/>
            </w:tcBorders>
            <w:shd w:val="clear" w:color="auto" w:fill="auto"/>
            <w:vAlign w:val="center"/>
          </w:tcPr>
          <w:p w14:paraId="6C1DDE27"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single" w:sz="4" w:space="0" w:color="auto"/>
              <w:left w:val="nil"/>
              <w:bottom w:val="single" w:sz="4" w:space="0" w:color="auto"/>
              <w:right w:val="single" w:sz="4" w:space="0" w:color="auto"/>
            </w:tcBorders>
            <w:shd w:val="clear" w:color="auto" w:fill="auto"/>
            <w:vAlign w:val="center"/>
          </w:tcPr>
          <w:p w14:paraId="50E068DD" w14:textId="77777777" w:rsidR="00D65B77" w:rsidRPr="00C364D6" w:rsidRDefault="00D65B77" w:rsidP="00B11B59">
            <w:pPr>
              <w:jc w:val="right"/>
              <w:rPr>
                <w:sz w:val="20"/>
                <w:szCs w:val="20"/>
                <w:lang w:val="ru-RU"/>
              </w:rPr>
            </w:pPr>
            <w:r w:rsidRPr="00C364D6">
              <w:rPr>
                <w:sz w:val="20"/>
                <w:lang w:val="ru-RU"/>
              </w:rPr>
              <w:t>0</w:t>
            </w:r>
          </w:p>
        </w:tc>
        <w:tc>
          <w:tcPr>
            <w:tcW w:w="480" w:type="pct"/>
            <w:tcBorders>
              <w:top w:val="single" w:sz="4" w:space="0" w:color="auto"/>
            </w:tcBorders>
            <w:vAlign w:val="center"/>
          </w:tcPr>
          <w:p w14:paraId="4C23D94D" w14:textId="77777777" w:rsidR="00D65B77" w:rsidRPr="00C364D6" w:rsidRDefault="00D65B77" w:rsidP="00B11B59">
            <w:pPr>
              <w:jc w:val="right"/>
              <w:rPr>
                <w:sz w:val="20"/>
                <w:szCs w:val="20"/>
                <w:lang w:val="ru-RU"/>
              </w:rPr>
            </w:pPr>
            <w:r w:rsidRPr="00C364D6">
              <w:rPr>
                <w:sz w:val="20"/>
                <w:lang w:val="ru-RU"/>
              </w:rPr>
              <w:t>255 000</w:t>
            </w:r>
          </w:p>
        </w:tc>
      </w:tr>
      <w:tr w:rsidR="00E450A9" w:rsidRPr="00C364D6" w14:paraId="26E0B213" w14:textId="77777777" w:rsidTr="00E450A9">
        <w:trPr>
          <w:trHeight w:val="46"/>
        </w:trPr>
        <w:tc>
          <w:tcPr>
            <w:tcW w:w="800" w:type="pct"/>
            <w:vMerge/>
            <w:tcBorders>
              <w:top w:val="single" w:sz="4" w:space="0" w:color="auto"/>
            </w:tcBorders>
            <w:shd w:val="clear" w:color="auto" w:fill="auto"/>
          </w:tcPr>
          <w:p w14:paraId="37090143" w14:textId="77777777" w:rsidR="00D65B77" w:rsidRPr="00C364D6" w:rsidRDefault="00D65B77" w:rsidP="00B11B59">
            <w:pPr>
              <w:rPr>
                <w:sz w:val="20"/>
                <w:szCs w:val="20"/>
                <w:lang w:val="ru-RU"/>
              </w:rPr>
            </w:pPr>
          </w:p>
        </w:tc>
        <w:tc>
          <w:tcPr>
            <w:tcW w:w="680" w:type="pct"/>
            <w:vMerge/>
            <w:tcBorders>
              <w:top w:val="single" w:sz="4" w:space="0" w:color="auto"/>
            </w:tcBorders>
            <w:shd w:val="clear" w:color="auto" w:fill="auto"/>
            <w:vAlign w:val="center"/>
          </w:tcPr>
          <w:p w14:paraId="6F82405A" w14:textId="77777777" w:rsidR="00D65B77" w:rsidRPr="00C364D6" w:rsidRDefault="00D65B77" w:rsidP="00CC53EE">
            <w:pPr>
              <w:ind w:left="-85" w:right="-85"/>
              <w:jc w:val="center"/>
              <w:rPr>
                <w:sz w:val="20"/>
                <w:szCs w:val="20"/>
                <w:lang w:val="ru-RU"/>
              </w:rPr>
            </w:pPr>
          </w:p>
        </w:tc>
        <w:tc>
          <w:tcPr>
            <w:tcW w:w="920" w:type="pct"/>
            <w:tcBorders>
              <w:top w:val="single" w:sz="4" w:space="0" w:color="auto"/>
            </w:tcBorders>
            <w:shd w:val="clear" w:color="auto" w:fill="auto"/>
            <w:vAlign w:val="center"/>
          </w:tcPr>
          <w:p w14:paraId="72EBB4CD" w14:textId="4B79A900" w:rsidR="00D65B77" w:rsidRPr="00C364D6" w:rsidRDefault="00D65B77" w:rsidP="00B11B59">
            <w:pPr>
              <w:jc w:val="left"/>
              <w:rPr>
                <w:sz w:val="20"/>
                <w:szCs w:val="20"/>
                <w:lang w:val="ru-RU"/>
              </w:rPr>
            </w:pPr>
            <w:r w:rsidRPr="00C364D6">
              <w:rPr>
                <w:sz w:val="20"/>
                <w:lang w:val="ru-RU"/>
              </w:rPr>
              <w:t>Вспомога</w:t>
            </w:r>
            <w:r w:rsidR="00A8004D">
              <w:rPr>
                <w:sz w:val="20"/>
                <w:lang w:val="en-GB"/>
              </w:rPr>
              <w:t>-</w:t>
            </w:r>
            <w:r w:rsidRPr="00C364D6">
              <w:rPr>
                <w:sz w:val="20"/>
                <w:lang w:val="ru-RU"/>
              </w:rPr>
              <w:t>тельные расходы</w:t>
            </w:r>
          </w:p>
        </w:tc>
        <w:tc>
          <w:tcPr>
            <w:tcW w:w="440" w:type="pct"/>
            <w:tcBorders>
              <w:top w:val="single" w:sz="4" w:space="0" w:color="auto"/>
              <w:left w:val="nil"/>
              <w:bottom w:val="single" w:sz="4" w:space="0" w:color="auto"/>
              <w:right w:val="single" w:sz="4" w:space="0" w:color="auto"/>
            </w:tcBorders>
            <w:shd w:val="clear" w:color="auto" w:fill="auto"/>
            <w:vAlign w:val="center"/>
          </w:tcPr>
          <w:p w14:paraId="57842344" w14:textId="77777777" w:rsidR="00D65B77" w:rsidRPr="00C364D6" w:rsidRDefault="00D65B77" w:rsidP="00B11B59">
            <w:pPr>
              <w:jc w:val="right"/>
              <w:rPr>
                <w:sz w:val="20"/>
                <w:szCs w:val="20"/>
                <w:lang w:val="ru-RU"/>
              </w:rPr>
            </w:pPr>
            <w:r w:rsidRPr="00C364D6">
              <w:rPr>
                <w:sz w:val="20"/>
                <w:lang w:val="ru-RU"/>
              </w:rPr>
              <w:t>17 875</w:t>
            </w:r>
          </w:p>
        </w:tc>
        <w:tc>
          <w:tcPr>
            <w:tcW w:w="400" w:type="pct"/>
            <w:tcBorders>
              <w:top w:val="single" w:sz="4" w:space="0" w:color="auto"/>
              <w:left w:val="nil"/>
              <w:bottom w:val="single" w:sz="4" w:space="0" w:color="auto"/>
              <w:right w:val="single" w:sz="4" w:space="0" w:color="auto"/>
            </w:tcBorders>
            <w:shd w:val="clear" w:color="auto" w:fill="auto"/>
            <w:vAlign w:val="center"/>
          </w:tcPr>
          <w:p w14:paraId="0349DF38"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single" w:sz="4" w:space="0" w:color="auto"/>
              <w:left w:val="nil"/>
              <w:bottom w:val="single" w:sz="4" w:space="0" w:color="auto"/>
              <w:right w:val="single" w:sz="4" w:space="0" w:color="auto"/>
            </w:tcBorders>
            <w:shd w:val="clear" w:color="auto" w:fill="auto"/>
            <w:vAlign w:val="center"/>
          </w:tcPr>
          <w:p w14:paraId="44050FF4" w14:textId="77777777" w:rsidR="00D65B77" w:rsidRPr="00C364D6" w:rsidRDefault="00D65B77" w:rsidP="00B11B59">
            <w:pPr>
              <w:jc w:val="right"/>
              <w:rPr>
                <w:sz w:val="20"/>
                <w:szCs w:val="20"/>
                <w:lang w:val="ru-RU"/>
              </w:rPr>
            </w:pPr>
            <w:r w:rsidRPr="00C364D6">
              <w:rPr>
                <w:sz w:val="20"/>
                <w:lang w:val="ru-RU"/>
              </w:rPr>
              <w:t>15 275</w:t>
            </w:r>
          </w:p>
        </w:tc>
        <w:tc>
          <w:tcPr>
            <w:tcW w:w="440" w:type="pct"/>
            <w:tcBorders>
              <w:top w:val="single" w:sz="4" w:space="0" w:color="auto"/>
              <w:left w:val="nil"/>
              <w:bottom w:val="single" w:sz="4" w:space="0" w:color="auto"/>
              <w:right w:val="single" w:sz="4" w:space="0" w:color="auto"/>
            </w:tcBorders>
            <w:shd w:val="clear" w:color="auto" w:fill="auto"/>
            <w:vAlign w:val="center"/>
          </w:tcPr>
          <w:p w14:paraId="1141EEB8"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single" w:sz="4" w:space="0" w:color="auto"/>
              <w:left w:val="nil"/>
              <w:bottom w:val="single" w:sz="4" w:space="0" w:color="auto"/>
              <w:right w:val="single" w:sz="4" w:space="0" w:color="auto"/>
            </w:tcBorders>
            <w:shd w:val="clear" w:color="auto" w:fill="auto"/>
            <w:vAlign w:val="center"/>
          </w:tcPr>
          <w:p w14:paraId="296FC29D" w14:textId="77777777" w:rsidR="00D65B77" w:rsidRPr="00C364D6" w:rsidRDefault="00D65B77" w:rsidP="00B11B59">
            <w:pPr>
              <w:jc w:val="right"/>
              <w:rPr>
                <w:sz w:val="20"/>
                <w:szCs w:val="20"/>
                <w:lang w:val="ru-RU"/>
              </w:rPr>
            </w:pPr>
            <w:r w:rsidRPr="00C364D6">
              <w:rPr>
                <w:sz w:val="20"/>
                <w:lang w:val="ru-RU"/>
              </w:rPr>
              <w:t>0</w:t>
            </w:r>
          </w:p>
        </w:tc>
        <w:tc>
          <w:tcPr>
            <w:tcW w:w="480" w:type="pct"/>
            <w:tcBorders>
              <w:top w:val="single" w:sz="4" w:space="0" w:color="auto"/>
            </w:tcBorders>
            <w:vAlign w:val="center"/>
          </w:tcPr>
          <w:p w14:paraId="3F89DC99" w14:textId="77777777" w:rsidR="00D65B77" w:rsidRPr="00C364D6" w:rsidRDefault="00D65B77" w:rsidP="00B11B59">
            <w:pPr>
              <w:jc w:val="right"/>
              <w:rPr>
                <w:sz w:val="20"/>
                <w:szCs w:val="20"/>
                <w:lang w:val="ru-RU"/>
              </w:rPr>
            </w:pPr>
            <w:r w:rsidRPr="00C364D6">
              <w:rPr>
                <w:sz w:val="20"/>
                <w:lang w:val="ru-RU"/>
              </w:rPr>
              <w:t>33 150</w:t>
            </w:r>
          </w:p>
        </w:tc>
      </w:tr>
      <w:tr w:rsidR="00E450A9" w:rsidRPr="00C364D6" w14:paraId="09C9A456" w14:textId="77777777" w:rsidTr="00E450A9">
        <w:trPr>
          <w:trHeight w:val="46"/>
        </w:trPr>
        <w:tc>
          <w:tcPr>
            <w:tcW w:w="800" w:type="pct"/>
            <w:vMerge/>
            <w:shd w:val="clear" w:color="auto" w:fill="auto"/>
          </w:tcPr>
          <w:p w14:paraId="151C4A3D" w14:textId="77777777" w:rsidR="00D65B77" w:rsidRPr="00C364D6" w:rsidRDefault="00D65B77" w:rsidP="00B11B59">
            <w:pPr>
              <w:rPr>
                <w:sz w:val="20"/>
                <w:szCs w:val="20"/>
                <w:lang w:val="ru-RU"/>
              </w:rPr>
            </w:pPr>
          </w:p>
        </w:tc>
        <w:tc>
          <w:tcPr>
            <w:tcW w:w="680" w:type="pct"/>
            <w:vMerge w:val="restart"/>
            <w:shd w:val="clear" w:color="auto" w:fill="auto"/>
            <w:vAlign w:val="center"/>
          </w:tcPr>
          <w:p w14:paraId="7958B6A3" w14:textId="77777777" w:rsidR="00D65B77" w:rsidRPr="00C364D6" w:rsidRDefault="00D65B77" w:rsidP="00CC53EE">
            <w:pPr>
              <w:ind w:left="-85" w:right="-85"/>
              <w:jc w:val="center"/>
              <w:rPr>
                <w:sz w:val="20"/>
                <w:szCs w:val="20"/>
                <w:lang w:val="ru-RU"/>
              </w:rPr>
            </w:pPr>
            <w:r w:rsidRPr="00C364D6">
              <w:rPr>
                <w:sz w:val="20"/>
                <w:lang w:val="ru-RU"/>
              </w:rPr>
              <w:t>ПРООН</w:t>
            </w:r>
          </w:p>
        </w:tc>
        <w:tc>
          <w:tcPr>
            <w:tcW w:w="920" w:type="pct"/>
            <w:shd w:val="clear" w:color="auto" w:fill="auto"/>
            <w:vAlign w:val="center"/>
          </w:tcPr>
          <w:p w14:paraId="5B63790F" w14:textId="77777777" w:rsidR="00D65B77" w:rsidRPr="00C364D6" w:rsidRDefault="00D65B77" w:rsidP="00B11B59">
            <w:pPr>
              <w:jc w:val="left"/>
              <w:rPr>
                <w:sz w:val="20"/>
                <w:szCs w:val="20"/>
                <w:lang w:val="ru-RU"/>
              </w:rPr>
            </w:pPr>
            <w:r w:rsidRPr="00C364D6">
              <w:rPr>
                <w:sz w:val="20"/>
                <w:lang w:val="ru-RU"/>
              </w:rPr>
              <w:t>Стоимость проекта</w:t>
            </w:r>
          </w:p>
        </w:tc>
        <w:tc>
          <w:tcPr>
            <w:tcW w:w="440" w:type="pct"/>
            <w:tcBorders>
              <w:top w:val="nil"/>
              <w:left w:val="nil"/>
              <w:bottom w:val="single" w:sz="4" w:space="0" w:color="auto"/>
              <w:right w:val="single" w:sz="4" w:space="0" w:color="auto"/>
            </w:tcBorders>
            <w:shd w:val="clear" w:color="auto" w:fill="auto"/>
            <w:vAlign w:val="center"/>
          </w:tcPr>
          <w:p w14:paraId="12281961" w14:textId="77777777" w:rsidR="00D65B77" w:rsidRPr="00C364D6" w:rsidRDefault="00D65B77" w:rsidP="00B11B59">
            <w:pPr>
              <w:jc w:val="right"/>
              <w:rPr>
                <w:sz w:val="20"/>
                <w:szCs w:val="20"/>
                <w:lang w:val="ru-RU"/>
              </w:rPr>
            </w:pPr>
            <w:r w:rsidRPr="00C364D6">
              <w:rPr>
                <w:sz w:val="20"/>
                <w:lang w:val="ru-RU"/>
              </w:rPr>
              <w:t>67 000</w:t>
            </w:r>
          </w:p>
        </w:tc>
        <w:tc>
          <w:tcPr>
            <w:tcW w:w="400" w:type="pct"/>
            <w:tcBorders>
              <w:top w:val="nil"/>
              <w:left w:val="nil"/>
              <w:bottom w:val="single" w:sz="4" w:space="0" w:color="auto"/>
              <w:right w:val="single" w:sz="4" w:space="0" w:color="auto"/>
            </w:tcBorders>
            <w:shd w:val="clear" w:color="auto" w:fill="auto"/>
            <w:vAlign w:val="center"/>
          </w:tcPr>
          <w:p w14:paraId="27626B6B"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nil"/>
              <w:left w:val="nil"/>
              <w:bottom w:val="single" w:sz="4" w:space="0" w:color="auto"/>
              <w:right w:val="single" w:sz="4" w:space="0" w:color="auto"/>
            </w:tcBorders>
            <w:shd w:val="clear" w:color="auto" w:fill="auto"/>
            <w:vAlign w:val="center"/>
          </w:tcPr>
          <w:p w14:paraId="05BF9ECC" w14:textId="77777777" w:rsidR="00D65B77" w:rsidRPr="00C364D6" w:rsidRDefault="00D65B77" w:rsidP="00B11B59">
            <w:pPr>
              <w:jc w:val="right"/>
              <w:rPr>
                <w:sz w:val="20"/>
                <w:szCs w:val="20"/>
                <w:lang w:val="ru-RU"/>
              </w:rPr>
            </w:pPr>
            <w:r w:rsidRPr="00C364D6">
              <w:rPr>
                <w:sz w:val="20"/>
                <w:lang w:val="ru-RU"/>
              </w:rPr>
              <w:t>68 000</w:t>
            </w:r>
          </w:p>
        </w:tc>
        <w:tc>
          <w:tcPr>
            <w:tcW w:w="440" w:type="pct"/>
            <w:tcBorders>
              <w:top w:val="nil"/>
              <w:left w:val="nil"/>
              <w:bottom w:val="single" w:sz="4" w:space="0" w:color="auto"/>
              <w:right w:val="single" w:sz="4" w:space="0" w:color="auto"/>
            </w:tcBorders>
            <w:shd w:val="clear" w:color="auto" w:fill="auto"/>
            <w:vAlign w:val="center"/>
          </w:tcPr>
          <w:p w14:paraId="233BB10F"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nil"/>
              <w:left w:val="nil"/>
              <w:bottom w:val="single" w:sz="4" w:space="0" w:color="auto"/>
              <w:right w:val="single" w:sz="4" w:space="0" w:color="auto"/>
            </w:tcBorders>
            <w:shd w:val="clear" w:color="auto" w:fill="auto"/>
            <w:vAlign w:val="center"/>
          </w:tcPr>
          <w:p w14:paraId="440441B9" w14:textId="77777777" w:rsidR="00D65B77" w:rsidRPr="00C364D6" w:rsidRDefault="00D65B77" w:rsidP="00B11B59">
            <w:pPr>
              <w:jc w:val="right"/>
              <w:rPr>
                <w:sz w:val="20"/>
                <w:szCs w:val="20"/>
                <w:lang w:val="ru-RU"/>
              </w:rPr>
            </w:pPr>
            <w:r w:rsidRPr="00C364D6">
              <w:rPr>
                <w:sz w:val="20"/>
                <w:lang w:val="ru-RU"/>
              </w:rPr>
              <w:t>0</w:t>
            </w:r>
          </w:p>
        </w:tc>
        <w:tc>
          <w:tcPr>
            <w:tcW w:w="480" w:type="pct"/>
            <w:vAlign w:val="center"/>
          </w:tcPr>
          <w:p w14:paraId="725A35AA" w14:textId="77777777" w:rsidR="00D65B77" w:rsidRPr="00C364D6" w:rsidRDefault="00D65B77" w:rsidP="00B11B59">
            <w:pPr>
              <w:jc w:val="right"/>
              <w:rPr>
                <w:sz w:val="20"/>
                <w:szCs w:val="20"/>
                <w:lang w:val="ru-RU"/>
              </w:rPr>
            </w:pPr>
            <w:r w:rsidRPr="00C364D6">
              <w:rPr>
                <w:sz w:val="20"/>
                <w:lang w:val="ru-RU"/>
              </w:rPr>
              <w:t>135 000</w:t>
            </w:r>
          </w:p>
        </w:tc>
      </w:tr>
      <w:tr w:rsidR="00E450A9" w:rsidRPr="00C364D6" w14:paraId="1E31485C" w14:textId="77777777" w:rsidTr="00E450A9">
        <w:trPr>
          <w:trHeight w:val="46"/>
        </w:trPr>
        <w:tc>
          <w:tcPr>
            <w:tcW w:w="800" w:type="pct"/>
            <w:vMerge/>
            <w:shd w:val="clear" w:color="auto" w:fill="auto"/>
          </w:tcPr>
          <w:p w14:paraId="17B2282C" w14:textId="77777777" w:rsidR="00D65B77" w:rsidRPr="00C364D6" w:rsidRDefault="00D65B77" w:rsidP="00B11B59">
            <w:pPr>
              <w:rPr>
                <w:sz w:val="20"/>
                <w:szCs w:val="20"/>
                <w:lang w:val="ru-RU"/>
              </w:rPr>
            </w:pPr>
          </w:p>
        </w:tc>
        <w:tc>
          <w:tcPr>
            <w:tcW w:w="680" w:type="pct"/>
            <w:vMerge/>
            <w:shd w:val="clear" w:color="auto" w:fill="auto"/>
          </w:tcPr>
          <w:p w14:paraId="28BBEAEA" w14:textId="77777777" w:rsidR="00D65B77" w:rsidRPr="00C364D6" w:rsidRDefault="00D65B77" w:rsidP="00B11B59">
            <w:pPr>
              <w:jc w:val="left"/>
              <w:rPr>
                <w:sz w:val="20"/>
                <w:szCs w:val="20"/>
                <w:lang w:val="ru-RU"/>
              </w:rPr>
            </w:pPr>
          </w:p>
        </w:tc>
        <w:tc>
          <w:tcPr>
            <w:tcW w:w="920" w:type="pct"/>
            <w:shd w:val="clear" w:color="auto" w:fill="auto"/>
            <w:vAlign w:val="center"/>
          </w:tcPr>
          <w:p w14:paraId="4C2FDF0F" w14:textId="1555406B" w:rsidR="00D65B77" w:rsidRPr="00C364D6" w:rsidRDefault="00D65B77" w:rsidP="00B11B59">
            <w:pPr>
              <w:jc w:val="left"/>
              <w:rPr>
                <w:sz w:val="20"/>
                <w:szCs w:val="20"/>
                <w:lang w:val="ru-RU"/>
              </w:rPr>
            </w:pPr>
            <w:r w:rsidRPr="00C364D6">
              <w:rPr>
                <w:sz w:val="20"/>
                <w:lang w:val="ru-RU"/>
              </w:rPr>
              <w:t>Вспомога</w:t>
            </w:r>
            <w:r w:rsidR="00A8004D">
              <w:rPr>
                <w:sz w:val="20"/>
                <w:lang w:val="en-GB"/>
              </w:rPr>
              <w:t>-</w:t>
            </w:r>
            <w:r w:rsidRPr="00C364D6">
              <w:rPr>
                <w:sz w:val="20"/>
                <w:lang w:val="ru-RU"/>
              </w:rPr>
              <w:t>тельные расходы</w:t>
            </w:r>
          </w:p>
        </w:tc>
        <w:tc>
          <w:tcPr>
            <w:tcW w:w="440" w:type="pct"/>
            <w:tcBorders>
              <w:top w:val="nil"/>
              <w:left w:val="nil"/>
              <w:bottom w:val="single" w:sz="4" w:space="0" w:color="auto"/>
              <w:right w:val="single" w:sz="4" w:space="0" w:color="auto"/>
            </w:tcBorders>
            <w:shd w:val="clear" w:color="auto" w:fill="auto"/>
            <w:vAlign w:val="center"/>
          </w:tcPr>
          <w:p w14:paraId="638D2A4C" w14:textId="77777777" w:rsidR="00D65B77" w:rsidRPr="00C364D6" w:rsidRDefault="00D65B77" w:rsidP="00B11B59">
            <w:pPr>
              <w:jc w:val="right"/>
              <w:rPr>
                <w:sz w:val="20"/>
                <w:szCs w:val="20"/>
                <w:lang w:val="ru-RU"/>
              </w:rPr>
            </w:pPr>
            <w:r w:rsidRPr="00C364D6">
              <w:rPr>
                <w:sz w:val="20"/>
                <w:lang w:val="ru-RU"/>
              </w:rPr>
              <w:t>8 710</w:t>
            </w:r>
          </w:p>
        </w:tc>
        <w:tc>
          <w:tcPr>
            <w:tcW w:w="400" w:type="pct"/>
            <w:tcBorders>
              <w:top w:val="nil"/>
              <w:left w:val="nil"/>
              <w:bottom w:val="single" w:sz="4" w:space="0" w:color="auto"/>
              <w:right w:val="single" w:sz="4" w:space="0" w:color="auto"/>
            </w:tcBorders>
            <w:shd w:val="clear" w:color="auto" w:fill="auto"/>
            <w:vAlign w:val="center"/>
          </w:tcPr>
          <w:p w14:paraId="399C9C5F"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nil"/>
              <w:left w:val="nil"/>
              <w:bottom w:val="single" w:sz="4" w:space="0" w:color="auto"/>
              <w:right w:val="single" w:sz="4" w:space="0" w:color="auto"/>
            </w:tcBorders>
            <w:shd w:val="clear" w:color="auto" w:fill="auto"/>
            <w:vAlign w:val="center"/>
          </w:tcPr>
          <w:p w14:paraId="4827BE87" w14:textId="77777777" w:rsidR="00D65B77" w:rsidRPr="00C364D6" w:rsidRDefault="00D65B77" w:rsidP="00B11B59">
            <w:pPr>
              <w:jc w:val="right"/>
              <w:rPr>
                <w:sz w:val="20"/>
                <w:szCs w:val="20"/>
                <w:lang w:val="ru-RU"/>
              </w:rPr>
            </w:pPr>
            <w:r w:rsidRPr="00C364D6">
              <w:rPr>
                <w:sz w:val="20"/>
                <w:lang w:val="ru-RU"/>
              </w:rPr>
              <w:t>8 840</w:t>
            </w:r>
          </w:p>
        </w:tc>
        <w:tc>
          <w:tcPr>
            <w:tcW w:w="440" w:type="pct"/>
            <w:tcBorders>
              <w:top w:val="nil"/>
              <w:left w:val="nil"/>
              <w:bottom w:val="single" w:sz="4" w:space="0" w:color="auto"/>
              <w:right w:val="single" w:sz="4" w:space="0" w:color="auto"/>
            </w:tcBorders>
            <w:shd w:val="clear" w:color="auto" w:fill="auto"/>
            <w:vAlign w:val="center"/>
          </w:tcPr>
          <w:p w14:paraId="37C52EF7"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nil"/>
              <w:left w:val="nil"/>
              <w:bottom w:val="single" w:sz="4" w:space="0" w:color="auto"/>
              <w:right w:val="single" w:sz="4" w:space="0" w:color="auto"/>
            </w:tcBorders>
            <w:shd w:val="clear" w:color="auto" w:fill="auto"/>
            <w:vAlign w:val="center"/>
          </w:tcPr>
          <w:p w14:paraId="22A77F1E" w14:textId="77777777" w:rsidR="00D65B77" w:rsidRPr="00C364D6" w:rsidRDefault="00D65B77" w:rsidP="00B11B59">
            <w:pPr>
              <w:jc w:val="right"/>
              <w:rPr>
                <w:sz w:val="20"/>
                <w:szCs w:val="20"/>
                <w:lang w:val="ru-RU"/>
              </w:rPr>
            </w:pPr>
            <w:r w:rsidRPr="00C364D6">
              <w:rPr>
                <w:sz w:val="20"/>
                <w:lang w:val="ru-RU"/>
              </w:rPr>
              <w:t>0</w:t>
            </w:r>
          </w:p>
        </w:tc>
        <w:tc>
          <w:tcPr>
            <w:tcW w:w="480" w:type="pct"/>
            <w:vAlign w:val="center"/>
          </w:tcPr>
          <w:p w14:paraId="0EC45D05" w14:textId="77777777" w:rsidR="00D65B77" w:rsidRPr="00C364D6" w:rsidRDefault="00D65B77" w:rsidP="00B11B59">
            <w:pPr>
              <w:jc w:val="right"/>
              <w:rPr>
                <w:sz w:val="20"/>
                <w:szCs w:val="20"/>
                <w:lang w:val="ru-RU"/>
              </w:rPr>
            </w:pPr>
            <w:r w:rsidRPr="00C364D6">
              <w:rPr>
                <w:sz w:val="20"/>
                <w:lang w:val="ru-RU"/>
              </w:rPr>
              <w:t>17 550</w:t>
            </w:r>
          </w:p>
        </w:tc>
      </w:tr>
      <w:tr w:rsidR="006B3EF2" w:rsidRPr="00C364D6" w14:paraId="3AF6360B" w14:textId="77777777" w:rsidTr="00E450A9">
        <w:trPr>
          <w:trHeight w:val="157"/>
        </w:trPr>
        <w:tc>
          <w:tcPr>
            <w:tcW w:w="800" w:type="pct"/>
            <w:vMerge/>
            <w:shd w:val="clear" w:color="auto" w:fill="auto"/>
            <w:vAlign w:val="center"/>
          </w:tcPr>
          <w:p w14:paraId="63B1A618" w14:textId="77777777" w:rsidR="00D65B77" w:rsidRPr="00C364D6" w:rsidRDefault="00D65B77" w:rsidP="00B11B59">
            <w:pPr>
              <w:rPr>
                <w:sz w:val="20"/>
                <w:szCs w:val="20"/>
                <w:lang w:val="ru-RU"/>
              </w:rPr>
            </w:pPr>
          </w:p>
        </w:tc>
        <w:tc>
          <w:tcPr>
            <w:tcW w:w="1600" w:type="pct"/>
            <w:gridSpan w:val="2"/>
            <w:shd w:val="clear" w:color="auto" w:fill="auto"/>
          </w:tcPr>
          <w:p w14:paraId="313DDB29" w14:textId="77777777" w:rsidR="00D65B77" w:rsidRPr="00C364D6" w:rsidRDefault="00D65B77" w:rsidP="00B11B59">
            <w:pPr>
              <w:jc w:val="left"/>
              <w:rPr>
                <w:sz w:val="20"/>
                <w:szCs w:val="20"/>
                <w:lang w:val="ru-RU"/>
              </w:rPr>
            </w:pPr>
            <w:r w:rsidRPr="00C364D6">
              <w:rPr>
                <w:sz w:val="20"/>
                <w:lang w:val="ru-RU"/>
              </w:rPr>
              <w:t>Общая сумма проектных расходов</w:t>
            </w:r>
          </w:p>
        </w:tc>
        <w:tc>
          <w:tcPr>
            <w:tcW w:w="440" w:type="pct"/>
            <w:vAlign w:val="center"/>
          </w:tcPr>
          <w:p w14:paraId="2D0D71B6" w14:textId="77777777" w:rsidR="00D65B77" w:rsidRPr="00C364D6" w:rsidRDefault="00D65B77" w:rsidP="00B11B59">
            <w:pPr>
              <w:jc w:val="right"/>
              <w:rPr>
                <w:sz w:val="20"/>
                <w:szCs w:val="20"/>
                <w:lang w:val="ru-RU"/>
              </w:rPr>
            </w:pPr>
            <w:r w:rsidRPr="00C364D6">
              <w:rPr>
                <w:sz w:val="20"/>
                <w:lang w:val="ru-RU"/>
              </w:rPr>
              <w:t xml:space="preserve">204 500 </w:t>
            </w:r>
          </w:p>
        </w:tc>
        <w:tc>
          <w:tcPr>
            <w:tcW w:w="400" w:type="pct"/>
            <w:tcBorders>
              <w:top w:val="nil"/>
              <w:left w:val="nil"/>
              <w:bottom w:val="single" w:sz="4" w:space="0" w:color="auto"/>
              <w:right w:val="single" w:sz="4" w:space="0" w:color="auto"/>
            </w:tcBorders>
            <w:shd w:val="clear" w:color="auto" w:fill="auto"/>
            <w:vAlign w:val="center"/>
          </w:tcPr>
          <w:p w14:paraId="77D02755"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nil"/>
              <w:left w:val="nil"/>
              <w:bottom w:val="single" w:sz="4" w:space="0" w:color="auto"/>
              <w:right w:val="single" w:sz="4" w:space="0" w:color="auto"/>
            </w:tcBorders>
            <w:shd w:val="clear" w:color="auto" w:fill="auto"/>
            <w:vAlign w:val="center"/>
          </w:tcPr>
          <w:p w14:paraId="0781EE61" w14:textId="77777777" w:rsidR="00D65B77" w:rsidRPr="00C364D6" w:rsidRDefault="00D65B77" w:rsidP="00B11B59">
            <w:pPr>
              <w:jc w:val="right"/>
              <w:rPr>
                <w:sz w:val="20"/>
                <w:szCs w:val="20"/>
                <w:lang w:val="ru-RU"/>
              </w:rPr>
            </w:pPr>
            <w:r w:rsidRPr="00C364D6">
              <w:rPr>
                <w:sz w:val="20"/>
                <w:lang w:val="ru-RU"/>
              </w:rPr>
              <w:t>185 500</w:t>
            </w:r>
          </w:p>
        </w:tc>
        <w:tc>
          <w:tcPr>
            <w:tcW w:w="440" w:type="pct"/>
            <w:tcBorders>
              <w:top w:val="nil"/>
              <w:left w:val="nil"/>
              <w:bottom w:val="single" w:sz="4" w:space="0" w:color="auto"/>
              <w:right w:val="single" w:sz="4" w:space="0" w:color="auto"/>
            </w:tcBorders>
            <w:shd w:val="clear" w:color="auto" w:fill="auto"/>
            <w:vAlign w:val="center"/>
          </w:tcPr>
          <w:p w14:paraId="1EA2B484"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nil"/>
              <w:left w:val="nil"/>
              <w:bottom w:val="single" w:sz="4" w:space="0" w:color="auto"/>
              <w:right w:val="single" w:sz="4" w:space="0" w:color="auto"/>
            </w:tcBorders>
            <w:shd w:val="clear" w:color="auto" w:fill="auto"/>
            <w:vAlign w:val="center"/>
          </w:tcPr>
          <w:p w14:paraId="62F3E50C" w14:textId="77777777" w:rsidR="00D65B77" w:rsidRPr="00C364D6" w:rsidRDefault="00D65B77" w:rsidP="00B11B59">
            <w:pPr>
              <w:jc w:val="right"/>
              <w:rPr>
                <w:sz w:val="20"/>
                <w:szCs w:val="20"/>
                <w:lang w:val="ru-RU"/>
              </w:rPr>
            </w:pPr>
            <w:r w:rsidRPr="00C364D6">
              <w:rPr>
                <w:sz w:val="20"/>
                <w:lang w:val="ru-RU"/>
              </w:rPr>
              <w:t>0</w:t>
            </w:r>
          </w:p>
        </w:tc>
        <w:tc>
          <w:tcPr>
            <w:tcW w:w="480" w:type="pct"/>
            <w:tcBorders>
              <w:top w:val="nil"/>
              <w:left w:val="nil"/>
              <w:bottom w:val="single" w:sz="4" w:space="0" w:color="auto"/>
              <w:right w:val="single" w:sz="4" w:space="0" w:color="auto"/>
            </w:tcBorders>
            <w:shd w:val="clear" w:color="auto" w:fill="auto"/>
            <w:vAlign w:val="center"/>
          </w:tcPr>
          <w:p w14:paraId="41A6E6EF" w14:textId="77777777" w:rsidR="00D65B77" w:rsidRPr="00C364D6" w:rsidRDefault="00D65B77" w:rsidP="00B11B59">
            <w:pPr>
              <w:jc w:val="right"/>
              <w:rPr>
                <w:sz w:val="20"/>
                <w:szCs w:val="20"/>
                <w:lang w:val="ru-RU"/>
              </w:rPr>
            </w:pPr>
            <w:r w:rsidRPr="00C364D6">
              <w:rPr>
                <w:sz w:val="20"/>
                <w:lang w:val="ru-RU"/>
              </w:rPr>
              <w:t>390 000</w:t>
            </w:r>
          </w:p>
        </w:tc>
      </w:tr>
      <w:tr w:rsidR="006B3EF2" w:rsidRPr="00C364D6" w14:paraId="5429FDC4" w14:textId="77777777" w:rsidTr="00E450A9">
        <w:trPr>
          <w:trHeight w:val="201"/>
        </w:trPr>
        <w:tc>
          <w:tcPr>
            <w:tcW w:w="800" w:type="pct"/>
            <w:vMerge/>
            <w:shd w:val="clear" w:color="auto" w:fill="auto"/>
          </w:tcPr>
          <w:p w14:paraId="128407F6" w14:textId="77777777" w:rsidR="00D65B77" w:rsidRPr="00C364D6" w:rsidRDefault="00D65B77" w:rsidP="00B11B59">
            <w:pPr>
              <w:rPr>
                <w:sz w:val="20"/>
                <w:szCs w:val="20"/>
                <w:lang w:val="ru-RU"/>
              </w:rPr>
            </w:pPr>
          </w:p>
        </w:tc>
        <w:tc>
          <w:tcPr>
            <w:tcW w:w="1600" w:type="pct"/>
            <w:gridSpan w:val="2"/>
            <w:shd w:val="clear" w:color="auto" w:fill="auto"/>
          </w:tcPr>
          <w:p w14:paraId="6E32122D" w14:textId="77777777" w:rsidR="00D65B77" w:rsidRPr="00C364D6" w:rsidRDefault="00D65B77" w:rsidP="00B11B59">
            <w:pPr>
              <w:jc w:val="left"/>
              <w:rPr>
                <w:sz w:val="20"/>
                <w:szCs w:val="20"/>
                <w:lang w:val="ru-RU"/>
              </w:rPr>
            </w:pPr>
            <w:r w:rsidRPr="00C364D6">
              <w:rPr>
                <w:sz w:val="20"/>
                <w:lang w:val="ru-RU"/>
              </w:rPr>
              <w:t>Общая сумма вспомогательных расходов</w:t>
            </w:r>
          </w:p>
        </w:tc>
        <w:tc>
          <w:tcPr>
            <w:tcW w:w="440" w:type="pct"/>
            <w:vAlign w:val="center"/>
          </w:tcPr>
          <w:p w14:paraId="11F02FD4" w14:textId="77777777" w:rsidR="00D65B77" w:rsidRPr="00C364D6" w:rsidRDefault="00D65B77" w:rsidP="00B11B59">
            <w:pPr>
              <w:jc w:val="right"/>
              <w:rPr>
                <w:sz w:val="20"/>
                <w:szCs w:val="20"/>
                <w:lang w:val="ru-RU"/>
              </w:rPr>
            </w:pPr>
            <w:r w:rsidRPr="00C364D6">
              <w:rPr>
                <w:sz w:val="20"/>
                <w:lang w:val="ru-RU"/>
              </w:rPr>
              <w:t>26 585</w:t>
            </w:r>
          </w:p>
        </w:tc>
        <w:tc>
          <w:tcPr>
            <w:tcW w:w="400" w:type="pct"/>
            <w:tcBorders>
              <w:top w:val="nil"/>
              <w:left w:val="nil"/>
              <w:bottom w:val="single" w:sz="4" w:space="0" w:color="auto"/>
              <w:right w:val="single" w:sz="4" w:space="0" w:color="auto"/>
            </w:tcBorders>
            <w:shd w:val="clear" w:color="auto" w:fill="auto"/>
            <w:vAlign w:val="center"/>
          </w:tcPr>
          <w:p w14:paraId="466785A6"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nil"/>
              <w:left w:val="nil"/>
              <w:bottom w:val="single" w:sz="4" w:space="0" w:color="auto"/>
              <w:right w:val="single" w:sz="4" w:space="0" w:color="auto"/>
            </w:tcBorders>
            <w:shd w:val="clear" w:color="auto" w:fill="auto"/>
            <w:vAlign w:val="center"/>
          </w:tcPr>
          <w:p w14:paraId="0C7EFC89" w14:textId="77777777" w:rsidR="00D65B77" w:rsidRPr="00C364D6" w:rsidRDefault="00D65B77" w:rsidP="00B11B59">
            <w:pPr>
              <w:jc w:val="right"/>
              <w:rPr>
                <w:sz w:val="20"/>
                <w:szCs w:val="20"/>
                <w:lang w:val="ru-RU"/>
              </w:rPr>
            </w:pPr>
            <w:r w:rsidRPr="00C364D6">
              <w:rPr>
                <w:sz w:val="20"/>
                <w:lang w:val="ru-RU"/>
              </w:rPr>
              <w:t>24 115</w:t>
            </w:r>
          </w:p>
        </w:tc>
        <w:tc>
          <w:tcPr>
            <w:tcW w:w="440" w:type="pct"/>
            <w:tcBorders>
              <w:top w:val="nil"/>
              <w:left w:val="nil"/>
              <w:bottom w:val="single" w:sz="4" w:space="0" w:color="auto"/>
              <w:right w:val="single" w:sz="4" w:space="0" w:color="auto"/>
            </w:tcBorders>
            <w:shd w:val="clear" w:color="auto" w:fill="auto"/>
            <w:vAlign w:val="center"/>
          </w:tcPr>
          <w:p w14:paraId="7EAAD554"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nil"/>
              <w:left w:val="nil"/>
              <w:bottom w:val="single" w:sz="4" w:space="0" w:color="auto"/>
              <w:right w:val="single" w:sz="4" w:space="0" w:color="auto"/>
            </w:tcBorders>
            <w:shd w:val="clear" w:color="auto" w:fill="auto"/>
            <w:vAlign w:val="center"/>
          </w:tcPr>
          <w:p w14:paraId="7AC6F53E" w14:textId="77777777" w:rsidR="00D65B77" w:rsidRPr="00C364D6" w:rsidRDefault="00D65B77" w:rsidP="00B11B59">
            <w:pPr>
              <w:jc w:val="right"/>
              <w:rPr>
                <w:sz w:val="20"/>
                <w:szCs w:val="20"/>
                <w:lang w:val="ru-RU"/>
              </w:rPr>
            </w:pPr>
            <w:r w:rsidRPr="00C364D6">
              <w:rPr>
                <w:sz w:val="20"/>
                <w:lang w:val="ru-RU"/>
              </w:rPr>
              <w:t>0</w:t>
            </w:r>
          </w:p>
        </w:tc>
        <w:tc>
          <w:tcPr>
            <w:tcW w:w="480" w:type="pct"/>
            <w:tcBorders>
              <w:top w:val="nil"/>
              <w:left w:val="nil"/>
              <w:bottom w:val="single" w:sz="4" w:space="0" w:color="auto"/>
              <w:right w:val="single" w:sz="4" w:space="0" w:color="auto"/>
            </w:tcBorders>
            <w:shd w:val="clear" w:color="auto" w:fill="auto"/>
            <w:vAlign w:val="center"/>
          </w:tcPr>
          <w:p w14:paraId="3DBB43EF" w14:textId="77777777" w:rsidR="00D65B77" w:rsidRPr="00C364D6" w:rsidRDefault="00D65B77" w:rsidP="00B11B59">
            <w:pPr>
              <w:jc w:val="right"/>
              <w:rPr>
                <w:sz w:val="20"/>
                <w:szCs w:val="20"/>
                <w:lang w:val="ru-RU"/>
              </w:rPr>
            </w:pPr>
            <w:r w:rsidRPr="00C364D6">
              <w:rPr>
                <w:sz w:val="20"/>
                <w:lang w:val="ru-RU"/>
              </w:rPr>
              <w:t>50 700</w:t>
            </w:r>
          </w:p>
        </w:tc>
      </w:tr>
      <w:tr w:rsidR="006B3EF2" w:rsidRPr="00C364D6" w14:paraId="21676355" w14:textId="77777777" w:rsidTr="00E450A9">
        <w:trPr>
          <w:trHeight w:val="62"/>
        </w:trPr>
        <w:tc>
          <w:tcPr>
            <w:tcW w:w="800" w:type="pct"/>
            <w:vMerge/>
            <w:shd w:val="clear" w:color="auto" w:fill="auto"/>
          </w:tcPr>
          <w:p w14:paraId="69F92F27" w14:textId="77777777" w:rsidR="00D65B77" w:rsidRPr="00C364D6" w:rsidRDefault="00D65B77" w:rsidP="00B11B59">
            <w:pPr>
              <w:rPr>
                <w:sz w:val="20"/>
                <w:szCs w:val="20"/>
                <w:lang w:val="ru-RU"/>
              </w:rPr>
            </w:pPr>
          </w:p>
        </w:tc>
        <w:tc>
          <w:tcPr>
            <w:tcW w:w="1600" w:type="pct"/>
            <w:gridSpan w:val="2"/>
            <w:shd w:val="clear" w:color="auto" w:fill="auto"/>
          </w:tcPr>
          <w:p w14:paraId="1792DB0A" w14:textId="77777777" w:rsidR="00D65B77" w:rsidRPr="00C364D6" w:rsidRDefault="00D65B77" w:rsidP="00B11B59">
            <w:pPr>
              <w:jc w:val="left"/>
              <w:rPr>
                <w:sz w:val="20"/>
                <w:szCs w:val="20"/>
                <w:lang w:val="ru-RU"/>
              </w:rPr>
            </w:pPr>
            <w:r w:rsidRPr="00C364D6">
              <w:rPr>
                <w:sz w:val="20"/>
                <w:lang w:val="ru-RU"/>
              </w:rPr>
              <w:t>Итого средств</w:t>
            </w:r>
          </w:p>
        </w:tc>
        <w:tc>
          <w:tcPr>
            <w:tcW w:w="440" w:type="pct"/>
            <w:shd w:val="clear" w:color="auto" w:fill="auto"/>
            <w:vAlign w:val="center"/>
          </w:tcPr>
          <w:p w14:paraId="77E9C960" w14:textId="77777777" w:rsidR="00D65B77" w:rsidRPr="00C364D6" w:rsidRDefault="00D65B77" w:rsidP="00B11B59">
            <w:pPr>
              <w:jc w:val="right"/>
              <w:rPr>
                <w:sz w:val="20"/>
                <w:szCs w:val="20"/>
                <w:lang w:val="ru-RU"/>
              </w:rPr>
            </w:pPr>
            <w:r w:rsidRPr="00C364D6">
              <w:rPr>
                <w:sz w:val="20"/>
                <w:lang w:val="ru-RU"/>
              </w:rPr>
              <w:t>231 085</w:t>
            </w:r>
          </w:p>
        </w:tc>
        <w:tc>
          <w:tcPr>
            <w:tcW w:w="400" w:type="pct"/>
            <w:tcBorders>
              <w:top w:val="single" w:sz="4" w:space="0" w:color="auto"/>
              <w:left w:val="nil"/>
              <w:bottom w:val="single" w:sz="4" w:space="0" w:color="000000"/>
              <w:right w:val="single" w:sz="4" w:space="0" w:color="auto"/>
            </w:tcBorders>
            <w:shd w:val="clear" w:color="auto" w:fill="auto"/>
            <w:vAlign w:val="center"/>
          </w:tcPr>
          <w:p w14:paraId="5EDF514C" w14:textId="77777777" w:rsidR="00D65B77" w:rsidRPr="00C364D6" w:rsidRDefault="00D65B77" w:rsidP="00B11B59">
            <w:pPr>
              <w:jc w:val="right"/>
              <w:rPr>
                <w:sz w:val="20"/>
                <w:szCs w:val="20"/>
                <w:lang w:val="ru-RU"/>
              </w:rPr>
            </w:pPr>
            <w:r w:rsidRPr="00C364D6">
              <w:rPr>
                <w:sz w:val="20"/>
                <w:lang w:val="ru-RU"/>
              </w:rPr>
              <w:t>0</w:t>
            </w:r>
          </w:p>
        </w:tc>
        <w:tc>
          <w:tcPr>
            <w:tcW w:w="440" w:type="pct"/>
            <w:tcBorders>
              <w:top w:val="single" w:sz="4" w:space="0" w:color="auto"/>
              <w:left w:val="nil"/>
              <w:bottom w:val="single" w:sz="4" w:space="0" w:color="000000"/>
              <w:right w:val="single" w:sz="4" w:space="0" w:color="auto"/>
            </w:tcBorders>
            <w:shd w:val="clear" w:color="auto" w:fill="auto"/>
            <w:vAlign w:val="center"/>
          </w:tcPr>
          <w:p w14:paraId="383EC054" w14:textId="77777777" w:rsidR="00D65B77" w:rsidRPr="00C364D6" w:rsidRDefault="00D65B77" w:rsidP="00B11B59">
            <w:pPr>
              <w:jc w:val="right"/>
              <w:rPr>
                <w:sz w:val="20"/>
                <w:szCs w:val="20"/>
                <w:lang w:val="ru-RU"/>
              </w:rPr>
            </w:pPr>
            <w:r w:rsidRPr="00C364D6">
              <w:rPr>
                <w:sz w:val="20"/>
                <w:lang w:val="ru-RU"/>
              </w:rPr>
              <w:t>209 615</w:t>
            </w:r>
          </w:p>
        </w:tc>
        <w:tc>
          <w:tcPr>
            <w:tcW w:w="440" w:type="pct"/>
            <w:tcBorders>
              <w:top w:val="single" w:sz="4" w:space="0" w:color="auto"/>
              <w:left w:val="nil"/>
              <w:bottom w:val="single" w:sz="4" w:space="0" w:color="000000"/>
              <w:right w:val="single" w:sz="4" w:space="0" w:color="auto"/>
            </w:tcBorders>
            <w:shd w:val="clear" w:color="auto" w:fill="auto"/>
            <w:vAlign w:val="center"/>
          </w:tcPr>
          <w:p w14:paraId="5A6529AF" w14:textId="77777777" w:rsidR="00D65B77" w:rsidRPr="00C364D6" w:rsidRDefault="00D65B77" w:rsidP="00B11B59">
            <w:pPr>
              <w:jc w:val="right"/>
              <w:rPr>
                <w:sz w:val="20"/>
                <w:szCs w:val="20"/>
                <w:lang w:val="ru-RU"/>
              </w:rPr>
            </w:pPr>
            <w:r w:rsidRPr="00C364D6">
              <w:rPr>
                <w:sz w:val="20"/>
                <w:lang w:val="ru-RU"/>
              </w:rPr>
              <w:t>0</w:t>
            </w:r>
          </w:p>
        </w:tc>
        <w:tc>
          <w:tcPr>
            <w:tcW w:w="400" w:type="pct"/>
            <w:tcBorders>
              <w:top w:val="single" w:sz="4" w:space="0" w:color="auto"/>
              <w:left w:val="nil"/>
              <w:bottom w:val="single" w:sz="4" w:space="0" w:color="000000"/>
              <w:right w:val="single" w:sz="4" w:space="0" w:color="auto"/>
            </w:tcBorders>
            <w:shd w:val="clear" w:color="auto" w:fill="auto"/>
            <w:vAlign w:val="center"/>
          </w:tcPr>
          <w:p w14:paraId="75FD103D" w14:textId="77777777" w:rsidR="00D65B77" w:rsidRPr="00C364D6" w:rsidRDefault="00D65B77" w:rsidP="00B11B59">
            <w:pPr>
              <w:jc w:val="right"/>
              <w:rPr>
                <w:sz w:val="20"/>
                <w:szCs w:val="20"/>
                <w:lang w:val="ru-RU"/>
              </w:rPr>
            </w:pPr>
            <w:r w:rsidRPr="00C364D6">
              <w:rPr>
                <w:sz w:val="20"/>
                <w:lang w:val="ru-RU"/>
              </w:rPr>
              <w:t>0</w:t>
            </w:r>
          </w:p>
        </w:tc>
        <w:tc>
          <w:tcPr>
            <w:tcW w:w="480" w:type="pct"/>
            <w:tcBorders>
              <w:top w:val="single" w:sz="4" w:space="0" w:color="auto"/>
              <w:left w:val="nil"/>
              <w:bottom w:val="single" w:sz="4" w:space="0" w:color="000000"/>
              <w:right w:val="single" w:sz="4" w:space="0" w:color="auto"/>
            </w:tcBorders>
            <w:shd w:val="clear" w:color="auto" w:fill="auto"/>
            <w:vAlign w:val="center"/>
          </w:tcPr>
          <w:p w14:paraId="0864E30F" w14:textId="77777777" w:rsidR="00D65B77" w:rsidRPr="00C364D6" w:rsidRDefault="00D65B77" w:rsidP="00B11B59">
            <w:pPr>
              <w:jc w:val="right"/>
              <w:rPr>
                <w:sz w:val="20"/>
                <w:szCs w:val="20"/>
                <w:lang w:val="ru-RU"/>
              </w:rPr>
            </w:pPr>
            <w:r w:rsidRPr="00C364D6">
              <w:rPr>
                <w:sz w:val="20"/>
                <w:lang w:val="ru-RU"/>
              </w:rPr>
              <w:t>440 700</w:t>
            </w:r>
          </w:p>
        </w:tc>
      </w:tr>
    </w:tbl>
    <w:p w14:paraId="165A8627" w14:textId="77777777" w:rsidR="00D65B77" w:rsidRPr="00C364D6" w:rsidRDefault="00D65B77" w:rsidP="00D65B77">
      <w:pPr>
        <w:ind w:right="-561"/>
        <w:jc w:val="left"/>
        <w:rPr>
          <w:sz w:val="18"/>
          <w:szCs w:val="18"/>
          <w:lang w:val="ru-RU"/>
        </w:rPr>
      </w:pPr>
      <w:r w:rsidRPr="00C364D6">
        <w:rPr>
          <w:sz w:val="18"/>
          <w:lang w:val="ru-RU"/>
        </w:rPr>
        <w:t>* Рекомендовано для утверждения на данном совещании</w:t>
      </w:r>
    </w:p>
    <w:p w14:paraId="29D94A94" w14:textId="77777777" w:rsidR="00D65B77" w:rsidRPr="00C364D6" w:rsidRDefault="00D65B77" w:rsidP="00D65B77">
      <w:pPr>
        <w:ind w:right="-561"/>
        <w:jc w:val="left"/>
        <w:rPr>
          <w:sz w:val="10"/>
          <w:szCs w:val="10"/>
          <w:lang w:val="ru-RU"/>
        </w:rPr>
      </w:pPr>
    </w:p>
    <w:tbl>
      <w:tblPr>
        <w:tblStyle w:val="TableGrid"/>
        <w:tblW w:w="11250" w:type="dxa"/>
        <w:tblInd w:w="-995" w:type="dxa"/>
        <w:tblLook w:val="04A0" w:firstRow="1" w:lastRow="0" w:firstColumn="1" w:lastColumn="0" w:noHBand="0" w:noVBand="1"/>
      </w:tblPr>
      <w:tblGrid>
        <w:gridCol w:w="10351"/>
        <w:gridCol w:w="899"/>
      </w:tblGrid>
      <w:tr w:rsidR="00D65B77" w:rsidRPr="00C364D6" w14:paraId="04D211A7" w14:textId="77777777" w:rsidTr="00E450A9">
        <w:trPr>
          <w:trHeight w:val="63"/>
        </w:trPr>
        <w:tc>
          <w:tcPr>
            <w:tcW w:w="10620" w:type="dxa"/>
          </w:tcPr>
          <w:p w14:paraId="100EE364" w14:textId="420127BD" w:rsidR="00D65B77" w:rsidRPr="00C364D6" w:rsidRDefault="00D65B77" w:rsidP="00B11B59">
            <w:pPr>
              <w:spacing w:line="276" w:lineRule="auto"/>
              <w:ind w:right="-561"/>
              <w:contextualSpacing/>
              <w:jc w:val="left"/>
              <w:rPr>
                <w:sz w:val="20"/>
                <w:szCs w:val="20"/>
                <w:lang w:val="ru-RU"/>
              </w:rPr>
            </w:pPr>
            <w:r w:rsidRPr="00C364D6">
              <w:rPr>
                <w:sz w:val="20"/>
                <w:lang w:val="ru-RU"/>
              </w:rPr>
              <w:t>Сокращение от оставшегося потребления, отвечающего критериям финансирования на этапе I (тонн эквивалента CO</w:t>
            </w:r>
            <w:r w:rsidRPr="00C364D6">
              <w:rPr>
                <w:sz w:val="20"/>
                <w:vertAlign w:val="subscript"/>
                <w:lang w:val="ru-RU"/>
              </w:rPr>
              <w:t>2</w:t>
            </w:r>
            <w:r w:rsidRPr="00C364D6">
              <w:rPr>
                <w:sz w:val="20"/>
                <w:lang w:val="ru-RU"/>
              </w:rPr>
              <w:t>)</w:t>
            </w:r>
          </w:p>
        </w:tc>
        <w:tc>
          <w:tcPr>
            <w:tcW w:w="630" w:type="dxa"/>
          </w:tcPr>
          <w:p w14:paraId="26361BB7" w14:textId="77777777" w:rsidR="00D65B77" w:rsidRPr="00C364D6" w:rsidRDefault="00D65B77" w:rsidP="00B11B59">
            <w:pPr>
              <w:spacing w:line="276" w:lineRule="auto"/>
              <w:ind w:right="33"/>
              <w:jc w:val="right"/>
              <w:rPr>
                <w:sz w:val="20"/>
                <w:szCs w:val="20"/>
                <w:lang w:val="ru-RU"/>
              </w:rPr>
            </w:pPr>
            <w:r w:rsidRPr="00C364D6">
              <w:rPr>
                <w:sz w:val="20"/>
                <w:lang w:val="ru-RU"/>
              </w:rPr>
              <w:t xml:space="preserve">182 684 </w:t>
            </w:r>
          </w:p>
        </w:tc>
      </w:tr>
    </w:tbl>
    <w:p w14:paraId="09FBE2CD" w14:textId="77777777" w:rsidR="00D65B77" w:rsidRPr="00C364D6" w:rsidRDefault="00D65B77" w:rsidP="00D65B77">
      <w:pPr>
        <w:jc w:val="center"/>
        <w:rPr>
          <w:sz w:val="10"/>
          <w:szCs w:val="10"/>
          <w:lang w:val="ru-RU"/>
        </w:rPr>
      </w:pPr>
    </w:p>
    <w:tbl>
      <w:tblPr>
        <w:tblStyle w:val="TableGrid"/>
        <w:tblW w:w="6016" w:type="pct"/>
        <w:tblInd w:w="-995" w:type="dxa"/>
        <w:tblLook w:val="04A0" w:firstRow="1" w:lastRow="0" w:firstColumn="1" w:lastColumn="0" w:noHBand="0" w:noVBand="1"/>
      </w:tblPr>
      <w:tblGrid>
        <w:gridCol w:w="5386"/>
        <w:gridCol w:w="5864"/>
      </w:tblGrid>
      <w:tr w:rsidR="00D65B77" w:rsidRPr="00C364D6" w14:paraId="54E27B90" w14:textId="77777777" w:rsidTr="00E450A9">
        <w:trPr>
          <w:trHeight w:hRule="exact" w:val="238"/>
        </w:trPr>
        <w:tc>
          <w:tcPr>
            <w:tcW w:w="2394" w:type="pct"/>
            <w:shd w:val="clear" w:color="auto" w:fill="auto"/>
          </w:tcPr>
          <w:p w14:paraId="1F388F9E" w14:textId="77777777" w:rsidR="00D65B77" w:rsidRPr="00C364D6" w:rsidRDefault="00D65B77" w:rsidP="00B11B59">
            <w:pPr>
              <w:jc w:val="left"/>
              <w:rPr>
                <w:b/>
                <w:color w:val="000000" w:themeColor="text1"/>
                <w:sz w:val="20"/>
                <w:lang w:val="ru-RU"/>
              </w:rPr>
            </w:pPr>
            <w:r w:rsidRPr="00C364D6">
              <w:rPr>
                <w:b/>
                <w:color w:val="000000" w:themeColor="text1"/>
                <w:sz w:val="20"/>
                <w:lang w:val="ru-RU"/>
              </w:rPr>
              <w:t>Рекомендация секретариата:</w:t>
            </w:r>
          </w:p>
        </w:tc>
        <w:tc>
          <w:tcPr>
            <w:tcW w:w="2606" w:type="pct"/>
            <w:shd w:val="clear" w:color="auto" w:fill="auto"/>
          </w:tcPr>
          <w:p w14:paraId="57EA5C44" w14:textId="77777777" w:rsidR="00D65B77" w:rsidRPr="00C364D6" w:rsidRDefault="00D65B77" w:rsidP="00B11B59">
            <w:pPr>
              <w:jc w:val="center"/>
              <w:rPr>
                <w:color w:val="000000" w:themeColor="text1"/>
                <w:sz w:val="20"/>
                <w:lang w:val="ru-RU"/>
              </w:rPr>
            </w:pPr>
            <w:r w:rsidRPr="00C364D6">
              <w:rPr>
                <w:color w:val="000000" w:themeColor="text1"/>
                <w:sz w:val="20"/>
                <w:lang w:val="ru-RU"/>
              </w:rPr>
              <w:t>Индивидуальное рассмотрение</w:t>
            </w:r>
          </w:p>
        </w:tc>
      </w:tr>
    </w:tbl>
    <w:p w14:paraId="0FAB1B82" w14:textId="77777777" w:rsidR="00D65B77" w:rsidRPr="00C364D6" w:rsidRDefault="00D65B77" w:rsidP="00D65B77">
      <w:pPr>
        <w:jc w:val="center"/>
        <w:rPr>
          <w:b/>
          <w:lang w:val="ru-RU"/>
        </w:rPr>
      </w:pPr>
      <w:r w:rsidRPr="00C364D6">
        <w:rPr>
          <w:lang w:val="ru-RU"/>
        </w:rPr>
        <w:br w:type="page"/>
      </w:r>
      <w:r w:rsidRPr="00C364D6">
        <w:rPr>
          <w:b/>
          <w:lang w:val="ru-RU"/>
        </w:rPr>
        <w:lastRenderedPageBreak/>
        <w:t>ОПИСАНИЕ ПРОЕКТА</w:t>
      </w:r>
    </w:p>
    <w:p w14:paraId="324AF5B0" w14:textId="77777777" w:rsidR="00D65B77" w:rsidRPr="00C364D6" w:rsidRDefault="00D65B77" w:rsidP="00D65B77">
      <w:pPr>
        <w:jc w:val="left"/>
        <w:rPr>
          <w:b/>
          <w:lang w:val="ru-RU"/>
        </w:rPr>
      </w:pPr>
    </w:p>
    <w:p w14:paraId="00C021E8" w14:textId="77777777" w:rsidR="00D65B77" w:rsidRPr="00C364D6" w:rsidRDefault="00D65B77" w:rsidP="00D65B77">
      <w:pPr>
        <w:pStyle w:val="Heading1"/>
        <w:rPr>
          <w:lang w:val="ru-RU"/>
        </w:rPr>
      </w:pPr>
      <w:r w:rsidRPr="00C364D6">
        <w:rPr>
          <w:lang w:val="ru-RU"/>
        </w:rPr>
        <w:t>Настоящий документ содержит следующие разделы:</w:t>
      </w:r>
    </w:p>
    <w:p w14:paraId="65E160E6" w14:textId="77777777" w:rsidR="00D65B77" w:rsidRPr="00C364D6" w:rsidRDefault="00D65B77" w:rsidP="00D65B77">
      <w:pPr>
        <w:pStyle w:val="ListParagraph"/>
        <w:numPr>
          <w:ilvl w:val="0"/>
          <w:numId w:val="13"/>
        </w:numPr>
        <w:spacing w:before="240" w:after="240"/>
        <w:ind w:left="1276" w:hanging="567"/>
        <w:contextualSpacing w:val="0"/>
        <w:rPr>
          <w:lang w:val="ru-RU"/>
        </w:rPr>
      </w:pPr>
      <w:r w:rsidRPr="00C364D6">
        <w:rPr>
          <w:lang w:val="ru-RU"/>
        </w:rPr>
        <w:t>Резюме представленного предложения</w:t>
      </w:r>
    </w:p>
    <w:p w14:paraId="124F4A6D" w14:textId="77777777" w:rsidR="00D65B77" w:rsidRPr="00C364D6" w:rsidRDefault="00D65B77" w:rsidP="00D65B77">
      <w:pPr>
        <w:pStyle w:val="ListParagraph"/>
        <w:numPr>
          <w:ilvl w:val="0"/>
          <w:numId w:val="13"/>
        </w:numPr>
        <w:spacing w:before="240" w:after="240"/>
        <w:ind w:left="1276" w:hanging="567"/>
        <w:contextualSpacing w:val="0"/>
        <w:rPr>
          <w:lang w:val="ru-RU"/>
        </w:rPr>
      </w:pPr>
      <w:r w:rsidRPr="00C364D6">
        <w:rPr>
          <w:lang w:val="ru-RU"/>
        </w:rPr>
        <w:t>История вопроса: Положение дел в области осуществления плана организационной деятельности по поэтапному отказу от ГХФУ и предыдущих мероприятий, связанных с ГФУ</w:t>
      </w:r>
    </w:p>
    <w:p w14:paraId="06E6E1A3" w14:textId="415E57E0" w:rsidR="00D65B77" w:rsidRPr="00C364D6" w:rsidRDefault="00D65B77" w:rsidP="00D65B77">
      <w:pPr>
        <w:pStyle w:val="ListParagraph"/>
        <w:numPr>
          <w:ilvl w:val="0"/>
          <w:numId w:val="13"/>
        </w:numPr>
        <w:spacing w:before="240" w:after="240"/>
        <w:ind w:left="1276" w:hanging="567"/>
        <w:contextualSpacing w:val="0"/>
        <w:rPr>
          <w:lang w:val="ru-RU"/>
        </w:rPr>
      </w:pPr>
      <w:r w:rsidRPr="00C364D6">
        <w:rPr>
          <w:lang w:val="ru-RU"/>
        </w:rPr>
        <w:t>Обзор потребления ГФУ: Уровень потребления ГФУ, тенденции и потребление в разбивке по секторам</w:t>
      </w:r>
    </w:p>
    <w:p w14:paraId="626AD9DE" w14:textId="5C2A5A9C" w:rsidR="00D65B77" w:rsidRPr="00C364D6" w:rsidRDefault="00D65B77" w:rsidP="00D65B77">
      <w:pPr>
        <w:pStyle w:val="ListParagraph"/>
        <w:numPr>
          <w:ilvl w:val="0"/>
          <w:numId w:val="13"/>
        </w:numPr>
        <w:spacing w:before="240" w:after="240"/>
        <w:ind w:left="1276" w:hanging="567"/>
        <w:contextualSpacing w:val="0"/>
        <w:rPr>
          <w:lang w:val="ru-RU"/>
        </w:rPr>
      </w:pPr>
      <w:r w:rsidRPr="00C364D6">
        <w:rPr>
          <w:lang w:val="ru-RU"/>
        </w:rPr>
        <w:t>Этап I плана реализации Кигалийской поправки по ГФУ в представленном виде: нормативная база, стратегия поэтапного сокращения, общая стоимость этапа и план реализации первого транша</w:t>
      </w:r>
    </w:p>
    <w:p w14:paraId="38350792" w14:textId="77777777" w:rsidR="00D65B77" w:rsidRPr="00C364D6" w:rsidRDefault="00D65B77" w:rsidP="00D65B77">
      <w:pPr>
        <w:pStyle w:val="ListParagraph"/>
        <w:numPr>
          <w:ilvl w:val="0"/>
          <w:numId w:val="13"/>
        </w:numPr>
        <w:spacing w:before="240" w:after="240"/>
        <w:ind w:left="1276" w:hanging="567"/>
        <w:contextualSpacing w:val="0"/>
        <w:rPr>
          <w:lang w:val="ru-RU"/>
        </w:rPr>
      </w:pPr>
      <w:r w:rsidRPr="00C364D6">
        <w:rPr>
          <w:lang w:val="ru-RU"/>
        </w:rPr>
        <w:t>Комментарии секретариата, включая согласованную стоимость мероприятий</w:t>
      </w:r>
    </w:p>
    <w:p w14:paraId="6570316C" w14:textId="77777777" w:rsidR="00D65B77" w:rsidRPr="00C364D6" w:rsidRDefault="00D65B77" w:rsidP="00D65B77">
      <w:pPr>
        <w:pStyle w:val="ListParagraph"/>
        <w:numPr>
          <w:ilvl w:val="0"/>
          <w:numId w:val="13"/>
        </w:numPr>
        <w:spacing w:before="240" w:after="240"/>
        <w:ind w:left="1276" w:hanging="567"/>
        <w:contextualSpacing w:val="0"/>
        <w:rPr>
          <w:lang w:val="ru-RU"/>
        </w:rPr>
      </w:pPr>
      <w:r w:rsidRPr="00C364D6">
        <w:rPr>
          <w:lang w:val="ru-RU"/>
        </w:rPr>
        <w:t>Рекомендация</w:t>
      </w:r>
    </w:p>
    <w:p w14:paraId="1C24DDB8" w14:textId="77777777" w:rsidR="00D65B77" w:rsidRPr="00C364D6" w:rsidRDefault="00D65B77" w:rsidP="00D65B77">
      <w:pPr>
        <w:pStyle w:val="Heading1"/>
        <w:keepNext/>
        <w:numPr>
          <w:ilvl w:val="0"/>
          <w:numId w:val="0"/>
        </w:numPr>
        <w:rPr>
          <w:b/>
          <w:bCs/>
          <w:lang w:val="ru-RU"/>
        </w:rPr>
      </w:pPr>
      <w:r w:rsidRPr="00C364D6">
        <w:rPr>
          <w:b/>
          <w:lang w:val="ru-RU"/>
        </w:rPr>
        <w:t>I.</w:t>
      </w:r>
      <w:r w:rsidRPr="00C364D6">
        <w:rPr>
          <w:b/>
          <w:lang w:val="ru-RU"/>
        </w:rPr>
        <w:tab/>
        <w:t>Резюме представленного предложения</w:t>
      </w:r>
    </w:p>
    <w:p w14:paraId="4D5A9B62" w14:textId="21BEC8F5" w:rsidR="00D65B77" w:rsidRPr="00C364D6" w:rsidRDefault="00D65B77" w:rsidP="00D65B77">
      <w:pPr>
        <w:pStyle w:val="Heading1"/>
        <w:rPr>
          <w:lang w:val="ru-RU"/>
        </w:rPr>
      </w:pPr>
      <w:r w:rsidRPr="00C364D6">
        <w:rPr>
          <w:lang w:val="ru-RU"/>
        </w:rPr>
        <w:t>От имени правительства Грузии ЮНЕП в качестве ведущего учреждения-исполнителя представила заявку на финансирование этапа I плана реализации Кигалийской поправки по ГФУ (ПРК) в размере 440 700 долл. США, что включает 255 000 долл. США плюс вспомогательные расходы учреждения в размере 33 150 долл. США для ЮНЕП, и 135 000 долл. США плюс вспомогательные расходы учреждения в размере 17 550 долл. США для ПРООН, в соответствии с первоначально представленной заявкой</w:t>
      </w:r>
      <w:r w:rsidRPr="00C364D6">
        <w:rPr>
          <w:vertAlign w:val="superscript"/>
          <w:lang w:val="ru-RU"/>
        </w:rPr>
        <w:footnoteReference w:id="8"/>
      </w:r>
      <w:r w:rsidRPr="00C364D6">
        <w:rPr>
          <w:lang w:val="ru-RU"/>
        </w:rPr>
        <w:t xml:space="preserve">. </w:t>
      </w:r>
    </w:p>
    <w:p w14:paraId="2807D9A4" w14:textId="77777777" w:rsidR="00D65B77" w:rsidRPr="00C364D6" w:rsidRDefault="00D65B77" w:rsidP="00D65B77">
      <w:pPr>
        <w:pStyle w:val="Heading1"/>
        <w:rPr>
          <w:lang w:val="ru-RU"/>
        </w:rPr>
      </w:pPr>
      <w:r w:rsidRPr="00C364D6">
        <w:rPr>
          <w:lang w:val="ru-RU"/>
        </w:rPr>
        <w:t xml:space="preserve">Реализация этапа I ПРК позволит правительству Грузии достичь целевого сокращения на 10% по сравнению со средним уровнем потребления ГФУ в течение базисного периода, или на 22,5% от базового уровня потребления к 1 января 2029 года. </w:t>
      </w:r>
    </w:p>
    <w:p w14:paraId="503536A7" w14:textId="07860B2C" w:rsidR="00D65B77" w:rsidRPr="00C364D6" w:rsidRDefault="00D65B77" w:rsidP="00D65B77">
      <w:pPr>
        <w:pStyle w:val="Heading1"/>
        <w:rPr>
          <w:lang w:val="ru-RU"/>
        </w:rPr>
      </w:pPr>
      <w:r w:rsidRPr="00C364D6">
        <w:rPr>
          <w:lang w:val="ru-RU"/>
        </w:rPr>
        <w:t>Первый транш по этапу I ПРК, запрашиваемый на данном совещании, составляет 231 085 долл. США, включая 137 500 долл. США плюс вспомогательные расходы учреждения в размере 17</w:t>
      </w:r>
      <w:r w:rsidR="00AA34FC">
        <w:rPr>
          <w:lang w:val="en-GB"/>
        </w:rPr>
        <w:t> </w:t>
      </w:r>
      <w:r w:rsidRPr="00C364D6">
        <w:rPr>
          <w:lang w:val="ru-RU"/>
        </w:rPr>
        <w:t xml:space="preserve">875 долл. США для ЮНЕП, и 67 000 долл. США плюс вспомогательные расходы учреждения в размере 8 710 долл. США для ПРООН, в соответствии с первоначально представленной заявкой, на период с июля 2025 года по декабрь 2027 года. </w:t>
      </w:r>
    </w:p>
    <w:p w14:paraId="247E88D9" w14:textId="77777777" w:rsidR="00D65B77" w:rsidRPr="00C364D6" w:rsidRDefault="00D65B77" w:rsidP="00D65B77">
      <w:pPr>
        <w:keepNext/>
        <w:spacing w:after="240"/>
        <w:rPr>
          <w:b/>
          <w:lang w:val="ru-RU"/>
        </w:rPr>
      </w:pPr>
      <w:r w:rsidRPr="00C364D6">
        <w:rPr>
          <w:b/>
          <w:lang w:val="ru-RU"/>
        </w:rPr>
        <w:t>II.</w:t>
      </w:r>
      <w:r w:rsidRPr="00C364D6">
        <w:rPr>
          <w:b/>
          <w:lang w:val="ru-RU"/>
        </w:rPr>
        <w:tab/>
        <w:t>История вопроса</w:t>
      </w:r>
    </w:p>
    <w:p w14:paraId="2554C10E" w14:textId="77777777" w:rsidR="00D65B77" w:rsidRPr="00C364D6" w:rsidRDefault="00D65B77" w:rsidP="00D65B77">
      <w:pPr>
        <w:keepNext/>
        <w:spacing w:after="240"/>
        <w:rPr>
          <w:bCs/>
          <w:u w:val="single"/>
          <w:lang w:val="ru-RU"/>
        </w:rPr>
      </w:pPr>
      <w:r w:rsidRPr="00C364D6">
        <w:rPr>
          <w:u w:val="single"/>
          <w:lang w:val="ru-RU"/>
        </w:rPr>
        <w:t xml:space="preserve">Положение дел в области осуществления плана организационной деятельности по поэтапному отказу от ГХФУ </w:t>
      </w:r>
    </w:p>
    <w:p w14:paraId="3F7EEFDB" w14:textId="1963781D" w:rsidR="00D65B77" w:rsidRPr="00C364D6" w:rsidRDefault="00D65B77" w:rsidP="00D65B77">
      <w:pPr>
        <w:pStyle w:val="Heading1"/>
        <w:rPr>
          <w:lang w:val="ru-RU"/>
        </w:rPr>
      </w:pPr>
      <w:r w:rsidRPr="00C364D6">
        <w:rPr>
          <w:lang w:val="ru-RU"/>
        </w:rPr>
        <w:t>В таблице 4 представлена информация о плане организационной деятельности по поэтапному отказу от ГХФУ (ПОДПО) в Грузии по состоянию на апрель 2025 года.</w:t>
      </w:r>
    </w:p>
    <w:p w14:paraId="03C48020" w14:textId="77777777" w:rsidR="00D65B77" w:rsidRPr="00C364D6" w:rsidRDefault="00D65B77" w:rsidP="00D65B77">
      <w:pPr>
        <w:keepNext/>
        <w:rPr>
          <w:lang w:val="ru-RU"/>
        </w:rPr>
      </w:pPr>
      <w:r w:rsidRPr="00C364D6">
        <w:rPr>
          <w:b/>
          <w:lang w:val="ru-RU"/>
        </w:rPr>
        <w:lastRenderedPageBreak/>
        <w:t>Таблица 4. Положение дел в области осуществления ПОДПО в Грузии</w:t>
      </w:r>
    </w:p>
    <w:tbl>
      <w:tblPr>
        <w:tblStyle w:val="TableGrid"/>
        <w:tblW w:w="5000" w:type="pct"/>
        <w:tblLook w:val="04A0" w:firstRow="1" w:lastRow="0" w:firstColumn="1" w:lastColumn="0" w:noHBand="0" w:noVBand="1"/>
      </w:tblPr>
      <w:tblGrid>
        <w:gridCol w:w="3680"/>
        <w:gridCol w:w="2835"/>
        <w:gridCol w:w="2835"/>
      </w:tblGrid>
      <w:tr w:rsidR="00D65B77" w:rsidRPr="00C364D6" w14:paraId="6ACDE375" w14:textId="77777777" w:rsidTr="00B11B59">
        <w:trPr>
          <w:tblHeader/>
        </w:trPr>
        <w:tc>
          <w:tcPr>
            <w:tcW w:w="1968" w:type="pct"/>
          </w:tcPr>
          <w:p w14:paraId="2473FDC1" w14:textId="77777777" w:rsidR="00D65B77" w:rsidRPr="00C364D6" w:rsidRDefault="00D65B77" w:rsidP="00B11B59">
            <w:pPr>
              <w:jc w:val="center"/>
              <w:rPr>
                <w:b/>
                <w:bCs/>
                <w:sz w:val="20"/>
                <w:szCs w:val="20"/>
                <w:lang w:val="ru-RU"/>
              </w:rPr>
            </w:pPr>
          </w:p>
        </w:tc>
        <w:tc>
          <w:tcPr>
            <w:tcW w:w="1516" w:type="pct"/>
          </w:tcPr>
          <w:p w14:paraId="10DA9C73" w14:textId="77777777" w:rsidR="00D65B77" w:rsidRPr="00C364D6" w:rsidRDefault="00D65B77" w:rsidP="00B11B59">
            <w:pPr>
              <w:jc w:val="center"/>
              <w:rPr>
                <w:b/>
                <w:bCs/>
                <w:sz w:val="20"/>
                <w:szCs w:val="20"/>
                <w:lang w:val="ru-RU"/>
              </w:rPr>
            </w:pPr>
            <w:r w:rsidRPr="00C364D6">
              <w:rPr>
                <w:b/>
                <w:sz w:val="20"/>
                <w:lang w:val="ru-RU"/>
              </w:rPr>
              <w:t>Этап I</w:t>
            </w:r>
          </w:p>
        </w:tc>
        <w:tc>
          <w:tcPr>
            <w:tcW w:w="1516" w:type="pct"/>
          </w:tcPr>
          <w:p w14:paraId="2DB09842" w14:textId="77777777" w:rsidR="00D65B77" w:rsidRPr="00C364D6" w:rsidRDefault="00D65B77" w:rsidP="00B11B59">
            <w:pPr>
              <w:jc w:val="center"/>
              <w:rPr>
                <w:b/>
                <w:bCs/>
                <w:sz w:val="20"/>
                <w:szCs w:val="20"/>
                <w:lang w:val="ru-RU"/>
              </w:rPr>
            </w:pPr>
            <w:r w:rsidRPr="00C364D6">
              <w:rPr>
                <w:b/>
                <w:sz w:val="20"/>
                <w:lang w:val="ru-RU"/>
              </w:rPr>
              <w:t>Этап II</w:t>
            </w:r>
          </w:p>
        </w:tc>
      </w:tr>
      <w:tr w:rsidR="00D65B77" w:rsidRPr="00C364D6" w14:paraId="015C41B0" w14:textId="77777777" w:rsidTr="00B11B59">
        <w:tc>
          <w:tcPr>
            <w:tcW w:w="1968" w:type="pct"/>
            <w:vAlign w:val="center"/>
          </w:tcPr>
          <w:p w14:paraId="779BE448" w14:textId="77777777" w:rsidR="00D65B77" w:rsidRPr="00C364D6" w:rsidRDefault="00D65B77" w:rsidP="00B11B59">
            <w:pPr>
              <w:jc w:val="left"/>
              <w:rPr>
                <w:sz w:val="20"/>
                <w:szCs w:val="20"/>
                <w:lang w:val="ru-RU"/>
              </w:rPr>
            </w:pPr>
            <w:r w:rsidRPr="00C364D6">
              <w:rPr>
                <w:sz w:val="20"/>
                <w:lang w:val="ru-RU"/>
              </w:rPr>
              <w:t>Совещания, на которых утверждался/обновлялся ПОДПО</w:t>
            </w:r>
          </w:p>
        </w:tc>
        <w:tc>
          <w:tcPr>
            <w:tcW w:w="1516" w:type="pct"/>
            <w:vAlign w:val="center"/>
          </w:tcPr>
          <w:p w14:paraId="329183D6" w14:textId="77777777" w:rsidR="00D65B77" w:rsidRPr="00C364D6" w:rsidRDefault="00D65B77" w:rsidP="00B11B59">
            <w:pPr>
              <w:jc w:val="center"/>
              <w:rPr>
                <w:sz w:val="20"/>
                <w:szCs w:val="20"/>
                <w:lang w:val="ru-RU"/>
              </w:rPr>
            </w:pPr>
            <w:r w:rsidRPr="00C364D6">
              <w:rPr>
                <w:sz w:val="20"/>
                <w:lang w:val="ru-RU"/>
              </w:rPr>
              <w:t xml:space="preserve">63 </w:t>
            </w:r>
          </w:p>
        </w:tc>
        <w:tc>
          <w:tcPr>
            <w:tcW w:w="1516" w:type="pct"/>
            <w:vAlign w:val="center"/>
          </w:tcPr>
          <w:p w14:paraId="137B6EF4" w14:textId="77777777" w:rsidR="00D65B77" w:rsidRPr="00C364D6" w:rsidRDefault="00D65B77" w:rsidP="00B11B59">
            <w:pPr>
              <w:jc w:val="center"/>
              <w:rPr>
                <w:sz w:val="20"/>
                <w:szCs w:val="20"/>
                <w:lang w:val="ru-RU"/>
              </w:rPr>
            </w:pPr>
            <w:r w:rsidRPr="00C364D6">
              <w:rPr>
                <w:sz w:val="20"/>
                <w:lang w:val="ru-RU"/>
              </w:rPr>
              <w:t xml:space="preserve">88 </w:t>
            </w:r>
          </w:p>
        </w:tc>
      </w:tr>
      <w:tr w:rsidR="00D65B77" w:rsidRPr="00C364D6" w14:paraId="19EE97D3" w14:textId="77777777" w:rsidTr="00B11B59">
        <w:tc>
          <w:tcPr>
            <w:tcW w:w="1968" w:type="pct"/>
            <w:vAlign w:val="center"/>
          </w:tcPr>
          <w:p w14:paraId="4B50B582" w14:textId="77777777" w:rsidR="00D65B77" w:rsidRPr="00C364D6" w:rsidRDefault="00D65B77" w:rsidP="00B11B59">
            <w:pPr>
              <w:jc w:val="left"/>
              <w:rPr>
                <w:sz w:val="20"/>
                <w:szCs w:val="20"/>
                <w:lang w:val="ru-RU"/>
              </w:rPr>
            </w:pPr>
            <w:r w:rsidRPr="00C364D6">
              <w:rPr>
                <w:sz w:val="20"/>
                <w:lang w:val="ru-RU"/>
              </w:rPr>
              <w:t>Сокращение по сравнению с базовым уровнем</w:t>
            </w:r>
          </w:p>
        </w:tc>
        <w:tc>
          <w:tcPr>
            <w:tcW w:w="1516" w:type="pct"/>
            <w:vAlign w:val="center"/>
          </w:tcPr>
          <w:p w14:paraId="72501B62" w14:textId="77777777" w:rsidR="00D65B77" w:rsidRPr="00C364D6" w:rsidRDefault="00D65B77" w:rsidP="00B11B59">
            <w:pPr>
              <w:jc w:val="center"/>
              <w:rPr>
                <w:sz w:val="20"/>
                <w:szCs w:val="20"/>
                <w:lang w:val="ru-RU"/>
              </w:rPr>
            </w:pPr>
            <w:r w:rsidRPr="00C364D6">
              <w:rPr>
                <w:sz w:val="20"/>
                <w:lang w:val="ru-RU"/>
              </w:rPr>
              <w:t>42% к 2020 г.</w:t>
            </w:r>
          </w:p>
        </w:tc>
        <w:tc>
          <w:tcPr>
            <w:tcW w:w="1516" w:type="pct"/>
            <w:vAlign w:val="center"/>
          </w:tcPr>
          <w:p w14:paraId="06377E22" w14:textId="77777777" w:rsidR="00D65B77" w:rsidRPr="00C364D6" w:rsidRDefault="00D65B77" w:rsidP="00B11B59">
            <w:pPr>
              <w:jc w:val="center"/>
              <w:rPr>
                <w:sz w:val="20"/>
                <w:szCs w:val="20"/>
                <w:lang w:val="ru-RU"/>
              </w:rPr>
            </w:pPr>
            <w:r w:rsidRPr="00C364D6">
              <w:rPr>
                <w:sz w:val="20"/>
                <w:lang w:val="ru-RU"/>
              </w:rPr>
              <w:t>100% к 2030 г.</w:t>
            </w:r>
          </w:p>
        </w:tc>
      </w:tr>
      <w:tr w:rsidR="00D65B77" w:rsidRPr="00C364D6" w14:paraId="5F8BD62A" w14:textId="77777777" w:rsidTr="004643C3">
        <w:tc>
          <w:tcPr>
            <w:tcW w:w="1968" w:type="pct"/>
            <w:vAlign w:val="center"/>
          </w:tcPr>
          <w:p w14:paraId="0F36CC40" w14:textId="77777777" w:rsidR="00D726E4" w:rsidRPr="000C3333" w:rsidRDefault="00D65B77" w:rsidP="00B11B59">
            <w:pPr>
              <w:jc w:val="left"/>
              <w:rPr>
                <w:b/>
                <w:sz w:val="20"/>
                <w:lang w:val="ru-RU"/>
              </w:rPr>
            </w:pPr>
            <w:r w:rsidRPr="00C364D6">
              <w:rPr>
                <w:b/>
                <w:sz w:val="20"/>
                <w:lang w:val="ru-RU"/>
              </w:rPr>
              <w:t xml:space="preserve">Общая стоимость проекта </w:t>
            </w:r>
          </w:p>
          <w:p w14:paraId="71433957" w14:textId="24D4B52A" w:rsidR="00D65B77" w:rsidRPr="00C364D6" w:rsidRDefault="00D65B77" w:rsidP="00B11B59">
            <w:pPr>
              <w:jc w:val="left"/>
              <w:rPr>
                <w:b/>
                <w:bCs/>
                <w:sz w:val="20"/>
                <w:szCs w:val="20"/>
                <w:lang w:val="ru-RU"/>
              </w:rPr>
            </w:pPr>
            <w:r w:rsidRPr="00C364D6">
              <w:rPr>
                <w:b/>
                <w:sz w:val="20"/>
                <w:lang w:val="ru-RU"/>
              </w:rPr>
              <w:t>(долл. США)</w:t>
            </w:r>
          </w:p>
        </w:tc>
        <w:tc>
          <w:tcPr>
            <w:tcW w:w="1516" w:type="pct"/>
            <w:vAlign w:val="center"/>
          </w:tcPr>
          <w:p w14:paraId="3AFBA795" w14:textId="77777777" w:rsidR="00D65B77" w:rsidRPr="00C364D6" w:rsidRDefault="00D65B77" w:rsidP="004643C3">
            <w:pPr>
              <w:jc w:val="center"/>
              <w:rPr>
                <w:sz w:val="20"/>
                <w:szCs w:val="20"/>
                <w:lang w:val="ru-RU"/>
              </w:rPr>
            </w:pPr>
            <w:r w:rsidRPr="00C364D6">
              <w:rPr>
                <w:sz w:val="20"/>
                <w:lang w:val="ru-RU"/>
              </w:rPr>
              <w:t>500 900</w:t>
            </w:r>
          </w:p>
        </w:tc>
        <w:tc>
          <w:tcPr>
            <w:tcW w:w="1516" w:type="pct"/>
            <w:vAlign w:val="center"/>
          </w:tcPr>
          <w:p w14:paraId="6358C509" w14:textId="77777777" w:rsidR="00D65B77" w:rsidRPr="00C364D6" w:rsidRDefault="00D65B77" w:rsidP="004643C3">
            <w:pPr>
              <w:jc w:val="center"/>
              <w:rPr>
                <w:sz w:val="20"/>
                <w:szCs w:val="20"/>
                <w:lang w:val="ru-RU"/>
              </w:rPr>
            </w:pPr>
            <w:r w:rsidRPr="00C364D6">
              <w:rPr>
                <w:sz w:val="20"/>
                <w:lang w:val="ru-RU"/>
              </w:rPr>
              <w:t>585 000</w:t>
            </w:r>
            <w:r w:rsidRPr="00C364D6">
              <w:rPr>
                <w:sz w:val="20"/>
                <w:vertAlign w:val="superscript"/>
                <w:lang w:val="ru-RU"/>
              </w:rPr>
              <w:t>*</w:t>
            </w:r>
          </w:p>
        </w:tc>
      </w:tr>
      <w:tr w:rsidR="00D65B77" w:rsidRPr="00C364D6" w14:paraId="4C416D7C" w14:textId="77777777" w:rsidTr="00B11B59">
        <w:tc>
          <w:tcPr>
            <w:tcW w:w="1968" w:type="pct"/>
            <w:vAlign w:val="center"/>
          </w:tcPr>
          <w:p w14:paraId="12A3F8AE" w14:textId="77777777" w:rsidR="00D65B77" w:rsidRPr="00C364D6" w:rsidRDefault="00D65B77" w:rsidP="00B11B59">
            <w:pPr>
              <w:jc w:val="left"/>
              <w:rPr>
                <w:b/>
                <w:bCs/>
                <w:sz w:val="20"/>
                <w:szCs w:val="20"/>
                <w:lang w:val="ru-RU"/>
              </w:rPr>
            </w:pPr>
            <w:r w:rsidRPr="00C364D6">
              <w:rPr>
                <w:b/>
                <w:sz w:val="20"/>
                <w:lang w:val="ru-RU"/>
              </w:rPr>
              <w:t>Дата завершения (фактическая/плановая)</w:t>
            </w:r>
          </w:p>
        </w:tc>
        <w:tc>
          <w:tcPr>
            <w:tcW w:w="1516" w:type="pct"/>
            <w:vAlign w:val="center"/>
          </w:tcPr>
          <w:p w14:paraId="3787E282" w14:textId="77777777" w:rsidR="00D65B77" w:rsidRPr="00C364D6" w:rsidRDefault="00D65B77" w:rsidP="00B11B59">
            <w:pPr>
              <w:jc w:val="center"/>
              <w:rPr>
                <w:sz w:val="20"/>
                <w:szCs w:val="20"/>
                <w:highlight w:val="cyan"/>
                <w:lang w:val="ru-RU"/>
              </w:rPr>
            </w:pPr>
            <w:r w:rsidRPr="00C364D6">
              <w:rPr>
                <w:sz w:val="20"/>
                <w:lang w:val="ru-RU"/>
              </w:rPr>
              <w:t>1 декабря 2022 г.</w:t>
            </w:r>
          </w:p>
        </w:tc>
        <w:tc>
          <w:tcPr>
            <w:tcW w:w="1516" w:type="pct"/>
            <w:vAlign w:val="center"/>
          </w:tcPr>
          <w:p w14:paraId="73097103" w14:textId="77777777" w:rsidR="00D65B77" w:rsidRPr="00C364D6" w:rsidRDefault="00D65B77" w:rsidP="00B11B59">
            <w:pPr>
              <w:jc w:val="center"/>
              <w:rPr>
                <w:sz w:val="20"/>
                <w:szCs w:val="20"/>
                <w:highlight w:val="cyan"/>
                <w:lang w:val="ru-RU"/>
              </w:rPr>
            </w:pPr>
            <w:r w:rsidRPr="00C364D6">
              <w:rPr>
                <w:sz w:val="20"/>
                <w:lang w:val="ru-RU"/>
              </w:rPr>
              <w:t>31 декабря 2031 г.</w:t>
            </w:r>
          </w:p>
        </w:tc>
      </w:tr>
    </w:tbl>
    <w:p w14:paraId="05120F62" w14:textId="77777777" w:rsidR="00D65B77" w:rsidRPr="00C364D6" w:rsidRDefault="00D65B77" w:rsidP="00D65B77">
      <w:pPr>
        <w:rPr>
          <w:sz w:val="18"/>
          <w:szCs w:val="18"/>
          <w:lang w:val="ru-RU"/>
        </w:rPr>
      </w:pPr>
      <w:r w:rsidRPr="00C364D6">
        <w:rPr>
          <w:sz w:val="18"/>
          <w:lang w:val="ru-RU"/>
        </w:rPr>
        <w:t>* Настоящему совещанию была представлена дополнительная сумма в размере 100 000 долл. США на дополнительные мероприятия по поддержанию/повышению энергоэффективности в соответствии с решением 89/6.</w:t>
      </w:r>
    </w:p>
    <w:p w14:paraId="20E4D435" w14:textId="77777777" w:rsidR="00D65B77" w:rsidRPr="00C364D6" w:rsidRDefault="00D65B77" w:rsidP="00D65B77">
      <w:pPr>
        <w:pStyle w:val="Heading1"/>
        <w:keepNext/>
        <w:numPr>
          <w:ilvl w:val="0"/>
          <w:numId w:val="0"/>
        </w:numPr>
        <w:tabs>
          <w:tab w:val="num" w:pos="709"/>
        </w:tabs>
        <w:spacing w:before="240"/>
        <w:rPr>
          <w:lang w:val="ru-RU"/>
        </w:rPr>
      </w:pPr>
      <w:r w:rsidRPr="00C364D6">
        <w:rPr>
          <w:u w:val="single"/>
          <w:lang w:val="ru-RU"/>
        </w:rPr>
        <w:t>Положение дел в области осуществления предыдущих мероприятий, связанных с ГФУ</w:t>
      </w:r>
      <w:r w:rsidRPr="00C364D6">
        <w:rPr>
          <w:lang w:val="ru-RU"/>
        </w:rPr>
        <w:t xml:space="preserve"> </w:t>
      </w:r>
    </w:p>
    <w:p w14:paraId="05ADB22D" w14:textId="77777777" w:rsidR="00D65B77" w:rsidRPr="00C364D6" w:rsidRDefault="00D65B77" w:rsidP="00D65B77">
      <w:pPr>
        <w:pStyle w:val="Heading1"/>
        <w:rPr>
          <w:lang w:val="ru-RU"/>
        </w:rPr>
      </w:pPr>
      <w:r w:rsidRPr="00C364D6">
        <w:rPr>
          <w:lang w:val="ru-RU"/>
        </w:rPr>
        <w:t>В таблице 5 приводится обзор мероприятий, реализованных в Грузии в контексте Кигалийской поправки и профинансированных Многосторонним фондом.</w:t>
      </w:r>
    </w:p>
    <w:p w14:paraId="73990F4F" w14:textId="77777777" w:rsidR="00D65B77" w:rsidRPr="00C364D6" w:rsidRDefault="00D65B77" w:rsidP="00D65B77">
      <w:pPr>
        <w:pStyle w:val="Heading1"/>
        <w:keepNext/>
        <w:numPr>
          <w:ilvl w:val="0"/>
          <w:numId w:val="0"/>
        </w:numPr>
        <w:spacing w:after="0"/>
        <w:rPr>
          <w:lang w:val="ru-RU"/>
        </w:rPr>
      </w:pPr>
      <w:r w:rsidRPr="00C364D6">
        <w:rPr>
          <w:b/>
          <w:lang w:val="ru-RU"/>
        </w:rPr>
        <w:t xml:space="preserve">Таблица 5. Ранее утвержденные мероприятия, связанные с ГФУ, реализованные в Грузии </w:t>
      </w:r>
    </w:p>
    <w:tbl>
      <w:tblPr>
        <w:tblStyle w:val="TableGrid"/>
        <w:tblW w:w="5000" w:type="pct"/>
        <w:tblLook w:val="04A0" w:firstRow="1" w:lastRow="0" w:firstColumn="1" w:lastColumn="0" w:noHBand="0" w:noVBand="1"/>
      </w:tblPr>
      <w:tblGrid>
        <w:gridCol w:w="1211"/>
        <w:gridCol w:w="4238"/>
        <w:gridCol w:w="1397"/>
        <w:gridCol w:w="1203"/>
        <w:gridCol w:w="1301"/>
      </w:tblGrid>
      <w:tr w:rsidR="00D65B77" w:rsidRPr="00C364D6" w14:paraId="3118AD6D" w14:textId="77777777" w:rsidTr="00B11B59">
        <w:tc>
          <w:tcPr>
            <w:tcW w:w="604" w:type="pct"/>
            <w:vAlign w:val="center"/>
          </w:tcPr>
          <w:p w14:paraId="51ED34EC" w14:textId="77777777" w:rsidR="00D65B77" w:rsidRPr="00C364D6" w:rsidRDefault="00D65B77" w:rsidP="00B11B59">
            <w:pPr>
              <w:ind w:left="-109" w:right="-72"/>
              <w:jc w:val="center"/>
              <w:rPr>
                <w:b/>
                <w:sz w:val="20"/>
                <w:szCs w:val="20"/>
                <w:highlight w:val="cyan"/>
                <w:lang w:val="ru-RU"/>
              </w:rPr>
            </w:pPr>
            <w:r w:rsidRPr="00C364D6">
              <w:rPr>
                <w:b/>
                <w:sz w:val="20"/>
                <w:lang w:val="ru-RU"/>
              </w:rPr>
              <w:t xml:space="preserve">Утверждено на совещании </w:t>
            </w:r>
          </w:p>
        </w:tc>
        <w:tc>
          <w:tcPr>
            <w:tcW w:w="2438" w:type="pct"/>
            <w:vAlign w:val="center"/>
          </w:tcPr>
          <w:p w14:paraId="141418E1" w14:textId="77777777" w:rsidR="00D65B77" w:rsidRPr="00C364D6" w:rsidRDefault="00D65B77" w:rsidP="00B11B59">
            <w:pPr>
              <w:keepNext/>
              <w:jc w:val="center"/>
              <w:rPr>
                <w:b/>
                <w:bCs/>
                <w:sz w:val="20"/>
                <w:szCs w:val="20"/>
                <w:lang w:val="ru-RU"/>
              </w:rPr>
            </w:pPr>
            <w:r w:rsidRPr="00C364D6">
              <w:rPr>
                <w:b/>
                <w:sz w:val="20"/>
                <w:lang w:val="ru-RU"/>
              </w:rPr>
              <w:t>Название проекта</w:t>
            </w:r>
          </w:p>
        </w:tc>
        <w:tc>
          <w:tcPr>
            <w:tcW w:w="757" w:type="pct"/>
            <w:vAlign w:val="center"/>
          </w:tcPr>
          <w:p w14:paraId="620B2CBA" w14:textId="77777777" w:rsidR="00D65B77" w:rsidRPr="00C364D6" w:rsidRDefault="00D65B77" w:rsidP="00B11B59">
            <w:pPr>
              <w:keepNext/>
              <w:jc w:val="center"/>
              <w:rPr>
                <w:b/>
                <w:bCs/>
                <w:sz w:val="20"/>
                <w:szCs w:val="20"/>
                <w:lang w:val="ru-RU"/>
              </w:rPr>
            </w:pPr>
            <w:r w:rsidRPr="00C364D6">
              <w:rPr>
                <w:b/>
                <w:sz w:val="20"/>
                <w:lang w:val="ru-RU"/>
              </w:rPr>
              <w:t>Учреждение-исполнитель</w:t>
            </w:r>
          </w:p>
        </w:tc>
        <w:tc>
          <w:tcPr>
            <w:tcW w:w="530" w:type="pct"/>
            <w:vAlign w:val="center"/>
          </w:tcPr>
          <w:p w14:paraId="61BFD63A" w14:textId="77777777" w:rsidR="00D65B77" w:rsidRPr="00C364D6" w:rsidRDefault="00D65B77" w:rsidP="00B11B59">
            <w:pPr>
              <w:keepNext/>
              <w:jc w:val="center"/>
              <w:rPr>
                <w:b/>
                <w:bCs/>
                <w:sz w:val="20"/>
                <w:szCs w:val="20"/>
                <w:lang w:val="ru-RU"/>
              </w:rPr>
            </w:pPr>
            <w:r w:rsidRPr="00C364D6">
              <w:rPr>
                <w:b/>
                <w:sz w:val="20"/>
                <w:lang w:val="ru-RU"/>
              </w:rPr>
              <w:t>Стоимость (долл. США)</w:t>
            </w:r>
          </w:p>
        </w:tc>
        <w:tc>
          <w:tcPr>
            <w:tcW w:w="671" w:type="pct"/>
            <w:vAlign w:val="center"/>
          </w:tcPr>
          <w:p w14:paraId="178A562D" w14:textId="77777777" w:rsidR="00D65B77" w:rsidRPr="00C364D6" w:rsidRDefault="00D65B77" w:rsidP="00B11B59">
            <w:pPr>
              <w:keepNext/>
              <w:jc w:val="center"/>
              <w:rPr>
                <w:b/>
                <w:bCs/>
                <w:sz w:val="20"/>
                <w:szCs w:val="20"/>
                <w:lang w:val="ru-RU"/>
              </w:rPr>
            </w:pPr>
            <w:r w:rsidRPr="00C364D6">
              <w:rPr>
                <w:b/>
                <w:sz w:val="20"/>
                <w:lang w:val="ru-RU"/>
              </w:rPr>
              <w:t>Дата завершения</w:t>
            </w:r>
          </w:p>
        </w:tc>
      </w:tr>
      <w:tr w:rsidR="00D65B77" w:rsidRPr="00C364D6" w14:paraId="20217EDB" w14:textId="77777777" w:rsidTr="00B11B59">
        <w:tc>
          <w:tcPr>
            <w:tcW w:w="604" w:type="pct"/>
          </w:tcPr>
          <w:p w14:paraId="1AC20777" w14:textId="77777777" w:rsidR="00D65B77" w:rsidRPr="00C364D6" w:rsidRDefault="00D65B77" w:rsidP="00B11B59">
            <w:pPr>
              <w:ind w:left="-109" w:right="-72"/>
              <w:jc w:val="center"/>
              <w:rPr>
                <w:sz w:val="20"/>
                <w:szCs w:val="20"/>
                <w:lang w:val="ru-RU"/>
              </w:rPr>
            </w:pPr>
            <w:r w:rsidRPr="00C364D6">
              <w:rPr>
                <w:sz w:val="20"/>
                <w:lang w:val="ru-RU"/>
              </w:rPr>
              <w:t xml:space="preserve">74 </w:t>
            </w:r>
          </w:p>
        </w:tc>
        <w:tc>
          <w:tcPr>
            <w:tcW w:w="2438" w:type="pct"/>
            <w:shd w:val="clear" w:color="auto" w:fill="auto"/>
          </w:tcPr>
          <w:p w14:paraId="20A5240B" w14:textId="77777777" w:rsidR="00D65B77" w:rsidRPr="00C364D6" w:rsidRDefault="00D65B77" w:rsidP="00B11B59">
            <w:pPr>
              <w:jc w:val="left"/>
              <w:rPr>
                <w:sz w:val="20"/>
                <w:szCs w:val="20"/>
                <w:lang w:val="ru-RU"/>
              </w:rPr>
            </w:pPr>
            <w:r w:rsidRPr="00C364D6">
              <w:rPr>
                <w:sz w:val="20"/>
                <w:lang w:val="ru-RU"/>
              </w:rPr>
              <w:t>Обзор альтернатив ОРВ</w:t>
            </w:r>
          </w:p>
        </w:tc>
        <w:tc>
          <w:tcPr>
            <w:tcW w:w="757" w:type="pct"/>
            <w:shd w:val="clear" w:color="auto" w:fill="auto"/>
          </w:tcPr>
          <w:p w14:paraId="7A647C3B" w14:textId="77777777" w:rsidR="00D65B77" w:rsidRPr="00C364D6" w:rsidRDefault="00D65B77" w:rsidP="00B11B59">
            <w:pPr>
              <w:jc w:val="center"/>
              <w:rPr>
                <w:sz w:val="20"/>
                <w:szCs w:val="20"/>
                <w:lang w:val="ru-RU"/>
              </w:rPr>
            </w:pPr>
            <w:r w:rsidRPr="00C364D6">
              <w:rPr>
                <w:sz w:val="20"/>
                <w:lang w:val="ru-RU"/>
              </w:rPr>
              <w:t>ЮНИДО</w:t>
            </w:r>
          </w:p>
        </w:tc>
        <w:tc>
          <w:tcPr>
            <w:tcW w:w="530" w:type="pct"/>
            <w:shd w:val="clear" w:color="auto" w:fill="auto"/>
          </w:tcPr>
          <w:p w14:paraId="7BFED326" w14:textId="77777777" w:rsidR="00D65B77" w:rsidRPr="00C364D6" w:rsidRDefault="00D65B77" w:rsidP="00B11B59">
            <w:pPr>
              <w:ind w:left="-129" w:right="55"/>
              <w:jc w:val="right"/>
              <w:rPr>
                <w:sz w:val="20"/>
                <w:szCs w:val="20"/>
                <w:lang w:val="ru-RU"/>
              </w:rPr>
            </w:pPr>
            <w:r w:rsidRPr="00C364D6">
              <w:rPr>
                <w:sz w:val="20"/>
                <w:lang w:val="ru-RU"/>
              </w:rPr>
              <w:t>40 000</w:t>
            </w:r>
          </w:p>
        </w:tc>
        <w:tc>
          <w:tcPr>
            <w:tcW w:w="671" w:type="pct"/>
            <w:shd w:val="clear" w:color="auto" w:fill="auto"/>
          </w:tcPr>
          <w:p w14:paraId="79F75269" w14:textId="77777777" w:rsidR="00D65B77" w:rsidRPr="00C364D6" w:rsidRDefault="00D65B77" w:rsidP="00B11B59">
            <w:pPr>
              <w:jc w:val="center"/>
              <w:rPr>
                <w:sz w:val="20"/>
                <w:szCs w:val="20"/>
                <w:lang w:val="ru-RU"/>
              </w:rPr>
            </w:pPr>
            <w:r w:rsidRPr="00C364D6">
              <w:rPr>
                <w:sz w:val="20"/>
                <w:lang w:val="ru-RU"/>
              </w:rPr>
              <w:t>2017</w:t>
            </w:r>
          </w:p>
        </w:tc>
      </w:tr>
      <w:tr w:rsidR="00D65B77" w:rsidRPr="00C364D6" w14:paraId="78C9AA65" w14:textId="77777777" w:rsidTr="00B11B59">
        <w:tc>
          <w:tcPr>
            <w:tcW w:w="604" w:type="pct"/>
          </w:tcPr>
          <w:p w14:paraId="400C6303" w14:textId="77777777" w:rsidR="00D65B77" w:rsidRPr="00C364D6" w:rsidRDefault="00D65B77" w:rsidP="00B11B59">
            <w:pPr>
              <w:ind w:left="-109" w:right="-72"/>
              <w:jc w:val="center"/>
              <w:rPr>
                <w:sz w:val="20"/>
                <w:szCs w:val="20"/>
                <w:lang w:val="ru-RU"/>
              </w:rPr>
            </w:pPr>
            <w:r w:rsidRPr="00C364D6">
              <w:rPr>
                <w:sz w:val="20"/>
                <w:lang w:val="ru-RU"/>
              </w:rPr>
              <w:t xml:space="preserve">81 </w:t>
            </w:r>
          </w:p>
        </w:tc>
        <w:tc>
          <w:tcPr>
            <w:tcW w:w="2438" w:type="pct"/>
            <w:shd w:val="clear" w:color="auto" w:fill="auto"/>
          </w:tcPr>
          <w:p w14:paraId="363F408F" w14:textId="77777777" w:rsidR="00D65B77" w:rsidRPr="00C364D6" w:rsidRDefault="00D65B77" w:rsidP="00B11B59">
            <w:pPr>
              <w:jc w:val="left"/>
              <w:rPr>
                <w:sz w:val="20"/>
                <w:szCs w:val="20"/>
                <w:lang w:val="ru-RU"/>
              </w:rPr>
            </w:pPr>
            <w:r w:rsidRPr="00C364D6">
              <w:rPr>
                <w:sz w:val="20"/>
                <w:lang w:val="ru-RU"/>
              </w:rPr>
              <w:t>Мероприятия, способствующие поэтапному сокращению потребления ГФУ</w:t>
            </w:r>
          </w:p>
        </w:tc>
        <w:tc>
          <w:tcPr>
            <w:tcW w:w="757" w:type="pct"/>
            <w:shd w:val="clear" w:color="auto" w:fill="auto"/>
          </w:tcPr>
          <w:p w14:paraId="339C78F4" w14:textId="77777777" w:rsidR="00D65B77" w:rsidRPr="00C364D6" w:rsidRDefault="00D65B77" w:rsidP="00B11B59">
            <w:pPr>
              <w:jc w:val="center"/>
              <w:rPr>
                <w:sz w:val="20"/>
                <w:szCs w:val="20"/>
                <w:lang w:val="ru-RU"/>
              </w:rPr>
            </w:pPr>
            <w:r w:rsidRPr="00C364D6">
              <w:rPr>
                <w:sz w:val="20"/>
                <w:lang w:val="ru-RU"/>
              </w:rPr>
              <w:t>ЮНЕП</w:t>
            </w:r>
          </w:p>
        </w:tc>
        <w:tc>
          <w:tcPr>
            <w:tcW w:w="530" w:type="pct"/>
            <w:shd w:val="clear" w:color="auto" w:fill="auto"/>
          </w:tcPr>
          <w:p w14:paraId="14D8FBAA" w14:textId="77777777" w:rsidR="00D65B77" w:rsidRPr="00C364D6" w:rsidRDefault="00D65B77" w:rsidP="00B11B59">
            <w:pPr>
              <w:ind w:left="-129" w:right="55"/>
              <w:jc w:val="right"/>
              <w:rPr>
                <w:sz w:val="20"/>
                <w:szCs w:val="20"/>
                <w:lang w:val="ru-RU"/>
              </w:rPr>
            </w:pPr>
            <w:r w:rsidRPr="00C364D6">
              <w:rPr>
                <w:sz w:val="20"/>
                <w:lang w:val="ru-RU"/>
              </w:rPr>
              <w:t>95 000</w:t>
            </w:r>
          </w:p>
        </w:tc>
        <w:tc>
          <w:tcPr>
            <w:tcW w:w="671" w:type="pct"/>
            <w:shd w:val="clear" w:color="auto" w:fill="auto"/>
          </w:tcPr>
          <w:p w14:paraId="633B661F" w14:textId="77777777" w:rsidR="00D65B77" w:rsidRPr="00C364D6" w:rsidRDefault="00D65B77" w:rsidP="00B11B59">
            <w:pPr>
              <w:jc w:val="center"/>
              <w:rPr>
                <w:sz w:val="20"/>
                <w:szCs w:val="20"/>
                <w:lang w:val="ru-RU"/>
              </w:rPr>
            </w:pPr>
            <w:r w:rsidRPr="00C364D6">
              <w:rPr>
                <w:sz w:val="20"/>
                <w:lang w:val="ru-RU"/>
              </w:rPr>
              <w:t>2022</w:t>
            </w:r>
          </w:p>
        </w:tc>
      </w:tr>
    </w:tbl>
    <w:p w14:paraId="6B9ADD8C" w14:textId="77777777" w:rsidR="00D65B77" w:rsidRPr="00C364D6" w:rsidRDefault="00D65B77" w:rsidP="00D65B77">
      <w:pPr>
        <w:keepNext/>
        <w:spacing w:before="240" w:after="240"/>
        <w:outlineLvl w:val="0"/>
        <w:rPr>
          <w:b/>
          <w:bCs/>
          <w:lang w:val="ru-RU"/>
        </w:rPr>
      </w:pPr>
      <w:r w:rsidRPr="00C364D6">
        <w:rPr>
          <w:b/>
          <w:lang w:val="ru-RU"/>
        </w:rPr>
        <w:t>III.</w:t>
      </w:r>
      <w:r w:rsidRPr="00C364D6">
        <w:rPr>
          <w:b/>
          <w:lang w:val="ru-RU"/>
        </w:rPr>
        <w:tab/>
        <w:t>Обзор потребления ГФУ</w:t>
      </w:r>
    </w:p>
    <w:p w14:paraId="2F32439D" w14:textId="1803A044" w:rsidR="00D65B77" w:rsidRPr="00C364D6" w:rsidRDefault="00D65B77" w:rsidP="00D65B77">
      <w:pPr>
        <w:keepNext/>
        <w:spacing w:before="240" w:after="240"/>
        <w:outlineLvl w:val="0"/>
        <w:rPr>
          <w:u w:val="single"/>
          <w:lang w:val="ru-RU"/>
        </w:rPr>
      </w:pPr>
      <w:r w:rsidRPr="00C364D6">
        <w:rPr>
          <w:u w:val="single"/>
          <w:lang w:val="ru-RU"/>
        </w:rPr>
        <w:t>Уровень потребления ГФУ</w:t>
      </w:r>
    </w:p>
    <w:p w14:paraId="3658AC56" w14:textId="77777777" w:rsidR="00D65B77" w:rsidRPr="00C364D6" w:rsidRDefault="00D65B77" w:rsidP="00D65B77">
      <w:pPr>
        <w:pStyle w:val="Heading1"/>
        <w:rPr>
          <w:lang w:val="ru-RU"/>
        </w:rPr>
      </w:pPr>
      <w:r w:rsidRPr="00C364D6">
        <w:rPr>
          <w:lang w:val="ru-RU"/>
        </w:rPr>
        <w:t>Грузия импортирует ГФУ только для использования в секторе обслуживания холодильного оборудования и систем кондиционирования воздуха (ХКВ), секторе противопожарного оборудования и секторе аэрозолей. В 2024 году наиболее потребляемыми веществами были R</w:t>
      </w:r>
      <w:r w:rsidRPr="00C364D6">
        <w:rPr>
          <w:lang w:val="ru-RU"/>
        </w:rPr>
        <w:noBreakHyphen/>
        <w:t>404A (43,6% от общего объема потребления в углеродном эквиваленте (в тоннах эквивалента СО₂), ГФУ</w:t>
      </w:r>
      <w:r w:rsidRPr="00C364D6">
        <w:rPr>
          <w:lang w:val="ru-RU"/>
        </w:rPr>
        <w:noBreakHyphen/>
        <w:t>134a (25,9%), R</w:t>
      </w:r>
      <w:r w:rsidRPr="00C364D6">
        <w:rPr>
          <w:lang w:val="ru-RU"/>
        </w:rPr>
        <w:noBreakHyphen/>
        <w:t>410A (14,2%), R</w:t>
      </w:r>
      <w:r w:rsidRPr="00C364D6">
        <w:rPr>
          <w:lang w:val="ru-RU"/>
        </w:rPr>
        <w:noBreakHyphen/>
        <w:t>507A (11,9%) и другие ГФУ (4,4%). В таблице 6 отражены данные о потреблении ГФУ в стране, представленные в докладе секретариату по озону в соответствии со статьей 7 Монреальского протокола, и базовый уровень потребления ГФУ в стране.</w:t>
      </w:r>
    </w:p>
    <w:p w14:paraId="02D831F8" w14:textId="77777777" w:rsidR="00D65B77" w:rsidRPr="00C364D6" w:rsidRDefault="00D65B77" w:rsidP="00D65B77">
      <w:pPr>
        <w:pStyle w:val="Heading1"/>
        <w:keepNext/>
        <w:numPr>
          <w:ilvl w:val="0"/>
          <w:numId w:val="0"/>
        </w:numPr>
        <w:spacing w:after="0"/>
        <w:rPr>
          <w:lang w:val="ru-RU"/>
        </w:rPr>
      </w:pPr>
      <w:r w:rsidRPr="00C364D6">
        <w:rPr>
          <w:b/>
          <w:lang w:val="ru-RU"/>
        </w:rPr>
        <w:t xml:space="preserve">Таблица 6. Потребление ГФУ (данные на 2020–2024 гг. в соответствии со статьей 7) и базовый уровень в Грузии </w:t>
      </w:r>
    </w:p>
    <w:tbl>
      <w:tblPr>
        <w:tblStyle w:val="TableGrid"/>
        <w:tblW w:w="5000" w:type="pct"/>
        <w:tblLayout w:type="fixed"/>
        <w:tblLook w:val="04A0" w:firstRow="1" w:lastRow="0" w:firstColumn="1" w:lastColumn="0" w:noHBand="0" w:noVBand="1"/>
      </w:tblPr>
      <w:tblGrid>
        <w:gridCol w:w="1703"/>
        <w:gridCol w:w="1352"/>
        <w:gridCol w:w="989"/>
        <w:gridCol w:w="1339"/>
        <w:gridCol w:w="1272"/>
        <w:gridCol w:w="1373"/>
        <w:gridCol w:w="1322"/>
      </w:tblGrid>
      <w:tr w:rsidR="00D65B77" w:rsidRPr="00C364D6" w14:paraId="53A6581D"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3B019896"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ГФУ</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474793C0"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ПГП</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1FFC14C1"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2020 г.</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24B4E816"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2021 г.</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B3861C4"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2022 г.</w:t>
            </w:r>
          </w:p>
        </w:tc>
        <w:tc>
          <w:tcPr>
            <w:tcW w:w="734" w:type="pct"/>
            <w:tcBorders>
              <w:top w:val="single" w:sz="4" w:space="0" w:color="auto"/>
              <w:left w:val="single" w:sz="4" w:space="0" w:color="auto"/>
              <w:bottom w:val="single" w:sz="4" w:space="0" w:color="auto"/>
              <w:right w:val="single" w:sz="4" w:space="0" w:color="auto"/>
            </w:tcBorders>
            <w:vAlign w:val="center"/>
          </w:tcPr>
          <w:p w14:paraId="4D0B8ADF"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2023 г.</w:t>
            </w:r>
          </w:p>
        </w:tc>
        <w:tc>
          <w:tcPr>
            <w:tcW w:w="707" w:type="pct"/>
            <w:tcBorders>
              <w:top w:val="single" w:sz="4" w:space="0" w:color="auto"/>
              <w:left w:val="single" w:sz="4" w:space="0" w:color="auto"/>
              <w:bottom w:val="single" w:sz="4" w:space="0" w:color="auto"/>
              <w:right w:val="single" w:sz="4" w:space="0" w:color="auto"/>
            </w:tcBorders>
          </w:tcPr>
          <w:p w14:paraId="4EDB71B7" w14:textId="77777777" w:rsidR="00D65B77" w:rsidRPr="00C364D6" w:rsidRDefault="00D65B77" w:rsidP="00B11B59">
            <w:pPr>
              <w:keepNext/>
              <w:keepLines/>
              <w:tabs>
                <w:tab w:val="left" w:pos="3141"/>
              </w:tabs>
              <w:suppressAutoHyphens/>
              <w:ind w:left="-157" w:right="-105"/>
              <w:jc w:val="center"/>
              <w:rPr>
                <w:b/>
                <w:bCs/>
                <w:sz w:val="20"/>
                <w:szCs w:val="20"/>
                <w:highlight w:val="cyan"/>
                <w:lang w:val="ru-RU"/>
              </w:rPr>
            </w:pPr>
            <w:r w:rsidRPr="00C364D6">
              <w:rPr>
                <w:b/>
                <w:sz w:val="20"/>
                <w:lang w:val="ru-RU"/>
              </w:rPr>
              <w:t>2024 г.*</w:t>
            </w:r>
          </w:p>
        </w:tc>
      </w:tr>
      <w:tr w:rsidR="00D65B77" w:rsidRPr="00C364D6" w14:paraId="24B7FB43" w14:textId="77777777" w:rsidTr="00B11B59">
        <w:tc>
          <w:tcPr>
            <w:tcW w:w="5000" w:type="pct"/>
            <w:gridSpan w:val="7"/>
            <w:tcBorders>
              <w:top w:val="single" w:sz="4" w:space="0" w:color="auto"/>
              <w:left w:val="single" w:sz="4" w:space="0" w:color="auto"/>
              <w:bottom w:val="single" w:sz="4" w:space="0" w:color="auto"/>
              <w:right w:val="single" w:sz="4" w:space="0" w:color="auto"/>
            </w:tcBorders>
          </w:tcPr>
          <w:p w14:paraId="2F8F3A2F" w14:textId="1A118440" w:rsidR="00D65B77" w:rsidRPr="00C364D6" w:rsidRDefault="00D65B77" w:rsidP="00B11B59">
            <w:pPr>
              <w:keepNext/>
              <w:keepLines/>
              <w:tabs>
                <w:tab w:val="left" w:pos="3141"/>
              </w:tabs>
              <w:suppressAutoHyphens/>
              <w:jc w:val="center"/>
              <w:rPr>
                <w:sz w:val="20"/>
                <w:szCs w:val="20"/>
                <w:lang w:val="ru-RU"/>
              </w:rPr>
            </w:pPr>
            <w:r w:rsidRPr="00C364D6">
              <w:rPr>
                <w:b/>
                <w:sz w:val="20"/>
                <w:lang w:val="ru-RU"/>
              </w:rPr>
              <w:t>Метрические тонны (</w:t>
            </w:r>
            <w:r w:rsidR="00C9477D">
              <w:rPr>
                <w:b/>
                <w:sz w:val="20"/>
                <w:lang w:val="ru-RU"/>
              </w:rPr>
              <w:t>т</w:t>
            </w:r>
            <w:r w:rsidRPr="00C364D6">
              <w:rPr>
                <w:b/>
                <w:sz w:val="20"/>
                <w:lang w:val="ru-RU"/>
              </w:rPr>
              <w:t>)</w:t>
            </w:r>
          </w:p>
        </w:tc>
      </w:tr>
      <w:tr w:rsidR="00D65B77" w:rsidRPr="00C364D6" w14:paraId="588DD722"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412EF92E"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ГФУ-32</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421A2A42"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675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0D409E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2,40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618DD523"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4,30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9368C37"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5,30</w:t>
            </w:r>
          </w:p>
        </w:tc>
        <w:tc>
          <w:tcPr>
            <w:tcW w:w="734" w:type="pct"/>
            <w:tcBorders>
              <w:top w:val="single" w:sz="4" w:space="0" w:color="auto"/>
              <w:left w:val="single" w:sz="4" w:space="0" w:color="auto"/>
              <w:bottom w:val="single" w:sz="4" w:space="0" w:color="auto"/>
              <w:right w:val="single" w:sz="4" w:space="0" w:color="auto"/>
            </w:tcBorders>
          </w:tcPr>
          <w:p w14:paraId="5CADD98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1,30</w:t>
            </w:r>
          </w:p>
        </w:tc>
        <w:tc>
          <w:tcPr>
            <w:tcW w:w="707" w:type="pct"/>
            <w:tcBorders>
              <w:top w:val="single" w:sz="4" w:space="0" w:color="auto"/>
              <w:left w:val="single" w:sz="4" w:space="0" w:color="auto"/>
              <w:bottom w:val="single" w:sz="4" w:space="0" w:color="auto"/>
              <w:right w:val="single" w:sz="4" w:space="0" w:color="auto"/>
            </w:tcBorders>
          </w:tcPr>
          <w:p w14:paraId="147E9E5B"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5,35</w:t>
            </w:r>
          </w:p>
        </w:tc>
      </w:tr>
      <w:tr w:rsidR="00D65B77" w:rsidRPr="00C364D6" w14:paraId="21B598D1"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54831788"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ГФУ-134а</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442A90A0"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1 430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FFB2A42"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108,70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5191018A"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125,20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2F4E3A0"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189,10</w:t>
            </w:r>
          </w:p>
        </w:tc>
        <w:tc>
          <w:tcPr>
            <w:tcW w:w="734" w:type="pct"/>
            <w:tcBorders>
              <w:top w:val="single" w:sz="4" w:space="0" w:color="auto"/>
              <w:left w:val="single" w:sz="4" w:space="0" w:color="auto"/>
              <w:bottom w:val="single" w:sz="4" w:space="0" w:color="auto"/>
              <w:right w:val="single" w:sz="4" w:space="0" w:color="auto"/>
            </w:tcBorders>
          </w:tcPr>
          <w:p w14:paraId="47CD387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174,57</w:t>
            </w:r>
          </w:p>
        </w:tc>
        <w:tc>
          <w:tcPr>
            <w:tcW w:w="707" w:type="pct"/>
            <w:tcBorders>
              <w:top w:val="single" w:sz="4" w:space="0" w:color="auto"/>
              <w:left w:val="single" w:sz="4" w:space="0" w:color="auto"/>
              <w:bottom w:val="single" w:sz="4" w:space="0" w:color="auto"/>
              <w:right w:val="single" w:sz="4" w:space="0" w:color="auto"/>
            </w:tcBorders>
          </w:tcPr>
          <w:p w14:paraId="26FBB759"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80,61</w:t>
            </w:r>
          </w:p>
        </w:tc>
      </w:tr>
      <w:tr w:rsidR="00D65B77" w:rsidRPr="00C364D6" w14:paraId="77754235"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4EB44857"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ГФУ-227ea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7548173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3 220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9AF31C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0,00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115A44B"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64C948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0,00</w:t>
            </w:r>
          </w:p>
        </w:tc>
        <w:tc>
          <w:tcPr>
            <w:tcW w:w="734" w:type="pct"/>
            <w:tcBorders>
              <w:top w:val="single" w:sz="4" w:space="0" w:color="auto"/>
              <w:left w:val="single" w:sz="4" w:space="0" w:color="auto"/>
              <w:bottom w:val="single" w:sz="4" w:space="0" w:color="auto"/>
              <w:right w:val="single" w:sz="4" w:space="0" w:color="auto"/>
            </w:tcBorders>
          </w:tcPr>
          <w:p w14:paraId="32EB039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0,60</w:t>
            </w:r>
          </w:p>
        </w:tc>
        <w:tc>
          <w:tcPr>
            <w:tcW w:w="707" w:type="pct"/>
            <w:tcBorders>
              <w:top w:val="single" w:sz="4" w:space="0" w:color="auto"/>
              <w:left w:val="single" w:sz="4" w:space="0" w:color="auto"/>
              <w:bottom w:val="single" w:sz="4" w:space="0" w:color="auto"/>
              <w:right w:val="single" w:sz="4" w:space="0" w:color="auto"/>
            </w:tcBorders>
          </w:tcPr>
          <w:p w14:paraId="7CF5A98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0,65</w:t>
            </w:r>
          </w:p>
        </w:tc>
      </w:tr>
      <w:tr w:rsidR="00D65B77" w:rsidRPr="00C364D6" w14:paraId="225DA206"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6879E4DC"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R-404A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274DC4A2" w14:textId="77777777" w:rsidR="00D65B77" w:rsidRPr="00C364D6" w:rsidRDefault="00D65B77" w:rsidP="00B11B59">
            <w:pPr>
              <w:keepNext/>
              <w:keepLines/>
              <w:suppressAutoHyphens/>
              <w:jc w:val="right"/>
              <w:rPr>
                <w:sz w:val="20"/>
                <w:szCs w:val="20"/>
                <w:lang w:val="ru-RU"/>
              </w:rPr>
            </w:pPr>
            <w:r w:rsidRPr="00C364D6">
              <w:rPr>
                <w:sz w:val="20"/>
                <w:lang w:val="ru-RU"/>
              </w:rPr>
              <w:t>3 921,6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D7D463A"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71,10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9FC14EE"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93,90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6BBE406"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84,00</w:t>
            </w:r>
          </w:p>
        </w:tc>
        <w:tc>
          <w:tcPr>
            <w:tcW w:w="734" w:type="pct"/>
            <w:tcBorders>
              <w:top w:val="single" w:sz="4" w:space="0" w:color="auto"/>
              <w:left w:val="single" w:sz="4" w:space="0" w:color="auto"/>
              <w:bottom w:val="single" w:sz="4" w:space="0" w:color="auto"/>
              <w:right w:val="single" w:sz="4" w:space="0" w:color="auto"/>
            </w:tcBorders>
          </w:tcPr>
          <w:p w14:paraId="012793D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101,59</w:t>
            </w:r>
          </w:p>
        </w:tc>
        <w:tc>
          <w:tcPr>
            <w:tcW w:w="707" w:type="pct"/>
            <w:tcBorders>
              <w:top w:val="single" w:sz="4" w:space="0" w:color="auto"/>
              <w:left w:val="single" w:sz="4" w:space="0" w:color="auto"/>
              <w:bottom w:val="single" w:sz="4" w:space="0" w:color="auto"/>
              <w:right w:val="single" w:sz="4" w:space="0" w:color="auto"/>
            </w:tcBorders>
          </w:tcPr>
          <w:p w14:paraId="666095B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49,57</w:t>
            </w:r>
          </w:p>
        </w:tc>
      </w:tr>
      <w:tr w:rsidR="00D65B77" w:rsidRPr="00C364D6" w14:paraId="02BCC44C"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7D1D72C1"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R-407C</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6DC84741" w14:textId="77777777" w:rsidR="00D65B77" w:rsidRPr="00C364D6" w:rsidRDefault="00D65B77" w:rsidP="00B11B59">
            <w:pPr>
              <w:keepNext/>
              <w:keepLines/>
              <w:suppressAutoHyphens/>
              <w:jc w:val="right"/>
              <w:rPr>
                <w:sz w:val="20"/>
                <w:szCs w:val="20"/>
                <w:lang w:val="ru-RU"/>
              </w:rPr>
            </w:pPr>
            <w:r w:rsidRPr="00C364D6">
              <w:rPr>
                <w:sz w:val="20"/>
                <w:lang w:val="ru-RU"/>
              </w:rPr>
              <w:t>1 773,85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7626D3E"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3,80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5605BB43"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2,20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4EDEE1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15,00</w:t>
            </w:r>
          </w:p>
        </w:tc>
        <w:tc>
          <w:tcPr>
            <w:tcW w:w="734" w:type="pct"/>
            <w:tcBorders>
              <w:top w:val="single" w:sz="4" w:space="0" w:color="auto"/>
              <w:left w:val="single" w:sz="4" w:space="0" w:color="auto"/>
              <w:bottom w:val="single" w:sz="4" w:space="0" w:color="auto"/>
              <w:right w:val="single" w:sz="4" w:space="0" w:color="auto"/>
            </w:tcBorders>
          </w:tcPr>
          <w:p w14:paraId="26D34EF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5,76</w:t>
            </w:r>
          </w:p>
        </w:tc>
        <w:tc>
          <w:tcPr>
            <w:tcW w:w="707" w:type="pct"/>
            <w:tcBorders>
              <w:top w:val="single" w:sz="4" w:space="0" w:color="auto"/>
              <w:left w:val="single" w:sz="4" w:space="0" w:color="auto"/>
              <w:bottom w:val="single" w:sz="4" w:space="0" w:color="auto"/>
              <w:right w:val="single" w:sz="4" w:space="0" w:color="auto"/>
            </w:tcBorders>
          </w:tcPr>
          <w:p w14:paraId="1388D0BE"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6,96</w:t>
            </w:r>
          </w:p>
        </w:tc>
      </w:tr>
      <w:tr w:rsidR="00D65B77" w:rsidRPr="00C364D6" w14:paraId="26A8E82D"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1EC33EB9"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R-410A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434A120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2 087,5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BA19632"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27,80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510BA9D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62,50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780A23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56,70</w:t>
            </w:r>
          </w:p>
        </w:tc>
        <w:tc>
          <w:tcPr>
            <w:tcW w:w="734" w:type="pct"/>
            <w:tcBorders>
              <w:top w:val="single" w:sz="4" w:space="0" w:color="auto"/>
              <w:left w:val="single" w:sz="4" w:space="0" w:color="auto"/>
              <w:bottom w:val="single" w:sz="4" w:space="0" w:color="auto"/>
              <w:right w:val="single" w:sz="4" w:space="0" w:color="auto"/>
            </w:tcBorders>
          </w:tcPr>
          <w:p w14:paraId="2CDBAF0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67,04</w:t>
            </w:r>
          </w:p>
        </w:tc>
        <w:tc>
          <w:tcPr>
            <w:tcW w:w="707" w:type="pct"/>
            <w:tcBorders>
              <w:top w:val="single" w:sz="4" w:space="0" w:color="auto"/>
              <w:left w:val="single" w:sz="4" w:space="0" w:color="auto"/>
              <w:bottom w:val="single" w:sz="4" w:space="0" w:color="auto"/>
              <w:right w:val="single" w:sz="4" w:space="0" w:color="auto"/>
            </w:tcBorders>
          </w:tcPr>
          <w:p w14:paraId="02D7AA32"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30,35</w:t>
            </w:r>
          </w:p>
        </w:tc>
      </w:tr>
      <w:tr w:rsidR="00D65B77" w:rsidRPr="00C364D6" w14:paraId="738125A7"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38DFE00A" w14:textId="77777777" w:rsidR="00D65B77" w:rsidRPr="00C364D6" w:rsidRDefault="00D65B77" w:rsidP="00B11B59">
            <w:pPr>
              <w:keepNext/>
              <w:keepLines/>
              <w:tabs>
                <w:tab w:val="left" w:pos="3141"/>
              </w:tabs>
              <w:suppressAutoHyphens/>
              <w:rPr>
                <w:sz w:val="20"/>
                <w:szCs w:val="20"/>
                <w:lang w:val="ru-RU"/>
              </w:rPr>
            </w:pPr>
            <w:r w:rsidRPr="00C364D6">
              <w:rPr>
                <w:sz w:val="20"/>
                <w:lang w:val="ru-RU"/>
              </w:rPr>
              <w:t>R-507A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7FA2BA5E"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3 985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0D4A71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5,40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91A78B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11,60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795E52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25,10</w:t>
            </w:r>
          </w:p>
        </w:tc>
        <w:tc>
          <w:tcPr>
            <w:tcW w:w="734" w:type="pct"/>
            <w:tcBorders>
              <w:top w:val="single" w:sz="4" w:space="0" w:color="auto"/>
              <w:left w:val="single" w:sz="4" w:space="0" w:color="auto"/>
              <w:bottom w:val="single" w:sz="4" w:space="0" w:color="auto"/>
              <w:right w:val="single" w:sz="4" w:space="0" w:color="auto"/>
            </w:tcBorders>
          </w:tcPr>
          <w:p w14:paraId="3C8455B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10,62</w:t>
            </w:r>
          </w:p>
        </w:tc>
        <w:tc>
          <w:tcPr>
            <w:tcW w:w="707" w:type="pct"/>
            <w:tcBorders>
              <w:top w:val="single" w:sz="4" w:space="0" w:color="auto"/>
              <w:left w:val="single" w:sz="4" w:space="0" w:color="auto"/>
              <w:bottom w:val="single" w:sz="4" w:space="0" w:color="auto"/>
              <w:right w:val="single" w:sz="4" w:space="0" w:color="auto"/>
            </w:tcBorders>
          </w:tcPr>
          <w:p w14:paraId="3BD8494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13,37</w:t>
            </w:r>
          </w:p>
        </w:tc>
      </w:tr>
      <w:tr w:rsidR="00D65B77" w:rsidRPr="00C364D6" w14:paraId="79E079D7" w14:textId="77777777" w:rsidTr="0077487F">
        <w:tc>
          <w:tcPr>
            <w:tcW w:w="1634" w:type="pct"/>
            <w:gridSpan w:val="2"/>
            <w:tcBorders>
              <w:top w:val="single" w:sz="4" w:space="0" w:color="auto"/>
              <w:left w:val="single" w:sz="4" w:space="0" w:color="auto"/>
              <w:bottom w:val="single" w:sz="4" w:space="0" w:color="auto"/>
              <w:right w:val="single" w:sz="4" w:space="0" w:color="auto"/>
            </w:tcBorders>
            <w:shd w:val="clear" w:color="auto" w:fill="auto"/>
          </w:tcPr>
          <w:p w14:paraId="3C8E5C39" w14:textId="77777777" w:rsidR="00D65B77" w:rsidRPr="00C364D6" w:rsidRDefault="00D65B77" w:rsidP="00B11B59">
            <w:pPr>
              <w:keepNext/>
              <w:keepLines/>
              <w:tabs>
                <w:tab w:val="left" w:pos="3141"/>
              </w:tabs>
              <w:suppressAutoHyphens/>
              <w:jc w:val="left"/>
              <w:rPr>
                <w:sz w:val="20"/>
                <w:szCs w:val="20"/>
                <w:lang w:val="ru-RU"/>
              </w:rPr>
            </w:pPr>
            <w:r w:rsidRPr="00C364D6">
              <w:rPr>
                <w:sz w:val="20"/>
                <w:lang w:val="ru-RU"/>
              </w:rPr>
              <w:t>Другое**</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C74C78E"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0,10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67186C0C"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F603EB"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0,00</w:t>
            </w:r>
          </w:p>
        </w:tc>
        <w:tc>
          <w:tcPr>
            <w:tcW w:w="734" w:type="pct"/>
            <w:tcBorders>
              <w:top w:val="single" w:sz="4" w:space="0" w:color="auto"/>
              <w:left w:val="single" w:sz="4" w:space="0" w:color="auto"/>
              <w:bottom w:val="single" w:sz="4" w:space="0" w:color="auto"/>
              <w:right w:val="single" w:sz="4" w:space="0" w:color="auto"/>
            </w:tcBorders>
          </w:tcPr>
          <w:p w14:paraId="2F01160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1,35</w:t>
            </w:r>
          </w:p>
        </w:tc>
        <w:tc>
          <w:tcPr>
            <w:tcW w:w="707" w:type="pct"/>
            <w:tcBorders>
              <w:top w:val="single" w:sz="4" w:space="0" w:color="auto"/>
              <w:left w:val="single" w:sz="4" w:space="0" w:color="auto"/>
              <w:bottom w:val="single" w:sz="4" w:space="0" w:color="auto"/>
              <w:right w:val="single" w:sz="4" w:space="0" w:color="auto"/>
            </w:tcBorders>
          </w:tcPr>
          <w:p w14:paraId="57B5F0B7"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1,04</w:t>
            </w:r>
          </w:p>
        </w:tc>
      </w:tr>
      <w:tr w:rsidR="00D65B77" w:rsidRPr="00C364D6" w14:paraId="7924326C" w14:textId="77777777" w:rsidTr="0077487F">
        <w:tc>
          <w:tcPr>
            <w:tcW w:w="1634" w:type="pct"/>
            <w:gridSpan w:val="2"/>
            <w:tcBorders>
              <w:top w:val="single" w:sz="4" w:space="0" w:color="auto"/>
              <w:left w:val="single" w:sz="4" w:space="0" w:color="auto"/>
              <w:bottom w:val="single" w:sz="4" w:space="0" w:color="auto"/>
              <w:right w:val="single" w:sz="4" w:space="0" w:color="auto"/>
            </w:tcBorders>
            <w:shd w:val="clear" w:color="auto" w:fill="auto"/>
          </w:tcPr>
          <w:p w14:paraId="33AF1362" w14:textId="268E736C" w:rsidR="00D65B77" w:rsidRPr="00C364D6" w:rsidRDefault="00D65B77" w:rsidP="00B11B59">
            <w:pPr>
              <w:keepNext/>
              <w:keepLines/>
              <w:tabs>
                <w:tab w:val="left" w:pos="3141"/>
              </w:tabs>
              <w:suppressAutoHyphens/>
              <w:jc w:val="left"/>
              <w:rPr>
                <w:b/>
                <w:bCs/>
                <w:sz w:val="20"/>
                <w:szCs w:val="20"/>
                <w:lang w:val="ru-RU"/>
              </w:rPr>
            </w:pPr>
            <w:r w:rsidRPr="00C364D6">
              <w:rPr>
                <w:b/>
                <w:sz w:val="20"/>
                <w:lang w:val="ru-RU"/>
              </w:rPr>
              <w:t>Итого (</w:t>
            </w:r>
            <w:r w:rsidR="00C9477D">
              <w:rPr>
                <w:b/>
                <w:sz w:val="20"/>
                <w:lang w:val="ru-RU"/>
              </w:rPr>
              <w:t>т</w:t>
            </w:r>
            <w:r w:rsidRPr="00C364D6">
              <w:rPr>
                <w:b/>
                <w:sz w:val="20"/>
                <w:lang w:val="ru-RU"/>
              </w:rPr>
              <w:t>)</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E876E31" w14:textId="77777777" w:rsidR="00D65B77" w:rsidRPr="00C364D6" w:rsidRDefault="00D65B77" w:rsidP="00B11B59">
            <w:pPr>
              <w:keepNext/>
              <w:keepLines/>
              <w:tabs>
                <w:tab w:val="left" w:pos="3141"/>
              </w:tabs>
              <w:suppressAutoHyphens/>
              <w:jc w:val="right"/>
              <w:rPr>
                <w:b/>
                <w:bCs/>
                <w:sz w:val="20"/>
                <w:szCs w:val="20"/>
                <w:lang w:val="ru-RU"/>
              </w:rPr>
            </w:pPr>
            <w:r w:rsidRPr="00C364D6">
              <w:rPr>
                <w:b/>
                <w:sz w:val="20"/>
                <w:lang w:val="ru-RU"/>
              </w:rPr>
              <w:t>219,30</w:t>
            </w:r>
          </w:p>
        </w:tc>
        <w:tc>
          <w:tcPr>
            <w:tcW w:w="716" w:type="pct"/>
            <w:tcBorders>
              <w:top w:val="single" w:sz="4" w:space="0" w:color="auto"/>
              <w:left w:val="single" w:sz="4" w:space="0" w:color="auto"/>
              <w:bottom w:val="single" w:sz="4" w:space="0" w:color="auto"/>
              <w:right w:val="single" w:sz="4" w:space="0" w:color="auto"/>
            </w:tcBorders>
          </w:tcPr>
          <w:p w14:paraId="0C9B349B" w14:textId="77777777" w:rsidR="00D65B77" w:rsidRPr="00C364D6" w:rsidRDefault="00D65B77" w:rsidP="00B11B59">
            <w:pPr>
              <w:keepNext/>
              <w:keepLines/>
              <w:tabs>
                <w:tab w:val="left" w:pos="3141"/>
              </w:tabs>
              <w:suppressAutoHyphens/>
              <w:jc w:val="right"/>
              <w:rPr>
                <w:b/>
                <w:bCs/>
                <w:sz w:val="20"/>
                <w:szCs w:val="20"/>
                <w:lang w:val="ru-RU"/>
              </w:rPr>
            </w:pPr>
            <w:r w:rsidRPr="00C364D6">
              <w:rPr>
                <w:b/>
                <w:sz w:val="20"/>
                <w:lang w:val="ru-RU"/>
              </w:rPr>
              <w:t>299,70</w:t>
            </w:r>
          </w:p>
        </w:tc>
        <w:tc>
          <w:tcPr>
            <w:tcW w:w="680" w:type="pct"/>
            <w:tcBorders>
              <w:top w:val="single" w:sz="4" w:space="0" w:color="auto"/>
              <w:left w:val="single" w:sz="4" w:space="0" w:color="auto"/>
              <w:bottom w:val="single" w:sz="4" w:space="0" w:color="auto"/>
              <w:right w:val="single" w:sz="4" w:space="0" w:color="auto"/>
            </w:tcBorders>
          </w:tcPr>
          <w:p w14:paraId="393DD9E1" w14:textId="77777777" w:rsidR="00D65B77" w:rsidRPr="00C364D6" w:rsidRDefault="00D65B77" w:rsidP="00B11B59">
            <w:pPr>
              <w:keepNext/>
              <w:keepLines/>
              <w:tabs>
                <w:tab w:val="left" w:pos="3141"/>
              </w:tabs>
              <w:suppressAutoHyphens/>
              <w:jc w:val="right"/>
              <w:rPr>
                <w:b/>
                <w:bCs/>
                <w:sz w:val="20"/>
                <w:szCs w:val="20"/>
                <w:lang w:val="ru-RU"/>
              </w:rPr>
            </w:pPr>
            <w:r w:rsidRPr="00C364D6">
              <w:rPr>
                <w:b/>
                <w:sz w:val="20"/>
                <w:lang w:val="ru-RU"/>
              </w:rPr>
              <w:t>375,20</w:t>
            </w:r>
          </w:p>
        </w:tc>
        <w:tc>
          <w:tcPr>
            <w:tcW w:w="734" w:type="pct"/>
            <w:tcBorders>
              <w:top w:val="single" w:sz="4" w:space="0" w:color="auto"/>
              <w:left w:val="single" w:sz="4" w:space="0" w:color="auto"/>
              <w:bottom w:val="single" w:sz="4" w:space="0" w:color="auto"/>
              <w:right w:val="single" w:sz="4" w:space="0" w:color="auto"/>
            </w:tcBorders>
          </w:tcPr>
          <w:p w14:paraId="14DC4FBA" w14:textId="77777777" w:rsidR="00D65B77" w:rsidRPr="00C364D6" w:rsidRDefault="00D65B77" w:rsidP="00B11B59">
            <w:pPr>
              <w:keepNext/>
              <w:keepLines/>
              <w:tabs>
                <w:tab w:val="left" w:pos="3141"/>
              </w:tabs>
              <w:suppressAutoHyphens/>
              <w:jc w:val="right"/>
              <w:rPr>
                <w:b/>
                <w:bCs/>
                <w:sz w:val="20"/>
                <w:szCs w:val="20"/>
                <w:lang w:val="ru-RU"/>
              </w:rPr>
            </w:pPr>
            <w:r w:rsidRPr="00C364D6">
              <w:rPr>
                <w:b/>
                <w:sz w:val="20"/>
                <w:lang w:val="ru-RU"/>
              </w:rPr>
              <w:t>362,83</w:t>
            </w:r>
          </w:p>
        </w:tc>
        <w:tc>
          <w:tcPr>
            <w:tcW w:w="707" w:type="pct"/>
            <w:tcBorders>
              <w:top w:val="single" w:sz="4" w:space="0" w:color="auto"/>
              <w:left w:val="single" w:sz="4" w:space="0" w:color="auto"/>
              <w:bottom w:val="single" w:sz="4" w:space="0" w:color="auto"/>
              <w:right w:val="single" w:sz="4" w:space="0" w:color="auto"/>
            </w:tcBorders>
          </w:tcPr>
          <w:p w14:paraId="62EB54E1" w14:textId="77777777" w:rsidR="00D65B77" w:rsidRPr="00C364D6" w:rsidRDefault="00D65B77" w:rsidP="00B11B59">
            <w:pPr>
              <w:keepNext/>
              <w:keepLines/>
              <w:tabs>
                <w:tab w:val="left" w:pos="3141"/>
              </w:tabs>
              <w:suppressAutoHyphens/>
              <w:jc w:val="right"/>
              <w:rPr>
                <w:b/>
                <w:bCs/>
                <w:sz w:val="20"/>
                <w:szCs w:val="20"/>
                <w:lang w:val="ru-RU"/>
              </w:rPr>
            </w:pPr>
            <w:r w:rsidRPr="00C364D6">
              <w:rPr>
                <w:b/>
                <w:sz w:val="20"/>
                <w:lang w:val="ru-RU"/>
              </w:rPr>
              <w:t>187,90</w:t>
            </w:r>
          </w:p>
        </w:tc>
      </w:tr>
      <w:tr w:rsidR="00D65B77" w:rsidRPr="00C364D6" w14:paraId="6C69020E" w14:textId="77777777" w:rsidTr="00B11B59">
        <w:tc>
          <w:tcPr>
            <w:tcW w:w="5000" w:type="pct"/>
            <w:gridSpan w:val="7"/>
            <w:tcBorders>
              <w:top w:val="single" w:sz="4" w:space="0" w:color="auto"/>
              <w:left w:val="single" w:sz="4" w:space="0" w:color="auto"/>
              <w:bottom w:val="single" w:sz="4" w:space="0" w:color="auto"/>
              <w:right w:val="single" w:sz="4" w:space="0" w:color="auto"/>
            </w:tcBorders>
          </w:tcPr>
          <w:p w14:paraId="7CAF4EA5" w14:textId="77777777" w:rsidR="00D65B77" w:rsidRPr="00C364D6" w:rsidRDefault="00D65B77" w:rsidP="00B11B59">
            <w:pPr>
              <w:keepNext/>
              <w:keepLines/>
              <w:tabs>
                <w:tab w:val="left" w:pos="3141"/>
              </w:tabs>
              <w:suppressAutoHyphens/>
              <w:jc w:val="center"/>
              <w:rPr>
                <w:b/>
                <w:bCs/>
                <w:sz w:val="20"/>
                <w:szCs w:val="20"/>
                <w:lang w:val="ru-RU"/>
              </w:rPr>
            </w:pPr>
            <w:r w:rsidRPr="00C364D6">
              <w:rPr>
                <w:b/>
                <w:sz w:val="20"/>
                <w:lang w:val="ru-RU"/>
              </w:rPr>
              <w:t>Тонны эквивалента СО₂</w:t>
            </w:r>
          </w:p>
        </w:tc>
      </w:tr>
      <w:tr w:rsidR="00D65B77" w:rsidRPr="00C364D6" w14:paraId="3B85CEC8" w14:textId="77777777" w:rsidTr="0077487F">
        <w:trPr>
          <w:trHeight w:val="159"/>
        </w:trPr>
        <w:tc>
          <w:tcPr>
            <w:tcW w:w="911" w:type="pct"/>
            <w:tcBorders>
              <w:top w:val="single" w:sz="4" w:space="0" w:color="auto"/>
              <w:left w:val="single" w:sz="4" w:space="0" w:color="auto"/>
              <w:bottom w:val="single" w:sz="4" w:space="0" w:color="auto"/>
              <w:right w:val="single" w:sz="4" w:space="0" w:color="auto"/>
            </w:tcBorders>
          </w:tcPr>
          <w:p w14:paraId="1380C581" w14:textId="77777777" w:rsidR="00D65B77" w:rsidRPr="00C364D6" w:rsidRDefault="00D65B77" w:rsidP="00B11B59">
            <w:pPr>
              <w:keepNext/>
              <w:keepLines/>
              <w:shd w:val="clear" w:color="auto" w:fill="FFFFFF" w:themeFill="background1"/>
              <w:suppressAutoHyphens/>
              <w:rPr>
                <w:sz w:val="20"/>
                <w:szCs w:val="20"/>
                <w:lang w:val="ru-RU"/>
              </w:rPr>
            </w:pPr>
            <w:r w:rsidRPr="00C364D6">
              <w:rPr>
                <w:sz w:val="20"/>
                <w:lang w:val="ru-RU"/>
              </w:rPr>
              <w:t>ГФУ-32</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4E25A76D" w14:textId="77777777" w:rsidR="00D65B77" w:rsidRPr="00C364D6" w:rsidRDefault="00D65B77" w:rsidP="00B11B59">
            <w:pPr>
              <w:keepNext/>
              <w:keepLines/>
              <w:shd w:val="clear" w:color="auto" w:fill="FFFFFF" w:themeFill="background1"/>
              <w:suppressAutoHyphens/>
              <w:jc w:val="right"/>
              <w:rPr>
                <w:sz w:val="20"/>
                <w:szCs w:val="20"/>
                <w:lang w:val="ru-RU"/>
              </w:rPr>
            </w:pPr>
            <w:r w:rsidRPr="00C364D6">
              <w:rPr>
                <w:sz w:val="20"/>
                <w:lang w:val="ru-RU"/>
              </w:rPr>
              <w:t>675</w:t>
            </w:r>
          </w:p>
        </w:tc>
        <w:tc>
          <w:tcPr>
            <w:tcW w:w="529" w:type="pct"/>
            <w:tcBorders>
              <w:top w:val="single" w:sz="4" w:space="0" w:color="auto"/>
              <w:left w:val="single" w:sz="4" w:space="0" w:color="auto"/>
              <w:bottom w:val="single" w:sz="4" w:space="0" w:color="auto"/>
              <w:right w:val="single" w:sz="4" w:space="0" w:color="auto"/>
            </w:tcBorders>
          </w:tcPr>
          <w:p w14:paraId="1594D7F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1 620 </w:t>
            </w:r>
          </w:p>
        </w:tc>
        <w:tc>
          <w:tcPr>
            <w:tcW w:w="716" w:type="pct"/>
            <w:tcBorders>
              <w:top w:val="single" w:sz="4" w:space="0" w:color="auto"/>
              <w:left w:val="single" w:sz="4" w:space="0" w:color="auto"/>
              <w:bottom w:val="single" w:sz="4" w:space="0" w:color="auto"/>
              <w:right w:val="single" w:sz="4" w:space="0" w:color="auto"/>
            </w:tcBorders>
          </w:tcPr>
          <w:p w14:paraId="0A2DF0A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2 903 </w:t>
            </w:r>
          </w:p>
        </w:tc>
        <w:tc>
          <w:tcPr>
            <w:tcW w:w="680" w:type="pct"/>
            <w:tcBorders>
              <w:top w:val="single" w:sz="4" w:space="0" w:color="auto"/>
              <w:left w:val="single" w:sz="4" w:space="0" w:color="auto"/>
              <w:bottom w:val="single" w:sz="4" w:space="0" w:color="auto"/>
              <w:right w:val="single" w:sz="4" w:space="0" w:color="auto"/>
            </w:tcBorders>
          </w:tcPr>
          <w:p w14:paraId="1F75186C"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3 578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A36A91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878 </w:t>
            </w:r>
          </w:p>
        </w:tc>
        <w:tc>
          <w:tcPr>
            <w:tcW w:w="707" w:type="pct"/>
            <w:tcBorders>
              <w:top w:val="single" w:sz="4" w:space="0" w:color="auto"/>
              <w:left w:val="single" w:sz="4" w:space="0" w:color="auto"/>
              <w:bottom w:val="single" w:sz="4" w:space="0" w:color="auto"/>
              <w:right w:val="single" w:sz="4" w:space="0" w:color="auto"/>
            </w:tcBorders>
            <w:vAlign w:val="bottom"/>
          </w:tcPr>
          <w:p w14:paraId="4E01F0F5"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3 614</w:t>
            </w:r>
          </w:p>
        </w:tc>
      </w:tr>
      <w:tr w:rsidR="00D65B77" w:rsidRPr="00C364D6" w14:paraId="21C292DE" w14:textId="77777777" w:rsidTr="0077487F">
        <w:tc>
          <w:tcPr>
            <w:tcW w:w="911" w:type="pct"/>
            <w:tcBorders>
              <w:top w:val="single" w:sz="4" w:space="0" w:color="auto"/>
              <w:left w:val="single" w:sz="4" w:space="0" w:color="auto"/>
              <w:bottom w:val="single" w:sz="4" w:space="0" w:color="auto"/>
              <w:right w:val="single" w:sz="4" w:space="0" w:color="auto"/>
            </w:tcBorders>
          </w:tcPr>
          <w:p w14:paraId="175A9817" w14:textId="77777777" w:rsidR="00D65B77" w:rsidRPr="00C364D6" w:rsidRDefault="00D65B77" w:rsidP="00B11B59">
            <w:pPr>
              <w:shd w:val="clear" w:color="auto" w:fill="FFFFFF" w:themeFill="background1"/>
              <w:suppressAutoHyphens/>
              <w:rPr>
                <w:sz w:val="20"/>
                <w:szCs w:val="20"/>
                <w:lang w:val="ru-RU"/>
              </w:rPr>
            </w:pPr>
            <w:r w:rsidRPr="00C364D6">
              <w:rPr>
                <w:sz w:val="20"/>
                <w:lang w:val="ru-RU"/>
              </w:rPr>
              <w:t>ГФУ-134а</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09895E22"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1 430</w:t>
            </w:r>
          </w:p>
        </w:tc>
        <w:tc>
          <w:tcPr>
            <w:tcW w:w="529" w:type="pct"/>
            <w:tcBorders>
              <w:top w:val="single" w:sz="4" w:space="0" w:color="auto"/>
              <w:left w:val="single" w:sz="4" w:space="0" w:color="auto"/>
              <w:bottom w:val="single" w:sz="4" w:space="0" w:color="auto"/>
              <w:right w:val="single" w:sz="4" w:space="0" w:color="auto"/>
            </w:tcBorders>
          </w:tcPr>
          <w:p w14:paraId="75ED0588"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155 441 </w:t>
            </w:r>
          </w:p>
        </w:tc>
        <w:tc>
          <w:tcPr>
            <w:tcW w:w="716" w:type="pct"/>
            <w:tcBorders>
              <w:top w:val="single" w:sz="4" w:space="0" w:color="auto"/>
              <w:left w:val="single" w:sz="4" w:space="0" w:color="auto"/>
              <w:bottom w:val="single" w:sz="4" w:space="0" w:color="auto"/>
              <w:right w:val="single" w:sz="4" w:space="0" w:color="auto"/>
            </w:tcBorders>
          </w:tcPr>
          <w:p w14:paraId="20FA21AD"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179 036 </w:t>
            </w:r>
          </w:p>
        </w:tc>
        <w:tc>
          <w:tcPr>
            <w:tcW w:w="680" w:type="pct"/>
            <w:tcBorders>
              <w:top w:val="single" w:sz="4" w:space="0" w:color="auto"/>
              <w:left w:val="single" w:sz="4" w:space="0" w:color="auto"/>
              <w:bottom w:val="single" w:sz="4" w:space="0" w:color="auto"/>
              <w:right w:val="single" w:sz="4" w:space="0" w:color="auto"/>
            </w:tcBorders>
          </w:tcPr>
          <w:p w14:paraId="36EAB9A6"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270 413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5E0D9F0"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249 635 </w:t>
            </w:r>
          </w:p>
        </w:tc>
        <w:tc>
          <w:tcPr>
            <w:tcW w:w="707" w:type="pct"/>
            <w:tcBorders>
              <w:top w:val="single" w:sz="4" w:space="0" w:color="auto"/>
              <w:left w:val="single" w:sz="4" w:space="0" w:color="auto"/>
              <w:bottom w:val="single" w:sz="4" w:space="0" w:color="auto"/>
              <w:right w:val="single" w:sz="4" w:space="0" w:color="auto"/>
            </w:tcBorders>
            <w:vAlign w:val="bottom"/>
          </w:tcPr>
          <w:p w14:paraId="7E15B4B6"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115 271</w:t>
            </w:r>
          </w:p>
        </w:tc>
      </w:tr>
      <w:tr w:rsidR="00D65B77" w:rsidRPr="00C364D6" w14:paraId="5A39751F"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40892617" w14:textId="77777777" w:rsidR="00D65B77" w:rsidRPr="00C364D6" w:rsidRDefault="00D65B77" w:rsidP="00B11B59">
            <w:pPr>
              <w:shd w:val="clear" w:color="auto" w:fill="FFFFFF" w:themeFill="background1"/>
              <w:suppressAutoHyphens/>
              <w:rPr>
                <w:sz w:val="20"/>
                <w:szCs w:val="20"/>
                <w:lang w:val="ru-RU"/>
              </w:rPr>
            </w:pPr>
            <w:r w:rsidRPr="00C364D6">
              <w:rPr>
                <w:sz w:val="20"/>
                <w:lang w:val="ru-RU"/>
              </w:rPr>
              <w:t>ГФУ-227ea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68871938"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3 220</w:t>
            </w:r>
          </w:p>
        </w:tc>
        <w:tc>
          <w:tcPr>
            <w:tcW w:w="529" w:type="pct"/>
            <w:tcBorders>
              <w:top w:val="single" w:sz="4" w:space="0" w:color="auto"/>
              <w:left w:val="single" w:sz="4" w:space="0" w:color="auto"/>
              <w:bottom w:val="single" w:sz="4" w:space="0" w:color="auto"/>
              <w:right w:val="single" w:sz="4" w:space="0" w:color="auto"/>
            </w:tcBorders>
          </w:tcPr>
          <w:p w14:paraId="21DF638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0   </w:t>
            </w:r>
          </w:p>
        </w:tc>
        <w:tc>
          <w:tcPr>
            <w:tcW w:w="716" w:type="pct"/>
            <w:tcBorders>
              <w:top w:val="single" w:sz="4" w:space="0" w:color="auto"/>
              <w:left w:val="single" w:sz="4" w:space="0" w:color="auto"/>
              <w:bottom w:val="single" w:sz="4" w:space="0" w:color="auto"/>
              <w:right w:val="single" w:sz="4" w:space="0" w:color="auto"/>
            </w:tcBorders>
          </w:tcPr>
          <w:p w14:paraId="11F9A78E"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319DBBF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FDFBA"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1 932 </w:t>
            </w:r>
          </w:p>
        </w:tc>
        <w:tc>
          <w:tcPr>
            <w:tcW w:w="707" w:type="pct"/>
            <w:tcBorders>
              <w:top w:val="single" w:sz="4" w:space="0" w:color="auto"/>
              <w:left w:val="single" w:sz="4" w:space="0" w:color="auto"/>
              <w:bottom w:val="single" w:sz="4" w:space="0" w:color="auto"/>
              <w:right w:val="single" w:sz="4" w:space="0" w:color="auto"/>
            </w:tcBorders>
            <w:vAlign w:val="bottom"/>
          </w:tcPr>
          <w:p w14:paraId="2C768783"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2 104</w:t>
            </w:r>
          </w:p>
        </w:tc>
      </w:tr>
      <w:tr w:rsidR="00D65B77" w:rsidRPr="00C364D6" w14:paraId="480FC44E" w14:textId="77777777" w:rsidTr="0077487F">
        <w:tc>
          <w:tcPr>
            <w:tcW w:w="911" w:type="pct"/>
            <w:tcBorders>
              <w:top w:val="single" w:sz="4" w:space="0" w:color="auto"/>
              <w:left w:val="single" w:sz="4" w:space="0" w:color="auto"/>
              <w:bottom w:val="single" w:sz="4" w:space="0" w:color="auto"/>
              <w:right w:val="single" w:sz="4" w:space="0" w:color="auto"/>
            </w:tcBorders>
          </w:tcPr>
          <w:p w14:paraId="694EF981" w14:textId="77777777" w:rsidR="00D65B77" w:rsidRPr="00C364D6" w:rsidRDefault="00D65B77" w:rsidP="00B11B59">
            <w:pPr>
              <w:shd w:val="clear" w:color="auto" w:fill="FFFFFF" w:themeFill="background1"/>
              <w:suppressAutoHyphens/>
              <w:rPr>
                <w:sz w:val="20"/>
                <w:szCs w:val="20"/>
                <w:lang w:val="ru-RU"/>
              </w:rPr>
            </w:pPr>
            <w:r w:rsidRPr="00C364D6">
              <w:rPr>
                <w:sz w:val="20"/>
                <w:lang w:val="ru-RU"/>
              </w:rPr>
              <w:t>R-404A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15C6C280"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3 921,6</w:t>
            </w:r>
          </w:p>
        </w:tc>
        <w:tc>
          <w:tcPr>
            <w:tcW w:w="529" w:type="pct"/>
            <w:tcBorders>
              <w:top w:val="single" w:sz="4" w:space="0" w:color="auto"/>
              <w:left w:val="single" w:sz="4" w:space="0" w:color="auto"/>
              <w:bottom w:val="single" w:sz="4" w:space="0" w:color="auto"/>
              <w:right w:val="single" w:sz="4" w:space="0" w:color="auto"/>
            </w:tcBorders>
          </w:tcPr>
          <w:p w14:paraId="05206CEA"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278 826 </w:t>
            </w:r>
          </w:p>
        </w:tc>
        <w:tc>
          <w:tcPr>
            <w:tcW w:w="716" w:type="pct"/>
            <w:tcBorders>
              <w:top w:val="single" w:sz="4" w:space="0" w:color="auto"/>
              <w:left w:val="single" w:sz="4" w:space="0" w:color="auto"/>
              <w:bottom w:val="single" w:sz="4" w:space="0" w:color="auto"/>
              <w:right w:val="single" w:sz="4" w:space="0" w:color="auto"/>
            </w:tcBorders>
          </w:tcPr>
          <w:p w14:paraId="47FEFA4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368 238 </w:t>
            </w:r>
          </w:p>
        </w:tc>
        <w:tc>
          <w:tcPr>
            <w:tcW w:w="680" w:type="pct"/>
            <w:tcBorders>
              <w:top w:val="single" w:sz="4" w:space="0" w:color="auto"/>
              <w:left w:val="single" w:sz="4" w:space="0" w:color="auto"/>
              <w:bottom w:val="single" w:sz="4" w:space="0" w:color="auto"/>
              <w:right w:val="single" w:sz="4" w:space="0" w:color="auto"/>
            </w:tcBorders>
          </w:tcPr>
          <w:p w14:paraId="1BD3D175"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329 414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17254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398 395 </w:t>
            </w:r>
          </w:p>
        </w:tc>
        <w:tc>
          <w:tcPr>
            <w:tcW w:w="707" w:type="pct"/>
            <w:tcBorders>
              <w:top w:val="single" w:sz="4" w:space="0" w:color="auto"/>
              <w:left w:val="single" w:sz="4" w:space="0" w:color="auto"/>
              <w:bottom w:val="single" w:sz="4" w:space="0" w:color="auto"/>
              <w:right w:val="single" w:sz="4" w:space="0" w:color="auto"/>
            </w:tcBorders>
            <w:vAlign w:val="bottom"/>
          </w:tcPr>
          <w:p w14:paraId="1AFF1D32"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194 378</w:t>
            </w:r>
          </w:p>
        </w:tc>
      </w:tr>
      <w:tr w:rsidR="00D65B77" w:rsidRPr="00C364D6" w14:paraId="0B3D517D"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1FEAC692" w14:textId="77777777" w:rsidR="00D65B77" w:rsidRPr="00C364D6" w:rsidRDefault="00D65B77" w:rsidP="00B11B59">
            <w:pPr>
              <w:shd w:val="clear" w:color="auto" w:fill="FFFFFF" w:themeFill="background1"/>
              <w:suppressAutoHyphens/>
              <w:rPr>
                <w:sz w:val="20"/>
                <w:szCs w:val="20"/>
                <w:lang w:val="ru-RU"/>
              </w:rPr>
            </w:pPr>
            <w:r w:rsidRPr="00C364D6">
              <w:rPr>
                <w:sz w:val="20"/>
                <w:lang w:val="ru-RU"/>
              </w:rPr>
              <w:lastRenderedPageBreak/>
              <w:t>R-407C</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0CD0878A"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1 773,85</w:t>
            </w:r>
          </w:p>
        </w:tc>
        <w:tc>
          <w:tcPr>
            <w:tcW w:w="529" w:type="pct"/>
            <w:tcBorders>
              <w:top w:val="single" w:sz="4" w:space="0" w:color="auto"/>
              <w:left w:val="single" w:sz="4" w:space="0" w:color="auto"/>
              <w:bottom w:val="single" w:sz="4" w:space="0" w:color="auto"/>
              <w:right w:val="single" w:sz="4" w:space="0" w:color="auto"/>
            </w:tcBorders>
          </w:tcPr>
          <w:p w14:paraId="36EC6AF6"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6 741 </w:t>
            </w:r>
          </w:p>
        </w:tc>
        <w:tc>
          <w:tcPr>
            <w:tcW w:w="716" w:type="pct"/>
            <w:tcBorders>
              <w:top w:val="single" w:sz="4" w:space="0" w:color="auto"/>
              <w:left w:val="single" w:sz="4" w:space="0" w:color="auto"/>
              <w:bottom w:val="single" w:sz="4" w:space="0" w:color="auto"/>
              <w:right w:val="single" w:sz="4" w:space="0" w:color="auto"/>
            </w:tcBorders>
          </w:tcPr>
          <w:p w14:paraId="26D0313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3 902 </w:t>
            </w:r>
          </w:p>
        </w:tc>
        <w:tc>
          <w:tcPr>
            <w:tcW w:w="680" w:type="pct"/>
            <w:tcBorders>
              <w:top w:val="single" w:sz="4" w:space="0" w:color="auto"/>
              <w:left w:val="single" w:sz="4" w:space="0" w:color="auto"/>
              <w:bottom w:val="single" w:sz="4" w:space="0" w:color="auto"/>
              <w:right w:val="single" w:sz="4" w:space="0" w:color="auto"/>
            </w:tcBorders>
          </w:tcPr>
          <w:p w14:paraId="1BFBE5C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26 608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9AA5630"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10 217 </w:t>
            </w:r>
          </w:p>
        </w:tc>
        <w:tc>
          <w:tcPr>
            <w:tcW w:w="707" w:type="pct"/>
            <w:tcBorders>
              <w:top w:val="single" w:sz="4" w:space="0" w:color="auto"/>
              <w:left w:val="single" w:sz="4" w:space="0" w:color="auto"/>
              <w:bottom w:val="single" w:sz="4" w:space="0" w:color="auto"/>
              <w:right w:val="single" w:sz="4" w:space="0" w:color="auto"/>
            </w:tcBorders>
            <w:vAlign w:val="bottom"/>
          </w:tcPr>
          <w:p w14:paraId="06B93BF1"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12 347</w:t>
            </w:r>
          </w:p>
        </w:tc>
      </w:tr>
      <w:tr w:rsidR="00D65B77" w:rsidRPr="00C364D6" w14:paraId="3405F407" w14:textId="77777777" w:rsidTr="0077487F">
        <w:tc>
          <w:tcPr>
            <w:tcW w:w="911" w:type="pct"/>
            <w:tcBorders>
              <w:top w:val="single" w:sz="4" w:space="0" w:color="auto"/>
              <w:left w:val="single" w:sz="4" w:space="0" w:color="auto"/>
              <w:bottom w:val="single" w:sz="4" w:space="0" w:color="auto"/>
              <w:right w:val="single" w:sz="4" w:space="0" w:color="auto"/>
            </w:tcBorders>
          </w:tcPr>
          <w:p w14:paraId="4A6BE015" w14:textId="77777777" w:rsidR="00D65B77" w:rsidRPr="00C364D6" w:rsidRDefault="00D65B77" w:rsidP="00B11B59">
            <w:pPr>
              <w:shd w:val="clear" w:color="auto" w:fill="FFFFFF" w:themeFill="background1"/>
              <w:suppressAutoHyphens/>
              <w:rPr>
                <w:sz w:val="20"/>
                <w:szCs w:val="20"/>
                <w:lang w:val="ru-RU"/>
              </w:rPr>
            </w:pPr>
            <w:r w:rsidRPr="00C364D6">
              <w:rPr>
                <w:sz w:val="20"/>
                <w:lang w:val="ru-RU"/>
              </w:rPr>
              <w:t>R-410A</w:t>
            </w:r>
          </w:p>
        </w:tc>
        <w:tc>
          <w:tcPr>
            <w:tcW w:w="723" w:type="pct"/>
            <w:tcBorders>
              <w:top w:val="single" w:sz="4" w:space="0" w:color="auto"/>
              <w:left w:val="single" w:sz="4" w:space="0" w:color="auto"/>
              <w:bottom w:val="single" w:sz="4" w:space="0" w:color="auto"/>
              <w:right w:val="single" w:sz="4" w:space="0" w:color="auto"/>
            </w:tcBorders>
          </w:tcPr>
          <w:p w14:paraId="27805DE5"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2 087,5</w:t>
            </w:r>
          </w:p>
        </w:tc>
        <w:tc>
          <w:tcPr>
            <w:tcW w:w="529" w:type="pct"/>
            <w:tcBorders>
              <w:top w:val="single" w:sz="4" w:space="0" w:color="auto"/>
              <w:left w:val="single" w:sz="4" w:space="0" w:color="auto"/>
              <w:bottom w:val="single" w:sz="4" w:space="0" w:color="auto"/>
              <w:right w:val="single" w:sz="4" w:space="0" w:color="auto"/>
            </w:tcBorders>
          </w:tcPr>
          <w:p w14:paraId="029EF2FC"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58 033 </w:t>
            </w:r>
          </w:p>
        </w:tc>
        <w:tc>
          <w:tcPr>
            <w:tcW w:w="716" w:type="pct"/>
            <w:tcBorders>
              <w:top w:val="single" w:sz="4" w:space="0" w:color="auto"/>
              <w:left w:val="single" w:sz="4" w:space="0" w:color="auto"/>
              <w:bottom w:val="single" w:sz="4" w:space="0" w:color="auto"/>
              <w:right w:val="single" w:sz="4" w:space="0" w:color="auto"/>
            </w:tcBorders>
          </w:tcPr>
          <w:p w14:paraId="26DC6A6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130 469 </w:t>
            </w:r>
          </w:p>
        </w:tc>
        <w:tc>
          <w:tcPr>
            <w:tcW w:w="680" w:type="pct"/>
            <w:tcBorders>
              <w:top w:val="single" w:sz="4" w:space="0" w:color="auto"/>
              <w:left w:val="single" w:sz="4" w:space="0" w:color="auto"/>
              <w:bottom w:val="single" w:sz="4" w:space="0" w:color="auto"/>
              <w:right w:val="single" w:sz="4" w:space="0" w:color="auto"/>
            </w:tcBorders>
          </w:tcPr>
          <w:p w14:paraId="70EA44AF"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118 361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659F3EB"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139 946 </w:t>
            </w:r>
          </w:p>
        </w:tc>
        <w:tc>
          <w:tcPr>
            <w:tcW w:w="707" w:type="pct"/>
            <w:tcBorders>
              <w:top w:val="single" w:sz="4" w:space="0" w:color="auto"/>
              <w:left w:val="single" w:sz="4" w:space="0" w:color="auto"/>
              <w:bottom w:val="single" w:sz="4" w:space="0" w:color="auto"/>
              <w:right w:val="single" w:sz="4" w:space="0" w:color="auto"/>
            </w:tcBorders>
            <w:vAlign w:val="bottom"/>
          </w:tcPr>
          <w:p w14:paraId="23EF7270"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63 348</w:t>
            </w:r>
          </w:p>
        </w:tc>
      </w:tr>
      <w:tr w:rsidR="00D65B77" w:rsidRPr="00C364D6" w14:paraId="55B00570" w14:textId="77777777" w:rsidTr="0077487F">
        <w:tc>
          <w:tcPr>
            <w:tcW w:w="911" w:type="pct"/>
            <w:tcBorders>
              <w:top w:val="single" w:sz="4" w:space="0" w:color="auto"/>
              <w:left w:val="single" w:sz="4" w:space="0" w:color="auto"/>
              <w:bottom w:val="single" w:sz="4" w:space="0" w:color="auto"/>
              <w:right w:val="single" w:sz="4" w:space="0" w:color="auto"/>
            </w:tcBorders>
            <w:shd w:val="clear" w:color="auto" w:fill="auto"/>
          </w:tcPr>
          <w:p w14:paraId="636F7301" w14:textId="77777777" w:rsidR="00D65B77" w:rsidRPr="00C364D6" w:rsidRDefault="00D65B77" w:rsidP="00B11B59">
            <w:pPr>
              <w:shd w:val="clear" w:color="auto" w:fill="FFFFFF" w:themeFill="background1"/>
              <w:suppressAutoHyphens/>
              <w:rPr>
                <w:sz w:val="20"/>
                <w:szCs w:val="20"/>
                <w:highlight w:val="cyan"/>
                <w:lang w:val="ru-RU"/>
              </w:rPr>
            </w:pPr>
            <w:r w:rsidRPr="00C364D6">
              <w:rPr>
                <w:sz w:val="20"/>
                <w:lang w:val="ru-RU"/>
              </w:rPr>
              <w:t>R-507A</w:t>
            </w:r>
          </w:p>
        </w:tc>
        <w:tc>
          <w:tcPr>
            <w:tcW w:w="723" w:type="pct"/>
            <w:tcBorders>
              <w:top w:val="single" w:sz="4" w:space="0" w:color="auto"/>
              <w:left w:val="single" w:sz="4" w:space="0" w:color="auto"/>
              <w:bottom w:val="single" w:sz="4" w:space="0" w:color="auto"/>
              <w:right w:val="single" w:sz="4" w:space="0" w:color="auto"/>
            </w:tcBorders>
            <w:shd w:val="clear" w:color="auto" w:fill="auto"/>
          </w:tcPr>
          <w:p w14:paraId="459BCBA0" w14:textId="77777777" w:rsidR="00D65B77" w:rsidRPr="00C364D6" w:rsidRDefault="00D65B77" w:rsidP="00B11B59">
            <w:pPr>
              <w:shd w:val="clear" w:color="auto" w:fill="FFFFFF" w:themeFill="background1"/>
              <w:suppressAutoHyphens/>
              <w:jc w:val="right"/>
              <w:rPr>
                <w:sz w:val="20"/>
                <w:szCs w:val="20"/>
                <w:highlight w:val="cyan"/>
                <w:lang w:val="ru-RU"/>
              </w:rPr>
            </w:pPr>
            <w:r w:rsidRPr="00C364D6">
              <w:rPr>
                <w:sz w:val="20"/>
                <w:lang w:val="ru-RU"/>
              </w:rPr>
              <w:t>3 985</w:t>
            </w:r>
          </w:p>
        </w:tc>
        <w:tc>
          <w:tcPr>
            <w:tcW w:w="529" w:type="pct"/>
            <w:tcBorders>
              <w:top w:val="single" w:sz="4" w:space="0" w:color="auto"/>
              <w:left w:val="single" w:sz="4" w:space="0" w:color="auto"/>
              <w:bottom w:val="single" w:sz="4" w:space="0" w:color="auto"/>
              <w:right w:val="single" w:sz="4" w:space="0" w:color="auto"/>
            </w:tcBorders>
          </w:tcPr>
          <w:p w14:paraId="04DF7FF0"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21 519 </w:t>
            </w:r>
          </w:p>
        </w:tc>
        <w:tc>
          <w:tcPr>
            <w:tcW w:w="716" w:type="pct"/>
            <w:tcBorders>
              <w:top w:val="single" w:sz="4" w:space="0" w:color="auto"/>
              <w:left w:val="single" w:sz="4" w:space="0" w:color="auto"/>
              <w:bottom w:val="single" w:sz="4" w:space="0" w:color="auto"/>
              <w:right w:val="single" w:sz="4" w:space="0" w:color="auto"/>
            </w:tcBorders>
          </w:tcPr>
          <w:p w14:paraId="0D3BC041"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46 226 </w:t>
            </w:r>
          </w:p>
        </w:tc>
        <w:tc>
          <w:tcPr>
            <w:tcW w:w="680" w:type="pct"/>
            <w:tcBorders>
              <w:top w:val="single" w:sz="4" w:space="0" w:color="auto"/>
              <w:left w:val="single" w:sz="4" w:space="0" w:color="auto"/>
              <w:bottom w:val="single" w:sz="4" w:space="0" w:color="auto"/>
              <w:right w:val="single" w:sz="4" w:space="0" w:color="auto"/>
            </w:tcBorders>
          </w:tcPr>
          <w:p w14:paraId="484B3B94"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100 024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9397EED" w14:textId="77777777" w:rsidR="00D65B77" w:rsidRPr="00C364D6" w:rsidRDefault="00D65B77" w:rsidP="00B11B59">
            <w:pPr>
              <w:keepNext/>
              <w:keepLines/>
              <w:tabs>
                <w:tab w:val="left" w:pos="3141"/>
              </w:tabs>
              <w:suppressAutoHyphens/>
              <w:jc w:val="right"/>
              <w:rPr>
                <w:sz w:val="20"/>
                <w:szCs w:val="20"/>
                <w:lang w:val="ru-RU"/>
              </w:rPr>
            </w:pPr>
            <w:r w:rsidRPr="00C364D6">
              <w:rPr>
                <w:sz w:val="20"/>
                <w:lang w:val="ru-RU"/>
              </w:rPr>
              <w:t xml:space="preserve"> 42 321 </w:t>
            </w:r>
          </w:p>
        </w:tc>
        <w:tc>
          <w:tcPr>
            <w:tcW w:w="707" w:type="pct"/>
            <w:tcBorders>
              <w:top w:val="single" w:sz="4" w:space="0" w:color="auto"/>
              <w:left w:val="single" w:sz="4" w:space="0" w:color="auto"/>
              <w:bottom w:val="single" w:sz="4" w:space="0" w:color="auto"/>
              <w:right w:val="single" w:sz="4" w:space="0" w:color="auto"/>
            </w:tcBorders>
            <w:vAlign w:val="bottom"/>
          </w:tcPr>
          <w:p w14:paraId="7DC6FB9F" w14:textId="77777777" w:rsidR="00D65B77" w:rsidRPr="00C364D6" w:rsidRDefault="00D65B77" w:rsidP="00B11B59">
            <w:pPr>
              <w:keepNext/>
              <w:keepLines/>
              <w:tabs>
                <w:tab w:val="left" w:pos="3141"/>
              </w:tabs>
              <w:suppressAutoHyphens/>
              <w:jc w:val="right"/>
              <w:rPr>
                <w:sz w:val="20"/>
                <w:szCs w:val="20"/>
                <w:lang w:val="ru-RU"/>
              </w:rPr>
            </w:pPr>
            <w:r w:rsidRPr="00C364D6">
              <w:rPr>
                <w:color w:val="000000"/>
                <w:sz w:val="20"/>
                <w:lang w:val="ru-RU"/>
              </w:rPr>
              <w:t>53 271</w:t>
            </w:r>
          </w:p>
        </w:tc>
      </w:tr>
      <w:tr w:rsidR="00D65B77" w:rsidRPr="00C364D6" w14:paraId="69CFEF21" w14:textId="77777777" w:rsidTr="0077487F">
        <w:tc>
          <w:tcPr>
            <w:tcW w:w="1634" w:type="pct"/>
            <w:gridSpan w:val="2"/>
            <w:tcBorders>
              <w:top w:val="single" w:sz="4" w:space="0" w:color="auto"/>
              <w:left w:val="single" w:sz="4" w:space="0" w:color="auto"/>
              <w:bottom w:val="single" w:sz="4" w:space="0" w:color="auto"/>
              <w:right w:val="single" w:sz="4" w:space="0" w:color="auto"/>
            </w:tcBorders>
          </w:tcPr>
          <w:p w14:paraId="5CCD6B22" w14:textId="77777777" w:rsidR="00D65B77" w:rsidRPr="00C364D6" w:rsidRDefault="00D65B77" w:rsidP="00B11B59">
            <w:pPr>
              <w:shd w:val="clear" w:color="auto" w:fill="FFFFFF" w:themeFill="background1"/>
              <w:suppressAutoHyphens/>
              <w:jc w:val="left"/>
              <w:rPr>
                <w:sz w:val="20"/>
                <w:szCs w:val="20"/>
                <w:lang w:val="ru-RU"/>
              </w:rPr>
            </w:pPr>
            <w:r w:rsidRPr="00C364D6">
              <w:rPr>
                <w:sz w:val="20"/>
                <w:lang w:val="ru-RU"/>
              </w:rPr>
              <w:t>Другое**</w:t>
            </w:r>
          </w:p>
        </w:tc>
        <w:tc>
          <w:tcPr>
            <w:tcW w:w="529" w:type="pct"/>
            <w:tcBorders>
              <w:top w:val="single" w:sz="4" w:space="0" w:color="auto"/>
              <w:left w:val="single" w:sz="4" w:space="0" w:color="auto"/>
              <w:bottom w:val="single" w:sz="4" w:space="0" w:color="auto"/>
              <w:right w:val="single" w:sz="4" w:space="0" w:color="auto"/>
            </w:tcBorders>
          </w:tcPr>
          <w:p w14:paraId="4F93E233"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211</w:t>
            </w:r>
          </w:p>
        </w:tc>
        <w:tc>
          <w:tcPr>
            <w:tcW w:w="716" w:type="pct"/>
            <w:tcBorders>
              <w:top w:val="single" w:sz="4" w:space="0" w:color="auto"/>
              <w:left w:val="single" w:sz="4" w:space="0" w:color="auto"/>
              <w:bottom w:val="single" w:sz="4" w:space="0" w:color="auto"/>
              <w:right w:val="single" w:sz="4" w:space="0" w:color="auto"/>
            </w:tcBorders>
          </w:tcPr>
          <w:p w14:paraId="7759991D"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0</w:t>
            </w:r>
          </w:p>
        </w:tc>
        <w:tc>
          <w:tcPr>
            <w:tcW w:w="680" w:type="pct"/>
            <w:tcBorders>
              <w:top w:val="single" w:sz="4" w:space="0" w:color="auto"/>
              <w:left w:val="single" w:sz="4" w:space="0" w:color="auto"/>
              <w:bottom w:val="single" w:sz="4" w:space="0" w:color="auto"/>
              <w:right w:val="single" w:sz="4" w:space="0" w:color="auto"/>
            </w:tcBorders>
          </w:tcPr>
          <w:p w14:paraId="4353DE87"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38CB797" w14:textId="77777777" w:rsidR="00D65B77" w:rsidRPr="00C364D6" w:rsidRDefault="00D65B77" w:rsidP="00B11B59">
            <w:pPr>
              <w:shd w:val="clear" w:color="auto" w:fill="FFFFFF" w:themeFill="background1"/>
              <w:suppressAutoHyphens/>
              <w:jc w:val="right"/>
              <w:rPr>
                <w:sz w:val="20"/>
                <w:szCs w:val="20"/>
                <w:lang w:val="ru-RU"/>
              </w:rPr>
            </w:pPr>
            <w:r w:rsidRPr="00C364D6">
              <w:rPr>
                <w:lang w:val="ru-RU"/>
              </w:rPr>
              <w:t>3 132</w:t>
            </w:r>
          </w:p>
        </w:tc>
        <w:tc>
          <w:tcPr>
            <w:tcW w:w="707" w:type="pct"/>
            <w:tcBorders>
              <w:top w:val="single" w:sz="4" w:space="0" w:color="auto"/>
              <w:left w:val="single" w:sz="4" w:space="0" w:color="auto"/>
              <w:bottom w:val="single" w:sz="4" w:space="0" w:color="auto"/>
              <w:right w:val="single" w:sz="4" w:space="0" w:color="auto"/>
            </w:tcBorders>
          </w:tcPr>
          <w:p w14:paraId="486BC777"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1 453</w:t>
            </w:r>
          </w:p>
        </w:tc>
      </w:tr>
      <w:tr w:rsidR="00D65B77" w:rsidRPr="00C364D6" w14:paraId="4719AA68" w14:textId="77777777" w:rsidTr="0077487F">
        <w:tc>
          <w:tcPr>
            <w:tcW w:w="1634" w:type="pct"/>
            <w:gridSpan w:val="2"/>
            <w:tcBorders>
              <w:top w:val="single" w:sz="4" w:space="0" w:color="auto"/>
              <w:left w:val="single" w:sz="4" w:space="0" w:color="auto"/>
              <w:bottom w:val="single" w:sz="4" w:space="0" w:color="auto"/>
              <w:right w:val="single" w:sz="4" w:space="0" w:color="auto"/>
            </w:tcBorders>
          </w:tcPr>
          <w:p w14:paraId="6915A917" w14:textId="77777777" w:rsidR="00D65B77" w:rsidRPr="00C364D6" w:rsidRDefault="00D65B77" w:rsidP="00B11B59">
            <w:pPr>
              <w:shd w:val="clear" w:color="auto" w:fill="FFFFFF" w:themeFill="background1"/>
              <w:suppressAutoHyphens/>
              <w:jc w:val="left"/>
              <w:rPr>
                <w:b/>
                <w:bCs/>
                <w:sz w:val="20"/>
                <w:szCs w:val="20"/>
                <w:lang w:val="ru-RU"/>
              </w:rPr>
            </w:pPr>
            <w:r w:rsidRPr="00C364D6">
              <w:rPr>
                <w:b/>
                <w:sz w:val="20"/>
                <w:lang w:val="ru-RU"/>
              </w:rPr>
              <w:t>Итого (тонн эквивалента СО₂)</w:t>
            </w:r>
          </w:p>
        </w:tc>
        <w:tc>
          <w:tcPr>
            <w:tcW w:w="529" w:type="pct"/>
            <w:tcBorders>
              <w:top w:val="single" w:sz="4" w:space="0" w:color="auto"/>
              <w:left w:val="single" w:sz="4" w:space="0" w:color="auto"/>
              <w:bottom w:val="single" w:sz="4" w:space="0" w:color="auto"/>
              <w:right w:val="single" w:sz="4" w:space="0" w:color="auto"/>
            </w:tcBorders>
          </w:tcPr>
          <w:p w14:paraId="7F04CAF7" w14:textId="77777777" w:rsidR="00D65B77" w:rsidRPr="00C364D6" w:rsidRDefault="00D65B77" w:rsidP="00B11B59">
            <w:pPr>
              <w:shd w:val="clear" w:color="auto" w:fill="FFFFFF" w:themeFill="background1"/>
              <w:suppressAutoHyphens/>
              <w:jc w:val="right"/>
              <w:rPr>
                <w:b/>
                <w:bCs/>
                <w:sz w:val="20"/>
                <w:szCs w:val="20"/>
                <w:lang w:val="ru-RU"/>
              </w:rPr>
            </w:pPr>
            <w:r w:rsidRPr="00C364D6">
              <w:rPr>
                <w:b/>
                <w:sz w:val="20"/>
                <w:lang w:val="ru-RU"/>
              </w:rPr>
              <w:t>522 390</w:t>
            </w:r>
          </w:p>
        </w:tc>
        <w:tc>
          <w:tcPr>
            <w:tcW w:w="716" w:type="pct"/>
            <w:tcBorders>
              <w:top w:val="single" w:sz="4" w:space="0" w:color="auto"/>
              <w:left w:val="single" w:sz="4" w:space="0" w:color="auto"/>
              <w:bottom w:val="single" w:sz="4" w:space="0" w:color="auto"/>
              <w:right w:val="single" w:sz="4" w:space="0" w:color="auto"/>
            </w:tcBorders>
          </w:tcPr>
          <w:p w14:paraId="75EB7058" w14:textId="77777777" w:rsidR="00D65B77" w:rsidRPr="00C364D6" w:rsidRDefault="00D65B77" w:rsidP="00B11B59">
            <w:pPr>
              <w:shd w:val="clear" w:color="auto" w:fill="FFFFFF" w:themeFill="background1"/>
              <w:suppressAutoHyphens/>
              <w:jc w:val="right"/>
              <w:rPr>
                <w:b/>
                <w:bCs/>
                <w:sz w:val="20"/>
                <w:szCs w:val="20"/>
                <w:lang w:val="ru-RU"/>
              </w:rPr>
            </w:pPr>
            <w:r w:rsidRPr="00C364D6">
              <w:rPr>
                <w:b/>
                <w:sz w:val="20"/>
                <w:lang w:val="ru-RU"/>
              </w:rPr>
              <w:t xml:space="preserve">730 774 </w:t>
            </w:r>
          </w:p>
        </w:tc>
        <w:tc>
          <w:tcPr>
            <w:tcW w:w="680" w:type="pct"/>
            <w:tcBorders>
              <w:top w:val="single" w:sz="4" w:space="0" w:color="auto"/>
              <w:left w:val="single" w:sz="4" w:space="0" w:color="auto"/>
              <w:bottom w:val="single" w:sz="4" w:space="0" w:color="auto"/>
              <w:right w:val="single" w:sz="4" w:space="0" w:color="auto"/>
            </w:tcBorders>
          </w:tcPr>
          <w:p w14:paraId="6441E1AB" w14:textId="77777777" w:rsidR="00D65B77" w:rsidRPr="00C364D6" w:rsidRDefault="00D65B77" w:rsidP="00B11B59">
            <w:pPr>
              <w:shd w:val="clear" w:color="auto" w:fill="FFFFFF" w:themeFill="background1"/>
              <w:suppressAutoHyphens/>
              <w:jc w:val="right"/>
              <w:rPr>
                <w:b/>
                <w:bCs/>
                <w:sz w:val="20"/>
                <w:szCs w:val="20"/>
                <w:lang w:val="ru-RU"/>
              </w:rPr>
            </w:pPr>
            <w:r w:rsidRPr="00C364D6">
              <w:rPr>
                <w:b/>
                <w:sz w:val="20"/>
                <w:lang w:val="ru-RU"/>
              </w:rPr>
              <w:t>848 397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E7B4725" w14:textId="77777777" w:rsidR="00D65B77" w:rsidRPr="00C364D6" w:rsidRDefault="00D65B77" w:rsidP="00B11B59">
            <w:pPr>
              <w:suppressAutoHyphens/>
              <w:jc w:val="right"/>
              <w:rPr>
                <w:b/>
                <w:bCs/>
                <w:sz w:val="20"/>
                <w:szCs w:val="20"/>
                <w:lang w:val="ru-RU"/>
              </w:rPr>
            </w:pPr>
            <w:r w:rsidRPr="00C364D6">
              <w:rPr>
                <w:b/>
                <w:sz w:val="20"/>
                <w:lang w:val="ru-RU"/>
              </w:rPr>
              <w:t>846 456</w:t>
            </w:r>
          </w:p>
        </w:tc>
        <w:tc>
          <w:tcPr>
            <w:tcW w:w="707" w:type="pct"/>
            <w:tcBorders>
              <w:top w:val="single" w:sz="4" w:space="0" w:color="auto"/>
              <w:left w:val="single" w:sz="4" w:space="0" w:color="auto"/>
              <w:bottom w:val="single" w:sz="4" w:space="0" w:color="auto"/>
              <w:right w:val="single" w:sz="4" w:space="0" w:color="auto"/>
            </w:tcBorders>
          </w:tcPr>
          <w:p w14:paraId="6A65311A" w14:textId="77777777" w:rsidR="00D65B77" w:rsidRPr="00C364D6" w:rsidRDefault="00D65B77" w:rsidP="00B11B59">
            <w:pPr>
              <w:shd w:val="clear" w:color="auto" w:fill="FFFFFF" w:themeFill="background1"/>
              <w:suppressAutoHyphens/>
              <w:jc w:val="right"/>
              <w:rPr>
                <w:b/>
                <w:bCs/>
                <w:sz w:val="20"/>
                <w:szCs w:val="20"/>
                <w:lang w:val="ru-RU"/>
              </w:rPr>
            </w:pPr>
            <w:r w:rsidRPr="00C364D6">
              <w:rPr>
                <w:b/>
                <w:sz w:val="20"/>
                <w:lang w:val="ru-RU"/>
              </w:rPr>
              <w:t xml:space="preserve"> 445 786</w:t>
            </w:r>
          </w:p>
        </w:tc>
      </w:tr>
      <w:tr w:rsidR="00D65B77" w:rsidRPr="00C364D6" w14:paraId="61D367A1" w14:textId="77777777" w:rsidTr="00B11B59">
        <w:tc>
          <w:tcPr>
            <w:tcW w:w="2163" w:type="pct"/>
            <w:gridSpan w:val="3"/>
            <w:tcBorders>
              <w:top w:val="single" w:sz="4" w:space="0" w:color="auto"/>
              <w:left w:val="single" w:sz="4" w:space="0" w:color="auto"/>
              <w:bottom w:val="single" w:sz="4" w:space="0" w:color="auto"/>
              <w:right w:val="single" w:sz="4" w:space="0" w:color="auto"/>
            </w:tcBorders>
          </w:tcPr>
          <w:p w14:paraId="3EAB2A34" w14:textId="77777777" w:rsidR="00D65B77" w:rsidRPr="00C364D6" w:rsidRDefault="00D65B77" w:rsidP="00B11B59">
            <w:pPr>
              <w:shd w:val="clear" w:color="auto" w:fill="FFFFFF" w:themeFill="background1"/>
              <w:suppressAutoHyphens/>
              <w:jc w:val="left"/>
              <w:rPr>
                <w:sz w:val="20"/>
                <w:szCs w:val="20"/>
                <w:lang w:val="ru-RU"/>
              </w:rPr>
            </w:pPr>
            <w:r w:rsidRPr="00C364D6">
              <w:rPr>
                <w:sz w:val="20"/>
                <w:lang w:val="ru-RU"/>
              </w:rPr>
              <w:t>Среднее потребление ГФУ в 2020-2022 гг.</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477EDF3D" w14:textId="77777777" w:rsidR="00D65B77" w:rsidRPr="00C364D6" w:rsidRDefault="00D65B77" w:rsidP="00B11B59">
            <w:pPr>
              <w:shd w:val="clear" w:color="auto" w:fill="FFFFFF" w:themeFill="background1"/>
              <w:suppressAutoHyphens/>
              <w:jc w:val="left"/>
              <w:rPr>
                <w:sz w:val="20"/>
                <w:szCs w:val="20"/>
                <w:lang w:val="ru-RU"/>
              </w:rPr>
            </w:pPr>
            <w:r w:rsidRPr="00C364D6">
              <w:rPr>
                <w:sz w:val="20"/>
                <w:lang w:val="ru-RU"/>
              </w:rPr>
              <w:t>Тонны эквивалента СО₂</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46F289"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700 520</w:t>
            </w:r>
          </w:p>
        </w:tc>
      </w:tr>
      <w:tr w:rsidR="00D65B77" w:rsidRPr="00C364D6" w14:paraId="11BB7111" w14:textId="77777777" w:rsidTr="00B11B59">
        <w:tc>
          <w:tcPr>
            <w:tcW w:w="2163" w:type="pct"/>
            <w:gridSpan w:val="3"/>
            <w:tcBorders>
              <w:top w:val="single" w:sz="4" w:space="0" w:color="auto"/>
              <w:left w:val="single" w:sz="4" w:space="0" w:color="auto"/>
              <w:bottom w:val="single" w:sz="4" w:space="0" w:color="auto"/>
              <w:right w:val="single" w:sz="4" w:space="0" w:color="auto"/>
            </w:tcBorders>
          </w:tcPr>
          <w:p w14:paraId="063B80FB" w14:textId="77777777" w:rsidR="00D65B77" w:rsidRPr="00C364D6" w:rsidRDefault="00D65B77" w:rsidP="00B11B59">
            <w:pPr>
              <w:shd w:val="clear" w:color="auto" w:fill="FFFFFF" w:themeFill="background1"/>
              <w:suppressAutoHyphens/>
              <w:jc w:val="left"/>
              <w:rPr>
                <w:sz w:val="20"/>
                <w:szCs w:val="20"/>
                <w:lang w:val="ru-RU"/>
              </w:rPr>
            </w:pPr>
            <w:r w:rsidRPr="00C364D6">
              <w:rPr>
                <w:sz w:val="20"/>
                <w:lang w:val="ru-RU"/>
              </w:rPr>
              <w:t>Базовый уровень потребления ГХФУ (65%)</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33CFC978" w14:textId="77777777" w:rsidR="00D65B77" w:rsidRPr="00C364D6" w:rsidRDefault="00D65B77" w:rsidP="00B11B59">
            <w:pPr>
              <w:shd w:val="clear" w:color="auto" w:fill="FFFFFF" w:themeFill="background1"/>
              <w:suppressAutoHyphens/>
              <w:jc w:val="left"/>
              <w:rPr>
                <w:sz w:val="20"/>
                <w:szCs w:val="20"/>
                <w:lang w:val="ru-RU"/>
              </w:rPr>
            </w:pPr>
            <w:r w:rsidRPr="00C364D6">
              <w:rPr>
                <w:sz w:val="20"/>
                <w:lang w:val="ru-RU"/>
              </w:rPr>
              <w:t>Тонны эквивалента СО₂</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70C17B" w14:textId="77777777" w:rsidR="00D65B77" w:rsidRPr="00C364D6" w:rsidRDefault="00D65B77" w:rsidP="00B11B59">
            <w:pPr>
              <w:shd w:val="clear" w:color="auto" w:fill="FFFFFF" w:themeFill="background1"/>
              <w:suppressAutoHyphens/>
              <w:jc w:val="right"/>
              <w:rPr>
                <w:sz w:val="20"/>
                <w:szCs w:val="20"/>
                <w:lang w:val="ru-RU"/>
              </w:rPr>
            </w:pPr>
            <w:r w:rsidRPr="00C364D6">
              <w:rPr>
                <w:sz w:val="20"/>
                <w:lang w:val="ru-RU"/>
              </w:rPr>
              <w:t>112 632</w:t>
            </w:r>
          </w:p>
        </w:tc>
      </w:tr>
      <w:tr w:rsidR="00D65B77" w:rsidRPr="00C364D6" w14:paraId="00ACA9ED" w14:textId="77777777" w:rsidTr="00B11B59">
        <w:tc>
          <w:tcPr>
            <w:tcW w:w="2163" w:type="pct"/>
            <w:gridSpan w:val="3"/>
            <w:tcBorders>
              <w:top w:val="single" w:sz="4" w:space="0" w:color="auto"/>
              <w:left w:val="single" w:sz="4" w:space="0" w:color="auto"/>
              <w:bottom w:val="single" w:sz="4" w:space="0" w:color="auto"/>
              <w:right w:val="single" w:sz="4" w:space="0" w:color="auto"/>
            </w:tcBorders>
          </w:tcPr>
          <w:p w14:paraId="5EED436F" w14:textId="77777777" w:rsidR="00D65B77" w:rsidRPr="00C364D6" w:rsidRDefault="00D65B77" w:rsidP="00B11B59">
            <w:pPr>
              <w:shd w:val="clear" w:color="auto" w:fill="FFFFFF" w:themeFill="background1"/>
              <w:suppressAutoHyphens/>
              <w:jc w:val="left"/>
              <w:rPr>
                <w:b/>
                <w:bCs/>
                <w:sz w:val="20"/>
                <w:szCs w:val="20"/>
                <w:lang w:val="ru-RU"/>
              </w:rPr>
            </w:pPr>
            <w:r w:rsidRPr="00C364D6">
              <w:rPr>
                <w:b/>
                <w:sz w:val="20"/>
                <w:lang w:val="ru-RU"/>
              </w:rPr>
              <w:t>Базовый уровень потребления ГФУ</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4F40E43F" w14:textId="77777777" w:rsidR="00D65B77" w:rsidRPr="00C364D6" w:rsidRDefault="00D65B77" w:rsidP="00B11B59">
            <w:pPr>
              <w:shd w:val="clear" w:color="auto" w:fill="FFFFFF" w:themeFill="background1"/>
              <w:suppressAutoHyphens/>
              <w:jc w:val="left"/>
              <w:rPr>
                <w:b/>
                <w:bCs/>
                <w:sz w:val="20"/>
                <w:szCs w:val="20"/>
                <w:lang w:val="ru-RU"/>
              </w:rPr>
            </w:pPr>
            <w:r w:rsidRPr="00C364D6">
              <w:rPr>
                <w:b/>
                <w:sz w:val="20"/>
                <w:lang w:val="ru-RU"/>
              </w:rPr>
              <w:t>Тонны эквивалента СО₂</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812672" w14:textId="77777777" w:rsidR="00D65B77" w:rsidRPr="00C364D6" w:rsidRDefault="00D65B77" w:rsidP="00B11B59">
            <w:pPr>
              <w:shd w:val="clear" w:color="auto" w:fill="FFFFFF" w:themeFill="background1"/>
              <w:suppressAutoHyphens/>
              <w:jc w:val="right"/>
              <w:rPr>
                <w:b/>
                <w:bCs/>
                <w:sz w:val="20"/>
                <w:szCs w:val="20"/>
                <w:lang w:val="ru-RU"/>
              </w:rPr>
            </w:pPr>
            <w:r w:rsidRPr="00C364D6">
              <w:rPr>
                <w:b/>
                <w:sz w:val="20"/>
                <w:lang w:val="ru-RU"/>
              </w:rPr>
              <w:t>813 152</w:t>
            </w:r>
          </w:p>
        </w:tc>
      </w:tr>
    </w:tbl>
    <w:p w14:paraId="7AFF99A6" w14:textId="77777777" w:rsidR="00D65B77" w:rsidRPr="00C364D6" w:rsidRDefault="00D65B77" w:rsidP="00D65B77">
      <w:pPr>
        <w:rPr>
          <w:sz w:val="18"/>
          <w:szCs w:val="18"/>
          <w:lang w:val="ru-RU"/>
        </w:rPr>
      </w:pPr>
      <w:r w:rsidRPr="00C364D6">
        <w:rPr>
          <w:sz w:val="18"/>
          <w:lang w:val="ru-RU"/>
        </w:rPr>
        <w:t>* Данные страновой программы</w:t>
      </w:r>
    </w:p>
    <w:p w14:paraId="3AB66A1F" w14:textId="77777777" w:rsidR="00D65B77" w:rsidRPr="004643C3" w:rsidRDefault="00D65B77" w:rsidP="00D65B77">
      <w:pPr>
        <w:rPr>
          <w:b/>
          <w:bCs/>
          <w:sz w:val="20"/>
          <w:szCs w:val="20"/>
          <w:lang w:val="en-US"/>
        </w:rPr>
      </w:pPr>
      <w:r w:rsidRPr="004643C3">
        <w:rPr>
          <w:sz w:val="18"/>
          <w:lang w:val="en-US"/>
        </w:rPr>
        <w:t xml:space="preserve">** </w:t>
      </w:r>
      <w:r w:rsidRPr="00C364D6">
        <w:rPr>
          <w:sz w:val="18"/>
          <w:lang w:val="ru-RU"/>
        </w:rPr>
        <w:t>Включая</w:t>
      </w:r>
      <w:r w:rsidRPr="004643C3">
        <w:rPr>
          <w:sz w:val="18"/>
          <w:lang w:val="en-US"/>
        </w:rPr>
        <w:t xml:space="preserve"> R-407A, R-417A, R-448A, R-449A, R-452A</w:t>
      </w:r>
    </w:p>
    <w:p w14:paraId="0311ED2D" w14:textId="77777777" w:rsidR="00D65B77" w:rsidRPr="00C364D6" w:rsidRDefault="00D65B77" w:rsidP="00D65B77">
      <w:pPr>
        <w:keepNext/>
        <w:spacing w:before="240" w:after="240"/>
        <w:rPr>
          <w:i/>
          <w:lang w:val="ru-RU"/>
        </w:rPr>
      </w:pPr>
      <w:r w:rsidRPr="00C364D6">
        <w:rPr>
          <w:i/>
          <w:lang w:val="ru-RU"/>
        </w:rPr>
        <w:t>Доклад о реализации страновой программы</w:t>
      </w:r>
    </w:p>
    <w:p w14:paraId="61C47684" w14:textId="77777777" w:rsidR="00D65B77" w:rsidRPr="00C364D6" w:rsidRDefault="00D65B77" w:rsidP="00D65B77">
      <w:pPr>
        <w:pStyle w:val="Heading1"/>
        <w:rPr>
          <w:lang w:val="ru-RU"/>
        </w:rPr>
      </w:pPr>
      <w:r w:rsidRPr="00C364D6">
        <w:rPr>
          <w:lang w:val="ru-RU"/>
        </w:rPr>
        <w:t xml:space="preserve">Данные о секторальном потреблении ГФУ, представленные правительством Грузии в докладе о реализации страновой программы (СП) за 2023 год, согласуются с данными, представленными в соответствии со статьей 7 Монреальского протокола. </w:t>
      </w:r>
    </w:p>
    <w:p w14:paraId="49039560" w14:textId="77777777" w:rsidR="00D65B77" w:rsidRPr="00C364D6" w:rsidRDefault="00D65B77" w:rsidP="00D65B77">
      <w:pPr>
        <w:keepNext/>
        <w:spacing w:before="240" w:after="240"/>
        <w:outlineLvl w:val="0"/>
        <w:rPr>
          <w:u w:val="single"/>
          <w:lang w:val="ru-RU"/>
        </w:rPr>
      </w:pPr>
      <w:r w:rsidRPr="00C364D6">
        <w:rPr>
          <w:u w:val="single"/>
          <w:lang w:val="ru-RU"/>
        </w:rPr>
        <w:t>Тенденции в области потребления ГФУ</w:t>
      </w:r>
    </w:p>
    <w:p w14:paraId="2986522D" w14:textId="11D1428B" w:rsidR="00D65B77" w:rsidRPr="00C364D6" w:rsidRDefault="00D65B77" w:rsidP="00D65B77">
      <w:pPr>
        <w:pStyle w:val="Heading1"/>
        <w:rPr>
          <w:lang w:val="ru-RU"/>
        </w:rPr>
      </w:pPr>
      <w:r w:rsidRPr="00C364D6">
        <w:rPr>
          <w:lang w:val="ru-RU"/>
        </w:rPr>
        <w:t>Потребление увеличилось в связи с экономическим ростом и повышением использования ГФУ в холодильной цепи, достигнув пикового значения в 2022 и 2023 годах, что, по всей вероятности, было вызвано увеличением импорта до замораживания в 2024 году. Введение в 2024</w:t>
      </w:r>
      <w:r w:rsidR="0073414A">
        <w:rPr>
          <w:lang w:val="ru-RU"/>
        </w:rPr>
        <w:t> </w:t>
      </w:r>
      <w:r w:rsidRPr="00C364D6">
        <w:rPr>
          <w:lang w:val="ru-RU"/>
        </w:rPr>
        <w:t xml:space="preserve">году квоты на потребление ГФУ и использование имеющихся запасов привели к значительному спаду потребления в этом году. </w:t>
      </w:r>
    </w:p>
    <w:p w14:paraId="210B5B12" w14:textId="77777777" w:rsidR="00D65B77" w:rsidRPr="00C364D6" w:rsidRDefault="00D65B77" w:rsidP="00D65B77">
      <w:pPr>
        <w:pStyle w:val="Heading1"/>
        <w:numPr>
          <w:ilvl w:val="0"/>
          <w:numId w:val="0"/>
        </w:numPr>
        <w:spacing w:before="240"/>
        <w:rPr>
          <w:u w:val="single"/>
          <w:lang w:val="ru-RU"/>
        </w:rPr>
      </w:pPr>
      <w:r w:rsidRPr="00C364D6">
        <w:rPr>
          <w:u w:val="single"/>
          <w:lang w:val="ru-RU"/>
        </w:rPr>
        <w:t>Потребления ГФУ в разбивке по секторам</w:t>
      </w:r>
    </w:p>
    <w:p w14:paraId="4BB18965" w14:textId="754E9BE2" w:rsidR="00D65B77" w:rsidRPr="00C364D6" w:rsidRDefault="00D65B77" w:rsidP="00D65B77">
      <w:pPr>
        <w:pStyle w:val="Heading1"/>
        <w:rPr>
          <w:lang w:val="ru-RU"/>
        </w:rPr>
      </w:pPr>
      <w:r w:rsidRPr="00C364D6">
        <w:rPr>
          <w:lang w:val="ru-RU"/>
        </w:rPr>
        <w:t xml:space="preserve">ГФУ используется в сервисном обслуживании оборудования ХКВ, при пожаротушении и в секторе аэрозолей. ГФУ используются преимущественно в обслуживании коммерческого холодильного оборудования (21,7% в </w:t>
      </w:r>
      <w:r w:rsidR="00E5055D">
        <w:rPr>
          <w:lang w:val="ru-RU"/>
        </w:rPr>
        <w:t xml:space="preserve">метрических </w:t>
      </w:r>
      <w:r w:rsidR="00C9477D">
        <w:rPr>
          <w:lang w:val="ru-RU"/>
        </w:rPr>
        <w:t>т</w:t>
      </w:r>
      <w:r w:rsidR="00E5055D">
        <w:rPr>
          <w:lang w:val="ru-RU"/>
        </w:rPr>
        <w:t>оннах</w:t>
      </w:r>
      <w:r w:rsidRPr="00C364D6">
        <w:rPr>
          <w:lang w:val="ru-RU"/>
        </w:rPr>
        <w:t xml:space="preserve"> и 33,5% в тоннах </w:t>
      </w:r>
      <w:r w:rsidR="004F1C6C" w:rsidRPr="00C364D6">
        <w:rPr>
          <w:lang w:val="ru-RU"/>
        </w:rPr>
        <w:t xml:space="preserve">эквивалента </w:t>
      </w:r>
      <w:r w:rsidRPr="00C364D6">
        <w:rPr>
          <w:lang w:val="ru-RU"/>
        </w:rPr>
        <w:t xml:space="preserve">СО₂), за которым следуют коммерческие системы кондиционирования воздуха (32,2% в </w:t>
      </w:r>
      <w:r w:rsidR="00E5055D">
        <w:rPr>
          <w:lang w:val="ru-RU"/>
        </w:rPr>
        <w:t>метрических тоннах</w:t>
      </w:r>
      <w:r w:rsidRPr="00C364D6">
        <w:rPr>
          <w:lang w:val="ru-RU"/>
        </w:rPr>
        <w:t xml:space="preserve"> и 26,9% в тоннах эквивалента</w:t>
      </w:r>
      <w:r w:rsidR="00EA3C80">
        <w:rPr>
          <w:lang w:val="ru-RU"/>
        </w:rPr>
        <w:t xml:space="preserve"> </w:t>
      </w:r>
      <w:r w:rsidR="00EA3C80" w:rsidRPr="00C364D6">
        <w:rPr>
          <w:lang w:val="ru-RU"/>
        </w:rPr>
        <w:t>СО₂</w:t>
      </w:r>
      <w:r w:rsidRPr="00C364D6">
        <w:rPr>
          <w:lang w:val="ru-RU"/>
        </w:rPr>
        <w:t>), промышленное холодильное оборудование (6,4% </w:t>
      </w:r>
      <w:r w:rsidR="00E5055D">
        <w:rPr>
          <w:lang w:val="ru-RU"/>
        </w:rPr>
        <w:t>в метрических тоннах</w:t>
      </w:r>
      <w:r w:rsidRPr="00C364D6">
        <w:rPr>
          <w:lang w:val="ru-RU"/>
        </w:rPr>
        <w:t xml:space="preserve"> и 10,1% в тоннах </w:t>
      </w:r>
      <w:r w:rsidR="004F1C6C" w:rsidRPr="00C364D6">
        <w:rPr>
          <w:lang w:val="ru-RU"/>
        </w:rPr>
        <w:t>эквивалента СО₂</w:t>
      </w:r>
      <w:r w:rsidRPr="00C364D6">
        <w:rPr>
          <w:lang w:val="ru-RU"/>
        </w:rPr>
        <w:t xml:space="preserve">), бытовые кондиционеры (10.5% в </w:t>
      </w:r>
      <w:r w:rsidR="00E5055D">
        <w:rPr>
          <w:lang w:val="ru-RU"/>
        </w:rPr>
        <w:t>метрических тоннах</w:t>
      </w:r>
      <w:r w:rsidRPr="00C364D6">
        <w:rPr>
          <w:lang w:val="ru-RU"/>
        </w:rPr>
        <w:t xml:space="preserve"> и 8,2% в тоннах эквивалента СО₂) и другие подсектора, как показано в таблицах 7 и 8. Как изложено далее в пункте 48, разница между данными о потреблении, представленными страной в ее докладе (таблица 6), и потреблением в разбивке по секторам (таблицы 7 и 8) связана с использованием ГФУ в подсекторе установки и монтажа на местах, а также в связи с накоплением запасов. </w:t>
      </w:r>
    </w:p>
    <w:p w14:paraId="74F0C8F2" w14:textId="6635BC7B" w:rsidR="00D65B77" w:rsidRPr="00C364D6" w:rsidRDefault="00D65B77" w:rsidP="00D65B77">
      <w:pPr>
        <w:pStyle w:val="Heading1"/>
        <w:keepNext/>
        <w:numPr>
          <w:ilvl w:val="0"/>
          <w:numId w:val="0"/>
        </w:numPr>
        <w:spacing w:before="240" w:after="0"/>
        <w:rPr>
          <w:b/>
          <w:bCs/>
          <w:lang w:val="ru-RU"/>
        </w:rPr>
      </w:pPr>
      <w:r w:rsidRPr="00C364D6">
        <w:rPr>
          <w:b/>
          <w:lang w:val="ru-RU"/>
        </w:rPr>
        <w:t xml:space="preserve">Таблица 7.  Использование ГФУ в Грузии в разбивке по секторам в </w:t>
      </w:r>
      <w:r w:rsidR="00C9477D">
        <w:rPr>
          <w:b/>
          <w:lang w:val="ru-RU"/>
        </w:rPr>
        <w:t>т</w:t>
      </w:r>
      <w:r w:rsidR="00E5055D">
        <w:rPr>
          <w:b/>
          <w:lang w:val="ru-RU"/>
        </w:rPr>
        <w:t>оннах</w:t>
      </w:r>
      <w:r w:rsidRPr="00C364D6">
        <w:rPr>
          <w:b/>
          <w:lang w:val="ru-RU"/>
        </w:rPr>
        <w:t xml:space="preserve"> (2023 г.)</w:t>
      </w:r>
    </w:p>
    <w:tbl>
      <w:tblPr>
        <w:tblW w:w="5000" w:type="pct"/>
        <w:tblLayout w:type="fixed"/>
        <w:tblLook w:val="04A0" w:firstRow="1" w:lastRow="0" w:firstColumn="1" w:lastColumn="0" w:noHBand="0" w:noVBand="1"/>
      </w:tblPr>
      <w:tblGrid>
        <w:gridCol w:w="2208"/>
        <w:gridCol w:w="767"/>
        <w:gridCol w:w="767"/>
        <w:gridCol w:w="767"/>
        <w:gridCol w:w="767"/>
        <w:gridCol w:w="767"/>
        <w:gridCol w:w="767"/>
        <w:gridCol w:w="767"/>
        <w:gridCol w:w="822"/>
        <w:gridCol w:w="951"/>
      </w:tblGrid>
      <w:tr w:rsidR="00D65B77" w:rsidRPr="00C364D6" w14:paraId="06A662E5" w14:textId="77777777" w:rsidTr="00B11B59">
        <w:trPr>
          <w:trHeight w:val="170"/>
        </w:trPr>
        <w:tc>
          <w:tcPr>
            <w:tcW w:w="2209" w:type="dxa"/>
            <w:tcBorders>
              <w:top w:val="single" w:sz="4" w:space="0" w:color="auto"/>
              <w:left w:val="single" w:sz="4" w:space="0" w:color="auto"/>
              <w:bottom w:val="single" w:sz="4" w:space="0" w:color="auto"/>
              <w:right w:val="single" w:sz="4" w:space="0" w:color="auto"/>
            </w:tcBorders>
            <w:noWrap/>
            <w:vAlign w:val="bottom"/>
            <w:hideMark/>
          </w:tcPr>
          <w:p w14:paraId="5459E346" w14:textId="77777777" w:rsidR="00D65B77" w:rsidRPr="00C364D6" w:rsidRDefault="00D65B77" w:rsidP="00B11B59">
            <w:pPr>
              <w:jc w:val="left"/>
              <w:rPr>
                <w:b/>
                <w:bCs/>
                <w:color w:val="000000"/>
                <w:sz w:val="20"/>
                <w:szCs w:val="20"/>
                <w:lang w:val="ru-RU"/>
              </w:rPr>
            </w:pPr>
            <w:r w:rsidRPr="00C364D6">
              <w:rPr>
                <w:b/>
                <w:color w:val="000000"/>
                <w:sz w:val="20"/>
                <w:lang w:val="ru-RU"/>
              </w:rPr>
              <w:t>Сектор</w:t>
            </w:r>
          </w:p>
        </w:tc>
        <w:tc>
          <w:tcPr>
            <w:tcW w:w="767" w:type="dxa"/>
            <w:tcBorders>
              <w:top w:val="single" w:sz="4" w:space="0" w:color="auto"/>
              <w:left w:val="nil"/>
              <w:bottom w:val="single" w:sz="4" w:space="0" w:color="auto"/>
              <w:right w:val="single" w:sz="4" w:space="0" w:color="auto"/>
            </w:tcBorders>
            <w:noWrap/>
            <w:vAlign w:val="bottom"/>
            <w:hideMark/>
          </w:tcPr>
          <w:p w14:paraId="1770DBE9"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ГФУ -32</w:t>
            </w:r>
          </w:p>
        </w:tc>
        <w:tc>
          <w:tcPr>
            <w:tcW w:w="767" w:type="dxa"/>
            <w:tcBorders>
              <w:top w:val="single" w:sz="4" w:space="0" w:color="auto"/>
              <w:left w:val="nil"/>
              <w:bottom w:val="single" w:sz="4" w:space="0" w:color="auto"/>
              <w:right w:val="single" w:sz="4" w:space="0" w:color="auto"/>
            </w:tcBorders>
            <w:noWrap/>
            <w:vAlign w:val="bottom"/>
            <w:hideMark/>
          </w:tcPr>
          <w:p w14:paraId="5FB12733"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ГФУ-134а</w:t>
            </w:r>
          </w:p>
        </w:tc>
        <w:tc>
          <w:tcPr>
            <w:tcW w:w="767" w:type="dxa"/>
            <w:tcBorders>
              <w:top w:val="single" w:sz="4" w:space="0" w:color="auto"/>
              <w:left w:val="nil"/>
              <w:bottom w:val="single" w:sz="4" w:space="0" w:color="auto"/>
              <w:right w:val="single" w:sz="4" w:space="0" w:color="auto"/>
            </w:tcBorders>
            <w:noWrap/>
            <w:vAlign w:val="bottom"/>
            <w:hideMark/>
          </w:tcPr>
          <w:p w14:paraId="2A39BA27"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ГФУ -227ea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3A72FDB"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R-404A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FE39530"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R-407C</w:t>
            </w:r>
          </w:p>
        </w:tc>
        <w:tc>
          <w:tcPr>
            <w:tcW w:w="767" w:type="dxa"/>
            <w:tcBorders>
              <w:top w:val="single" w:sz="4" w:space="0" w:color="auto"/>
              <w:left w:val="nil"/>
              <w:bottom w:val="single" w:sz="4" w:space="0" w:color="auto"/>
              <w:right w:val="single" w:sz="4" w:space="0" w:color="auto"/>
            </w:tcBorders>
            <w:noWrap/>
            <w:vAlign w:val="bottom"/>
            <w:hideMark/>
          </w:tcPr>
          <w:p w14:paraId="18DF27DC"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R-410A</w:t>
            </w:r>
          </w:p>
        </w:tc>
        <w:tc>
          <w:tcPr>
            <w:tcW w:w="767" w:type="dxa"/>
            <w:tcBorders>
              <w:top w:val="single" w:sz="4" w:space="0" w:color="auto"/>
              <w:left w:val="nil"/>
              <w:bottom w:val="single" w:sz="4" w:space="0" w:color="auto"/>
              <w:right w:val="single" w:sz="4" w:space="0" w:color="auto"/>
            </w:tcBorders>
            <w:noWrap/>
            <w:vAlign w:val="bottom"/>
            <w:hideMark/>
          </w:tcPr>
          <w:p w14:paraId="4408D918"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R-507A</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27D5413" w14:textId="77777777" w:rsidR="00D65B77" w:rsidRPr="00C364D6" w:rsidRDefault="00D65B77" w:rsidP="00A44062">
            <w:pPr>
              <w:ind w:left="-85" w:right="-85"/>
              <w:jc w:val="center"/>
              <w:rPr>
                <w:b/>
                <w:bCs/>
                <w:color w:val="000000"/>
                <w:sz w:val="20"/>
                <w:szCs w:val="20"/>
                <w:lang w:val="ru-RU"/>
              </w:rPr>
            </w:pPr>
            <w:r w:rsidRPr="00C364D6">
              <w:rPr>
                <w:b/>
                <w:color w:val="000000"/>
                <w:sz w:val="20"/>
                <w:lang w:val="ru-RU"/>
              </w:rPr>
              <w:t>Итого</w:t>
            </w:r>
          </w:p>
        </w:tc>
        <w:tc>
          <w:tcPr>
            <w:tcW w:w="951" w:type="dxa"/>
            <w:tcBorders>
              <w:top w:val="single" w:sz="4" w:space="0" w:color="auto"/>
              <w:left w:val="nil"/>
              <w:bottom w:val="single" w:sz="4" w:space="0" w:color="auto"/>
              <w:right w:val="single" w:sz="4" w:space="0" w:color="auto"/>
            </w:tcBorders>
            <w:vAlign w:val="bottom"/>
            <w:hideMark/>
          </w:tcPr>
          <w:p w14:paraId="3D0F1506" w14:textId="7455C7A3" w:rsidR="00D65B77" w:rsidRPr="00C364D6" w:rsidRDefault="00D65B77" w:rsidP="00B11B59">
            <w:pPr>
              <w:jc w:val="center"/>
              <w:rPr>
                <w:b/>
                <w:bCs/>
                <w:color w:val="000000"/>
                <w:sz w:val="20"/>
                <w:szCs w:val="20"/>
                <w:lang w:val="ru-RU"/>
              </w:rPr>
            </w:pPr>
            <w:r w:rsidRPr="00C364D6">
              <w:rPr>
                <w:b/>
                <w:color w:val="000000"/>
                <w:sz w:val="20"/>
                <w:lang w:val="ru-RU"/>
              </w:rPr>
              <w:t>Доля</w:t>
            </w:r>
            <w:r w:rsidR="00CA07A8">
              <w:rPr>
                <w:b/>
                <w:color w:val="000000"/>
                <w:sz w:val="20"/>
                <w:lang w:val="ru-RU"/>
              </w:rPr>
              <w:t xml:space="preserve"> </w:t>
            </w:r>
            <w:r w:rsidRPr="00C364D6">
              <w:rPr>
                <w:b/>
                <w:color w:val="000000"/>
                <w:sz w:val="20"/>
                <w:lang w:val="ru-RU"/>
              </w:rPr>
              <w:t>в общем объеме</w:t>
            </w:r>
            <w:r w:rsidRPr="00C364D6">
              <w:rPr>
                <w:b/>
                <w:color w:val="000000"/>
                <w:sz w:val="20"/>
                <w:lang w:val="ru-RU"/>
              </w:rPr>
              <w:br/>
              <w:t>(%)</w:t>
            </w:r>
          </w:p>
        </w:tc>
      </w:tr>
      <w:tr w:rsidR="00D65B77" w:rsidRPr="00C364D6" w14:paraId="24B2C211" w14:textId="77777777" w:rsidTr="00B11B59">
        <w:trPr>
          <w:trHeight w:val="170"/>
        </w:trPr>
        <w:tc>
          <w:tcPr>
            <w:tcW w:w="9351" w:type="dxa"/>
            <w:gridSpan w:val="10"/>
            <w:tcBorders>
              <w:top w:val="nil"/>
              <w:left w:val="single" w:sz="4" w:space="0" w:color="auto"/>
              <w:bottom w:val="single" w:sz="4" w:space="0" w:color="auto"/>
              <w:right w:val="single" w:sz="4" w:space="0" w:color="auto"/>
            </w:tcBorders>
          </w:tcPr>
          <w:p w14:paraId="382CAB42" w14:textId="77777777" w:rsidR="00D65B77" w:rsidRPr="00C364D6" w:rsidRDefault="00D65B77" w:rsidP="00B11B59">
            <w:pPr>
              <w:jc w:val="center"/>
              <w:rPr>
                <w:b/>
                <w:bCs/>
                <w:color w:val="000000"/>
                <w:sz w:val="20"/>
                <w:szCs w:val="20"/>
                <w:lang w:val="ru-RU"/>
              </w:rPr>
            </w:pPr>
            <w:r w:rsidRPr="00C364D6">
              <w:rPr>
                <w:b/>
                <w:color w:val="000000"/>
                <w:sz w:val="20"/>
                <w:lang w:val="ru-RU"/>
              </w:rPr>
              <w:t xml:space="preserve">Сектор обслуживания ХКВ </w:t>
            </w:r>
          </w:p>
        </w:tc>
      </w:tr>
      <w:tr w:rsidR="00D65B77" w:rsidRPr="00C364D6" w14:paraId="40078F01" w14:textId="77777777" w:rsidTr="00B11B59">
        <w:trPr>
          <w:trHeight w:val="170"/>
        </w:trPr>
        <w:tc>
          <w:tcPr>
            <w:tcW w:w="9351" w:type="dxa"/>
            <w:gridSpan w:val="10"/>
            <w:tcBorders>
              <w:top w:val="nil"/>
              <w:left w:val="single" w:sz="4" w:space="0" w:color="auto"/>
              <w:bottom w:val="single" w:sz="4" w:space="0" w:color="auto"/>
              <w:right w:val="single" w:sz="4" w:space="0" w:color="auto"/>
            </w:tcBorders>
          </w:tcPr>
          <w:p w14:paraId="78CBDDC4" w14:textId="77777777" w:rsidR="00D65B77" w:rsidRPr="00C364D6" w:rsidRDefault="00D65B77" w:rsidP="00B11B59">
            <w:pPr>
              <w:jc w:val="left"/>
              <w:rPr>
                <w:b/>
                <w:bCs/>
                <w:color w:val="000000"/>
                <w:sz w:val="20"/>
                <w:szCs w:val="20"/>
                <w:lang w:val="ru-RU"/>
              </w:rPr>
            </w:pPr>
            <w:r w:rsidRPr="00C364D6">
              <w:rPr>
                <w:b/>
                <w:color w:val="000000"/>
                <w:sz w:val="20"/>
                <w:lang w:val="ru-RU"/>
              </w:rPr>
              <w:t>Подсектора холодильного оборудования</w:t>
            </w:r>
          </w:p>
        </w:tc>
      </w:tr>
      <w:tr w:rsidR="00D65B77" w:rsidRPr="00C364D6" w14:paraId="73BE9334"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7D05FB4B" w14:textId="77777777" w:rsidR="00D65B77" w:rsidRPr="00C364D6" w:rsidRDefault="00D65B77" w:rsidP="00B11B59">
            <w:pPr>
              <w:jc w:val="left"/>
              <w:rPr>
                <w:color w:val="000000"/>
                <w:sz w:val="20"/>
                <w:szCs w:val="20"/>
                <w:lang w:val="ru-RU"/>
              </w:rPr>
            </w:pPr>
            <w:r w:rsidRPr="00C364D6">
              <w:rPr>
                <w:color w:val="000000"/>
                <w:sz w:val="20"/>
                <w:lang w:val="ru-RU"/>
              </w:rPr>
              <w:t>Бытовой</w:t>
            </w:r>
          </w:p>
        </w:tc>
        <w:tc>
          <w:tcPr>
            <w:tcW w:w="767" w:type="dxa"/>
            <w:tcBorders>
              <w:top w:val="single" w:sz="4" w:space="0" w:color="auto"/>
              <w:left w:val="nil"/>
              <w:bottom w:val="single" w:sz="4" w:space="0" w:color="auto"/>
              <w:right w:val="single" w:sz="4" w:space="0" w:color="auto"/>
            </w:tcBorders>
            <w:noWrap/>
            <w:vAlign w:val="bottom"/>
            <w:hideMark/>
          </w:tcPr>
          <w:p w14:paraId="69865598"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618E910B" w14:textId="77777777" w:rsidR="00D65B77" w:rsidRPr="00C364D6" w:rsidRDefault="00D65B77" w:rsidP="00B11B59">
            <w:pPr>
              <w:jc w:val="right"/>
              <w:rPr>
                <w:color w:val="000000"/>
                <w:sz w:val="20"/>
                <w:szCs w:val="20"/>
                <w:lang w:val="ru-RU"/>
              </w:rPr>
            </w:pPr>
            <w:r w:rsidRPr="00C364D6">
              <w:rPr>
                <w:color w:val="000000"/>
                <w:sz w:val="20"/>
                <w:lang w:val="ru-RU"/>
              </w:rPr>
              <w:t>1,20</w:t>
            </w:r>
          </w:p>
        </w:tc>
        <w:tc>
          <w:tcPr>
            <w:tcW w:w="767" w:type="dxa"/>
            <w:tcBorders>
              <w:top w:val="single" w:sz="4" w:space="0" w:color="auto"/>
              <w:left w:val="nil"/>
              <w:bottom w:val="single" w:sz="4" w:space="0" w:color="auto"/>
              <w:right w:val="single" w:sz="4" w:space="0" w:color="auto"/>
            </w:tcBorders>
            <w:noWrap/>
            <w:vAlign w:val="bottom"/>
            <w:hideMark/>
          </w:tcPr>
          <w:p w14:paraId="355F3142"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FF177C9"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D8D2673"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7B08C7BD"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1AE3A62F"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A6B0AC1" w14:textId="77777777" w:rsidR="00D65B77" w:rsidRPr="00C364D6" w:rsidRDefault="00D65B77" w:rsidP="00B11B59">
            <w:pPr>
              <w:jc w:val="right"/>
              <w:rPr>
                <w:color w:val="000000"/>
                <w:sz w:val="20"/>
                <w:szCs w:val="20"/>
                <w:lang w:val="ru-RU"/>
              </w:rPr>
            </w:pPr>
            <w:r w:rsidRPr="00C364D6">
              <w:rPr>
                <w:color w:val="000000"/>
                <w:sz w:val="20"/>
                <w:lang w:val="ru-RU"/>
              </w:rPr>
              <w:t>1,20</w:t>
            </w:r>
          </w:p>
        </w:tc>
        <w:tc>
          <w:tcPr>
            <w:tcW w:w="951" w:type="dxa"/>
            <w:tcBorders>
              <w:top w:val="nil"/>
              <w:left w:val="nil"/>
              <w:bottom w:val="single" w:sz="4" w:space="0" w:color="auto"/>
              <w:right w:val="single" w:sz="4" w:space="0" w:color="auto"/>
            </w:tcBorders>
            <w:noWrap/>
            <w:vAlign w:val="bottom"/>
            <w:hideMark/>
          </w:tcPr>
          <w:p w14:paraId="678851FF" w14:textId="77777777" w:rsidR="00D65B77" w:rsidRPr="00C364D6" w:rsidRDefault="00D65B77" w:rsidP="00B11B59">
            <w:pPr>
              <w:jc w:val="right"/>
              <w:rPr>
                <w:color w:val="000000"/>
                <w:sz w:val="20"/>
                <w:szCs w:val="20"/>
                <w:lang w:val="ru-RU"/>
              </w:rPr>
            </w:pPr>
            <w:r w:rsidRPr="00C364D6">
              <w:rPr>
                <w:color w:val="000000"/>
                <w:sz w:val="20"/>
                <w:lang w:val="ru-RU"/>
              </w:rPr>
              <w:t>0,4</w:t>
            </w:r>
          </w:p>
        </w:tc>
      </w:tr>
      <w:tr w:rsidR="00D65B77" w:rsidRPr="00C364D6" w14:paraId="7837BB91"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71221D7C" w14:textId="77777777" w:rsidR="00D65B77" w:rsidRPr="00C364D6" w:rsidRDefault="00D65B77" w:rsidP="00B11B59">
            <w:pPr>
              <w:jc w:val="left"/>
              <w:rPr>
                <w:color w:val="000000"/>
                <w:sz w:val="20"/>
                <w:szCs w:val="20"/>
                <w:lang w:val="ru-RU"/>
              </w:rPr>
            </w:pPr>
            <w:r w:rsidRPr="00C364D6">
              <w:rPr>
                <w:color w:val="000000"/>
                <w:sz w:val="20"/>
                <w:lang w:val="ru-RU"/>
              </w:rPr>
              <w:t>Коммерческий</w:t>
            </w:r>
          </w:p>
        </w:tc>
        <w:tc>
          <w:tcPr>
            <w:tcW w:w="767" w:type="dxa"/>
            <w:tcBorders>
              <w:top w:val="single" w:sz="4" w:space="0" w:color="auto"/>
              <w:left w:val="nil"/>
              <w:bottom w:val="single" w:sz="4" w:space="0" w:color="auto"/>
              <w:right w:val="single" w:sz="4" w:space="0" w:color="auto"/>
            </w:tcBorders>
            <w:noWrap/>
            <w:vAlign w:val="bottom"/>
            <w:hideMark/>
          </w:tcPr>
          <w:p w14:paraId="44D217F5"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4AEDD9DC" w14:textId="77777777" w:rsidR="00D65B77" w:rsidRPr="00C364D6" w:rsidRDefault="00D65B77" w:rsidP="00B11B59">
            <w:pPr>
              <w:jc w:val="right"/>
              <w:rPr>
                <w:color w:val="000000"/>
                <w:sz w:val="20"/>
                <w:szCs w:val="20"/>
                <w:lang w:val="ru-RU"/>
              </w:rPr>
            </w:pPr>
            <w:r w:rsidRPr="00C364D6">
              <w:rPr>
                <w:color w:val="000000"/>
                <w:sz w:val="20"/>
                <w:lang w:val="ru-RU"/>
              </w:rPr>
              <w:t>8,96</w:t>
            </w:r>
          </w:p>
        </w:tc>
        <w:tc>
          <w:tcPr>
            <w:tcW w:w="767" w:type="dxa"/>
            <w:tcBorders>
              <w:top w:val="single" w:sz="4" w:space="0" w:color="auto"/>
              <w:left w:val="nil"/>
              <w:bottom w:val="single" w:sz="4" w:space="0" w:color="auto"/>
              <w:right w:val="single" w:sz="4" w:space="0" w:color="auto"/>
            </w:tcBorders>
            <w:noWrap/>
            <w:vAlign w:val="bottom"/>
            <w:hideMark/>
          </w:tcPr>
          <w:p w14:paraId="21CBAE2E"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DE5EBB6" w14:textId="77777777" w:rsidR="00D65B77" w:rsidRPr="00C364D6" w:rsidRDefault="00D65B77" w:rsidP="00B11B59">
            <w:pPr>
              <w:jc w:val="right"/>
              <w:rPr>
                <w:color w:val="000000"/>
                <w:sz w:val="20"/>
                <w:szCs w:val="20"/>
                <w:lang w:val="ru-RU"/>
              </w:rPr>
            </w:pPr>
            <w:r w:rsidRPr="00C364D6">
              <w:rPr>
                <w:color w:val="000000"/>
                <w:sz w:val="20"/>
                <w:lang w:val="ru-RU"/>
              </w:rPr>
              <w:t>51,93</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8906628"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76ABD97B"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39C3326E" w14:textId="77777777" w:rsidR="00D65B77" w:rsidRPr="00C364D6" w:rsidRDefault="00D65B77" w:rsidP="00B11B59">
            <w:pPr>
              <w:jc w:val="right"/>
              <w:rPr>
                <w:color w:val="000000"/>
                <w:sz w:val="20"/>
                <w:szCs w:val="20"/>
                <w:lang w:val="ru-RU"/>
              </w:rPr>
            </w:pPr>
            <w:r w:rsidRPr="00C364D6">
              <w:rPr>
                <w:color w:val="000000"/>
                <w:sz w:val="20"/>
                <w:lang w:val="ru-RU"/>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10726B6C" w14:textId="77777777" w:rsidR="00D65B77" w:rsidRPr="00C364D6" w:rsidRDefault="00D65B77" w:rsidP="00B11B59">
            <w:pPr>
              <w:jc w:val="right"/>
              <w:rPr>
                <w:color w:val="000000"/>
                <w:sz w:val="20"/>
                <w:szCs w:val="20"/>
                <w:lang w:val="ru-RU"/>
              </w:rPr>
            </w:pPr>
            <w:r w:rsidRPr="00C364D6">
              <w:rPr>
                <w:color w:val="000000"/>
                <w:sz w:val="20"/>
                <w:lang w:val="ru-RU"/>
              </w:rPr>
              <w:t>61,53</w:t>
            </w:r>
          </w:p>
        </w:tc>
        <w:tc>
          <w:tcPr>
            <w:tcW w:w="951" w:type="dxa"/>
            <w:tcBorders>
              <w:top w:val="nil"/>
              <w:left w:val="nil"/>
              <w:bottom w:val="single" w:sz="4" w:space="0" w:color="auto"/>
              <w:right w:val="single" w:sz="4" w:space="0" w:color="auto"/>
            </w:tcBorders>
            <w:noWrap/>
            <w:vAlign w:val="bottom"/>
            <w:hideMark/>
          </w:tcPr>
          <w:p w14:paraId="108FD053" w14:textId="77777777" w:rsidR="00D65B77" w:rsidRPr="00C364D6" w:rsidRDefault="00D65B77" w:rsidP="00B11B59">
            <w:pPr>
              <w:jc w:val="right"/>
              <w:rPr>
                <w:color w:val="000000"/>
                <w:sz w:val="20"/>
                <w:szCs w:val="20"/>
                <w:lang w:val="ru-RU"/>
              </w:rPr>
            </w:pPr>
            <w:r w:rsidRPr="00C364D6">
              <w:rPr>
                <w:color w:val="000000"/>
                <w:sz w:val="20"/>
                <w:lang w:val="ru-RU"/>
              </w:rPr>
              <w:t>21,7</w:t>
            </w:r>
          </w:p>
        </w:tc>
      </w:tr>
      <w:tr w:rsidR="00D65B77" w:rsidRPr="00C364D6" w14:paraId="0652D841"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0D23AB74" w14:textId="77777777" w:rsidR="00D65B77" w:rsidRPr="00C364D6" w:rsidRDefault="00D65B77" w:rsidP="00B11B59">
            <w:pPr>
              <w:jc w:val="left"/>
              <w:rPr>
                <w:color w:val="000000"/>
                <w:sz w:val="20"/>
                <w:szCs w:val="20"/>
                <w:lang w:val="ru-RU"/>
              </w:rPr>
            </w:pPr>
            <w:r w:rsidRPr="00C364D6">
              <w:rPr>
                <w:color w:val="000000"/>
                <w:sz w:val="20"/>
                <w:lang w:val="ru-RU"/>
              </w:rPr>
              <w:t>Промышленный</w:t>
            </w:r>
          </w:p>
        </w:tc>
        <w:tc>
          <w:tcPr>
            <w:tcW w:w="767" w:type="dxa"/>
            <w:tcBorders>
              <w:top w:val="single" w:sz="4" w:space="0" w:color="auto"/>
              <w:left w:val="nil"/>
              <w:bottom w:val="single" w:sz="4" w:space="0" w:color="auto"/>
              <w:right w:val="single" w:sz="4" w:space="0" w:color="auto"/>
            </w:tcBorders>
            <w:noWrap/>
            <w:vAlign w:val="bottom"/>
            <w:hideMark/>
          </w:tcPr>
          <w:p w14:paraId="2C754BB2"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2AE5BB3D" w14:textId="77777777" w:rsidR="00D65B77" w:rsidRPr="00C364D6" w:rsidRDefault="00D65B77" w:rsidP="00B11B59">
            <w:pPr>
              <w:jc w:val="right"/>
              <w:rPr>
                <w:color w:val="000000"/>
                <w:sz w:val="20"/>
                <w:szCs w:val="20"/>
                <w:lang w:val="ru-RU"/>
              </w:rPr>
            </w:pPr>
            <w:r w:rsidRPr="00C364D6">
              <w:rPr>
                <w:color w:val="000000"/>
                <w:sz w:val="20"/>
                <w:lang w:val="ru-RU"/>
              </w:rPr>
              <w:t>1,82</w:t>
            </w:r>
          </w:p>
        </w:tc>
        <w:tc>
          <w:tcPr>
            <w:tcW w:w="767" w:type="dxa"/>
            <w:tcBorders>
              <w:top w:val="single" w:sz="4" w:space="0" w:color="auto"/>
              <w:left w:val="nil"/>
              <w:bottom w:val="single" w:sz="4" w:space="0" w:color="auto"/>
              <w:right w:val="single" w:sz="4" w:space="0" w:color="auto"/>
            </w:tcBorders>
            <w:noWrap/>
            <w:vAlign w:val="bottom"/>
            <w:hideMark/>
          </w:tcPr>
          <w:p w14:paraId="4A4CE941"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39D3124" w14:textId="77777777" w:rsidR="00D65B77" w:rsidRPr="00C364D6" w:rsidRDefault="00D65B77" w:rsidP="00B11B59">
            <w:pPr>
              <w:jc w:val="right"/>
              <w:rPr>
                <w:color w:val="000000"/>
                <w:sz w:val="20"/>
                <w:szCs w:val="20"/>
                <w:lang w:val="ru-RU"/>
              </w:rPr>
            </w:pPr>
            <w:r w:rsidRPr="00C364D6">
              <w:rPr>
                <w:color w:val="000000"/>
                <w:sz w:val="20"/>
                <w:lang w:val="ru-RU"/>
              </w:rPr>
              <w:t>16,22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4072F357"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14EE3277"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1112BB40"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16A64CAF" w14:textId="77777777" w:rsidR="00D65B77" w:rsidRPr="00C364D6" w:rsidRDefault="00D65B77" w:rsidP="00B11B59">
            <w:pPr>
              <w:jc w:val="right"/>
              <w:rPr>
                <w:color w:val="000000"/>
                <w:sz w:val="20"/>
                <w:szCs w:val="20"/>
                <w:lang w:val="ru-RU"/>
              </w:rPr>
            </w:pPr>
            <w:r w:rsidRPr="00C364D6">
              <w:rPr>
                <w:color w:val="000000"/>
                <w:sz w:val="20"/>
                <w:lang w:val="ru-RU"/>
              </w:rPr>
              <w:t>18,04</w:t>
            </w:r>
          </w:p>
        </w:tc>
        <w:tc>
          <w:tcPr>
            <w:tcW w:w="951" w:type="dxa"/>
            <w:tcBorders>
              <w:top w:val="nil"/>
              <w:left w:val="nil"/>
              <w:bottom w:val="single" w:sz="4" w:space="0" w:color="auto"/>
              <w:right w:val="single" w:sz="4" w:space="0" w:color="auto"/>
            </w:tcBorders>
            <w:noWrap/>
            <w:vAlign w:val="bottom"/>
            <w:hideMark/>
          </w:tcPr>
          <w:p w14:paraId="04D8A587" w14:textId="77777777" w:rsidR="00D65B77" w:rsidRPr="00C364D6" w:rsidRDefault="00D65B77" w:rsidP="00B11B59">
            <w:pPr>
              <w:jc w:val="right"/>
              <w:rPr>
                <w:color w:val="000000"/>
                <w:sz w:val="20"/>
                <w:szCs w:val="20"/>
                <w:lang w:val="ru-RU"/>
              </w:rPr>
            </w:pPr>
            <w:r w:rsidRPr="00C364D6">
              <w:rPr>
                <w:color w:val="000000"/>
                <w:sz w:val="20"/>
                <w:lang w:val="ru-RU"/>
              </w:rPr>
              <w:t>6,4</w:t>
            </w:r>
          </w:p>
        </w:tc>
      </w:tr>
      <w:tr w:rsidR="00D65B77" w:rsidRPr="00C364D6" w14:paraId="10C600FB"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333EEF89" w14:textId="77777777" w:rsidR="00D65B77" w:rsidRPr="00C364D6" w:rsidRDefault="00D65B77" w:rsidP="00B11B59">
            <w:pPr>
              <w:jc w:val="left"/>
              <w:rPr>
                <w:color w:val="000000"/>
                <w:sz w:val="20"/>
                <w:szCs w:val="20"/>
                <w:lang w:val="ru-RU"/>
              </w:rPr>
            </w:pPr>
            <w:r w:rsidRPr="00C364D6">
              <w:rPr>
                <w:color w:val="000000"/>
                <w:sz w:val="20"/>
                <w:lang w:val="ru-RU"/>
              </w:rPr>
              <w:t>Транспортный</w:t>
            </w:r>
          </w:p>
        </w:tc>
        <w:tc>
          <w:tcPr>
            <w:tcW w:w="767" w:type="dxa"/>
            <w:tcBorders>
              <w:top w:val="single" w:sz="4" w:space="0" w:color="auto"/>
              <w:left w:val="nil"/>
              <w:bottom w:val="single" w:sz="4" w:space="0" w:color="auto"/>
              <w:right w:val="single" w:sz="4" w:space="0" w:color="auto"/>
            </w:tcBorders>
            <w:noWrap/>
            <w:vAlign w:val="bottom"/>
            <w:hideMark/>
          </w:tcPr>
          <w:p w14:paraId="10781DE9"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6B201D87" w14:textId="77777777" w:rsidR="00D65B77" w:rsidRPr="00C364D6" w:rsidRDefault="00D65B77" w:rsidP="00B11B59">
            <w:pPr>
              <w:jc w:val="right"/>
              <w:rPr>
                <w:color w:val="000000"/>
                <w:sz w:val="20"/>
                <w:szCs w:val="20"/>
                <w:lang w:val="ru-RU"/>
              </w:rPr>
            </w:pPr>
            <w:r w:rsidRPr="00C364D6">
              <w:rPr>
                <w:color w:val="000000"/>
                <w:sz w:val="20"/>
                <w:lang w:val="ru-RU"/>
              </w:rPr>
              <w:t>0,04</w:t>
            </w:r>
          </w:p>
        </w:tc>
        <w:tc>
          <w:tcPr>
            <w:tcW w:w="767" w:type="dxa"/>
            <w:tcBorders>
              <w:top w:val="single" w:sz="4" w:space="0" w:color="auto"/>
              <w:left w:val="nil"/>
              <w:bottom w:val="single" w:sz="4" w:space="0" w:color="auto"/>
              <w:right w:val="single" w:sz="4" w:space="0" w:color="auto"/>
            </w:tcBorders>
            <w:noWrap/>
            <w:vAlign w:val="bottom"/>
            <w:hideMark/>
          </w:tcPr>
          <w:p w14:paraId="4A19B27D"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6E1355C" w14:textId="77777777" w:rsidR="00D65B77" w:rsidRPr="00C364D6" w:rsidRDefault="00D65B77" w:rsidP="00B11B59">
            <w:pPr>
              <w:jc w:val="right"/>
              <w:rPr>
                <w:color w:val="000000"/>
                <w:sz w:val="20"/>
                <w:szCs w:val="20"/>
                <w:lang w:val="ru-RU"/>
              </w:rPr>
            </w:pPr>
            <w:r w:rsidRPr="00C364D6">
              <w:rPr>
                <w:color w:val="000000"/>
                <w:sz w:val="20"/>
                <w:lang w:val="ru-RU"/>
              </w:rPr>
              <w:t>3,42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8C8DCFF"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6CD2DC8E"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70641D15"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4BBCA53D" w14:textId="77777777" w:rsidR="00D65B77" w:rsidRPr="00C364D6" w:rsidRDefault="00D65B77" w:rsidP="00B11B59">
            <w:pPr>
              <w:jc w:val="right"/>
              <w:rPr>
                <w:color w:val="000000"/>
                <w:sz w:val="20"/>
                <w:szCs w:val="20"/>
                <w:lang w:val="ru-RU"/>
              </w:rPr>
            </w:pPr>
            <w:r w:rsidRPr="00C364D6">
              <w:rPr>
                <w:color w:val="000000"/>
                <w:sz w:val="20"/>
                <w:lang w:val="ru-RU"/>
              </w:rPr>
              <w:t>3,46</w:t>
            </w:r>
          </w:p>
        </w:tc>
        <w:tc>
          <w:tcPr>
            <w:tcW w:w="951" w:type="dxa"/>
            <w:tcBorders>
              <w:top w:val="nil"/>
              <w:left w:val="nil"/>
              <w:bottom w:val="single" w:sz="4" w:space="0" w:color="auto"/>
              <w:right w:val="single" w:sz="4" w:space="0" w:color="auto"/>
            </w:tcBorders>
            <w:noWrap/>
            <w:vAlign w:val="bottom"/>
            <w:hideMark/>
          </w:tcPr>
          <w:p w14:paraId="1F1C03AF" w14:textId="77777777" w:rsidR="00D65B77" w:rsidRPr="00C364D6" w:rsidRDefault="00D65B77" w:rsidP="00B11B59">
            <w:pPr>
              <w:jc w:val="right"/>
              <w:rPr>
                <w:color w:val="000000"/>
                <w:sz w:val="20"/>
                <w:szCs w:val="20"/>
                <w:lang w:val="ru-RU"/>
              </w:rPr>
            </w:pPr>
            <w:r w:rsidRPr="00C364D6">
              <w:rPr>
                <w:color w:val="000000"/>
                <w:sz w:val="20"/>
                <w:lang w:val="ru-RU"/>
              </w:rPr>
              <w:t>1,2</w:t>
            </w:r>
          </w:p>
        </w:tc>
      </w:tr>
      <w:tr w:rsidR="00D65B77" w:rsidRPr="00C364D6" w14:paraId="4FB75E90" w14:textId="77777777" w:rsidTr="00B11B59">
        <w:trPr>
          <w:trHeight w:val="170"/>
        </w:trPr>
        <w:tc>
          <w:tcPr>
            <w:tcW w:w="9351" w:type="dxa"/>
            <w:gridSpan w:val="10"/>
            <w:tcBorders>
              <w:top w:val="single" w:sz="4" w:space="0" w:color="auto"/>
              <w:left w:val="single" w:sz="4" w:space="0" w:color="auto"/>
              <w:bottom w:val="single" w:sz="4" w:space="0" w:color="auto"/>
              <w:right w:val="single" w:sz="4" w:space="0" w:color="auto"/>
            </w:tcBorders>
          </w:tcPr>
          <w:p w14:paraId="17205DB3" w14:textId="77777777" w:rsidR="00D65B77" w:rsidRPr="00C364D6" w:rsidRDefault="00D65B77" w:rsidP="00B11B59">
            <w:pPr>
              <w:jc w:val="left"/>
              <w:rPr>
                <w:b/>
                <w:bCs/>
                <w:color w:val="000000"/>
                <w:sz w:val="20"/>
                <w:szCs w:val="20"/>
                <w:lang w:val="ru-RU"/>
              </w:rPr>
            </w:pPr>
            <w:r w:rsidRPr="00C364D6">
              <w:rPr>
                <w:b/>
                <w:color w:val="000000"/>
                <w:sz w:val="20"/>
                <w:lang w:val="ru-RU"/>
              </w:rPr>
              <w:t>Подсектора кондиционирования воздуха</w:t>
            </w:r>
          </w:p>
        </w:tc>
      </w:tr>
      <w:tr w:rsidR="00D65B77" w:rsidRPr="00C364D6" w14:paraId="1198070B"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48B39F8A" w14:textId="77777777" w:rsidR="00D65B77" w:rsidRPr="00C364D6" w:rsidRDefault="00D65B77" w:rsidP="00B11B59">
            <w:pPr>
              <w:jc w:val="left"/>
              <w:rPr>
                <w:color w:val="000000"/>
                <w:sz w:val="20"/>
                <w:szCs w:val="20"/>
                <w:lang w:val="ru-RU"/>
              </w:rPr>
            </w:pPr>
            <w:r w:rsidRPr="00C364D6">
              <w:rPr>
                <w:color w:val="000000"/>
                <w:sz w:val="20"/>
                <w:lang w:val="ru-RU"/>
              </w:rPr>
              <w:t>Бытовой</w:t>
            </w:r>
          </w:p>
        </w:tc>
        <w:tc>
          <w:tcPr>
            <w:tcW w:w="767" w:type="dxa"/>
            <w:tcBorders>
              <w:top w:val="single" w:sz="4" w:space="0" w:color="auto"/>
              <w:left w:val="nil"/>
              <w:bottom w:val="single" w:sz="4" w:space="0" w:color="auto"/>
              <w:right w:val="single" w:sz="4" w:space="0" w:color="auto"/>
            </w:tcBorders>
            <w:noWrap/>
            <w:vAlign w:val="bottom"/>
            <w:hideMark/>
          </w:tcPr>
          <w:p w14:paraId="2DFC5A2F" w14:textId="77777777" w:rsidR="00D65B77" w:rsidRPr="00C364D6" w:rsidRDefault="00D65B77" w:rsidP="00B11B59">
            <w:pPr>
              <w:jc w:val="right"/>
              <w:rPr>
                <w:color w:val="000000"/>
                <w:sz w:val="20"/>
                <w:szCs w:val="20"/>
                <w:lang w:val="ru-RU"/>
              </w:rPr>
            </w:pPr>
            <w:r w:rsidRPr="00C364D6">
              <w:rPr>
                <w:color w:val="000000"/>
                <w:sz w:val="20"/>
                <w:lang w:val="ru-RU"/>
              </w:rPr>
              <w:t>5,80</w:t>
            </w:r>
          </w:p>
        </w:tc>
        <w:tc>
          <w:tcPr>
            <w:tcW w:w="767" w:type="dxa"/>
            <w:tcBorders>
              <w:top w:val="single" w:sz="4" w:space="0" w:color="auto"/>
              <w:left w:val="nil"/>
              <w:bottom w:val="single" w:sz="4" w:space="0" w:color="auto"/>
              <w:right w:val="single" w:sz="4" w:space="0" w:color="auto"/>
            </w:tcBorders>
            <w:noWrap/>
            <w:vAlign w:val="bottom"/>
            <w:hideMark/>
          </w:tcPr>
          <w:p w14:paraId="451C89E0"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72E2372E"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B6BD39F"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22A27AF7"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4E54277A" w14:textId="77777777" w:rsidR="00D65B77" w:rsidRPr="00C364D6" w:rsidRDefault="00D65B77" w:rsidP="00B11B59">
            <w:pPr>
              <w:jc w:val="right"/>
              <w:rPr>
                <w:color w:val="000000"/>
                <w:sz w:val="20"/>
                <w:szCs w:val="20"/>
                <w:lang w:val="ru-RU"/>
              </w:rPr>
            </w:pPr>
            <w:r w:rsidRPr="00C364D6">
              <w:rPr>
                <w:color w:val="000000"/>
                <w:sz w:val="20"/>
                <w:lang w:val="ru-RU"/>
              </w:rPr>
              <w:t>23,90</w:t>
            </w:r>
          </w:p>
        </w:tc>
        <w:tc>
          <w:tcPr>
            <w:tcW w:w="767" w:type="dxa"/>
            <w:tcBorders>
              <w:top w:val="single" w:sz="4" w:space="0" w:color="auto"/>
              <w:left w:val="nil"/>
              <w:bottom w:val="single" w:sz="4" w:space="0" w:color="auto"/>
              <w:right w:val="single" w:sz="4" w:space="0" w:color="auto"/>
            </w:tcBorders>
            <w:noWrap/>
            <w:vAlign w:val="bottom"/>
            <w:hideMark/>
          </w:tcPr>
          <w:p w14:paraId="0D7B53AE"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4F460450" w14:textId="77777777" w:rsidR="00D65B77" w:rsidRPr="00C364D6" w:rsidRDefault="00D65B77" w:rsidP="00B11B59">
            <w:pPr>
              <w:jc w:val="right"/>
              <w:rPr>
                <w:color w:val="000000"/>
                <w:sz w:val="20"/>
                <w:szCs w:val="20"/>
                <w:lang w:val="ru-RU"/>
              </w:rPr>
            </w:pPr>
            <w:r w:rsidRPr="00C364D6">
              <w:rPr>
                <w:color w:val="000000"/>
                <w:sz w:val="20"/>
                <w:lang w:val="ru-RU"/>
              </w:rPr>
              <w:t>29,70</w:t>
            </w:r>
          </w:p>
        </w:tc>
        <w:tc>
          <w:tcPr>
            <w:tcW w:w="951" w:type="dxa"/>
            <w:tcBorders>
              <w:top w:val="nil"/>
              <w:left w:val="nil"/>
              <w:bottom w:val="single" w:sz="4" w:space="0" w:color="auto"/>
              <w:right w:val="single" w:sz="4" w:space="0" w:color="auto"/>
            </w:tcBorders>
            <w:noWrap/>
            <w:vAlign w:val="bottom"/>
            <w:hideMark/>
          </w:tcPr>
          <w:p w14:paraId="4C20638D" w14:textId="77777777" w:rsidR="00D65B77" w:rsidRPr="00C364D6" w:rsidRDefault="00D65B77" w:rsidP="00B11B59">
            <w:pPr>
              <w:jc w:val="right"/>
              <w:rPr>
                <w:color w:val="000000"/>
                <w:sz w:val="20"/>
                <w:szCs w:val="20"/>
                <w:lang w:val="ru-RU"/>
              </w:rPr>
            </w:pPr>
            <w:r w:rsidRPr="00C364D6">
              <w:rPr>
                <w:color w:val="000000"/>
                <w:sz w:val="20"/>
                <w:lang w:val="ru-RU"/>
              </w:rPr>
              <w:t>10,5</w:t>
            </w:r>
          </w:p>
        </w:tc>
      </w:tr>
      <w:tr w:rsidR="00D65B77" w:rsidRPr="00C364D6" w14:paraId="13C3B03E"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1052FD47" w14:textId="77777777" w:rsidR="00D65B77" w:rsidRPr="00C364D6" w:rsidRDefault="00D65B77" w:rsidP="00B11B59">
            <w:pPr>
              <w:jc w:val="left"/>
              <w:rPr>
                <w:color w:val="000000"/>
                <w:sz w:val="20"/>
                <w:szCs w:val="20"/>
                <w:lang w:val="ru-RU"/>
              </w:rPr>
            </w:pPr>
            <w:r w:rsidRPr="00C364D6">
              <w:rPr>
                <w:color w:val="000000"/>
                <w:sz w:val="20"/>
                <w:lang w:val="ru-RU"/>
              </w:rPr>
              <w:t>Коммерческий</w:t>
            </w:r>
          </w:p>
        </w:tc>
        <w:tc>
          <w:tcPr>
            <w:tcW w:w="767" w:type="dxa"/>
            <w:tcBorders>
              <w:top w:val="single" w:sz="4" w:space="0" w:color="auto"/>
              <w:left w:val="nil"/>
              <w:bottom w:val="single" w:sz="4" w:space="0" w:color="auto"/>
              <w:right w:val="single" w:sz="4" w:space="0" w:color="auto"/>
            </w:tcBorders>
            <w:noWrap/>
            <w:vAlign w:val="bottom"/>
            <w:hideMark/>
          </w:tcPr>
          <w:p w14:paraId="5ACB3CD2" w14:textId="77777777" w:rsidR="00D65B77" w:rsidRPr="00C364D6" w:rsidRDefault="00D65B77" w:rsidP="00B11B59">
            <w:pPr>
              <w:jc w:val="right"/>
              <w:rPr>
                <w:color w:val="000000"/>
                <w:sz w:val="20"/>
                <w:szCs w:val="20"/>
                <w:lang w:val="ru-RU"/>
              </w:rPr>
            </w:pPr>
            <w:r w:rsidRPr="00C364D6">
              <w:rPr>
                <w:color w:val="000000"/>
                <w:sz w:val="20"/>
                <w:lang w:val="ru-RU"/>
              </w:rPr>
              <w:t>2,50</w:t>
            </w:r>
          </w:p>
        </w:tc>
        <w:tc>
          <w:tcPr>
            <w:tcW w:w="767" w:type="dxa"/>
            <w:tcBorders>
              <w:top w:val="single" w:sz="4" w:space="0" w:color="auto"/>
              <w:left w:val="nil"/>
              <w:bottom w:val="single" w:sz="4" w:space="0" w:color="auto"/>
              <w:right w:val="single" w:sz="4" w:space="0" w:color="auto"/>
            </w:tcBorders>
            <w:noWrap/>
            <w:vAlign w:val="bottom"/>
            <w:hideMark/>
          </w:tcPr>
          <w:p w14:paraId="41E92EB0"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29B0ED15"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383FBA0"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7958D70E" w14:textId="77777777" w:rsidR="00D65B77" w:rsidRPr="00C364D6" w:rsidRDefault="00D65B77" w:rsidP="00B11B59">
            <w:pPr>
              <w:jc w:val="right"/>
              <w:rPr>
                <w:color w:val="000000"/>
                <w:sz w:val="20"/>
                <w:szCs w:val="20"/>
                <w:lang w:val="ru-RU"/>
              </w:rPr>
            </w:pPr>
            <w:r w:rsidRPr="00C364D6">
              <w:rPr>
                <w:color w:val="000000"/>
                <w:sz w:val="20"/>
                <w:lang w:val="ru-RU"/>
              </w:rPr>
              <w:t>36,83</w:t>
            </w:r>
          </w:p>
        </w:tc>
        <w:tc>
          <w:tcPr>
            <w:tcW w:w="767" w:type="dxa"/>
            <w:tcBorders>
              <w:top w:val="single" w:sz="4" w:space="0" w:color="auto"/>
              <w:left w:val="nil"/>
              <w:bottom w:val="single" w:sz="4" w:space="0" w:color="auto"/>
              <w:right w:val="single" w:sz="4" w:space="0" w:color="auto"/>
            </w:tcBorders>
            <w:noWrap/>
            <w:vAlign w:val="bottom"/>
            <w:hideMark/>
          </w:tcPr>
          <w:p w14:paraId="603F1B30" w14:textId="77777777" w:rsidR="00D65B77" w:rsidRPr="00C364D6" w:rsidRDefault="00D65B77" w:rsidP="00B11B59">
            <w:pPr>
              <w:jc w:val="right"/>
              <w:rPr>
                <w:color w:val="000000"/>
                <w:sz w:val="20"/>
                <w:szCs w:val="20"/>
                <w:lang w:val="ru-RU"/>
              </w:rPr>
            </w:pPr>
            <w:r w:rsidRPr="00C364D6">
              <w:rPr>
                <w:color w:val="000000"/>
                <w:sz w:val="20"/>
                <w:lang w:val="ru-RU"/>
              </w:rPr>
              <w:t>52,18</w:t>
            </w:r>
          </w:p>
        </w:tc>
        <w:tc>
          <w:tcPr>
            <w:tcW w:w="767" w:type="dxa"/>
            <w:tcBorders>
              <w:top w:val="single" w:sz="4" w:space="0" w:color="auto"/>
              <w:left w:val="nil"/>
              <w:bottom w:val="single" w:sz="4" w:space="0" w:color="auto"/>
              <w:right w:val="single" w:sz="4" w:space="0" w:color="auto"/>
            </w:tcBorders>
            <w:noWrap/>
            <w:vAlign w:val="bottom"/>
            <w:hideMark/>
          </w:tcPr>
          <w:p w14:paraId="7002D7E0"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3820AB9B" w14:textId="77777777" w:rsidR="00D65B77" w:rsidRPr="00C364D6" w:rsidRDefault="00D65B77" w:rsidP="00B11B59">
            <w:pPr>
              <w:jc w:val="right"/>
              <w:rPr>
                <w:color w:val="000000"/>
                <w:sz w:val="20"/>
                <w:szCs w:val="20"/>
                <w:lang w:val="ru-RU"/>
              </w:rPr>
            </w:pPr>
            <w:r w:rsidRPr="00C364D6">
              <w:rPr>
                <w:color w:val="000000"/>
                <w:sz w:val="20"/>
                <w:lang w:val="ru-RU"/>
              </w:rPr>
              <w:t>91,51</w:t>
            </w:r>
          </w:p>
        </w:tc>
        <w:tc>
          <w:tcPr>
            <w:tcW w:w="951" w:type="dxa"/>
            <w:tcBorders>
              <w:top w:val="nil"/>
              <w:left w:val="nil"/>
              <w:bottom w:val="single" w:sz="4" w:space="0" w:color="auto"/>
              <w:right w:val="single" w:sz="4" w:space="0" w:color="auto"/>
            </w:tcBorders>
            <w:noWrap/>
            <w:vAlign w:val="bottom"/>
            <w:hideMark/>
          </w:tcPr>
          <w:p w14:paraId="58641D44" w14:textId="77777777" w:rsidR="00D65B77" w:rsidRPr="00C364D6" w:rsidRDefault="00D65B77" w:rsidP="00B11B59">
            <w:pPr>
              <w:jc w:val="right"/>
              <w:rPr>
                <w:color w:val="000000"/>
                <w:sz w:val="20"/>
                <w:szCs w:val="20"/>
                <w:lang w:val="ru-RU"/>
              </w:rPr>
            </w:pPr>
            <w:r w:rsidRPr="00C364D6">
              <w:rPr>
                <w:color w:val="000000"/>
                <w:sz w:val="20"/>
                <w:lang w:val="ru-RU"/>
              </w:rPr>
              <w:t>32,2</w:t>
            </w:r>
          </w:p>
        </w:tc>
      </w:tr>
      <w:tr w:rsidR="00D65B77" w:rsidRPr="00C364D6" w14:paraId="0D9F0FD4"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554CFBA3" w14:textId="77777777" w:rsidR="00D65B77" w:rsidRPr="00C364D6" w:rsidRDefault="00D65B77" w:rsidP="00B11B59">
            <w:pPr>
              <w:jc w:val="left"/>
              <w:rPr>
                <w:color w:val="000000"/>
                <w:sz w:val="20"/>
                <w:szCs w:val="20"/>
                <w:lang w:val="ru-RU"/>
              </w:rPr>
            </w:pPr>
            <w:r w:rsidRPr="00C364D6">
              <w:rPr>
                <w:color w:val="000000"/>
                <w:sz w:val="20"/>
                <w:lang w:val="ru-RU"/>
              </w:rPr>
              <w:t>Мобильный</w:t>
            </w:r>
          </w:p>
        </w:tc>
        <w:tc>
          <w:tcPr>
            <w:tcW w:w="767" w:type="dxa"/>
            <w:tcBorders>
              <w:top w:val="single" w:sz="4" w:space="0" w:color="auto"/>
              <w:left w:val="nil"/>
              <w:bottom w:val="single" w:sz="4" w:space="0" w:color="auto"/>
              <w:right w:val="single" w:sz="4" w:space="0" w:color="auto"/>
            </w:tcBorders>
            <w:noWrap/>
            <w:vAlign w:val="bottom"/>
            <w:hideMark/>
          </w:tcPr>
          <w:p w14:paraId="055E7023"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1300B2FA" w14:textId="77777777" w:rsidR="00D65B77" w:rsidRPr="00C364D6" w:rsidRDefault="00D65B77" w:rsidP="00B11B59">
            <w:pPr>
              <w:jc w:val="right"/>
              <w:rPr>
                <w:color w:val="000000"/>
                <w:sz w:val="20"/>
                <w:szCs w:val="20"/>
                <w:lang w:val="ru-RU"/>
              </w:rPr>
            </w:pPr>
            <w:r w:rsidRPr="00C364D6">
              <w:rPr>
                <w:color w:val="000000"/>
                <w:sz w:val="20"/>
                <w:lang w:val="ru-RU"/>
              </w:rPr>
              <w:t>17,40</w:t>
            </w:r>
          </w:p>
        </w:tc>
        <w:tc>
          <w:tcPr>
            <w:tcW w:w="767" w:type="dxa"/>
            <w:tcBorders>
              <w:top w:val="single" w:sz="4" w:space="0" w:color="auto"/>
              <w:left w:val="nil"/>
              <w:bottom w:val="single" w:sz="4" w:space="0" w:color="auto"/>
              <w:right w:val="single" w:sz="4" w:space="0" w:color="auto"/>
            </w:tcBorders>
            <w:noWrap/>
            <w:vAlign w:val="bottom"/>
            <w:hideMark/>
          </w:tcPr>
          <w:p w14:paraId="1CDEE682"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2E3DB9DB"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10FDBFB"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2876E25C"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73D6A368"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C47D1A2" w14:textId="77777777" w:rsidR="00D65B77" w:rsidRPr="00C364D6" w:rsidRDefault="00D65B77" w:rsidP="00B11B59">
            <w:pPr>
              <w:jc w:val="right"/>
              <w:rPr>
                <w:color w:val="000000"/>
                <w:sz w:val="20"/>
                <w:szCs w:val="20"/>
                <w:lang w:val="ru-RU"/>
              </w:rPr>
            </w:pPr>
            <w:r w:rsidRPr="00C364D6">
              <w:rPr>
                <w:color w:val="000000"/>
                <w:sz w:val="20"/>
                <w:lang w:val="ru-RU"/>
              </w:rPr>
              <w:t>17,40</w:t>
            </w:r>
          </w:p>
        </w:tc>
        <w:tc>
          <w:tcPr>
            <w:tcW w:w="951" w:type="dxa"/>
            <w:tcBorders>
              <w:top w:val="nil"/>
              <w:left w:val="nil"/>
              <w:bottom w:val="single" w:sz="4" w:space="0" w:color="auto"/>
              <w:right w:val="single" w:sz="4" w:space="0" w:color="auto"/>
            </w:tcBorders>
            <w:noWrap/>
            <w:vAlign w:val="bottom"/>
            <w:hideMark/>
          </w:tcPr>
          <w:p w14:paraId="3A41E947" w14:textId="77777777" w:rsidR="00D65B77" w:rsidRPr="00C364D6" w:rsidRDefault="00D65B77" w:rsidP="00B11B59">
            <w:pPr>
              <w:jc w:val="right"/>
              <w:rPr>
                <w:color w:val="000000"/>
                <w:sz w:val="20"/>
                <w:szCs w:val="20"/>
                <w:lang w:val="ru-RU"/>
              </w:rPr>
            </w:pPr>
            <w:r w:rsidRPr="00C364D6">
              <w:rPr>
                <w:color w:val="000000"/>
                <w:sz w:val="20"/>
                <w:lang w:val="ru-RU"/>
              </w:rPr>
              <w:t>6,1</w:t>
            </w:r>
          </w:p>
        </w:tc>
      </w:tr>
      <w:tr w:rsidR="00D65B77" w:rsidRPr="00C364D6" w14:paraId="68494021" w14:textId="77777777" w:rsidTr="007D3FDE">
        <w:trPr>
          <w:trHeight w:val="170"/>
        </w:trPr>
        <w:tc>
          <w:tcPr>
            <w:tcW w:w="2209" w:type="dxa"/>
            <w:tcBorders>
              <w:top w:val="nil"/>
              <w:left w:val="single" w:sz="4" w:space="0" w:color="auto"/>
              <w:bottom w:val="single" w:sz="4" w:space="0" w:color="auto"/>
              <w:right w:val="single" w:sz="4" w:space="0" w:color="auto"/>
            </w:tcBorders>
            <w:noWrap/>
            <w:vAlign w:val="bottom"/>
            <w:hideMark/>
          </w:tcPr>
          <w:p w14:paraId="2A2EF2FC" w14:textId="77777777" w:rsidR="00D65B77" w:rsidRPr="00C364D6" w:rsidRDefault="00D65B77" w:rsidP="00B11B59">
            <w:pPr>
              <w:jc w:val="left"/>
              <w:rPr>
                <w:color w:val="000000"/>
                <w:sz w:val="20"/>
                <w:szCs w:val="20"/>
                <w:lang w:val="ru-RU"/>
              </w:rPr>
            </w:pPr>
            <w:r w:rsidRPr="00C364D6">
              <w:rPr>
                <w:color w:val="000000"/>
                <w:sz w:val="20"/>
                <w:lang w:val="ru-RU"/>
              </w:rPr>
              <w:t>Охладители</w:t>
            </w:r>
          </w:p>
        </w:tc>
        <w:tc>
          <w:tcPr>
            <w:tcW w:w="767" w:type="dxa"/>
            <w:tcBorders>
              <w:top w:val="single" w:sz="4" w:space="0" w:color="auto"/>
              <w:left w:val="nil"/>
              <w:bottom w:val="single" w:sz="4" w:space="0" w:color="auto"/>
              <w:right w:val="single" w:sz="4" w:space="0" w:color="auto"/>
            </w:tcBorders>
            <w:noWrap/>
            <w:vAlign w:val="bottom"/>
            <w:hideMark/>
          </w:tcPr>
          <w:p w14:paraId="662C8583"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550AD5DE" w14:textId="77777777" w:rsidR="00D65B77" w:rsidRPr="00C364D6" w:rsidRDefault="00D65B77" w:rsidP="00B11B59">
            <w:pPr>
              <w:jc w:val="right"/>
              <w:rPr>
                <w:color w:val="000000"/>
                <w:sz w:val="20"/>
                <w:szCs w:val="20"/>
                <w:lang w:val="ru-RU"/>
              </w:rPr>
            </w:pPr>
            <w:r w:rsidRPr="00C364D6">
              <w:rPr>
                <w:color w:val="000000"/>
                <w:sz w:val="20"/>
                <w:lang w:val="ru-RU"/>
              </w:rPr>
              <w:t>4,83</w:t>
            </w:r>
          </w:p>
        </w:tc>
        <w:tc>
          <w:tcPr>
            <w:tcW w:w="767" w:type="dxa"/>
            <w:tcBorders>
              <w:top w:val="single" w:sz="4" w:space="0" w:color="auto"/>
              <w:left w:val="nil"/>
              <w:bottom w:val="single" w:sz="4" w:space="0" w:color="auto"/>
              <w:right w:val="single" w:sz="4" w:space="0" w:color="auto"/>
            </w:tcBorders>
            <w:noWrap/>
            <w:vAlign w:val="bottom"/>
            <w:hideMark/>
          </w:tcPr>
          <w:p w14:paraId="1BBB9957"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6F66378"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552A34C" w14:textId="77777777" w:rsidR="00D65B77" w:rsidRPr="00C364D6" w:rsidRDefault="00D65B77" w:rsidP="00B11B59">
            <w:pPr>
              <w:jc w:val="right"/>
              <w:rPr>
                <w:color w:val="000000"/>
                <w:sz w:val="20"/>
                <w:szCs w:val="20"/>
                <w:lang w:val="ru-RU"/>
              </w:rPr>
            </w:pPr>
            <w:r w:rsidRPr="00C364D6">
              <w:rPr>
                <w:color w:val="000000"/>
                <w:sz w:val="20"/>
                <w:lang w:val="ru-RU"/>
              </w:rPr>
              <w:t>10,80</w:t>
            </w:r>
          </w:p>
        </w:tc>
        <w:tc>
          <w:tcPr>
            <w:tcW w:w="767" w:type="dxa"/>
            <w:tcBorders>
              <w:top w:val="single" w:sz="4" w:space="0" w:color="auto"/>
              <w:left w:val="nil"/>
              <w:bottom w:val="single" w:sz="4" w:space="0" w:color="auto"/>
              <w:right w:val="single" w:sz="4" w:space="0" w:color="auto"/>
            </w:tcBorders>
            <w:noWrap/>
            <w:vAlign w:val="bottom"/>
            <w:hideMark/>
          </w:tcPr>
          <w:p w14:paraId="3E4F76FF" w14:textId="77777777" w:rsidR="00D65B77" w:rsidRPr="00C364D6" w:rsidRDefault="00D65B77" w:rsidP="00B11B59">
            <w:pPr>
              <w:jc w:val="right"/>
              <w:rPr>
                <w:color w:val="000000"/>
                <w:sz w:val="20"/>
                <w:szCs w:val="20"/>
                <w:lang w:val="ru-RU"/>
              </w:rPr>
            </w:pPr>
            <w:r w:rsidRPr="00C364D6">
              <w:rPr>
                <w:color w:val="000000"/>
                <w:sz w:val="20"/>
                <w:lang w:val="ru-RU"/>
              </w:rPr>
              <w:t>10,80</w:t>
            </w:r>
          </w:p>
        </w:tc>
        <w:tc>
          <w:tcPr>
            <w:tcW w:w="767" w:type="dxa"/>
            <w:tcBorders>
              <w:top w:val="single" w:sz="4" w:space="0" w:color="auto"/>
              <w:left w:val="nil"/>
              <w:bottom w:val="single" w:sz="4" w:space="0" w:color="auto"/>
              <w:right w:val="single" w:sz="4" w:space="0" w:color="auto"/>
            </w:tcBorders>
            <w:noWrap/>
            <w:vAlign w:val="bottom"/>
            <w:hideMark/>
          </w:tcPr>
          <w:p w14:paraId="0994ED0E"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3156F273" w14:textId="77777777" w:rsidR="00D65B77" w:rsidRPr="00C364D6" w:rsidRDefault="00D65B77" w:rsidP="00B11B59">
            <w:pPr>
              <w:jc w:val="right"/>
              <w:rPr>
                <w:color w:val="000000"/>
                <w:sz w:val="20"/>
                <w:szCs w:val="20"/>
                <w:lang w:val="ru-RU"/>
              </w:rPr>
            </w:pPr>
            <w:r w:rsidRPr="00C364D6">
              <w:rPr>
                <w:color w:val="000000"/>
                <w:sz w:val="20"/>
                <w:lang w:val="ru-RU"/>
              </w:rPr>
              <w:t>26,43</w:t>
            </w:r>
          </w:p>
        </w:tc>
        <w:tc>
          <w:tcPr>
            <w:tcW w:w="951" w:type="dxa"/>
            <w:tcBorders>
              <w:top w:val="nil"/>
              <w:left w:val="nil"/>
              <w:bottom w:val="single" w:sz="4" w:space="0" w:color="auto"/>
              <w:right w:val="single" w:sz="4" w:space="0" w:color="auto"/>
            </w:tcBorders>
            <w:noWrap/>
            <w:vAlign w:val="bottom"/>
            <w:hideMark/>
          </w:tcPr>
          <w:p w14:paraId="6FA000BD" w14:textId="77777777" w:rsidR="00D65B77" w:rsidRPr="00C364D6" w:rsidRDefault="00D65B77" w:rsidP="00B11B59">
            <w:pPr>
              <w:jc w:val="right"/>
              <w:rPr>
                <w:color w:val="000000"/>
                <w:sz w:val="20"/>
                <w:szCs w:val="20"/>
                <w:lang w:val="ru-RU"/>
              </w:rPr>
            </w:pPr>
            <w:r w:rsidRPr="00C364D6">
              <w:rPr>
                <w:color w:val="000000"/>
                <w:sz w:val="20"/>
                <w:lang w:val="ru-RU"/>
              </w:rPr>
              <w:t>9,3</w:t>
            </w:r>
          </w:p>
        </w:tc>
      </w:tr>
      <w:tr w:rsidR="00D65B77" w:rsidRPr="00C364D6" w14:paraId="108CB3DB" w14:textId="77777777" w:rsidTr="007D3FDE">
        <w:trPr>
          <w:trHeight w:val="170"/>
        </w:trPr>
        <w:tc>
          <w:tcPr>
            <w:tcW w:w="2209" w:type="dxa"/>
            <w:tcBorders>
              <w:top w:val="single" w:sz="4" w:space="0" w:color="auto"/>
              <w:left w:val="single" w:sz="4" w:space="0" w:color="auto"/>
              <w:bottom w:val="single" w:sz="4" w:space="0" w:color="auto"/>
              <w:right w:val="single" w:sz="4" w:space="0" w:color="auto"/>
            </w:tcBorders>
            <w:noWrap/>
            <w:vAlign w:val="bottom"/>
            <w:hideMark/>
          </w:tcPr>
          <w:p w14:paraId="5D2E1A5D" w14:textId="77777777" w:rsidR="00D65B77" w:rsidRPr="00C364D6" w:rsidRDefault="00D65B77" w:rsidP="00B11B59">
            <w:pPr>
              <w:jc w:val="left"/>
              <w:rPr>
                <w:b/>
                <w:bCs/>
                <w:i/>
                <w:iCs/>
                <w:color w:val="000000"/>
                <w:sz w:val="20"/>
                <w:szCs w:val="20"/>
                <w:lang w:val="ru-RU"/>
              </w:rPr>
            </w:pPr>
            <w:r w:rsidRPr="00C364D6">
              <w:rPr>
                <w:b/>
                <w:i/>
                <w:color w:val="000000"/>
                <w:sz w:val="20"/>
                <w:lang w:val="ru-RU"/>
              </w:rPr>
              <w:lastRenderedPageBreak/>
              <w:t>Промежуточный итог по сфере обслуживания</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4CB63C99" w14:textId="77777777" w:rsidR="00D65B77" w:rsidRPr="00C364D6" w:rsidRDefault="00D65B77" w:rsidP="00B11B59">
            <w:pPr>
              <w:jc w:val="right"/>
              <w:rPr>
                <w:b/>
                <w:bCs/>
                <w:i/>
                <w:iCs/>
                <w:color w:val="000000"/>
                <w:sz w:val="20"/>
                <w:szCs w:val="20"/>
                <w:lang w:val="ru-RU"/>
              </w:rPr>
            </w:pPr>
            <w:r w:rsidRPr="00C364D6">
              <w:rPr>
                <w:b/>
                <w:i/>
                <w:color w:val="000000"/>
                <w:sz w:val="20"/>
                <w:lang w:val="ru-RU"/>
              </w:rPr>
              <w:t>8,30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63F991F" w14:textId="77777777" w:rsidR="00D65B77" w:rsidRPr="00C364D6" w:rsidRDefault="00D65B77" w:rsidP="00B11B59">
            <w:pPr>
              <w:jc w:val="right"/>
              <w:rPr>
                <w:b/>
                <w:bCs/>
                <w:i/>
                <w:iCs/>
                <w:color w:val="000000"/>
                <w:sz w:val="20"/>
                <w:szCs w:val="20"/>
                <w:lang w:val="ru-RU"/>
              </w:rPr>
            </w:pPr>
            <w:r w:rsidRPr="00C364D6">
              <w:rPr>
                <w:b/>
                <w:i/>
                <w:color w:val="000000"/>
                <w:sz w:val="20"/>
                <w:lang w:val="ru-RU"/>
              </w:rPr>
              <w:t>34,25</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0E1DE14" w14:textId="77777777" w:rsidR="00D65B77" w:rsidRPr="00C364D6" w:rsidRDefault="00D65B77" w:rsidP="00B11B59">
            <w:pPr>
              <w:jc w:val="right"/>
              <w:rPr>
                <w:b/>
                <w:bCs/>
                <w:i/>
                <w:iCs/>
                <w:color w:val="000000"/>
                <w:sz w:val="20"/>
                <w:szCs w:val="20"/>
                <w:lang w:val="ru-RU"/>
              </w:rPr>
            </w:pPr>
            <w:r w:rsidRPr="00C364D6">
              <w:rPr>
                <w:b/>
                <w:i/>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411785D" w14:textId="77777777" w:rsidR="00D65B77" w:rsidRPr="00C364D6" w:rsidRDefault="00D65B77" w:rsidP="00B11B59">
            <w:pPr>
              <w:jc w:val="right"/>
              <w:rPr>
                <w:b/>
                <w:bCs/>
                <w:i/>
                <w:iCs/>
                <w:color w:val="000000"/>
                <w:sz w:val="20"/>
                <w:szCs w:val="20"/>
                <w:lang w:val="ru-RU"/>
              </w:rPr>
            </w:pPr>
            <w:r w:rsidRPr="00C364D6">
              <w:rPr>
                <w:b/>
                <w:i/>
                <w:color w:val="000000"/>
                <w:sz w:val="20"/>
                <w:lang w:val="ru-RU"/>
              </w:rPr>
              <w:t>71,57</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2D434C1F" w14:textId="77777777" w:rsidR="00D65B77" w:rsidRPr="00C364D6" w:rsidRDefault="00D65B77" w:rsidP="00B11B59">
            <w:pPr>
              <w:jc w:val="right"/>
              <w:rPr>
                <w:b/>
                <w:bCs/>
                <w:i/>
                <w:iCs/>
                <w:color w:val="000000"/>
                <w:sz w:val="20"/>
                <w:szCs w:val="20"/>
                <w:lang w:val="ru-RU"/>
              </w:rPr>
            </w:pPr>
            <w:r w:rsidRPr="00C364D6">
              <w:rPr>
                <w:b/>
                <w:i/>
                <w:color w:val="000000"/>
                <w:sz w:val="20"/>
                <w:lang w:val="ru-RU"/>
              </w:rPr>
              <w:t>47,63</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9CC0DEB" w14:textId="77777777" w:rsidR="00D65B77" w:rsidRPr="00C364D6" w:rsidRDefault="00D65B77" w:rsidP="00B11B59">
            <w:pPr>
              <w:jc w:val="right"/>
              <w:rPr>
                <w:b/>
                <w:bCs/>
                <w:i/>
                <w:iCs/>
                <w:color w:val="000000"/>
                <w:sz w:val="20"/>
                <w:szCs w:val="20"/>
                <w:lang w:val="ru-RU"/>
              </w:rPr>
            </w:pPr>
            <w:r w:rsidRPr="00C364D6">
              <w:rPr>
                <w:b/>
                <w:i/>
                <w:color w:val="000000"/>
                <w:sz w:val="20"/>
                <w:lang w:val="ru-RU"/>
              </w:rPr>
              <w:t>86,88</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743E9CE0" w14:textId="77777777" w:rsidR="00D65B77" w:rsidRPr="00C364D6" w:rsidRDefault="00D65B77" w:rsidP="00B11B59">
            <w:pPr>
              <w:jc w:val="right"/>
              <w:rPr>
                <w:b/>
                <w:bCs/>
                <w:i/>
                <w:iCs/>
                <w:color w:val="000000"/>
                <w:sz w:val="20"/>
                <w:szCs w:val="20"/>
                <w:lang w:val="ru-RU"/>
              </w:rPr>
            </w:pPr>
            <w:r w:rsidRPr="00C364D6">
              <w:rPr>
                <w:b/>
                <w:i/>
                <w:color w:val="000000"/>
                <w:sz w:val="20"/>
                <w:lang w:val="ru-RU"/>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1153989" w14:textId="77777777" w:rsidR="00D65B77" w:rsidRPr="00C364D6" w:rsidRDefault="00D65B77" w:rsidP="00B11B59">
            <w:pPr>
              <w:jc w:val="right"/>
              <w:rPr>
                <w:b/>
                <w:bCs/>
                <w:i/>
                <w:iCs/>
                <w:color w:val="000000"/>
                <w:sz w:val="20"/>
                <w:szCs w:val="20"/>
                <w:lang w:val="ru-RU"/>
              </w:rPr>
            </w:pPr>
            <w:r w:rsidRPr="00C364D6">
              <w:rPr>
                <w:b/>
                <w:i/>
                <w:color w:val="000000"/>
                <w:sz w:val="20"/>
                <w:lang w:val="ru-RU"/>
              </w:rPr>
              <w:t>249,27</w:t>
            </w:r>
          </w:p>
        </w:tc>
        <w:tc>
          <w:tcPr>
            <w:tcW w:w="951" w:type="dxa"/>
            <w:tcBorders>
              <w:top w:val="single" w:sz="4" w:space="0" w:color="auto"/>
              <w:left w:val="single" w:sz="4" w:space="0" w:color="auto"/>
              <w:bottom w:val="single" w:sz="4" w:space="0" w:color="auto"/>
              <w:right w:val="single" w:sz="4" w:space="0" w:color="auto"/>
            </w:tcBorders>
            <w:noWrap/>
            <w:vAlign w:val="bottom"/>
            <w:hideMark/>
          </w:tcPr>
          <w:p w14:paraId="464CEF7F" w14:textId="77777777" w:rsidR="00D65B77" w:rsidRPr="00C364D6" w:rsidRDefault="00D65B77" w:rsidP="00B11B59">
            <w:pPr>
              <w:jc w:val="right"/>
              <w:rPr>
                <w:b/>
                <w:bCs/>
                <w:i/>
                <w:iCs/>
                <w:color w:val="000000"/>
                <w:sz w:val="20"/>
                <w:szCs w:val="20"/>
                <w:lang w:val="ru-RU"/>
              </w:rPr>
            </w:pPr>
            <w:r w:rsidRPr="00C364D6">
              <w:rPr>
                <w:b/>
                <w:i/>
                <w:color w:val="000000"/>
                <w:sz w:val="20"/>
                <w:lang w:val="ru-RU"/>
              </w:rPr>
              <w:t>87,8</w:t>
            </w:r>
          </w:p>
        </w:tc>
      </w:tr>
      <w:tr w:rsidR="00D65B77" w:rsidRPr="00C364D6" w14:paraId="285102CE" w14:textId="77777777" w:rsidTr="007D3FDE">
        <w:trPr>
          <w:trHeight w:val="170"/>
        </w:trPr>
        <w:tc>
          <w:tcPr>
            <w:tcW w:w="9351" w:type="dxa"/>
            <w:gridSpan w:val="10"/>
            <w:tcBorders>
              <w:top w:val="single" w:sz="4" w:space="0" w:color="auto"/>
              <w:left w:val="single" w:sz="4" w:space="0" w:color="auto"/>
              <w:bottom w:val="single" w:sz="4" w:space="0" w:color="auto"/>
              <w:right w:val="single" w:sz="4" w:space="0" w:color="auto"/>
            </w:tcBorders>
            <w:vAlign w:val="bottom"/>
          </w:tcPr>
          <w:p w14:paraId="00DC8E70" w14:textId="77777777" w:rsidR="00D65B77" w:rsidRPr="00C364D6" w:rsidRDefault="00D65B77" w:rsidP="00B11B59">
            <w:pPr>
              <w:jc w:val="left"/>
              <w:rPr>
                <w:sz w:val="20"/>
                <w:szCs w:val="20"/>
                <w:lang w:val="ru-RU"/>
              </w:rPr>
            </w:pPr>
            <w:r w:rsidRPr="00C364D6">
              <w:rPr>
                <w:b/>
                <w:color w:val="000000"/>
                <w:sz w:val="20"/>
                <w:lang w:val="ru-RU"/>
              </w:rPr>
              <w:t>Другие сектора</w:t>
            </w:r>
          </w:p>
        </w:tc>
      </w:tr>
      <w:tr w:rsidR="00D65B77" w:rsidRPr="00C364D6" w14:paraId="7A4C3B74"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46E56171" w14:textId="77777777" w:rsidR="00D65B77" w:rsidRPr="00C364D6" w:rsidRDefault="00D65B77" w:rsidP="00B11B59">
            <w:pPr>
              <w:jc w:val="left"/>
              <w:rPr>
                <w:color w:val="000000"/>
                <w:sz w:val="20"/>
                <w:szCs w:val="20"/>
                <w:lang w:val="ru-RU"/>
              </w:rPr>
            </w:pPr>
            <w:r w:rsidRPr="00C364D6">
              <w:rPr>
                <w:color w:val="000000"/>
                <w:sz w:val="20"/>
                <w:lang w:val="ru-RU"/>
              </w:rPr>
              <w:t>Аэрозоли</w:t>
            </w:r>
          </w:p>
        </w:tc>
        <w:tc>
          <w:tcPr>
            <w:tcW w:w="767" w:type="dxa"/>
            <w:tcBorders>
              <w:top w:val="single" w:sz="4" w:space="0" w:color="auto"/>
              <w:left w:val="nil"/>
              <w:bottom w:val="single" w:sz="4" w:space="0" w:color="auto"/>
              <w:right w:val="single" w:sz="4" w:space="0" w:color="auto"/>
            </w:tcBorders>
            <w:noWrap/>
            <w:vAlign w:val="bottom"/>
            <w:hideMark/>
          </w:tcPr>
          <w:p w14:paraId="68D811C4"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442E68F7" w14:textId="77777777" w:rsidR="00D65B77" w:rsidRPr="00C364D6" w:rsidRDefault="00D65B77" w:rsidP="00B11B59">
            <w:pPr>
              <w:jc w:val="right"/>
              <w:rPr>
                <w:color w:val="000000"/>
                <w:sz w:val="20"/>
                <w:szCs w:val="20"/>
                <w:lang w:val="ru-RU"/>
              </w:rPr>
            </w:pPr>
            <w:r w:rsidRPr="00C364D6">
              <w:rPr>
                <w:color w:val="000000"/>
                <w:sz w:val="20"/>
                <w:lang w:val="ru-RU"/>
              </w:rPr>
              <w:t>34,10</w:t>
            </w:r>
          </w:p>
        </w:tc>
        <w:tc>
          <w:tcPr>
            <w:tcW w:w="767" w:type="dxa"/>
            <w:tcBorders>
              <w:top w:val="single" w:sz="4" w:space="0" w:color="auto"/>
              <w:left w:val="nil"/>
              <w:bottom w:val="single" w:sz="4" w:space="0" w:color="auto"/>
              <w:right w:val="single" w:sz="4" w:space="0" w:color="auto"/>
            </w:tcBorders>
            <w:noWrap/>
            <w:vAlign w:val="bottom"/>
            <w:hideMark/>
          </w:tcPr>
          <w:p w14:paraId="437DA0A0"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4587EC3F"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A7F09BA"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46A4DA12"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3D4EB28A"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F243559" w14:textId="77777777" w:rsidR="00D65B77" w:rsidRPr="00C364D6" w:rsidRDefault="00D65B77" w:rsidP="00B11B59">
            <w:pPr>
              <w:jc w:val="right"/>
              <w:rPr>
                <w:color w:val="000000"/>
                <w:sz w:val="20"/>
                <w:szCs w:val="20"/>
                <w:lang w:val="ru-RU"/>
              </w:rPr>
            </w:pPr>
            <w:r w:rsidRPr="00C364D6">
              <w:rPr>
                <w:color w:val="000000"/>
                <w:sz w:val="20"/>
                <w:lang w:val="ru-RU"/>
              </w:rPr>
              <w:t>34,10</w:t>
            </w:r>
          </w:p>
        </w:tc>
        <w:tc>
          <w:tcPr>
            <w:tcW w:w="951" w:type="dxa"/>
            <w:tcBorders>
              <w:top w:val="nil"/>
              <w:left w:val="nil"/>
              <w:bottom w:val="single" w:sz="4" w:space="0" w:color="auto"/>
              <w:right w:val="single" w:sz="4" w:space="0" w:color="auto"/>
            </w:tcBorders>
            <w:noWrap/>
            <w:vAlign w:val="bottom"/>
            <w:hideMark/>
          </w:tcPr>
          <w:p w14:paraId="7B1F494E" w14:textId="77777777" w:rsidR="00D65B77" w:rsidRPr="00C364D6" w:rsidRDefault="00D65B77" w:rsidP="00B11B59">
            <w:pPr>
              <w:jc w:val="right"/>
              <w:rPr>
                <w:color w:val="000000"/>
                <w:sz w:val="20"/>
                <w:szCs w:val="20"/>
                <w:lang w:val="ru-RU"/>
              </w:rPr>
            </w:pPr>
            <w:r w:rsidRPr="00C364D6">
              <w:rPr>
                <w:color w:val="000000"/>
                <w:sz w:val="20"/>
                <w:lang w:val="ru-RU"/>
              </w:rPr>
              <w:t>12,0</w:t>
            </w:r>
          </w:p>
        </w:tc>
      </w:tr>
      <w:tr w:rsidR="00D65B77" w:rsidRPr="00C364D6" w14:paraId="61B584D9"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5991D6BD" w14:textId="6DEF7DD4" w:rsidR="00D65B77" w:rsidRPr="00C364D6" w:rsidRDefault="00D65B77" w:rsidP="00B11B59">
            <w:pPr>
              <w:jc w:val="left"/>
              <w:rPr>
                <w:color w:val="000000"/>
                <w:sz w:val="20"/>
                <w:szCs w:val="20"/>
                <w:lang w:val="ru-RU"/>
              </w:rPr>
            </w:pPr>
            <w:r w:rsidRPr="00C364D6">
              <w:rPr>
                <w:color w:val="000000"/>
                <w:sz w:val="20"/>
                <w:lang w:val="ru-RU"/>
              </w:rPr>
              <w:t>Противопожарное оборудование</w:t>
            </w:r>
          </w:p>
        </w:tc>
        <w:tc>
          <w:tcPr>
            <w:tcW w:w="767" w:type="dxa"/>
            <w:tcBorders>
              <w:top w:val="single" w:sz="4" w:space="0" w:color="auto"/>
              <w:left w:val="nil"/>
              <w:bottom w:val="single" w:sz="4" w:space="0" w:color="auto"/>
              <w:right w:val="single" w:sz="4" w:space="0" w:color="auto"/>
            </w:tcBorders>
            <w:noWrap/>
            <w:vAlign w:val="bottom"/>
            <w:hideMark/>
          </w:tcPr>
          <w:p w14:paraId="4AE7E567"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3D588AF7"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08D80AD0" w14:textId="77777777" w:rsidR="00D65B77" w:rsidRPr="00C364D6" w:rsidRDefault="00D65B77" w:rsidP="00B11B59">
            <w:pPr>
              <w:jc w:val="right"/>
              <w:rPr>
                <w:color w:val="000000"/>
                <w:sz w:val="20"/>
                <w:szCs w:val="20"/>
                <w:lang w:val="ru-RU"/>
              </w:rPr>
            </w:pPr>
            <w:r w:rsidRPr="00C364D6">
              <w:rPr>
                <w:color w:val="000000"/>
                <w:sz w:val="20"/>
                <w:lang w:val="ru-RU"/>
              </w:rPr>
              <w:t>0,60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323824F"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44B0C1B"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2E1C47DE"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0DFDE43F" w14:textId="77777777" w:rsidR="00D65B77" w:rsidRPr="00C364D6" w:rsidRDefault="00D65B77" w:rsidP="00B11B59">
            <w:pPr>
              <w:jc w:val="right"/>
              <w:rPr>
                <w:color w:val="000000"/>
                <w:sz w:val="20"/>
                <w:szCs w:val="20"/>
                <w:lang w:val="ru-RU"/>
              </w:rPr>
            </w:pPr>
            <w:r w:rsidRPr="00C364D6">
              <w:rPr>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6029FB22" w14:textId="77777777" w:rsidR="00D65B77" w:rsidRPr="00C364D6" w:rsidRDefault="00D65B77" w:rsidP="00B11B59">
            <w:pPr>
              <w:jc w:val="right"/>
              <w:rPr>
                <w:color w:val="000000"/>
                <w:sz w:val="20"/>
                <w:szCs w:val="20"/>
                <w:lang w:val="ru-RU"/>
              </w:rPr>
            </w:pPr>
            <w:r w:rsidRPr="00C364D6">
              <w:rPr>
                <w:color w:val="000000"/>
                <w:sz w:val="20"/>
                <w:lang w:val="ru-RU"/>
              </w:rPr>
              <w:t>0,60</w:t>
            </w:r>
          </w:p>
        </w:tc>
        <w:tc>
          <w:tcPr>
            <w:tcW w:w="951" w:type="dxa"/>
            <w:tcBorders>
              <w:top w:val="nil"/>
              <w:left w:val="nil"/>
              <w:bottom w:val="single" w:sz="4" w:space="0" w:color="auto"/>
              <w:right w:val="single" w:sz="4" w:space="0" w:color="auto"/>
            </w:tcBorders>
            <w:noWrap/>
            <w:vAlign w:val="bottom"/>
            <w:hideMark/>
          </w:tcPr>
          <w:p w14:paraId="459434AC" w14:textId="77777777" w:rsidR="00D65B77" w:rsidRPr="00C364D6" w:rsidRDefault="00D65B77" w:rsidP="00B11B59">
            <w:pPr>
              <w:jc w:val="right"/>
              <w:rPr>
                <w:color w:val="000000"/>
                <w:sz w:val="20"/>
                <w:szCs w:val="20"/>
                <w:lang w:val="ru-RU"/>
              </w:rPr>
            </w:pPr>
            <w:r w:rsidRPr="00C364D6">
              <w:rPr>
                <w:color w:val="000000"/>
                <w:sz w:val="20"/>
                <w:lang w:val="ru-RU"/>
              </w:rPr>
              <w:t>0,2</w:t>
            </w:r>
          </w:p>
        </w:tc>
      </w:tr>
      <w:tr w:rsidR="00D65B77" w:rsidRPr="00C364D6" w14:paraId="2818927E"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0BB654EC" w14:textId="77777777" w:rsidR="00D65B77" w:rsidRPr="00C364D6" w:rsidRDefault="00D65B77" w:rsidP="00B11B59">
            <w:pPr>
              <w:jc w:val="left"/>
              <w:rPr>
                <w:b/>
                <w:bCs/>
                <w:i/>
                <w:iCs/>
                <w:color w:val="000000"/>
                <w:sz w:val="20"/>
                <w:szCs w:val="20"/>
                <w:lang w:val="ru-RU"/>
              </w:rPr>
            </w:pPr>
            <w:r w:rsidRPr="00C364D6">
              <w:rPr>
                <w:b/>
                <w:i/>
                <w:color w:val="000000"/>
                <w:sz w:val="20"/>
                <w:lang w:val="ru-RU"/>
              </w:rPr>
              <w:t>Промежуточный итог по другим секторам</w:t>
            </w:r>
          </w:p>
        </w:tc>
        <w:tc>
          <w:tcPr>
            <w:tcW w:w="767" w:type="dxa"/>
            <w:tcBorders>
              <w:top w:val="single" w:sz="4" w:space="0" w:color="auto"/>
              <w:left w:val="nil"/>
              <w:bottom w:val="single" w:sz="4" w:space="0" w:color="auto"/>
              <w:right w:val="single" w:sz="4" w:space="0" w:color="auto"/>
            </w:tcBorders>
            <w:noWrap/>
            <w:vAlign w:val="bottom"/>
            <w:hideMark/>
          </w:tcPr>
          <w:p w14:paraId="6CE49E46" w14:textId="77777777" w:rsidR="00D65B77" w:rsidRPr="00C364D6" w:rsidRDefault="00D65B77" w:rsidP="00B11B59">
            <w:pPr>
              <w:jc w:val="right"/>
              <w:rPr>
                <w:b/>
                <w:bCs/>
                <w:i/>
                <w:iCs/>
                <w:color w:val="000000"/>
                <w:sz w:val="20"/>
                <w:szCs w:val="20"/>
                <w:lang w:val="ru-RU"/>
              </w:rPr>
            </w:pPr>
            <w:r w:rsidRPr="00C364D6">
              <w:rPr>
                <w:b/>
                <w:i/>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1998DAA5" w14:textId="77777777" w:rsidR="00D65B77" w:rsidRPr="00C364D6" w:rsidRDefault="00D65B77" w:rsidP="00B11B59">
            <w:pPr>
              <w:jc w:val="right"/>
              <w:rPr>
                <w:b/>
                <w:bCs/>
                <w:i/>
                <w:iCs/>
                <w:color w:val="000000"/>
                <w:sz w:val="20"/>
                <w:szCs w:val="20"/>
                <w:lang w:val="ru-RU"/>
              </w:rPr>
            </w:pPr>
            <w:r w:rsidRPr="00C364D6">
              <w:rPr>
                <w:b/>
                <w:i/>
                <w:color w:val="000000"/>
                <w:sz w:val="20"/>
                <w:lang w:val="ru-RU"/>
              </w:rPr>
              <w:t>34,10</w:t>
            </w:r>
          </w:p>
        </w:tc>
        <w:tc>
          <w:tcPr>
            <w:tcW w:w="767" w:type="dxa"/>
            <w:tcBorders>
              <w:top w:val="single" w:sz="4" w:space="0" w:color="auto"/>
              <w:left w:val="nil"/>
              <w:bottom w:val="single" w:sz="4" w:space="0" w:color="auto"/>
              <w:right w:val="single" w:sz="4" w:space="0" w:color="auto"/>
            </w:tcBorders>
            <w:noWrap/>
            <w:vAlign w:val="bottom"/>
            <w:hideMark/>
          </w:tcPr>
          <w:p w14:paraId="18089F1F" w14:textId="77777777" w:rsidR="00D65B77" w:rsidRPr="00C364D6" w:rsidRDefault="00D65B77" w:rsidP="00B11B59">
            <w:pPr>
              <w:jc w:val="right"/>
              <w:rPr>
                <w:b/>
                <w:bCs/>
                <w:i/>
                <w:iCs/>
                <w:color w:val="000000"/>
                <w:sz w:val="20"/>
                <w:szCs w:val="20"/>
                <w:lang w:val="ru-RU"/>
              </w:rPr>
            </w:pPr>
            <w:r w:rsidRPr="00C364D6">
              <w:rPr>
                <w:b/>
                <w:i/>
                <w:color w:val="000000"/>
                <w:sz w:val="20"/>
                <w:lang w:val="ru-RU"/>
              </w:rPr>
              <w:t>0,60</w:t>
            </w:r>
          </w:p>
        </w:tc>
        <w:tc>
          <w:tcPr>
            <w:tcW w:w="767" w:type="dxa"/>
            <w:tcBorders>
              <w:top w:val="single" w:sz="4" w:space="0" w:color="auto"/>
              <w:left w:val="nil"/>
              <w:bottom w:val="single" w:sz="4" w:space="0" w:color="auto"/>
              <w:right w:val="single" w:sz="4" w:space="0" w:color="auto"/>
            </w:tcBorders>
            <w:noWrap/>
            <w:vAlign w:val="bottom"/>
            <w:hideMark/>
          </w:tcPr>
          <w:p w14:paraId="1DCD1E10" w14:textId="77777777" w:rsidR="00D65B77" w:rsidRPr="00C364D6" w:rsidRDefault="00D65B77" w:rsidP="00B11B59">
            <w:pPr>
              <w:jc w:val="right"/>
              <w:rPr>
                <w:b/>
                <w:bCs/>
                <w:i/>
                <w:iCs/>
                <w:color w:val="000000"/>
                <w:sz w:val="20"/>
                <w:szCs w:val="20"/>
                <w:lang w:val="ru-RU"/>
              </w:rPr>
            </w:pPr>
            <w:r w:rsidRPr="00C364D6">
              <w:rPr>
                <w:b/>
                <w:i/>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61070F52" w14:textId="77777777" w:rsidR="00D65B77" w:rsidRPr="00C364D6" w:rsidRDefault="00D65B77" w:rsidP="00B11B59">
            <w:pPr>
              <w:jc w:val="right"/>
              <w:rPr>
                <w:b/>
                <w:bCs/>
                <w:i/>
                <w:iCs/>
                <w:color w:val="000000"/>
                <w:sz w:val="20"/>
                <w:szCs w:val="20"/>
                <w:lang w:val="ru-RU"/>
              </w:rPr>
            </w:pPr>
            <w:r w:rsidRPr="00C364D6">
              <w:rPr>
                <w:b/>
                <w:i/>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66E3AFE0" w14:textId="77777777" w:rsidR="00D65B77" w:rsidRPr="00C364D6" w:rsidRDefault="00D65B77" w:rsidP="00B11B59">
            <w:pPr>
              <w:jc w:val="right"/>
              <w:rPr>
                <w:b/>
                <w:bCs/>
                <w:i/>
                <w:iCs/>
                <w:color w:val="000000"/>
                <w:sz w:val="20"/>
                <w:szCs w:val="20"/>
                <w:lang w:val="ru-RU"/>
              </w:rPr>
            </w:pPr>
            <w:r w:rsidRPr="00C364D6">
              <w:rPr>
                <w:b/>
                <w:i/>
                <w:color w:val="000000"/>
                <w:sz w:val="20"/>
                <w:lang w:val="ru-RU"/>
              </w:rPr>
              <w:t>0,00</w:t>
            </w:r>
          </w:p>
        </w:tc>
        <w:tc>
          <w:tcPr>
            <w:tcW w:w="767" w:type="dxa"/>
            <w:tcBorders>
              <w:top w:val="single" w:sz="4" w:space="0" w:color="auto"/>
              <w:left w:val="nil"/>
              <w:bottom w:val="single" w:sz="4" w:space="0" w:color="auto"/>
              <w:right w:val="single" w:sz="4" w:space="0" w:color="auto"/>
            </w:tcBorders>
            <w:noWrap/>
            <w:vAlign w:val="bottom"/>
            <w:hideMark/>
          </w:tcPr>
          <w:p w14:paraId="47DF2494" w14:textId="77777777" w:rsidR="00D65B77" w:rsidRPr="00C364D6" w:rsidRDefault="00D65B77" w:rsidP="00B11B59">
            <w:pPr>
              <w:jc w:val="right"/>
              <w:rPr>
                <w:b/>
                <w:bCs/>
                <w:i/>
                <w:iCs/>
                <w:color w:val="000000"/>
                <w:sz w:val="20"/>
                <w:szCs w:val="20"/>
                <w:lang w:val="ru-RU"/>
              </w:rPr>
            </w:pPr>
            <w:r w:rsidRPr="00C364D6">
              <w:rPr>
                <w:b/>
                <w:i/>
                <w:color w:val="000000"/>
                <w:sz w:val="20"/>
                <w:lang w:val="ru-RU"/>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68B1370" w14:textId="77777777" w:rsidR="00D65B77" w:rsidRPr="00C364D6" w:rsidRDefault="00D65B77" w:rsidP="00B11B59">
            <w:pPr>
              <w:jc w:val="right"/>
              <w:rPr>
                <w:b/>
                <w:bCs/>
                <w:i/>
                <w:iCs/>
                <w:color w:val="000000"/>
                <w:sz w:val="20"/>
                <w:szCs w:val="20"/>
                <w:lang w:val="ru-RU"/>
              </w:rPr>
            </w:pPr>
            <w:r w:rsidRPr="00C364D6">
              <w:rPr>
                <w:b/>
                <w:i/>
                <w:color w:val="000000"/>
                <w:sz w:val="20"/>
                <w:lang w:val="ru-RU"/>
              </w:rPr>
              <w:t>34,70</w:t>
            </w:r>
          </w:p>
        </w:tc>
        <w:tc>
          <w:tcPr>
            <w:tcW w:w="951" w:type="dxa"/>
            <w:tcBorders>
              <w:top w:val="nil"/>
              <w:left w:val="nil"/>
              <w:bottom w:val="single" w:sz="4" w:space="0" w:color="auto"/>
              <w:right w:val="single" w:sz="4" w:space="0" w:color="auto"/>
            </w:tcBorders>
            <w:noWrap/>
            <w:vAlign w:val="bottom"/>
            <w:hideMark/>
          </w:tcPr>
          <w:p w14:paraId="30758914" w14:textId="77777777" w:rsidR="00D65B77" w:rsidRPr="00C364D6" w:rsidRDefault="00D65B77" w:rsidP="00B11B59">
            <w:pPr>
              <w:jc w:val="right"/>
              <w:rPr>
                <w:b/>
                <w:bCs/>
                <w:i/>
                <w:iCs/>
                <w:color w:val="000000"/>
                <w:sz w:val="20"/>
                <w:szCs w:val="20"/>
                <w:lang w:val="ru-RU"/>
              </w:rPr>
            </w:pPr>
            <w:r w:rsidRPr="00C364D6">
              <w:rPr>
                <w:b/>
                <w:i/>
                <w:color w:val="000000"/>
                <w:sz w:val="20"/>
                <w:lang w:val="ru-RU"/>
              </w:rPr>
              <w:t>12,2</w:t>
            </w:r>
          </w:p>
        </w:tc>
      </w:tr>
      <w:tr w:rsidR="00D65B77" w:rsidRPr="00C364D6" w14:paraId="0B830214" w14:textId="77777777" w:rsidTr="00B11B59">
        <w:trPr>
          <w:trHeight w:val="170"/>
        </w:trPr>
        <w:tc>
          <w:tcPr>
            <w:tcW w:w="2209" w:type="dxa"/>
            <w:tcBorders>
              <w:top w:val="nil"/>
              <w:left w:val="single" w:sz="4" w:space="0" w:color="auto"/>
              <w:bottom w:val="single" w:sz="4" w:space="0" w:color="auto"/>
              <w:right w:val="single" w:sz="4" w:space="0" w:color="auto"/>
            </w:tcBorders>
            <w:noWrap/>
            <w:vAlign w:val="bottom"/>
            <w:hideMark/>
          </w:tcPr>
          <w:p w14:paraId="51B8B786" w14:textId="77777777" w:rsidR="00D65B77" w:rsidRPr="00C364D6" w:rsidRDefault="00D65B77" w:rsidP="00B11B59">
            <w:pPr>
              <w:jc w:val="left"/>
              <w:rPr>
                <w:b/>
                <w:bCs/>
                <w:color w:val="000000"/>
                <w:sz w:val="20"/>
                <w:szCs w:val="20"/>
                <w:lang w:val="ru-RU"/>
              </w:rPr>
            </w:pPr>
            <w:r w:rsidRPr="00C364D6">
              <w:rPr>
                <w:b/>
                <w:color w:val="000000"/>
                <w:sz w:val="20"/>
                <w:lang w:val="ru-RU"/>
              </w:rPr>
              <w:t>Итого</w:t>
            </w:r>
          </w:p>
        </w:tc>
        <w:tc>
          <w:tcPr>
            <w:tcW w:w="767" w:type="dxa"/>
            <w:tcBorders>
              <w:top w:val="single" w:sz="4" w:space="0" w:color="auto"/>
              <w:left w:val="nil"/>
              <w:bottom w:val="single" w:sz="4" w:space="0" w:color="auto"/>
              <w:right w:val="single" w:sz="4" w:space="0" w:color="auto"/>
            </w:tcBorders>
            <w:noWrap/>
            <w:vAlign w:val="bottom"/>
            <w:hideMark/>
          </w:tcPr>
          <w:p w14:paraId="36658205" w14:textId="77777777" w:rsidR="00D65B77" w:rsidRPr="00C364D6" w:rsidRDefault="00D65B77" w:rsidP="00B11B59">
            <w:pPr>
              <w:jc w:val="right"/>
              <w:rPr>
                <w:b/>
                <w:bCs/>
                <w:color w:val="000000"/>
                <w:sz w:val="20"/>
                <w:szCs w:val="20"/>
                <w:lang w:val="ru-RU"/>
              </w:rPr>
            </w:pPr>
            <w:r w:rsidRPr="00C364D6">
              <w:rPr>
                <w:b/>
                <w:color w:val="000000"/>
                <w:sz w:val="20"/>
                <w:lang w:val="ru-RU"/>
              </w:rPr>
              <w:t>8,30</w:t>
            </w:r>
          </w:p>
        </w:tc>
        <w:tc>
          <w:tcPr>
            <w:tcW w:w="767" w:type="dxa"/>
            <w:tcBorders>
              <w:top w:val="single" w:sz="4" w:space="0" w:color="auto"/>
              <w:left w:val="nil"/>
              <w:bottom w:val="single" w:sz="4" w:space="0" w:color="auto"/>
              <w:right w:val="single" w:sz="4" w:space="0" w:color="auto"/>
            </w:tcBorders>
            <w:noWrap/>
            <w:vAlign w:val="bottom"/>
            <w:hideMark/>
          </w:tcPr>
          <w:p w14:paraId="6F39DAB2" w14:textId="77777777" w:rsidR="00D65B77" w:rsidRPr="00C364D6" w:rsidRDefault="00D65B77" w:rsidP="00B11B59">
            <w:pPr>
              <w:jc w:val="right"/>
              <w:rPr>
                <w:b/>
                <w:bCs/>
                <w:color w:val="000000"/>
                <w:sz w:val="20"/>
                <w:szCs w:val="20"/>
                <w:lang w:val="ru-RU"/>
              </w:rPr>
            </w:pPr>
            <w:r w:rsidRPr="00C364D6">
              <w:rPr>
                <w:b/>
                <w:color w:val="000000"/>
                <w:sz w:val="20"/>
                <w:lang w:val="ru-RU"/>
              </w:rPr>
              <w:t>68,35</w:t>
            </w:r>
          </w:p>
        </w:tc>
        <w:tc>
          <w:tcPr>
            <w:tcW w:w="767" w:type="dxa"/>
            <w:tcBorders>
              <w:top w:val="single" w:sz="4" w:space="0" w:color="auto"/>
              <w:left w:val="nil"/>
              <w:bottom w:val="single" w:sz="4" w:space="0" w:color="auto"/>
              <w:right w:val="single" w:sz="4" w:space="0" w:color="auto"/>
            </w:tcBorders>
            <w:noWrap/>
            <w:vAlign w:val="bottom"/>
            <w:hideMark/>
          </w:tcPr>
          <w:p w14:paraId="1987D98D" w14:textId="77777777" w:rsidR="00D65B77" w:rsidRPr="00C364D6" w:rsidRDefault="00D65B77" w:rsidP="00B11B59">
            <w:pPr>
              <w:jc w:val="right"/>
              <w:rPr>
                <w:b/>
                <w:bCs/>
                <w:color w:val="000000"/>
                <w:sz w:val="20"/>
                <w:szCs w:val="20"/>
                <w:lang w:val="ru-RU"/>
              </w:rPr>
            </w:pPr>
            <w:r w:rsidRPr="00C364D6">
              <w:rPr>
                <w:b/>
                <w:color w:val="000000"/>
                <w:sz w:val="20"/>
                <w:lang w:val="ru-RU"/>
              </w:rPr>
              <w:t>0,60</w:t>
            </w:r>
          </w:p>
        </w:tc>
        <w:tc>
          <w:tcPr>
            <w:tcW w:w="767" w:type="dxa"/>
            <w:tcBorders>
              <w:top w:val="single" w:sz="4" w:space="0" w:color="auto"/>
              <w:left w:val="nil"/>
              <w:bottom w:val="single" w:sz="4" w:space="0" w:color="auto"/>
              <w:right w:val="single" w:sz="4" w:space="0" w:color="auto"/>
            </w:tcBorders>
            <w:noWrap/>
            <w:vAlign w:val="bottom"/>
            <w:hideMark/>
          </w:tcPr>
          <w:p w14:paraId="0BB1A582" w14:textId="77777777" w:rsidR="00D65B77" w:rsidRPr="00C364D6" w:rsidRDefault="00D65B77" w:rsidP="00B11B59">
            <w:pPr>
              <w:jc w:val="right"/>
              <w:rPr>
                <w:b/>
                <w:bCs/>
                <w:color w:val="000000"/>
                <w:sz w:val="20"/>
                <w:szCs w:val="20"/>
                <w:lang w:val="ru-RU"/>
              </w:rPr>
            </w:pPr>
            <w:r w:rsidRPr="00C364D6">
              <w:rPr>
                <w:b/>
                <w:color w:val="000000"/>
                <w:sz w:val="20"/>
                <w:lang w:val="ru-RU"/>
              </w:rPr>
              <w:t>71,57</w:t>
            </w:r>
          </w:p>
        </w:tc>
        <w:tc>
          <w:tcPr>
            <w:tcW w:w="767" w:type="dxa"/>
            <w:tcBorders>
              <w:top w:val="single" w:sz="4" w:space="0" w:color="auto"/>
              <w:left w:val="nil"/>
              <w:bottom w:val="single" w:sz="4" w:space="0" w:color="auto"/>
              <w:right w:val="single" w:sz="4" w:space="0" w:color="auto"/>
            </w:tcBorders>
            <w:noWrap/>
            <w:vAlign w:val="bottom"/>
            <w:hideMark/>
          </w:tcPr>
          <w:p w14:paraId="392710F1" w14:textId="77777777" w:rsidR="00D65B77" w:rsidRPr="00C364D6" w:rsidRDefault="00D65B77" w:rsidP="00B11B59">
            <w:pPr>
              <w:jc w:val="right"/>
              <w:rPr>
                <w:b/>
                <w:bCs/>
                <w:color w:val="000000"/>
                <w:sz w:val="20"/>
                <w:szCs w:val="20"/>
                <w:lang w:val="ru-RU"/>
              </w:rPr>
            </w:pPr>
            <w:r w:rsidRPr="00C364D6">
              <w:rPr>
                <w:b/>
                <w:color w:val="000000"/>
                <w:sz w:val="20"/>
                <w:lang w:val="ru-RU"/>
              </w:rPr>
              <w:t>47,63</w:t>
            </w:r>
          </w:p>
        </w:tc>
        <w:tc>
          <w:tcPr>
            <w:tcW w:w="767" w:type="dxa"/>
            <w:tcBorders>
              <w:top w:val="single" w:sz="4" w:space="0" w:color="auto"/>
              <w:left w:val="nil"/>
              <w:bottom w:val="single" w:sz="4" w:space="0" w:color="auto"/>
              <w:right w:val="single" w:sz="4" w:space="0" w:color="auto"/>
            </w:tcBorders>
            <w:noWrap/>
            <w:vAlign w:val="bottom"/>
            <w:hideMark/>
          </w:tcPr>
          <w:p w14:paraId="2AC1C78B" w14:textId="77777777" w:rsidR="00D65B77" w:rsidRPr="00C364D6" w:rsidRDefault="00D65B77" w:rsidP="00B11B59">
            <w:pPr>
              <w:jc w:val="right"/>
              <w:rPr>
                <w:b/>
                <w:bCs/>
                <w:color w:val="000000"/>
                <w:sz w:val="20"/>
                <w:szCs w:val="20"/>
                <w:lang w:val="ru-RU"/>
              </w:rPr>
            </w:pPr>
            <w:r w:rsidRPr="00C364D6">
              <w:rPr>
                <w:b/>
                <w:color w:val="000000"/>
                <w:sz w:val="20"/>
                <w:lang w:val="ru-RU"/>
              </w:rPr>
              <w:t>86,88</w:t>
            </w:r>
          </w:p>
        </w:tc>
        <w:tc>
          <w:tcPr>
            <w:tcW w:w="767" w:type="dxa"/>
            <w:tcBorders>
              <w:top w:val="single" w:sz="4" w:space="0" w:color="auto"/>
              <w:left w:val="nil"/>
              <w:bottom w:val="single" w:sz="4" w:space="0" w:color="auto"/>
              <w:right w:val="single" w:sz="4" w:space="0" w:color="auto"/>
            </w:tcBorders>
            <w:noWrap/>
            <w:vAlign w:val="bottom"/>
            <w:hideMark/>
          </w:tcPr>
          <w:p w14:paraId="6710D8BD" w14:textId="77777777" w:rsidR="00D65B77" w:rsidRPr="00C364D6" w:rsidRDefault="00D65B77" w:rsidP="00B11B59">
            <w:pPr>
              <w:jc w:val="right"/>
              <w:rPr>
                <w:b/>
                <w:bCs/>
                <w:color w:val="000000"/>
                <w:sz w:val="20"/>
                <w:szCs w:val="20"/>
                <w:lang w:val="ru-RU"/>
              </w:rPr>
            </w:pPr>
            <w:r w:rsidRPr="00C364D6">
              <w:rPr>
                <w:b/>
                <w:color w:val="000000"/>
                <w:sz w:val="20"/>
                <w:lang w:val="ru-RU"/>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C57C22D" w14:textId="77777777" w:rsidR="00D65B77" w:rsidRPr="00C364D6" w:rsidRDefault="00D65B77" w:rsidP="00B11B59">
            <w:pPr>
              <w:jc w:val="right"/>
              <w:rPr>
                <w:b/>
                <w:bCs/>
                <w:color w:val="000000"/>
                <w:sz w:val="20"/>
                <w:szCs w:val="20"/>
                <w:lang w:val="ru-RU"/>
              </w:rPr>
            </w:pPr>
            <w:r w:rsidRPr="00C364D6">
              <w:rPr>
                <w:b/>
                <w:color w:val="000000"/>
                <w:sz w:val="20"/>
                <w:lang w:val="ru-RU"/>
              </w:rPr>
              <w:t>283,97</w:t>
            </w:r>
          </w:p>
        </w:tc>
        <w:tc>
          <w:tcPr>
            <w:tcW w:w="951" w:type="dxa"/>
            <w:tcBorders>
              <w:top w:val="nil"/>
              <w:left w:val="nil"/>
              <w:bottom w:val="single" w:sz="4" w:space="0" w:color="auto"/>
              <w:right w:val="single" w:sz="4" w:space="0" w:color="auto"/>
            </w:tcBorders>
            <w:noWrap/>
            <w:vAlign w:val="bottom"/>
            <w:hideMark/>
          </w:tcPr>
          <w:p w14:paraId="1DC0E0F6" w14:textId="77777777" w:rsidR="00D65B77" w:rsidRPr="00C364D6" w:rsidRDefault="00D65B77" w:rsidP="00B11B59">
            <w:pPr>
              <w:jc w:val="right"/>
              <w:rPr>
                <w:b/>
                <w:bCs/>
                <w:color w:val="000000"/>
                <w:sz w:val="20"/>
                <w:szCs w:val="20"/>
                <w:lang w:val="ru-RU"/>
              </w:rPr>
            </w:pPr>
            <w:r w:rsidRPr="00C364D6">
              <w:rPr>
                <w:b/>
                <w:color w:val="000000"/>
                <w:sz w:val="20"/>
                <w:lang w:val="ru-RU"/>
              </w:rPr>
              <w:t>100</w:t>
            </w:r>
          </w:p>
        </w:tc>
      </w:tr>
    </w:tbl>
    <w:p w14:paraId="3BF38265" w14:textId="529819CA" w:rsidR="00D65B77" w:rsidRPr="00C364D6" w:rsidRDefault="00D65B77" w:rsidP="00D65B77">
      <w:pPr>
        <w:pStyle w:val="Heading1"/>
        <w:keepNext/>
        <w:numPr>
          <w:ilvl w:val="0"/>
          <w:numId w:val="0"/>
        </w:numPr>
        <w:spacing w:before="240" w:after="0"/>
        <w:rPr>
          <w:b/>
          <w:bCs/>
          <w:lang w:val="ru-RU"/>
        </w:rPr>
      </w:pPr>
      <w:r w:rsidRPr="00C364D6">
        <w:rPr>
          <w:b/>
          <w:lang w:val="ru-RU"/>
        </w:rPr>
        <w:t>Таблица 8. Использование ГФУ в Грузии в разбивке по секторам в тоннах эквивалента СО</w:t>
      </w:r>
      <w:r w:rsidR="00D06C95" w:rsidRPr="00D06C95">
        <w:rPr>
          <w:b/>
          <w:vertAlign w:val="subscript"/>
          <w:lang w:val="ru-RU"/>
        </w:rPr>
        <w:t>2</w:t>
      </w:r>
      <w:r w:rsidRPr="00C364D6">
        <w:rPr>
          <w:b/>
          <w:lang w:val="ru-RU"/>
        </w:rPr>
        <w:t xml:space="preserve"> (2023 г.)</w:t>
      </w:r>
    </w:p>
    <w:tbl>
      <w:tblPr>
        <w:tblW w:w="9350" w:type="dxa"/>
        <w:tblLayout w:type="fixed"/>
        <w:tblCellMar>
          <w:top w:w="15" w:type="dxa"/>
          <w:bottom w:w="15" w:type="dxa"/>
        </w:tblCellMar>
        <w:tblLook w:val="04A0" w:firstRow="1" w:lastRow="0" w:firstColumn="1" w:lastColumn="0" w:noHBand="0" w:noVBand="1"/>
      </w:tblPr>
      <w:tblGrid>
        <w:gridCol w:w="1413"/>
        <w:gridCol w:w="881"/>
        <w:gridCol w:w="882"/>
        <w:gridCol w:w="882"/>
        <w:gridCol w:w="882"/>
        <w:gridCol w:w="882"/>
        <w:gridCol w:w="882"/>
        <w:gridCol w:w="882"/>
        <w:gridCol w:w="882"/>
        <w:gridCol w:w="882"/>
      </w:tblGrid>
      <w:tr w:rsidR="00D65B77" w:rsidRPr="00C364D6" w14:paraId="70513E94" w14:textId="77777777" w:rsidTr="00B11B59">
        <w:trPr>
          <w:trHeight w:val="113"/>
        </w:trPr>
        <w:tc>
          <w:tcPr>
            <w:tcW w:w="14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7DE4153" w14:textId="77777777" w:rsidR="00D65B77" w:rsidRPr="00C364D6" w:rsidRDefault="00D65B77" w:rsidP="00B11B59">
            <w:pPr>
              <w:jc w:val="left"/>
              <w:rPr>
                <w:b/>
                <w:bCs/>
                <w:color w:val="000000"/>
                <w:sz w:val="20"/>
                <w:szCs w:val="20"/>
                <w:lang w:val="ru-RU"/>
              </w:rPr>
            </w:pPr>
            <w:r w:rsidRPr="00C364D6">
              <w:rPr>
                <w:b/>
                <w:color w:val="000000"/>
                <w:sz w:val="20"/>
                <w:lang w:val="ru-RU"/>
              </w:rPr>
              <w:t>Сектор</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47CBE74" w14:textId="77777777" w:rsidR="00D65B77" w:rsidRPr="00C364D6" w:rsidRDefault="00D65B77" w:rsidP="00B11B59">
            <w:pPr>
              <w:jc w:val="center"/>
              <w:rPr>
                <w:b/>
                <w:bCs/>
                <w:color w:val="000000"/>
                <w:sz w:val="20"/>
                <w:szCs w:val="20"/>
                <w:lang w:val="ru-RU"/>
              </w:rPr>
            </w:pPr>
            <w:r w:rsidRPr="00C364D6">
              <w:rPr>
                <w:b/>
                <w:color w:val="000000"/>
                <w:sz w:val="20"/>
                <w:lang w:val="ru-RU"/>
              </w:rPr>
              <w:t>ГФУ-32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0A355E8" w14:textId="77777777" w:rsidR="00D65B77" w:rsidRPr="00C364D6" w:rsidRDefault="00D65B77" w:rsidP="00B11B59">
            <w:pPr>
              <w:jc w:val="center"/>
              <w:rPr>
                <w:b/>
                <w:bCs/>
                <w:color w:val="000000"/>
                <w:sz w:val="20"/>
                <w:szCs w:val="20"/>
                <w:lang w:val="ru-RU"/>
              </w:rPr>
            </w:pPr>
            <w:r w:rsidRPr="00C364D6">
              <w:rPr>
                <w:b/>
                <w:color w:val="000000"/>
                <w:sz w:val="20"/>
                <w:lang w:val="ru-RU"/>
              </w:rPr>
              <w:t>ГФУ-134а</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23A988" w14:textId="77777777" w:rsidR="00D65B77" w:rsidRPr="00C364D6" w:rsidRDefault="00D65B77" w:rsidP="00B11B59">
            <w:pPr>
              <w:jc w:val="center"/>
              <w:rPr>
                <w:b/>
                <w:bCs/>
                <w:color w:val="000000"/>
                <w:sz w:val="20"/>
                <w:szCs w:val="20"/>
                <w:lang w:val="ru-RU"/>
              </w:rPr>
            </w:pPr>
            <w:r w:rsidRPr="00C364D6">
              <w:rPr>
                <w:b/>
                <w:color w:val="000000"/>
                <w:sz w:val="20"/>
                <w:lang w:val="ru-RU"/>
              </w:rPr>
              <w:t>ГФУ -227ea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42B90D0" w14:textId="77777777" w:rsidR="00D65B77" w:rsidRPr="00C364D6" w:rsidRDefault="00D65B77" w:rsidP="00B11B59">
            <w:pPr>
              <w:jc w:val="center"/>
              <w:rPr>
                <w:b/>
                <w:bCs/>
                <w:color w:val="000000"/>
                <w:sz w:val="20"/>
                <w:szCs w:val="20"/>
                <w:lang w:val="ru-RU"/>
              </w:rPr>
            </w:pPr>
            <w:r w:rsidRPr="00C364D6">
              <w:rPr>
                <w:b/>
                <w:color w:val="000000"/>
                <w:sz w:val="20"/>
                <w:lang w:val="ru-RU"/>
              </w:rPr>
              <w:t>R-404A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165F3D34" w14:textId="77777777" w:rsidR="00D65B77" w:rsidRPr="00C364D6" w:rsidRDefault="00D65B77" w:rsidP="00B11B59">
            <w:pPr>
              <w:jc w:val="center"/>
              <w:rPr>
                <w:b/>
                <w:bCs/>
                <w:color w:val="000000"/>
                <w:sz w:val="20"/>
                <w:szCs w:val="20"/>
                <w:lang w:val="ru-RU"/>
              </w:rPr>
            </w:pPr>
            <w:r w:rsidRPr="00C364D6">
              <w:rPr>
                <w:b/>
                <w:color w:val="000000"/>
                <w:sz w:val="20"/>
                <w:lang w:val="ru-RU"/>
              </w:rPr>
              <w:t>R-407C</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EBBABDC" w14:textId="77777777" w:rsidR="00D65B77" w:rsidRPr="00C364D6" w:rsidRDefault="00D65B77" w:rsidP="00B11B59">
            <w:pPr>
              <w:jc w:val="center"/>
              <w:rPr>
                <w:b/>
                <w:bCs/>
                <w:color w:val="000000"/>
                <w:sz w:val="20"/>
                <w:szCs w:val="20"/>
                <w:lang w:val="ru-RU"/>
              </w:rPr>
            </w:pPr>
            <w:r w:rsidRPr="00C364D6">
              <w:rPr>
                <w:b/>
                <w:color w:val="000000"/>
                <w:sz w:val="20"/>
                <w:lang w:val="ru-RU"/>
              </w:rPr>
              <w:t>R-410A</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BD0B0F" w14:textId="77777777" w:rsidR="00D65B77" w:rsidRPr="00C364D6" w:rsidRDefault="00D65B77" w:rsidP="00B11B59">
            <w:pPr>
              <w:jc w:val="center"/>
              <w:rPr>
                <w:b/>
                <w:bCs/>
                <w:color w:val="000000"/>
                <w:sz w:val="20"/>
                <w:szCs w:val="20"/>
                <w:lang w:val="ru-RU"/>
              </w:rPr>
            </w:pPr>
            <w:r w:rsidRPr="00C364D6">
              <w:rPr>
                <w:b/>
                <w:color w:val="000000"/>
                <w:sz w:val="20"/>
                <w:lang w:val="ru-RU"/>
              </w:rPr>
              <w:t>R-507A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F5E2D1E" w14:textId="77777777" w:rsidR="00D65B77" w:rsidRPr="00C364D6" w:rsidRDefault="00D65B77" w:rsidP="00B11B59">
            <w:pPr>
              <w:jc w:val="center"/>
              <w:rPr>
                <w:b/>
                <w:bCs/>
                <w:color w:val="000000"/>
                <w:sz w:val="20"/>
                <w:szCs w:val="20"/>
                <w:lang w:val="ru-RU"/>
              </w:rPr>
            </w:pPr>
            <w:r w:rsidRPr="00C364D6">
              <w:rPr>
                <w:b/>
                <w:color w:val="000000"/>
                <w:sz w:val="20"/>
                <w:lang w:val="ru-RU"/>
              </w:rPr>
              <w:t>Итого</w:t>
            </w:r>
          </w:p>
        </w:tc>
        <w:tc>
          <w:tcPr>
            <w:tcW w:w="882" w:type="dxa"/>
            <w:tcBorders>
              <w:top w:val="single" w:sz="4" w:space="0" w:color="auto"/>
              <w:left w:val="nil"/>
              <w:bottom w:val="single" w:sz="4" w:space="0" w:color="auto"/>
              <w:right w:val="single" w:sz="4" w:space="0" w:color="auto"/>
            </w:tcBorders>
            <w:tcMar>
              <w:top w:w="0" w:type="dxa"/>
              <w:bottom w:w="0" w:type="dxa"/>
            </w:tcMar>
            <w:vAlign w:val="bottom"/>
            <w:hideMark/>
          </w:tcPr>
          <w:p w14:paraId="6AF5BC9A" w14:textId="77777777" w:rsidR="00D65B77" w:rsidRPr="00C364D6" w:rsidRDefault="00D65B77" w:rsidP="00B11B59">
            <w:pPr>
              <w:jc w:val="center"/>
              <w:rPr>
                <w:b/>
                <w:bCs/>
                <w:color w:val="000000"/>
                <w:sz w:val="20"/>
                <w:szCs w:val="20"/>
                <w:lang w:val="ru-RU"/>
              </w:rPr>
            </w:pPr>
            <w:r w:rsidRPr="00C364D6">
              <w:rPr>
                <w:b/>
                <w:color w:val="000000"/>
                <w:sz w:val="20"/>
                <w:lang w:val="ru-RU"/>
              </w:rPr>
              <w:t>Доля</w:t>
            </w:r>
            <w:r w:rsidRPr="00C364D6">
              <w:rPr>
                <w:b/>
                <w:color w:val="000000"/>
                <w:sz w:val="20"/>
                <w:lang w:val="ru-RU"/>
              </w:rPr>
              <w:br/>
              <w:t>в общем объеме</w:t>
            </w:r>
            <w:r w:rsidRPr="00C364D6">
              <w:rPr>
                <w:b/>
                <w:color w:val="000000"/>
                <w:sz w:val="20"/>
                <w:lang w:val="ru-RU"/>
              </w:rPr>
              <w:br/>
              <w:t>(%)</w:t>
            </w:r>
          </w:p>
        </w:tc>
      </w:tr>
      <w:tr w:rsidR="00D65B77" w:rsidRPr="00C364D6" w14:paraId="18D8A9A4" w14:textId="77777777" w:rsidTr="00B11B59">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7DA9D7D" w14:textId="77777777" w:rsidR="00D65B77" w:rsidRPr="00C364D6" w:rsidRDefault="00D65B77" w:rsidP="00B11B59">
            <w:pPr>
              <w:jc w:val="center"/>
              <w:rPr>
                <w:b/>
                <w:bCs/>
                <w:color w:val="000000"/>
                <w:sz w:val="20"/>
                <w:szCs w:val="20"/>
                <w:lang w:val="ru-RU"/>
              </w:rPr>
            </w:pPr>
            <w:r w:rsidRPr="00C364D6">
              <w:rPr>
                <w:b/>
                <w:color w:val="000000"/>
                <w:sz w:val="20"/>
                <w:lang w:val="ru-RU"/>
              </w:rPr>
              <w:t>Сектор обслуживания ХКВ</w:t>
            </w:r>
          </w:p>
        </w:tc>
      </w:tr>
      <w:tr w:rsidR="00D65B77" w:rsidRPr="00C364D6" w14:paraId="104FCC61" w14:textId="77777777" w:rsidTr="00B11B59">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AF0BB57" w14:textId="77777777" w:rsidR="00D65B77" w:rsidRPr="00C364D6" w:rsidRDefault="00D65B77" w:rsidP="00B11B59">
            <w:pPr>
              <w:jc w:val="left"/>
              <w:rPr>
                <w:b/>
                <w:bCs/>
                <w:color w:val="000000"/>
                <w:sz w:val="20"/>
                <w:szCs w:val="20"/>
                <w:lang w:val="ru-RU"/>
              </w:rPr>
            </w:pPr>
            <w:r w:rsidRPr="00C364D6">
              <w:rPr>
                <w:b/>
                <w:color w:val="000000"/>
                <w:sz w:val="20"/>
                <w:lang w:val="ru-RU"/>
              </w:rPr>
              <w:t>Подсектора холодильного оборудования</w:t>
            </w:r>
          </w:p>
        </w:tc>
      </w:tr>
      <w:tr w:rsidR="00D65B77" w:rsidRPr="00C364D6" w14:paraId="72B4460D"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0605B8F" w14:textId="77777777" w:rsidR="00D65B77" w:rsidRPr="00C364D6" w:rsidRDefault="00D65B77" w:rsidP="00B11B59">
            <w:pPr>
              <w:jc w:val="left"/>
              <w:rPr>
                <w:color w:val="000000"/>
                <w:sz w:val="20"/>
                <w:szCs w:val="20"/>
                <w:lang w:val="ru-RU"/>
              </w:rPr>
            </w:pPr>
            <w:r w:rsidRPr="00C364D6">
              <w:rPr>
                <w:color w:val="000000"/>
                <w:sz w:val="20"/>
                <w:lang w:val="ru-RU"/>
              </w:rPr>
              <w:t>Бытовой</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BA5713C"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F60767" w14:textId="77777777" w:rsidR="00D65B77" w:rsidRPr="00C364D6" w:rsidRDefault="00D65B77" w:rsidP="00B11B59">
            <w:pPr>
              <w:jc w:val="right"/>
              <w:rPr>
                <w:color w:val="000000"/>
                <w:sz w:val="20"/>
                <w:szCs w:val="20"/>
                <w:lang w:val="ru-RU"/>
              </w:rPr>
            </w:pPr>
            <w:r w:rsidRPr="00C364D6">
              <w:rPr>
                <w:color w:val="000000"/>
                <w:sz w:val="20"/>
                <w:lang w:val="ru-RU"/>
              </w:rPr>
              <w:t>1 716</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D86D6F5"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8F134FF"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88AD2C2"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0C43831"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2AC6FDD"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4C56BD" w14:textId="77777777" w:rsidR="00D65B77" w:rsidRPr="00C364D6" w:rsidRDefault="00D65B77" w:rsidP="00B11B59">
            <w:pPr>
              <w:jc w:val="right"/>
              <w:rPr>
                <w:color w:val="000000"/>
                <w:sz w:val="20"/>
                <w:szCs w:val="20"/>
                <w:lang w:val="ru-RU"/>
              </w:rPr>
            </w:pPr>
            <w:r w:rsidRPr="00C364D6">
              <w:rPr>
                <w:color w:val="000000"/>
                <w:sz w:val="20"/>
                <w:lang w:val="ru-RU"/>
              </w:rPr>
              <w:t>1 716</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7A86840" w14:textId="77777777" w:rsidR="00D65B77" w:rsidRPr="00C364D6" w:rsidRDefault="00D65B77" w:rsidP="00B11B59">
            <w:pPr>
              <w:jc w:val="right"/>
              <w:rPr>
                <w:color w:val="000000"/>
                <w:sz w:val="20"/>
                <w:szCs w:val="20"/>
                <w:lang w:val="ru-RU"/>
              </w:rPr>
            </w:pPr>
            <w:r w:rsidRPr="00C364D6">
              <w:rPr>
                <w:color w:val="000000"/>
                <w:sz w:val="20"/>
                <w:lang w:val="ru-RU"/>
              </w:rPr>
              <w:t>0,3</w:t>
            </w:r>
          </w:p>
        </w:tc>
      </w:tr>
      <w:tr w:rsidR="00D65B77" w:rsidRPr="00C364D6" w14:paraId="7BB4809B"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08F042A8" w14:textId="77777777" w:rsidR="00D65B77" w:rsidRPr="00C364D6" w:rsidRDefault="00D65B77" w:rsidP="00B11B59">
            <w:pPr>
              <w:jc w:val="left"/>
              <w:rPr>
                <w:color w:val="000000"/>
                <w:sz w:val="20"/>
                <w:szCs w:val="20"/>
                <w:lang w:val="ru-RU"/>
              </w:rPr>
            </w:pPr>
            <w:r w:rsidRPr="00C364D6">
              <w:rPr>
                <w:color w:val="000000"/>
                <w:sz w:val="20"/>
                <w:lang w:val="ru-RU"/>
              </w:rPr>
              <w:t>Коммерческий</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439EA1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D66400" w14:textId="77777777" w:rsidR="00D65B77" w:rsidRPr="00C364D6" w:rsidRDefault="00D65B77" w:rsidP="00B11B59">
            <w:pPr>
              <w:jc w:val="right"/>
              <w:rPr>
                <w:color w:val="000000"/>
                <w:sz w:val="20"/>
                <w:szCs w:val="20"/>
                <w:lang w:val="ru-RU"/>
              </w:rPr>
            </w:pPr>
            <w:r w:rsidRPr="00C364D6">
              <w:rPr>
                <w:color w:val="000000"/>
                <w:sz w:val="20"/>
                <w:lang w:val="ru-RU"/>
              </w:rPr>
              <w:t>12 813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C72035"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D2B3A50" w14:textId="77777777" w:rsidR="00D65B77" w:rsidRPr="00C364D6" w:rsidRDefault="00D65B77" w:rsidP="00B11B59">
            <w:pPr>
              <w:jc w:val="right"/>
              <w:rPr>
                <w:color w:val="000000"/>
                <w:sz w:val="20"/>
                <w:szCs w:val="20"/>
                <w:lang w:val="ru-RU"/>
              </w:rPr>
            </w:pPr>
            <w:r w:rsidRPr="00C364D6">
              <w:rPr>
                <w:color w:val="000000"/>
                <w:sz w:val="20"/>
                <w:lang w:val="ru-RU"/>
              </w:rPr>
              <w:t>203 649</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E68FD94"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CD513F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6BFF04" w14:textId="77777777" w:rsidR="00D65B77" w:rsidRPr="00C364D6" w:rsidRDefault="00D65B77" w:rsidP="00B11B59">
            <w:pPr>
              <w:jc w:val="right"/>
              <w:rPr>
                <w:color w:val="000000"/>
                <w:sz w:val="20"/>
                <w:szCs w:val="20"/>
                <w:lang w:val="ru-RU"/>
              </w:rPr>
            </w:pPr>
            <w:r w:rsidRPr="00C364D6">
              <w:rPr>
                <w:color w:val="000000"/>
                <w:sz w:val="20"/>
                <w:lang w:val="ru-RU"/>
              </w:rPr>
              <w:t>2 550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2301D7" w14:textId="77777777" w:rsidR="00D65B77" w:rsidRPr="00C364D6" w:rsidRDefault="00D65B77" w:rsidP="00B11B59">
            <w:pPr>
              <w:jc w:val="right"/>
              <w:rPr>
                <w:color w:val="000000"/>
                <w:sz w:val="20"/>
                <w:szCs w:val="20"/>
                <w:lang w:val="ru-RU"/>
              </w:rPr>
            </w:pPr>
            <w:r w:rsidRPr="00C364D6">
              <w:rPr>
                <w:color w:val="000000"/>
                <w:sz w:val="20"/>
                <w:lang w:val="ru-RU"/>
              </w:rPr>
              <w:t>219 012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90A5039" w14:textId="77777777" w:rsidR="00D65B77" w:rsidRPr="00C364D6" w:rsidRDefault="00D65B77" w:rsidP="00B11B59">
            <w:pPr>
              <w:jc w:val="right"/>
              <w:rPr>
                <w:color w:val="000000"/>
                <w:sz w:val="20"/>
                <w:szCs w:val="20"/>
                <w:lang w:val="ru-RU"/>
              </w:rPr>
            </w:pPr>
            <w:r w:rsidRPr="00C364D6">
              <w:rPr>
                <w:color w:val="000000"/>
                <w:sz w:val="20"/>
                <w:lang w:val="ru-RU"/>
              </w:rPr>
              <w:t>33,5</w:t>
            </w:r>
          </w:p>
        </w:tc>
      </w:tr>
      <w:tr w:rsidR="00D65B77" w:rsidRPr="00C364D6" w14:paraId="558E404B"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6B6BBB5" w14:textId="77777777" w:rsidR="00D65B77" w:rsidRPr="00C364D6" w:rsidRDefault="00D65B77" w:rsidP="00B11B59">
            <w:pPr>
              <w:jc w:val="left"/>
              <w:rPr>
                <w:color w:val="000000"/>
                <w:sz w:val="20"/>
                <w:szCs w:val="20"/>
                <w:lang w:val="ru-RU"/>
              </w:rPr>
            </w:pPr>
            <w:r w:rsidRPr="00C364D6">
              <w:rPr>
                <w:color w:val="000000"/>
                <w:sz w:val="20"/>
                <w:lang w:val="ru-RU"/>
              </w:rPr>
              <w:t>Промышленный</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B4C0345"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E2632D9" w14:textId="77777777" w:rsidR="00D65B77" w:rsidRPr="00C364D6" w:rsidRDefault="00D65B77" w:rsidP="00B11B59">
            <w:pPr>
              <w:jc w:val="right"/>
              <w:rPr>
                <w:color w:val="000000"/>
                <w:sz w:val="20"/>
                <w:szCs w:val="20"/>
                <w:lang w:val="ru-RU"/>
              </w:rPr>
            </w:pPr>
            <w:r w:rsidRPr="00C364D6">
              <w:rPr>
                <w:color w:val="000000"/>
                <w:sz w:val="20"/>
                <w:lang w:val="ru-RU"/>
              </w:rPr>
              <w:t>2 603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A79A54B"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C70ED4" w14:textId="77777777" w:rsidR="00D65B77" w:rsidRPr="00C364D6" w:rsidRDefault="00D65B77" w:rsidP="00B11B59">
            <w:pPr>
              <w:jc w:val="right"/>
              <w:rPr>
                <w:color w:val="000000"/>
                <w:sz w:val="20"/>
                <w:szCs w:val="20"/>
                <w:lang w:val="ru-RU"/>
              </w:rPr>
            </w:pPr>
            <w:r w:rsidRPr="00C364D6">
              <w:rPr>
                <w:color w:val="000000"/>
                <w:sz w:val="20"/>
                <w:lang w:val="ru-RU"/>
              </w:rPr>
              <w:t>63 608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A90BA06"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D3D5E4E"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657C647"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E79DF" w14:textId="77777777" w:rsidR="00D65B77" w:rsidRPr="00C364D6" w:rsidRDefault="00D65B77" w:rsidP="00B11B59">
            <w:pPr>
              <w:jc w:val="right"/>
              <w:rPr>
                <w:color w:val="000000"/>
                <w:sz w:val="20"/>
                <w:szCs w:val="20"/>
                <w:lang w:val="ru-RU"/>
              </w:rPr>
            </w:pPr>
            <w:r w:rsidRPr="00C364D6">
              <w:rPr>
                <w:color w:val="000000"/>
                <w:sz w:val="20"/>
                <w:lang w:val="ru-RU"/>
              </w:rPr>
              <w:t>66 211</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33761EF4" w14:textId="77777777" w:rsidR="00D65B77" w:rsidRPr="00C364D6" w:rsidRDefault="00D65B77" w:rsidP="00B11B59">
            <w:pPr>
              <w:jc w:val="right"/>
              <w:rPr>
                <w:color w:val="000000"/>
                <w:sz w:val="20"/>
                <w:szCs w:val="20"/>
                <w:lang w:val="ru-RU"/>
              </w:rPr>
            </w:pPr>
            <w:r w:rsidRPr="00C364D6">
              <w:rPr>
                <w:color w:val="000000"/>
                <w:sz w:val="20"/>
                <w:lang w:val="ru-RU"/>
              </w:rPr>
              <w:t>10,1</w:t>
            </w:r>
          </w:p>
        </w:tc>
      </w:tr>
      <w:tr w:rsidR="00D65B77" w:rsidRPr="00C364D6" w14:paraId="463AA027" w14:textId="77777777" w:rsidTr="00B11B59">
        <w:trPr>
          <w:trHeight w:val="113"/>
        </w:trPr>
        <w:tc>
          <w:tcPr>
            <w:tcW w:w="14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D456C4A" w14:textId="77777777" w:rsidR="00D65B77" w:rsidRPr="00C364D6" w:rsidRDefault="00D65B77" w:rsidP="00B11B59">
            <w:pPr>
              <w:jc w:val="left"/>
              <w:rPr>
                <w:color w:val="000000"/>
                <w:sz w:val="20"/>
                <w:szCs w:val="20"/>
                <w:lang w:val="ru-RU"/>
              </w:rPr>
            </w:pPr>
            <w:r w:rsidRPr="00C364D6">
              <w:rPr>
                <w:color w:val="000000"/>
                <w:sz w:val="20"/>
                <w:lang w:val="ru-RU"/>
              </w:rPr>
              <w:t>Транспортный</w:t>
            </w:r>
          </w:p>
        </w:tc>
        <w:tc>
          <w:tcPr>
            <w:tcW w:w="88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B583410"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1D23A36" w14:textId="77777777" w:rsidR="00D65B77" w:rsidRPr="00C364D6" w:rsidRDefault="00D65B77" w:rsidP="00B11B59">
            <w:pPr>
              <w:jc w:val="right"/>
              <w:rPr>
                <w:color w:val="000000"/>
                <w:sz w:val="20"/>
                <w:szCs w:val="20"/>
                <w:lang w:val="ru-RU"/>
              </w:rPr>
            </w:pPr>
            <w:r w:rsidRPr="00C364D6">
              <w:rPr>
                <w:color w:val="000000"/>
                <w:sz w:val="20"/>
                <w:lang w:val="ru-RU"/>
              </w:rPr>
              <w:t>57</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90FC86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D885716" w14:textId="77777777" w:rsidR="00D65B77" w:rsidRPr="00C364D6" w:rsidRDefault="00D65B77" w:rsidP="00B11B59">
            <w:pPr>
              <w:jc w:val="right"/>
              <w:rPr>
                <w:color w:val="000000"/>
                <w:sz w:val="20"/>
                <w:szCs w:val="20"/>
                <w:lang w:val="ru-RU"/>
              </w:rPr>
            </w:pPr>
            <w:r w:rsidRPr="00C364D6">
              <w:rPr>
                <w:color w:val="000000"/>
                <w:sz w:val="20"/>
                <w:lang w:val="ru-RU"/>
              </w:rPr>
              <w:t>13 412</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281C9F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82E2D5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E8E8BA5"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D900A63" w14:textId="77777777" w:rsidR="00D65B77" w:rsidRPr="00C364D6" w:rsidRDefault="00D65B77" w:rsidP="00B11B59">
            <w:pPr>
              <w:jc w:val="right"/>
              <w:rPr>
                <w:color w:val="000000"/>
                <w:sz w:val="20"/>
                <w:szCs w:val="20"/>
                <w:lang w:val="ru-RU"/>
              </w:rPr>
            </w:pPr>
            <w:r w:rsidRPr="00C364D6">
              <w:rPr>
                <w:color w:val="000000"/>
                <w:sz w:val="20"/>
                <w:lang w:val="ru-RU"/>
              </w:rPr>
              <w:t>13 469</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9EB62D0" w14:textId="77777777" w:rsidR="00D65B77" w:rsidRPr="00C364D6" w:rsidRDefault="00D65B77" w:rsidP="00B11B59">
            <w:pPr>
              <w:jc w:val="right"/>
              <w:rPr>
                <w:color w:val="000000"/>
                <w:sz w:val="20"/>
                <w:szCs w:val="20"/>
                <w:lang w:val="ru-RU"/>
              </w:rPr>
            </w:pPr>
            <w:r w:rsidRPr="00C364D6">
              <w:rPr>
                <w:color w:val="000000"/>
                <w:sz w:val="20"/>
                <w:lang w:val="ru-RU"/>
              </w:rPr>
              <w:t>2,1</w:t>
            </w:r>
          </w:p>
        </w:tc>
      </w:tr>
      <w:tr w:rsidR="00D65B77" w:rsidRPr="00C364D6" w14:paraId="0123E2A8" w14:textId="77777777" w:rsidTr="00B11B59">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21EC2CC" w14:textId="6A182E8B" w:rsidR="00D65B77" w:rsidRPr="00C364D6" w:rsidRDefault="0040445D" w:rsidP="00B11B59">
            <w:pPr>
              <w:jc w:val="left"/>
              <w:rPr>
                <w:color w:val="000000"/>
                <w:sz w:val="20"/>
                <w:szCs w:val="20"/>
                <w:lang w:val="ru-RU"/>
              </w:rPr>
            </w:pPr>
            <w:r>
              <w:rPr>
                <w:b/>
                <w:color w:val="000000"/>
                <w:sz w:val="20"/>
                <w:lang w:val="ru-RU"/>
              </w:rPr>
              <w:t>Под</w:t>
            </w:r>
            <w:r w:rsidR="00D65B77" w:rsidRPr="00C364D6">
              <w:rPr>
                <w:b/>
                <w:color w:val="000000"/>
                <w:sz w:val="20"/>
                <w:lang w:val="ru-RU"/>
              </w:rPr>
              <w:t>сектора кондиционирования воздуха</w:t>
            </w:r>
          </w:p>
        </w:tc>
      </w:tr>
      <w:tr w:rsidR="00D65B77" w:rsidRPr="00C364D6" w14:paraId="63C34594"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8BAF2A3" w14:textId="77777777" w:rsidR="00D65B77" w:rsidRPr="00C364D6" w:rsidRDefault="00D65B77" w:rsidP="00B11B59">
            <w:pPr>
              <w:jc w:val="left"/>
              <w:rPr>
                <w:color w:val="000000"/>
                <w:sz w:val="20"/>
                <w:szCs w:val="20"/>
                <w:lang w:val="ru-RU"/>
              </w:rPr>
            </w:pPr>
            <w:r w:rsidRPr="00C364D6">
              <w:rPr>
                <w:color w:val="000000"/>
                <w:sz w:val="20"/>
                <w:lang w:val="ru-RU"/>
              </w:rPr>
              <w:t>Бытовой</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6FB4C7B" w14:textId="77777777" w:rsidR="00D65B77" w:rsidRPr="00C364D6" w:rsidRDefault="00D65B77" w:rsidP="00B11B59">
            <w:pPr>
              <w:jc w:val="right"/>
              <w:rPr>
                <w:color w:val="000000"/>
                <w:sz w:val="20"/>
                <w:szCs w:val="20"/>
                <w:lang w:val="ru-RU"/>
              </w:rPr>
            </w:pPr>
            <w:r w:rsidRPr="00C364D6">
              <w:rPr>
                <w:color w:val="000000"/>
                <w:sz w:val="20"/>
                <w:lang w:val="ru-RU"/>
              </w:rPr>
              <w:t>3 915</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B1D3E4"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E1A970F"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D22145C"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F73D534"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9C7062D" w14:textId="77777777" w:rsidR="00D65B77" w:rsidRPr="00C364D6" w:rsidRDefault="00D65B77" w:rsidP="00B11B59">
            <w:pPr>
              <w:jc w:val="right"/>
              <w:rPr>
                <w:color w:val="000000"/>
                <w:sz w:val="20"/>
                <w:szCs w:val="20"/>
                <w:lang w:val="ru-RU"/>
              </w:rPr>
            </w:pPr>
            <w:r w:rsidRPr="00C364D6">
              <w:rPr>
                <w:color w:val="000000"/>
                <w:sz w:val="20"/>
                <w:lang w:val="ru-RU"/>
              </w:rPr>
              <w:t>49 891</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344E7D4"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57E970A" w14:textId="77777777" w:rsidR="00D65B77" w:rsidRPr="00C364D6" w:rsidRDefault="00D65B77" w:rsidP="00B11B59">
            <w:pPr>
              <w:jc w:val="right"/>
              <w:rPr>
                <w:color w:val="000000"/>
                <w:sz w:val="20"/>
                <w:szCs w:val="20"/>
                <w:lang w:val="ru-RU"/>
              </w:rPr>
            </w:pPr>
            <w:r w:rsidRPr="00C364D6">
              <w:rPr>
                <w:color w:val="000000"/>
                <w:sz w:val="20"/>
                <w:lang w:val="ru-RU"/>
              </w:rPr>
              <w:t>53 806</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4755178" w14:textId="77777777" w:rsidR="00D65B77" w:rsidRPr="00C364D6" w:rsidRDefault="00D65B77" w:rsidP="00B11B59">
            <w:pPr>
              <w:jc w:val="right"/>
              <w:rPr>
                <w:color w:val="000000"/>
                <w:sz w:val="20"/>
                <w:szCs w:val="20"/>
                <w:lang w:val="ru-RU"/>
              </w:rPr>
            </w:pPr>
            <w:r w:rsidRPr="00C364D6">
              <w:rPr>
                <w:color w:val="000000"/>
                <w:sz w:val="20"/>
                <w:lang w:val="ru-RU"/>
              </w:rPr>
              <w:t>8,2</w:t>
            </w:r>
          </w:p>
        </w:tc>
      </w:tr>
      <w:tr w:rsidR="00D65B77" w:rsidRPr="00C364D6" w14:paraId="5C0291B8"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5512890" w14:textId="77777777" w:rsidR="00D65B77" w:rsidRPr="00C364D6" w:rsidRDefault="00D65B77" w:rsidP="00B11B59">
            <w:pPr>
              <w:jc w:val="left"/>
              <w:rPr>
                <w:color w:val="000000"/>
                <w:sz w:val="20"/>
                <w:szCs w:val="20"/>
                <w:lang w:val="ru-RU"/>
              </w:rPr>
            </w:pPr>
            <w:r w:rsidRPr="00C364D6">
              <w:rPr>
                <w:color w:val="000000"/>
                <w:sz w:val="20"/>
                <w:lang w:val="ru-RU"/>
              </w:rPr>
              <w:t>Коммерческий</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58E0870" w14:textId="77777777" w:rsidR="00D65B77" w:rsidRPr="00C364D6" w:rsidRDefault="00D65B77" w:rsidP="00B11B59">
            <w:pPr>
              <w:jc w:val="right"/>
              <w:rPr>
                <w:color w:val="000000"/>
                <w:sz w:val="20"/>
                <w:szCs w:val="20"/>
                <w:lang w:val="ru-RU"/>
              </w:rPr>
            </w:pPr>
            <w:r w:rsidRPr="00C364D6">
              <w:rPr>
                <w:color w:val="000000"/>
                <w:sz w:val="20"/>
                <w:lang w:val="ru-RU"/>
              </w:rPr>
              <w:t>1 688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4E6684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3B89D2"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522F3D6"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8F13B93" w14:textId="77777777" w:rsidR="00D65B77" w:rsidRPr="00C364D6" w:rsidRDefault="00D65B77" w:rsidP="00B11B59">
            <w:pPr>
              <w:jc w:val="right"/>
              <w:rPr>
                <w:color w:val="000000"/>
                <w:sz w:val="20"/>
                <w:szCs w:val="20"/>
                <w:lang w:val="ru-RU"/>
              </w:rPr>
            </w:pPr>
            <w:r w:rsidRPr="00C364D6">
              <w:rPr>
                <w:color w:val="000000"/>
                <w:sz w:val="20"/>
                <w:lang w:val="ru-RU"/>
              </w:rPr>
              <w:t>65 331</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9874049" w14:textId="77777777" w:rsidR="00D65B77" w:rsidRPr="00C364D6" w:rsidRDefault="00D65B77" w:rsidP="00B11B59">
            <w:pPr>
              <w:jc w:val="right"/>
              <w:rPr>
                <w:color w:val="000000"/>
                <w:sz w:val="20"/>
                <w:szCs w:val="20"/>
                <w:lang w:val="ru-RU"/>
              </w:rPr>
            </w:pPr>
            <w:r w:rsidRPr="00C364D6">
              <w:rPr>
                <w:color w:val="000000"/>
                <w:sz w:val="20"/>
                <w:lang w:val="ru-RU"/>
              </w:rPr>
              <w:t>108 926</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4B9E7BD"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FC38D8" w14:textId="77777777" w:rsidR="00D65B77" w:rsidRPr="00C364D6" w:rsidRDefault="00D65B77" w:rsidP="00B11B59">
            <w:pPr>
              <w:jc w:val="right"/>
              <w:rPr>
                <w:color w:val="000000"/>
                <w:sz w:val="20"/>
                <w:szCs w:val="20"/>
                <w:lang w:val="ru-RU"/>
              </w:rPr>
            </w:pPr>
            <w:r w:rsidRPr="00C364D6">
              <w:rPr>
                <w:color w:val="000000"/>
                <w:sz w:val="20"/>
                <w:lang w:val="ru-RU"/>
              </w:rPr>
              <w:t>175 944</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91D819F" w14:textId="77777777" w:rsidR="00D65B77" w:rsidRPr="00C364D6" w:rsidRDefault="00D65B77" w:rsidP="00B11B59">
            <w:pPr>
              <w:jc w:val="right"/>
              <w:rPr>
                <w:color w:val="000000"/>
                <w:sz w:val="20"/>
                <w:szCs w:val="20"/>
                <w:lang w:val="ru-RU"/>
              </w:rPr>
            </w:pPr>
            <w:r w:rsidRPr="00C364D6">
              <w:rPr>
                <w:color w:val="000000"/>
                <w:sz w:val="20"/>
                <w:lang w:val="ru-RU"/>
              </w:rPr>
              <w:t>26,9</w:t>
            </w:r>
          </w:p>
        </w:tc>
      </w:tr>
      <w:tr w:rsidR="00D65B77" w:rsidRPr="00C364D6" w14:paraId="067D62F7"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99D1B54" w14:textId="77777777" w:rsidR="00D65B77" w:rsidRPr="00C364D6" w:rsidRDefault="00D65B77" w:rsidP="00B11B59">
            <w:pPr>
              <w:jc w:val="left"/>
              <w:rPr>
                <w:color w:val="000000"/>
                <w:sz w:val="20"/>
                <w:szCs w:val="20"/>
                <w:lang w:val="ru-RU"/>
              </w:rPr>
            </w:pPr>
            <w:r w:rsidRPr="00C364D6">
              <w:rPr>
                <w:color w:val="000000"/>
                <w:sz w:val="20"/>
                <w:lang w:val="ru-RU"/>
              </w:rPr>
              <w:t>Мобильный</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B2E5D67"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C203DF" w14:textId="77777777" w:rsidR="00D65B77" w:rsidRPr="00C364D6" w:rsidRDefault="00D65B77" w:rsidP="00B11B59">
            <w:pPr>
              <w:jc w:val="right"/>
              <w:rPr>
                <w:color w:val="000000"/>
                <w:sz w:val="20"/>
                <w:szCs w:val="20"/>
                <w:lang w:val="ru-RU"/>
              </w:rPr>
            </w:pPr>
            <w:r w:rsidRPr="00C364D6">
              <w:rPr>
                <w:color w:val="000000"/>
                <w:sz w:val="20"/>
                <w:lang w:val="ru-RU"/>
              </w:rPr>
              <w:t>24 882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A1B587B"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61E31B1"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64FFF6"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0BC3DBD"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0992612"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E56530A" w14:textId="77777777" w:rsidR="00D65B77" w:rsidRPr="00C364D6" w:rsidRDefault="00D65B77" w:rsidP="00B11B59">
            <w:pPr>
              <w:jc w:val="right"/>
              <w:rPr>
                <w:color w:val="000000"/>
                <w:sz w:val="20"/>
                <w:szCs w:val="20"/>
                <w:lang w:val="ru-RU"/>
              </w:rPr>
            </w:pPr>
            <w:r w:rsidRPr="00C364D6">
              <w:rPr>
                <w:color w:val="000000"/>
                <w:sz w:val="20"/>
                <w:lang w:val="ru-RU"/>
              </w:rPr>
              <w:t>24 882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70BC650C" w14:textId="77777777" w:rsidR="00D65B77" w:rsidRPr="00C364D6" w:rsidRDefault="00D65B77" w:rsidP="00B11B59">
            <w:pPr>
              <w:jc w:val="right"/>
              <w:rPr>
                <w:color w:val="000000"/>
                <w:sz w:val="20"/>
                <w:szCs w:val="20"/>
                <w:lang w:val="ru-RU"/>
              </w:rPr>
            </w:pPr>
            <w:r w:rsidRPr="00C364D6">
              <w:rPr>
                <w:color w:val="000000"/>
                <w:sz w:val="20"/>
                <w:lang w:val="ru-RU"/>
              </w:rPr>
              <w:t>3,8</w:t>
            </w:r>
          </w:p>
        </w:tc>
      </w:tr>
      <w:tr w:rsidR="00D65B77" w:rsidRPr="00C364D6" w14:paraId="4EF62588"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134A5CE6" w14:textId="77777777" w:rsidR="00D65B77" w:rsidRPr="00C364D6" w:rsidRDefault="00D65B77" w:rsidP="00B11B59">
            <w:pPr>
              <w:jc w:val="left"/>
              <w:rPr>
                <w:color w:val="000000"/>
                <w:sz w:val="20"/>
                <w:szCs w:val="20"/>
                <w:lang w:val="ru-RU"/>
              </w:rPr>
            </w:pPr>
            <w:r w:rsidRPr="00C364D6">
              <w:rPr>
                <w:color w:val="000000"/>
                <w:sz w:val="20"/>
                <w:lang w:val="ru-RU"/>
              </w:rPr>
              <w:t>Охладители</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DA9BC1"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B95F76F" w14:textId="77777777" w:rsidR="00D65B77" w:rsidRPr="00C364D6" w:rsidRDefault="00D65B77" w:rsidP="00B11B59">
            <w:pPr>
              <w:jc w:val="right"/>
              <w:rPr>
                <w:color w:val="000000"/>
                <w:sz w:val="20"/>
                <w:szCs w:val="20"/>
                <w:lang w:val="ru-RU"/>
              </w:rPr>
            </w:pPr>
            <w:r w:rsidRPr="00C364D6">
              <w:rPr>
                <w:color w:val="000000"/>
                <w:sz w:val="20"/>
                <w:lang w:val="ru-RU"/>
              </w:rPr>
              <w:t>6 907</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421945"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9D02B89"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22D47B" w14:textId="77777777" w:rsidR="00D65B77" w:rsidRPr="00C364D6" w:rsidRDefault="00D65B77" w:rsidP="00B11B59">
            <w:pPr>
              <w:jc w:val="right"/>
              <w:rPr>
                <w:color w:val="000000"/>
                <w:sz w:val="20"/>
                <w:szCs w:val="20"/>
                <w:lang w:val="ru-RU"/>
              </w:rPr>
            </w:pPr>
            <w:r w:rsidRPr="00C364D6">
              <w:rPr>
                <w:color w:val="000000"/>
                <w:sz w:val="20"/>
                <w:lang w:val="ru-RU"/>
              </w:rPr>
              <w:t>19 158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D3E1E84" w14:textId="77777777" w:rsidR="00D65B77" w:rsidRPr="00C364D6" w:rsidRDefault="00D65B77" w:rsidP="00B11B59">
            <w:pPr>
              <w:jc w:val="right"/>
              <w:rPr>
                <w:color w:val="000000"/>
                <w:sz w:val="20"/>
                <w:szCs w:val="20"/>
                <w:lang w:val="ru-RU"/>
              </w:rPr>
            </w:pPr>
            <w:r w:rsidRPr="00C364D6">
              <w:rPr>
                <w:color w:val="000000"/>
                <w:sz w:val="20"/>
                <w:lang w:val="ru-RU"/>
              </w:rPr>
              <w:t>22 545</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2591C2"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3559738" w14:textId="77777777" w:rsidR="00D65B77" w:rsidRPr="00C364D6" w:rsidRDefault="00D65B77" w:rsidP="00B11B59">
            <w:pPr>
              <w:jc w:val="right"/>
              <w:rPr>
                <w:color w:val="000000"/>
                <w:sz w:val="20"/>
                <w:szCs w:val="20"/>
                <w:lang w:val="ru-RU"/>
              </w:rPr>
            </w:pPr>
            <w:r w:rsidRPr="00C364D6">
              <w:rPr>
                <w:color w:val="000000"/>
                <w:sz w:val="20"/>
                <w:lang w:val="ru-RU"/>
              </w:rPr>
              <w:t>48 609</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5970DB8" w14:textId="77777777" w:rsidR="00D65B77" w:rsidRPr="00C364D6" w:rsidRDefault="00D65B77" w:rsidP="00B11B59">
            <w:pPr>
              <w:jc w:val="right"/>
              <w:rPr>
                <w:color w:val="000000"/>
                <w:sz w:val="20"/>
                <w:szCs w:val="20"/>
                <w:lang w:val="ru-RU"/>
              </w:rPr>
            </w:pPr>
            <w:r w:rsidRPr="00C364D6">
              <w:rPr>
                <w:color w:val="000000"/>
                <w:sz w:val="20"/>
                <w:lang w:val="ru-RU"/>
              </w:rPr>
              <w:t>7,4</w:t>
            </w:r>
          </w:p>
        </w:tc>
      </w:tr>
      <w:tr w:rsidR="00D65B77" w:rsidRPr="00C364D6" w14:paraId="7FFB279B"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40ABC81" w14:textId="77777777" w:rsidR="00D65B77" w:rsidRPr="00C364D6" w:rsidRDefault="00D65B77" w:rsidP="00B11B59">
            <w:pPr>
              <w:jc w:val="left"/>
              <w:rPr>
                <w:b/>
                <w:bCs/>
                <w:i/>
                <w:iCs/>
                <w:color w:val="000000"/>
                <w:sz w:val="20"/>
                <w:szCs w:val="20"/>
                <w:lang w:val="ru-RU"/>
              </w:rPr>
            </w:pPr>
            <w:r w:rsidRPr="00C364D6">
              <w:rPr>
                <w:b/>
                <w:i/>
                <w:color w:val="000000"/>
                <w:sz w:val="20"/>
                <w:lang w:val="ru-RU"/>
              </w:rPr>
              <w:t>Промежуточный итог по сфере обслуживания</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AEE827F" w14:textId="77777777" w:rsidR="00D65B77" w:rsidRPr="00C364D6" w:rsidRDefault="00D65B77" w:rsidP="00B11B59">
            <w:pPr>
              <w:jc w:val="right"/>
              <w:rPr>
                <w:b/>
                <w:bCs/>
                <w:i/>
                <w:iCs/>
                <w:color w:val="000000"/>
                <w:sz w:val="20"/>
                <w:szCs w:val="20"/>
                <w:lang w:val="ru-RU"/>
              </w:rPr>
            </w:pPr>
            <w:r w:rsidRPr="00C364D6">
              <w:rPr>
                <w:b/>
                <w:i/>
                <w:color w:val="000000"/>
                <w:sz w:val="20"/>
                <w:lang w:val="ru-RU"/>
              </w:rPr>
              <w:t xml:space="preserve">5 603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B110F9C" w14:textId="77777777" w:rsidR="00D65B77" w:rsidRPr="00C364D6" w:rsidRDefault="00D65B77" w:rsidP="00B11B59">
            <w:pPr>
              <w:jc w:val="right"/>
              <w:rPr>
                <w:b/>
                <w:bCs/>
                <w:i/>
                <w:iCs/>
                <w:color w:val="000000"/>
                <w:sz w:val="20"/>
                <w:szCs w:val="20"/>
                <w:lang w:val="ru-RU"/>
              </w:rPr>
            </w:pPr>
            <w:r w:rsidRPr="00C364D6">
              <w:rPr>
                <w:b/>
                <w:i/>
                <w:color w:val="000000"/>
                <w:sz w:val="20"/>
                <w:lang w:val="ru-RU"/>
              </w:rPr>
              <w:t xml:space="preserve"> 48 978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890CCD6" w14:textId="77777777" w:rsidR="00D65B77" w:rsidRPr="00C364D6" w:rsidRDefault="00D65B77" w:rsidP="00B11B59">
            <w:pPr>
              <w:jc w:val="right"/>
              <w:rPr>
                <w:b/>
                <w:bCs/>
                <w:i/>
                <w:iCs/>
                <w:color w:val="000000"/>
                <w:sz w:val="20"/>
                <w:szCs w:val="20"/>
                <w:lang w:val="ru-RU"/>
              </w:rPr>
            </w:pPr>
            <w:r w:rsidRPr="00C364D6">
              <w:rPr>
                <w:b/>
                <w:i/>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60ED648" w14:textId="77777777" w:rsidR="00D65B77" w:rsidRPr="00C364D6" w:rsidRDefault="00D65B77" w:rsidP="00B11B59">
            <w:pPr>
              <w:jc w:val="right"/>
              <w:rPr>
                <w:b/>
                <w:bCs/>
                <w:i/>
                <w:iCs/>
                <w:color w:val="000000"/>
                <w:sz w:val="20"/>
                <w:szCs w:val="20"/>
                <w:lang w:val="ru-RU"/>
              </w:rPr>
            </w:pPr>
            <w:r w:rsidRPr="00C364D6">
              <w:rPr>
                <w:b/>
                <w:i/>
                <w:color w:val="000000"/>
                <w:sz w:val="20"/>
                <w:lang w:val="ru-RU"/>
              </w:rPr>
              <w:t xml:space="preserve">280 669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23F45E5" w14:textId="77777777" w:rsidR="00D65B77" w:rsidRPr="00C364D6" w:rsidRDefault="00D65B77" w:rsidP="00B11B59">
            <w:pPr>
              <w:jc w:val="right"/>
              <w:rPr>
                <w:b/>
                <w:bCs/>
                <w:i/>
                <w:iCs/>
                <w:color w:val="000000"/>
                <w:sz w:val="20"/>
                <w:szCs w:val="20"/>
                <w:lang w:val="ru-RU"/>
              </w:rPr>
            </w:pPr>
            <w:r w:rsidRPr="00C364D6">
              <w:rPr>
                <w:b/>
                <w:i/>
                <w:color w:val="000000"/>
                <w:sz w:val="20"/>
                <w:lang w:val="ru-RU"/>
              </w:rPr>
              <w:t xml:space="preserve"> 84 488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06955CF" w14:textId="77777777" w:rsidR="00D65B77" w:rsidRPr="00C364D6" w:rsidRDefault="00D65B77" w:rsidP="00B11B59">
            <w:pPr>
              <w:rPr>
                <w:b/>
                <w:bCs/>
                <w:i/>
                <w:iCs/>
                <w:color w:val="000000"/>
                <w:sz w:val="20"/>
                <w:szCs w:val="20"/>
                <w:lang w:val="ru-RU"/>
              </w:rPr>
            </w:pPr>
            <w:r w:rsidRPr="00C364D6">
              <w:rPr>
                <w:b/>
                <w:i/>
                <w:color w:val="000000"/>
                <w:sz w:val="20"/>
                <w:lang w:val="ru-RU"/>
              </w:rPr>
              <w:t xml:space="preserve">181 362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40DA42A" w14:textId="77777777" w:rsidR="00D65B77" w:rsidRPr="00C364D6" w:rsidRDefault="00D65B77" w:rsidP="00B11B59">
            <w:pPr>
              <w:jc w:val="right"/>
              <w:rPr>
                <w:b/>
                <w:bCs/>
                <w:i/>
                <w:iCs/>
                <w:color w:val="000000"/>
                <w:sz w:val="20"/>
                <w:szCs w:val="20"/>
                <w:lang w:val="ru-RU"/>
              </w:rPr>
            </w:pPr>
            <w:r w:rsidRPr="00C364D6">
              <w:rPr>
                <w:b/>
                <w:i/>
                <w:color w:val="000000"/>
                <w:sz w:val="20"/>
                <w:lang w:val="ru-RU"/>
              </w:rPr>
              <w:t xml:space="preserve"> 2 550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A5FC169" w14:textId="77777777" w:rsidR="00D65B77" w:rsidRPr="00C364D6" w:rsidRDefault="00D65B77" w:rsidP="00B11B59">
            <w:pPr>
              <w:jc w:val="right"/>
              <w:rPr>
                <w:b/>
                <w:bCs/>
                <w:i/>
                <w:iCs/>
                <w:color w:val="000000"/>
                <w:sz w:val="20"/>
                <w:szCs w:val="20"/>
                <w:lang w:val="ru-RU"/>
              </w:rPr>
            </w:pPr>
            <w:r w:rsidRPr="00C364D6">
              <w:rPr>
                <w:b/>
                <w:i/>
                <w:color w:val="000000"/>
                <w:sz w:val="20"/>
                <w:lang w:val="ru-RU"/>
              </w:rPr>
              <w:t xml:space="preserve">603 650 </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68BE5C9" w14:textId="77777777" w:rsidR="00D65B77" w:rsidRPr="00C364D6" w:rsidRDefault="00D65B77" w:rsidP="00B11B59">
            <w:pPr>
              <w:jc w:val="right"/>
              <w:rPr>
                <w:b/>
                <w:bCs/>
                <w:i/>
                <w:iCs/>
                <w:color w:val="000000"/>
                <w:sz w:val="20"/>
                <w:szCs w:val="20"/>
                <w:lang w:val="ru-RU"/>
              </w:rPr>
            </w:pPr>
            <w:r w:rsidRPr="00C364D6">
              <w:rPr>
                <w:b/>
                <w:i/>
                <w:color w:val="000000"/>
                <w:sz w:val="20"/>
                <w:lang w:val="ru-RU"/>
              </w:rPr>
              <w:t>92,3</w:t>
            </w:r>
          </w:p>
        </w:tc>
      </w:tr>
      <w:tr w:rsidR="00D65B77" w:rsidRPr="00C364D6" w14:paraId="5AD36DE3" w14:textId="77777777" w:rsidTr="00B11B59">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12B7279" w14:textId="77777777" w:rsidR="00D65B77" w:rsidRPr="00C364D6" w:rsidRDefault="00D65B77" w:rsidP="00B11B59">
            <w:pPr>
              <w:jc w:val="left"/>
              <w:rPr>
                <w:sz w:val="20"/>
                <w:szCs w:val="20"/>
                <w:lang w:val="ru-RU"/>
              </w:rPr>
            </w:pPr>
            <w:r w:rsidRPr="00C364D6">
              <w:rPr>
                <w:b/>
                <w:color w:val="000000"/>
                <w:sz w:val="20"/>
                <w:lang w:val="ru-RU"/>
              </w:rPr>
              <w:t>Другие сектора</w:t>
            </w:r>
          </w:p>
        </w:tc>
      </w:tr>
      <w:tr w:rsidR="00D65B77" w:rsidRPr="00C364D6" w14:paraId="6FE821E5"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7C2B86D0" w14:textId="77777777" w:rsidR="00D65B77" w:rsidRPr="00C364D6" w:rsidRDefault="00D65B77" w:rsidP="00B11B59">
            <w:pPr>
              <w:jc w:val="left"/>
              <w:rPr>
                <w:color w:val="000000"/>
                <w:sz w:val="20"/>
                <w:szCs w:val="20"/>
                <w:lang w:val="ru-RU"/>
              </w:rPr>
            </w:pPr>
            <w:r w:rsidRPr="00C364D6">
              <w:rPr>
                <w:color w:val="000000"/>
                <w:sz w:val="20"/>
                <w:lang w:val="ru-RU"/>
              </w:rPr>
              <w:t>Аэрозоли</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CDFC23D"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2B6E8F" w14:textId="77777777" w:rsidR="00D65B77" w:rsidRPr="00C364D6" w:rsidRDefault="00D65B77" w:rsidP="00B11B59">
            <w:pPr>
              <w:jc w:val="right"/>
              <w:rPr>
                <w:color w:val="000000"/>
                <w:sz w:val="20"/>
                <w:szCs w:val="20"/>
                <w:lang w:val="ru-RU"/>
              </w:rPr>
            </w:pPr>
            <w:r w:rsidRPr="00C364D6">
              <w:rPr>
                <w:color w:val="000000"/>
                <w:sz w:val="20"/>
                <w:lang w:val="ru-RU"/>
              </w:rPr>
              <w:t>48 763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3D39F7"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E5A6A7"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371A0E"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EF4634"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651ECC"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5B2CC9" w14:textId="77777777" w:rsidR="00D65B77" w:rsidRPr="00C364D6" w:rsidRDefault="00D65B77" w:rsidP="00B11B59">
            <w:pPr>
              <w:jc w:val="right"/>
              <w:rPr>
                <w:color w:val="000000"/>
                <w:sz w:val="20"/>
                <w:szCs w:val="20"/>
                <w:lang w:val="ru-RU"/>
              </w:rPr>
            </w:pPr>
            <w:r w:rsidRPr="00C364D6">
              <w:rPr>
                <w:color w:val="000000"/>
                <w:sz w:val="20"/>
                <w:lang w:val="ru-RU"/>
              </w:rPr>
              <w:t>48 763</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60D1E918" w14:textId="77777777" w:rsidR="00D65B77" w:rsidRPr="00C364D6" w:rsidRDefault="00D65B77" w:rsidP="00B11B59">
            <w:pPr>
              <w:jc w:val="right"/>
              <w:rPr>
                <w:color w:val="000000"/>
                <w:sz w:val="20"/>
                <w:szCs w:val="20"/>
                <w:lang w:val="ru-RU"/>
              </w:rPr>
            </w:pPr>
            <w:r w:rsidRPr="00C364D6">
              <w:rPr>
                <w:color w:val="000000"/>
                <w:sz w:val="20"/>
                <w:lang w:val="ru-RU"/>
              </w:rPr>
              <w:t>7,4</w:t>
            </w:r>
          </w:p>
        </w:tc>
      </w:tr>
      <w:tr w:rsidR="00D65B77" w:rsidRPr="00C364D6" w14:paraId="4F2B3DE0"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76948C6" w14:textId="3CBE775E" w:rsidR="00D65B77" w:rsidRPr="00C364D6" w:rsidRDefault="00D65B77" w:rsidP="00B11B59">
            <w:pPr>
              <w:jc w:val="left"/>
              <w:rPr>
                <w:color w:val="000000"/>
                <w:sz w:val="20"/>
                <w:szCs w:val="20"/>
                <w:lang w:val="ru-RU"/>
              </w:rPr>
            </w:pPr>
            <w:r w:rsidRPr="00C364D6">
              <w:rPr>
                <w:color w:val="000000"/>
                <w:sz w:val="20"/>
                <w:lang w:val="ru-RU"/>
              </w:rPr>
              <w:t>Противопожарное оборудование</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D19B410"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1DA560"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5E2C5E" w14:textId="77777777" w:rsidR="00D65B77" w:rsidRPr="00C364D6" w:rsidRDefault="00D65B77" w:rsidP="00B11B59">
            <w:pPr>
              <w:jc w:val="right"/>
              <w:rPr>
                <w:color w:val="000000"/>
                <w:sz w:val="20"/>
                <w:szCs w:val="20"/>
                <w:lang w:val="ru-RU"/>
              </w:rPr>
            </w:pPr>
            <w:r w:rsidRPr="00C364D6">
              <w:rPr>
                <w:color w:val="000000"/>
                <w:sz w:val="20"/>
                <w:lang w:val="ru-RU"/>
              </w:rPr>
              <w:t>1 932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D8D97B"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1C1A87"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327486"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6AD1D75" w14:textId="77777777" w:rsidR="00D65B77" w:rsidRPr="00C364D6" w:rsidRDefault="00D65B77" w:rsidP="00B11B59">
            <w:pPr>
              <w:jc w:val="right"/>
              <w:rPr>
                <w:color w:val="000000"/>
                <w:sz w:val="20"/>
                <w:szCs w:val="20"/>
                <w:lang w:val="ru-RU"/>
              </w:rPr>
            </w:pPr>
            <w:r w:rsidRPr="00C364D6">
              <w:rPr>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A4FF71A" w14:textId="77777777" w:rsidR="00D65B77" w:rsidRPr="00C364D6" w:rsidRDefault="00D65B77" w:rsidP="00B11B59">
            <w:pPr>
              <w:jc w:val="right"/>
              <w:rPr>
                <w:color w:val="000000"/>
                <w:sz w:val="20"/>
                <w:szCs w:val="20"/>
                <w:lang w:val="ru-RU"/>
              </w:rPr>
            </w:pPr>
            <w:r w:rsidRPr="00C364D6">
              <w:rPr>
                <w:color w:val="000000"/>
                <w:sz w:val="20"/>
                <w:lang w:val="ru-RU"/>
              </w:rPr>
              <w:t>1 932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68C7AC56" w14:textId="77777777" w:rsidR="00D65B77" w:rsidRPr="00C364D6" w:rsidRDefault="00D65B77" w:rsidP="00B11B59">
            <w:pPr>
              <w:jc w:val="right"/>
              <w:rPr>
                <w:color w:val="000000"/>
                <w:sz w:val="20"/>
                <w:szCs w:val="20"/>
                <w:lang w:val="ru-RU"/>
              </w:rPr>
            </w:pPr>
            <w:r w:rsidRPr="00C364D6">
              <w:rPr>
                <w:color w:val="000000"/>
                <w:sz w:val="20"/>
                <w:lang w:val="ru-RU"/>
              </w:rPr>
              <w:t>0,3</w:t>
            </w:r>
          </w:p>
        </w:tc>
      </w:tr>
      <w:tr w:rsidR="00D65B77" w:rsidRPr="00C364D6" w14:paraId="536C25E0"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8F1A406" w14:textId="77777777" w:rsidR="00D65B77" w:rsidRPr="00C364D6" w:rsidRDefault="00D65B77" w:rsidP="00B11B59">
            <w:pPr>
              <w:jc w:val="left"/>
              <w:rPr>
                <w:b/>
                <w:bCs/>
                <w:i/>
                <w:iCs/>
                <w:color w:val="000000"/>
                <w:sz w:val="20"/>
                <w:szCs w:val="20"/>
                <w:lang w:val="ru-RU"/>
              </w:rPr>
            </w:pPr>
            <w:r w:rsidRPr="00C364D6">
              <w:rPr>
                <w:b/>
                <w:i/>
                <w:color w:val="000000"/>
                <w:sz w:val="20"/>
                <w:lang w:val="ru-RU"/>
              </w:rPr>
              <w:t>Промежуточный итог по другим секторам</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92E585D" w14:textId="77777777" w:rsidR="00D65B77" w:rsidRPr="00C364D6" w:rsidRDefault="00D65B77" w:rsidP="00B11B59">
            <w:pPr>
              <w:jc w:val="right"/>
              <w:rPr>
                <w:b/>
                <w:bCs/>
                <w:i/>
                <w:iCs/>
                <w:color w:val="000000"/>
                <w:sz w:val="20"/>
                <w:szCs w:val="20"/>
                <w:lang w:val="ru-RU"/>
              </w:rPr>
            </w:pPr>
            <w:r w:rsidRPr="00C364D6">
              <w:rPr>
                <w:b/>
                <w:i/>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200CDFE" w14:textId="77777777" w:rsidR="00D65B77" w:rsidRPr="00C364D6" w:rsidRDefault="00D65B77" w:rsidP="00B11B59">
            <w:pPr>
              <w:jc w:val="right"/>
              <w:rPr>
                <w:b/>
                <w:bCs/>
                <w:i/>
                <w:iCs/>
                <w:color w:val="000000"/>
                <w:sz w:val="20"/>
                <w:szCs w:val="20"/>
                <w:lang w:val="ru-RU"/>
              </w:rPr>
            </w:pPr>
            <w:r w:rsidRPr="00C364D6">
              <w:rPr>
                <w:b/>
                <w:i/>
                <w:color w:val="000000"/>
                <w:sz w:val="20"/>
                <w:lang w:val="ru-RU"/>
              </w:rPr>
              <w:t>48 763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3EB3375" w14:textId="77777777" w:rsidR="00D65B77" w:rsidRPr="00C364D6" w:rsidRDefault="00D65B77" w:rsidP="00B11B59">
            <w:pPr>
              <w:jc w:val="right"/>
              <w:rPr>
                <w:b/>
                <w:bCs/>
                <w:i/>
                <w:iCs/>
                <w:color w:val="000000"/>
                <w:sz w:val="20"/>
                <w:szCs w:val="20"/>
                <w:lang w:val="ru-RU"/>
              </w:rPr>
            </w:pPr>
            <w:r w:rsidRPr="00C364D6">
              <w:rPr>
                <w:b/>
                <w:i/>
                <w:color w:val="000000"/>
                <w:sz w:val="20"/>
                <w:lang w:val="ru-RU"/>
              </w:rPr>
              <w:t>1 932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21F376" w14:textId="77777777" w:rsidR="00D65B77" w:rsidRPr="00C364D6" w:rsidRDefault="00D65B77" w:rsidP="00B11B59">
            <w:pPr>
              <w:jc w:val="right"/>
              <w:rPr>
                <w:b/>
                <w:bCs/>
                <w:i/>
                <w:iCs/>
                <w:color w:val="000000"/>
                <w:sz w:val="20"/>
                <w:szCs w:val="20"/>
                <w:lang w:val="ru-RU"/>
              </w:rPr>
            </w:pPr>
            <w:r w:rsidRPr="00C364D6">
              <w:rPr>
                <w:b/>
                <w:i/>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E85CC43" w14:textId="77777777" w:rsidR="00D65B77" w:rsidRPr="00C364D6" w:rsidRDefault="00D65B77" w:rsidP="00B11B59">
            <w:pPr>
              <w:jc w:val="right"/>
              <w:rPr>
                <w:b/>
                <w:bCs/>
                <w:i/>
                <w:iCs/>
                <w:color w:val="000000"/>
                <w:sz w:val="20"/>
                <w:szCs w:val="20"/>
                <w:lang w:val="ru-RU"/>
              </w:rPr>
            </w:pPr>
            <w:r w:rsidRPr="00C364D6">
              <w:rPr>
                <w:b/>
                <w:i/>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DF9EA60" w14:textId="77777777" w:rsidR="00D65B77" w:rsidRPr="00C364D6" w:rsidRDefault="00D65B77" w:rsidP="00B11B59">
            <w:pPr>
              <w:jc w:val="right"/>
              <w:rPr>
                <w:b/>
                <w:bCs/>
                <w:i/>
                <w:iCs/>
                <w:color w:val="000000"/>
                <w:sz w:val="20"/>
                <w:szCs w:val="20"/>
                <w:lang w:val="ru-RU"/>
              </w:rPr>
            </w:pPr>
            <w:r w:rsidRPr="00C364D6">
              <w:rPr>
                <w:b/>
                <w:i/>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7A13C04" w14:textId="77777777" w:rsidR="00D65B77" w:rsidRPr="00C364D6" w:rsidRDefault="00D65B77" w:rsidP="00B11B59">
            <w:pPr>
              <w:jc w:val="right"/>
              <w:rPr>
                <w:b/>
                <w:bCs/>
                <w:i/>
                <w:iCs/>
                <w:color w:val="000000"/>
                <w:sz w:val="20"/>
                <w:szCs w:val="20"/>
                <w:lang w:val="ru-RU"/>
              </w:rPr>
            </w:pPr>
            <w:r w:rsidRPr="00C364D6">
              <w:rPr>
                <w:b/>
                <w:i/>
                <w:color w:val="000000"/>
                <w:sz w:val="20"/>
                <w:lang w:val="ru-RU"/>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F8848CE" w14:textId="77777777" w:rsidR="00D65B77" w:rsidRPr="00C364D6" w:rsidRDefault="00D65B77" w:rsidP="00B11B59">
            <w:pPr>
              <w:jc w:val="right"/>
              <w:rPr>
                <w:b/>
                <w:bCs/>
                <w:i/>
                <w:iCs/>
                <w:color w:val="000000"/>
                <w:sz w:val="20"/>
                <w:szCs w:val="20"/>
                <w:lang w:val="ru-RU"/>
              </w:rPr>
            </w:pPr>
            <w:r w:rsidRPr="00C364D6">
              <w:rPr>
                <w:b/>
                <w:i/>
                <w:color w:val="000000"/>
                <w:sz w:val="20"/>
                <w:lang w:val="ru-RU"/>
              </w:rPr>
              <w:t>50 695</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0A5E017F" w14:textId="77777777" w:rsidR="00D65B77" w:rsidRPr="00C364D6" w:rsidRDefault="00D65B77" w:rsidP="00B11B59">
            <w:pPr>
              <w:jc w:val="right"/>
              <w:rPr>
                <w:b/>
                <w:bCs/>
                <w:i/>
                <w:iCs/>
                <w:color w:val="000000"/>
                <w:sz w:val="20"/>
                <w:szCs w:val="20"/>
                <w:lang w:val="ru-RU"/>
              </w:rPr>
            </w:pPr>
            <w:r w:rsidRPr="00C364D6">
              <w:rPr>
                <w:b/>
                <w:i/>
                <w:color w:val="000000"/>
                <w:sz w:val="20"/>
                <w:lang w:val="ru-RU"/>
              </w:rPr>
              <w:t>7,7</w:t>
            </w:r>
          </w:p>
        </w:tc>
      </w:tr>
      <w:tr w:rsidR="00D65B77" w:rsidRPr="00C364D6" w14:paraId="40065193" w14:textId="77777777" w:rsidTr="00B11B59">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76F5D9D0" w14:textId="77777777" w:rsidR="00D65B77" w:rsidRPr="00C364D6" w:rsidRDefault="00D65B77" w:rsidP="00B11B59">
            <w:pPr>
              <w:jc w:val="left"/>
              <w:rPr>
                <w:b/>
                <w:bCs/>
                <w:color w:val="000000"/>
                <w:sz w:val="20"/>
                <w:szCs w:val="20"/>
                <w:lang w:val="ru-RU"/>
              </w:rPr>
            </w:pPr>
            <w:r w:rsidRPr="00C364D6">
              <w:rPr>
                <w:b/>
                <w:color w:val="000000"/>
                <w:sz w:val="20"/>
                <w:lang w:val="ru-RU"/>
              </w:rPr>
              <w:t>Итого</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0B1FFCA"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5 603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7AED2B4"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 97 741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8D639ED"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 1 932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D792092"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280 669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AE37B53"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 84 488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3FEE369"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181 362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4671F32"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 2 550 </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32471F1" w14:textId="77777777" w:rsidR="00D65B77" w:rsidRPr="00C364D6" w:rsidRDefault="00D65B77" w:rsidP="00B11B59">
            <w:pPr>
              <w:jc w:val="right"/>
              <w:rPr>
                <w:b/>
                <w:bCs/>
                <w:color w:val="000000"/>
                <w:sz w:val="20"/>
                <w:szCs w:val="20"/>
                <w:lang w:val="ru-RU"/>
              </w:rPr>
            </w:pPr>
            <w:r w:rsidRPr="00C364D6">
              <w:rPr>
                <w:b/>
                <w:color w:val="000000"/>
                <w:sz w:val="20"/>
                <w:lang w:val="ru-RU"/>
              </w:rPr>
              <w:t xml:space="preserve">654 345 </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38340DE8" w14:textId="77777777" w:rsidR="00D65B77" w:rsidRPr="00C364D6" w:rsidRDefault="00D65B77" w:rsidP="00B11B59">
            <w:pPr>
              <w:jc w:val="right"/>
              <w:rPr>
                <w:b/>
                <w:bCs/>
                <w:color w:val="000000"/>
                <w:sz w:val="20"/>
                <w:szCs w:val="20"/>
                <w:lang w:val="ru-RU"/>
              </w:rPr>
            </w:pPr>
            <w:r w:rsidRPr="00C364D6">
              <w:rPr>
                <w:b/>
                <w:color w:val="000000"/>
                <w:sz w:val="20"/>
                <w:lang w:val="ru-RU"/>
              </w:rPr>
              <w:t>100</w:t>
            </w:r>
          </w:p>
        </w:tc>
      </w:tr>
    </w:tbl>
    <w:p w14:paraId="4D745B81" w14:textId="77777777" w:rsidR="00D65B77" w:rsidRPr="00C364D6" w:rsidRDefault="00D65B77" w:rsidP="00D65B77">
      <w:pPr>
        <w:pStyle w:val="Heading1"/>
        <w:keepNext/>
        <w:numPr>
          <w:ilvl w:val="0"/>
          <w:numId w:val="0"/>
        </w:numPr>
        <w:spacing w:before="240"/>
        <w:rPr>
          <w:i/>
          <w:iCs/>
          <w:lang w:val="ru-RU"/>
        </w:rPr>
      </w:pPr>
      <w:r w:rsidRPr="00C364D6">
        <w:rPr>
          <w:i/>
          <w:lang w:val="ru-RU"/>
        </w:rPr>
        <w:t>Сектор обслуживания холодильного оборудования и кондиционеров</w:t>
      </w:r>
    </w:p>
    <w:p w14:paraId="03E73B4F" w14:textId="315626BF" w:rsidR="00D65B77" w:rsidRPr="00C364D6" w:rsidRDefault="00D65B77" w:rsidP="00D65B77">
      <w:pPr>
        <w:pStyle w:val="Heading1"/>
        <w:rPr>
          <w:lang w:val="ru-RU"/>
        </w:rPr>
      </w:pPr>
      <w:r w:rsidRPr="00C364D6">
        <w:rPr>
          <w:lang w:val="ru-RU"/>
        </w:rPr>
        <w:t>По состоянию на декабрь 2024 года регистрационное бюро Центра информации и образования в области окружающей среды (LEPL</w:t>
      </w:r>
      <w:r w:rsidRPr="00C364D6">
        <w:rPr>
          <w:lang w:val="ru-RU"/>
        </w:rPr>
        <w:noBreakHyphen/>
        <w:t xml:space="preserve">EIEC) выдало 1 191 сертификат для 875 сертифицированных техников и 316 сертифицированных компаний. В секторе преобладают подрядные обслуживающие компании, которые являются малыми и средними предприятиями. Кроме того, услуги в секторе ХКВ оказывают многочисленные технические специалисты, </w:t>
      </w:r>
      <w:r w:rsidRPr="00C364D6">
        <w:rPr>
          <w:lang w:val="ru-RU"/>
        </w:rPr>
        <w:lastRenderedPageBreak/>
        <w:t>работающи</w:t>
      </w:r>
      <w:r w:rsidR="00B20E4F">
        <w:rPr>
          <w:lang w:val="ru-RU"/>
        </w:rPr>
        <w:t>е</w:t>
      </w:r>
      <w:r w:rsidRPr="00C364D6">
        <w:rPr>
          <w:lang w:val="ru-RU"/>
        </w:rPr>
        <w:t xml:space="preserve"> на индивидуальной основе, в частности по обслуживанию бытовых приборов и мобильных устройств для кондиционирования воздуха (МКВ). Крупными потребителями хладагентов выступают предприятия пищевой промышленности и государственные учреждения, на которые в начале 2024 года приходилось действующих 228 складов-холодильников. С 1 января 2024</w:t>
      </w:r>
      <w:r w:rsidR="00B339A4">
        <w:rPr>
          <w:lang w:val="ru-RU"/>
        </w:rPr>
        <w:t> </w:t>
      </w:r>
      <w:r w:rsidRPr="00C364D6">
        <w:rPr>
          <w:lang w:val="ru-RU"/>
        </w:rPr>
        <w:t>года торговля (купля-продажа) веществами, регулируемыми Монреальским протоколом, разрешена только между лицами и организациями, прошедшими сертификацию.</w:t>
      </w:r>
    </w:p>
    <w:p w14:paraId="58DAF833" w14:textId="77777777" w:rsidR="00D65B77" w:rsidRPr="00C364D6" w:rsidRDefault="00D65B77" w:rsidP="00D65B77">
      <w:pPr>
        <w:pStyle w:val="Heading1"/>
        <w:keepNext/>
        <w:numPr>
          <w:ilvl w:val="0"/>
          <w:numId w:val="0"/>
        </w:numPr>
        <w:spacing w:before="240"/>
        <w:rPr>
          <w:lang w:val="ru-RU"/>
        </w:rPr>
      </w:pPr>
      <w:r w:rsidRPr="00C364D6">
        <w:rPr>
          <w:i/>
          <w:u w:val="single"/>
          <w:lang w:val="ru-RU"/>
        </w:rPr>
        <w:t xml:space="preserve">Обслуживание бытовых, коммерческих, промышленных и транспортных холодильных установок </w:t>
      </w:r>
      <w:r w:rsidRPr="00C364D6">
        <w:rPr>
          <w:i/>
          <w:lang w:val="ru-RU"/>
        </w:rPr>
        <w:t xml:space="preserve"> </w:t>
      </w:r>
    </w:p>
    <w:p w14:paraId="6370A6B3" w14:textId="1304153E" w:rsidR="00D65B77" w:rsidRPr="00C364D6" w:rsidRDefault="00D65B77" w:rsidP="00D65B77">
      <w:pPr>
        <w:pStyle w:val="Heading1"/>
        <w:rPr>
          <w:lang w:val="ru-RU"/>
        </w:rPr>
      </w:pPr>
      <w:r w:rsidRPr="00C364D6">
        <w:rPr>
          <w:lang w:val="ru-RU"/>
        </w:rPr>
        <w:t xml:space="preserve">Все оборудование импортируется, так как в Грузии отсутствует производственный сектор. Хотя среди бытовых приборов преобладают новые, импорт коммерческого холодильного оборудования преимущественно касается оборудования, бывшего в употреблении, что предположительно связано с контролем за оборудованием на основе ГФУ и потреблением ГФУ в других странах. </w:t>
      </w:r>
    </w:p>
    <w:p w14:paraId="73B809A0" w14:textId="7D0A4880" w:rsidR="00D65B77" w:rsidRPr="00C364D6" w:rsidRDefault="00D65B77" w:rsidP="00D65B77">
      <w:pPr>
        <w:pStyle w:val="Heading1"/>
        <w:rPr>
          <w:lang w:val="ru-RU"/>
        </w:rPr>
      </w:pPr>
      <w:r w:rsidRPr="00C364D6">
        <w:rPr>
          <w:lang w:val="ru-RU"/>
        </w:rPr>
        <w:t xml:space="preserve">Среди бытового оборудования преобладают блоки, использующие ГФУ-134a, которые тем не менее постепенно заменяются холодильниками на основе R-600a. Холодильники, функционирующие на основе ГФУ-134a, составляют </w:t>
      </w:r>
      <w:r w:rsidR="001D2A0B">
        <w:rPr>
          <w:lang w:val="ru-RU"/>
        </w:rPr>
        <w:t>приблизительно</w:t>
      </w:r>
      <w:r w:rsidRPr="00C364D6">
        <w:rPr>
          <w:lang w:val="ru-RU"/>
        </w:rPr>
        <w:t xml:space="preserve"> 72% единиц в стране (где насчитывается порядка 1,8 млн бытовых холодильников). В 2023 году было импортировано большее количество холодильников, использующих R-600a, чем холодильников, работающих на основе ГФУ-134a. Несмотря на возросшую доступность бытовых холодильников, использующих R-600a, потребность в ГФУ-134a для целей техобслуживания все еще преобладает в секторе.</w:t>
      </w:r>
    </w:p>
    <w:p w14:paraId="76562ED7" w14:textId="44CD3DD1" w:rsidR="00D65B77" w:rsidRPr="00C364D6" w:rsidRDefault="00D65B77" w:rsidP="00D65B77">
      <w:pPr>
        <w:pStyle w:val="Heading1"/>
        <w:rPr>
          <w:lang w:val="ru-RU"/>
        </w:rPr>
      </w:pPr>
      <w:r w:rsidRPr="00C364D6">
        <w:rPr>
          <w:lang w:val="ru-RU"/>
        </w:rPr>
        <w:t>Подсектор торгового холодильного оборудования является крупнейшим потребителем ГФУ в пересчете на тонны эквивалента С</w:t>
      </w:r>
      <w:r w:rsidR="004A7937">
        <w:rPr>
          <w:lang w:val="es-ES"/>
        </w:rPr>
        <w:t>O</w:t>
      </w:r>
      <w:r w:rsidRPr="00C364D6">
        <w:rPr>
          <w:lang w:val="ru-RU"/>
        </w:rPr>
        <w:t>₂. Он преимущественно использует R-404A и в меньшем объеме ГФУ-134a и R-507A. Ограниченное количество оборудования функционирует с использованием углеводородов и аммиака.</w:t>
      </w:r>
    </w:p>
    <w:p w14:paraId="634FE7B6" w14:textId="77777777" w:rsidR="00D65B77" w:rsidRPr="00C364D6" w:rsidRDefault="00D65B77" w:rsidP="00D65B77">
      <w:pPr>
        <w:pStyle w:val="Heading1"/>
        <w:rPr>
          <w:lang w:val="ru-RU"/>
        </w:rPr>
      </w:pPr>
      <w:r w:rsidRPr="00C364D6">
        <w:rPr>
          <w:lang w:val="ru-RU"/>
        </w:rPr>
        <w:t xml:space="preserve">В подсекторе промышленного охлаждения используется в основном R-404A и небольшие объемы ГФУ-134a. Аммиак широко использовался в Грузии до начала 1990-х годов, преимущественно в холодильном оборудовании, применяемом в пищевой промышленности и торговле. Срок службы наиболее крупных установок истек к 2000 году, после чего их владельцы постепенно заменили их системами на основе ГФУ. В настоящее время в стране остаются всего два крупных конечных потребителя, которые используют систему охлаждения на основе аммиака. </w:t>
      </w:r>
    </w:p>
    <w:p w14:paraId="0B7929D5" w14:textId="7E560C9C" w:rsidR="00D65B77" w:rsidRPr="00C364D6" w:rsidRDefault="00D65B77" w:rsidP="00D65B77">
      <w:pPr>
        <w:pStyle w:val="Heading1"/>
        <w:rPr>
          <w:lang w:val="ru-RU"/>
        </w:rPr>
      </w:pPr>
      <w:r w:rsidRPr="00C364D6">
        <w:rPr>
          <w:lang w:val="ru-RU"/>
        </w:rPr>
        <w:t>На подсектор транспортного холодильного оборудования приходится 2,1% от совокупного объема потребления в тоннах эквивалента СО₂. Преимущественно используются такие хладагенты, как ГФУ-134a и R-404A. Очень небольшое число установок (четыре) используют R</w:t>
      </w:r>
      <w:r w:rsidRPr="00C364D6">
        <w:rPr>
          <w:lang w:val="ru-RU"/>
        </w:rPr>
        <w:noBreakHyphen/>
        <w:t>452A.</w:t>
      </w:r>
    </w:p>
    <w:p w14:paraId="42467565" w14:textId="77777777" w:rsidR="00D65B77" w:rsidRPr="00C364D6" w:rsidRDefault="00D65B77" w:rsidP="00D65B77">
      <w:pPr>
        <w:keepNext/>
        <w:suppressAutoHyphens/>
        <w:spacing w:after="240"/>
        <w:rPr>
          <w:lang w:val="ru-RU"/>
        </w:rPr>
      </w:pPr>
      <w:r w:rsidRPr="00C364D6">
        <w:rPr>
          <w:i/>
          <w:u w:val="single"/>
          <w:lang w:val="ru-RU"/>
        </w:rPr>
        <w:t>Обслуживание бытовых и коммерческих кондиционеров</w:t>
      </w:r>
      <w:r w:rsidRPr="00C364D6">
        <w:rPr>
          <w:i/>
          <w:lang w:val="ru-RU"/>
        </w:rPr>
        <w:t xml:space="preserve"> </w:t>
      </w:r>
    </w:p>
    <w:p w14:paraId="24127331" w14:textId="77777777" w:rsidR="00D65B77" w:rsidRPr="00C364D6" w:rsidRDefault="00D65B77" w:rsidP="00D65B77">
      <w:pPr>
        <w:pStyle w:val="Heading1"/>
        <w:rPr>
          <w:lang w:val="ru-RU"/>
        </w:rPr>
      </w:pPr>
      <w:r w:rsidRPr="00C364D6">
        <w:rPr>
          <w:lang w:val="ru-RU"/>
        </w:rPr>
        <w:t>Подсектор обслуживания бытового оборудования для КВ занимает четвертое место по потреблению ГФУ. Преобладающим веществом является R</w:t>
      </w:r>
      <w:r w:rsidRPr="00C364D6">
        <w:rPr>
          <w:lang w:val="ru-RU"/>
        </w:rPr>
        <w:noBreakHyphen/>
        <w:t>410A, на которое приходится 93% потребления в секторе в тоннах эквивалента СО₂, тогда как остальные 7% приходятся на технологии с использованием ГФУ</w:t>
      </w:r>
      <w:r w:rsidRPr="00C364D6">
        <w:rPr>
          <w:lang w:val="ru-RU"/>
        </w:rPr>
        <w:noBreakHyphen/>
        <w:t xml:space="preserve">32. Подсектор обслуживания коммерческого оборудования для КВ занимает второе место по потреблению ГФУ и в основном использует R-410A, R-407C и в меньшей степени ГФУ-32. </w:t>
      </w:r>
    </w:p>
    <w:p w14:paraId="72D9EDEC" w14:textId="77777777" w:rsidR="00D65B77" w:rsidRPr="00C364D6" w:rsidRDefault="00D65B77" w:rsidP="00D65B77">
      <w:pPr>
        <w:pStyle w:val="Heading1"/>
        <w:keepNext/>
        <w:numPr>
          <w:ilvl w:val="0"/>
          <w:numId w:val="0"/>
        </w:numPr>
        <w:rPr>
          <w:i/>
          <w:iCs/>
          <w:u w:val="single"/>
          <w:lang w:val="ru-RU"/>
        </w:rPr>
      </w:pPr>
      <w:r w:rsidRPr="00C364D6">
        <w:rPr>
          <w:i/>
          <w:u w:val="single"/>
          <w:lang w:val="ru-RU"/>
        </w:rPr>
        <w:t xml:space="preserve">Обслуживание мобильных кондиционеров </w:t>
      </w:r>
    </w:p>
    <w:p w14:paraId="2D896FBF" w14:textId="05CD599E" w:rsidR="00D65B77" w:rsidRPr="00C364D6" w:rsidRDefault="00D65B77" w:rsidP="00D65B77">
      <w:pPr>
        <w:pStyle w:val="Heading1"/>
        <w:rPr>
          <w:lang w:val="ru-RU"/>
        </w:rPr>
      </w:pPr>
      <w:r w:rsidRPr="00C364D6">
        <w:rPr>
          <w:lang w:val="ru-RU"/>
        </w:rPr>
        <w:t xml:space="preserve">Подсектор обслуживания мобильных кондиционеров </w:t>
      </w:r>
      <w:r w:rsidR="00314CAC" w:rsidRPr="00C364D6">
        <w:rPr>
          <w:lang w:val="ru-RU"/>
        </w:rPr>
        <w:t xml:space="preserve">воздуха </w:t>
      </w:r>
      <w:r w:rsidRPr="00C364D6">
        <w:rPr>
          <w:lang w:val="ru-RU"/>
        </w:rPr>
        <w:t xml:space="preserve">(МКВ) потребляет 3,8% ГФУ в тоннах эквивалента СО₂ (6,1% в </w:t>
      </w:r>
      <w:r w:rsidR="00C9477D">
        <w:rPr>
          <w:lang w:val="ru-RU"/>
        </w:rPr>
        <w:t>т</w:t>
      </w:r>
      <w:r w:rsidRPr="00C364D6">
        <w:rPr>
          <w:lang w:val="ru-RU"/>
        </w:rPr>
        <w:t xml:space="preserve">), при этом порядка 1,2 млн автомобилей используют кондиционеры на основе ГФУ, что составляет порядка 92% пассажирских автомобилей в Грузии; </w:t>
      </w:r>
      <w:r w:rsidRPr="00C364D6">
        <w:rPr>
          <w:lang w:val="ru-RU"/>
        </w:rPr>
        <w:lastRenderedPageBreak/>
        <w:t>остальные транспортные средства, порядка 60 000 автомобилей, используют ГФУ-1234yf, причем в 2023 году было импортировано 15 000 таких автомобилей.</w:t>
      </w:r>
    </w:p>
    <w:p w14:paraId="0C90B35A" w14:textId="77777777" w:rsidR="00D65B77" w:rsidRPr="00C364D6" w:rsidRDefault="00D65B77" w:rsidP="00D65B77">
      <w:pPr>
        <w:keepNext/>
        <w:suppressAutoHyphens/>
        <w:spacing w:after="240"/>
        <w:rPr>
          <w:lang w:val="ru-RU"/>
        </w:rPr>
      </w:pPr>
      <w:r w:rsidRPr="00C364D6">
        <w:rPr>
          <w:i/>
          <w:lang w:val="ru-RU"/>
        </w:rPr>
        <w:t xml:space="preserve">Аэрозоли </w:t>
      </w:r>
    </w:p>
    <w:p w14:paraId="263D49AE" w14:textId="6016126A" w:rsidR="00D65B77" w:rsidRPr="00C364D6" w:rsidRDefault="00D65B77" w:rsidP="00D65B77">
      <w:pPr>
        <w:pStyle w:val="Heading1"/>
        <w:rPr>
          <w:lang w:val="ru-RU"/>
        </w:rPr>
      </w:pPr>
      <w:r w:rsidRPr="00C364D6">
        <w:rPr>
          <w:lang w:val="ru-RU"/>
        </w:rPr>
        <w:t>Использование ГФУ в секторе аэрозолей связано с потреблением ГФУ-134a в качестве хладагента в медицинских/косметических процедур</w:t>
      </w:r>
      <w:r w:rsidR="00314CAC">
        <w:rPr>
          <w:lang w:val="ru-RU"/>
        </w:rPr>
        <w:t>ах</w:t>
      </w:r>
      <w:r w:rsidRPr="00C364D6">
        <w:rPr>
          <w:lang w:val="ru-RU"/>
        </w:rPr>
        <w:t xml:space="preserve"> с применением лазера. Специальное обследование 10 крупнейших компаний, оказывающих такие услуги в Грузии, позволило выяснить, что эти компании закупают с такой целью значительные объемы ГФУ-134a непосредственно у импортеров/дистриб</w:t>
      </w:r>
      <w:r w:rsidR="002B0E39">
        <w:rPr>
          <w:lang w:val="ru-RU"/>
        </w:rPr>
        <w:t>ью</w:t>
      </w:r>
      <w:r w:rsidRPr="00C364D6">
        <w:rPr>
          <w:lang w:val="ru-RU"/>
        </w:rPr>
        <w:t xml:space="preserve">торов, тогда как дополнительные (меньшие) объемы поступают к указанным компаниям через технических специалистов по обслуживанию ХКВ. </w:t>
      </w:r>
    </w:p>
    <w:p w14:paraId="184064B7" w14:textId="77777777" w:rsidR="00D65B77" w:rsidRPr="00C364D6" w:rsidRDefault="00D65B77" w:rsidP="00D65B77">
      <w:pPr>
        <w:pStyle w:val="Heading1"/>
        <w:numPr>
          <w:ilvl w:val="0"/>
          <w:numId w:val="0"/>
        </w:numPr>
        <w:rPr>
          <w:i/>
          <w:iCs/>
          <w:lang w:val="ru-RU"/>
        </w:rPr>
      </w:pPr>
      <w:r w:rsidRPr="00C364D6">
        <w:rPr>
          <w:i/>
          <w:lang w:val="ru-RU"/>
        </w:rPr>
        <w:t xml:space="preserve">Противопожарное оборудование </w:t>
      </w:r>
    </w:p>
    <w:p w14:paraId="79648569" w14:textId="77777777" w:rsidR="00D65B77" w:rsidRPr="00C364D6" w:rsidRDefault="00D65B77" w:rsidP="00D65B77">
      <w:pPr>
        <w:pStyle w:val="Heading1"/>
        <w:rPr>
          <w:lang w:val="ru-RU"/>
        </w:rPr>
      </w:pPr>
      <w:r w:rsidRPr="00C364D6">
        <w:rPr>
          <w:lang w:val="ru-RU"/>
        </w:rPr>
        <w:t>В Грузии не было выявлено предприятий по производству огнетушителей. ГФУ-227ea используется исключительно для обслуживания противопожарного оборудования, и на него приходится небольшая доля (порядка 0,5%) потребления ГФУ в стране.</w:t>
      </w:r>
    </w:p>
    <w:p w14:paraId="205F118C" w14:textId="77777777" w:rsidR="00D65B77" w:rsidRPr="00C364D6" w:rsidRDefault="00D65B77" w:rsidP="00D65B77">
      <w:pPr>
        <w:rPr>
          <w:i/>
          <w:iCs/>
          <w:lang w:val="ru-RU"/>
        </w:rPr>
      </w:pPr>
      <w:r w:rsidRPr="00C364D6">
        <w:rPr>
          <w:i/>
          <w:lang w:val="ru-RU"/>
        </w:rPr>
        <w:t>Подсектор установки и монтажа на местах</w:t>
      </w:r>
    </w:p>
    <w:p w14:paraId="7A30D9D5" w14:textId="77777777" w:rsidR="00D65B77" w:rsidRPr="00C364D6" w:rsidRDefault="00D65B77" w:rsidP="00D65B77">
      <w:pPr>
        <w:rPr>
          <w:i/>
          <w:iCs/>
          <w:lang w:val="ru-RU"/>
        </w:rPr>
      </w:pPr>
      <w:r w:rsidRPr="00C364D6">
        <w:rPr>
          <w:i/>
          <w:lang w:val="ru-RU"/>
        </w:rPr>
        <w:t xml:space="preserve"> </w:t>
      </w:r>
    </w:p>
    <w:p w14:paraId="3F21C680" w14:textId="702CF66A" w:rsidR="00D65B77" w:rsidRPr="00C364D6" w:rsidRDefault="00D65B77" w:rsidP="00D65B77">
      <w:pPr>
        <w:pStyle w:val="Heading1"/>
        <w:rPr>
          <w:lang w:val="ru-RU"/>
        </w:rPr>
      </w:pPr>
      <w:r w:rsidRPr="00C364D6">
        <w:rPr>
          <w:lang w:val="ru-RU"/>
        </w:rPr>
        <w:t xml:space="preserve">Потребление ГФЦ в подсекторе установки и монтажа на местах в Грузии в основном приходится на коммерческое холодильное оборудование (конденсаторы, малые централизованные системы и крупные централизованные системы). В то время как обследование не позволило получить точные численные данные об объемах потребления, на этапе I ПРК планируется провести подробное </w:t>
      </w:r>
      <w:r w:rsidR="007E40E3">
        <w:rPr>
          <w:lang w:val="ru-RU"/>
        </w:rPr>
        <w:t>изучение</w:t>
      </w:r>
      <w:r w:rsidRPr="00C364D6">
        <w:rPr>
          <w:lang w:val="ru-RU"/>
        </w:rPr>
        <w:t xml:space="preserve"> этого вопроса. Предполагается, что в этом подсекторе применяется R-404A и незначительные объемы ГФУ-134a и R-507A. </w:t>
      </w:r>
    </w:p>
    <w:p w14:paraId="0DC8FBBD" w14:textId="77777777" w:rsidR="00D65B77" w:rsidRPr="00C364D6" w:rsidRDefault="00D65B77" w:rsidP="00D65B77">
      <w:pPr>
        <w:pStyle w:val="Heading1"/>
        <w:keepNext/>
        <w:numPr>
          <w:ilvl w:val="0"/>
          <w:numId w:val="0"/>
        </w:numPr>
        <w:rPr>
          <w:b/>
          <w:bCs/>
          <w:lang w:val="ru-RU"/>
        </w:rPr>
      </w:pPr>
      <w:r w:rsidRPr="00C364D6">
        <w:rPr>
          <w:b/>
          <w:lang w:val="ru-RU"/>
        </w:rPr>
        <w:t>IV.</w:t>
      </w:r>
      <w:r w:rsidRPr="00C364D6">
        <w:rPr>
          <w:b/>
          <w:lang w:val="ru-RU"/>
        </w:rPr>
        <w:tab/>
        <w:t>Этап I плана реализации Кигалийской поправки по ГФУ в представленном виде</w:t>
      </w:r>
    </w:p>
    <w:p w14:paraId="726E2FF7" w14:textId="77777777" w:rsidR="00D65B77" w:rsidRPr="00C364D6" w:rsidRDefault="00D65B77" w:rsidP="00D65B77">
      <w:pPr>
        <w:keepNext/>
        <w:spacing w:after="240"/>
        <w:rPr>
          <w:u w:val="single"/>
          <w:lang w:val="ru-RU"/>
        </w:rPr>
      </w:pPr>
      <w:r w:rsidRPr="00C364D6">
        <w:rPr>
          <w:u w:val="single"/>
          <w:lang w:val="ru-RU"/>
        </w:rPr>
        <w:t>Институциональная, политическая и нормативная база</w:t>
      </w:r>
    </w:p>
    <w:p w14:paraId="0832FA50" w14:textId="5AA0FD8C" w:rsidR="00D65B77" w:rsidRPr="00C364D6" w:rsidRDefault="00D65B77" w:rsidP="00D65B77">
      <w:pPr>
        <w:pStyle w:val="Heading1"/>
        <w:rPr>
          <w:lang w:val="ru-RU"/>
        </w:rPr>
      </w:pPr>
      <w:r w:rsidRPr="00C364D6">
        <w:rPr>
          <w:lang w:val="ru-RU"/>
        </w:rPr>
        <w:t>Правительство Грузии ратифицировало Кигалийскую поправку 11 июля 2023 года, а система лицензирования (действующая с 2013 года) и система квот (действующая с 2014 года) были обновлены в декабре 2023 года и в январе 2024 года соответственно, с тем чтобы обеспечить охват ГФУ. Национальный орган по озону (НОО), входящий в состав Отдела по вопросам атмосферного воздуха Департамента окружающей среды и изменения климата Министерства, сотрудничает с Министерством охраны окружающей среды и сельского хозяйства в качестве координирующего органа по поэтапному отказу от ОРВ и в качестве компетентного органа для выдачи разрешений, с тем чтобы способствовать коммуникации и обмену информацией с другими отделами Департамента, местными координаторами других многосторонних природоохранных соглашений, а также с руководителями проектов и программ. С момента вступления в силу Соглашения об ассоциации с Европейским союзом (ЕС) в 2016 году Грузия приступила к гармонизации своих законов и правил с законодательством ЕС.</w:t>
      </w:r>
    </w:p>
    <w:p w14:paraId="26B991FA" w14:textId="4544003B" w:rsidR="00D65B77" w:rsidRPr="00C364D6" w:rsidRDefault="00D65B77" w:rsidP="00D65B77">
      <w:pPr>
        <w:pStyle w:val="Heading1"/>
        <w:rPr>
          <w:lang w:val="ru-RU"/>
        </w:rPr>
      </w:pPr>
      <w:r w:rsidRPr="00C364D6">
        <w:rPr>
          <w:lang w:val="ru-RU"/>
        </w:rPr>
        <w:t>Декрет правительства №286 регулирует систему разрешений и квот, включая распределение квот, ответственность владельцев разрешений и ведение электронного журнала в электронной системе регулирования хладагентов, которая была введена в действие с 1 января 2024 года. Эта система обеспечивает Министерству охраны окружающей среды и сельского хозяйства доступ к подробной информации об импортируемых, экспортируемых, использованных, собранных, подвергнутых рециркуляции, приобретенных, остающихся в запасах или предназначенных для утилизации объемах веществ в стране. Кроме того, в указанную электронную систему была интегрирована цифровая база данных для охвата субъектов деятельности в секторе ХКВ, созданная в апреле 2023 года. В настоящее время в системе зарегистрировано 1 200 субъектов деятельности. В рамках ПРК планируется дальнейшее ее расширение и обслуживание.</w:t>
      </w:r>
    </w:p>
    <w:p w14:paraId="3821DF2A" w14:textId="77777777" w:rsidR="00D65B77" w:rsidRPr="00C364D6" w:rsidRDefault="00D65B77" w:rsidP="00D65B77">
      <w:pPr>
        <w:pStyle w:val="Heading1"/>
        <w:keepNext/>
        <w:numPr>
          <w:ilvl w:val="0"/>
          <w:numId w:val="0"/>
        </w:numPr>
        <w:suppressAutoHyphens/>
        <w:spacing w:before="240"/>
        <w:rPr>
          <w:lang w:val="ru-RU"/>
        </w:rPr>
      </w:pPr>
      <w:r w:rsidRPr="00C364D6">
        <w:rPr>
          <w:u w:val="single"/>
          <w:lang w:val="ru-RU"/>
        </w:rPr>
        <w:lastRenderedPageBreak/>
        <w:t>Стратегия поэтапного сокращения потребления ГФУ на этапе I плана реализации Кигалийской поправки</w:t>
      </w:r>
    </w:p>
    <w:p w14:paraId="067B22B5" w14:textId="77777777" w:rsidR="00D65B77" w:rsidRPr="00C364D6" w:rsidRDefault="00D65B77" w:rsidP="00D65B77">
      <w:pPr>
        <w:keepNext/>
        <w:suppressAutoHyphens/>
        <w:spacing w:before="240" w:after="240"/>
        <w:outlineLvl w:val="0"/>
        <w:rPr>
          <w:i/>
          <w:iCs/>
          <w:lang w:val="ru-RU"/>
        </w:rPr>
      </w:pPr>
      <w:r w:rsidRPr="00C364D6">
        <w:rPr>
          <w:i/>
          <w:lang w:val="ru-RU"/>
        </w:rPr>
        <w:t>Комплексная стратегия</w:t>
      </w:r>
    </w:p>
    <w:p w14:paraId="3CEF2211" w14:textId="1681AC15" w:rsidR="00D65B77" w:rsidRPr="00C364D6" w:rsidRDefault="00D65B77" w:rsidP="00D65B77">
      <w:pPr>
        <w:pStyle w:val="Heading1"/>
        <w:spacing w:before="240"/>
        <w:rPr>
          <w:lang w:val="ru-RU"/>
        </w:rPr>
      </w:pPr>
      <w:r w:rsidRPr="00C364D6">
        <w:rPr>
          <w:lang w:val="ru-RU"/>
        </w:rPr>
        <w:t>ПРК Грузии ориентирован на достижение показателей сокращения, которые установлены на уровне ниже целевых показателей, предусмотренных Кигалийской поправкой, путем принятия мер для снижения потребности в ГФУ. Это включает укрепление национальной политики и мер регулирования, обеспечение соблюдения квот и запретов на импорт, разработку стандартов техники безопасности и обучение технических специалистов в области ХКВ и таможенных служащих. Кроме того, план способствует рекуперации, рекуперации и восстановлению, использованию альтернатив с низким ПГП, а также учету гендерной проблематики.</w:t>
      </w:r>
    </w:p>
    <w:p w14:paraId="3CFAB560" w14:textId="77777777" w:rsidR="00D65B77" w:rsidRPr="00C364D6" w:rsidRDefault="00D65B77" w:rsidP="00D65B77">
      <w:pPr>
        <w:pStyle w:val="Heading1"/>
        <w:keepNext/>
        <w:numPr>
          <w:ilvl w:val="0"/>
          <w:numId w:val="0"/>
        </w:numPr>
        <w:spacing w:before="240"/>
        <w:rPr>
          <w:i/>
          <w:iCs/>
          <w:lang w:val="ru-RU"/>
        </w:rPr>
      </w:pPr>
      <w:r w:rsidRPr="00C364D6">
        <w:rPr>
          <w:i/>
          <w:lang w:val="ru-RU"/>
        </w:rPr>
        <w:t>Предлагаемые сокращения</w:t>
      </w:r>
    </w:p>
    <w:p w14:paraId="790CFD7C" w14:textId="77777777" w:rsidR="00D65B77" w:rsidRPr="00C364D6" w:rsidRDefault="00D65B77" w:rsidP="00D65B77">
      <w:pPr>
        <w:pStyle w:val="Heading1"/>
        <w:rPr>
          <w:b/>
          <w:bCs/>
          <w:lang w:val="ru-RU"/>
        </w:rPr>
      </w:pPr>
      <w:r w:rsidRPr="00C364D6">
        <w:rPr>
          <w:lang w:val="ru-RU"/>
        </w:rPr>
        <w:t>Задача, установленная для этапа I ПРК, заключается в сокращении к 2029 году потребления на 10% по сравнению со средним потреблением ГФУ в базисный период, что означает сокращение потребления ГФУ на 182 684 тонн эквивалента СО₂ по сравнению с базовым уровнем страны. В таблице 9 представлены предельные уровни потребления, предусмотренные Монреальским протоколом, ожидаемый рост и предлагаемые целевые показатели потребления ГФУ на этапе I ПРК для Грузии.</w:t>
      </w:r>
    </w:p>
    <w:p w14:paraId="0265878B" w14:textId="77777777" w:rsidR="00D65B77" w:rsidRPr="00C364D6" w:rsidRDefault="00D65B77" w:rsidP="00D65B77">
      <w:pPr>
        <w:pStyle w:val="Heading1"/>
        <w:numPr>
          <w:ilvl w:val="0"/>
          <w:numId w:val="0"/>
        </w:numPr>
        <w:spacing w:after="0"/>
        <w:rPr>
          <w:b/>
          <w:bCs/>
          <w:lang w:val="ru-RU"/>
        </w:rPr>
      </w:pPr>
      <w:r w:rsidRPr="00C364D6">
        <w:rPr>
          <w:b/>
          <w:lang w:val="ru-RU"/>
        </w:rPr>
        <w:t>Таблица 9. Прогноз потребления ГФУ по сценарию без ограничений, предельные уровни потребления, предусмотренные Монреальским протоколом, и предлагаемое сокращение потребления ГФУ на этапе I (в тоннах эквивалента СО₂)</w:t>
      </w:r>
      <w:r w:rsidRPr="00C364D6">
        <w:rPr>
          <w:b/>
          <w:lang w:val="ru-RU"/>
        </w:rPr>
        <w:noBreakHyphen/>
      </w:r>
    </w:p>
    <w:tbl>
      <w:tblPr>
        <w:tblW w:w="5000" w:type="pct"/>
        <w:tblLook w:val="04A0" w:firstRow="1" w:lastRow="0" w:firstColumn="1" w:lastColumn="0" w:noHBand="0" w:noVBand="1"/>
      </w:tblPr>
      <w:tblGrid>
        <w:gridCol w:w="3685"/>
        <w:gridCol w:w="1133"/>
        <w:gridCol w:w="1133"/>
        <w:gridCol w:w="1133"/>
        <w:gridCol w:w="1133"/>
        <w:gridCol w:w="1133"/>
      </w:tblGrid>
      <w:tr w:rsidR="00D65B77" w:rsidRPr="00C364D6" w14:paraId="1CD20D39" w14:textId="77777777" w:rsidTr="00B11B59">
        <w:trPr>
          <w:trHeight w:val="50"/>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C0D9EF7" w14:textId="77777777" w:rsidR="00D65B77" w:rsidRPr="00C364D6" w:rsidRDefault="00D65B77" w:rsidP="00B11B59">
            <w:pPr>
              <w:jc w:val="left"/>
              <w:rPr>
                <w:color w:val="000000"/>
                <w:sz w:val="20"/>
                <w:szCs w:val="20"/>
                <w:lang w:val="ru-RU"/>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1981771" w14:textId="77777777" w:rsidR="00D65B77" w:rsidRPr="00C364D6" w:rsidRDefault="00D65B77" w:rsidP="00B11B59">
            <w:pPr>
              <w:jc w:val="center"/>
              <w:rPr>
                <w:b/>
                <w:color w:val="000000"/>
                <w:sz w:val="20"/>
                <w:szCs w:val="20"/>
                <w:lang w:val="ru-RU"/>
              </w:rPr>
            </w:pPr>
            <w:r w:rsidRPr="00C364D6">
              <w:rPr>
                <w:b/>
                <w:sz w:val="20"/>
                <w:lang w:val="ru-RU"/>
              </w:rPr>
              <w:t>2025 г.</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2C80CE1" w14:textId="77777777" w:rsidR="00D65B77" w:rsidRPr="00C364D6" w:rsidRDefault="00D65B77" w:rsidP="00B11B59">
            <w:pPr>
              <w:jc w:val="center"/>
              <w:rPr>
                <w:b/>
                <w:color w:val="000000"/>
                <w:sz w:val="20"/>
                <w:szCs w:val="20"/>
                <w:lang w:val="ru-RU"/>
              </w:rPr>
            </w:pPr>
            <w:r w:rsidRPr="00C364D6">
              <w:rPr>
                <w:b/>
                <w:sz w:val="20"/>
                <w:lang w:val="ru-RU"/>
              </w:rPr>
              <w:t>2026 г.</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FA2DF39" w14:textId="77777777" w:rsidR="00D65B77" w:rsidRPr="00C364D6" w:rsidRDefault="00D65B77" w:rsidP="00B11B59">
            <w:pPr>
              <w:jc w:val="center"/>
              <w:rPr>
                <w:b/>
                <w:color w:val="000000"/>
                <w:sz w:val="20"/>
                <w:szCs w:val="20"/>
                <w:lang w:val="ru-RU"/>
              </w:rPr>
            </w:pPr>
            <w:r w:rsidRPr="00C364D6">
              <w:rPr>
                <w:b/>
                <w:sz w:val="20"/>
                <w:lang w:val="ru-RU"/>
              </w:rPr>
              <w:t>2027 г.</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65A50B1" w14:textId="77777777" w:rsidR="00D65B77" w:rsidRPr="00C364D6" w:rsidRDefault="00D65B77" w:rsidP="00B11B59">
            <w:pPr>
              <w:jc w:val="center"/>
              <w:rPr>
                <w:b/>
                <w:color w:val="000000"/>
                <w:sz w:val="20"/>
                <w:szCs w:val="20"/>
                <w:lang w:val="ru-RU"/>
              </w:rPr>
            </w:pPr>
            <w:r w:rsidRPr="00C364D6">
              <w:rPr>
                <w:b/>
                <w:sz w:val="20"/>
                <w:lang w:val="ru-RU"/>
              </w:rPr>
              <w:t>2028 г.</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1D67EFB" w14:textId="77777777" w:rsidR="00D65B77" w:rsidRPr="00C364D6" w:rsidRDefault="00D65B77" w:rsidP="00B11B59">
            <w:pPr>
              <w:jc w:val="center"/>
              <w:rPr>
                <w:b/>
                <w:color w:val="000000"/>
                <w:sz w:val="20"/>
                <w:szCs w:val="20"/>
                <w:lang w:val="ru-RU"/>
              </w:rPr>
            </w:pPr>
            <w:r w:rsidRPr="00C364D6">
              <w:rPr>
                <w:b/>
                <w:sz w:val="20"/>
                <w:lang w:val="ru-RU"/>
              </w:rPr>
              <w:t>2029 г.</w:t>
            </w:r>
          </w:p>
        </w:tc>
      </w:tr>
      <w:tr w:rsidR="00D65B77" w:rsidRPr="00C364D6" w14:paraId="55E1A083" w14:textId="77777777" w:rsidTr="00B11B59">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151F35D" w14:textId="77777777" w:rsidR="00D65B77" w:rsidRPr="00C364D6" w:rsidRDefault="00D65B77" w:rsidP="00B11B59">
            <w:pPr>
              <w:jc w:val="left"/>
              <w:rPr>
                <w:color w:val="000000"/>
                <w:sz w:val="20"/>
                <w:szCs w:val="20"/>
                <w:lang w:val="ru-RU"/>
              </w:rPr>
            </w:pPr>
            <w:r w:rsidRPr="00C364D6">
              <w:rPr>
                <w:sz w:val="20"/>
                <w:lang w:val="ru-RU"/>
              </w:rPr>
              <w:t>Прогноз потребления ГФУ при годовых темпах роста 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F21557" w14:textId="77777777" w:rsidR="00D65B77" w:rsidRPr="00C364D6" w:rsidRDefault="00D65B77" w:rsidP="00B11B59">
            <w:pPr>
              <w:jc w:val="right"/>
              <w:rPr>
                <w:color w:val="000000"/>
                <w:sz w:val="20"/>
                <w:szCs w:val="20"/>
                <w:lang w:val="ru-RU"/>
              </w:rPr>
            </w:pPr>
            <w:r w:rsidRPr="00C364D6">
              <w:rPr>
                <w:sz w:val="20"/>
                <w:lang w:val="ru-RU"/>
              </w:rPr>
              <w:t xml:space="preserve"> 684 888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29B3A7" w14:textId="77777777" w:rsidR="00D65B77" w:rsidRPr="00C364D6" w:rsidRDefault="00D65B77" w:rsidP="00B11B59">
            <w:pPr>
              <w:jc w:val="right"/>
              <w:rPr>
                <w:color w:val="000000"/>
                <w:sz w:val="20"/>
                <w:szCs w:val="20"/>
                <w:lang w:val="ru-RU"/>
              </w:rPr>
            </w:pPr>
            <w:r w:rsidRPr="00C364D6">
              <w:rPr>
                <w:sz w:val="20"/>
                <w:lang w:val="ru-RU"/>
              </w:rPr>
              <w:t xml:space="preserve"> 725 982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DDC9B0" w14:textId="77777777" w:rsidR="00D65B77" w:rsidRPr="00C364D6" w:rsidRDefault="00D65B77" w:rsidP="00B11B59">
            <w:pPr>
              <w:jc w:val="right"/>
              <w:rPr>
                <w:color w:val="000000"/>
                <w:sz w:val="20"/>
                <w:szCs w:val="20"/>
                <w:lang w:val="ru-RU"/>
              </w:rPr>
            </w:pPr>
            <w:r w:rsidRPr="00C364D6">
              <w:rPr>
                <w:color w:val="000000"/>
                <w:sz w:val="20"/>
                <w:lang w:val="ru-RU"/>
              </w:rPr>
              <w:t xml:space="preserve"> 769 540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68F2B5E" w14:textId="77777777" w:rsidR="00D65B77" w:rsidRPr="00C364D6" w:rsidRDefault="00D65B77" w:rsidP="00B11B59">
            <w:pPr>
              <w:jc w:val="right"/>
              <w:rPr>
                <w:color w:val="000000"/>
                <w:sz w:val="20"/>
                <w:szCs w:val="20"/>
                <w:lang w:val="ru-RU"/>
              </w:rPr>
            </w:pPr>
            <w:r w:rsidRPr="00C364D6">
              <w:rPr>
                <w:color w:val="000000"/>
                <w:sz w:val="20"/>
                <w:lang w:val="ru-RU"/>
              </w:rPr>
              <w:t xml:space="preserve"> 815 713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D7FAB75" w14:textId="77777777" w:rsidR="00D65B77" w:rsidRPr="00C364D6" w:rsidRDefault="00D65B77" w:rsidP="00B11B59">
            <w:pPr>
              <w:jc w:val="right"/>
              <w:rPr>
                <w:color w:val="000000"/>
                <w:sz w:val="20"/>
                <w:szCs w:val="20"/>
                <w:lang w:val="ru-RU"/>
              </w:rPr>
            </w:pPr>
            <w:r w:rsidRPr="00C364D6">
              <w:rPr>
                <w:color w:val="000000"/>
                <w:sz w:val="20"/>
                <w:lang w:val="ru-RU"/>
              </w:rPr>
              <w:t xml:space="preserve"> 864 656</w:t>
            </w:r>
          </w:p>
        </w:tc>
      </w:tr>
      <w:tr w:rsidR="00D65B77" w:rsidRPr="00C364D6" w14:paraId="34E7B1CB" w14:textId="77777777" w:rsidTr="00B11B59">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BD7A8EA" w14:textId="77777777" w:rsidR="00D65B77" w:rsidRPr="00C364D6" w:rsidRDefault="00D65B77" w:rsidP="00B11B59">
            <w:pPr>
              <w:jc w:val="left"/>
              <w:rPr>
                <w:color w:val="000000"/>
                <w:sz w:val="20"/>
                <w:szCs w:val="20"/>
                <w:lang w:val="ru-RU"/>
              </w:rPr>
            </w:pPr>
            <w:r w:rsidRPr="00C364D6">
              <w:rPr>
                <w:sz w:val="20"/>
                <w:lang w:val="ru-RU"/>
              </w:rPr>
              <w:t>Предельные уровни потребления ГФУ, предусмотренные Монреальским протоколом</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B78055B" w14:textId="77777777" w:rsidR="00D65B77" w:rsidRPr="00C364D6" w:rsidRDefault="00D65B77" w:rsidP="00B11B59">
            <w:pPr>
              <w:jc w:val="right"/>
              <w:rPr>
                <w:color w:val="000000"/>
                <w:sz w:val="20"/>
                <w:szCs w:val="20"/>
                <w:lang w:val="ru-RU"/>
              </w:rPr>
            </w:pPr>
            <w:r w:rsidRPr="00C364D6">
              <w:rPr>
                <w:sz w:val="20"/>
                <w:lang w:val="ru-RU"/>
              </w:rPr>
              <w:t>813 152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724090" w14:textId="77777777" w:rsidR="00D65B77" w:rsidRPr="00C364D6" w:rsidRDefault="00D65B77" w:rsidP="00B11B59">
            <w:pPr>
              <w:jc w:val="right"/>
              <w:rPr>
                <w:color w:val="000000"/>
                <w:sz w:val="20"/>
                <w:szCs w:val="20"/>
                <w:lang w:val="ru-RU"/>
              </w:rPr>
            </w:pPr>
            <w:r w:rsidRPr="00C364D6">
              <w:rPr>
                <w:sz w:val="20"/>
                <w:lang w:val="ru-RU"/>
              </w:rPr>
              <w:t>813 152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823993F" w14:textId="77777777" w:rsidR="00D65B77" w:rsidRPr="00C364D6" w:rsidRDefault="00D65B77" w:rsidP="00B11B59">
            <w:pPr>
              <w:jc w:val="right"/>
              <w:rPr>
                <w:color w:val="000000"/>
                <w:sz w:val="20"/>
                <w:szCs w:val="20"/>
                <w:lang w:val="ru-RU"/>
              </w:rPr>
            </w:pPr>
            <w:r w:rsidRPr="00C364D6">
              <w:rPr>
                <w:sz w:val="20"/>
                <w:lang w:val="ru-RU"/>
              </w:rPr>
              <w:t>813 152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8BAE3EB" w14:textId="77777777" w:rsidR="00D65B77" w:rsidRPr="00C364D6" w:rsidRDefault="00D65B77" w:rsidP="00B11B59">
            <w:pPr>
              <w:jc w:val="right"/>
              <w:rPr>
                <w:color w:val="000000"/>
                <w:sz w:val="20"/>
                <w:szCs w:val="20"/>
                <w:lang w:val="ru-RU"/>
              </w:rPr>
            </w:pPr>
            <w:r w:rsidRPr="00C364D6">
              <w:rPr>
                <w:sz w:val="20"/>
                <w:lang w:val="ru-RU"/>
              </w:rPr>
              <w:t>813 152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C6ACFF" w14:textId="77777777" w:rsidR="00D65B77" w:rsidRPr="00C364D6" w:rsidRDefault="00D65B77" w:rsidP="00B11B59">
            <w:pPr>
              <w:jc w:val="right"/>
              <w:rPr>
                <w:color w:val="000000"/>
                <w:sz w:val="20"/>
                <w:szCs w:val="20"/>
                <w:lang w:val="ru-RU"/>
              </w:rPr>
            </w:pPr>
            <w:r w:rsidRPr="00C364D6">
              <w:rPr>
                <w:sz w:val="20"/>
                <w:lang w:val="ru-RU"/>
              </w:rPr>
              <w:t>731 837</w:t>
            </w:r>
          </w:p>
        </w:tc>
      </w:tr>
      <w:tr w:rsidR="00D65B77" w:rsidRPr="00C364D6" w14:paraId="70C6BD1E" w14:textId="77777777" w:rsidTr="00B11B59">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79C7597" w14:textId="77777777" w:rsidR="00D65B77" w:rsidRPr="00C364D6" w:rsidRDefault="00D65B77" w:rsidP="00B11B59">
            <w:pPr>
              <w:jc w:val="left"/>
              <w:rPr>
                <w:sz w:val="20"/>
                <w:szCs w:val="20"/>
                <w:lang w:val="ru-RU"/>
              </w:rPr>
            </w:pPr>
            <w:r w:rsidRPr="00C364D6">
              <w:rPr>
                <w:sz w:val="20"/>
                <w:lang w:val="ru-RU"/>
              </w:rPr>
              <w:t>Уровни потребления ГФУ, предложенные в рамках ПРК</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857E838" w14:textId="77777777" w:rsidR="00D65B77" w:rsidRPr="00C364D6" w:rsidRDefault="00D65B77" w:rsidP="00B11B59">
            <w:pPr>
              <w:jc w:val="right"/>
              <w:rPr>
                <w:sz w:val="20"/>
                <w:szCs w:val="20"/>
                <w:lang w:val="ru-RU"/>
              </w:rPr>
            </w:pPr>
            <w:r w:rsidRPr="00C364D6">
              <w:rPr>
                <w:sz w:val="20"/>
                <w:lang w:val="ru-RU"/>
              </w:rPr>
              <w:t>796 428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744EF6" w14:textId="77777777" w:rsidR="00D65B77" w:rsidRPr="00C364D6" w:rsidRDefault="00D65B77" w:rsidP="00B11B59">
            <w:pPr>
              <w:jc w:val="right"/>
              <w:rPr>
                <w:sz w:val="20"/>
                <w:szCs w:val="20"/>
                <w:lang w:val="ru-RU"/>
              </w:rPr>
            </w:pPr>
            <w:r w:rsidRPr="00C364D6">
              <w:rPr>
                <w:sz w:val="20"/>
                <w:lang w:val="ru-RU"/>
              </w:rPr>
              <w:t>754 938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060A10" w14:textId="77777777" w:rsidR="00D65B77" w:rsidRPr="00C364D6" w:rsidRDefault="00D65B77" w:rsidP="00B11B59">
            <w:pPr>
              <w:jc w:val="right"/>
              <w:rPr>
                <w:sz w:val="20"/>
                <w:szCs w:val="20"/>
                <w:lang w:val="ru-RU"/>
              </w:rPr>
            </w:pPr>
            <w:r w:rsidRPr="00C364D6">
              <w:rPr>
                <w:sz w:val="20"/>
                <w:lang w:val="ru-RU"/>
              </w:rPr>
              <w:t>713 448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BCC15C" w14:textId="77777777" w:rsidR="00D65B77" w:rsidRPr="00C364D6" w:rsidRDefault="00D65B77" w:rsidP="00B11B59">
            <w:pPr>
              <w:jc w:val="right"/>
              <w:rPr>
                <w:sz w:val="20"/>
                <w:szCs w:val="20"/>
                <w:lang w:val="ru-RU"/>
              </w:rPr>
            </w:pPr>
            <w:r w:rsidRPr="00C364D6">
              <w:rPr>
                <w:sz w:val="20"/>
                <w:lang w:val="ru-RU"/>
              </w:rPr>
              <w:t>671 958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52AD15" w14:textId="77777777" w:rsidR="00D65B77" w:rsidRPr="00C364D6" w:rsidRDefault="00D65B77" w:rsidP="00B11B59">
            <w:pPr>
              <w:jc w:val="right"/>
              <w:rPr>
                <w:sz w:val="20"/>
                <w:szCs w:val="20"/>
                <w:lang w:val="ru-RU"/>
              </w:rPr>
            </w:pPr>
            <w:r w:rsidRPr="00C364D6">
              <w:rPr>
                <w:sz w:val="20"/>
                <w:lang w:val="ru-RU"/>
              </w:rPr>
              <w:t>630 468</w:t>
            </w:r>
          </w:p>
        </w:tc>
      </w:tr>
      <w:tr w:rsidR="00D65B77" w:rsidRPr="00C364D6" w14:paraId="2E19AD3A" w14:textId="77777777" w:rsidTr="00B11B59">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3521479" w14:textId="77777777" w:rsidR="00D65B77" w:rsidRPr="00C364D6" w:rsidRDefault="00D65B77" w:rsidP="00B11B59">
            <w:pPr>
              <w:jc w:val="left"/>
              <w:rPr>
                <w:sz w:val="20"/>
                <w:szCs w:val="20"/>
                <w:lang w:val="ru-RU"/>
              </w:rPr>
            </w:pPr>
            <w:r w:rsidRPr="00C364D6">
              <w:rPr>
                <w:sz w:val="20"/>
                <w:lang w:val="ru-RU"/>
              </w:rPr>
              <w:t>Предлагаемые сокращения по сравнению с базовым уровнем потребления ГФУ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EE82113" w14:textId="77777777" w:rsidR="00D65B77" w:rsidRPr="00C364D6" w:rsidRDefault="00D65B77" w:rsidP="00B11B59">
            <w:pPr>
              <w:jc w:val="right"/>
              <w:rPr>
                <w:sz w:val="20"/>
                <w:szCs w:val="20"/>
                <w:lang w:val="ru-RU"/>
              </w:rPr>
            </w:pPr>
            <w:r w:rsidRPr="00C364D6">
              <w:rPr>
                <w:sz w:val="20"/>
                <w:lang w:val="ru-RU"/>
              </w:rPr>
              <w:t>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49BBCE" w14:textId="77777777" w:rsidR="00D65B77" w:rsidRPr="00C364D6" w:rsidRDefault="00D65B77" w:rsidP="00B11B59">
            <w:pPr>
              <w:jc w:val="right"/>
              <w:rPr>
                <w:sz w:val="20"/>
                <w:szCs w:val="20"/>
                <w:lang w:val="ru-RU"/>
              </w:rPr>
            </w:pPr>
            <w:r w:rsidRPr="00C364D6">
              <w:rPr>
                <w:sz w:val="20"/>
                <w:lang w:val="ru-RU"/>
              </w:rPr>
              <w:t>7,2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B6A8E0" w14:textId="77777777" w:rsidR="00D65B77" w:rsidRPr="00C364D6" w:rsidRDefault="00D65B77" w:rsidP="00B11B59">
            <w:pPr>
              <w:jc w:val="right"/>
              <w:rPr>
                <w:sz w:val="20"/>
                <w:szCs w:val="20"/>
                <w:lang w:val="ru-RU"/>
              </w:rPr>
            </w:pPr>
            <w:r w:rsidRPr="00C364D6">
              <w:rPr>
                <w:sz w:val="20"/>
                <w:lang w:val="ru-RU"/>
              </w:rPr>
              <w:t>12,3</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796774" w14:textId="77777777" w:rsidR="00D65B77" w:rsidRPr="00C364D6" w:rsidRDefault="00D65B77" w:rsidP="00B11B59">
            <w:pPr>
              <w:jc w:val="right"/>
              <w:rPr>
                <w:sz w:val="20"/>
                <w:szCs w:val="20"/>
                <w:lang w:val="ru-RU"/>
              </w:rPr>
            </w:pPr>
            <w:r w:rsidRPr="00C364D6">
              <w:rPr>
                <w:sz w:val="20"/>
                <w:lang w:val="ru-RU"/>
              </w:rPr>
              <w:t>17,4</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828AF4" w14:textId="77777777" w:rsidR="00D65B77" w:rsidRPr="00C364D6" w:rsidRDefault="00D65B77" w:rsidP="00B11B59">
            <w:pPr>
              <w:jc w:val="right"/>
              <w:rPr>
                <w:sz w:val="20"/>
                <w:szCs w:val="20"/>
                <w:lang w:val="ru-RU"/>
              </w:rPr>
            </w:pPr>
            <w:r w:rsidRPr="00C364D6">
              <w:rPr>
                <w:sz w:val="20"/>
                <w:lang w:val="ru-RU"/>
              </w:rPr>
              <w:t>22,5</w:t>
            </w:r>
          </w:p>
        </w:tc>
      </w:tr>
    </w:tbl>
    <w:p w14:paraId="2A1743D7" w14:textId="77777777" w:rsidR="00D65B77" w:rsidRPr="00C364D6" w:rsidRDefault="00D65B77" w:rsidP="00D65B77">
      <w:pPr>
        <w:suppressAutoHyphens/>
        <w:spacing w:after="240"/>
        <w:rPr>
          <w:sz w:val="18"/>
          <w:lang w:val="ru-RU"/>
        </w:rPr>
      </w:pPr>
      <w:r w:rsidRPr="00C364D6">
        <w:rPr>
          <w:sz w:val="18"/>
          <w:lang w:val="ru-RU"/>
        </w:rPr>
        <w:t>* Рассчитано на основе среднего потребления за последние два года (2023 и 2024) (646 121 тоннах эквивалента СО₂) в качестве предыдущего потребления, с учетом ежегодного роста на 6%.</w:t>
      </w:r>
    </w:p>
    <w:p w14:paraId="59926AAB" w14:textId="77777777" w:rsidR="00D65B77" w:rsidRPr="00C364D6" w:rsidRDefault="00D65B77" w:rsidP="00D65B77">
      <w:pPr>
        <w:pStyle w:val="Heading1"/>
        <w:keepNext/>
        <w:numPr>
          <w:ilvl w:val="0"/>
          <w:numId w:val="0"/>
        </w:numPr>
        <w:spacing w:before="240"/>
        <w:rPr>
          <w:i/>
          <w:iCs/>
          <w:lang w:val="ru-RU"/>
        </w:rPr>
      </w:pPr>
      <w:r w:rsidRPr="00C364D6">
        <w:rPr>
          <w:i/>
          <w:lang w:val="ru-RU"/>
        </w:rPr>
        <w:t>Предлагаемые мероприятия</w:t>
      </w:r>
    </w:p>
    <w:p w14:paraId="6112FA9C" w14:textId="09F134BA" w:rsidR="004643C3" w:rsidRDefault="00D65B77" w:rsidP="00D65B77">
      <w:pPr>
        <w:pStyle w:val="Heading1"/>
        <w:shd w:val="clear" w:color="auto" w:fill="FFFFFF" w:themeFill="background1"/>
        <w:rPr>
          <w:lang w:val="ru-RU"/>
        </w:rPr>
      </w:pPr>
      <w:r w:rsidRPr="00C364D6">
        <w:rPr>
          <w:lang w:val="ru-RU"/>
        </w:rPr>
        <w:t>Мероприятия в секторе обслуживания, предлагаемые для осуществления в рамках этапа I и первого транша, а также разбивка затрат на них в соответствии с представленной заявкой приводятся в таблице 10.</w:t>
      </w:r>
    </w:p>
    <w:p w14:paraId="5CB43F67" w14:textId="2E2FC457" w:rsidR="00D65B77" w:rsidRPr="00C364D6" w:rsidRDefault="004643C3" w:rsidP="004643C3">
      <w:pPr>
        <w:jc w:val="left"/>
        <w:rPr>
          <w:lang w:val="ru-RU" w:eastAsia="zh-CN"/>
        </w:rPr>
      </w:pPr>
      <w:r>
        <w:rPr>
          <w:lang w:val="ru-RU"/>
        </w:rPr>
        <w:br w:type="page"/>
      </w:r>
    </w:p>
    <w:p w14:paraId="3025205E" w14:textId="77777777" w:rsidR="00D65B77" w:rsidRPr="00C364D6" w:rsidRDefault="00D65B77" w:rsidP="00D65B77">
      <w:pPr>
        <w:keepNext/>
        <w:keepLines/>
        <w:shd w:val="clear" w:color="auto" w:fill="FFFFFF" w:themeFill="background1"/>
        <w:rPr>
          <w:lang w:val="ru-RU"/>
        </w:rPr>
      </w:pPr>
      <w:r w:rsidRPr="00C364D6">
        <w:rPr>
          <w:b/>
          <w:lang w:val="ru-RU"/>
        </w:rPr>
        <w:lastRenderedPageBreak/>
        <w:t xml:space="preserve">Таблица 10. Мероприятия в секторе обслуживания и их стоимость в рамках этапа I и первого транша ПРК для Грузии в представленном виде </w:t>
      </w:r>
    </w:p>
    <w:tbl>
      <w:tblPr>
        <w:tblStyle w:val="TableGrid"/>
        <w:tblpPr w:leftFromText="180" w:rightFromText="180" w:vertAnchor="text" w:tblpY="1"/>
        <w:tblOverlap w:val="never"/>
        <w:tblW w:w="9355" w:type="dxa"/>
        <w:tblLayout w:type="fixed"/>
        <w:tblLook w:val="04A0" w:firstRow="1" w:lastRow="0" w:firstColumn="1" w:lastColumn="0" w:noHBand="0" w:noVBand="1"/>
      </w:tblPr>
      <w:tblGrid>
        <w:gridCol w:w="567"/>
        <w:gridCol w:w="5665"/>
        <w:gridCol w:w="1139"/>
        <w:gridCol w:w="993"/>
        <w:gridCol w:w="991"/>
      </w:tblGrid>
      <w:tr w:rsidR="00D65B77" w:rsidRPr="00C364D6" w14:paraId="5ABE007D" w14:textId="77777777" w:rsidTr="007D3FDE">
        <w:trPr>
          <w:trHeight w:val="48"/>
          <w:tblHeader/>
        </w:trPr>
        <w:tc>
          <w:tcPr>
            <w:tcW w:w="567" w:type="dxa"/>
            <w:vMerge w:val="restart"/>
            <w:vAlign w:val="center"/>
          </w:tcPr>
          <w:p w14:paraId="1B578CFE" w14:textId="77777777" w:rsidR="00D65B77" w:rsidRPr="00C364D6" w:rsidRDefault="00D65B77" w:rsidP="007D3FDE">
            <w:pPr>
              <w:keepNext/>
              <w:keepLines/>
              <w:shd w:val="clear" w:color="auto" w:fill="FFFFFF" w:themeFill="background1"/>
              <w:jc w:val="center"/>
              <w:rPr>
                <w:b/>
                <w:bCs/>
                <w:sz w:val="20"/>
                <w:szCs w:val="20"/>
                <w:lang w:val="ru-RU"/>
              </w:rPr>
            </w:pPr>
            <w:r w:rsidRPr="00C364D6">
              <w:rPr>
                <w:b/>
                <w:sz w:val="20"/>
                <w:lang w:val="ru-RU"/>
              </w:rPr>
              <w:t xml:space="preserve"># </w:t>
            </w:r>
          </w:p>
        </w:tc>
        <w:tc>
          <w:tcPr>
            <w:tcW w:w="5665" w:type="dxa"/>
            <w:vMerge w:val="restart"/>
            <w:vAlign w:val="center"/>
          </w:tcPr>
          <w:p w14:paraId="08C8B3C2" w14:textId="77777777" w:rsidR="00D65B77" w:rsidRPr="00C364D6" w:rsidRDefault="00D65B77" w:rsidP="007D3FDE">
            <w:pPr>
              <w:keepNext/>
              <w:keepLines/>
              <w:shd w:val="clear" w:color="auto" w:fill="FFFFFF" w:themeFill="background1"/>
              <w:jc w:val="center"/>
              <w:rPr>
                <w:b/>
                <w:bCs/>
                <w:sz w:val="20"/>
                <w:szCs w:val="20"/>
                <w:lang w:val="ru-RU"/>
              </w:rPr>
            </w:pPr>
            <w:r w:rsidRPr="00C364D6">
              <w:rPr>
                <w:b/>
                <w:sz w:val="20"/>
                <w:lang w:val="ru-RU"/>
              </w:rPr>
              <w:t>Мероприятие</w:t>
            </w:r>
          </w:p>
        </w:tc>
        <w:tc>
          <w:tcPr>
            <w:tcW w:w="1139" w:type="dxa"/>
            <w:vMerge w:val="restart"/>
            <w:vAlign w:val="center"/>
          </w:tcPr>
          <w:p w14:paraId="16A4D7E5" w14:textId="46EC50DD" w:rsidR="00D65B77" w:rsidRPr="00C364D6" w:rsidRDefault="00D65B77" w:rsidP="007D3FDE">
            <w:pPr>
              <w:keepNext/>
              <w:keepLines/>
              <w:shd w:val="clear" w:color="auto" w:fill="FFFFFF" w:themeFill="background1"/>
              <w:jc w:val="center"/>
              <w:rPr>
                <w:b/>
                <w:bCs/>
                <w:sz w:val="20"/>
                <w:szCs w:val="20"/>
                <w:lang w:val="ru-RU"/>
              </w:rPr>
            </w:pPr>
            <w:r w:rsidRPr="00C364D6">
              <w:rPr>
                <w:b/>
                <w:sz w:val="20"/>
                <w:lang w:val="ru-RU"/>
              </w:rPr>
              <w:t>Учреж</w:t>
            </w:r>
            <w:r w:rsidR="007D3FDE">
              <w:rPr>
                <w:b/>
                <w:sz w:val="20"/>
                <w:lang w:val="ru-RU"/>
              </w:rPr>
              <w:t>-</w:t>
            </w:r>
            <w:r w:rsidRPr="00C364D6">
              <w:rPr>
                <w:b/>
                <w:sz w:val="20"/>
                <w:lang w:val="ru-RU"/>
              </w:rPr>
              <w:t>дение</w:t>
            </w:r>
          </w:p>
        </w:tc>
        <w:tc>
          <w:tcPr>
            <w:tcW w:w="1984" w:type="dxa"/>
            <w:gridSpan w:val="2"/>
            <w:vAlign w:val="center"/>
          </w:tcPr>
          <w:p w14:paraId="4CFB2B6E" w14:textId="77777777" w:rsidR="00D65B77" w:rsidRPr="00C364D6" w:rsidRDefault="00D65B77" w:rsidP="007D3FDE">
            <w:pPr>
              <w:keepNext/>
              <w:keepLines/>
              <w:shd w:val="clear" w:color="auto" w:fill="FFFFFF" w:themeFill="background1"/>
              <w:jc w:val="center"/>
              <w:rPr>
                <w:b/>
                <w:bCs/>
                <w:sz w:val="20"/>
                <w:szCs w:val="20"/>
                <w:lang w:val="ru-RU"/>
              </w:rPr>
            </w:pPr>
            <w:r w:rsidRPr="00C364D6">
              <w:rPr>
                <w:b/>
                <w:sz w:val="20"/>
                <w:lang w:val="ru-RU"/>
              </w:rPr>
              <w:t>Стоимость (долл. США)</w:t>
            </w:r>
          </w:p>
        </w:tc>
      </w:tr>
      <w:tr w:rsidR="00D65B77" w:rsidRPr="00C364D6" w14:paraId="6A6C985C" w14:textId="77777777" w:rsidTr="007D3FDE">
        <w:trPr>
          <w:trHeight w:val="78"/>
          <w:tblHeader/>
        </w:trPr>
        <w:tc>
          <w:tcPr>
            <w:tcW w:w="567" w:type="dxa"/>
            <w:vMerge/>
            <w:vAlign w:val="center"/>
          </w:tcPr>
          <w:p w14:paraId="462599F8" w14:textId="77777777" w:rsidR="00D65B77" w:rsidRPr="00C364D6" w:rsidRDefault="00D65B77" w:rsidP="007D3FDE">
            <w:pPr>
              <w:keepNext/>
              <w:keepLines/>
              <w:shd w:val="clear" w:color="auto" w:fill="FFFFFF" w:themeFill="background1"/>
              <w:jc w:val="center"/>
              <w:rPr>
                <w:b/>
                <w:bCs/>
                <w:sz w:val="20"/>
                <w:szCs w:val="20"/>
                <w:lang w:val="ru-RU"/>
              </w:rPr>
            </w:pPr>
          </w:p>
        </w:tc>
        <w:tc>
          <w:tcPr>
            <w:tcW w:w="5665" w:type="dxa"/>
            <w:vMerge/>
            <w:vAlign w:val="center"/>
          </w:tcPr>
          <w:p w14:paraId="2B90A1C7" w14:textId="77777777" w:rsidR="00D65B77" w:rsidRPr="00C364D6" w:rsidRDefault="00D65B77" w:rsidP="007D3FDE">
            <w:pPr>
              <w:keepNext/>
              <w:keepLines/>
              <w:shd w:val="clear" w:color="auto" w:fill="FFFFFF" w:themeFill="background1"/>
              <w:jc w:val="center"/>
              <w:rPr>
                <w:b/>
                <w:bCs/>
                <w:sz w:val="20"/>
                <w:szCs w:val="20"/>
                <w:lang w:val="ru-RU"/>
              </w:rPr>
            </w:pPr>
          </w:p>
        </w:tc>
        <w:tc>
          <w:tcPr>
            <w:tcW w:w="1139" w:type="dxa"/>
            <w:vMerge/>
            <w:vAlign w:val="center"/>
          </w:tcPr>
          <w:p w14:paraId="669B0B3C" w14:textId="77777777" w:rsidR="00D65B77" w:rsidRPr="00C364D6" w:rsidRDefault="00D65B77" w:rsidP="007D3FDE">
            <w:pPr>
              <w:keepNext/>
              <w:keepLines/>
              <w:shd w:val="clear" w:color="auto" w:fill="FFFFFF" w:themeFill="background1"/>
              <w:jc w:val="center"/>
              <w:rPr>
                <w:b/>
                <w:bCs/>
                <w:sz w:val="20"/>
                <w:szCs w:val="20"/>
                <w:lang w:val="ru-RU"/>
              </w:rPr>
            </w:pPr>
          </w:p>
        </w:tc>
        <w:tc>
          <w:tcPr>
            <w:tcW w:w="993" w:type="dxa"/>
            <w:vAlign w:val="center"/>
          </w:tcPr>
          <w:p w14:paraId="650AE29F" w14:textId="77777777" w:rsidR="00D65B77" w:rsidRPr="00C364D6" w:rsidRDefault="00D65B77" w:rsidP="007D3FDE">
            <w:pPr>
              <w:keepNext/>
              <w:keepLines/>
              <w:shd w:val="clear" w:color="auto" w:fill="FFFFFF" w:themeFill="background1"/>
              <w:jc w:val="center"/>
              <w:rPr>
                <w:b/>
                <w:bCs/>
                <w:sz w:val="20"/>
                <w:szCs w:val="20"/>
                <w:lang w:val="ru-RU"/>
              </w:rPr>
            </w:pPr>
            <w:r w:rsidRPr="00C364D6">
              <w:rPr>
                <w:b/>
                <w:sz w:val="20"/>
                <w:lang w:val="ru-RU"/>
              </w:rPr>
              <w:t>Этап</w:t>
            </w:r>
          </w:p>
        </w:tc>
        <w:tc>
          <w:tcPr>
            <w:tcW w:w="991" w:type="dxa"/>
            <w:vAlign w:val="center"/>
          </w:tcPr>
          <w:p w14:paraId="6DA4E831" w14:textId="77777777" w:rsidR="00D65B77" w:rsidRPr="00C364D6" w:rsidRDefault="00D65B77" w:rsidP="007D3FDE">
            <w:pPr>
              <w:keepNext/>
              <w:keepLines/>
              <w:shd w:val="clear" w:color="auto" w:fill="FFFFFF" w:themeFill="background1"/>
              <w:jc w:val="center"/>
              <w:rPr>
                <w:b/>
                <w:bCs/>
                <w:sz w:val="20"/>
                <w:szCs w:val="20"/>
                <w:lang w:val="ru-RU"/>
              </w:rPr>
            </w:pPr>
            <w:r w:rsidRPr="00C364D6">
              <w:rPr>
                <w:b/>
                <w:sz w:val="20"/>
                <w:lang w:val="ru-RU"/>
              </w:rPr>
              <w:t>Первый транш</w:t>
            </w:r>
          </w:p>
        </w:tc>
      </w:tr>
      <w:tr w:rsidR="00D65B77" w:rsidRPr="00C364D6" w14:paraId="7D162B7E" w14:textId="77777777" w:rsidTr="007D3FDE">
        <w:tc>
          <w:tcPr>
            <w:tcW w:w="567" w:type="dxa"/>
          </w:tcPr>
          <w:p w14:paraId="631DE54D" w14:textId="77777777" w:rsidR="00D65B77" w:rsidRPr="00C364D6" w:rsidRDefault="00D65B77" w:rsidP="007D3FDE">
            <w:pPr>
              <w:keepNext/>
              <w:keepLines/>
              <w:shd w:val="clear" w:color="auto" w:fill="FFFFFF" w:themeFill="background1"/>
              <w:jc w:val="left"/>
              <w:rPr>
                <w:sz w:val="20"/>
                <w:szCs w:val="20"/>
                <w:lang w:val="ru-RU"/>
              </w:rPr>
            </w:pPr>
            <w:r w:rsidRPr="00C364D6">
              <w:rPr>
                <w:b/>
                <w:sz w:val="20"/>
                <w:lang w:val="ru-RU"/>
              </w:rPr>
              <w:t xml:space="preserve">1. </w:t>
            </w:r>
          </w:p>
        </w:tc>
        <w:tc>
          <w:tcPr>
            <w:tcW w:w="5665" w:type="dxa"/>
          </w:tcPr>
          <w:p w14:paraId="0CF299AF" w14:textId="4A281805" w:rsidR="004643C3" w:rsidRPr="004643C3" w:rsidRDefault="00D65B77" w:rsidP="007D3FDE">
            <w:pPr>
              <w:keepNext/>
              <w:keepLines/>
              <w:shd w:val="clear" w:color="auto" w:fill="FFFFFF" w:themeFill="background1"/>
              <w:jc w:val="left"/>
              <w:rPr>
                <w:b/>
                <w:sz w:val="20"/>
                <w:lang w:val="ru-RU" w:eastAsia="zh-CN"/>
              </w:rPr>
            </w:pPr>
            <w:r w:rsidRPr="00C364D6">
              <w:rPr>
                <w:b/>
                <w:sz w:val="20"/>
                <w:lang w:val="ru-RU"/>
              </w:rPr>
              <w:t xml:space="preserve">Укрепление правовой, политической и нормативной базы </w:t>
            </w:r>
          </w:p>
        </w:tc>
        <w:tc>
          <w:tcPr>
            <w:tcW w:w="1139" w:type="dxa"/>
            <w:vMerge w:val="restart"/>
          </w:tcPr>
          <w:p w14:paraId="51FE98D4" w14:textId="77777777" w:rsidR="00D65B77" w:rsidRPr="00C364D6" w:rsidRDefault="00D65B77" w:rsidP="007D3FDE">
            <w:pPr>
              <w:keepNext/>
              <w:keepLines/>
              <w:shd w:val="clear" w:color="auto" w:fill="FFFFFF" w:themeFill="background1"/>
              <w:ind w:left="-106"/>
              <w:jc w:val="center"/>
              <w:rPr>
                <w:b/>
                <w:bCs/>
                <w:sz w:val="20"/>
                <w:szCs w:val="20"/>
                <w:lang w:val="ru-RU"/>
              </w:rPr>
            </w:pPr>
            <w:r w:rsidRPr="00C364D6">
              <w:rPr>
                <w:b/>
                <w:sz w:val="20"/>
                <w:lang w:val="ru-RU"/>
              </w:rPr>
              <w:t>ЮНЕП</w:t>
            </w:r>
          </w:p>
        </w:tc>
        <w:tc>
          <w:tcPr>
            <w:tcW w:w="993" w:type="dxa"/>
          </w:tcPr>
          <w:p w14:paraId="2F39D715" w14:textId="77777777" w:rsidR="00D65B77" w:rsidRPr="00C364D6" w:rsidRDefault="00D65B77" w:rsidP="007D3FDE">
            <w:pPr>
              <w:keepNext/>
              <w:keepLines/>
              <w:shd w:val="clear" w:color="auto" w:fill="FFFFFF" w:themeFill="background1"/>
              <w:jc w:val="right"/>
              <w:rPr>
                <w:b/>
                <w:bCs/>
                <w:sz w:val="20"/>
                <w:szCs w:val="20"/>
                <w:lang w:val="ru-RU"/>
              </w:rPr>
            </w:pPr>
            <w:r w:rsidRPr="00C364D6">
              <w:rPr>
                <w:b/>
                <w:sz w:val="20"/>
                <w:lang w:val="ru-RU"/>
              </w:rPr>
              <w:t>67 000</w:t>
            </w:r>
          </w:p>
        </w:tc>
        <w:tc>
          <w:tcPr>
            <w:tcW w:w="991" w:type="dxa"/>
          </w:tcPr>
          <w:p w14:paraId="58FD00D7" w14:textId="77777777" w:rsidR="00D65B77" w:rsidRPr="00C364D6" w:rsidRDefault="00D65B77" w:rsidP="007D3FDE">
            <w:pPr>
              <w:keepNext/>
              <w:keepLines/>
              <w:shd w:val="clear" w:color="auto" w:fill="FFFFFF" w:themeFill="background1"/>
              <w:jc w:val="right"/>
              <w:rPr>
                <w:b/>
                <w:bCs/>
                <w:sz w:val="20"/>
                <w:szCs w:val="20"/>
                <w:lang w:val="ru-RU"/>
              </w:rPr>
            </w:pPr>
            <w:r w:rsidRPr="00C364D6">
              <w:rPr>
                <w:b/>
                <w:sz w:val="20"/>
                <w:lang w:val="ru-RU"/>
              </w:rPr>
              <w:t>40 000</w:t>
            </w:r>
          </w:p>
        </w:tc>
      </w:tr>
      <w:tr w:rsidR="00D65B77" w:rsidRPr="00C364D6" w14:paraId="758E34EA" w14:textId="77777777" w:rsidTr="007D3FDE">
        <w:tc>
          <w:tcPr>
            <w:tcW w:w="567" w:type="dxa"/>
          </w:tcPr>
          <w:p w14:paraId="568F767C" w14:textId="77777777" w:rsidR="00D65B77" w:rsidRPr="00C364D6" w:rsidRDefault="00D65B77" w:rsidP="007D3FDE">
            <w:pPr>
              <w:keepNext/>
              <w:keepLines/>
              <w:shd w:val="clear" w:color="auto" w:fill="FFFFFF" w:themeFill="background1"/>
              <w:jc w:val="left"/>
              <w:rPr>
                <w:sz w:val="20"/>
                <w:szCs w:val="20"/>
                <w:highlight w:val="cyan"/>
                <w:lang w:val="ru-RU"/>
              </w:rPr>
            </w:pPr>
            <w:r w:rsidRPr="00C364D6">
              <w:rPr>
                <w:sz w:val="20"/>
                <w:lang w:val="ru-RU"/>
              </w:rPr>
              <w:t>1.1</w:t>
            </w:r>
          </w:p>
        </w:tc>
        <w:tc>
          <w:tcPr>
            <w:tcW w:w="5665" w:type="dxa"/>
          </w:tcPr>
          <w:p w14:paraId="58C15AAC" w14:textId="7F2E53FA" w:rsidR="004643C3" w:rsidRPr="004643C3" w:rsidRDefault="00D65B77" w:rsidP="007D3FDE">
            <w:pPr>
              <w:keepNext/>
              <w:keepLines/>
              <w:shd w:val="clear" w:color="auto" w:fill="FFFFFF" w:themeFill="background1"/>
              <w:jc w:val="left"/>
              <w:rPr>
                <w:sz w:val="20"/>
                <w:lang w:val="ru-RU" w:eastAsia="zh-CN"/>
              </w:rPr>
            </w:pPr>
            <w:r w:rsidRPr="00C364D6">
              <w:rPr>
                <w:sz w:val="20"/>
                <w:lang w:val="ru-RU"/>
              </w:rPr>
              <w:t>Разработка нового или преобразование имеющегося законодательных/нормативных документов, включая гармонизацию с нормативными документами ЕС</w:t>
            </w:r>
          </w:p>
        </w:tc>
        <w:tc>
          <w:tcPr>
            <w:tcW w:w="1139" w:type="dxa"/>
            <w:vMerge/>
          </w:tcPr>
          <w:p w14:paraId="0CC05A58" w14:textId="77777777" w:rsidR="00D65B77" w:rsidRPr="00C364D6" w:rsidRDefault="00D65B77" w:rsidP="007D3FDE">
            <w:pPr>
              <w:keepNext/>
              <w:keepLines/>
              <w:shd w:val="clear" w:color="auto" w:fill="FFFFFF" w:themeFill="background1"/>
              <w:ind w:left="-106"/>
              <w:jc w:val="center"/>
              <w:rPr>
                <w:sz w:val="20"/>
                <w:szCs w:val="20"/>
                <w:highlight w:val="cyan"/>
                <w:lang w:val="ru-RU"/>
              </w:rPr>
            </w:pPr>
          </w:p>
        </w:tc>
        <w:tc>
          <w:tcPr>
            <w:tcW w:w="993" w:type="dxa"/>
          </w:tcPr>
          <w:p w14:paraId="4A569DFC" w14:textId="77777777" w:rsidR="00D65B77" w:rsidRPr="00C364D6" w:rsidRDefault="00D65B77" w:rsidP="007D3FDE">
            <w:pPr>
              <w:keepNext/>
              <w:keepLines/>
              <w:shd w:val="clear" w:color="auto" w:fill="FFFFFF" w:themeFill="background1"/>
              <w:jc w:val="right"/>
              <w:rPr>
                <w:sz w:val="20"/>
                <w:szCs w:val="20"/>
                <w:lang w:val="ru-RU"/>
              </w:rPr>
            </w:pPr>
            <w:r w:rsidRPr="00C364D6">
              <w:rPr>
                <w:sz w:val="20"/>
                <w:lang w:val="ru-RU"/>
              </w:rPr>
              <w:t>12 000</w:t>
            </w:r>
          </w:p>
        </w:tc>
        <w:tc>
          <w:tcPr>
            <w:tcW w:w="991" w:type="dxa"/>
          </w:tcPr>
          <w:p w14:paraId="77F7B957" w14:textId="77777777" w:rsidR="00D65B77" w:rsidRPr="00C364D6" w:rsidRDefault="00D65B77" w:rsidP="007D3FDE">
            <w:pPr>
              <w:keepNext/>
              <w:keepLines/>
              <w:shd w:val="clear" w:color="auto" w:fill="FFFFFF" w:themeFill="background1"/>
              <w:jc w:val="right"/>
              <w:rPr>
                <w:sz w:val="20"/>
                <w:szCs w:val="20"/>
                <w:lang w:val="ru-RU"/>
              </w:rPr>
            </w:pPr>
            <w:r w:rsidRPr="00C364D6">
              <w:rPr>
                <w:sz w:val="20"/>
                <w:lang w:val="ru-RU"/>
              </w:rPr>
              <w:t>6 000</w:t>
            </w:r>
          </w:p>
        </w:tc>
      </w:tr>
      <w:tr w:rsidR="00D65B77" w:rsidRPr="00C364D6" w14:paraId="2AF0704B" w14:textId="77777777" w:rsidTr="007D3FDE">
        <w:tc>
          <w:tcPr>
            <w:tcW w:w="567" w:type="dxa"/>
          </w:tcPr>
          <w:p w14:paraId="6B90EE04" w14:textId="77777777" w:rsidR="00D65B77" w:rsidRPr="00C364D6" w:rsidRDefault="00D65B77" w:rsidP="007D3FDE">
            <w:pPr>
              <w:shd w:val="clear" w:color="auto" w:fill="FFFFFF" w:themeFill="background1"/>
              <w:rPr>
                <w:sz w:val="20"/>
                <w:szCs w:val="20"/>
                <w:lang w:val="ru-RU"/>
              </w:rPr>
            </w:pPr>
            <w:r w:rsidRPr="00C364D6">
              <w:rPr>
                <w:sz w:val="20"/>
                <w:lang w:val="ru-RU"/>
              </w:rPr>
              <w:t>1.2</w:t>
            </w:r>
          </w:p>
        </w:tc>
        <w:tc>
          <w:tcPr>
            <w:tcW w:w="5665" w:type="dxa"/>
          </w:tcPr>
          <w:p w14:paraId="3207F6C8" w14:textId="2F5887B2" w:rsidR="004643C3" w:rsidRPr="004643C3" w:rsidRDefault="00D65B77" w:rsidP="007D3FDE">
            <w:pPr>
              <w:shd w:val="clear" w:color="auto" w:fill="FFFFFF" w:themeFill="background1"/>
              <w:rPr>
                <w:sz w:val="20"/>
                <w:lang w:val="ru-RU" w:eastAsia="zh-CN"/>
              </w:rPr>
            </w:pPr>
            <w:r w:rsidRPr="00C364D6">
              <w:rPr>
                <w:sz w:val="20"/>
                <w:lang w:val="ru-RU"/>
              </w:rPr>
              <w:t>Проведение исследования для оценки и подготовка к введению запрета на импорт и установку оборудования, функционирующего на основе ГФУ, и на импорт контролируемых веществ в баллонах одноразового использования</w:t>
            </w:r>
          </w:p>
        </w:tc>
        <w:tc>
          <w:tcPr>
            <w:tcW w:w="1139" w:type="dxa"/>
            <w:vMerge/>
          </w:tcPr>
          <w:p w14:paraId="76931CB6" w14:textId="77777777" w:rsidR="00D65B77" w:rsidRPr="00C364D6" w:rsidRDefault="00D65B77" w:rsidP="007D3FDE">
            <w:pPr>
              <w:shd w:val="clear" w:color="auto" w:fill="FFFFFF" w:themeFill="background1"/>
              <w:ind w:left="-107"/>
              <w:jc w:val="center"/>
              <w:rPr>
                <w:sz w:val="20"/>
                <w:szCs w:val="20"/>
                <w:lang w:val="ru-RU"/>
              </w:rPr>
            </w:pPr>
          </w:p>
        </w:tc>
        <w:tc>
          <w:tcPr>
            <w:tcW w:w="993" w:type="dxa"/>
          </w:tcPr>
          <w:p w14:paraId="04C16BF4"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10 000</w:t>
            </w:r>
          </w:p>
        </w:tc>
        <w:tc>
          <w:tcPr>
            <w:tcW w:w="991" w:type="dxa"/>
          </w:tcPr>
          <w:p w14:paraId="0B57309B" w14:textId="77777777" w:rsidR="00D65B77" w:rsidRPr="00C364D6" w:rsidRDefault="00D65B77" w:rsidP="007D3FDE">
            <w:pPr>
              <w:shd w:val="clear" w:color="auto" w:fill="FFFFFF" w:themeFill="background1"/>
              <w:jc w:val="right"/>
              <w:rPr>
                <w:sz w:val="20"/>
                <w:szCs w:val="20"/>
                <w:lang w:val="ru-RU"/>
              </w:rPr>
            </w:pPr>
            <w:r w:rsidRPr="00C364D6">
              <w:rPr>
                <w:sz w:val="20"/>
                <w:lang w:val="ru-RU"/>
              </w:rPr>
              <w:t>5 000</w:t>
            </w:r>
          </w:p>
        </w:tc>
      </w:tr>
      <w:tr w:rsidR="00D65B77" w:rsidRPr="00C364D6" w14:paraId="4FF1E706" w14:textId="77777777" w:rsidTr="007D3FDE">
        <w:tc>
          <w:tcPr>
            <w:tcW w:w="567" w:type="dxa"/>
          </w:tcPr>
          <w:p w14:paraId="6510B9BF" w14:textId="77777777" w:rsidR="00D65B77" w:rsidRPr="00C364D6" w:rsidRDefault="00D65B77" w:rsidP="007D3FDE">
            <w:pPr>
              <w:shd w:val="clear" w:color="auto" w:fill="FFFFFF" w:themeFill="background1"/>
              <w:rPr>
                <w:sz w:val="20"/>
                <w:szCs w:val="20"/>
                <w:lang w:val="ru-RU"/>
              </w:rPr>
            </w:pPr>
            <w:r w:rsidRPr="00C364D6">
              <w:rPr>
                <w:sz w:val="20"/>
                <w:lang w:val="ru-RU"/>
              </w:rPr>
              <w:t>1.3</w:t>
            </w:r>
          </w:p>
        </w:tc>
        <w:tc>
          <w:tcPr>
            <w:tcW w:w="5665" w:type="dxa"/>
          </w:tcPr>
          <w:p w14:paraId="4DB2BFAF" w14:textId="725A8476" w:rsidR="004643C3" w:rsidRPr="004643C3" w:rsidRDefault="00D65B77" w:rsidP="007D3FDE">
            <w:pPr>
              <w:shd w:val="clear" w:color="auto" w:fill="FFFFFF" w:themeFill="background1"/>
              <w:rPr>
                <w:sz w:val="20"/>
                <w:lang w:val="ru-RU" w:eastAsia="zh-CN"/>
              </w:rPr>
            </w:pPr>
            <w:r w:rsidRPr="00C364D6">
              <w:rPr>
                <w:sz w:val="20"/>
                <w:lang w:val="ru-RU"/>
              </w:rPr>
              <w:t>Консолидация системы разрешений и квот путем пересмотра нормативных документов в отношении системы выдачи квот и разрешений</w:t>
            </w:r>
          </w:p>
        </w:tc>
        <w:tc>
          <w:tcPr>
            <w:tcW w:w="1139" w:type="dxa"/>
            <w:vMerge/>
          </w:tcPr>
          <w:p w14:paraId="5D707A9C" w14:textId="77777777" w:rsidR="00D65B77" w:rsidRPr="00C364D6" w:rsidRDefault="00D65B77" w:rsidP="007D3FDE">
            <w:pPr>
              <w:shd w:val="clear" w:color="auto" w:fill="FFFFFF" w:themeFill="background1"/>
              <w:ind w:left="-106"/>
              <w:jc w:val="center"/>
              <w:rPr>
                <w:sz w:val="20"/>
                <w:szCs w:val="20"/>
                <w:lang w:val="ru-RU"/>
              </w:rPr>
            </w:pPr>
          </w:p>
        </w:tc>
        <w:tc>
          <w:tcPr>
            <w:tcW w:w="993" w:type="dxa"/>
          </w:tcPr>
          <w:p w14:paraId="3F1C8AF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4 000</w:t>
            </w:r>
          </w:p>
        </w:tc>
        <w:tc>
          <w:tcPr>
            <w:tcW w:w="991" w:type="dxa"/>
          </w:tcPr>
          <w:p w14:paraId="450AF1FA" w14:textId="77777777" w:rsidR="00D65B77" w:rsidRPr="00C364D6" w:rsidRDefault="00D65B77" w:rsidP="007D3FDE">
            <w:pPr>
              <w:shd w:val="clear" w:color="auto" w:fill="FFFFFF" w:themeFill="background1"/>
              <w:jc w:val="right"/>
              <w:rPr>
                <w:sz w:val="20"/>
                <w:szCs w:val="20"/>
                <w:lang w:val="ru-RU"/>
              </w:rPr>
            </w:pPr>
            <w:r w:rsidRPr="00C364D6">
              <w:rPr>
                <w:sz w:val="20"/>
                <w:lang w:val="ru-RU"/>
              </w:rPr>
              <w:t>4 000</w:t>
            </w:r>
          </w:p>
        </w:tc>
      </w:tr>
      <w:tr w:rsidR="00D65B77" w:rsidRPr="00C364D6" w14:paraId="6C79D10E" w14:textId="77777777" w:rsidTr="007D3FDE">
        <w:tc>
          <w:tcPr>
            <w:tcW w:w="567" w:type="dxa"/>
          </w:tcPr>
          <w:p w14:paraId="0E38BDE7" w14:textId="77777777" w:rsidR="00D65B77" w:rsidRPr="00C364D6" w:rsidRDefault="00D65B77" w:rsidP="007D3FDE">
            <w:pPr>
              <w:shd w:val="clear" w:color="auto" w:fill="FFFFFF" w:themeFill="background1"/>
              <w:rPr>
                <w:sz w:val="20"/>
                <w:szCs w:val="20"/>
                <w:highlight w:val="cyan"/>
                <w:lang w:val="ru-RU"/>
              </w:rPr>
            </w:pPr>
            <w:r w:rsidRPr="00C364D6">
              <w:rPr>
                <w:sz w:val="20"/>
                <w:lang w:val="ru-RU"/>
              </w:rPr>
              <w:t>1.4</w:t>
            </w:r>
          </w:p>
        </w:tc>
        <w:tc>
          <w:tcPr>
            <w:tcW w:w="5665" w:type="dxa"/>
          </w:tcPr>
          <w:p w14:paraId="31DA0FE6" w14:textId="1598AA0A" w:rsidR="004643C3" w:rsidRPr="004643C3" w:rsidRDefault="00D65B77" w:rsidP="007D3FDE">
            <w:pPr>
              <w:shd w:val="clear" w:color="auto" w:fill="FFFFFF" w:themeFill="background1"/>
              <w:rPr>
                <w:sz w:val="20"/>
                <w:lang w:val="ru-RU" w:eastAsia="zh-CN"/>
              </w:rPr>
            </w:pPr>
            <w:r w:rsidRPr="00C364D6">
              <w:rPr>
                <w:sz w:val="20"/>
                <w:lang w:val="ru-RU"/>
              </w:rPr>
              <w:t xml:space="preserve">Проведение аналитического исследования, посвященного потенциальному воздействию инновационных подходов к охране климата и сбережению энергии, включая (i) охлаждение на природной основе, экологичные здания и городское планирование, (ii) профилактическое обслуживание с использованием искусственного интеллекта и машинного обучения и (iii) тепловые насосы для отопления, охлаждения и производства горячей воды  </w:t>
            </w:r>
          </w:p>
        </w:tc>
        <w:tc>
          <w:tcPr>
            <w:tcW w:w="1139" w:type="dxa"/>
            <w:vMerge/>
          </w:tcPr>
          <w:p w14:paraId="15A0C140"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53226DCB" w14:textId="77777777" w:rsidR="00D65B77" w:rsidRPr="00C364D6" w:rsidRDefault="00D65B77" w:rsidP="007D3FDE">
            <w:pPr>
              <w:shd w:val="clear" w:color="auto" w:fill="FFFFFF" w:themeFill="background1"/>
              <w:jc w:val="right"/>
              <w:rPr>
                <w:sz w:val="20"/>
                <w:szCs w:val="20"/>
                <w:lang w:val="ru-RU"/>
              </w:rPr>
            </w:pPr>
            <w:r w:rsidRPr="00C364D6">
              <w:rPr>
                <w:sz w:val="20"/>
                <w:lang w:val="ru-RU"/>
              </w:rPr>
              <w:t>21 000</w:t>
            </w:r>
          </w:p>
        </w:tc>
        <w:tc>
          <w:tcPr>
            <w:tcW w:w="991" w:type="dxa"/>
          </w:tcPr>
          <w:p w14:paraId="6ADAF1C4" w14:textId="77777777" w:rsidR="00D65B77" w:rsidRPr="00C364D6" w:rsidRDefault="00D65B77" w:rsidP="007D3FDE">
            <w:pPr>
              <w:shd w:val="clear" w:color="auto" w:fill="FFFFFF" w:themeFill="background1"/>
              <w:jc w:val="right"/>
              <w:rPr>
                <w:sz w:val="20"/>
                <w:szCs w:val="20"/>
                <w:lang w:val="ru-RU"/>
              </w:rPr>
            </w:pPr>
            <w:r w:rsidRPr="00C364D6">
              <w:rPr>
                <w:sz w:val="20"/>
                <w:lang w:val="ru-RU"/>
              </w:rPr>
              <w:t>7 000</w:t>
            </w:r>
          </w:p>
        </w:tc>
      </w:tr>
      <w:tr w:rsidR="00D65B77" w:rsidRPr="00C364D6" w14:paraId="20AF0336" w14:textId="77777777" w:rsidTr="007D3FDE">
        <w:tc>
          <w:tcPr>
            <w:tcW w:w="567" w:type="dxa"/>
          </w:tcPr>
          <w:p w14:paraId="1855F2CF" w14:textId="77777777" w:rsidR="00D65B77" w:rsidRPr="00C364D6" w:rsidRDefault="00D65B77" w:rsidP="007D3FDE">
            <w:pPr>
              <w:shd w:val="clear" w:color="auto" w:fill="FFFFFF" w:themeFill="background1"/>
              <w:rPr>
                <w:sz w:val="20"/>
                <w:szCs w:val="20"/>
                <w:lang w:val="ru-RU"/>
              </w:rPr>
            </w:pPr>
            <w:r w:rsidRPr="00C364D6">
              <w:rPr>
                <w:sz w:val="20"/>
                <w:lang w:val="ru-RU"/>
              </w:rPr>
              <w:t>1.5</w:t>
            </w:r>
          </w:p>
        </w:tc>
        <w:tc>
          <w:tcPr>
            <w:tcW w:w="5665" w:type="dxa"/>
          </w:tcPr>
          <w:p w14:paraId="3450B841" w14:textId="1CC00F30" w:rsidR="004643C3" w:rsidRPr="004643C3" w:rsidRDefault="00D65B77" w:rsidP="007D3FDE">
            <w:pPr>
              <w:shd w:val="clear" w:color="auto" w:fill="FFFFFF" w:themeFill="background1"/>
              <w:rPr>
                <w:sz w:val="20"/>
                <w:lang w:val="ru-RU" w:eastAsia="zh-CN"/>
              </w:rPr>
            </w:pPr>
            <w:r w:rsidRPr="00C364D6">
              <w:rPr>
                <w:sz w:val="20"/>
                <w:lang w:val="ru-RU"/>
              </w:rPr>
              <w:t>Проведение исследования, посвященного потреблению и использованию ГФУ в других секторах помимо обслуживания ХКВ (аэрозоли, противопожарное оборудование и монтаж и установка на местах)</w:t>
            </w:r>
          </w:p>
        </w:tc>
        <w:tc>
          <w:tcPr>
            <w:tcW w:w="1139" w:type="dxa"/>
            <w:vMerge/>
          </w:tcPr>
          <w:p w14:paraId="17B97347"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40882038"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12 000</w:t>
            </w:r>
          </w:p>
        </w:tc>
        <w:tc>
          <w:tcPr>
            <w:tcW w:w="991" w:type="dxa"/>
          </w:tcPr>
          <w:p w14:paraId="4148CB6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12 000</w:t>
            </w:r>
          </w:p>
        </w:tc>
      </w:tr>
      <w:tr w:rsidR="00D65B77" w:rsidRPr="00C364D6" w14:paraId="3AE8ACC4" w14:textId="77777777" w:rsidTr="007D3FDE">
        <w:tc>
          <w:tcPr>
            <w:tcW w:w="567" w:type="dxa"/>
          </w:tcPr>
          <w:p w14:paraId="751AE038" w14:textId="77777777" w:rsidR="00D65B77" w:rsidRPr="00C364D6" w:rsidRDefault="00D65B77" w:rsidP="007D3FDE">
            <w:pPr>
              <w:shd w:val="clear" w:color="auto" w:fill="FFFFFF" w:themeFill="background1"/>
              <w:rPr>
                <w:sz w:val="20"/>
                <w:szCs w:val="20"/>
                <w:lang w:val="ru-RU"/>
              </w:rPr>
            </w:pPr>
            <w:r w:rsidRPr="00C364D6">
              <w:rPr>
                <w:sz w:val="20"/>
                <w:lang w:val="ru-RU"/>
              </w:rPr>
              <w:t>1.6</w:t>
            </w:r>
          </w:p>
        </w:tc>
        <w:tc>
          <w:tcPr>
            <w:tcW w:w="5665" w:type="dxa"/>
          </w:tcPr>
          <w:p w14:paraId="2318A7A0" w14:textId="0F1357D7" w:rsidR="004643C3" w:rsidRPr="004643C3" w:rsidRDefault="00D65B77" w:rsidP="007D3FDE">
            <w:pPr>
              <w:shd w:val="clear" w:color="auto" w:fill="FFFFFF" w:themeFill="background1"/>
              <w:rPr>
                <w:sz w:val="20"/>
                <w:lang w:val="ru-RU" w:eastAsia="zh-CN"/>
              </w:rPr>
            </w:pPr>
            <w:r w:rsidRPr="00C364D6">
              <w:rPr>
                <w:sz w:val="20"/>
                <w:lang w:val="ru-RU"/>
              </w:rPr>
              <w:t xml:space="preserve">Разработка руководящих указаний для экологичных государственных закупок и организация обучения для 20 специалистов по закупкам </w:t>
            </w:r>
          </w:p>
        </w:tc>
        <w:tc>
          <w:tcPr>
            <w:tcW w:w="1139" w:type="dxa"/>
            <w:vMerge/>
          </w:tcPr>
          <w:p w14:paraId="03E37288"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47AD70DF" w14:textId="77777777" w:rsidR="00D65B77" w:rsidRPr="00C364D6" w:rsidRDefault="00D65B77" w:rsidP="007D3FDE">
            <w:pPr>
              <w:shd w:val="clear" w:color="auto" w:fill="FFFFFF" w:themeFill="background1"/>
              <w:jc w:val="right"/>
              <w:rPr>
                <w:sz w:val="20"/>
                <w:szCs w:val="20"/>
                <w:lang w:val="ru-RU"/>
              </w:rPr>
            </w:pPr>
            <w:r w:rsidRPr="00C364D6">
              <w:rPr>
                <w:sz w:val="20"/>
                <w:lang w:val="ru-RU"/>
              </w:rPr>
              <w:t>8 000</w:t>
            </w:r>
          </w:p>
        </w:tc>
        <w:tc>
          <w:tcPr>
            <w:tcW w:w="991" w:type="dxa"/>
          </w:tcPr>
          <w:p w14:paraId="63CFEDF5"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6 000</w:t>
            </w:r>
          </w:p>
        </w:tc>
      </w:tr>
      <w:tr w:rsidR="00D65B77" w:rsidRPr="00C364D6" w14:paraId="5355A9D6" w14:textId="77777777" w:rsidTr="007D3FDE">
        <w:tc>
          <w:tcPr>
            <w:tcW w:w="567" w:type="dxa"/>
          </w:tcPr>
          <w:p w14:paraId="0B38B01A" w14:textId="77777777" w:rsidR="00D65B77" w:rsidRPr="00C364D6" w:rsidRDefault="00D65B77" w:rsidP="007D3FDE">
            <w:pPr>
              <w:shd w:val="clear" w:color="auto" w:fill="FFFFFF" w:themeFill="background1"/>
              <w:rPr>
                <w:b/>
                <w:bCs/>
                <w:sz w:val="20"/>
                <w:szCs w:val="20"/>
                <w:highlight w:val="cyan"/>
                <w:lang w:val="ru-RU"/>
              </w:rPr>
            </w:pPr>
            <w:r w:rsidRPr="00C364D6">
              <w:rPr>
                <w:b/>
                <w:sz w:val="20"/>
                <w:lang w:val="ru-RU"/>
              </w:rPr>
              <w:t xml:space="preserve">2. </w:t>
            </w:r>
          </w:p>
        </w:tc>
        <w:tc>
          <w:tcPr>
            <w:tcW w:w="5665" w:type="dxa"/>
          </w:tcPr>
          <w:p w14:paraId="18C88135" w14:textId="741D9DCE" w:rsidR="004643C3" w:rsidRPr="004643C3" w:rsidRDefault="00D65B77" w:rsidP="007D3FDE">
            <w:pPr>
              <w:shd w:val="clear" w:color="auto" w:fill="FFFFFF" w:themeFill="background1"/>
              <w:rPr>
                <w:b/>
                <w:sz w:val="20"/>
                <w:lang w:val="ru-RU" w:eastAsia="zh-CN"/>
              </w:rPr>
            </w:pPr>
            <w:r w:rsidRPr="00C364D6">
              <w:rPr>
                <w:b/>
                <w:sz w:val="20"/>
                <w:lang w:val="ru-RU"/>
              </w:rPr>
              <w:t>Создание потенциала таможенных служащих, инспекторов по охране окружающей среды и импортеров</w:t>
            </w:r>
          </w:p>
        </w:tc>
        <w:tc>
          <w:tcPr>
            <w:tcW w:w="1139" w:type="dxa"/>
            <w:vMerge w:val="restart"/>
          </w:tcPr>
          <w:p w14:paraId="5F1184BA" w14:textId="77777777" w:rsidR="00D65B77" w:rsidRPr="00C364D6" w:rsidRDefault="00D65B77" w:rsidP="007D3FDE">
            <w:pPr>
              <w:shd w:val="clear" w:color="auto" w:fill="FFFFFF" w:themeFill="background1"/>
              <w:ind w:left="-106"/>
              <w:jc w:val="center"/>
              <w:rPr>
                <w:b/>
                <w:bCs/>
                <w:sz w:val="20"/>
                <w:szCs w:val="20"/>
                <w:lang w:val="ru-RU"/>
              </w:rPr>
            </w:pPr>
            <w:r w:rsidRPr="00C364D6">
              <w:rPr>
                <w:b/>
                <w:sz w:val="20"/>
                <w:lang w:val="ru-RU"/>
              </w:rPr>
              <w:t>ЮНЕП</w:t>
            </w:r>
          </w:p>
          <w:p w14:paraId="3E1DAF6F" w14:textId="77777777" w:rsidR="00D65B77" w:rsidRPr="00C364D6" w:rsidRDefault="00D65B77" w:rsidP="007D3FDE">
            <w:pPr>
              <w:rPr>
                <w:b/>
                <w:bCs/>
                <w:sz w:val="20"/>
                <w:szCs w:val="20"/>
                <w:lang w:val="ru-RU"/>
              </w:rPr>
            </w:pPr>
          </w:p>
          <w:p w14:paraId="13E00354" w14:textId="77777777" w:rsidR="00D65B77" w:rsidRPr="00C364D6" w:rsidRDefault="00D65B77" w:rsidP="007D3FDE">
            <w:pPr>
              <w:rPr>
                <w:b/>
                <w:bCs/>
                <w:sz w:val="20"/>
                <w:szCs w:val="20"/>
                <w:lang w:val="ru-RU"/>
              </w:rPr>
            </w:pPr>
          </w:p>
          <w:p w14:paraId="13EC645E" w14:textId="77777777" w:rsidR="00D65B77" w:rsidRPr="00C364D6" w:rsidRDefault="00D65B77" w:rsidP="007D3FDE">
            <w:pPr>
              <w:rPr>
                <w:sz w:val="20"/>
                <w:szCs w:val="20"/>
                <w:highlight w:val="cyan"/>
                <w:lang w:val="ru-RU"/>
              </w:rPr>
            </w:pPr>
          </w:p>
        </w:tc>
        <w:tc>
          <w:tcPr>
            <w:tcW w:w="993" w:type="dxa"/>
          </w:tcPr>
          <w:p w14:paraId="6ED31C20"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46 000</w:t>
            </w:r>
          </w:p>
        </w:tc>
        <w:tc>
          <w:tcPr>
            <w:tcW w:w="991" w:type="dxa"/>
          </w:tcPr>
          <w:p w14:paraId="33EAD762"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23 000</w:t>
            </w:r>
          </w:p>
        </w:tc>
      </w:tr>
      <w:tr w:rsidR="00D65B77" w:rsidRPr="00C364D6" w14:paraId="7D56F266" w14:textId="77777777" w:rsidTr="007D3FDE">
        <w:tc>
          <w:tcPr>
            <w:tcW w:w="567" w:type="dxa"/>
          </w:tcPr>
          <w:p w14:paraId="18614B6A" w14:textId="77777777" w:rsidR="00D65B77" w:rsidRPr="00C364D6" w:rsidRDefault="00D65B77" w:rsidP="007D3FDE">
            <w:pPr>
              <w:shd w:val="clear" w:color="auto" w:fill="FFFFFF" w:themeFill="background1"/>
              <w:rPr>
                <w:sz w:val="20"/>
                <w:szCs w:val="20"/>
                <w:lang w:val="ru-RU"/>
              </w:rPr>
            </w:pPr>
            <w:r w:rsidRPr="00C364D6">
              <w:rPr>
                <w:sz w:val="20"/>
                <w:lang w:val="ru-RU"/>
              </w:rPr>
              <w:t>2.1</w:t>
            </w:r>
          </w:p>
        </w:tc>
        <w:tc>
          <w:tcPr>
            <w:tcW w:w="5665" w:type="dxa"/>
          </w:tcPr>
          <w:p w14:paraId="6796DEB9" w14:textId="2F3BEBB6" w:rsidR="004643C3" w:rsidRPr="004643C3" w:rsidRDefault="00D65B77" w:rsidP="007D3FDE">
            <w:pPr>
              <w:shd w:val="clear" w:color="auto" w:fill="FFFFFF" w:themeFill="background1"/>
              <w:rPr>
                <w:sz w:val="20"/>
                <w:lang w:val="ru-RU" w:eastAsia="zh-CN"/>
              </w:rPr>
            </w:pPr>
            <w:r w:rsidRPr="00C364D6">
              <w:rPr>
                <w:sz w:val="20"/>
                <w:lang w:val="ru-RU"/>
              </w:rPr>
              <w:t>Организация обучения для 130 таможенных служащих и инспекторов по охране окружающей среды, в том числе по конкретным вопросам, связанным с Кигалийской поправкой</w:t>
            </w:r>
          </w:p>
        </w:tc>
        <w:tc>
          <w:tcPr>
            <w:tcW w:w="1139" w:type="dxa"/>
            <w:vMerge/>
          </w:tcPr>
          <w:p w14:paraId="21EB4869"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5A459885" w14:textId="77777777" w:rsidR="00D65B77" w:rsidRPr="00C364D6" w:rsidRDefault="00D65B77" w:rsidP="007D3FDE">
            <w:pPr>
              <w:shd w:val="clear" w:color="auto" w:fill="FFFFFF" w:themeFill="background1"/>
              <w:jc w:val="right"/>
              <w:rPr>
                <w:sz w:val="20"/>
                <w:szCs w:val="20"/>
                <w:lang w:val="ru-RU"/>
              </w:rPr>
            </w:pPr>
            <w:r w:rsidRPr="00C364D6">
              <w:rPr>
                <w:sz w:val="20"/>
                <w:lang w:val="ru-RU"/>
              </w:rPr>
              <w:t>26 000</w:t>
            </w:r>
          </w:p>
        </w:tc>
        <w:tc>
          <w:tcPr>
            <w:tcW w:w="991" w:type="dxa"/>
          </w:tcPr>
          <w:p w14:paraId="3AF8FEE2"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13 000</w:t>
            </w:r>
          </w:p>
        </w:tc>
      </w:tr>
      <w:tr w:rsidR="00D65B77" w:rsidRPr="00C364D6" w14:paraId="075F0D00" w14:textId="77777777" w:rsidTr="007D3FDE">
        <w:tc>
          <w:tcPr>
            <w:tcW w:w="567" w:type="dxa"/>
          </w:tcPr>
          <w:p w14:paraId="0B9E2C24" w14:textId="77777777" w:rsidR="00D65B77" w:rsidRPr="00C364D6" w:rsidRDefault="00D65B77" w:rsidP="007D3FDE">
            <w:pPr>
              <w:shd w:val="clear" w:color="auto" w:fill="FFFFFF" w:themeFill="background1"/>
              <w:rPr>
                <w:sz w:val="20"/>
                <w:szCs w:val="20"/>
                <w:lang w:val="ru-RU"/>
              </w:rPr>
            </w:pPr>
            <w:r w:rsidRPr="00C364D6">
              <w:rPr>
                <w:sz w:val="20"/>
                <w:lang w:val="ru-RU"/>
              </w:rPr>
              <w:t>2.2</w:t>
            </w:r>
          </w:p>
        </w:tc>
        <w:tc>
          <w:tcPr>
            <w:tcW w:w="5665" w:type="dxa"/>
          </w:tcPr>
          <w:p w14:paraId="4E1028EF" w14:textId="2E2D37D4" w:rsidR="004643C3" w:rsidRPr="004643C3" w:rsidRDefault="00D65B77" w:rsidP="007D3FDE">
            <w:pPr>
              <w:shd w:val="clear" w:color="auto" w:fill="FFFFFF" w:themeFill="background1"/>
              <w:rPr>
                <w:sz w:val="20"/>
                <w:lang w:val="ru-RU" w:eastAsia="zh-CN"/>
              </w:rPr>
            </w:pPr>
            <w:r w:rsidRPr="00C364D6">
              <w:rPr>
                <w:sz w:val="20"/>
                <w:lang w:val="ru-RU"/>
              </w:rPr>
              <w:t>Обновление учебных материалов для обеспечения охвата нового законодательства и нормативных документов, касающихся F-газов и использования Согласованной системой кодов, а также разработка и распространение руководства для инспекторов по охране окружающей среды</w:t>
            </w:r>
          </w:p>
        </w:tc>
        <w:tc>
          <w:tcPr>
            <w:tcW w:w="1139" w:type="dxa"/>
            <w:vMerge/>
          </w:tcPr>
          <w:p w14:paraId="5CFF3A14"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466408A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6 000</w:t>
            </w:r>
          </w:p>
        </w:tc>
        <w:tc>
          <w:tcPr>
            <w:tcW w:w="991" w:type="dxa"/>
          </w:tcPr>
          <w:p w14:paraId="06ABC988" w14:textId="77777777" w:rsidR="00D65B77" w:rsidRPr="00C364D6" w:rsidRDefault="00D65B77" w:rsidP="007D3FDE">
            <w:pPr>
              <w:shd w:val="clear" w:color="auto" w:fill="FFFFFF" w:themeFill="background1"/>
              <w:jc w:val="right"/>
              <w:rPr>
                <w:sz w:val="20"/>
                <w:szCs w:val="20"/>
                <w:lang w:val="ru-RU"/>
              </w:rPr>
            </w:pPr>
            <w:r w:rsidRPr="00C364D6">
              <w:rPr>
                <w:sz w:val="20"/>
                <w:lang w:val="ru-RU"/>
              </w:rPr>
              <w:t>3 000</w:t>
            </w:r>
          </w:p>
        </w:tc>
      </w:tr>
      <w:tr w:rsidR="00D65B77" w:rsidRPr="00C364D6" w14:paraId="019FF4A0" w14:textId="77777777" w:rsidTr="004643C3">
        <w:tc>
          <w:tcPr>
            <w:tcW w:w="567" w:type="dxa"/>
            <w:tcBorders>
              <w:bottom w:val="single" w:sz="4" w:space="0" w:color="auto"/>
            </w:tcBorders>
          </w:tcPr>
          <w:p w14:paraId="64825B04" w14:textId="77777777" w:rsidR="00D65B77" w:rsidRPr="00C364D6" w:rsidRDefault="00D65B77" w:rsidP="007D3FDE">
            <w:pPr>
              <w:shd w:val="clear" w:color="auto" w:fill="FFFFFF" w:themeFill="background1"/>
              <w:rPr>
                <w:sz w:val="20"/>
                <w:szCs w:val="20"/>
                <w:lang w:val="ru-RU"/>
              </w:rPr>
            </w:pPr>
            <w:r w:rsidRPr="00C364D6">
              <w:rPr>
                <w:sz w:val="20"/>
                <w:lang w:val="ru-RU"/>
              </w:rPr>
              <w:t>2,3</w:t>
            </w:r>
          </w:p>
        </w:tc>
        <w:tc>
          <w:tcPr>
            <w:tcW w:w="5665" w:type="dxa"/>
            <w:tcBorders>
              <w:bottom w:val="single" w:sz="4" w:space="0" w:color="auto"/>
            </w:tcBorders>
          </w:tcPr>
          <w:p w14:paraId="77EA941F" w14:textId="18591FFF" w:rsidR="004643C3" w:rsidRPr="004643C3" w:rsidRDefault="00D65B77" w:rsidP="007D3FDE">
            <w:pPr>
              <w:shd w:val="clear" w:color="auto" w:fill="FFFFFF" w:themeFill="background1"/>
              <w:rPr>
                <w:sz w:val="20"/>
                <w:lang w:val="ru-RU" w:eastAsia="zh-CN"/>
              </w:rPr>
            </w:pPr>
            <w:r w:rsidRPr="00C364D6">
              <w:rPr>
                <w:sz w:val="20"/>
                <w:lang w:val="ru-RU"/>
              </w:rPr>
              <w:t>Организация четырех семинаров, посвященных правилам импорта контролируемых веществ и оборудования, а также обращению с хладагентами, их хранению и переупаковке, для импортеров и дистрибьюторов</w:t>
            </w:r>
          </w:p>
        </w:tc>
        <w:tc>
          <w:tcPr>
            <w:tcW w:w="1139" w:type="dxa"/>
            <w:vMerge/>
            <w:tcBorders>
              <w:bottom w:val="single" w:sz="4" w:space="0" w:color="auto"/>
            </w:tcBorders>
          </w:tcPr>
          <w:p w14:paraId="7D416A23"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Borders>
              <w:bottom w:val="single" w:sz="4" w:space="0" w:color="auto"/>
            </w:tcBorders>
          </w:tcPr>
          <w:p w14:paraId="5191AABD" w14:textId="77777777" w:rsidR="00D65B77" w:rsidRPr="00C364D6" w:rsidRDefault="00D65B77" w:rsidP="007D3FDE">
            <w:pPr>
              <w:shd w:val="clear" w:color="auto" w:fill="FFFFFF" w:themeFill="background1"/>
              <w:jc w:val="right"/>
              <w:rPr>
                <w:sz w:val="20"/>
                <w:szCs w:val="20"/>
                <w:lang w:val="ru-RU"/>
              </w:rPr>
            </w:pPr>
            <w:r w:rsidRPr="00C364D6">
              <w:rPr>
                <w:sz w:val="20"/>
                <w:lang w:val="ru-RU"/>
              </w:rPr>
              <w:t>8 000</w:t>
            </w:r>
          </w:p>
        </w:tc>
        <w:tc>
          <w:tcPr>
            <w:tcW w:w="991" w:type="dxa"/>
            <w:tcBorders>
              <w:bottom w:val="single" w:sz="4" w:space="0" w:color="auto"/>
            </w:tcBorders>
          </w:tcPr>
          <w:p w14:paraId="5C4FEF66" w14:textId="77777777" w:rsidR="00D65B77" w:rsidRPr="00C364D6" w:rsidRDefault="00D65B77" w:rsidP="007D3FDE">
            <w:pPr>
              <w:shd w:val="clear" w:color="auto" w:fill="FFFFFF" w:themeFill="background1"/>
              <w:jc w:val="right"/>
              <w:rPr>
                <w:sz w:val="20"/>
                <w:szCs w:val="20"/>
                <w:lang w:val="ru-RU"/>
              </w:rPr>
            </w:pPr>
            <w:r w:rsidRPr="00C364D6">
              <w:rPr>
                <w:sz w:val="20"/>
                <w:lang w:val="ru-RU"/>
              </w:rPr>
              <w:t>4 000</w:t>
            </w:r>
          </w:p>
        </w:tc>
      </w:tr>
      <w:tr w:rsidR="00D65B77" w:rsidRPr="00C364D6" w14:paraId="57BC9835" w14:textId="77777777" w:rsidTr="004643C3">
        <w:tc>
          <w:tcPr>
            <w:tcW w:w="567" w:type="dxa"/>
            <w:tcBorders>
              <w:bottom w:val="single" w:sz="4" w:space="0" w:color="auto"/>
            </w:tcBorders>
          </w:tcPr>
          <w:p w14:paraId="7078460F" w14:textId="77777777" w:rsidR="00D65B77" w:rsidRPr="00C364D6" w:rsidRDefault="00D65B77" w:rsidP="007D3FDE">
            <w:pPr>
              <w:shd w:val="clear" w:color="auto" w:fill="FFFFFF" w:themeFill="background1"/>
              <w:rPr>
                <w:sz w:val="20"/>
                <w:szCs w:val="20"/>
                <w:lang w:val="ru-RU"/>
              </w:rPr>
            </w:pPr>
            <w:r w:rsidRPr="00C364D6">
              <w:rPr>
                <w:sz w:val="20"/>
                <w:lang w:val="ru-RU"/>
              </w:rPr>
              <w:t>2.4</w:t>
            </w:r>
          </w:p>
        </w:tc>
        <w:tc>
          <w:tcPr>
            <w:tcW w:w="5665" w:type="dxa"/>
            <w:tcBorders>
              <w:bottom w:val="single" w:sz="4" w:space="0" w:color="auto"/>
            </w:tcBorders>
          </w:tcPr>
          <w:p w14:paraId="5124A689" w14:textId="2D1EF992" w:rsidR="004643C3" w:rsidRPr="004643C3" w:rsidRDefault="00D65B77" w:rsidP="007D3FDE">
            <w:pPr>
              <w:shd w:val="clear" w:color="auto" w:fill="FFFFFF" w:themeFill="background1"/>
              <w:rPr>
                <w:sz w:val="20"/>
                <w:lang w:val="ru-RU" w:eastAsia="zh-CN"/>
              </w:rPr>
            </w:pPr>
            <w:r w:rsidRPr="00C364D6">
              <w:rPr>
                <w:sz w:val="20"/>
                <w:lang w:val="ru-RU"/>
              </w:rPr>
              <w:t>Содействие укреплению сотрудничества с таможенными службами в соседних странах и торговыми партнерами</w:t>
            </w:r>
          </w:p>
        </w:tc>
        <w:tc>
          <w:tcPr>
            <w:tcW w:w="1139" w:type="dxa"/>
            <w:vMerge/>
            <w:tcBorders>
              <w:bottom w:val="single" w:sz="4" w:space="0" w:color="auto"/>
            </w:tcBorders>
          </w:tcPr>
          <w:p w14:paraId="0615A92B"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Borders>
              <w:bottom w:val="single" w:sz="4" w:space="0" w:color="auto"/>
            </w:tcBorders>
          </w:tcPr>
          <w:p w14:paraId="08079078"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6 000</w:t>
            </w:r>
          </w:p>
        </w:tc>
        <w:tc>
          <w:tcPr>
            <w:tcW w:w="991" w:type="dxa"/>
            <w:tcBorders>
              <w:bottom w:val="single" w:sz="4" w:space="0" w:color="auto"/>
            </w:tcBorders>
          </w:tcPr>
          <w:p w14:paraId="253E07C3" w14:textId="77777777" w:rsidR="00D65B77" w:rsidRPr="00C364D6" w:rsidRDefault="00D65B77" w:rsidP="007D3FDE">
            <w:pPr>
              <w:shd w:val="clear" w:color="auto" w:fill="FFFFFF" w:themeFill="background1"/>
              <w:jc w:val="right"/>
              <w:rPr>
                <w:sz w:val="20"/>
                <w:szCs w:val="20"/>
                <w:lang w:val="ru-RU"/>
              </w:rPr>
            </w:pPr>
            <w:r w:rsidRPr="00C364D6">
              <w:rPr>
                <w:sz w:val="20"/>
                <w:lang w:val="ru-RU"/>
              </w:rPr>
              <w:t>3 000</w:t>
            </w:r>
          </w:p>
        </w:tc>
      </w:tr>
      <w:tr w:rsidR="004643C3" w:rsidRPr="00C364D6" w14:paraId="1F2A7A29" w14:textId="77777777" w:rsidTr="004643C3">
        <w:trPr>
          <w:trHeight w:val="1945"/>
        </w:trPr>
        <w:tc>
          <w:tcPr>
            <w:tcW w:w="567" w:type="dxa"/>
            <w:tcBorders>
              <w:top w:val="single" w:sz="4" w:space="0" w:color="auto"/>
              <w:left w:val="nil"/>
              <w:bottom w:val="single" w:sz="4" w:space="0" w:color="auto"/>
              <w:right w:val="nil"/>
            </w:tcBorders>
          </w:tcPr>
          <w:p w14:paraId="39C21ECF" w14:textId="77777777" w:rsidR="004643C3" w:rsidRPr="00C364D6" w:rsidRDefault="004643C3" w:rsidP="007D3FDE">
            <w:pPr>
              <w:shd w:val="clear" w:color="auto" w:fill="FFFFFF" w:themeFill="background1"/>
              <w:rPr>
                <w:sz w:val="20"/>
                <w:lang w:val="ru-RU"/>
              </w:rPr>
            </w:pPr>
          </w:p>
        </w:tc>
        <w:tc>
          <w:tcPr>
            <w:tcW w:w="5665" w:type="dxa"/>
            <w:tcBorders>
              <w:top w:val="single" w:sz="4" w:space="0" w:color="auto"/>
              <w:left w:val="nil"/>
              <w:bottom w:val="single" w:sz="4" w:space="0" w:color="auto"/>
              <w:right w:val="nil"/>
            </w:tcBorders>
          </w:tcPr>
          <w:p w14:paraId="6724B4DA" w14:textId="77777777" w:rsidR="004643C3" w:rsidRPr="00C364D6" w:rsidRDefault="004643C3" w:rsidP="007D3FDE">
            <w:pPr>
              <w:shd w:val="clear" w:color="auto" w:fill="FFFFFF" w:themeFill="background1"/>
              <w:rPr>
                <w:sz w:val="20"/>
                <w:lang w:val="ru-RU"/>
              </w:rPr>
            </w:pPr>
          </w:p>
        </w:tc>
        <w:tc>
          <w:tcPr>
            <w:tcW w:w="1139" w:type="dxa"/>
            <w:tcBorders>
              <w:top w:val="single" w:sz="4" w:space="0" w:color="auto"/>
              <w:left w:val="nil"/>
              <w:bottom w:val="single" w:sz="4" w:space="0" w:color="auto"/>
              <w:right w:val="nil"/>
            </w:tcBorders>
          </w:tcPr>
          <w:p w14:paraId="063AFE3E" w14:textId="77777777" w:rsidR="004643C3" w:rsidRPr="00C364D6" w:rsidRDefault="004643C3" w:rsidP="007D3FDE">
            <w:pPr>
              <w:shd w:val="clear" w:color="auto" w:fill="FFFFFF" w:themeFill="background1"/>
              <w:ind w:left="-106"/>
              <w:jc w:val="center"/>
              <w:rPr>
                <w:sz w:val="20"/>
                <w:szCs w:val="20"/>
                <w:highlight w:val="cyan"/>
                <w:lang w:val="ru-RU"/>
              </w:rPr>
            </w:pPr>
          </w:p>
        </w:tc>
        <w:tc>
          <w:tcPr>
            <w:tcW w:w="993" w:type="dxa"/>
            <w:tcBorders>
              <w:top w:val="single" w:sz="4" w:space="0" w:color="auto"/>
              <w:left w:val="nil"/>
              <w:bottom w:val="single" w:sz="4" w:space="0" w:color="auto"/>
              <w:right w:val="nil"/>
            </w:tcBorders>
          </w:tcPr>
          <w:p w14:paraId="20384B58" w14:textId="77777777" w:rsidR="004643C3" w:rsidRPr="00C364D6" w:rsidRDefault="004643C3" w:rsidP="007D3FDE">
            <w:pPr>
              <w:shd w:val="clear" w:color="auto" w:fill="FFFFFF" w:themeFill="background1"/>
              <w:jc w:val="right"/>
              <w:rPr>
                <w:sz w:val="20"/>
                <w:lang w:val="ru-RU"/>
              </w:rPr>
            </w:pPr>
          </w:p>
        </w:tc>
        <w:tc>
          <w:tcPr>
            <w:tcW w:w="991" w:type="dxa"/>
            <w:tcBorders>
              <w:top w:val="single" w:sz="4" w:space="0" w:color="auto"/>
              <w:left w:val="nil"/>
              <w:bottom w:val="single" w:sz="4" w:space="0" w:color="auto"/>
              <w:right w:val="nil"/>
            </w:tcBorders>
          </w:tcPr>
          <w:p w14:paraId="2AAF3900" w14:textId="77777777" w:rsidR="004643C3" w:rsidRPr="00C364D6" w:rsidRDefault="004643C3" w:rsidP="007D3FDE">
            <w:pPr>
              <w:shd w:val="clear" w:color="auto" w:fill="FFFFFF" w:themeFill="background1"/>
              <w:jc w:val="right"/>
              <w:rPr>
                <w:sz w:val="20"/>
                <w:lang w:val="ru-RU"/>
              </w:rPr>
            </w:pPr>
          </w:p>
        </w:tc>
      </w:tr>
      <w:tr w:rsidR="002B4C5D" w:rsidRPr="00C364D6" w14:paraId="77D702F6" w14:textId="77777777" w:rsidTr="004643C3">
        <w:tc>
          <w:tcPr>
            <w:tcW w:w="567" w:type="dxa"/>
            <w:tcBorders>
              <w:top w:val="single" w:sz="4" w:space="0" w:color="auto"/>
            </w:tcBorders>
          </w:tcPr>
          <w:p w14:paraId="79281752" w14:textId="77777777" w:rsidR="002B4C5D" w:rsidRPr="00C364D6" w:rsidRDefault="002B4C5D" w:rsidP="007D3FDE">
            <w:pPr>
              <w:shd w:val="clear" w:color="auto" w:fill="FFFFFF" w:themeFill="background1"/>
              <w:rPr>
                <w:b/>
                <w:bCs/>
                <w:sz w:val="20"/>
                <w:szCs w:val="20"/>
                <w:lang w:val="ru-RU"/>
              </w:rPr>
            </w:pPr>
            <w:r w:rsidRPr="00C364D6">
              <w:rPr>
                <w:b/>
                <w:sz w:val="20"/>
                <w:lang w:val="ru-RU"/>
              </w:rPr>
              <w:lastRenderedPageBreak/>
              <w:t xml:space="preserve">3. </w:t>
            </w:r>
          </w:p>
        </w:tc>
        <w:tc>
          <w:tcPr>
            <w:tcW w:w="5665" w:type="dxa"/>
            <w:tcBorders>
              <w:top w:val="single" w:sz="4" w:space="0" w:color="auto"/>
            </w:tcBorders>
          </w:tcPr>
          <w:p w14:paraId="12139E7A" w14:textId="28CE72F8" w:rsidR="002B4C5D" w:rsidRPr="004643C3" w:rsidRDefault="002B4C5D" w:rsidP="007D3FDE">
            <w:pPr>
              <w:shd w:val="clear" w:color="auto" w:fill="FFFFFF" w:themeFill="background1"/>
              <w:rPr>
                <w:b/>
                <w:sz w:val="20"/>
                <w:lang w:val="ru-RU" w:eastAsia="zh-CN"/>
              </w:rPr>
            </w:pPr>
            <w:r w:rsidRPr="00C364D6">
              <w:rPr>
                <w:b/>
                <w:sz w:val="20"/>
                <w:lang w:val="ru-RU"/>
              </w:rPr>
              <w:t>Создание потенциала технических специалистов ХКВ и МКВ</w:t>
            </w:r>
          </w:p>
        </w:tc>
        <w:tc>
          <w:tcPr>
            <w:tcW w:w="1139" w:type="dxa"/>
            <w:vMerge w:val="restart"/>
            <w:tcBorders>
              <w:top w:val="single" w:sz="4" w:space="0" w:color="auto"/>
            </w:tcBorders>
          </w:tcPr>
          <w:p w14:paraId="15B36133" w14:textId="77777777" w:rsidR="002B4C5D" w:rsidRPr="00C364D6" w:rsidRDefault="002B4C5D" w:rsidP="007D3FDE">
            <w:pPr>
              <w:shd w:val="clear" w:color="auto" w:fill="FFFFFF" w:themeFill="background1"/>
              <w:ind w:left="-106"/>
              <w:jc w:val="center"/>
              <w:rPr>
                <w:b/>
                <w:bCs/>
                <w:sz w:val="20"/>
                <w:szCs w:val="20"/>
                <w:highlight w:val="cyan"/>
                <w:lang w:val="ru-RU"/>
              </w:rPr>
            </w:pPr>
            <w:r w:rsidRPr="00C364D6">
              <w:rPr>
                <w:b/>
                <w:sz w:val="20"/>
                <w:lang w:val="ru-RU"/>
              </w:rPr>
              <w:t>ЮНЕП</w:t>
            </w:r>
          </w:p>
        </w:tc>
        <w:tc>
          <w:tcPr>
            <w:tcW w:w="993" w:type="dxa"/>
            <w:tcBorders>
              <w:top w:val="single" w:sz="4" w:space="0" w:color="auto"/>
            </w:tcBorders>
          </w:tcPr>
          <w:p w14:paraId="1DA4A1D1" w14:textId="77777777" w:rsidR="002B4C5D" w:rsidRPr="00C364D6" w:rsidRDefault="002B4C5D" w:rsidP="007D3FDE">
            <w:pPr>
              <w:shd w:val="clear" w:color="auto" w:fill="FFFFFF" w:themeFill="background1"/>
              <w:jc w:val="right"/>
              <w:rPr>
                <w:b/>
                <w:bCs/>
                <w:sz w:val="20"/>
                <w:szCs w:val="20"/>
                <w:lang w:val="ru-RU"/>
              </w:rPr>
            </w:pPr>
            <w:r w:rsidRPr="00C364D6">
              <w:rPr>
                <w:b/>
                <w:sz w:val="20"/>
                <w:lang w:val="ru-RU"/>
              </w:rPr>
              <w:t>59 000</w:t>
            </w:r>
          </w:p>
        </w:tc>
        <w:tc>
          <w:tcPr>
            <w:tcW w:w="991" w:type="dxa"/>
            <w:tcBorders>
              <w:top w:val="single" w:sz="4" w:space="0" w:color="auto"/>
            </w:tcBorders>
          </w:tcPr>
          <w:p w14:paraId="4FE0A2EB" w14:textId="77777777" w:rsidR="002B4C5D" w:rsidRPr="00C364D6" w:rsidRDefault="002B4C5D" w:rsidP="007D3FDE">
            <w:pPr>
              <w:shd w:val="clear" w:color="auto" w:fill="FFFFFF" w:themeFill="background1"/>
              <w:jc w:val="right"/>
              <w:rPr>
                <w:b/>
                <w:bCs/>
                <w:sz w:val="20"/>
                <w:szCs w:val="20"/>
                <w:lang w:val="ru-RU"/>
              </w:rPr>
            </w:pPr>
            <w:r w:rsidRPr="00C364D6">
              <w:rPr>
                <w:b/>
                <w:sz w:val="20"/>
                <w:lang w:val="ru-RU"/>
              </w:rPr>
              <w:t>28 000</w:t>
            </w:r>
          </w:p>
        </w:tc>
      </w:tr>
      <w:tr w:rsidR="002B4C5D" w:rsidRPr="00C364D6" w14:paraId="294CA8DA" w14:textId="77777777" w:rsidTr="007D3FDE">
        <w:tc>
          <w:tcPr>
            <w:tcW w:w="567" w:type="dxa"/>
          </w:tcPr>
          <w:p w14:paraId="0E997F4C" w14:textId="77777777" w:rsidR="002B4C5D" w:rsidRPr="00C364D6" w:rsidRDefault="002B4C5D" w:rsidP="007D3FDE">
            <w:pPr>
              <w:shd w:val="clear" w:color="auto" w:fill="FFFFFF" w:themeFill="background1"/>
              <w:rPr>
                <w:sz w:val="20"/>
                <w:szCs w:val="20"/>
                <w:lang w:val="ru-RU"/>
              </w:rPr>
            </w:pPr>
            <w:r w:rsidRPr="00C364D6">
              <w:rPr>
                <w:sz w:val="20"/>
                <w:lang w:val="ru-RU"/>
              </w:rPr>
              <w:t>3.1</w:t>
            </w:r>
          </w:p>
        </w:tc>
        <w:tc>
          <w:tcPr>
            <w:tcW w:w="5665" w:type="dxa"/>
          </w:tcPr>
          <w:p w14:paraId="31B537B0" w14:textId="131D635F" w:rsidR="002B4C5D" w:rsidRPr="004643C3" w:rsidRDefault="002B4C5D" w:rsidP="007D3FDE">
            <w:pPr>
              <w:shd w:val="clear" w:color="auto" w:fill="FFFFFF" w:themeFill="background1"/>
              <w:rPr>
                <w:sz w:val="20"/>
                <w:lang w:val="ru-RU" w:eastAsia="zh-CN"/>
              </w:rPr>
            </w:pPr>
            <w:r w:rsidRPr="00C364D6">
              <w:rPr>
                <w:sz w:val="20"/>
                <w:lang w:val="ru-RU"/>
              </w:rPr>
              <w:t>Обновление, печать и распространение учебных и информационных материалов, содержащих тематические исследования об инновационных подходах к охране климата и экономии энергии</w:t>
            </w:r>
          </w:p>
        </w:tc>
        <w:tc>
          <w:tcPr>
            <w:tcW w:w="1139" w:type="dxa"/>
            <w:vMerge/>
          </w:tcPr>
          <w:p w14:paraId="102633CE" w14:textId="77777777" w:rsidR="002B4C5D" w:rsidRPr="00C364D6" w:rsidRDefault="002B4C5D" w:rsidP="007D3FDE">
            <w:pPr>
              <w:shd w:val="clear" w:color="auto" w:fill="FFFFFF" w:themeFill="background1"/>
              <w:ind w:left="-106"/>
              <w:jc w:val="center"/>
              <w:rPr>
                <w:sz w:val="20"/>
                <w:szCs w:val="20"/>
                <w:highlight w:val="cyan"/>
                <w:lang w:val="ru-RU"/>
              </w:rPr>
            </w:pPr>
          </w:p>
        </w:tc>
        <w:tc>
          <w:tcPr>
            <w:tcW w:w="993" w:type="dxa"/>
          </w:tcPr>
          <w:p w14:paraId="249E29A6" w14:textId="77777777" w:rsidR="002B4C5D" w:rsidRPr="00C364D6" w:rsidRDefault="002B4C5D" w:rsidP="007D3FDE">
            <w:pPr>
              <w:shd w:val="clear" w:color="auto" w:fill="FFFFFF" w:themeFill="background1"/>
              <w:jc w:val="right"/>
              <w:rPr>
                <w:sz w:val="20"/>
                <w:szCs w:val="20"/>
                <w:lang w:val="ru-RU"/>
              </w:rPr>
            </w:pPr>
            <w:r w:rsidRPr="00C364D6">
              <w:rPr>
                <w:sz w:val="20"/>
                <w:lang w:val="ru-RU"/>
              </w:rPr>
              <w:t>9 000</w:t>
            </w:r>
          </w:p>
        </w:tc>
        <w:tc>
          <w:tcPr>
            <w:tcW w:w="991" w:type="dxa"/>
          </w:tcPr>
          <w:p w14:paraId="62B0878A" w14:textId="77777777" w:rsidR="002B4C5D" w:rsidRPr="00C364D6" w:rsidRDefault="002B4C5D" w:rsidP="007D3FDE">
            <w:pPr>
              <w:shd w:val="clear" w:color="auto" w:fill="FFFFFF" w:themeFill="background1"/>
              <w:jc w:val="right"/>
              <w:rPr>
                <w:sz w:val="20"/>
                <w:szCs w:val="20"/>
                <w:lang w:val="ru-RU"/>
              </w:rPr>
            </w:pPr>
            <w:r w:rsidRPr="00C364D6">
              <w:rPr>
                <w:sz w:val="20"/>
                <w:lang w:val="ru-RU"/>
              </w:rPr>
              <w:t>6 000</w:t>
            </w:r>
          </w:p>
        </w:tc>
      </w:tr>
      <w:tr w:rsidR="002B4C5D" w:rsidRPr="00C364D6" w14:paraId="1A0C2FDE" w14:textId="77777777" w:rsidTr="007D3FDE">
        <w:tc>
          <w:tcPr>
            <w:tcW w:w="567" w:type="dxa"/>
          </w:tcPr>
          <w:p w14:paraId="7CF6865D" w14:textId="77777777" w:rsidR="002B4C5D" w:rsidRPr="00C364D6" w:rsidRDefault="002B4C5D" w:rsidP="007D3FDE">
            <w:pPr>
              <w:shd w:val="clear" w:color="auto" w:fill="FFFFFF" w:themeFill="background1"/>
              <w:rPr>
                <w:sz w:val="20"/>
                <w:szCs w:val="20"/>
                <w:lang w:val="ru-RU"/>
              </w:rPr>
            </w:pPr>
            <w:r w:rsidRPr="00C364D6">
              <w:rPr>
                <w:sz w:val="20"/>
                <w:lang w:val="ru-RU"/>
              </w:rPr>
              <w:t>3.2</w:t>
            </w:r>
          </w:p>
        </w:tc>
        <w:tc>
          <w:tcPr>
            <w:tcW w:w="5665" w:type="dxa"/>
          </w:tcPr>
          <w:p w14:paraId="647DF8C0" w14:textId="77777777" w:rsidR="002B4C5D" w:rsidRDefault="002B4C5D" w:rsidP="007D3FDE">
            <w:pPr>
              <w:shd w:val="clear" w:color="auto" w:fill="FFFFFF" w:themeFill="background1"/>
              <w:rPr>
                <w:sz w:val="20"/>
                <w:lang w:val="ru-RU" w:eastAsia="zh-CN"/>
              </w:rPr>
            </w:pPr>
            <w:r w:rsidRPr="00C364D6">
              <w:rPr>
                <w:sz w:val="20"/>
                <w:lang w:val="ru-RU"/>
              </w:rPr>
              <w:t>Организация наставнической программы стажировок для трех учащихся со специализацией в области ХЕВ в год в зарубежных странах / компаниях в качестве практикантов</w:t>
            </w:r>
          </w:p>
          <w:p w14:paraId="188D8F74" w14:textId="77777777" w:rsidR="002B4C5D" w:rsidRPr="00C364D6" w:rsidRDefault="002B4C5D" w:rsidP="007D3FDE">
            <w:pPr>
              <w:shd w:val="clear" w:color="auto" w:fill="FFFFFF" w:themeFill="background1"/>
              <w:rPr>
                <w:sz w:val="20"/>
                <w:szCs w:val="20"/>
                <w:lang w:val="ru-RU" w:eastAsia="zh-CN"/>
              </w:rPr>
            </w:pPr>
          </w:p>
        </w:tc>
        <w:tc>
          <w:tcPr>
            <w:tcW w:w="1139" w:type="dxa"/>
            <w:vMerge/>
          </w:tcPr>
          <w:p w14:paraId="09C51DC0" w14:textId="77777777" w:rsidR="002B4C5D" w:rsidRPr="00C364D6" w:rsidRDefault="002B4C5D" w:rsidP="007D3FDE">
            <w:pPr>
              <w:shd w:val="clear" w:color="auto" w:fill="FFFFFF" w:themeFill="background1"/>
              <w:ind w:left="-106"/>
              <w:jc w:val="center"/>
              <w:rPr>
                <w:sz w:val="20"/>
                <w:szCs w:val="20"/>
                <w:highlight w:val="cyan"/>
                <w:lang w:val="ru-RU"/>
              </w:rPr>
            </w:pPr>
          </w:p>
        </w:tc>
        <w:tc>
          <w:tcPr>
            <w:tcW w:w="993" w:type="dxa"/>
          </w:tcPr>
          <w:p w14:paraId="6A130299" w14:textId="77777777" w:rsidR="002B4C5D" w:rsidRPr="00C364D6" w:rsidRDefault="002B4C5D" w:rsidP="007D3FDE">
            <w:pPr>
              <w:shd w:val="clear" w:color="auto" w:fill="FFFFFF" w:themeFill="background1"/>
              <w:jc w:val="right"/>
              <w:rPr>
                <w:sz w:val="20"/>
                <w:szCs w:val="20"/>
                <w:lang w:val="ru-RU"/>
              </w:rPr>
            </w:pPr>
            <w:r w:rsidRPr="00C364D6">
              <w:rPr>
                <w:sz w:val="20"/>
                <w:lang w:val="ru-RU"/>
              </w:rPr>
              <w:t>14 000</w:t>
            </w:r>
          </w:p>
        </w:tc>
        <w:tc>
          <w:tcPr>
            <w:tcW w:w="991" w:type="dxa"/>
          </w:tcPr>
          <w:p w14:paraId="76579C18" w14:textId="77777777" w:rsidR="002B4C5D" w:rsidRPr="00C364D6" w:rsidRDefault="002B4C5D" w:rsidP="007D3FDE">
            <w:pPr>
              <w:shd w:val="clear" w:color="auto" w:fill="FFFFFF" w:themeFill="background1"/>
              <w:jc w:val="right"/>
              <w:rPr>
                <w:sz w:val="20"/>
                <w:szCs w:val="20"/>
                <w:lang w:val="ru-RU"/>
              </w:rPr>
            </w:pPr>
            <w:r w:rsidRPr="00C364D6">
              <w:rPr>
                <w:sz w:val="20"/>
                <w:lang w:val="ru-RU"/>
              </w:rPr>
              <w:t>6 000</w:t>
            </w:r>
          </w:p>
        </w:tc>
      </w:tr>
      <w:tr w:rsidR="002B4C5D" w:rsidRPr="00C364D6" w14:paraId="04A71DB5" w14:textId="77777777" w:rsidTr="007D3FDE">
        <w:tc>
          <w:tcPr>
            <w:tcW w:w="567" w:type="dxa"/>
          </w:tcPr>
          <w:p w14:paraId="609527E5" w14:textId="77777777" w:rsidR="002B4C5D" w:rsidRPr="00C364D6" w:rsidRDefault="002B4C5D" w:rsidP="007D3FDE">
            <w:pPr>
              <w:shd w:val="clear" w:color="auto" w:fill="FFFFFF" w:themeFill="background1"/>
              <w:rPr>
                <w:sz w:val="20"/>
                <w:szCs w:val="20"/>
                <w:lang w:val="ru-RU"/>
              </w:rPr>
            </w:pPr>
            <w:r w:rsidRPr="00C364D6">
              <w:rPr>
                <w:sz w:val="20"/>
                <w:lang w:val="ru-RU"/>
              </w:rPr>
              <w:t>3.3</w:t>
            </w:r>
          </w:p>
        </w:tc>
        <w:tc>
          <w:tcPr>
            <w:tcW w:w="5665" w:type="dxa"/>
          </w:tcPr>
          <w:p w14:paraId="18E40A9D" w14:textId="77777777" w:rsidR="002B4C5D" w:rsidRDefault="002B4C5D" w:rsidP="007D3FDE">
            <w:pPr>
              <w:shd w:val="clear" w:color="auto" w:fill="FFFFFF" w:themeFill="background1"/>
              <w:rPr>
                <w:sz w:val="20"/>
                <w:lang w:val="ru-RU" w:eastAsia="zh-CN"/>
              </w:rPr>
            </w:pPr>
            <w:r w:rsidRPr="00C364D6">
              <w:rPr>
                <w:sz w:val="20"/>
                <w:lang w:val="ru-RU"/>
              </w:rPr>
              <w:t>Организация обучения и сертификации для 110 технических специалистов ХКВ и МКВ с уделением особого внимания контролю за утечками, энергоэффективности, рекуперации, рециркуляции и восстановлению (РРВ), а также обучения в области безопасного обращения с хладагентами с низким ПГП</w:t>
            </w:r>
          </w:p>
          <w:p w14:paraId="55286AA2" w14:textId="4FBCCBD2" w:rsidR="002B4C5D" w:rsidRPr="00C364D6" w:rsidRDefault="002B4C5D" w:rsidP="007D3FDE">
            <w:pPr>
              <w:shd w:val="clear" w:color="auto" w:fill="FFFFFF" w:themeFill="background1"/>
              <w:rPr>
                <w:sz w:val="20"/>
                <w:szCs w:val="20"/>
                <w:lang w:val="ru-RU"/>
              </w:rPr>
            </w:pPr>
            <w:r w:rsidRPr="00C364D6">
              <w:rPr>
                <w:sz w:val="20"/>
                <w:lang w:val="ru-RU"/>
              </w:rPr>
              <w:t xml:space="preserve"> </w:t>
            </w:r>
          </w:p>
        </w:tc>
        <w:tc>
          <w:tcPr>
            <w:tcW w:w="1139" w:type="dxa"/>
            <w:vMerge/>
          </w:tcPr>
          <w:p w14:paraId="0A8FBF04" w14:textId="77777777" w:rsidR="002B4C5D" w:rsidRPr="00C364D6" w:rsidRDefault="002B4C5D" w:rsidP="007D3FDE">
            <w:pPr>
              <w:shd w:val="clear" w:color="auto" w:fill="FFFFFF" w:themeFill="background1"/>
              <w:ind w:left="-106"/>
              <w:jc w:val="center"/>
              <w:rPr>
                <w:sz w:val="20"/>
                <w:szCs w:val="20"/>
                <w:highlight w:val="cyan"/>
                <w:lang w:val="ru-RU"/>
              </w:rPr>
            </w:pPr>
          </w:p>
        </w:tc>
        <w:tc>
          <w:tcPr>
            <w:tcW w:w="993" w:type="dxa"/>
          </w:tcPr>
          <w:p w14:paraId="479FC116" w14:textId="77777777" w:rsidR="002B4C5D" w:rsidRPr="00C364D6" w:rsidRDefault="002B4C5D" w:rsidP="007D3FDE">
            <w:pPr>
              <w:shd w:val="clear" w:color="auto" w:fill="FFFFFF" w:themeFill="background1"/>
              <w:jc w:val="right"/>
              <w:rPr>
                <w:sz w:val="20"/>
                <w:szCs w:val="20"/>
                <w:lang w:val="ru-RU"/>
              </w:rPr>
            </w:pPr>
            <w:r w:rsidRPr="00C364D6">
              <w:rPr>
                <w:sz w:val="20"/>
                <w:lang w:val="ru-RU"/>
              </w:rPr>
              <w:t>22 000</w:t>
            </w:r>
          </w:p>
        </w:tc>
        <w:tc>
          <w:tcPr>
            <w:tcW w:w="991" w:type="dxa"/>
          </w:tcPr>
          <w:p w14:paraId="56BF5184" w14:textId="77777777" w:rsidR="002B4C5D" w:rsidRPr="00C364D6" w:rsidRDefault="002B4C5D" w:rsidP="007D3FDE">
            <w:pPr>
              <w:shd w:val="clear" w:color="auto" w:fill="FFFFFF" w:themeFill="background1"/>
              <w:jc w:val="right"/>
              <w:rPr>
                <w:sz w:val="20"/>
                <w:szCs w:val="20"/>
                <w:lang w:val="ru-RU"/>
              </w:rPr>
            </w:pPr>
            <w:r w:rsidRPr="00C364D6">
              <w:rPr>
                <w:sz w:val="20"/>
                <w:lang w:val="ru-RU"/>
              </w:rPr>
              <w:t>11 000</w:t>
            </w:r>
          </w:p>
        </w:tc>
      </w:tr>
      <w:tr w:rsidR="002B4C5D" w:rsidRPr="00C364D6" w14:paraId="7CC0C8CE" w14:textId="77777777" w:rsidTr="007D3FDE">
        <w:tc>
          <w:tcPr>
            <w:tcW w:w="567" w:type="dxa"/>
          </w:tcPr>
          <w:p w14:paraId="1A2B59AF" w14:textId="77777777" w:rsidR="002B4C5D" w:rsidRPr="00C364D6" w:rsidRDefault="002B4C5D" w:rsidP="007D3FDE">
            <w:pPr>
              <w:shd w:val="clear" w:color="auto" w:fill="FFFFFF" w:themeFill="background1"/>
              <w:rPr>
                <w:sz w:val="20"/>
                <w:szCs w:val="20"/>
                <w:lang w:val="ru-RU"/>
              </w:rPr>
            </w:pPr>
            <w:r w:rsidRPr="00C364D6">
              <w:rPr>
                <w:sz w:val="20"/>
                <w:lang w:val="ru-RU"/>
              </w:rPr>
              <w:t>3.4</w:t>
            </w:r>
          </w:p>
        </w:tc>
        <w:tc>
          <w:tcPr>
            <w:tcW w:w="5665" w:type="dxa"/>
          </w:tcPr>
          <w:p w14:paraId="343C604C" w14:textId="77777777" w:rsidR="002B4C5D" w:rsidRDefault="002B4C5D" w:rsidP="007D3FDE">
            <w:pPr>
              <w:shd w:val="clear" w:color="auto" w:fill="FFFFFF" w:themeFill="background1"/>
              <w:rPr>
                <w:sz w:val="20"/>
                <w:lang w:val="ru-RU" w:eastAsia="zh-CN"/>
              </w:rPr>
            </w:pPr>
            <w:r w:rsidRPr="00C364D6">
              <w:rPr>
                <w:sz w:val="20"/>
                <w:lang w:val="ru-RU"/>
              </w:rPr>
              <w:t>Проведение оценки в целях обновления учебных планов в трех профессионально-технических училищах</w:t>
            </w:r>
          </w:p>
          <w:p w14:paraId="0C1C5982" w14:textId="77777777" w:rsidR="002B4C5D" w:rsidRPr="00C364D6" w:rsidRDefault="002B4C5D" w:rsidP="007D3FDE">
            <w:pPr>
              <w:shd w:val="clear" w:color="auto" w:fill="FFFFFF" w:themeFill="background1"/>
              <w:rPr>
                <w:sz w:val="20"/>
                <w:szCs w:val="20"/>
                <w:lang w:val="ru-RU" w:eastAsia="zh-CN"/>
              </w:rPr>
            </w:pPr>
          </w:p>
        </w:tc>
        <w:tc>
          <w:tcPr>
            <w:tcW w:w="1139" w:type="dxa"/>
            <w:vMerge/>
          </w:tcPr>
          <w:p w14:paraId="36A275EB" w14:textId="77777777" w:rsidR="002B4C5D" w:rsidRPr="00C364D6" w:rsidRDefault="002B4C5D" w:rsidP="007D3FDE">
            <w:pPr>
              <w:shd w:val="clear" w:color="auto" w:fill="FFFFFF" w:themeFill="background1"/>
              <w:ind w:left="-106"/>
              <w:jc w:val="center"/>
              <w:rPr>
                <w:sz w:val="20"/>
                <w:szCs w:val="20"/>
                <w:highlight w:val="cyan"/>
                <w:lang w:val="ru-RU"/>
              </w:rPr>
            </w:pPr>
          </w:p>
        </w:tc>
        <w:tc>
          <w:tcPr>
            <w:tcW w:w="993" w:type="dxa"/>
          </w:tcPr>
          <w:p w14:paraId="119279DD" w14:textId="77777777" w:rsidR="002B4C5D" w:rsidRPr="00C364D6" w:rsidRDefault="002B4C5D" w:rsidP="007D3FDE">
            <w:pPr>
              <w:shd w:val="clear" w:color="auto" w:fill="FFFFFF" w:themeFill="background1"/>
              <w:jc w:val="right"/>
              <w:rPr>
                <w:sz w:val="20"/>
                <w:szCs w:val="20"/>
                <w:lang w:val="ru-RU"/>
              </w:rPr>
            </w:pPr>
            <w:r w:rsidRPr="00C364D6">
              <w:rPr>
                <w:sz w:val="20"/>
                <w:lang w:val="ru-RU"/>
              </w:rPr>
              <w:t>4 000</w:t>
            </w:r>
          </w:p>
        </w:tc>
        <w:tc>
          <w:tcPr>
            <w:tcW w:w="991" w:type="dxa"/>
          </w:tcPr>
          <w:p w14:paraId="3B59BD52" w14:textId="77777777" w:rsidR="002B4C5D" w:rsidRPr="00C364D6" w:rsidRDefault="002B4C5D" w:rsidP="007D3FDE">
            <w:pPr>
              <w:shd w:val="clear" w:color="auto" w:fill="FFFFFF" w:themeFill="background1"/>
              <w:jc w:val="right"/>
              <w:rPr>
                <w:sz w:val="20"/>
                <w:szCs w:val="20"/>
                <w:lang w:val="ru-RU"/>
              </w:rPr>
            </w:pPr>
            <w:r w:rsidRPr="00C364D6">
              <w:rPr>
                <w:sz w:val="20"/>
                <w:lang w:val="ru-RU"/>
              </w:rPr>
              <w:t>0</w:t>
            </w:r>
          </w:p>
        </w:tc>
      </w:tr>
      <w:tr w:rsidR="002B4C5D" w:rsidRPr="00C364D6" w14:paraId="7A9D171C" w14:textId="77777777" w:rsidTr="007D3FDE">
        <w:tc>
          <w:tcPr>
            <w:tcW w:w="567" w:type="dxa"/>
          </w:tcPr>
          <w:p w14:paraId="0AE474C2" w14:textId="77777777" w:rsidR="002B4C5D" w:rsidRPr="00C364D6" w:rsidDel="00EC0560" w:rsidRDefault="002B4C5D" w:rsidP="007D3FDE">
            <w:pPr>
              <w:shd w:val="clear" w:color="auto" w:fill="FFFFFF" w:themeFill="background1"/>
              <w:rPr>
                <w:sz w:val="20"/>
                <w:szCs w:val="20"/>
                <w:lang w:val="ru-RU"/>
              </w:rPr>
            </w:pPr>
            <w:r w:rsidRPr="00C364D6">
              <w:rPr>
                <w:sz w:val="20"/>
                <w:lang w:val="ru-RU"/>
              </w:rPr>
              <w:t>3.5</w:t>
            </w:r>
          </w:p>
        </w:tc>
        <w:tc>
          <w:tcPr>
            <w:tcW w:w="5665" w:type="dxa"/>
          </w:tcPr>
          <w:p w14:paraId="41616089" w14:textId="77777777" w:rsidR="002B4C5D" w:rsidRDefault="002B4C5D" w:rsidP="007D3FDE">
            <w:pPr>
              <w:shd w:val="clear" w:color="auto" w:fill="FFFFFF" w:themeFill="background1"/>
              <w:rPr>
                <w:sz w:val="20"/>
                <w:lang w:val="ru-RU" w:eastAsia="zh-CN"/>
              </w:rPr>
            </w:pPr>
            <w:r w:rsidRPr="00C364D6">
              <w:rPr>
                <w:sz w:val="20"/>
                <w:lang w:val="ru-RU"/>
              </w:rPr>
              <w:t>Обновление системы сертификации для введения обязательного обучения безопасному обращению с токсичными и/или воспламеняющимися хладагентами в рамках сертификации</w:t>
            </w:r>
          </w:p>
          <w:p w14:paraId="795FFBEF" w14:textId="77777777" w:rsidR="002B4C5D" w:rsidRPr="00C364D6" w:rsidDel="00EC0560" w:rsidRDefault="002B4C5D" w:rsidP="007D3FDE">
            <w:pPr>
              <w:shd w:val="clear" w:color="auto" w:fill="FFFFFF" w:themeFill="background1"/>
              <w:rPr>
                <w:sz w:val="20"/>
                <w:szCs w:val="20"/>
                <w:lang w:val="ru-RU" w:eastAsia="zh-CN"/>
              </w:rPr>
            </w:pPr>
          </w:p>
        </w:tc>
        <w:tc>
          <w:tcPr>
            <w:tcW w:w="1139" w:type="dxa"/>
            <w:vMerge/>
          </w:tcPr>
          <w:p w14:paraId="7250E846" w14:textId="77777777" w:rsidR="002B4C5D" w:rsidRPr="00C364D6" w:rsidRDefault="002B4C5D" w:rsidP="007D3FDE">
            <w:pPr>
              <w:shd w:val="clear" w:color="auto" w:fill="FFFFFF" w:themeFill="background1"/>
              <w:ind w:left="-106"/>
              <w:jc w:val="center"/>
              <w:rPr>
                <w:sz w:val="20"/>
                <w:szCs w:val="20"/>
                <w:highlight w:val="cyan"/>
                <w:lang w:val="ru-RU"/>
              </w:rPr>
            </w:pPr>
          </w:p>
        </w:tc>
        <w:tc>
          <w:tcPr>
            <w:tcW w:w="993" w:type="dxa"/>
          </w:tcPr>
          <w:p w14:paraId="24EBA75D" w14:textId="77777777" w:rsidR="002B4C5D" w:rsidRPr="00C364D6" w:rsidDel="00EC0560" w:rsidRDefault="002B4C5D" w:rsidP="007D3FDE">
            <w:pPr>
              <w:shd w:val="clear" w:color="auto" w:fill="FFFFFF" w:themeFill="background1"/>
              <w:jc w:val="right"/>
              <w:rPr>
                <w:sz w:val="20"/>
                <w:szCs w:val="20"/>
                <w:lang w:val="ru-RU"/>
              </w:rPr>
            </w:pPr>
            <w:r w:rsidRPr="00C364D6">
              <w:rPr>
                <w:sz w:val="20"/>
                <w:lang w:val="ru-RU"/>
              </w:rPr>
              <w:t>10 000</w:t>
            </w:r>
          </w:p>
        </w:tc>
        <w:tc>
          <w:tcPr>
            <w:tcW w:w="991" w:type="dxa"/>
          </w:tcPr>
          <w:p w14:paraId="7F805DD8" w14:textId="77777777" w:rsidR="002B4C5D" w:rsidRPr="00C364D6" w:rsidDel="00EC0560" w:rsidRDefault="002B4C5D" w:rsidP="007D3FDE">
            <w:pPr>
              <w:shd w:val="clear" w:color="auto" w:fill="FFFFFF" w:themeFill="background1"/>
              <w:jc w:val="right"/>
              <w:rPr>
                <w:sz w:val="20"/>
                <w:szCs w:val="20"/>
                <w:lang w:val="ru-RU"/>
              </w:rPr>
            </w:pPr>
            <w:r w:rsidRPr="00C364D6">
              <w:rPr>
                <w:sz w:val="20"/>
                <w:lang w:val="ru-RU"/>
              </w:rPr>
              <w:t>5 000</w:t>
            </w:r>
          </w:p>
        </w:tc>
      </w:tr>
      <w:tr w:rsidR="00D65B77" w:rsidRPr="00C364D6" w14:paraId="5B93734A" w14:textId="77777777" w:rsidTr="007D3FDE">
        <w:tc>
          <w:tcPr>
            <w:tcW w:w="567" w:type="dxa"/>
          </w:tcPr>
          <w:p w14:paraId="778C7FE2" w14:textId="77777777" w:rsidR="00D65B77" w:rsidRPr="00C364D6" w:rsidRDefault="00D65B77" w:rsidP="007D3FDE">
            <w:pPr>
              <w:shd w:val="clear" w:color="auto" w:fill="FFFFFF" w:themeFill="background1"/>
              <w:rPr>
                <w:b/>
                <w:bCs/>
                <w:sz w:val="20"/>
                <w:szCs w:val="20"/>
                <w:lang w:val="ru-RU"/>
              </w:rPr>
            </w:pPr>
            <w:r w:rsidRPr="00C364D6">
              <w:rPr>
                <w:b/>
                <w:sz w:val="20"/>
                <w:lang w:val="ru-RU"/>
              </w:rPr>
              <w:t xml:space="preserve">4. </w:t>
            </w:r>
          </w:p>
        </w:tc>
        <w:tc>
          <w:tcPr>
            <w:tcW w:w="5665" w:type="dxa"/>
          </w:tcPr>
          <w:p w14:paraId="461B3708" w14:textId="77777777" w:rsidR="00D65B77" w:rsidRDefault="00D65B77" w:rsidP="007D3FDE">
            <w:pPr>
              <w:shd w:val="clear" w:color="auto" w:fill="FFFFFF" w:themeFill="background1"/>
              <w:rPr>
                <w:b/>
                <w:sz w:val="20"/>
                <w:lang w:val="ru-RU" w:eastAsia="zh-CN"/>
              </w:rPr>
            </w:pPr>
            <w:r w:rsidRPr="00C364D6">
              <w:rPr>
                <w:b/>
                <w:sz w:val="20"/>
                <w:lang w:val="ru-RU"/>
              </w:rPr>
              <w:t>Укрепление технического потенциала в области управления холодильным оборудованием</w:t>
            </w:r>
          </w:p>
          <w:p w14:paraId="641304E6" w14:textId="77777777" w:rsidR="004643C3" w:rsidRPr="00C364D6" w:rsidRDefault="004643C3" w:rsidP="007D3FDE">
            <w:pPr>
              <w:shd w:val="clear" w:color="auto" w:fill="FFFFFF" w:themeFill="background1"/>
              <w:rPr>
                <w:b/>
                <w:bCs/>
                <w:sz w:val="20"/>
                <w:szCs w:val="20"/>
                <w:lang w:val="ru-RU" w:eastAsia="zh-CN"/>
              </w:rPr>
            </w:pPr>
          </w:p>
        </w:tc>
        <w:tc>
          <w:tcPr>
            <w:tcW w:w="1139" w:type="dxa"/>
            <w:vMerge w:val="restart"/>
          </w:tcPr>
          <w:p w14:paraId="48AFD8E0" w14:textId="2BDD98D8" w:rsidR="004643C3" w:rsidRPr="004643C3" w:rsidRDefault="00D65B77" w:rsidP="004643C3">
            <w:pPr>
              <w:shd w:val="clear" w:color="auto" w:fill="FFFFFF" w:themeFill="background1"/>
              <w:ind w:left="-106"/>
              <w:jc w:val="center"/>
              <w:rPr>
                <w:b/>
                <w:sz w:val="20"/>
                <w:lang w:val="ru-RU" w:eastAsia="zh-CN"/>
              </w:rPr>
            </w:pPr>
            <w:r w:rsidRPr="00C364D6">
              <w:rPr>
                <w:b/>
                <w:sz w:val="20"/>
                <w:lang w:val="ru-RU"/>
              </w:rPr>
              <w:t>ПРООН</w:t>
            </w:r>
          </w:p>
        </w:tc>
        <w:tc>
          <w:tcPr>
            <w:tcW w:w="993" w:type="dxa"/>
          </w:tcPr>
          <w:p w14:paraId="1D1FE3BE"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135 000</w:t>
            </w:r>
          </w:p>
        </w:tc>
        <w:tc>
          <w:tcPr>
            <w:tcW w:w="991" w:type="dxa"/>
          </w:tcPr>
          <w:p w14:paraId="6B70A5BF"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67 000</w:t>
            </w:r>
          </w:p>
        </w:tc>
      </w:tr>
      <w:tr w:rsidR="00D65B77" w:rsidRPr="00C364D6" w14:paraId="78785A99" w14:textId="77777777" w:rsidTr="004643C3">
        <w:tc>
          <w:tcPr>
            <w:tcW w:w="567" w:type="dxa"/>
            <w:tcBorders>
              <w:bottom w:val="single" w:sz="4" w:space="0" w:color="auto"/>
            </w:tcBorders>
          </w:tcPr>
          <w:p w14:paraId="42BAD518" w14:textId="77777777" w:rsidR="00D65B77" w:rsidRPr="00C364D6" w:rsidRDefault="00D65B77" w:rsidP="007D3FDE">
            <w:pPr>
              <w:shd w:val="clear" w:color="auto" w:fill="FFFFFF" w:themeFill="background1"/>
              <w:rPr>
                <w:sz w:val="20"/>
                <w:szCs w:val="20"/>
                <w:lang w:val="ru-RU"/>
              </w:rPr>
            </w:pPr>
            <w:r w:rsidRPr="00C364D6">
              <w:rPr>
                <w:sz w:val="20"/>
                <w:lang w:val="ru-RU"/>
              </w:rPr>
              <w:t>4.1</w:t>
            </w:r>
          </w:p>
        </w:tc>
        <w:tc>
          <w:tcPr>
            <w:tcW w:w="5665" w:type="dxa"/>
            <w:tcBorders>
              <w:bottom w:val="single" w:sz="4" w:space="0" w:color="auto"/>
            </w:tcBorders>
          </w:tcPr>
          <w:p w14:paraId="2FD449C5" w14:textId="77777777" w:rsidR="00D65B77" w:rsidRDefault="00D65B77" w:rsidP="007D3FDE">
            <w:pPr>
              <w:shd w:val="clear" w:color="auto" w:fill="FFFFFF" w:themeFill="background1"/>
              <w:rPr>
                <w:sz w:val="20"/>
                <w:lang w:val="ru-RU" w:eastAsia="zh-CN"/>
              </w:rPr>
            </w:pPr>
            <w:r w:rsidRPr="00C364D6">
              <w:rPr>
                <w:sz w:val="20"/>
                <w:lang w:val="ru-RU"/>
              </w:rPr>
              <w:t>Создание дополнительного центра по вопросам РРВ, включая оценку потребностей в оборудовании, закупку оборудования</w:t>
            </w:r>
            <w:r w:rsidRPr="00C364D6">
              <w:rPr>
                <w:sz w:val="20"/>
                <w:szCs w:val="20"/>
                <w:vertAlign w:val="superscript"/>
                <w:lang w:val="ru-RU"/>
              </w:rPr>
              <w:footnoteReference w:id="9"/>
            </w:r>
            <w:r w:rsidRPr="00C364D6">
              <w:rPr>
                <w:sz w:val="20"/>
                <w:lang w:val="ru-RU"/>
              </w:rPr>
              <w:t xml:space="preserve"> и обучение </w:t>
            </w:r>
          </w:p>
          <w:p w14:paraId="148DD330" w14:textId="77777777" w:rsidR="004643C3" w:rsidRPr="00C364D6" w:rsidRDefault="004643C3" w:rsidP="007D3FDE">
            <w:pPr>
              <w:shd w:val="clear" w:color="auto" w:fill="FFFFFF" w:themeFill="background1"/>
              <w:rPr>
                <w:sz w:val="20"/>
                <w:szCs w:val="20"/>
                <w:lang w:val="ru-RU" w:eastAsia="zh-CN"/>
              </w:rPr>
            </w:pPr>
          </w:p>
        </w:tc>
        <w:tc>
          <w:tcPr>
            <w:tcW w:w="1139" w:type="dxa"/>
            <w:vMerge/>
            <w:tcBorders>
              <w:bottom w:val="single" w:sz="4" w:space="0" w:color="auto"/>
            </w:tcBorders>
          </w:tcPr>
          <w:p w14:paraId="1FEB8745"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Borders>
              <w:bottom w:val="single" w:sz="4" w:space="0" w:color="auto"/>
            </w:tcBorders>
          </w:tcPr>
          <w:p w14:paraId="29B129B3"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68 000</w:t>
            </w:r>
          </w:p>
        </w:tc>
        <w:tc>
          <w:tcPr>
            <w:tcW w:w="991" w:type="dxa"/>
            <w:tcBorders>
              <w:bottom w:val="single" w:sz="4" w:space="0" w:color="auto"/>
            </w:tcBorders>
          </w:tcPr>
          <w:p w14:paraId="0C998462" w14:textId="77777777" w:rsidR="00D65B77" w:rsidRPr="00C364D6" w:rsidRDefault="00D65B77" w:rsidP="007D3FDE">
            <w:pPr>
              <w:shd w:val="clear" w:color="auto" w:fill="FFFFFF" w:themeFill="background1"/>
              <w:jc w:val="right"/>
              <w:rPr>
                <w:sz w:val="20"/>
                <w:szCs w:val="20"/>
                <w:lang w:val="ru-RU"/>
              </w:rPr>
            </w:pPr>
            <w:r w:rsidRPr="00C364D6">
              <w:rPr>
                <w:sz w:val="20"/>
                <w:lang w:val="ru-RU"/>
              </w:rPr>
              <w:t>0</w:t>
            </w:r>
          </w:p>
        </w:tc>
      </w:tr>
      <w:tr w:rsidR="00D65B77" w:rsidRPr="00C364D6" w14:paraId="0327E7D5" w14:textId="77777777" w:rsidTr="004643C3">
        <w:trPr>
          <w:trHeight w:val="741"/>
        </w:trPr>
        <w:tc>
          <w:tcPr>
            <w:tcW w:w="567" w:type="dxa"/>
            <w:tcBorders>
              <w:bottom w:val="single" w:sz="4" w:space="0" w:color="auto"/>
            </w:tcBorders>
          </w:tcPr>
          <w:p w14:paraId="3C3885DC" w14:textId="77777777" w:rsidR="00D65B77" w:rsidRPr="00C364D6" w:rsidRDefault="00D65B77" w:rsidP="007D3FDE">
            <w:pPr>
              <w:shd w:val="clear" w:color="auto" w:fill="FFFFFF" w:themeFill="background1"/>
              <w:rPr>
                <w:sz w:val="20"/>
                <w:szCs w:val="20"/>
                <w:lang w:val="ru-RU"/>
              </w:rPr>
            </w:pPr>
            <w:r w:rsidRPr="00C364D6">
              <w:rPr>
                <w:sz w:val="20"/>
                <w:lang w:val="ru-RU"/>
              </w:rPr>
              <w:t>4.2</w:t>
            </w:r>
          </w:p>
        </w:tc>
        <w:tc>
          <w:tcPr>
            <w:tcW w:w="5665" w:type="dxa"/>
            <w:tcBorders>
              <w:bottom w:val="single" w:sz="4" w:space="0" w:color="auto"/>
            </w:tcBorders>
          </w:tcPr>
          <w:p w14:paraId="7D88D995" w14:textId="77777777" w:rsidR="004643C3" w:rsidRDefault="00D65B77" w:rsidP="004643C3">
            <w:pPr>
              <w:pStyle w:val="Heading1"/>
              <w:numPr>
                <w:ilvl w:val="0"/>
                <w:numId w:val="0"/>
              </w:numPr>
              <w:spacing w:after="0"/>
              <w:rPr>
                <w:sz w:val="20"/>
                <w:lang w:val="ru-RU" w:eastAsia="zh-CN"/>
              </w:rPr>
            </w:pPr>
            <w:r w:rsidRPr="00C364D6">
              <w:rPr>
                <w:sz w:val="20"/>
                <w:lang w:val="ru-RU"/>
              </w:rPr>
              <w:t>Содействие практике рекуперации путем закупки 23 установок для рекуперации, баллонов для многоразового использования и наборов манометров</w:t>
            </w:r>
            <w:r w:rsidRPr="00C364D6">
              <w:rPr>
                <w:sz w:val="20"/>
                <w:szCs w:val="20"/>
                <w:vertAlign w:val="superscript"/>
                <w:lang w:val="ru-RU"/>
              </w:rPr>
              <w:footnoteReference w:id="10"/>
            </w:r>
            <w:r w:rsidRPr="00C364D6">
              <w:rPr>
                <w:sz w:val="20"/>
                <w:lang w:val="ru-RU"/>
              </w:rPr>
              <w:t>, а также путем обучения технических специалистов в области ХКВ использованию этих инструментов</w:t>
            </w:r>
          </w:p>
          <w:p w14:paraId="5F742083" w14:textId="65EB5141" w:rsidR="004643C3" w:rsidRPr="004643C3" w:rsidRDefault="004643C3" w:rsidP="004643C3">
            <w:pPr>
              <w:rPr>
                <w:lang w:val="ru-RU" w:eastAsia="zh-CN"/>
              </w:rPr>
            </w:pPr>
          </w:p>
        </w:tc>
        <w:tc>
          <w:tcPr>
            <w:tcW w:w="1139" w:type="dxa"/>
            <w:vMerge/>
            <w:tcBorders>
              <w:bottom w:val="single" w:sz="4" w:space="0" w:color="auto"/>
            </w:tcBorders>
          </w:tcPr>
          <w:p w14:paraId="05102865"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Borders>
              <w:bottom w:val="single" w:sz="4" w:space="0" w:color="auto"/>
            </w:tcBorders>
          </w:tcPr>
          <w:p w14:paraId="57EA6642"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67 000</w:t>
            </w:r>
          </w:p>
        </w:tc>
        <w:tc>
          <w:tcPr>
            <w:tcW w:w="991" w:type="dxa"/>
            <w:tcBorders>
              <w:bottom w:val="single" w:sz="4" w:space="0" w:color="auto"/>
            </w:tcBorders>
          </w:tcPr>
          <w:p w14:paraId="5661DB53"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67 000</w:t>
            </w:r>
          </w:p>
        </w:tc>
      </w:tr>
      <w:tr w:rsidR="004643C3" w:rsidRPr="00C364D6" w14:paraId="728DA158" w14:textId="77777777" w:rsidTr="004643C3">
        <w:trPr>
          <w:trHeight w:val="2628"/>
        </w:trPr>
        <w:tc>
          <w:tcPr>
            <w:tcW w:w="567" w:type="dxa"/>
            <w:tcBorders>
              <w:top w:val="single" w:sz="4" w:space="0" w:color="auto"/>
              <w:left w:val="nil"/>
              <w:bottom w:val="single" w:sz="4" w:space="0" w:color="auto"/>
              <w:right w:val="nil"/>
            </w:tcBorders>
          </w:tcPr>
          <w:p w14:paraId="19DB6313" w14:textId="77777777" w:rsidR="004643C3" w:rsidRPr="00C364D6" w:rsidRDefault="004643C3" w:rsidP="007D3FDE">
            <w:pPr>
              <w:shd w:val="clear" w:color="auto" w:fill="FFFFFF" w:themeFill="background1"/>
              <w:rPr>
                <w:sz w:val="20"/>
                <w:lang w:val="ru-RU"/>
              </w:rPr>
            </w:pPr>
          </w:p>
        </w:tc>
        <w:tc>
          <w:tcPr>
            <w:tcW w:w="5665" w:type="dxa"/>
            <w:tcBorders>
              <w:top w:val="single" w:sz="4" w:space="0" w:color="auto"/>
              <w:left w:val="nil"/>
              <w:bottom w:val="single" w:sz="4" w:space="0" w:color="auto"/>
              <w:right w:val="nil"/>
            </w:tcBorders>
          </w:tcPr>
          <w:p w14:paraId="10749CDB" w14:textId="77777777" w:rsidR="004643C3" w:rsidRPr="00C364D6" w:rsidRDefault="004643C3" w:rsidP="004643C3">
            <w:pPr>
              <w:pStyle w:val="Heading1"/>
              <w:numPr>
                <w:ilvl w:val="0"/>
                <w:numId w:val="0"/>
              </w:numPr>
              <w:spacing w:after="0"/>
              <w:rPr>
                <w:sz w:val="20"/>
                <w:lang w:val="ru-RU"/>
              </w:rPr>
            </w:pPr>
          </w:p>
        </w:tc>
        <w:tc>
          <w:tcPr>
            <w:tcW w:w="1139" w:type="dxa"/>
            <w:tcBorders>
              <w:top w:val="single" w:sz="4" w:space="0" w:color="auto"/>
              <w:left w:val="nil"/>
              <w:bottom w:val="single" w:sz="4" w:space="0" w:color="auto"/>
              <w:right w:val="nil"/>
            </w:tcBorders>
          </w:tcPr>
          <w:p w14:paraId="64B245F0" w14:textId="77777777" w:rsidR="004643C3" w:rsidRPr="00C364D6" w:rsidRDefault="004643C3" w:rsidP="007D3FDE">
            <w:pPr>
              <w:shd w:val="clear" w:color="auto" w:fill="FFFFFF" w:themeFill="background1"/>
              <w:ind w:left="-106"/>
              <w:jc w:val="center"/>
              <w:rPr>
                <w:sz w:val="20"/>
                <w:szCs w:val="20"/>
                <w:highlight w:val="cyan"/>
                <w:lang w:val="ru-RU"/>
              </w:rPr>
            </w:pPr>
          </w:p>
        </w:tc>
        <w:tc>
          <w:tcPr>
            <w:tcW w:w="993" w:type="dxa"/>
            <w:tcBorders>
              <w:top w:val="single" w:sz="4" w:space="0" w:color="auto"/>
              <w:left w:val="nil"/>
              <w:bottom w:val="single" w:sz="4" w:space="0" w:color="auto"/>
              <w:right w:val="nil"/>
            </w:tcBorders>
          </w:tcPr>
          <w:p w14:paraId="2631F3DD" w14:textId="77777777" w:rsidR="004643C3" w:rsidRPr="00C364D6" w:rsidRDefault="004643C3" w:rsidP="007D3FDE">
            <w:pPr>
              <w:shd w:val="clear" w:color="auto" w:fill="FFFFFF" w:themeFill="background1"/>
              <w:jc w:val="right"/>
              <w:rPr>
                <w:sz w:val="20"/>
                <w:lang w:val="ru-RU"/>
              </w:rPr>
            </w:pPr>
          </w:p>
        </w:tc>
        <w:tc>
          <w:tcPr>
            <w:tcW w:w="991" w:type="dxa"/>
            <w:tcBorders>
              <w:top w:val="single" w:sz="4" w:space="0" w:color="auto"/>
              <w:left w:val="nil"/>
              <w:bottom w:val="single" w:sz="4" w:space="0" w:color="auto"/>
              <w:right w:val="nil"/>
            </w:tcBorders>
          </w:tcPr>
          <w:p w14:paraId="6565196F" w14:textId="77777777" w:rsidR="004643C3" w:rsidRPr="00C364D6" w:rsidRDefault="004643C3" w:rsidP="007D3FDE">
            <w:pPr>
              <w:shd w:val="clear" w:color="auto" w:fill="FFFFFF" w:themeFill="background1"/>
              <w:jc w:val="right"/>
              <w:rPr>
                <w:sz w:val="20"/>
                <w:lang w:val="ru-RU"/>
              </w:rPr>
            </w:pPr>
          </w:p>
        </w:tc>
      </w:tr>
      <w:tr w:rsidR="00D65B77" w:rsidRPr="00C364D6" w14:paraId="258C65E2" w14:textId="77777777" w:rsidTr="004643C3">
        <w:tc>
          <w:tcPr>
            <w:tcW w:w="567" w:type="dxa"/>
            <w:tcBorders>
              <w:top w:val="single" w:sz="4" w:space="0" w:color="auto"/>
            </w:tcBorders>
          </w:tcPr>
          <w:p w14:paraId="2CF58057" w14:textId="77777777" w:rsidR="00D65B77" w:rsidRPr="00C364D6" w:rsidRDefault="00D65B77" w:rsidP="007D3FDE">
            <w:pPr>
              <w:shd w:val="clear" w:color="auto" w:fill="FFFFFF" w:themeFill="background1"/>
              <w:rPr>
                <w:b/>
                <w:bCs/>
                <w:sz w:val="20"/>
                <w:szCs w:val="20"/>
                <w:lang w:val="ru-RU"/>
              </w:rPr>
            </w:pPr>
            <w:r w:rsidRPr="00C364D6">
              <w:rPr>
                <w:b/>
                <w:sz w:val="20"/>
                <w:lang w:val="ru-RU"/>
              </w:rPr>
              <w:lastRenderedPageBreak/>
              <w:t xml:space="preserve">5. </w:t>
            </w:r>
          </w:p>
        </w:tc>
        <w:tc>
          <w:tcPr>
            <w:tcW w:w="5665" w:type="dxa"/>
            <w:tcBorders>
              <w:top w:val="single" w:sz="4" w:space="0" w:color="auto"/>
            </w:tcBorders>
          </w:tcPr>
          <w:p w14:paraId="614958A8" w14:textId="77777777" w:rsidR="00D65B77" w:rsidRPr="00C364D6" w:rsidRDefault="00D65B77" w:rsidP="007D3FDE">
            <w:pPr>
              <w:shd w:val="clear" w:color="auto" w:fill="FFFFFF" w:themeFill="background1"/>
              <w:rPr>
                <w:b/>
                <w:bCs/>
                <w:sz w:val="20"/>
                <w:szCs w:val="20"/>
                <w:lang w:val="ru-RU"/>
              </w:rPr>
            </w:pPr>
            <w:r w:rsidRPr="00C364D6">
              <w:rPr>
                <w:b/>
                <w:sz w:val="20"/>
                <w:lang w:val="ru-RU"/>
              </w:rPr>
              <w:t>Коммуникация, распространение информации, повышение осведомленности и информационно-разъяснительная деятельность</w:t>
            </w:r>
          </w:p>
        </w:tc>
        <w:tc>
          <w:tcPr>
            <w:tcW w:w="1139" w:type="dxa"/>
            <w:vMerge w:val="restart"/>
            <w:tcBorders>
              <w:top w:val="single" w:sz="4" w:space="0" w:color="auto"/>
            </w:tcBorders>
          </w:tcPr>
          <w:p w14:paraId="55DB07B6" w14:textId="77777777" w:rsidR="00D65B77" w:rsidRPr="00C364D6" w:rsidRDefault="00D65B77" w:rsidP="007D3FDE">
            <w:pPr>
              <w:shd w:val="clear" w:color="auto" w:fill="FFFFFF" w:themeFill="background1"/>
              <w:ind w:left="-106"/>
              <w:jc w:val="center"/>
              <w:rPr>
                <w:b/>
                <w:bCs/>
                <w:sz w:val="20"/>
                <w:szCs w:val="20"/>
                <w:highlight w:val="cyan"/>
                <w:lang w:val="ru-RU"/>
              </w:rPr>
            </w:pPr>
            <w:r w:rsidRPr="00C364D6">
              <w:rPr>
                <w:b/>
                <w:sz w:val="20"/>
                <w:lang w:val="ru-RU"/>
              </w:rPr>
              <w:t>ЮНЕП</w:t>
            </w:r>
          </w:p>
        </w:tc>
        <w:tc>
          <w:tcPr>
            <w:tcW w:w="993" w:type="dxa"/>
            <w:tcBorders>
              <w:top w:val="single" w:sz="4" w:space="0" w:color="auto"/>
            </w:tcBorders>
          </w:tcPr>
          <w:p w14:paraId="4EC3B36C"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52 000</w:t>
            </w:r>
          </w:p>
        </w:tc>
        <w:tc>
          <w:tcPr>
            <w:tcW w:w="991" w:type="dxa"/>
            <w:tcBorders>
              <w:top w:val="single" w:sz="4" w:space="0" w:color="auto"/>
            </w:tcBorders>
          </w:tcPr>
          <w:p w14:paraId="44C71C10"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31 000</w:t>
            </w:r>
          </w:p>
        </w:tc>
      </w:tr>
      <w:tr w:rsidR="00D65B77" w:rsidRPr="00C364D6" w14:paraId="6A866FA9" w14:textId="77777777" w:rsidTr="007D3FDE">
        <w:tc>
          <w:tcPr>
            <w:tcW w:w="567" w:type="dxa"/>
          </w:tcPr>
          <w:p w14:paraId="162D614D" w14:textId="77777777" w:rsidR="00D65B77" w:rsidRPr="00C364D6" w:rsidRDefault="00D65B77" w:rsidP="007D3FDE">
            <w:pPr>
              <w:shd w:val="clear" w:color="auto" w:fill="FFFFFF" w:themeFill="background1"/>
              <w:rPr>
                <w:sz w:val="20"/>
                <w:szCs w:val="20"/>
                <w:lang w:val="ru-RU"/>
              </w:rPr>
            </w:pPr>
            <w:r w:rsidRPr="00C364D6">
              <w:rPr>
                <w:sz w:val="20"/>
                <w:lang w:val="ru-RU"/>
              </w:rPr>
              <w:t>5.1</w:t>
            </w:r>
          </w:p>
        </w:tc>
        <w:tc>
          <w:tcPr>
            <w:tcW w:w="5665" w:type="dxa"/>
          </w:tcPr>
          <w:p w14:paraId="65FA8469" w14:textId="77777777" w:rsidR="00D65B77" w:rsidRPr="00C364D6" w:rsidRDefault="00D65B77" w:rsidP="007D3FDE">
            <w:pPr>
              <w:shd w:val="clear" w:color="auto" w:fill="FFFFFF" w:themeFill="background1"/>
              <w:rPr>
                <w:sz w:val="20"/>
                <w:szCs w:val="20"/>
                <w:lang w:val="ru-RU"/>
              </w:rPr>
            </w:pPr>
            <w:r w:rsidRPr="00C364D6">
              <w:rPr>
                <w:sz w:val="20"/>
                <w:lang w:val="ru-RU"/>
              </w:rPr>
              <w:t>Разработка стратегии в области коммуникации, распространения информации, повышения осведомленности и информационно-разъяснительной деятельности (картирование субъектов деятельности, оценка потребностей, создание материалов для различных платформ) и создание всеобъемлющего веб-сайта для осуществления стратегии</w:t>
            </w:r>
          </w:p>
        </w:tc>
        <w:tc>
          <w:tcPr>
            <w:tcW w:w="1139" w:type="dxa"/>
            <w:vMerge/>
          </w:tcPr>
          <w:p w14:paraId="56B6AE3F"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39479BA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14 000</w:t>
            </w:r>
          </w:p>
        </w:tc>
        <w:tc>
          <w:tcPr>
            <w:tcW w:w="991" w:type="dxa"/>
          </w:tcPr>
          <w:p w14:paraId="0B2A22D1"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11 000</w:t>
            </w:r>
          </w:p>
        </w:tc>
      </w:tr>
      <w:tr w:rsidR="00D65B77" w:rsidRPr="00C364D6" w14:paraId="398FEAD2" w14:textId="77777777" w:rsidTr="007D3FDE">
        <w:tc>
          <w:tcPr>
            <w:tcW w:w="567" w:type="dxa"/>
          </w:tcPr>
          <w:p w14:paraId="42768807" w14:textId="77777777" w:rsidR="00D65B77" w:rsidRPr="00C364D6" w:rsidRDefault="00D65B77" w:rsidP="007D3FDE">
            <w:pPr>
              <w:shd w:val="clear" w:color="auto" w:fill="FFFFFF" w:themeFill="background1"/>
              <w:rPr>
                <w:sz w:val="20"/>
                <w:szCs w:val="20"/>
                <w:lang w:val="ru-RU"/>
              </w:rPr>
            </w:pPr>
            <w:r w:rsidRPr="00C364D6">
              <w:rPr>
                <w:sz w:val="20"/>
                <w:lang w:val="ru-RU"/>
              </w:rPr>
              <w:t>5.2</w:t>
            </w:r>
          </w:p>
        </w:tc>
        <w:tc>
          <w:tcPr>
            <w:tcW w:w="5665" w:type="dxa"/>
          </w:tcPr>
          <w:p w14:paraId="584D4205" w14:textId="77777777" w:rsidR="00D65B77" w:rsidRPr="00C364D6" w:rsidRDefault="00D65B77" w:rsidP="007D3FDE">
            <w:pPr>
              <w:shd w:val="clear" w:color="auto" w:fill="FFFFFF" w:themeFill="background1"/>
              <w:rPr>
                <w:sz w:val="20"/>
                <w:szCs w:val="20"/>
                <w:lang w:val="ru-RU"/>
              </w:rPr>
            </w:pPr>
            <w:r w:rsidRPr="00C364D6">
              <w:rPr>
                <w:sz w:val="20"/>
                <w:lang w:val="ru-RU"/>
              </w:rPr>
              <w:t>Создание и поддержка специального веб-сайта / горячей линии для предоставления руководящих указаний и поддержки субъектам деятельности, включая разъяснение соответствующего законодательства, формуляров и соответствующей информации</w:t>
            </w:r>
          </w:p>
        </w:tc>
        <w:tc>
          <w:tcPr>
            <w:tcW w:w="1139" w:type="dxa"/>
            <w:vMerge/>
          </w:tcPr>
          <w:p w14:paraId="26EA8C9D"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0F2131DD"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12 000</w:t>
            </w:r>
          </w:p>
        </w:tc>
        <w:tc>
          <w:tcPr>
            <w:tcW w:w="991" w:type="dxa"/>
          </w:tcPr>
          <w:p w14:paraId="0782A21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6 000</w:t>
            </w:r>
          </w:p>
        </w:tc>
      </w:tr>
      <w:tr w:rsidR="00D65B77" w:rsidRPr="00C364D6" w14:paraId="49DCD8C2" w14:textId="77777777" w:rsidTr="007D3FDE">
        <w:tc>
          <w:tcPr>
            <w:tcW w:w="567" w:type="dxa"/>
          </w:tcPr>
          <w:p w14:paraId="61305E2B" w14:textId="77777777" w:rsidR="00D65B77" w:rsidRPr="00C364D6" w:rsidRDefault="00D65B77" w:rsidP="007D3FDE">
            <w:pPr>
              <w:shd w:val="clear" w:color="auto" w:fill="FFFFFF" w:themeFill="background1"/>
              <w:rPr>
                <w:sz w:val="20"/>
                <w:szCs w:val="20"/>
                <w:lang w:val="ru-RU"/>
              </w:rPr>
            </w:pPr>
            <w:r w:rsidRPr="00C364D6">
              <w:rPr>
                <w:sz w:val="20"/>
                <w:lang w:val="ru-RU"/>
              </w:rPr>
              <w:t>5.3</w:t>
            </w:r>
          </w:p>
        </w:tc>
        <w:tc>
          <w:tcPr>
            <w:tcW w:w="5665" w:type="dxa"/>
          </w:tcPr>
          <w:p w14:paraId="17997655" w14:textId="77777777" w:rsidR="00D65B77" w:rsidRPr="00C364D6" w:rsidRDefault="00D65B77" w:rsidP="007D3FDE">
            <w:pPr>
              <w:shd w:val="clear" w:color="auto" w:fill="FFFFFF" w:themeFill="background1"/>
              <w:rPr>
                <w:sz w:val="20"/>
                <w:szCs w:val="20"/>
                <w:lang w:val="ru-RU"/>
              </w:rPr>
            </w:pPr>
            <w:r w:rsidRPr="00C364D6">
              <w:rPr>
                <w:sz w:val="20"/>
                <w:lang w:val="ru-RU"/>
              </w:rPr>
              <w:t>Организация кампаний по повышению осведомленности для технических специалистов в области ХКВ и МКВ, работающих неофициально, в отношении безопасного обращения с воспламеняющимися и/или токсичными хладагентами</w:t>
            </w:r>
          </w:p>
        </w:tc>
        <w:tc>
          <w:tcPr>
            <w:tcW w:w="1139" w:type="dxa"/>
            <w:vMerge/>
          </w:tcPr>
          <w:p w14:paraId="755D6521"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1AFDA36B"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6 000</w:t>
            </w:r>
          </w:p>
        </w:tc>
        <w:tc>
          <w:tcPr>
            <w:tcW w:w="991" w:type="dxa"/>
          </w:tcPr>
          <w:p w14:paraId="0F73003D" w14:textId="77777777" w:rsidR="00D65B77" w:rsidRPr="00C364D6" w:rsidRDefault="00D65B77" w:rsidP="007D3FDE">
            <w:pPr>
              <w:shd w:val="clear" w:color="auto" w:fill="FFFFFF" w:themeFill="background1"/>
              <w:jc w:val="right"/>
              <w:rPr>
                <w:sz w:val="20"/>
                <w:szCs w:val="20"/>
                <w:lang w:val="ru-RU"/>
              </w:rPr>
            </w:pPr>
            <w:r w:rsidRPr="00C364D6">
              <w:rPr>
                <w:sz w:val="20"/>
                <w:lang w:val="ru-RU"/>
              </w:rPr>
              <w:t>3 000</w:t>
            </w:r>
          </w:p>
        </w:tc>
      </w:tr>
      <w:tr w:rsidR="00D65B77" w:rsidRPr="00C364D6" w14:paraId="737EC97A" w14:textId="77777777" w:rsidTr="007D3FDE">
        <w:tc>
          <w:tcPr>
            <w:tcW w:w="567" w:type="dxa"/>
          </w:tcPr>
          <w:p w14:paraId="387477F3" w14:textId="77777777" w:rsidR="00D65B77" w:rsidRPr="00C364D6" w:rsidRDefault="00D65B77" w:rsidP="007D3FDE">
            <w:pPr>
              <w:shd w:val="clear" w:color="auto" w:fill="FFFFFF" w:themeFill="background1"/>
              <w:rPr>
                <w:sz w:val="20"/>
                <w:szCs w:val="20"/>
                <w:lang w:val="ru-RU"/>
              </w:rPr>
            </w:pPr>
            <w:r w:rsidRPr="00C364D6">
              <w:rPr>
                <w:sz w:val="20"/>
                <w:lang w:val="ru-RU"/>
              </w:rPr>
              <w:t>5.4</w:t>
            </w:r>
          </w:p>
        </w:tc>
        <w:tc>
          <w:tcPr>
            <w:tcW w:w="5665" w:type="dxa"/>
          </w:tcPr>
          <w:p w14:paraId="672A6736" w14:textId="77777777" w:rsidR="00D65B77" w:rsidRPr="00C364D6" w:rsidRDefault="00D65B77" w:rsidP="007D3FDE">
            <w:pPr>
              <w:shd w:val="clear" w:color="auto" w:fill="FFFFFF" w:themeFill="background1"/>
              <w:rPr>
                <w:sz w:val="20"/>
                <w:szCs w:val="20"/>
                <w:lang w:val="ru-RU"/>
              </w:rPr>
            </w:pPr>
            <w:r w:rsidRPr="00C364D6">
              <w:rPr>
                <w:sz w:val="20"/>
                <w:lang w:val="ru-RU"/>
              </w:rPr>
              <w:t>Разработка руководства по стандартам для безопасного обращения с хладагентами и оборудованием и организация семинара для его распространения</w:t>
            </w:r>
          </w:p>
        </w:tc>
        <w:tc>
          <w:tcPr>
            <w:tcW w:w="1139" w:type="dxa"/>
            <w:vMerge/>
          </w:tcPr>
          <w:p w14:paraId="60C67CD3"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39AF8E4F" w14:textId="77777777" w:rsidR="00D65B77" w:rsidRPr="00C364D6" w:rsidRDefault="00D65B77" w:rsidP="007D3FDE">
            <w:pPr>
              <w:shd w:val="clear" w:color="auto" w:fill="FFFFFF" w:themeFill="background1"/>
              <w:jc w:val="right"/>
              <w:rPr>
                <w:sz w:val="20"/>
                <w:szCs w:val="20"/>
                <w:lang w:val="ru-RU"/>
              </w:rPr>
            </w:pPr>
            <w:r w:rsidRPr="00C364D6">
              <w:rPr>
                <w:sz w:val="20"/>
                <w:lang w:val="ru-RU"/>
              </w:rPr>
              <w:t>8 000</w:t>
            </w:r>
          </w:p>
        </w:tc>
        <w:tc>
          <w:tcPr>
            <w:tcW w:w="991" w:type="dxa"/>
          </w:tcPr>
          <w:p w14:paraId="1EF33682" w14:textId="77777777" w:rsidR="00D65B77" w:rsidRPr="00C364D6" w:rsidRDefault="00D65B77" w:rsidP="007D3FDE">
            <w:pPr>
              <w:shd w:val="clear" w:color="auto" w:fill="FFFFFF" w:themeFill="background1"/>
              <w:jc w:val="right"/>
              <w:rPr>
                <w:sz w:val="20"/>
                <w:szCs w:val="20"/>
                <w:lang w:val="ru-RU"/>
              </w:rPr>
            </w:pPr>
            <w:r w:rsidRPr="00C364D6">
              <w:rPr>
                <w:sz w:val="20"/>
                <w:lang w:val="ru-RU"/>
              </w:rPr>
              <w:t>5 000</w:t>
            </w:r>
          </w:p>
        </w:tc>
      </w:tr>
      <w:tr w:rsidR="00D65B77" w:rsidRPr="00C364D6" w14:paraId="1D2FD68E" w14:textId="77777777" w:rsidTr="007D3FDE">
        <w:tc>
          <w:tcPr>
            <w:tcW w:w="567" w:type="dxa"/>
          </w:tcPr>
          <w:p w14:paraId="62044C9F" w14:textId="77777777" w:rsidR="00D65B77" w:rsidRPr="00C364D6" w:rsidRDefault="00D65B77" w:rsidP="007D3FDE">
            <w:pPr>
              <w:shd w:val="clear" w:color="auto" w:fill="FFFFFF" w:themeFill="background1"/>
              <w:rPr>
                <w:sz w:val="20"/>
                <w:szCs w:val="20"/>
                <w:lang w:val="ru-RU"/>
              </w:rPr>
            </w:pPr>
            <w:r w:rsidRPr="00C364D6">
              <w:rPr>
                <w:sz w:val="20"/>
                <w:lang w:val="ru-RU"/>
              </w:rPr>
              <w:t>5.5</w:t>
            </w:r>
          </w:p>
        </w:tc>
        <w:tc>
          <w:tcPr>
            <w:tcW w:w="5665" w:type="dxa"/>
          </w:tcPr>
          <w:p w14:paraId="59FC60FA" w14:textId="77777777" w:rsidR="00D65B77" w:rsidRPr="00C364D6" w:rsidRDefault="00D65B77" w:rsidP="007D3FDE">
            <w:pPr>
              <w:shd w:val="clear" w:color="auto" w:fill="FFFFFF" w:themeFill="background1"/>
              <w:rPr>
                <w:sz w:val="20"/>
                <w:szCs w:val="20"/>
                <w:lang w:val="ru-RU"/>
              </w:rPr>
            </w:pPr>
            <w:r w:rsidRPr="00C364D6">
              <w:rPr>
                <w:sz w:val="20"/>
                <w:lang w:val="ru-RU"/>
              </w:rPr>
              <w:t>Организация кампании, информационных сессий и презентаций в учебных заведениях для поощрения студентов к освоению профессий в области ХКВ</w:t>
            </w:r>
          </w:p>
        </w:tc>
        <w:tc>
          <w:tcPr>
            <w:tcW w:w="1139" w:type="dxa"/>
            <w:vMerge/>
          </w:tcPr>
          <w:p w14:paraId="42214245" w14:textId="77777777" w:rsidR="00D65B77" w:rsidRPr="00C364D6" w:rsidRDefault="00D65B77" w:rsidP="007D3FDE">
            <w:pPr>
              <w:shd w:val="clear" w:color="auto" w:fill="FFFFFF" w:themeFill="background1"/>
              <w:ind w:left="-106"/>
              <w:jc w:val="center"/>
              <w:rPr>
                <w:sz w:val="20"/>
                <w:szCs w:val="20"/>
                <w:highlight w:val="cyan"/>
                <w:lang w:val="ru-RU"/>
              </w:rPr>
            </w:pPr>
          </w:p>
        </w:tc>
        <w:tc>
          <w:tcPr>
            <w:tcW w:w="993" w:type="dxa"/>
          </w:tcPr>
          <w:p w14:paraId="10F816AE"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12 000</w:t>
            </w:r>
          </w:p>
        </w:tc>
        <w:tc>
          <w:tcPr>
            <w:tcW w:w="991" w:type="dxa"/>
          </w:tcPr>
          <w:p w14:paraId="188ABAE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6 000</w:t>
            </w:r>
          </w:p>
        </w:tc>
      </w:tr>
      <w:tr w:rsidR="00D65B77" w:rsidRPr="00C364D6" w14:paraId="4EFF22EB" w14:textId="77777777" w:rsidTr="007D3FDE">
        <w:tc>
          <w:tcPr>
            <w:tcW w:w="567" w:type="dxa"/>
          </w:tcPr>
          <w:p w14:paraId="4F46BB62" w14:textId="77777777" w:rsidR="00D65B77" w:rsidRPr="00C364D6" w:rsidRDefault="00D65B77" w:rsidP="007D3FDE">
            <w:pPr>
              <w:shd w:val="clear" w:color="auto" w:fill="FFFFFF" w:themeFill="background1"/>
              <w:rPr>
                <w:b/>
                <w:bCs/>
                <w:sz w:val="20"/>
                <w:szCs w:val="20"/>
                <w:lang w:val="ru-RU"/>
              </w:rPr>
            </w:pPr>
            <w:r w:rsidRPr="00C364D6">
              <w:rPr>
                <w:b/>
                <w:sz w:val="20"/>
                <w:lang w:val="ru-RU"/>
              </w:rPr>
              <w:t xml:space="preserve">6. </w:t>
            </w:r>
          </w:p>
        </w:tc>
        <w:tc>
          <w:tcPr>
            <w:tcW w:w="5665" w:type="dxa"/>
          </w:tcPr>
          <w:p w14:paraId="678F8879" w14:textId="77777777" w:rsidR="00D65B77" w:rsidRPr="00C364D6" w:rsidRDefault="00D65B77" w:rsidP="007D3FDE">
            <w:pPr>
              <w:shd w:val="clear" w:color="auto" w:fill="FFFFFF" w:themeFill="background1"/>
              <w:rPr>
                <w:b/>
                <w:bCs/>
                <w:sz w:val="20"/>
                <w:szCs w:val="20"/>
                <w:lang w:val="ru-RU"/>
              </w:rPr>
            </w:pPr>
            <w:r w:rsidRPr="00C364D6">
              <w:rPr>
                <w:b/>
                <w:sz w:val="20"/>
                <w:lang w:val="ru-RU"/>
              </w:rPr>
              <w:t xml:space="preserve">Координация, мониторинг, представление докладов и оценка </w:t>
            </w:r>
          </w:p>
        </w:tc>
        <w:tc>
          <w:tcPr>
            <w:tcW w:w="1139" w:type="dxa"/>
          </w:tcPr>
          <w:p w14:paraId="08737D0D" w14:textId="77777777" w:rsidR="00D65B77" w:rsidRPr="00C364D6" w:rsidRDefault="00D65B77" w:rsidP="007D3FDE">
            <w:pPr>
              <w:shd w:val="clear" w:color="auto" w:fill="FFFFFF" w:themeFill="background1"/>
              <w:ind w:left="-106"/>
              <w:jc w:val="center"/>
              <w:rPr>
                <w:b/>
                <w:bCs/>
                <w:sz w:val="20"/>
                <w:szCs w:val="20"/>
                <w:highlight w:val="cyan"/>
                <w:lang w:val="ru-RU"/>
              </w:rPr>
            </w:pPr>
            <w:r w:rsidRPr="00C364D6">
              <w:rPr>
                <w:b/>
                <w:sz w:val="20"/>
                <w:lang w:val="ru-RU"/>
              </w:rPr>
              <w:t>ЮНЕП</w:t>
            </w:r>
          </w:p>
        </w:tc>
        <w:tc>
          <w:tcPr>
            <w:tcW w:w="993" w:type="dxa"/>
          </w:tcPr>
          <w:p w14:paraId="51910F33"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31 000</w:t>
            </w:r>
          </w:p>
        </w:tc>
        <w:tc>
          <w:tcPr>
            <w:tcW w:w="991" w:type="dxa"/>
          </w:tcPr>
          <w:p w14:paraId="4500E933"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15 500</w:t>
            </w:r>
          </w:p>
        </w:tc>
      </w:tr>
      <w:tr w:rsidR="00D65B77" w:rsidRPr="00C364D6" w14:paraId="08D5F43B" w14:textId="77777777" w:rsidTr="007D3FDE">
        <w:tc>
          <w:tcPr>
            <w:tcW w:w="7371" w:type="dxa"/>
            <w:gridSpan w:val="3"/>
          </w:tcPr>
          <w:p w14:paraId="2CEB5F99" w14:textId="77777777" w:rsidR="00D65B77" w:rsidRPr="00C364D6" w:rsidRDefault="00D65B77" w:rsidP="007D3FDE">
            <w:pPr>
              <w:shd w:val="clear" w:color="auto" w:fill="FFFFFF" w:themeFill="background1"/>
              <w:ind w:left="-106"/>
              <w:jc w:val="left"/>
              <w:rPr>
                <w:sz w:val="20"/>
                <w:szCs w:val="20"/>
                <w:lang w:val="ru-RU"/>
              </w:rPr>
            </w:pPr>
            <w:r w:rsidRPr="00C364D6">
              <w:rPr>
                <w:sz w:val="20"/>
                <w:lang w:val="ru-RU"/>
              </w:rPr>
              <w:t xml:space="preserve">  Промежуточный итог для ЮНЕП</w:t>
            </w:r>
          </w:p>
        </w:tc>
        <w:tc>
          <w:tcPr>
            <w:tcW w:w="993" w:type="dxa"/>
          </w:tcPr>
          <w:p w14:paraId="5CBF3C55" w14:textId="77777777" w:rsidR="00D65B77" w:rsidRPr="00C364D6" w:rsidRDefault="00D65B77" w:rsidP="007D3FDE">
            <w:pPr>
              <w:shd w:val="clear" w:color="auto" w:fill="FFFFFF" w:themeFill="background1"/>
              <w:jc w:val="right"/>
              <w:rPr>
                <w:sz w:val="20"/>
                <w:szCs w:val="20"/>
                <w:lang w:val="ru-RU"/>
              </w:rPr>
            </w:pPr>
            <w:r w:rsidRPr="00C364D6">
              <w:rPr>
                <w:sz w:val="20"/>
                <w:lang w:val="ru-RU"/>
              </w:rPr>
              <w:t>255 000</w:t>
            </w:r>
          </w:p>
        </w:tc>
        <w:tc>
          <w:tcPr>
            <w:tcW w:w="991" w:type="dxa"/>
          </w:tcPr>
          <w:p w14:paraId="2F7A7B39"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137 500</w:t>
            </w:r>
          </w:p>
        </w:tc>
      </w:tr>
      <w:tr w:rsidR="00D65B77" w:rsidRPr="00C364D6" w14:paraId="7DD7EFC0" w14:textId="77777777" w:rsidTr="007D3FDE">
        <w:tc>
          <w:tcPr>
            <w:tcW w:w="7371" w:type="dxa"/>
            <w:gridSpan w:val="3"/>
          </w:tcPr>
          <w:p w14:paraId="13072998" w14:textId="77777777" w:rsidR="00D65B77" w:rsidRPr="00C364D6" w:rsidRDefault="00D65B77" w:rsidP="007D3FDE">
            <w:pPr>
              <w:shd w:val="clear" w:color="auto" w:fill="FFFFFF" w:themeFill="background1"/>
              <w:jc w:val="left"/>
              <w:rPr>
                <w:sz w:val="20"/>
                <w:szCs w:val="20"/>
                <w:lang w:val="ru-RU"/>
              </w:rPr>
            </w:pPr>
            <w:r w:rsidRPr="00C364D6">
              <w:rPr>
                <w:sz w:val="20"/>
                <w:lang w:val="ru-RU"/>
              </w:rPr>
              <w:t>Промежуточный итог для ПРООН</w:t>
            </w:r>
          </w:p>
        </w:tc>
        <w:tc>
          <w:tcPr>
            <w:tcW w:w="993" w:type="dxa"/>
          </w:tcPr>
          <w:p w14:paraId="14D35B80" w14:textId="77777777" w:rsidR="00D65B77" w:rsidRPr="00C364D6" w:rsidRDefault="00D65B77" w:rsidP="007D3FDE">
            <w:pPr>
              <w:shd w:val="clear" w:color="auto" w:fill="FFFFFF" w:themeFill="background1"/>
              <w:jc w:val="right"/>
              <w:rPr>
                <w:sz w:val="20"/>
                <w:szCs w:val="20"/>
                <w:lang w:val="ru-RU"/>
              </w:rPr>
            </w:pPr>
            <w:r w:rsidRPr="00C364D6">
              <w:rPr>
                <w:sz w:val="20"/>
                <w:lang w:val="ru-RU"/>
              </w:rPr>
              <w:t>135 000</w:t>
            </w:r>
          </w:p>
        </w:tc>
        <w:tc>
          <w:tcPr>
            <w:tcW w:w="991" w:type="dxa"/>
          </w:tcPr>
          <w:p w14:paraId="0B6A0895" w14:textId="77777777" w:rsidR="00D65B77" w:rsidRPr="00C364D6" w:rsidRDefault="00D65B77" w:rsidP="007D3FDE">
            <w:pPr>
              <w:shd w:val="clear" w:color="auto" w:fill="FFFFFF" w:themeFill="background1"/>
              <w:jc w:val="right"/>
              <w:rPr>
                <w:sz w:val="20"/>
                <w:szCs w:val="20"/>
                <w:lang w:val="ru-RU"/>
              </w:rPr>
            </w:pPr>
            <w:r w:rsidRPr="00C364D6">
              <w:rPr>
                <w:sz w:val="20"/>
                <w:lang w:val="ru-RU"/>
              </w:rPr>
              <w:t>67 000</w:t>
            </w:r>
          </w:p>
        </w:tc>
      </w:tr>
      <w:tr w:rsidR="00D65B77" w:rsidRPr="00C364D6" w14:paraId="1527F7FB" w14:textId="77777777" w:rsidTr="007D3FDE">
        <w:tc>
          <w:tcPr>
            <w:tcW w:w="7371" w:type="dxa"/>
            <w:gridSpan w:val="3"/>
          </w:tcPr>
          <w:p w14:paraId="60159EB8" w14:textId="77777777" w:rsidR="00D65B77" w:rsidRPr="00C364D6" w:rsidRDefault="00D65B77" w:rsidP="007D3FDE">
            <w:pPr>
              <w:shd w:val="clear" w:color="auto" w:fill="FFFFFF" w:themeFill="background1"/>
              <w:jc w:val="left"/>
              <w:rPr>
                <w:sz w:val="20"/>
                <w:szCs w:val="20"/>
                <w:lang w:val="ru-RU"/>
              </w:rPr>
            </w:pPr>
            <w:r w:rsidRPr="00C364D6">
              <w:rPr>
                <w:b/>
                <w:sz w:val="20"/>
                <w:lang w:val="ru-RU"/>
              </w:rPr>
              <w:t>Итого</w:t>
            </w:r>
          </w:p>
        </w:tc>
        <w:tc>
          <w:tcPr>
            <w:tcW w:w="993" w:type="dxa"/>
          </w:tcPr>
          <w:p w14:paraId="3876F05B"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390 000</w:t>
            </w:r>
          </w:p>
        </w:tc>
        <w:tc>
          <w:tcPr>
            <w:tcW w:w="991" w:type="dxa"/>
          </w:tcPr>
          <w:p w14:paraId="45EFA208" w14:textId="77777777" w:rsidR="00D65B77" w:rsidRPr="00C364D6" w:rsidRDefault="00D65B77" w:rsidP="007D3FDE">
            <w:pPr>
              <w:shd w:val="clear" w:color="auto" w:fill="FFFFFF" w:themeFill="background1"/>
              <w:jc w:val="right"/>
              <w:rPr>
                <w:b/>
                <w:bCs/>
                <w:sz w:val="20"/>
                <w:szCs w:val="20"/>
                <w:lang w:val="ru-RU"/>
              </w:rPr>
            </w:pPr>
            <w:r w:rsidRPr="00C364D6">
              <w:rPr>
                <w:b/>
                <w:sz w:val="20"/>
                <w:lang w:val="ru-RU"/>
              </w:rPr>
              <w:t>204 500</w:t>
            </w:r>
          </w:p>
        </w:tc>
      </w:tr>
    </w:tbl>
    <w:p w14:paraId="39612150" w14:textId="2CF0FAB9" w:rsidR="00D65B77" w:rsidRPr="00C364D6" w:rsidRDefault="007D3FDE" w:rsidP="00D65B77">
      <w:pPr>
        <w:keepNext/>
        <w:widowControl w:val="0"/>
        <w:spacing w:before="240" w:after="240"/>
        <w:rPr>
          <w:i/>
          <w:iCs/>
          <w:lang w:val="ru-RU"/>
        </w:rPr>
      </w:pPr>
      <w:r>
        <w:rPr>
          <w:i/>
          <w:lang w:val="ru-RU"/>
        </w:rPr>
        <w:br w:type="textWrapping" w:clear="all"/>
      </w:r>
      <w:r w:rsidR="00D65B77" w:rsidRPr="00C364D6">
        <w:rPr>
          <w:i/>
          <w:lang w:val="ru-RU"/>
        </w:rPr>
        <w:t>Осуществление, координация и мониторинг проекта</w:t>
      </w:r>
    </w:p>
    <w:p w14:paraId="5E47DEB1" w14:textId="77777777" w:rsidR="00D65B77" w:rsidRPr="00C364D6" w:rsidRDefault="00D65B77" w:rsidP="00D65B77">
      <w:pPr>
        <w:pStyle w:val="Heading1"/>
        <w:rPr>
          <w:lang w:val="ru-RU"/>
        </w:rPr>
      </w:pPr>
      <w:r w:rsidRPr="00C364D6">
        <w:rPr>
          <w:lang w:val="ru-RU"/>
        </w:rPr>
        <w:t>НОО и ЮНЕП будут осуществлять мониторинг мероприятий, докладывать о ходе работы и сотрудничать с субъектами деятельности в целях поэтапного сокращения использования ГФУ. Затраты на эту деятельность для ЮНЕП составляют 31 000 долл. США, что включает расходы на консультантов (14 000 долл. США), поездки (7 000 долл. США), совещания (7 000 долл. США) и другие расходы (3 000 долл. США).</w:t>
      </w:r>
    </w:p>
    <w:p w14:paraId="063703F9" w14:textId="77777777" w:rsidR="00D65B77" w:rsidRPr="00C364D6" w:rsidRDefault="00D65B77" w:rsidP="00D65B77">
      <w:pPr>
        <w:pStyle w:val="Heading1"/>
        <w:keepNext/>
        <w:widowControl w:val="0"/>
        <w:numPr>
          <w:ilvl w:val="0"/>
          <w:numId w:val="0"/>
        </w:numPr>
        <w:spacing w:before="240"/>
        <w:rPr>
          <w:u w:val="single"/>
          <w:lang w:val="ru-RU"/>
        </w:rPr>
      </w:pPr>
      <w:r w:rsidRPr="00C364D6">
        <w:rPr>
          <w:u w:val="single"/>
          <w:lang w:val="ru-RU"/>
        </w:rPr>
        <w:t>Общая стоимость этапа I плана реализации Кигалийской поправки по ГФУ</w:t>
      </w:r>
    </w:p>
    <w:p w14:paraId="07A00881" w14:textId="77777777" w:rsidR="00D65B77" w:rsidRPr="00C364D6" w:rsidRDefault="00D65B77" w:rsidP="00D65B77">
      <w:pPr>
        <w:pStyle w:val="Heading1"/>
        <w:rPr>
          <w:lang w:val="ru-RU"/>
        </w:rPr>
      </w:pPr>
      <w:r w:rsidRPr="00C364D6">
        <w:rPr>
          <w:lang w:val="ru-RU"/>
        </w:rPr>
        <w:t xml:space="preserve">Бюджет этапа I был предложен в размере 390 000 долл. США. Стоимость мероприятий в секторе обслуживания холодильного оборудования была предложена в соответствии с решением 92/37. </w:t>
      </w:r>
      <w:bookmarkStart w:id="7" w:name="_Hlk118631498"/>
    </w:p>
    <w:bookmarkEnd w:id="7"/>
    <w:p w14:paraId="2172F450" w14:textId="77777777" w:rsidR="00D65B77" w:rsidRPr="00C364D6" w:rsidRDefault="00D65B77" w:rsidP="00D65B77">
      <w:pPr>
        <w:keepNext/>
        <w:suppressAutoHyphens/>
        <w:spacing w:before="240" w:after="240"/>
        <w:outlineLvl w:val="0"/>
        <w:rPr>
          <w:u w:val="single"/>
          <w:lang w:val="ru-RU"/>
        </w:rPr>
      </w:pPr>
      <w:r w:rsidRPr="00C364D6">
        <w:rPr>
          <w:u w:val="single"/>
          <w:lang w:val="ru-RU"/>
        </w:rPr>
        <w:t>План реализации первого транша</w:t>
      </w:r>
    </w:p>
    <w:p w14:paraId="5213646C" w14:textId="738AD30A" w:rsidR="00D65B77" w:rsidRPr="00C364D6" w:rsidRDefault="00D65B77" w:rsidP="00D65B77">
      <w:pPr>
        <w:pStyle w:val="Heading1"/>
        <w:rPr>
          <w:lang w:val="ru-RU"/>
        </w:rPr>
      </w:pPr>
      <w:r w:rsidRPr="00C364D6">
        <w:rPr>
          <w:lang w:val="ru-RU"/>
        </w:rPr>
        <w:t>Первый транш финансирования этапа I ПРК был представлен на общую сумму 204 500 долл.</w:t>
      </w:r>
      <w:r w:rsidR="00092EEF">
        <w:rPr>
          <w:lang w:val="ru-RU"/>
        </w:rPr>
        <w:t> </w:t>
      </w:r>
      <w:r w:rsidRPr="00C364D6">
        <w:rPr>
          <w:lang w:val="ru-RU"/>
        </w:rPr>
        <w:t xml:space="preserve">США, как показано в таблице 10 выше, для реализации в период с июля 2025 года по декабрь 2027 года. Подробная информация о мероприятиях, подлежащих осуществлению в рамках первого транша, включая корректировки и </w:t>
      </w:r>
      <w:r w:rsidR="008A5938" w:rsidRPr="00C364D6">
        <w:rPr>
          <w:lang w:val="ru-RU"/>
        </w:rPr>
        <w:t>согласованны</w:t>
      </w:r>
      <w:r w:rsidR="008A5938">
        <w:rPr>
          <w:lang w:val="ru-RU"/>
        </w:rPr>
        <w:t xml:space="preserve">й </w:t>
      </w:r>
      <w:r w:rsidRPr="00C364D6">
        <w:rPr>
          <w:lang w:val="ru-RU"/>
        </w:rPr>
        <w:t>уровень финансирования, представлена в пункте</w:t>
      </w:r>
      <w:r w:rsidR="00B30EDF">
        <w:rPr>
          <w:lang w:val="ru-RU"/>
        </w:rPr>
        <w:t> </w:t>
      </w:r>
      <w:r w:rsidRPr="00C364D6">
        <w:rPr>
          <w:lang w:val="ru-RU"/>
        </w:rPr>
        <w:t>57.</w:t>
      </w:r>
    </w:p>
    <w:p w14:paraId="4D006863" w14:textId="77777777" w:rsidR="00D65B77" w:rsidRPr="00C364D6" w:rsidRDefault="00D65B77" w:rsidP="00D65B77">
      <w:pPr>
        <w:keepNext/>
        <w:widowControl w:val="0"/>
        <w:spacing w:before="360" w:after="240"/>
        <w:jc w:val="center"/>
        <w:rPr>
          <w:b/>
          <w:lang w:val="ru-RU"/>
        </w:rPr>
      </w:pPr>
      <w:bookmarkStart w:id="8" w:name="_Hlk126916095"/>
      <w:r w:rsidRPr="00C364D6">
        <w:rPr>
          <w:b/>
          <w:lang w:val="ru-RU"/>
        </w:rPr>
        <w:lastRenderedPageBreak/>
        <w:t>КОММЕНТАРИИ И РЕКОМЕНДАЦИЯ СЕКРЕТАРИАТА</w:t>
      </w:r>
    </w:p>
    <w:p w14:paraId="23B1800C" w14:textId="77777777" w:rsidR="00D65B77" w:rsidRPr="00C364D6" w:rsidRDefault="00D65B77" w:rsidP="00D65B77">
      <w:pPr>
        <w:pStyle w:val="Heading2"/>
        <w:keepNext/>
        <w:numPr>
          <w:ilvl w:val="0"/>
          <w:numId w:val="0"/>
        </w:numPr>
        <w:rPr>
          <w:b/>
          <w:bCs/>
          <w:lang w:val="ru-RU"/>
        </w:rPr>
      </w:pPr>
      <w:r w:rsidRPr="00C364D6">
        <w:rPr>
          <w:b/>
          <w:lang w:val="ru-RU"/>
        </w:rPr>
        <w:t>V.</w:t>
      </w:r>
      <w:r w:rsidRPr="00C364D6">
        <w:rPr>
          <w:b/>
          <w:lang w:val="ru-RU"/>
        </w:rPr>
        <w:tab/>
        <w:t>Комментарии</w:t>
      </w:r>
    </w:p>
    <w:p w14:paraId="6B8A1D48" w14:textId="77777777" w:rsidR="00D65B77" w:rsidRPr="00C364D6" w:rsidRDefault="00D65B77" w:rsidP="00D65B77">
      <w:pPr>
        <w:pStyle w:val="Heading1"/>
        <w:keepNext/>
        <w:widowControl w:val="0"/>
        <w:numPr>
          <w:ilvl w:val="0"/>
          <w:numId w:val="0"/>
        </w:numPr>
        <w:rPr>
          <w:lang w:val="ru-RU"/>
        </w:rPr>
      </w:pPr>
      <w:bookmarkStart w:id="9" w:name="_Hlk126916105"/>
      <w:bookmarkEnd w:id="8"/>
      <w:r w:rsidRPr="00C364D6">
        <w:rPr>
          <w:u w:val="single"/>
          <w:lang w:val="ru-RU"/>
        </w:rPr>
        <w:t>Комплексная стратегия</w:t>
      </w:r>
      <w:r w:rsidRPr="00C364D6">
        <w:rPr>
          <w:lang w:val="ru-RU"/>
        </w:rPr>
        <w:t xml:space="preserve"> </w:t>
      </w:r>
    </w:p>
    <w:p w14:paraId="2C923397" w14:textId="77777777" w:rsidR="00D65B77" w:rsidRPr="00C364D6" w:rsidRDefault="00D65B77" w:rsidP="00D65B77">
      <w:pPr>
        <w:pStyle w:val="Heading1"/>
        <w:rPr>
          <w:lang w:val="ru-RU"/>
        </w:rPr>
      </w:pPr>
      <w:r w:rsidRPr="00C364D6">
        <w:rPr>
          <w:lang w:val="ru-RU"/>
        </w:rPr>
        <w:t>В соответствии с решением 92/44 правительство Грузии выразило решительную приверженность сокращению потребления ГФУ с превышением целевых показателей, заданных в Монреальском протоколе</w:t>
      </w:r>
      <w:r w:rsidRPr="00C364D6">
        <w:rPr>
          <w:rStyle w:val="FootnoteReference"/>
          <w:lang w:val="ru-RU"/>
        </w:rPr>
        <w:footnoteReference w:id="11"/>
      </w:r>
      <w:r w:rsidRPr="00C364D6">
        <w:rPr>
          <w:lang w:val="ru-RU"/>
        </w:rPr>
        <w:t xml:space="preserve">. </w:t>
      </w:r>
    </w:p>
    <w:p w14:paraId="7FD1F900" w14:textId="77777777" w:rsidR="00D65B77" w:rsidRPr="00C364D6" w:rsidRDefault="00D65B77" w:rsidP="00D65B77">
      <w:pPr>
        <w:rPr>
          <w:u w:val="single"/>
          <w:lang w:val="ru-RU"/>
        </w:rPr>
      </w:pPr>
      <w:r w:rsidRPr="00C364D6">
        <w:rPr>
          <w:u w:val="single"/>
          <w:lang w:val="ru-RU"/>
        </w:rPr>
        <w:t xml:space="preserve">Потребление ГФУ и предлагаемые целевые показатели для 2029 года </w:t>
      </w:r>
    </w:p>
    <w:p w14:paraId="354A6A57" w14:textId="77777777" w:rsidR="00D65B77" w:rsidRPr="00C364D6" w:rsidRDefault="00D65B77" w:rsidP="00D65B77">
      <w:pPr>
        <w:rPr>
          <w:lang w:val="ru-RU"/>
        </w:rPr>
      </w:pPr>
    </w:p>
    <w:p w14:paraId="02DE5078" w14:textId="5C9E698B" w:rsidR="00D65B77" w:rsidRPr="00C364D6" w:rsidRDefault="00D65B77" w:rsidP="00D65B77">
      <w:pPr>
        <w:pStyle w:val="Heading1"/>
        <w:rPr>
          <w:lang w:val="ru-RU"/>
        </w:rPr>
      </w:pPr>
      <w:bookmarkStart w:id="10" w:name="_Hlk126916111"/>
      <w:bookmarkEnd w:id="9"/>
      <w:r w:rsidRPr="00C364D6">
        <w:rPr>
          <w:lang w:val="ru-RU"/>
        </w:rPr>
        <w:t xml:space="preserve">Секретариат и ЮНЕП провели подробное обсуждение колебаний в уровнях потребления ГФУ в период 2020-2024 гг. В частности, секретариат отметил, что в 2023 году расчетное секторальное использование значительно отличалось от потребления за этот год по стране, которое было сравнимо с потреблением по стране в 2022 году. ЮНЕП провела детальный анализ потребностей рынка и представленного в докладах потребления и пришла к выводу о вероятном существовании запасов, накопленных до замораживания в 2024 году. Соответственно, секретариат и ЮНЕП обсудили вопрос о том, </w:t>
      </w:r>
      <w:r w:rsidR="00B30EDF">
        <w:rPr>
          <w:lang w:val="ru-RU"/>
        </w:rPr>
        <w:t>сможет</w:t>
      </w:r>
      <w:r w:rsidRPr="00C364D6">
        <w:rPr>
          <w:lang w:val="ru-RU"/>
        </w:rPr>
        <w:t xml:space="preserve"> ли страна ориентироваться на более низкий целевой показатель по сравнению с первоначально предложенным. При рассмотрении этого вопроса секретариат отметил, что в отношении некоторых веществ (ГФУ-32, R-410A и R-407C) расчетное секторальное использование было выше, чем потребление, представленное в докладах, предположив, что расчетная доля утечек или расчетный базовый уровень установленного оборудования, либо оба эти показателя, могут оказаться </w:t>
      </w:r>
      <w:r w:rsidR="00AA60D5">
        <w:rPr>
          <w:lang w:val="ru-RU"/>
        </w:rPr>
        <w:t>завышенными</w:t>
      </w:r>
      <w:r w:rsidRPr="00C364D6">
        <w:rPr>
          <w:lang w:val="ru-RU"/>
        </w:rPr>
        <w:t xml:space="preserve">. Что касается других веществ (ГФУ-134a, R-404A и R-507A), их секторальное использование было ниже объемов импорта, что может свидетельствовать о наличии определенных запасов этих веществ. Тем не менее сложно оценить, насколько велики запасы этих веществ, так как они, по всей вероятности, используются в подсекторе монтажа и установки на местах. В рамках ПРК страна проведет исследование, направленное на обеспечение более четкого понимания использования ГФУ в подсекторе монтажа и установки на местах. Учитывая, что масштабы использования ГФУ в подсекторе монтажа и установки на местах не поддаются точной оценке, и в этой связи объемы запасов также не могут быть уточнены, секретариат считает, что предложенный страной целевой показатель на 2029 год, а также промежуточные показатели сокращений с превышением сокращений, требуемых согласно Монреальскому протоколу, являются разумными и приемлемыми.  </w:t>
      </w:r>
    </w:p>
    <w:p w14:paraId="25C1BC4D" w14:textId="77777777" w:rsidR="00D65B77" w:rsidRPr="00C364D6" w:rsidRDefault="00D65B77" w:rsidP="00D65B77">
      <w:pPr>
        <w:pStyle w:val="Heading1"/>
        <w:keepNext/>
        <w:numPr>
          <w:ilvl w:val="0"/>
          <w:numId w:val="0"/>
        </w:numPr>
        <w:rPr>
          <w:u w:val="single"/>
          <w:lang w:val="ru-RU"/>
        </w:rPr>
      </w:pPr>
      <w:r w:rsidRPr="00C364D6">
        <w:rPr>
          <w:u w:val="single"/>
          <w:lang w:val="ru-RU"/>
        </w:rPr>
        <w:t>Институциональная, политическая и нормативная база</w:t>
      </w:r>
    </w:p>
    <w:bookmarkEnd w:id="10"/>
    <w:p w14:paraId="14618C00" w14:textId="77777777" w:rsidR="00D65B77" w:rsidRPr="00C364D6" w:rsidRDefault="00D65B77" w:rsidP="00D65B77">
      <w:pPr>
        <w:keepNext/>
        <w:suppressAutoHyphens/>
        <w:spacing w:after="240"/>
        <w:rPr>
          <w:i/>
          <w:iCs/>
          <w:lang w:val="ru-RU"/>
        </w:rPr>
      </w:pPr>
      <w:r w:rsidRPr="00C364D6">
        <w:rPr>
          <w:i/>
          <w:lang w:val="ru-RU"/>
        </w:rPr>
        <w:t>Системы лицензирования и квотирования потребления ГФУ</w:t>
      </w:r>
    </w:p>
    <w:p w14:paraId="7D44A50D" w14:textId="77777777" w:rsidR="00D65B77" w:rsidRPr="00C364D6" w:rsidRDefault="00D65B77" w:rsidP="00D65B77">
      <w:pPr>
        <w:pStyle w:val="Heading1"/>
        <w:rPr>
          <w:lang w:val="ru-RU"/>
        </w:rPr>
      </w:pPr>
      <w:r w:rsidRPr="00C364D6">
        <w:rPr>
          <w:lang w:val="ru-RU"/>
        </w:rPr>
        <w:t xml:space="preserve">В соответствии с решением 87/50(g) ЮНЕП подтвердила, что Грузия ввела в действие обязательную для соблюдения систему лицензирования и квот для целей мониторинга импорта/экспорта ГФУ. Квота на 2025 год была установлена на уровне 796 428 тонн эквивалента СО₂. </w:t>
      </w:r>
    </w:p>
    <w:p w14:paraId="4D7CE7BF" w14:textId="77777777" w:rsidR="00D65B77" w:rsidRPr="00C364D6" w:rsidRDefault="00D65B77" w:rsidP="00D65B77">
      <w:pPr>
        <w:rPr>
          <w:i/>
          <w:iCs/>
          <w:lang w:val="ru-RU"/>
        </w:rPr>
      </w:pPr>
      <w:r w:rsidRPr="00C364D6">
        <w:rPr>
          <w:i/>
          <w:lang w:val="ru-RU"/>
        </w:rPr>
        <w:t>Нормативная база</w:t>
      </w:r>
    </w:p>
    <w:p w14:paraId="4BD36653" w14:textId="77777777" w:rsidR="00D65B77" w:rsidRPr="00C364D6" w:rsidRDefault="00D65B77" w:rsidP="00D65B77">
      <w:pPr>
        <w:rPr>
          <w:i/>
          <w:iCs/>
          <w:lang w:val="ru-RU"/>
        </w:rPr>
      </w:pPr>
    </w:p>
    <w:p w14:paraId="08095320" w14:textId="77777777" w:rsidR="00D65B77" w:rsidRPr="00C364D6" w:rsidRDefault="00D65B77" w:rsidP="00D65B77">
      <w:pPr>
        <w:pStyle w:val="Heading1"/>
        <w:rPr>
          <w:lang w:val="ru-RU"/>
        </w:rPr>
      </w:pPr>
      <w:r w:rsidRPr="00C364D6">
        <w:rPr>
          <w:lang w:val="ru-RU"/>
        </w:rPr>
        <w:t xml:space="preserve">Учитывая, что альтернативные технологии уже присутствуют на рынке (бытовые холодильники, использующие R-600а, и отдельно стоящее коммерческое холодильное оборудование, использующее R-290), а местный рынок, по всей вероятности, испытывает влияние ЕС, секретариат обратился с вопросом о том, не рассматривает ли страна возможность на этапе I </w:t>
      </w:r>
      <w:r w:rsidRPr="00C364D6">
        <w:rPr>
          <w:lang w:val="ru-RU"/>
        </w:rPr>
        <w:lastRenderedPageBreak/>
        <w:t>ввести в этих подсекторах запреты на импорт оборудования, использующего ГФУ. ЮНЕП выяснила, что импорт такого оборудования носит ограниченный характер и Грузия пока не в состоянии установить график возможного введения подобных запретов, с учетом текущей ситуации в стране, включая время, необходимое для утверждения нормативных изменений в рамках надлежащих административных процессов. В этой связи этап I включает проведение подробной оценки в целях изучения возможности введения запретов на импорт и ограничений в отношении установки оборудования, использующего ГФУ, что позволит ввести подобные запреты в будущем. В ходе дальнейшего обсуждения было согласовано, что заявка на второй транш ПРК будет включать в себя подробный отчет о разработке таких запретов, включая конкретный график их введения.</w:t>
      </w:r>
    </w:p>
    <w:p w14:paraId="68C6A559" w14:textId="77777777" w:rsidR="00D65B77" w:rsidRPr="00C364D6" w:rsidRDefault="00D65B77" w:rsidP="00D65B77">
      <w:pPr>
        <w:pStyle w:val="Heading1"/>
        <w:rPr>
          <w:lang w:val="ru-RU"/>
        </w:rPr>
      </w:pPr>
      <w:r w:rsidRPr="00C364D6">
        <w:rPr>
          <w:lang w:val="ru-RU"/>
        </w:rPr>
        <w:t>В рамках ПОДПО было запланировано введение в действие запрета на импорт и установку оборудования, использующего ГХФУ, к 1 января 2024 года (решение 88/50(b)(iii)), но оно было перенесено на более позднее время. ЮНЕП проинформировала о том, что проекты поправок к законодательству будут завершены к концу апреля. После этого они будут представлены для получения окончательного одобрения со стороны правительства. Ожидается, что запрет вступит в силу в первой половине 2025 года, непосредственно после публикации соответствующих подзаконных актов на веб-странице Законодательного Вестника Грузии.</w:t>
      </w:r>
    </w:p>
    <w:p w14:paraId="27C2466A" w14:textId="77777777" w:rsidR="00D65B77" w:rsidRPr="00C364D6" w:rsidRDefault="00D65B77" w:rsidP="00D65B77">
      <w:pPr>
        <w:keepNext/>
        <w:spacing w:after="240"/>
        <w:rPr>
          <w:lang w:val="ru-RU"/>
        </w:rPr>
      </w:pPr>
      <w:bookmarkStart w:id="11" w:name="_Hlk126916116"/>
      <w:r w:rsidRPr="00C364D6">
        <w:rPr>
          <w:u w:val="single"/>
          <w:lang w:val="ru-RU"/>
        </w:rPr>
        <w:t>Технические вопросы и вопросы, касающиеся расходов</w:t>
      </w:r>
      <w:r w:rsidRPr="00C364D6">
        <w:rPr>
          <w:lang w:val="ru-RU"/>
        </w:rPr>
        <w:t xml:space="preserve"> </w:t>
      </w:r>
    </w:p>
    <w:p w14:paraId="63140661" w14:textId="18A7139E" w:rsidR="00D65B77" w:rsidRPr="00C364D6" w:rsidRDefault="00D65B77" w:rsidP="00D65B77">
      <w:pPr>
        <w:pStyle w:val="Heading1"/>
        <w:rPr>
          <w:lang w:val="ru-RU"/>
        </w:rPr>
      </w:pPr>
      <w:r w:rsidRPr="00C364D6">
        <w:rPr>
          <w:lang w:val="ru-RU"/>
        </w:rPr>
        <w:t>Секретариат отметил, что оба центра восстановления хладагентов, созданные в рамках ПОДПО, еще не полностью введены в действие, и что этап I ПРК включает в себя создание третьего центра восстановления. ПРООН пояснила, что одна из трудностей с введением в действие этих центров связана с получением необходимых разрешений. Такое разрешение недавно было предоставлено одному из центров, что позволило ему начать работу, тогда как другой центр все еще ожидает соответствующего разрешения. Необходимость в третьем центре РРВ (в Батуми) связана с экономическими, экологическими и нормативными причинами. Батуми, как крупный туристический центр, испытывает значительный спрос на услуги в области ХКВ. Отсутствие местного центра РРВ создает логистические проблемы, приводит к повышению затрат и затрудняет соблюдение нормативных требований. Ближайший центр РРВ расположен в Кутаиси, на расстоянии 150 км, что создает поставщикам услуг трудности с транспортировкой извлеченных хладагентов, особенно в высокий туристический сезон, когда загруженность дорог особенно высока. Создание местного центра РРВ позволит решить эти проблемы путем предоставления доступного решения по обращению с хладагентами, сокращения времени на транспортировку и обеспечения соблюдения нормативных требований в области охраны окружающей среды.</w:t>
      </w:r>
    </w:p>
    <w:p w14:paraId="1245A815" w14:textId="77777777" w:rsidR="00D65B77" w:rsidRPr="00C364D6" w:rsidRDefault="00D65B77" w:rsidP="00D65B77">
      <w:pPr>
        <w:pStyle w:val="Heading1"/>
        <w:rPr>
          <w:lang w:val="ru-RU"/>
        </w:rPr>
      </w:pPr>
      <w:r w:rsidRPr="00C364D6">
        <w:rPr>
          <w:lang w:val="ru-RU"/>
        </w:rPr>
        <w:t xml:space="preserve">Кроме того, ожидается, что новые нормативные документы будут способствовать значительному увеличению поставок и повышению спроса на извлеченные и восстановленные хладагенты. Новые поправки к законодательству, вступившие в силу с 1 января 2024 года, требуют более строгого контроля за работой с хладагентами, включая запреты на выбросы и ограничения на продажу сертифицированным специалистам. Страна повысила свой потенциал в области обеспечения соблюдения правил с помощью обучающих сессий, что привело к повышению числа мероприятий по рекуперации хладагентов. В отсутствии специализированного центра в Батуми предприятия сталкиваются с трудностями в том, что касается соблюдения новых нормативных требований. Появление местного центра РРВ будет способствовать выполнению Грузией обязательств по соблюдению международных стандартов в области регулирования хладагентов, использованию восстановленных хладагентов и снижению затрат, что в конечном счете благоприятно скажется на экономике города и окружающей среде. Поскольку новый центр восстановления будет создан в рамках второго транша, была достигнута договоренность о том, что заявка на второй транш для ПРК будет содержать подробный доклад о деятельности двух имеющихся центров восстановления, включая информацию о количестве и типах хладагентов, которые подверглись рециркуляции и восстановлению, и заявка на транш будет рассмотрена с учетом достигнутого в этой области прогресса. </w:t>
      </w:r>
    </w:p>
    <w:p w14:paraId="154DF63D" w14:textId="77777777" w:rsidR="00D65B77" w:rsidRPr="00C364D6" w:rsidRDefault="00D65B77" w:rsidP="00D65B77">
      <w:pPr>
        <w:pStyle w:val="Heading1"/>
        <w:rPr>
          <w:lang w:val="ru-RU"/>
        </w:rPr>
      </w:pPr>
      <w:r w:rsidRPr="00C364D6">
        <w:rPr>
          <w:lang w:val="ru-RU"/>
        </w:rPr>
        <w:lastRenderedPageBreak/>
        <w:t xml:space="preserve">Секретариат отметил, что потребление в секторе аэрозолей составило порядка 10% от общего объема потребления ГФУ в 2023 году. Этап I включает в себя проведение исследования, направленного на более глубокое понимание ситуации в секторе и выявление возможных мероприятий в отношении использования ГФУ. После обсуждения была достигнута договоренность о том, что если исследование подтвердить наличие и применимость альтернативных технологий с низким ПГП, с учетом того, что Грузия является страной с низким объемом потребления, секретариат порекомендует предоставить правительству Грузии возможность при желании представить план в отношении сектора аэрозолей в составе этапа I ПРК. </w:t>
      </w:r>
    </w:p>
    <w:bookmarkEnd w:id="11"/>
    <w:p w14:paraId="6AEC3602" w14:textId="77777777" w:rsidR="00D65B77" w:rsidRPr="00C364D6" w:rsidRDefault="00D65B77" w:rsidP="00D65B77">
      <w:pPr>
        <w:widowControl w:val="0"/>
        <w:spacing w:after="240"/>
        <w:rPr>
          <w:lang w:val="ru-RU"/>
        </w:rPr>
      </w:pPr>
      <w:r w:rsidRPr="00C364D6">
        <w:rPr>
          <w:u w:val="single"/>
          <w:lang w:val="ru-RU"/>
        </w:rPr>
        <w:t>Общая стоимость проекта</w:t>
      </w:r>
      <w:r w:rsidRPr="00C364D6">
        <w:rPr>
          <w:lang w:val="ru-RU"/>
        </w:rPr>
        <w:t xml:space="preserve"> </w:t>
      </w:r>
    </w:p>
    <w:p w14:paraId="02E0DF3E" w14:textId="2353A1D9" w:rsidR="00D65B77" w:rsidRPr="00C364D6" w:rsidRDefault="00D65B77" w:rsidP="00D65B77">
      <w:pPr>
        <w:pStyle w:val="Heading1"/>
        <w:spacing w:after="0"/>
        <w:rPr>
          <w:lang w:val="ru-RU"/>
        </w:rPr>
      </w:pPr>
      <w:r w:rsidRPr="00C364D6">
        <w:rPr>
          <w:lang w:val="ru-RU"/>
        </w:rPr>
        <w:t xml:space="preserve">Общая стоимость (без вспомогательных расходов учреждений) составляет 390 000 долл. США, при этом этап I ПРК для Грузии приведет к сокращению потребления в стране ГФУ, отвечающего критериям финансирования, на 182 684 тонн эквивалента СО₂, как показано в таблице 9 выше. Утвержденное финансирование согласуется с дополнительным финансированием в размере 20%, которое предоставляется странам, действующим в рамках статьи 5, принявшим на себя обязательство по сокращению потребления на 10% от среднего потребления ГФУ за базисный период, как указано в пункте (b)(ii) решения 92/37. </w:t>
      </w:r>
    </w:p>
    <w:p w14:paraId="07E11263" w14:textId="77777777" w:rsidR="00D65B77" w:rsidRPr="00C364D6" w:rsidRDefault="00D65B77" w:rsidP="00D65B77">
      <w:pPr>
        <w:pStyle w:val="Heading1"/>
        <w:spacing w:before="240"/>
        <w:rPr>
          <w:lang w:val="ru-RU"/>
        </w:rPr>
      </w:pPr>
      <w:r w:rsidRPr="00C364D6">
        <w:rPr>
          <w:lang w:val="ru-RU"/>
        </w:rPr>
        <w:t>В соответствии с решением 94/59, этап I ПРК будет реализован в виде двух траншей, причем второй транш будет представлен первому совещанию 2027 года одновременно с третьим траншем этапа II ПОДПО, что позволит минимизировать бремя отчетности и административную нагрузку для страны.</w:t>
      </w:r>
    </w:p>
    <w:p w14:paraId="608B10AB" w14:textId="77777777" w:rsidR="00D65B77" w:rsidRPr="00C364D6" w:rsidRDefault="00D65B77" w:rsidP="00D65B77">
      <w:pPr>
        <w:pStyle w:val="Heading1"/>
        <w:keepNext/>
        <w:widowControl w:val="0"/>
        <w:numPr>
          <w:ilvl w:val="0"/>
          <w:numId w:val="0"/>
        </w:numPr>
        <w:suppressAutoHyphens/>
        <w:spacing w:before="240"/>
        <w:rPr>
          <w:lang w:val="ru-RU"/>
        </w:rPr>
      </w:pPr>
      <w:r w:rsidRPr="00C364D6">
        <w:rPr>
          <w:u w:val="single"/>
          <w:lang w:val="ru-RU"/>
        </w:rPr>
        <w:t>План реализации для первого транша плана реализации Кигалийской поправки по ГФУ</w:t>
      </w:r>
    </w:p>
    <w:p w14:paraId="520B6380" w14:textId="77777777" w:rsidR="00D65B77" w:rsidRPr="00C364D6" w:rsidRDefault="00D65B77" w:rsidP="00D65B77">
      <w:pPr>
        <w:pStyle w:val="Heading1"/>
        <w:rPr>
          <w:lang w:val="ru-RU"/>
        </w:rPr>
      </w:pPr>
      <w:r w:rsidRPr="00C364D6">
        <w:rPr>
          <w:lang w:val="ru-RU"/>
        </w:rPr>
        <w:t xml:space="preserve">Согласованный план действий будет включать в себя следующие мероприятия: </w:t>
      </w:r>
    </w:p>
    <w:p w14:paraId="19F50BEE" w14:textId="77777777" w:rsidR="00D65B77" w:rsidRPr="00C364D6" w:rsidRDefault="00D65B77" w:rsidP="00D65B77">
      <w:pPr>
        <w:pStyle w:val="Heading2"/>
        <w:rPr>
          <w:sz w:val="24"/>
          <w:szCs w:val="24"/>
          <w:lang w:val="ru-RU"/>
        </w:rPr>
      </w:pPr>
      <w:r w:rsidRPr="00C364D6">
        <w:rPr>
          <w:i/>
          <w:lang w:val="ru-RU"/>
        </w:rPr>
        <w:t>Укрепление правовой, политической и нормативной базы:</w:t>
      </w:r>
      <w:r w:rsidRPr="00C364D6">
        <w:rPr>
          <w:b/>
          <w:lang w:val="ru-RU"/>
        </w:rPr>
        <w:t xml:space="preserve"> </w:t>
      </w:r>
      <w:r w:rsidRPr="00C364D6">
        <w:rPr>
          <w:lang w:val="ru-RU"/>
        </w:rPr>
        <w:t>Инициирование разработки новых поправок к действующему законодательству и нормативным документам, а также запретов, путем оценки потребностей, подготовки проектов поправок и проведения совещаний с субъектами деятельности; подготовка пересмотренных нормативных документов в отношении системы распределения квот и выдачи разрешений в координации с субъектами деятельности; сбор данных и два совещания с субъектами деятельности в целях осуществления аналитического исследования, посвященного потенциальному воздействию новаторских подходов к охране климата и энергосбережению; сбор и анализ данных, а также подготовка докладов о потреблении ГФУ в других секторах помимо обслуживания ХКВ; разработка руководящих указаний для экологичных государственных закупок (ЮНЕП) (40 000 долл. США);</w:t>
      </w:r>
    </w:p>
    <w:p w14:paraId="68D7688C" w14:textId="77777777" w:rsidR="00D65B77" w:rsidRPr="00C364D6" w:rsidRDefault="00D65B77" w:rsidP="00D65B77">
      <w:pPr>
        <w:pStyle w:val="Heading2"/>
        <w:rPr>
          <w:lang w:val="ru-RU"/>
        </w:rPr>
      </w:pPr>
      <w:r w:rsidRPr="00C364D6">
        <w:rPr>
          <w:i/>
          <w:lang w:val="ru-RU"/>
        </w:rPr>
        <w:t xml:space="preserve">Создание потенциала таможенных служащих, инспекторов по охране окружающей среды и импортеров: </w:t>
      </w:r>
      <w:r w:rsidRPr="00C364D6">
        <w:rPr>
          <w:lang w:val="ru-RU"/>
        </w:rPr>
        <w:t>Обновление учебных материалов для таможенных служащих и инспекторов по охране окружающей среды и обучение 65 таможенных служащих и инспекторов по охране окружающей среды; разработка руководства для инспекторов по охране окружающей среды и организация двух семинаров для импортеров и дистрибьюторов хладагентов и оборудования; укрепление сотрудничества с соседними странами и торговыми партнерами с помощью совещаний (ЮНЕП) (23 000 долл. США);</w:t>
      </w:r>
    </w:p>
    <w:p w14:paraId="2AD2C0D1" w14:textId="77777777" w:rsidR="00D65B77" w:rsidRPr="00C364D6" w:rsidRDefault="00D65B77" w:rsidP="00D65B77">
      <w:pPr>
        <w:pStyle w:val="Heading2"/>
        <w:rPr>
          <w:lang w:val="ru-RU"/>
        </w:rPr>
      </w:pPr>
      <w:r w:rsidRPr="00C364D6">
        <w:rPr>
          <w:i/>
          <w:lang w:val="ru-RU"/>
        </w:rPr>
        <w:t>Создание потенциала для технических специалистов в области ХКВ и МКВ:</w:t>
      </w:r>
      <w:r w:rsidRPr="00C364D6">
        <w:rPr>
          <w:lang w:val="ru-RU"/>
        </w:rPr>
        <w:t xml:space="preserve"> Обновление учебных и информационных материалов, содержащих тематические исследования об инновационных подходах к охране климата и экономии энергии; организация наставнических программ стажировок для трех учащихся со </w:t>
      </w:r>
      <w:r w:rsidRPr="00C364D6">
        <w:rPr>
          <w:lang w:val="ru-RU"/>
        </w:rPr>
        <w:lastRenderedPageBreak/>
        <w:t>специализацией в области ХКВ в год; обучение и сертификация для 55 технических специалистов в области ХКВ и МКВ; обновление систем сертификации (ЮНЕП) (28 000 долл. США);</w:t>
      </w:r>
    </w:p>
    <w:p w14:paraId="723BD25D" w14:textId="54EACC86" w:rsidR="00D65B77" w:rsidRPr="00C364D6" w:rsidRDefault="00D65B77" w:rsidP="00D65B77">
      <w:pPr>
        <w:pStyle w:val="Heading2"/>
        <w:rPr>
          <w:lang w:val="ru-RU"/>
        </w:rPr>
      </w:pPr>
      <w:r w:rsidRPr="00C364D6">
        <w:rPr>
          <w:i/>
          <w:lang w:val="ru-RU"/>
        </w:rPr>
        <w:t xml:space="preserve">Укрепление технического потенциала в области управления холодильным оборудованием: </w:t>
      </w:r>
      <w:r w:rsidRPr="00C364D6">
        <w:rPr>
          <w:lang w:val="ru-RU"/>
        </w:rPr>
        <w:t xml:space="preserve"> Закупка и распределение 23 установок для рекуперации, баллонов для многоразового использования, наборов манометров и обучение технических специалистов в области ХКВ использованию этого оборудования (ПРООН) (67</w:t>
      </w:r>
      <w:r w:rsidR="008C0B97">
        <w:rPr>
          <w:lang w:val="ru-RU"/>
        </w:rPr>
        <w:t> </w:t>
      </w:r>
      <w:r w:rsidRPr="00C364D6">
        <w:rPr>
          <w:lang w:val="ru-RU"/>
        </w:rPr>
        <w:t>000 долл. США);</w:t>
      </w:r>
    </w:p>
    <w:p w14:paraId="7C021BB7" w14:textId="4D89EEFB" w:rsidR="00D65B77" w:rsidRPr="00C364D6" w:rsidRDefault="00D65B77" w:rsidP="00D65B77">
      <w:pPr>
        <w:pStyle w:val="Heading2"/>
        <w:widowControl/>
        <w:rPr>
          <w:lang w:val="ru-RU"/>
        </w:rPr>
      </w:pPr>
      <w:r w:rsidRPr="00C364D6">
        <w:rPr>
          <w:i/>
          <w:lang w:val="ru-RU"/>
        </w:rPr>
        <w:t xml:space="preserve">Коммуникация, распространение информации, повышение осведомленности и информационно-разъяснительная деятельность: </w:t>
      </w:r>
      <w:r w:rsidRPr="00C364D6">
        <w:rPr>
          <w:lang w:val="ru-RU"/>
        </w:rPr>
        <w:t xml:space="preserve"> Разработка стратегии в области коммуникации, распространения информации, повышения осведомленности и информационно-разъяснительной деятельности, включая организацию совещаний субъектов деятельности и стимулирование разработки веб-сайта; создание веб-сайта / горячей линии для оказания поддержки субъектам деятельности в области информации о законодательстве/нормативах; организация кампаний по повышению осведомленности для технических специалистов в области ХКВ и МКВ, работающих неофициально, в отношении безопасного обращения с воспламеняющимися и/или токсичными хладагентами; подготовка руководства по стандартам для безопасного обращения с хладагентами и оборудованием; разработка пропагандистских материалов, информационных сессий и презентаций для технических учебных заведений в целях поощрения студентов к освоению профессий в области ХКВ (ЮНЕП) (31</w:t>
      </w:r>
      <w:r w:rsidR="00686476">
        <w:rPr>
          <w:lang w:val="ru-RU"/>
        </w:rPr>
        <w:t> </w:t>
      </w:r>
      <w:r w:rsidRPr="00C364D6">
        <w:rPr>
          <w:lang w:val="ru-RU"/>
        </w:rPr>
        <w:t xml:space="preserve">000 долл. США); </w:t>
      </w:r>
    </w:p>
    <w:p w14:paraId="77EE24E7" w14:textId="77777777" w:rsidR="00D65B77" w:rsidRPr="00C364D6" w:rsidRDefault="00D65B77" w:rsidP="00D65B77">
      <w:pPr>
        <w:pStyle w:val="Heading2"/>
        <w:rPr>
          <w:lang w:val="ru-RU"/>
        </w:rPr>
      </w:pPr>
      <w:r w:rsidRPr="00C364D6">
        <w:rPr>
          <w:i/>
          <w:lang w:val="ru-RU"/>
        </w:rPr>
        <w:t xml:space="preserve">Координация и мониторинг проекта: </w:t>
      </w:r>
      <w:r w:rsidRPr="00C364D6">
        <w:rPr>
          <w:lang w:val="ru-RU"/>
        </w:rPr>
        <w:t>Наем местных консультантов для мониторинга и представления отчетности, поездки, совещания и другие расходы (ЮНЕП) (15 500 долл. США).</w:t>
      </w:r>
    </w:p>
    <w:p w14:paraId="060AA1A4" w14:textId="77777777" w:rsidR="00D65B77" w:rsidRPr="00C364D6" w:rsidRDefault="00D65B77" w:rsidP="00D65B77">
      <w:pPr>
        <w:keepNext/>
        <w:widowControl w:val="0"/>
        <w:spacing w:after="240"/>
        <w:outlineLvl w:val="0"/>
        <w:rPr>
          <w:bCs/>
          <w:lang w:val="ru-RU"/>
        </w:rPr>
      </w:pPr>
      <w:bookmarkStart w:id="12" w:name="_Hlk126916207"/>
      <w:bookmarkStart w:id="13" w:name="_Hlk126916178"/>
      <w:r w:rsidRPr="00C364D6">
        <w:rPr>
          <w:u w:val="single"/>
          <w:lang w:val="ru-RU"/>
        </w:rPr>
        <w:t>Софинансирование</w:t>
      </w:r>
      <w:r w:rsidRPr="00C364D6">
        <w:rPr>
          <w:lang w:val="ru-RU"/>
        </w:rPr>
        <w:t xml:space="preserve"> </w:t>
      </w:r>
    </w:p>
    <w:p w14:paraId="60E7BD75" w14:textId="5A74BD19" w:rsidR="00D65B77" w:rsidRPr="00C364D6" w:rsidRDefault="00D65B77" w:rsidP="00D65B77">
      <w:pPr>
        <w:pStyle w:val="Heading1"/>
        <w:rPr>
          <w:lang w:val="ru-RU"/>
        </w:rPr>
      </w:pPr>
      <w:r w:rsidRPr="00C364D6">
        <w:rPr>
          <w:lang w:val="ru-RU"/>
        </w:rPr>
        <w:t>Правительство Грузии планирует изучить дополнительные возможности финансирования для ускорения замены оборудования с высоким ПГП на более благоприятные для окружающей среды и энергоэффективные технологии, внедрения экологичных стратегий охлаждения, а также партнерского взаимодействия с учебными заведениями в целях расширения возможностей обучения и сертификации.</w:t>
      </w:r>
    </w:p>
    <w:p w14:paraId="355C2A24" w14:textId="77777777" w:rsidR="00D65B77" w:rsidRPr="00C364D6" w:rsidRDefault="00D65B77" w:rsidP="00D65B77">
      <w:pPr>
        <w:keepNext/>
        <w:widowControl w:val="0"/>
        <w:spacing w:before="240" w:after="240"/>
        <w:outlineLvl w:val="0"/>
        <w:rPr>
          <w:bCs/>
          <w:u w:val="single"/>
          <w:lang w:val="ru-RU"/>
        </w:rPr>
      </w:pPr>
      <w:bookmarkStart w:id="14" w:name="_Hlk126916238"/>
      <w:r w:rsidRPr="00C364D6">
        <w:rPr>
          <w:u w:val="single"/>
          <w:lang w:val="ru-RU"/>
        </w:rPr>
        <w:t>Бизнес-план Многостороннего фонда на 2025</w:t>
      </w:r>
      <w:r w:rsidRPr="00C364D6">
        <w:rPr>
          <w:u w:val="single"/>
          <w:lang w:val="ru-RU"/>
        </w:rPr>
        <w:noBreakHyphen/>
        <w:t xml:space="preserve">2027 годы </w:t>
      </w:r>
    </w:p>
    <w:bookmarkEnd w:id="14"/>
    <w:p w14:paraId="2BC96B7D" w14:textId="77777777" w:rsidR="00D65B77" w:rsidRPr="00C364D6" w:rsidRDefault="00D65B77" w:rsidP="00D65B77">
      <w:pPr>
        <w:pStyle w:val="Heading1"/>
        <w:rPr>
          <w:lang w:val="ru-RU"/>
        </w:rPr>
      </w:pPr>
      <w:r w:rsidRPr="00C364D6">
        <w:rPr>
          <w:lang w:val="ru-RU"/>
        </w:rPr>
        <w:t xml:space="preserve">Для осуществления этапа I ПРК в Грузии ЮНЕП и ПРООН запрашивают сумму в размере 390 000 долл. США плюс вспомогательные расходы учреждений. Общий объем финансирования в размере 440 700 долл. США, включая вспомогательные расходы учреждений, запрашиваемый на период 2025–2027 годов, на 301 700 долл. США превышает сумму, предусмотренную в бизнес-плане. </w:t>
      </w:r>
    </w:p>
    <w:p w14:paraId="692D6E07" w14:textId="77777777" w:rsidR="00D65B77" w:rsidRPr="00C364D6" w:rsidRDefault="00D65B77" w:rsidP="00D65B77">
      <w:pPr>
        <w:keepNext/>
        <w:widowControl w:val="0"/>
        <w:spacing w:after="240"/>
        <w:rPr>
          <w:iCs/>
          <w:u w:val="single"/>
          <w:lang w:val="ru-RU"/>
        </w:rPr>
      </w:pPr>
      <w:r w:rsidRPr="00C364D6">
        <w:rPr>
          <w:u w:val="single"/>
          <w:lang w:val="ru-RU"/>
        </w:rPr>
        <w:t>Реализация гендерной политики</w:t>
      </w:r>
    </w:p>
    <w:p w14:paraId="0EE2F7A9" w14:textId="77777777" w:rsidR="00D65B77" w:rsidRPr="00C364D6" w:rsidRDefault="00D65B77" w:rsidP="00D65B77">
      <w:pPr>
        <w:pStyle w:val="Heading1"/>
        <w:rPr>
          <w:lang w:val="ru-RU"/>
        </w:rPr>
      </w:pPr>
      <w:r w:rsidRPr="00C364D6">
        <w:rPr>
          <w:lang w:val="ru-RU"/>
        </w:rPr>
        <w:t xml:space="preserve">Правительство Грузии, ЮНЕП и ПРООН привержены реализации гендерной политики Многостороннего фонда и своей собственной гендерной политики. НОО способствует сбору дезагрегированных данных, привлекая к участию субъектов деятельности для получения от них информации в целях выявления препятствий и разработки эффективных ответных мер, определения конкретных индикаторов и ожидаемых целевых показателей для каждого мероприятия. Анализ, проведенный в рамках ПОДПО, выявил различную степень участия мужчин и женщин в мероприятиях, получающих поддержку ПОДПО, а также в профессиональной деятельности, </w:t>
      </w:r>
      <w:r w:rsidRPr="00C364D6">
        <w:rPr>
          <w:lang w:val="ru-RU"/>
        </w:rPr>
        <w:lastRenderedPageBreak/>
        <w:t>имеющей отношение к ХКВ и обеспечению правоприменения. Подавляющее большинство учащихся из сектора обслуживания ХКВ составляли мужчины, тогда как среди учащихся из числа таможенных служащих и инспекторов по охране окружающей среды женщины составляли 40 и 20% соответственно.  В Департаменте экологического надзора должность главного инспектора занимала женщина, тогда как другие руководящие должности в Департаменте были распределены между 11 женщинами и 48 мужчинами. Среди 103 инспекторов насчитывались 31 женщина и 72 мужчины.</w:t>
      </w:r>
    </w:p>
    <w:p w14:paraId="3443BE33" w14:textId="77777777" w:rsidR="00D65B77" w:rsidRPr="00C364D6" w:rsidRDefault="00D65B77" w:rsidP="00D65B77">
      <w:pPr>
        <w:pStyle w:val="Heading1"/>
        <w:rPr>
          <w:lang w:val="ru-RU"/>
        </w:rPr>
      </w:pPr>
      <w:r w:rsidRPr="00C364D6">
        <w:rPr>
          <w:lang w:val="ru-RU"/>
        </w:rPr>
        <w:t>На основе выводов этого анализа в ходе этапа I ПРК будут предприняты дополнительные усилия по обеспечению широкого участия в учебных мероприятиях для профессионально-технических училищ в области ХКВ, мероприятиях по информированию общественности и обучающих семинарах. Кроме того, будут подготовлены информационные материалы о возможностях для экспертов-женщин в области ХКВ, включая аспекты, связанные с гарантией занятости, уровнями оплаты труда и удовлетворением от работы.</w:t>
      </w:r>
      <w:bookmarkStart w:id="15" w:name="_Hlk126916186"/>
      <w:bookmarkEnd w:id="12"/>
      <w:bookmarkEnd w:id="13"/>
    </w:p>
    <w:p w14:paraId="25E48006" w14:textId="77777777" w:rsidR="00D65B77" w:rsidRPr="00C364D6" w:rsidRDefault="00D65B77" w:rsidP="00D65B77">
      <w:pPr>
        <w:pStyle w:val="Heading1"/>
        <w:keepNext/>
        <w:widowControl w:val="0"/>
        <w:numPr>
          <w:ilvl w:val="0"/>
          <w:numId w:val="0"/>
        </w:numPr>
        <w:rPr>
          <w:u w:val="single"/>
          <w:lang w:val="ru-RU"/>
        </w:rPr>
      </w:pPr>
      <w:r w:rsidRPr="00C364D6">
        <w:rPr>
          <w:u w:val="single"/>
          <w:lang w:val="ru-RU"/>
        </w:rPr>
        <w:t>Устойчивость поэтапного сокращения потребления ГФУ и оценка рисков</w:t>
      </w:r>
    </w:p>
    <w:bookmarkEnd w:id="15"/>
    <w:p w14:paraId="4A102352" w14:textId="7B01FD05" w:rsidR="00D65B77" w:rsidRPr="00C364D6" w:rsidRDefault="00D65B77" w:rsidP="00D65B77">
      <w:pPr>
        <w:pStyle w:val="Heading1"/>
        <w:spacing w:before="240"/>
        <w:rPr>
          <w:lang w:val="ru-RU"/>
        </w:rPr>
      </w:pPr>
      <w:r w:rsidRPr="00C364D6">
        <w:rPr>
          <w:lang w:val="ru-RU"/>
        </w:rPr>
        <w:t>Потенциальные риски для устойчивости поэтапного сокращения потребления ГФУ в Грузии включают в себя неспособность механизмов контроля за импортом и обеспечения соблюдения требований реагировать на дополнительные трудности, связанные с поэтапным сокращением потребления ГФУ; ограничения, касающиеся наличия, приемлемости и доступности альтернативных решений с низким ПГП, и медленный вывод альтернативных технологий на рынок; отсутствие современного потенциала в области техобслуживания как для оборудования на основе ГФУ, так и для оборудования с низким ПГП; проблемы безопасности, связанные с использованием токсичных и/или воспламеняющихся хладагентов. На способность страны своевременно реализовать этап I ПРК могут дополнительно влиять и другие внешние факторы.</w:t>
      </w:r>
      <w:r w:rsidR="004504CA">
        <w:rPr>
          <w:lang w:val="ru-RU"/>
        </w:rPr>
        <w:t xml:space="preserve"> </w:t>
      </w:r>
    </w:p>
    <w:p w14:paraId="6827E305" w14:textId="77777777" w:rsidR="00D65B77" w:rsidRPr="00C364D6" w:rsidRDefault="00D65B77" w:rsidP="00D65B77">
      <w:pPr>
        <w:pStyle w:val="Heading1"/>
        <w:spacing w:before="240"/>
        <w:rPr>
          <w:lang w:val="ru-RU"/>
        </w:rPr>
      </w:pPr>
      <w:r w:rsidRPr="00C364D6">
        <w:rPr>
          <w:lang w:val="ru-RU"/>
        </w:rPr>
        <w:t>Чтобы противодействовать этим рискам, страна планирует продолжить модернизацию и расширение обучения и технического потенциала таможенных и правоприменительных органов, обучение и повышение осведомленности технических специалистов в отношении использования токсичных и/или воспламеняющихся альтернатив, и дополнительно развивать систему рекуперации и рециркуляции для работы с альтернативными хладагентами.  В стране будет проведена работа по дальнейшему укреплению методов передовой практики и сертификации. Потребуется ориентированная на рынок крупномасштабная замена значительного количества запасов оборудования, функционирующего на основе ГФУ, оборудованием на основе альтернативных технологий с низким ПГП. ПРК включает в себя мероприятия по информированию общественности в целях стимулирования рыночного спроса на такие технологии, в том числе в рамках работы с импортерами, дистрибьюторами и конечными потребителями. Эффективное обеспечение соблюдения нормативов, имеющих отношение к работе с хладагентами, включая запреты на выбросы и ограничения на продажу сертифицированным специалистам, будет способствовать внедрению РРВ, а также сведению к минимуму спроса на хладагенты первичного использования. Кроме того, НОО продолжит содействовать коммуникации между ключевыми субъектами деятельности в целях успешной координации и организации деятельности для выполнения страной ее обязательств.</w:t>
      </w:r>
    </w:p>
    <w:p w14:paraId="5D3D15AD" w14:textId="77777777" w:rsidR="00D65B77" w:rsidRPr="00C364D6" w:rsidRDefault="00D65B77" w:rsidP="00D65B77">
      <w:pPr>
        <w:keepNext/>
        <w:widowControl w:val="0"/>
        <w:spacing w:before="240" w:after="240"/>
        <w:rPr>
          <w:lang w:val="ru-RU"/>
        </w:rPr>
      </w:pPr>
      <w:bookmarkStart w:id="16" w:name="_Hlk126916245"/>
      <w:r w:rsidRPr="00C364D6">
        <w:rPr>
          <w:u w:val="single"/>
          <w:lang w:val="ru-RU"/>
        </w:rPr>
        <w:t xml:space="preserve">Влияние на климат </w:t>
      </w:r>
    </w:p>
    <w:p w14:paraId="0B75660B" w14:textId="6AB843EB" w:rsidR="00D65B77" w:rsidRPr="00C364D6" w:rsidRDefault="00D65B77" w:rsidP="00D65B77">
      <w:pPr>
        <w:pStyle w:val="Heading1"/>
        <w:rPr>
          <w:lang w:val="ru-RU"/>
        </w:rPr>
      </w:pPr>
      <w:r w:rsidRPr="00C364D6">
        <w:rPr>
          <w:lang w:val="ru-RU"/>
        </w:rPr>
        <w:t>Предложенные мероприятия, включая поддержку деятельности по рекуперации и восстановлению, свидетельствуют о том, что осуществление этапа I ПРК приведет к сокращению выбросов хладагентов в атмосферу, что окажет благоприятное воздействие на климат. Расчеты влияния, которое окажут на климат мероприятия в рамках ПРК, показывают, что к 2029 году Грузия сократит свои выбросы ГФУ приблизительно на 182 684 тонн в эквиваленте CO</w:t>
      </w:r>
      <w:r w:rsidRPr="00C364D6">
        <w:rPr>
          <w:vertAlign w:val="subscript"/>
          <w:lang w:val="ru-RU"/>
        </w:rPr>
        <w:t>2</w:t>
      </w:r>
      <w:r w:rsidRPr="00C364D6">
        <w:rPr>
          <w:lang w:val="ru-RU"/>
        </w:rPr>
        <w:t>, рассчитанных как разница между базовым уровнем ГФУ для соблюдения требований и целевым показателем на 2029 год, при том понимании, что весь потребленный объем ГФУ в конечном итоге будет выброшен в атмосферу.</w:t>
      </w:r>
    </w:p>
    <w:p w14:paraId="31D85F75" w14:textId="5FFDFECF" w:rsidR="00D65B77" w:rsidRPr="00C364D6" w:rsidRDefault="00D65B77" w:rsidP="00D65B77">
      <w:pPr>
        <w:pStyle w:val="Heading1"/>
        <w:numPr>
          <w:ilvl w:val="0"/>
          <w:numId w:val="0"/>
        </w:numPr>
        <w:spacing w:before="240"/>
        <w:rPr>
          <w:bCs/>
          <w:u w:val="single"/>
          <w:lang w:val="ru-RU"/>
        </w:rPr>
      </w:pPr>
      <w:r w:rsidRPr="00C364D6">
        <w:rPr>
          <w:u w:val="single"/>
          <w:lang w:val="ru-RU"/>
        </w:rPr>
        <w:lastRenderedPageBreak/>
        <w:t xml:space="preserve">Проект </w:t>
      </w:r>
      <w:r w:rsidR="00013456">
        <w:rPr>
          <w:u w:val="single"/>
          <w:lang w:val="ru-RU"/>
        </w:rPr>
        <w:t>с</w:t>
      </w:r>
      <w:r w:rsidRPr="00C364D6">
        <w:rPr>
          <w:u w:val="single"/>
          <w:lang w:val="ru-RU"/>
        </w:rPr>
        <w:t>оглашения</w:t>
      </w:r>
    </w:p>
    <w:bookmarkEnd w:id="16"/>
    <w:p w14:paraId="54D2CC77" w14:textId="61E2841D" w:rsidR="00D65B77" w:rsidRPr="00C364D6" w:rsidRDefault="00D65B77" w:rsidP="00D65B77">
      <w:pPr>
        <w:pStyle w:val="Heading1"/>
        <w:rPr>
          <w:lang w:val="ru-RU"/>
        </w:rPr>
      </w:pPr>
      <w:r w:rsidRPr="00C364D6">
        <w:rPr>
          <w:lang w:val="ru-RU"/>
        </w:rPr>
        <w:t xml:space="preserve">Проект </w:t>
      </w:r>
      <w:r w:rsidR="00013456">
        <w:rPr>
          <w:lang w:val="ru-RU"/>
        </w:rPr>
        <w:t>с</w:t>
      </w:r>
      <w:r w:rsidRPr="00C364D6">
        <w:rPr>
          <w:lang w:val="ru-RU"/>
        </w:rPr>
        <w:t xml:space="preserve">оглашения между правительством Грузии и Исполнительным комитетом в отношении этапа I ПРК </w:t>
      </w:r>
      <w:bookmarkStart w:id="17" w:name="_Hlk126916251"/>
      <w:r w:rsidRPr="00C364D6">
        <w:rPr>
          <w:lang w:val="ru-RU"/>
        </w:rPr>
        <w:t>приводится в приложении II к настоящему документу.</w:t>
      </w:r>
    </w:p>
    <w:p w14:paraId="35FADD94" w14:textId="77777777" w:rsidR="00D65B77" w:rsidRPr="00C364D6" w:rsidRDefault="00D65B77" w:rsidP="00D65B77">
      <w:pPr>
        <w:keepNext/>
        <w:widowControl w:val="0"/>
        <w:suppressAutoHyphens/>
        <w:spacing w:before="240" w:after="240"/>
        <w:rPr>
          <w:iCs/>
          <w:u w:val="single"/>
          <w:lang w:val="ru-RU"/>
        </w:rPr>
      </w:pPr>
      <w:r w:rsidRPr="00C364D6">
        <w:rPr>
          <w:u w:val="single"/>
          <w:lang w:val="ru-RU"/>
        </w:rPr>
        <w:t>Координация деятельности в секторе обслуживания в рамках планов поэтапного отказа от ГХФУ и поэтапного сокращения потребления ГФУ</w:t>
      </w:r>
    </w:p>
    <w:p w14:paraId="74134344" w14:textId="77777777" w:rsidR="00D65B77" w:rsidRPr="00C364D6" w:rsidRDefault="00D65B77" w:rsidP="00D65B77">
      <w:pPr>
        <w:pStyle w:val="Heading1"/>
        <w:rPr>
          <w:lang w:val="ru-RU"/>
        </w:rPr>
      </w:pPr>
      <w:r w:rsidRPr="00C364D6">
        <w:rPr>
          <w:lang w:val="ru-RU"/>
        </w:rPr>
        <w:t>В приложении III приводится обобщенная информация о параллельной реализации мероприятий в рамках ПОДПО и ПРК.</w:t>
      </w:r>
    </w:p>
    <w:p w14:paraId="22087301" w14:textId="77777777" w:rsidR="00D65B77" w:rsidRPr="00C364D6" w:rsidRDefault="00D65B77" w:rsidP="00D65B77">
      <w:pPr>
        <w:pStyle w:val="Heading1"/>
        <w:keepNext/>
        <w:widowControl w:val="0"/>
        <w:numPr>
          <w:ilvl w:val="0"/>
          <w:numId w:val="0"/>
        </w:numPr>
        <w:autoSpaceDE w:val="0"/>
        <w:autoSpaceDN w:val="0"/>
        <w:adjustRightInd w:val="0"/>
        <w:spacing w:before="360"/>
        <w:rPr>
          <w:b/>
          <w:lang w:val="ru-RU"/>
        </w:rPr>
      </w:pPr>
      <w:r w:rsidRPr="00C364D6">
        <w:rPr>
          <w:b/>
          <w:lang w:val="ru-RU"/>
        </w:rPr>
        <w:t>VI.</w:t>
      </w:r>
      <w:r w:rsidRPr="00C364D6">
        <w:rPr>
          <w:b/>
          <w:lang w:val="ru-RU"/>
        </w:rPr>
        <w:tab/>
        <w:t>Р</w:t>
      </w:r>
      <w:bookmarkEnd w:id="17"/>
      <w:r w:rsidRPr="00C364D6">
        <w:rPr>
          <w:b/>
          <w:lang w:val="ru-RU"/>
        </w:rPr>
        <w:t>екомендация</w:t>
      </w:r>
    </w:p>
    <w:p w14:paraId="3930A509" w14:textId="77777777" w:rsidR="00D65B77" w:rsidRPr="00C364D6" w:rsidRDefault="00D65B77" w:rsidP="00D65B77">
      <w:pPr>
        <w:pStyle w:val="Heading1"/>
        <w:shd w:val="clear" w:color="auto" w:fill="FFFFFF" w:themeFill="background1"/>
        <w:rPr>
          <w:u w:val="single"/>
          <w:lang w:val="ru-RU"/>
        </w:rPr>
      </w:pPr>
      <w:r w:rsidRPr="00C364D6">
        <w:rPr>
          <w:lang w:val="ru-RU"/>
        </w:rPr>
        <w:t>Исполнительный комитет, возможно, пожелает рассмотреть следующие вопросы:</w:t>
      </w:r>
    </w:p>
    <w:p w14:paraId="1A38228A" w14:textId="498EFA20" w:rsidR="00D65B77" w:rsidRPr="00C364D6" w:rsidRDefault="00D65B77" w:rsidP="00D65B77">
      <w:pPr>
        <w:pStyle w:val="Heading2"/>
        <w:widowControl/>
        <w:shd w:val="clear" w:color="auto" w:fill="FFFFFF" w:themeFill="background1"/>
        <w:rPr>
          <w:lang w:val="ru-RU"/>
        </w:rPr>
      </w:pPr>
      <w:r w:rsidRPr="00C364D6">
        <w:rPr>
          <w:lang w:val="ru-RU"/>
        </w:rPr>
        <w:t>принципиальное утверждение этапа I плана реализации Кигалийской поправки по ГФУ (ПРК) для Грузии на период 2025</w:t>
      </w:r>
      <w:r w:rsidRPr="00C364D6">
        <w:rPr>
          <w:lang w:val="ru-RU"/>
        </w:rPr>
        <w:noBreakHyphen/>
        <w:t>2029 годов с целью сокращения к 2029 году потребления ГФУ на 10% от среднего потребления ГФУ в стране в базисный период (или на 22% от базового уровня страны) на сумму 440 700 долл. США, а именно 255</w:t>
      </w:r>
      <w:r w:rsidR="00EC0162">
        <w:rPr>
          <w:lang w:val="ru-RU"/>
        </w:rPr>
        <w:t> </w:t>
      </w:r>
      <w:r w:rsidRPr="00C364D6">
        <w:rPr>
          <w:lang w:val="ru-RU"/>
        </w:rPr>
        <w:t>000 долл. США плюс вспомогательные расходы учреждений в размере 33 150 долл. США для ЮНЕП и 135 000 долл. США плюс вспомогательные расходы учреждений в размере 17 550 долл. США для ПРООН.</w:t>
      </w:r>
    </w:p>
    <w:p w14:paraId="7691BA8E" w14:textId="5BE03F8D" w:rsidR="00D65B77" w:rsidRPr="00C364D6" w:rsidRDefault="00E749E4" w:rsidP="00D65B77">
      <w:pPr>
        <w:numPr>
          <w:ilvl w:val="1"/>
          <w:numId w:val="3"/>
        </w:numPr>
        <w:spacing w:after="240"/>
        <w:outlineLvl w:val="1"/>
        <w:rPr>
          <w:lang w:val="ru-RU"/>
        </w:rPr>
      </w:pPr>
      <w:r>
        <w:rPr>
          <w:lang w:val="ru-RU"/>
        </w:rPr>
        <w:t>о</w:t>
      </w:r>
      <w:r w:rsidR="00D65B77" w:rsidRPr="00C364D6">
        <w:rPr>
          <w:lang w:val="ru-RU"/>
        </w:rPr>
        <w:t>тмечая</w:t>
      </w:r>
      <w:r>
        <w:rPr>
          <w:lang w:val="ru-RU"/>
        </w:rPr>
        <w:t xml:space="preserve"> следующее:</w:t>
      </w:r>
    </w:p>
    <w:p w14:paraId="4FAEE327" w14:textId="1FD178C7" w:rsidR="00D65B77" w:rsidRPr="00C364D6" w:rsidRDefault="00D65B77" w:rsidP="00D65B77">
      <w:pPr>
        <w:pStyle w:val="Heading3"/>
        <w:widowControl/>
        <w:shd w:val="clear" w:color="auto" w:fill="FFFFFF" w:themeFill="background1"/>
        <w:rPr>
          <w:lang w:val="ru-RU"/>
        </w:rPr>
      </w:pPr>
      <w:r w:rsidRPr="00C364D6">
        <w:rPr>
          <w:lang w:val="ru-RU"/>
        </w:rPr>
        <w:t xml:space="preserve">принимая к сведению твердую приверженность правительства Грузии сокращению потребления ГФУ с превышением контрольных показателей согласно Монреальскому протоколу; </w:t>
      </w:r>
    </w:p>
    <w:p w14:paraId="034D3BE5" w14:textId="77777777" w:rsidR="00D65B77" w:rsidRPr="00C364D6" w:rsidRDefault="00D65B77" w:rsidP="00D65B77">
      <w:pPr>
        <w:pStyle w:val="Heading3"/>
        <w:widowControl/>
        <w:shd w:val="clear" w:color="auto" w:fill="FFFFFF" w:themeFill="background1"/>
        <w:rPr>
          <w:lang w:val="ru-RU"/>
        </w:rPr>
      </w:pPr>
      <w:r w:rsidRPr="00C364D6">
        <w:rPr>
          <w:lang w:val="ru-RU"/>
        </w:rPr>
        <w:t>что правительство Грузии установит свой исходный уровень для устойчивого совокупного сокращения потребления ГФУ на основе руководящих указаний, сформулированных Исполнительным комитетом;</w:t>
      </w:r>
    </w:p>
    <w:p w14:paraId="44FF62CF" w14:textId="5FE1B8C0" w:rsidR="00D65B77" w:rsidRPr="00C364D6" w:rsidRDefault="00D65B77" w:rsidP="00D65B77">
      <w:pPr>
        <w:pStyle w:val="Heading3"/>
        <w:widowControl/>
        <w:shd w:val="clear" w:color="auto" w:fill="FFFFFF" w:themeFill="background1"/>
        <w:rPr>
          <w:lang w:val="ru-RU"/>
        </w:rPr>
      </w:pPr>
      <w:r w:rsidRPr="00C364D6">
        <w:rPr>
          <w:lang w:val="ru-RU"/>
        </w:rPr>
        <w:t>что как только Исполнительный комитет предоставит руководящие указания, упомянутые в подпункте (b)(i</w:t>
      </w:r>
      <w:r w:rsidR="00EE73B0">
        <w:rPr>
          <w:lang w:val="en-US"/>
        </w:rPr>
        <w:t>i</w:t>
      </w:r>
      <w:r w:rsidRPr="00C364D6">
        <w:rPr>
          <w:lang w:val="ru-RU"/>
        </w:rPr>
        <w:t>), сокращение остаточного объема потребления ГФУ в стране, отвечающего критериям финансирования, будет определено в соответствии с этими руководящими указаниями;</w:t>
      </w:r>
    </w:p>
    <w:p w14:paraId="147E75E6" w14:textId="231F871F" w:rsidR="00D65B77" w:rsidRPr="00C364D6" w:rsidRDefault="00D65B77" w:rsidP="00D65B77">
      <w:pPr>
        <w:pStyle w:val="Heading3"/>
        <w:widowControl/>
        <w:shd w:val="clear" w:color="auto" w:fill="FFFFFF" w:themeFill="background1"/>
        <w:rPr>
          <w:lang w:val="ru-RU"/>
        </w:rPr>
      </w:pPr>
      <w:r w:rsidRPr="00C364D6">
        <w:rPr>
          <w:lang w:val="ru-RU"/>
        </w:rPr>
        <w:t>что сокращения остаточного объема потребления ГФУ в стране, отвечающего критериям финансирования, упомянутые в подпункте (b)(ii</w:t>
      </w:r>
      <w:r w:rsidR="002A5407">
        <w:rPr>
          <w:lang w:val="en-US"/>
        </w:rPr>
        <w:t>i</w:t>
      </w:r>
      <w:r w:rsidRPr="00C364D6">
        <w:rPr>
          <w:lang w:val="ru-RU"/>
        </w:rPr>
        <w:t>) выше, будут вычтены из базового уровня, упомянутого в подпункте (b)(</w:t>
      </w:r>
      <w:r w:rsidR="002A5407">
        <w:rPr>
          <w:lang w:val="en-US"/>
        </w:rPr>
        <w:t>i</w:t>
      </w:r>
      <w:r w:rsidRPr="00C364D6">
        <w:rPr>
          <w:lang w:val="ru-RU"/>
        </w:rPr>
        <w:t>i);</w:t>
      </w:r>
    </w:p>
    <w:p w14:paraId="527DA2BD" w14:textId="77777777" w:rsidR="00D65B77" w:rsidRPr="00C364D6" w:rsidRDefault="00D65B77" w:rsidP="00D65B77">
      <w:pPr>
        <w:pStyle w:val="Heading3"/>
        <w:keepNext/>
        <w:widowControl/>
        <w:rPr>
          <w:lang w:val="ru-RU"/>
        </w:rPr>
      </w:pPr>
      <w:r w:rsidRPr="00C364D6">
        <w:rPr>
          <w:lang w:val="ru-RU"/>
        </w:rPr>
        <w:t>что в ходе осуществления этапа I правительству Грузии будет разрешено в порядке исключения представить проект по поэтапному прекращению потребления ГФУ-134а в секторе аэрозолей для обеспечения дополнительного сокращения потребления ГФУ;</w:t>
      </w:r>
    </w:p>
    <w:p w14:paraId="38D9109E" w14:textId="73051940" w:rsidR="00D65B77" w:rsidRPr="00C364D6" w:rsidRDefault="00D65B77" w:rsidP="00D65B77">
      <w:pPr>
        <w:numPr>
          <w:ilvl w:val="1"/>
          <w:numId w:val="3"/>
        </w:numPr>
        <w:spacing w:after="240"/>
        <w:outlineLvl w:val="1"/>
        <w:rPr>
          <w:lang w:val="ru-RU"/>
        </w:rPr>
      </w:pPr>
      <w:r w:rsidRPr="00C364D6">
        <w:rPr>
          <w:lang w:val="ru-RU"/>
        </w:rPr>
        <w:t xml:space="preserve">утверждение проекта </w:t>
      </w:r>
      <w:r w:rsidR="00A55E23">
        <w:rPr>
          <w:lang w:val="ru-RU"/>
        </w:rPr>
        <w:t>с</w:t>
      </w:r>
      <w:r w:rsidRPr="00C364D6">
        <w:rPr>
          <w:lang w:val="ru-RU"/>
        </w:rPr>
        <w:t>оглашения между правительством Грузии и Исполнительным комитетом о сокращении потребления ГФУ в соответствии с этапом I ПРК, приведенного в приложении II к настоящему документу; и</w:t>
      </w:r>
    </w:p>
    <w:p w14:paraId="56DC4EAB" w14:textId="06D29F50" w:rsidR="00EA1260" w:rsidRPr="00C364D6" w:rsidRDefault="00D65B77" w:rsidP="00D65B77">
      <w:pPr>
        <w:pStyle w:val="Heading2"/>
        <w:widowControl/>
        <w:rPr>
          <w:lang w:val="ru-RU"/>
        </w:rPr>
      </w:pPr>
      <w:r w:rsidRPr="00C364D6">
        <w:rPr>
          <w:lang w:val="ru-RU"/>
        </w:rPr>
        <w:t xml:space="preserve">утверждение первого транша для этапа I ПРК для Грузии и соответствующих планов реализации транша на сумму 231 085 долл. США, включающую 137 500 долл. США плюс вспомогательные расходы учреждений в размере 17 875 долл. США для </w:t>
      </w:r>
      <w:r w:rsidRPr="00C364D6">
        <w:rPr>
          <w:lang w:val="ru-RU"/>
        </w:rPr>
        <w:lastRenderedPageBreak/>
        <w:t>ЮНЕП, и 67 000 долл. США плюс вспомогательные расходы учреждений в размере 8 710 долл. США для ПРО</w:t>
      </w:r>
      <w:r w:rsidR="00165AFA" w:rsidRPr="00C364D6">
        <w:rPr>
          <w:lang w:val="ru-RU"/>
        </w:rPr>
        <w:t>ОН</w:t>
      </w:r>
      <w:r w:rsidR="66C74205" w:rsidRPr="00C364D6">
        <w:rPr>
          <w:lang w:val="ru-RU"/>
        </w:rPr>
        <w:t>.</w:t>
      </w:r>
    </w:p>
    <w:p w14:paraId="0F3E0341" w14:textId="77777777" w:rsidR="00541C14" w:rsidRPr="00C364D6" w:rsidRDefault="00541C14">
      <w:pPr>
        <w:jc w:val="left"/>
        <w:rPr>
          <w:lang w:val="ru-RU"/>
        </w:rPr>
      </w:pPr>
    </w:p>
    <w:p w14:paraId="443DC805" w14:textId="77777777" w:rsidR="00541C14" w:rsidRPr="00C364D6" w:rsidRDefault="00541C14">
      <w:pPr>
        <w:jc w:val="left"/>
        <w:rPr>
          <w:lang w:val="ru-RU"/>
        </w:rPr>
      </w:pPr>
    </w:p>
    <w:p w14:paraId="278F5DBD" w14:textId="77777777" w:rsidR="007D23F5" w:rsidRPr="00C364D6" w:rsidRDefault="007D23F5">
      <w:pPr>
        <w:jc w:val="left"/>
        <w:rPr>
          <w:lang w:val="ru-RU"/>
        </w:rPr>
        <w:sectPr w:rsidR="007D23F5" w:rsidRPr="00C364D6" w:rsidSect="00EC0560">
          <w:headerReference w:type="even" r:id="rId18"/>
          <w:headerReference w:type="default" r:id="rId19"/>
          <w:footerReference w:type="even" r:id="rId20"/>
          <w:footerReference w:type="default" r:id="rId21"/>
          <w:headerReference w:type="first" r:id="rId22"/>
          <w:footerReference w:type="first" r:id="rId23"/>
          <w:pgSz w:w="12240" w:h="15840" w:code="1"/>
          <w:pgMar w:top="864" w:right="1440" w:bottom="720" w:left="1440" w:header="720" w:footer="475" w:gutter="0"/>
          <w:cols w:space="720"/>
          <w:docGrid w:linePitch="299"/>
        </w:sectPr>
      </w:pPr>
    </w:p>
    <w:p w14:paraId="0A101E2A" w14:textId="77777777" w:rsidR="001A6FEE" w:rsidRPr="008116A4" w:rsidRDefault="001A6FEE" w:rsidP="001A6FEE">
      <w:pPr>
        <w:jc w:val="center"/>
        <w:rPr>
          <w:rFonts w:eastAsia="SimSun"/>
          <w:b/>
          <w:lang w:val="ru-RU"/>
        </w:rPr>
      </w:pPr>
      <w:r>
        <w:rPr>
          <w:b/>
          <w:bCs/>
          <w:lang w:val="ru-RU"/>
        </w:rPr>
        <w:lastRenderedPageBreak/>
        <w:t>Приложение I</w:t>
      </w:r>
    </w:p>
    <w:p w14:paraId="2761F18C" w14:textId="77777777" w:rsidR="001A6FEE" w:rsidRPr="008116A4" w:rsidRDefault="001A6FEE" w:rsidP="001A6FEE">
      <w:pPr>
        <w:jc w:val="center"/>
        <w:rPr>
          <w:rFonts w:eastAsia="SimSun"/>
          <w:lang w:val="ru-RU"/>
        </w:rPr>
      </w:pPr>
    </w:p>
    <w:p w14:paraId="737C5BDA" w14:textId="77777777" w:rsidR="001A6FEE" w:rsidRPr="00995FED" w:rsidRDefault="001A6FEE" w:rsidP="001A6FEE">
      <w:pPr>
        <w:jc w:val="center"/>
        <w:rPr>
          <w:rFonts w:eastAsia="SimSun"/>
          <w:b/>
          <w:lang w:val="ru-RU"/>
        </w:rPr>
      </w:pPr>
      <w:r>
        <w:rPr>
          <w:b/>
          <w:bCs/>
          <w:lang w:val="ru-RU"/>
        </w:rPr>
        <w:t xml:space="preserve">ТЕКСТ ДЛЯ ВКЛЮЧЕНИЯ В ОБНОВЛЕННОЕ СОГЛАШЕНИЕ МЕЖДУ ПРАВИТЕЛЬСТВОМ ГРУЗИИ И ИСПОЛНИТЕЛЬНЫМ КОМИТЕТОМ МНОГОСТОРОННЕГО ФОНДА О СОКРАЩЕНИИ ПОТРЕБЛЕНИЯ ГИДРОХЛОРФТОРУГЛЕРОДОВ </w:t>
      </w:r>
    </w:p>
    <w:p w14:paraId="04DCABCA" w14:textId="77777777" w:rsidR="001A6FEE" w:rsidRPr="00995FED" w:rsidRDefault="001A6FEE" w:rsidP="001A6FEE">
      <w:pPr>
        <w:jc w:val="center"/>
        <w:rPr>
          <w:rFonts w:eastAsia="SimSun"/>
          <w:lang w:val="ru-RU"/>
        </w:rPr>
      </w:pPr>
    </w:p>
    <w:p w14:paraId="20B725F3" w14:textId="77777777" w:rsidR="001A6FEE" w:rsidRPr="00995FED" w:rsidRDefault="001A6FEE" w:rsidP="001A6FEE">
      <w:pPr>
        <w:jc w:val="center"/>
        <w:rPr>
          <w:rFonts w:eastAsia="SimSun"/>
          <w:lang w:val="ru-RU"/>
        </w:rPr>
      </w:pPr>
      <w:r>
        <w:rPr>
          <w:lang w:val="ru-RU"/>
        </w:rPr>
        <w:t>(Соответствующие изменения выделены жирным шрифтом</w:t>
      </w:r>
      <w:r w:rsidRPr="002033B0">
        <w:rPr>
          <w:lang w:val="ru-RU"/>
        </w:rPr>
        <w:t xml:space="preserve"> </w:t>
      </w:r>
      <w:r>
        <w:rPr>
          <w:lang w:val="ru-RU"/>
        </w:rPr>
        <w:t xml:space="preserve">для удобства прочтения) </w:t>
      </w:r>
    </w:p>
    <w:p w14:paraId="2D378C48" w14:textId="77777777" w:rsidR="001A6FEE" w:rsidRPr="00995FED" w:rsidRDefault="001A6FEE" w:rsidP="001A6FEE">
      <w:pPr>
        <w:jc w:val="center"/>
        <w:rPr>
          <w:rFonts w:eastAsia="SimSun"/>
          <w:lang w:val="ru-RU"/>
        </w:rPr>
      </w:pPr>
    </w:p>
    <w:p w14:paraId="470D780E" w14:textId="77777777" w:rsidR="001A6FEE" w:rsidRPr="00995FED" w:rsidRDefault="001A6FEE" w:rsidP="001A6FEE">
      <w:pPr>
        <w:widowControl w:val="0"/>
        <w:ind w:left="-1247" w:right="130"/>
        <w:rPr>
          <w:b/>
          <w:bCs/>
          <w:lang w:val="ru-RU"/>
        </w:rPr>
      </w:pPr>
      <w:r>
        <w:rPr>
          <w:b/>
          <w:bCs/>
          <w:lang w:val="ru-RU"/>
        </w:rPr>
        <w:t>17.</w:t>
      </w:r>
      <w:r>
        <w:rPr>
          <w:lang w:val="ru-RU"/>
        </w:rPr>
        <w:tab/>
      </w:r>
      <w:r>
        <w:rPr>
          <w:b/>
          <w:bCs/>
          <w:lang w:val="ru-RU"/>
        </w:rPr>
        <w:t>Настоящее обновленное Соглашение заменяет Соглашение, достигнутое между правительством Грузии и Исполнительным комитетом на 88-м заседании Исполнительного комитета.</w:t>
      </w:r>
    </w:p>
    <w:p w14:paraId="6AC37904" w14:textId="77777777" w:rsidR="001A6FEE" w:rsidRPr="00995FED" w:rsidRDefault="001A6FEE" w:rsidP="001A6FEE">
      <w:pPr>
        <w:widowControl w:val="0"/>
        <w:ind w:left="-1247" w:right="130"/>
        <w:rPr>
          <w:lang w:val="ru-RU"/>
        </w:rPr>
      </w:pPr>
    </w:p>
    <w:p w14:paraId="680676AD" w14:textId="77777777" w:rsidR="001A6FEE" w:rsidRPr="002033B0" w:rsidRDefault="001A6FEE" w:rsidP="001A6FEE">
      <w:pPr>
        <w:widowControl w:val="0"/>
        <w:spacing w:line="216" w:lineRule="exact"/>
        <w:ind w:left="-1247" w:right="-20"/>
        <w:jc w:val="left"/>
        <w:rPr>
          <w:b/>
          <w:bCs/>
          <w:w w:val="103"/>
          <w:lang w:val="ru-RU"/>
        </w:rPr>
      </w:pPr>
      <w:r>
        <w:rPr>
          <w:b/>
          <w:bCs/>
          <w:lang w:val="ru-RU"/>
        </w:rPr>
        <w:t>ДОБАВЛЕНИЕ 2-А: ЦЕЛЕВЫЕ ПОКАЗАТЕЛИ И ФИНАНСИРОВАНИЕ</w:t>
      </w:r>
    </w:p>
    <w:p w14:paraId="5B03BE16" w14:textId="77777777" w:rsidR="001A6FEE" w:rsidRPr="002033B0" w:rsidRDefault="001A6FEE" w:rsidP="001A6FEE">
      <w:pPr>
        <w:widowControl w:val="0"/>
        <w:spacing w:line="216" w:lineRule="exact"/>
        <w:ind w:left="-1247" w:right="-20"/>
        <w:jc w:val="left"/>
        <w:rPr>
          <w:b/>
          <w:bCs/>
          <w:w w:val="103"/>
          <w:lang w:val="ru-RU"/>
        </w:rPr>
      </w:pPr>
    </w:p>
    <w:tbl>
      <w:tblPr>
        <w:tblW w:w="6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3509"/>
        <w:gridCol w:w="903"/>
        <w:gridCol w:w="598"/>
        <w:gridCol w:w="536"/>
        <w:gridCol w:w="851"/>
        <w:gridCol w:w="849"/>
        <w:gridCol w:w="647"/>
        <w:gridCol w:w="813"/>
        <w:gridCol w:w="628"/>
        <w:gridCol w:w="804"/>
        <w:gridCol w:w="889"/>
      </w:tblGrid>
      <w:tr w:rsidR="001A6FEE" w:rsidRPr="000E4FEC" w14:paraId="2648ADE7" w14:textId="77777777" w:rsidTr="0093139E">
        <w:trPr>
          <w:trHeight w:val="98"/>
          <w:tblHeader/>
          <w:jc w:val="center"/>
        </w:trPr>
        <w:tc>
          <w:tcPr>
            <w:tcW w:w="349" w:type="pct"/>
            <w:shd w:val="clear" w:color="auto" w:fill="auto"/>
            <w:tcMar>
              <w:left w:w="72" w:type="dxa"/>
              <w:right w:w="72" w:type="dxa"/>
            </w:tcMar>
            <w:vAlign w:val="center"/>
            <w:hideMark/>
          </w:tcPr>
          <w:p w14:paraId="39A039C5" w14:textId="77777777" w:rsidR="001A6FEE" w:rsidRPr="000E4FEC" w:rsidRDefault="001A6FEE" w:rsidP="0093139E">
            <w:pPr>
              <w:keepNext/>
              <w:keepLines/>
              <w:jc w:val="center"/>
              <w:rPr>
                <w:b/>
                <w:bCs/>
                <w:sz w:val="18"/>
                <w:szCs w:val="18"/>
              </w:rPr>
            </w:pPr>
            <w:r w:rsidRPr="000E4FEC">
              <w:rPr>
                <w:b/>
                <w:bCs/>
                <w:color w:val="000000"/>
                <w:sz w:val="18"/>
                <w:szCs w:val="18"/>
                <w:lang w:val="ru-RU"/>
              </w:rPr>
              <w:t>Строка</w:t>
            </w:r>
          </w:p>
        </w:tc>
        <w:tc>
          <w:tcPr>
            <w:tcW w:w="1480" w:type="pct"/>
            <w:shd w:val="clear" w:color="auto" w:fill="auto"/>
            <w:tcMar>
              <w:left w:w="72" w:type="dxa"/>
              <w:right w:w="72" w:type="dxa"/>
            </w:tcMar>
            <w:vAlign w:val="center"/>
            <w:hideMark/>
          </w:tcPr>
          <w:p w14:paraId="52D503FF" w14:textId="77777777" w:rsidR="001A6FEE" w:rsidRPr="000E4FEC" w:rsidRDefault="001A6FEE" w:rsidP="0093139E">
            <w:pPr>
              <w:keepNext/>
              <w:keepLines/>
              <w:jc w:val="center"/>
              <w:rPr>
                <w:b/>
                <w:bCs/>
                <w:sz w:val="18"/>
                <w:szCs w:val="18"/>
              </w:rPr>
            </w:pPr>
            <w:r w:rsidRPr="000E4FEC">
              <w:rPr>
                <w:b/>
                <w:bCs/>
                <w:color w:val="000000"/>
                <w:sz w:val="18"/>
                <w:szCs w:val="18"/>
                <w:lang w:val="ru-RU"/>
              </w:rPr>
              <w:t>Сведения</w:t>
            </w:r>
          </w:p>
        </w:tc>
        <w:tc>
          <w:tcPr>
            <w:tcW w:w="381" w:type="pct"/>
            <w:vAlign w:val="center"/>
          </w:tcPr>
          <w:p w14:paraId="510727C6" w14:textId="77777777" w:rsidR="001A6FEE" w:rsidRPr="000E4FEC" w:rsidRDefault="001A6FEE" w:rsidP="0093139E">
            <w:pPr>
              <w:keepNext/>
              <w:keepLines/>
              <w:jc w:val="center"/>
              <w:rPr>
                <w:b/>
                <w:bCs/>
                <w:color w:val="000000"/>
                <w:sz w:val="18"/>
                <w:szCs w:val="18"/>
                <w:lang w:val="en-US"/>
              </w:rPr>
            </w:pPr>
            <w:r w:rsidRPr="000E4FEC">
              <w:rPr>
                <w:b/>
                <w:bCs/>
                <w:color w:val="000000"/>
                <w:sz w:val="18"/>
                <w:szCs w:val="18"/>
                <w:lang w:val="en-US"/>
              </w:rPr>
              <w:t>2021</w:t>
            </w:r>
          </w:p>
        </w:tc>
        <w:tc>
          <w:tcPr>
            <w:tcW w:w="252" w:type="pct"/>
            <w:vAlign w:val="center"/>
          </w:tcPr>
          <w:p w14:paraId="1A8DC47A" w14:textId="77777777" w:rsidR="001A6FEE" w:rsidRPr="000E4FEC" w:rsidRDefault="001A6FEE" w:rsidP="0093139E">
            <w:pPr>
              <w:keepNext/>
              <w:keepLines/>
              <w:jc w:val="center"/>
              <w:rPr>
                <w:b/>
                <w:bCs/>
                <w:sz w:val="18"/>
                <w:szCs w:val="18"/>
              </w:rPr>
            </w:pPr>
            <w:r w:rsidRPr="000E4FEC">
              <w:rPr>
                <w:b/>
                <w:bCs/>
                <w:color w:val="000000"/>
                <w:sz w:val="18"/>
                <w:szCs w:val="18"/>
                <w:lang w:val="ru-RU"/>
              </w:rPr>
              <w:t>2022</w:t>
            </w:r>
          </w:p>
        </w:tc>
        <w:tc>
          <w:tcPr>
            <w:tcW w:w="226" w:type="pct"/>
            <w:shd w:val="clear" w:color="auto" w:fill="auto"/>
            <w:tcMar>
              <w:left w:w="72" w:type="dxa"/>
              <w:right w:w="72" w:type="dxa"/>
            </w:tcMar>
            <w:vAlign w:val="center"/>
            <w:hideMark/>
          </w:tcPr>
          <w:p w14:paraId="4BB7453A" w14:textId="77777777" w:rsidR="001A6FEE" w:rsidRPr="000E4FEC" w:rsidRDefault="001A6FEE" w:rsidP="0093139E">
            <w:pPr>
              <w:keepNext/>
              <w:keepLines/>
              <w:jc w:val="center"/>
              <w:rPr>
                <w:b/>
                <w:bCs/>
                <w:sz w:val="18"/>
                <w:szCs w:val="18"/>
              </w:rPr>
            </w:pPr>
            <w:r w:rsidRPr="000E4FEC">
              <w:rPr>
                <w:b/>
                <w:bCs/>
                <w:color w:val="000000"/>
                <w:sz w:val="18"/>
                <w:szCs w:val="18"/>
                <w:lang w:val="ru-RU"/>
              </w:rPr>
              <w:t>2023</w:t>
            </w:r>
          </w:p>
        </w:tc>
        <w:tc>
          <w:tcPr>
            <w:tcW w:w="359" w:type="pct"/>
            <w:shd w:val="clear" w:color="auto" w:fill="auto"/>
            <w:tcMar>
              <w:left w:w="72" w:type="dxa"/>
              <w:right w:w="72" w:type="dxa"/>
            </w:tcMar>
            <w:vAlign w:val="center"/>
            <w:hideMark/>
          </w:tcPr>
          <w:p w14:paraId="50E791CB" w14:textId="77777777" w:rsidR="001A6FEE" w:rsidRPr="000E4FEC" w:rsidRDefault="001A6FEE" w:rsidP="0093139E">
            <w:pPr>
              <w:keepNext/>
              <w:keepLines/>
              <w:jc w:val="center"/>
              <w:rPr>
                <w:b/>
                <w:bCs/>
                <w:sz w:val="18"/>
                <w:szCs w:val="18"/>
              </w:rPr>
            </w:pPr>
            <w:r w:rsidRPr="000E4FEC">
              <w:rPr>
                <w:b/>
                <w:bCs/>
                <w:color w:val="000000"/>
                <w:sz w:val="18"/>
                <w:szCs w:val="18"/>
                <w:lang w:val="ru-RU"/>
              </w:rPr>
              <w:t>2024</w:t>
            </w:r>
          </w:p>
        </w:tc>
        <w:tc>
          <w:tcPr>
            <w:tcW w:w="358" w:type="pct"/>
            <w:shd w:val="clear" w:color="auto" w:fill="auto"/>
            <w:tcMar>
              <w:left w:w="72" w:type="dxa"/>
              <w:right w:w="72" w:type="dxa"/>
            </w:tcMar>
            <w:vAlign w:val="center"/>
            <w:hideMark/>
          </w:tcPr>
          <w:p w14:paraId="5ED0FCC6" w14:textId="77777777" w:rsidR="001A6FEE" w:rsidRPr="000E4FEC" w:rsidRDefault="001A6FEE" w:rsidP="0093139E">
            <w:pPr>
              <w:keepNext/>
              <w:keepLines/>
              <w:jc w:val="center"/>
              <w:rPr>
                <w:b/>
                <w:bCs/>
                <w:sz w:val="18"/>
                <w:szCs w:val="18"/>
              </w:rPr>
            </w:pPr>
            <w:r w:rsidRPr="000E4FEC">
              <w:rPr>
                <w:b/>
                <w:bCs/>
                <w:color w:val="000000"/>
                <w:sz w:val="18"/>
                <w:szCs w:val="18"/>
                <w:lang w:val="ru-RU"/>
              </w:rPr>
              <w:t>2025</w:t>
            </w:r>
          </w:p>
        </w:tc>
        <w:tc>
          <w:tcPr>
            <w:tcW w:w="273" w:type="pct"/>
            <w:shd w:val="clear" w:color="auto" w:fill="auto"/>
            <w:tcMar>
              <w:left w:w="72" w:type="dxa"/>
              <w:right w:w="72" w:type="dxa"/>
            </w:tcMar>
            <w:vAlign w:val="center"/>
            <w:hideMark/>
          </w:tcPr>
          <w:p w14:paraId="127E2494" w14:textId="77777777" w:rsidR="001A6FEE" w:rsidRPr="000E4FEC" w:rsidRDefault="001A6FEE" w:rsidP="0093139E">
            <w:pPr>
              <w:keepNext/>
              <w:keepLines/>
              <w:jc w:val="center"/>
              <w:rPr>
                <w:b/>
                <w:bCs/>
                <w:sz w:val="18"/>
                <w:szCs w:val="18"/>
              </w:rPr>
            </w:pPr>
            <w:r w:rsidRPr="000E4FEC">
              <w:rPr>
                <w:b/>
                <w:bCs/>
                <w:color w:val="000000"/>
                <w:sz w:val="18"/>
                <w:szCs w:val="18"/>
                <w:lang w:val="ru-RU"/>
              </w:rPr>
              <w:t>2026</w:t>
            </w:r>
          </w:p>
        </w:tc>
        <w:tc>
          <w:tcPr>
            <w:tcW w:w="343" w:type="pct"/>
            <w:tcMar>
              <w:left w:w="72" w:type="dxa"/>
              <w:right w:w="72" w:type="dxa"/>
            </w:tcMar>
            <w:vAlign w:val="center"/>
          </w:tcPr>
          <w:p w14:paraId="0C4E03C8" w14:textId="77777777" w:rsidR="001A6FEE" w:rsidRPr="000E4FEC" w:rsidRDefault="001A6FEE" w:rsidP="0093139E">
            <w:pPr>
              <w:keepNext/>
              <w:keepLines/>
              <w:jc w:val="center"/>
              <w:rPr>
                <w:b/>
                <w:bCs/>
                <w:sz w:val="18"/>
                <w:szCs w:val="18"/>
              </w:rPr>
            </w:pPr>
            <w:r w:rsidRPr="000E4FEC">
              <w:rPr>
                <w:b/>
                <w:bCs/>
                <w:color w:val="000000"/>
                <w:sz w:val="18"/>
                <w:szCs w:val="18"/>
                <w:lang w:val="ru-RU"/>
              </w:rPr>
              <w:t>2027</w:t>
            </w:r>
          </w:p>
        </w:tc>
        <w:tc>
          <w:tcPr>
            <w:tcW w:w="265" w:type="pct"/>
            <w:tcMar>
              <w:left w:w="72" w:type="dxa"/>
              <w:right w:w="72" w:type="dxa"/>
            </w:tcMar>
            <w:vAlign w:val="center"/>
          </w:tcPr>
          <w:p w14:paraId="27F3C41C" w14:textId="77777777" w:rsidR="001A6FEE" w:rsidRPr="000E4FEC" w:rsidRDefault="001A6FEE" w:rsidP="0093139E">
            <w:pPr>
              <w:keepNext/>
              <w:keepLines/>
              <w:jc w:val="center"/>
              <w:rPr>
                <w:b/>
                <w:bCs/>
                <w:sz w:val="18"/>
                <w:szCs w:val="18"/>
              </w:rPr>
            </w:pPr>
            <w:r w:rsidRPr="000E4FEC">
              <w:rPr>
                <w:b/>
                <w:bCs/>
                <w:color w:val="000000"/>
                <w:sz w:val="18"/>
                <w:szCs w:val="18"/>
                <w:lang w:val="ru-RU"/>
              </w:rPr>
              <w:t>2028-2029</w:t>
            </w:r>
          </w:p>
        </w:tc>
        <w:tc>
          <w:tcPr>
            <w:tcW w:w="339" w:type="pct"/>
            <w:shd w:val="clear" w:color="auto" w:fill="auto"/>
            <w:tcMar>
              <w:left w:w="72" w:type="dxa"/>
              <w:right w:w="72" w:type="dxa"/>
            </w:tcMar>
            <w:vAlign w:val="center"/>
            <w:hideMark/>
          </w:tcPr>
          <w:p w14:paraId="4DB71F57" w14:textId="77777777" w:rsidR="001A6FEE" w:rsidRPr="000E4FEC" w:rsidRDefault="001A6FEE" w:rsidP="0093139E">
            <w:pPr>
              <w:keepNext/>
              <w:keepLines/>
              <w:jc w:val="center"/>
              <w:rPr>
                <w:b/>
                <w:bCs/>
                <w:sz w:val="18"/>
                <w:szCs w:val="18"/>
              </w:rPr>
            </w:pPr>
            <w:r w:rsidRPr="000E4FEC">
              <w:rPr>
                <w:b/>
                <w:bCs/>
                <w:color w:val="000000"/>
                <w:sz w:val="18"/>
                <w:szCs w:val="18"/>
                <w:lang w:val="ru-RU"/>
              </w:rPr>
              <w:t>2030</w:t>
            </w:r>
          </w:p>
        </w:tc>
        <w:tc>
          <w:tcPr>
            <w:tcW w:w="375" w:type="pct"/>
            <w:shd w:val="clear" w:color="auto" w:fill="auto"/>
            <w:tcMar>
              <w:left w:w="72" w:type="dxa"/>
              <w:right w:w="72" w:type="dxa"/>
            </w:tcMar>
            <w:vAlign w:val="center"/>
            <w:hideMark/>
          </w:tcPr>
          <w:p w14:paraId="053A3D27" w14:textId="77777777" w:rsidR="001A6FEE" w:rsidRPr="000E4FEC" w:rsidRDefault="001A6FEE" w:rsidP="0093139E">
            <w:pPr>
              <w:keepNext/>
              <w:keepLines/>
              <w:jc w:val="center"/>
              <w:rPr>
                <w:b/>
                <w:bCs/>
                <w:sz w:val="18"/>
                <w:szCs w:val="18"/>
              </w:rPr>
            </w:pPr>
            <w:r w:rsidRPr="000E4FEC">
              <w:rPr>
                <w:b/>
                <w:bCs/>
                <w:color w:val="000000"/>
                <w:sz w:val="18"/>
                <w:szCs w:val="18"/>
                <w:lang w:val="ru-RU"/>
              </w:rPr>
              <w:t>Итого</w:t>
            </w:r>
          </w:p>
        </w:tc>
      </w:tr>
      <w:tr w:rsidR="001A6FEE" w:rsidRPr="000E4FEC" w14:paraId="7561F66E" w14:textId="77777777" w:rsidTr="0093139E">
        <w:trPr>
          <w:trHeight w:val="408"/>
          <w:jc w:val="center"/>
        </w:trPr>
        <w:tc>
          <w:tcPr>
            <w:tcW w:w="349" w:type="pct"/>
            <w:shd w:val="clear" w:color="auto" w:fill="auto"/>
            <w:tcMar>
              <w:left w:w="72" w:type="dxa"/>
              <w:right w:w="72" w:type="dxa"/>
            </w:tcMar>
            <w:hideMark/>
          </w:tcPr>
          <w:p w14:paraId="4D443B41" w14:textId="77777777" w:rsidR="001A6FEE" w:rsidRPr="000E4FEC" w:rsidRDefault="001A6FEE" w:rsidP="0093139E">
            <w:pPr>
              <w:keepNext/>
              <w:keepLines/>
              <w:jc w:val="left"/>
              <w:rPr>
                <w:sz w:val="18"/>
                <w:szCs w:val="18"/>
              </w:rPr>
            </w:pPr>
            <w:r w:rsidRPr="000E4FEC">
              <w:rPr>
                <w:color w:val="000000"/>
                <w:sz w:val="18"/>
                <w:szCs w:val="18"/>
                <w:lang w:val="ru-RU"/>
              </w:rPr>
              <w:t>1.1</w:t>
            </w:r>
          </w:p>
        </w:tc>
        <w:tc>
          <w:tcPr>
            <w:tcW w:w="1480" w:type="pct"/>
            <w:shd w:val="clear" w:color="auto" w:fill="auto"/>
            <w:tcMar>
              <w:left w:w="72" w:type="dxa"/>
              <w:right w:w="72" w:type="dxa"/>
            </w:tcMar>
            <w:hideMark/>
          </w:tcPr>
          <w:p w14:paraId="4DA1F944" w14:textId="77777777" w:rsidR="001A6FEE" w:rsidRPr="000E4FEC" w:rsidRDefault="001A6FEE" w:rsidP="0093139E">
            <w:pPr>
              <w:keepNext/>
              <w:keepLines/>
              <w:jc w:val="left"/>
              <w:rPr>
                <w:sz w:val="18"/>
                <w:szCs w:val="18"/>
                <w:lang w:val="ru-RU"/>
              </w:rPr>
            </w:pPr>
            <w:r w:rsidRPr="000E4FEC">
              <w:rPr>
                <w:color w:val="000000"/>
                <w:sz w:val="18"/>
                <w:szCs w:val="18"/>
                <w:lang w:val="ru-RU"/>
              </w:rPr>
              <w:t>График сокращения потребления веществ, отнесенных к группе I приложения C Монреальского протокола (в тоннах ОРС)</w:t>
            </w:r>
          </w:p>
        </w:tc>
        <w:tc>
          <w:tcPr>
            <w:tcW w:w="381" w:type="pct"/>
          </w:tcPr>
          <w:p w14:paraId="59E47893" w14:textId="77777777" w:rsidR="001A6FEE" w:rsidRPr="008116A4" w:rsidRDefault="001A6FEE" w:rsidP="0093139E">
            <w:pPr>
              <w:keepNext/>
              <w:keepLines/>
              <w:jc w:val="right"/>
              <w:rPr>
                <w:color w:val="000000"/>
                <w:sz w:val="18"/>
                <w:szCs w:val="18"/>
                <w:lang w:eastAsia="zh-CN"/>
              </w:rPr>
            </w:pPr>
            <w:r>
              <w:rPr>
                <w:color w:val="000000"/>
                <w:sz w:val="18"/>
                <w:szCs w:val="18"/>
                <w:lang w:val="ru-RU"/>
              </w:rPr>
              <w:t>3</w:t>
            </w:r>
            <w:r>
              <w:rPr>
                <w:color w:val="000000"/>
                <w:sz w:val="18"/>
                <w:szCs w:val="18"/>
                <w:lang w:eastAsia="zh-CN"/>
              </w:rPr>
              <w:t>,45</w:t>
            </w:r>
          </w:p>
        </w:tc>
        <w:tc>
          <w:tcPr>
            <w:tcW w:w="252" w:type="pct"/>
          </w:tcPr>
          <w:p w14:paraId="2CF27532" w14:textId="77777777" w:rsidR="001A6FEE" w:rsidRPr="000E4FEC" w:rsidRDefault="001A6FEE" w:rsidP="0093139E">
            <w:pPr>
              <w:keepNext/>
              <w:keepLines/>
              <w:jc w:val="right"/>
              <w:rPr>
                <w:rFonts w:asciiTheme="majorBidi" w:hAnsiTheme="majorBidi" w:cstheme="majorBidi"/>
                <w:sz w:val="18"/>
                <w:szCs w:val="18"/>
              </w:rPr>
            </w:pPr>
            <w:r w:rsidRPr="00D34146">
              <w:rPr>
                <w:color w:val="000000"/>
                <w:sz w:val="18"/>
                <w:szCs w:val="18"/>
                <w:lang w:val="ru-RU"/>
              </w:rPr>
              <w:t>3</w:t>
            </w:r>
            <w:r w:rsidRPr="00D34146">
              <w:rPr>
                <w:color w:val="000000"/>
                <w:sz w:val="18"/>
                <w:szCs w:val="18"/>
                <w:lang w:eastAsia="zh-CN"/>
              </w:rPr>
              <w:t>,45</w:t>
            </w:r>
          </w:p>
        </w:tc>
        <w:tc>
          <w:tcPr>
            <w:tcW w:w="226" w:type="pct"/>
            <w:shd w:val="clear" w:color="auto" w:fill="auto"/>
            <w:tcMar>
              <w:left w:w="72" w:type="dxa"/>
              <w:right w:w="72" w:type="dxa"/>
            </w:tcMar>
          </w:tcPr>
          <w:p w14:paraId="6C86D82D" w14:textId="77777777" w:rsidR="001A6FEE" w:rsidRPr="000E4FEC" w:rsidRDefault="001A6FEE" w:rsidP="0093139E">
            <w:pPr>
              <w:keepNext/>
              <w:keepLines/>
              <w:jc w:val="right"/>
              <w:rPr>
                <w:rFonts w:asciiTheme="majorBidi" w:hAnsiTheme="majorBidi" w:cstheme="majorBidi"/>
                <w:sz w:val="18"/>
                <w:szCs w:val="18"/>
              </w:rPr>
            </w:pPr>
            <w:r w:rsidRPr="00D34146">
              <w:rPr>
                <w:color w:val="000000"/>
                <w:sz w:val="18"/>
                <w:szCs w:val="18"/>
                <w:lang w:val="ru-RU"/>
              </w:rPr>
              <w:t>3</w:t>
            </w:r>
            <w:r w:rsidRPr="00D34146">
              <w:rPr>
                <w:color w:val="000000"/>
                <w:sz w:val="18"/>
                <w:szCs w:val="18"/>
                <w:lang w:eastAsia="zh-CN"/>
              </w:rPr>
              <w:t>,45</w:t>
            </w:r>
          </w:p>
        </w:tc>
        <w:tc>
          <w:tcPr>
            <w:tcW w:w="359" w:type="pct"/>
            <w:shd w:val="clear" w:color="auto" w:fill="auto"/>
            <w:tcMar>
              <w:left w:w="72" w:type="dxa"/>
              <w:right w:w="72" w:type="dxa"/>
            </w:tcMar>
          </w:tcPr>
          <w:p w14:paraId="0C202E76" w14:textId="77777777" w:rsidR="001A6FEE" w:rsidRPr="000E4FEC" w:rsidRDefault="001A6FEE" w:rsidP="0093139E">
            <w:pPr>
              <w:keepNext/>
              <w:keepLines/>
              <w:jc w:val="right"/>
              <w:rPr>
                <w:rFonts w:asciiTheme="majorBidi" w:hAnsiTheme="majorBidi" w:cstheme="majorBidi"/>
                <w:sz w:val="18"/>
                <w:szCs w:val="18"/>
              </w:rPr>
            </w:pPr>
            <w:r w:rsidRPr="00D34146">
              <w:rPr>
                <w:color w:val="000000"/>
                <w:sz w:val="18"/>
                <w:szCs w:val="18"/>
                <w:lang w:val="ru-RU"/>
              </w:rPr>
              <w:t>3</w:t>
            </w:r>
            <w:r w:rsidRPr="00D34146">
              <w:rPr>
                <w:color w:val="000000"/>
                <w:sz w:val="18"/>
                <w:szCs w:val="18"/>
                <w:lang w:eastAsia="zh-CN"/>
              </w:rPr>
              <w:t>,45</w:t>
            </w:r>
          </w:p>
        </w:tc>
        <w:tc>
          <w:tcPr>
            <w:tcW w:w="358" w:type="pct"/>
            <w:shd w:val="clear" w:color="auto" w:fill="auto"/>
            <w:tcMar>
              <w:left w:w="72" w:type="dxa"/>
              <w:right w:w="72" w:type="dxa"/>
            </w:tcMar>
          </w:tcPr>
          <w:p w14:paraId="49A31EF0" w14:textId="77777777" w:rsidR="001A6FEE" w:rsidRPr="008116A4" w:rsidRDefault="001A6FEE" w:rsidP="0093139E">
            <w:pPr>
              <w:keepNext/>
              <w:keepLines/>
              <w:jc w:val="right"/>
              <w:rPr>
                <w:rFonts w:asciiTheme="majorBidi" w:hAnsiTheme="majorBidi" w:cstheme="majorBidi"/>
                <w:sz w:val="18"/>
                <w:szCs w:val="18"/>
              </w:rPr>
            </w:pPr>
            <w:r w:rsidRPr="000E4FEC">
              <w:rPr>
                <w:color w:val="000000"/>
                <w:sz w:val="18"/>
                <w:szCs w:val="18"/>
                <w:lang w:val="ru-RU"/>
              </w:rPr>
              <w:t>1,</w:t>
            </w:r>
            <w:r>
              <w:rPr>
                <w:color w:val="000000"/>
                <w:sz w:val="18"/>
                <w:szCs w:val="18"/>
              </w:rPr>
              <w:t>72</w:t>
            </w:r>
          </w:p>
        </w:tc>
        <w:tc>
          <w:tcPr>
            <w:tcW w:w="273" w:type="pct"/>
            <w:shd w:val="clear" w:color="auto" w:fill="auto"/>
            <w:tcMar>
              <w:left w:w="72" w:type="dxa"/>
              <w:right w:w="72" w:type="dxa"/>
            </w:tcMar>
          </w:tcPr>
          <w:p w14:paraId="11E6AE43" w14:textId="77777777" w:rsidR="001A6FEE" w:rsidRPr="000E4FEC" w:rsidRDefault="001A6FEE" w:rsidP="0093139E">
            <w:pPr>
              <w:keepNext/>
              <w:keepLines/>
              <w:jc w:val="right"/>
              <w:rPr>
                <w:rFonts w:asciiTheme="majorBidi" w:hAnsiTheme="majorBidi" w:cstheme="majorBidi"/>
                <w:sz w:val="18"/>
                <w:szCs w:val="18"/>
              </w:rPr>
            </w:pPr>
            <w:r w:rsidRPr="000E4FEC">
              <w:rPr>
                <w:color w:val="000000"/>
                <w:sz w:val="18"/>
                <w:szCs w:val="18"/>
                <w:lang w:val="ru-RU"/>
              </w:rPr>
              <w:t>1,</w:t>
            </w:r>
            <w:r>
              <w:rPr>
                <w:color w:val="000000"/>
                <w:sz w:val="18"/>
                <w:szCs w:val="18"/>
              </w:rPr>
              <w:t>72</w:t>
            </w:r>
          </w:p>
        </w:tc>
        <w:tc>
          <w:tcPr>
            <w:tcW w:w="343" w:type="pct"/>
            <w:tcMar>
              <w:left w:w="72" w:type="dxa"/>
              <w:right w:w="72" w:type="dxa"/>
            </w:tcMar>
          </w:tcPr>
          <w:p w14:paraId="59B80858" w14:textId="77777777" w:rsidR="001A6FEE" w:rsidRPr="000E4FEC" w:rsidRDefault="001A6FEE" w:rsidP="0093139E">
            <w:pPr>
              <w:keepNext/>
              <w:keepLines/>
              <w:jc w:val="right"/>
              <w:rPr>
                <w:rFonts w:asciiTheme="majorBidi" w:hAnsiTheme="majorBidi" w:cstheme="majorBidi"/>
                <w:sz w:val="18"/>
                <w:szCs w:val="18"/>
              </w:rPr>
            </w:pPr>
            <w:r w:rsidRPr="000E4FEC">
              <w:rPr>
                <w:color w:val="000000"/>
                <w:sz w:val="18"/>
                <w:szCs w:val="18"/>
                <w:lang w:val="ru-RU"/>
              </w:rPr>
              <w:t>1,</w:t>
            </w:r>
            <w:r>
              <w:rPr>
                <w:color w:val="000000"/>
                <w:sz w:val="18"/>
                <w:szCs w:val="18"/>
              </w:rPr>
              <w:t>72</w:t>
            </w:r>
          </w:p>
        </w:tc>
        <w:tc>
          <w:tcPr>
            <w:tcW w:w="265" w:type="pct"/>
            <w:tcMar>
              <w:left w:w="72" w:type="dxa"/>
              <w:right w:w="72" w:type="dxa"/>
            </w:tcMar>
          </w:tcPr>
          <w:p w14:paraId="0425072B" w14:textId="77777777" w:rsidR="001A6FEE" w:rsidRPr="000E4FEC" w:rsidRDefault="001A6FEE" w:rsidP="0093139E">
            <w:pPr>
              <w:keepNext/>
              <w:keepLines/>
              <w:jc w:val="right"/>
              <w:rPr>
                <w:rFonts w:asciiTheme="majorBidi" w:hAnsiTheme="majorBidi" w:cstheme="majorBidi"/>
                <w:sz w:val="18"/>
                <w:szCs w:val="18"/>
              </w:rPr>
            </w:pPr>
            <w:r w:rsidRPr="000E4FEC">
              <w:rPr>
                <w:color w:val="000000"/>
                <w:sz w:val="18"/>
                <w:szCs w:val="18"/>
                <w:lang w:val="ru-RU"/>
              </w:rPr>
              <w:t>1,</w:t>
            </w:r>
            <w:r>
              <w:rPr>
                <w:color w:val="000000"/>
                <w:sz w:val="18"/>
                <w:szCs w:val="18"/>
              </w:rPr>
              <w:t>72</w:t>
            </w:r>
          </w:p>
        </w:tc>
        <w:tc>
          <w:tcPr>
            <w:tcW w:w="339" w:type="pct"/>
            <w:shd w:val="clear" w:color="auto" w:fill="auto"/>
            <w:tcMar>
              <w:left w:w="72" w:type="dxa"/>
              <w:right w:w="72" w:type="dxa"/>
            </w:tcMar>
          </w:tcPr>
          <w:p w14:paraId="1B909F04" w14:textId="77777777" w:rsidR="001A6FEE" w:rsidRPr="000E4FEC" w:rsidRDefault="001A6FEE" w:rsidP="0093139E">
            <w:pPr>
              <w:keepNext/>
              <w:keepLines/>
              <w:jc w:val="right"/>
              <w:rPr>
                <w:rFonts w:asciiTheme="majorBidi" w:hAnsiTheme="majorBidi" w:cstheme="majorBidi"/>
                <w:sz w:val="18"/>
                <w:szCs w:val="18"/>
              </w:rPr>
            </w:pPr>
            <w:r w:rsidRPr="000E4FEC">
              <w:rPr>
                <w:color w:val="000000"/>
                <w:sz w:val="18"/>
                <w:szCs w:val="18"/>
                <w:lang w:val="ru-RU"/>
              </w:rPr>
              <w:t>0</w:t>
            </w:r>
          </w:p>
        </w:tc>
        <w:tc>
          <w:tcPr>
            <w:tcW w:w="375" w:type="pct"/>
            <w:shd w:val="clear" w:color="auto" w:fill="auto"/>
            <w:tcMar>
              <w:left w:w="72" w:type="dxa"/>
              <w:right w:w="72" w:type="dxa"/>
            </w:tcMar>
          </w:tcPr>
          <w:p w14:paraId="16311E3E" w14:textId="77777777" w:rsidR="001A6FEE" w:rsidRPr="000E4FEC" w:rsidRDefault="001A6FEE" w:rsidP="0093139E">
            <w:pPr>
              <w:keepNext/>
              <w:keepLines/>
              <w:jc w:val="right"/>
              <w:rPr>
                <w:rFonts w:asciiTheme="majorBidi" w:hAnsiTheme="majorBidi" w:cstheme="majorBidi"/>
                <w:sz w:val="18"/>
                <w:szCs w:val="18"/>
              </w:rPr>
            </w:pPr>
            <w:r w:rsidRPr="000E4FEC">
              <w:rPr>
                <w:color w:val="000000"/>
                <w:sz w:val="18"/>
                <w:szCs w:val="18"/>
                <w:lang w:val="ru-RU"/>
              </w:rPr>
              <w:t>-</w:t>
            </w:r>
          </w:p>
        </w:tc>
      </w:tr>
      <w:tr w:rsidR="001A6FEE" w:rsidRPr="000E4FEC" w14:paraId="72A5DB7D" w14:textId="77777777" w:rsidTr="0093139E">
        <w:trPr>
          <w:trHeight w:val="408"/>
          <w:jc w:val="center"/>
        </w:trPr>
        <w:tc>
          <w:tcPr>
            <w:tcW w:w="349" w:type="pct"/>
            <w:shd w:val="clear" w:color="auto" w:fill="auto"/>
            <w:tcMar>
              <w:left w:w="72" w:type="dxa"/>
              <w:right w:w="72" w:type="dxa"/>
            </w:tcMar>
            <w:hideMark/>
          </w:tcPr>
          <w:p w14:paraId="4A37C5DB" w14:textId="77777777" w:rsidR="001A6FEE" w:rsidRPr="000E4FEC" w:rsidRDefault="001A6FEE" w:rsidP="0093139E">
            <w:pPr>
              <w:jc w:val="left"/>
              <w:rPr>
                <w:sz w:val="18"/>
                <w:szCs w:val="18"/>
              </w:rPr>
            </w:pPr>
            <w:r w:rsidRPr="000E4FEC">
              <w:rPr>
                <w:color w:val="000000"/>
                <w:sz w:val="18"/>
                <w:szCs w:val="18"/>
                <w:lang w:val="ru-RU"/>
              </w:rPr>
              <w:t>1.2</w:t>
            </w:r>
          </w:p>
        </w:tc>
        <w:tc>
          <w:tcPr>
            <w:tcW w:w="1480" w:type="pct"/>
            <w:shd w:val="clear" w:color="auto" w:fill="auto"/>
            <w:tcMar>
              <w:left w:w="72" w:type="dxa"/>
              <w:right w:w="72" w:type="dxa"/>
            </w:tcMar>
            <w:hideMark/>
          </w:tcPr>
          <w:p w14:paraId="58AE51FA" w14:textId="77777777" w:rsidR="001A6FEE" w:rsidRPr="000E4FEC" w:rsidRDefault="001A6FEE" w:rsidP="0093139E">
            <w:pPr>
              <w:jc w:val="left"/>
              <w:rPr>
                <w:color w:val="000000"/>
                <w:sz w:val="18"/>
                <w:szCs w:val="18"/>
                <w:lang w:val="ru-RU"/>
              </w:rPr>
            </w:pPr>
            <w:r w:rsidRPr="000E4FEC">
              <w:rPr>
                <w:color w:val="000000"/>
                <w:sz w:val="18"/>
                <w:szCs w:val="18"/>
                <w:lang w:val="ru-RU"/>
              </w:rPr>
              <w:t>Максимальный общий объем допустимого потребления веществ, отнесенных к группе I приложения С (в тоннах ОРС)</w:t>
            </w:r>
          </w:p>
        </w:tc>
        <w:tc>
          <w:tcPr>
            <w:tcW w:w="381" w:type="pct"/>
          </w:tcPr>
          <w:p w14:paraId="328BC17B" w14:textId="77777777" w:rsidR="001A6FEE" w:rsidRPr="008116A4" w:rsidRDefault="001A6FEE" w:rsidP="0093139E">
            <w:pPr>
              <w:jc w:val="right"/>
              <w:rPr>
                <w:color w:val="000000"/>
                <w:sz w:val="18"/>
                <w:szCs w:val="18"/>
              </w:rPr>
            </w:pPr>
            <w:r>
              <w:rPr>
                <w:color w:val="000000"/>
                <w:sz w:val="18"/>
                <w:szCs w:val="18"/>
              </w:rPr>
              <w:t>2,60</w:t>
            </w:r>
          </w:p>
        </w:tc>
        <w:tc>
          <w:tcPr>
            <w:tcW w:w="252" w:type="pct"/>
          </w:tcPr>
          <w:p w14:paraId="368A6779" w14:textId="77777777" w:rsidR="001A6FEE" w:rsidRPr="008116A4" w:rsidRDefault="001A6FEE" w:rsidP="0093139E">
            <w:pPr>
              <w:jc w:val="right"/>
              <w:rPr>
                <w:rFonts w:asciiTheme="majorBidi" w:hAnsiTheme="majorBidi" w:cstheme="majorBidi"/>
                <w:sz w:val="18"/>
                <w:szCs w:val="18"/>
              </w:rPr>
            </w:pPr>
            <w:r w:rsidRPr="000E4FEC">
              <w:rPr>
                <w:color w:val="000000"/>
                <w:sz w:val="18"/>
                <w:szCs w:val="18"/>
                <w:lang w:val="ru-RU"/>
              </w:rPr>
              <w:t>2,</w:t>
            </w:r>
            <w:r>
              <w:rPr>
                <w:color w:val="000000"/>
                <w:sz w:val="18"/>
                <w:szCs w:val="18"/>
              </w:rPr>
              <w:t>32</w:t>
            </w:r>
          </w:p>
        </w:tc>
        <w:tc>
          <w:tcPr>
            <w:tcW w:w="226" w:type="pct"/>
            <w:shd w:val="clear" w:color="auto" w:fill="auto"/>
            <w:tcMar>
              <w:left w:w="72" w:type="dxa"/>
              <w:right w:w="72" w:type="dxa"/>
            </w:tcMar>
          </w:tcPr>
          <w:p w14:paraId="76B053FC" w14:textId="77777777" w:rsidR="001A6FEE" w:rsidRPr="008116A4" w:rsidRDefault="001A6FEE" w:rsidP="0093139E">
            <w:pPr>
              <w:jc w:val="right"/>
              <w:rPr>
                <w:rFonts w:asciiTheme="majorBidi" w:hAnsiTheme="majorBidi" w:cstheme="majorBidi"/>
                <w:sz w:val="18"/>
                <w:szCs w:val="18"/>
              </w:rPr>
            </w:pPr>
            <w:r w:rsidRPr="000E4FEC">
              <w:rPr>
                <w:color w:val="000000"/>
                <w:sz w:val="18"/>
                <w:szCs w:val="18"/>
                <w:lang w:val="ru-RU"/>
              </w:rPr>
              <w:t>2,</w:t>
            </w:r>
            <w:r>
              <w:rPr>
                <w:color w:val="000000"/>
                <w:sz w:val="18"/>
                <w:szCs w:val="18"/>
              </w:rPr>
              <w:t>04</w:t>
            </w:r>
          </w:p>
        </w:tc>
        <w:tc>
          <w:tcPr>
            <w:tcW w:w="359" w:type="pct"/>
            <w:shd w:val="clear" w:color="auto" w:fill="auto"/>
            <w:tcMar>
              <w:left w:w="72" w:type="dxa"/>
              <w:right w:w="72" w:type="dxa"/>
            </w:tcMar>
          </w:tcPr>
          <w:p w14:paraId="6592F23D" w14:textId="77777777" w:rsidR="001A6FEE" w:rsidRPr="008116A4" w:rsidRDefault="001A6FEE" w:rsidP="0093139E">
            <w:pPr>
              <w:jc w:val="right"/>
              <w:rPr>
                <w:rFonts w:asciiTheme="majorBidi" w:hAnsiTheme="majorBidi" w:cstheme="majorBidi"/>
                <w:sz w:val="18"/>
                <w:szCs w:val="18"/>
              </w:rPr>
            </w:pPr>
            <w:r>
              <w:rPr>
                <w:color w:val="000000"/>
                <w:sz w:val="18"/>
                <w:szCs w:val="18"/>
              </w:rPr>
              <w:t>1</w:t>
            </w:r>
            <w:r w:rsidRPr="000E4FEC">
              <w:rPr>
                <w:color w:val="000000"/>
                <w:sz w:val="18"/>
                <w:szCs w:val="18"/>
                <w:lang w:val="ru-RU"/>
              </w:rPr>
              <w:t>,</w:t>
            </w:r>
            <w:r>
              <w:rPr>
                <w:color w:val="000000"/>
                <w:sz w:val="18"/>
                <w:szCs w:val="18"/>
              </w:rPr>
              <w:t>76</w:t>
            </w:r>
          </w:p>
        </w:tc>
        <w:tc>
          <w:tcPr>
            <w:tcW w:w="358" w:type="pct"/>
            <w:shd w:val="clear" w:color="auto" w:fill="auto"/>
            <w:tcMar>
              <w:left w:w="72" w:type="dxa"/>
              <w:right w:w="72" w:type="dxa"/>
            </w:tcMar>
          </w:tcPr>
          <w:p w14:paraId="51640C90" w14:textId="77777777" w:rsidR="001A6FEE" w:rsidRPr="008116A4" w:rsidRDefault="001A6FEE" w:rsidP="0093139E">
            <w:pPr>
              <w:jc w:val="right"/>
              <w:rPr>
                <w:rFonts w:asciiTheme="majorBidi" w:hAnsiTheme="majorBidi" w:cstheme="majorBidi"/>
                <w:sz w:val="18"/>
                <w:szCs w:val="18"/>
              </w:rPr>
            </w:pPr>
            <w:r w:rsidRPr="000E4FEC">
              <w:rPr>
                <w:color w:val="000000"/>
                <w:sz w:val="18"/>
                <w:szCs w:val="18"/>
                <w:lang w:val="ru-RU"/>
              </w:rPr>
              <w:t>1,</w:t>
            </w:r>
            <w:r>
              <w:rPr>
                <w:color w:val="000000"/>
                <w:sz w:val="18"/>
                <w:szCs w:val="18"/>
              </w:rPr>
              <w:t>49</w:t>
            </w:r>
          </w:p>
        </w:tc>
        <w:tc>
          <w:tcPr>
            <w:tcW w:w="273" w:type="pct"/>
            <w:shd w:val="clear" w:color="auto" w:fill="auto"/>
            <w:tcMar>
              <w:left w:w="72" w:type="dxa"/>
              <w:right w:w="72" w:type="dxa"/>
            </w:tcMar>
          </w:tcPr>
          <w:p w14:paraId="0642DA91" w14:textId="77777777" w:rsidR="001A6FEE" w:rsidRPr="000E4FEC" w:rsidRDefault="001A6FEE" w:rsidP="0093139E">
            <w:pPr>
              <w:jc w:val="right"/>
              <w:rPr>
                <w:rFonts w:asciiTheme="majorBidi" w:hAnsiTheme="majorBidi" w:cstheme="majorBidi"/>
                <w:sz w:val="18"/>
                <w:szCs w:val="18"/>
              </w:rPr>
            </w:pPr>
            <w:r w:rsidRPr="008F0D1A">
              <w:rPr>
                <w:color w:val="000000"/>
                <w:sz w:val="18"/>
                <w:szCs w:val="18"/>
                <w:lang w:val="ru-RU"/>
              </w:rPr>
              <w:t>1,</w:t>
            </w:r>
            <w:r w:rsidRPr="008F0D1A">
              <w:rPr>
                <w:color w:val="000000"/>
                <w:sz w:val="18"/>
                <w:szCs w:val="18"/>
              </w:rPr>
              <w:t>49</w:t>
            </w:r>
          </w:p>
        </w:tc>
        <w:tc>
          <w:tcPr>
            <w:tcW w:w="343" w:type="pct"/>
            <w:tcMar>
              <w:left w:w="72" w:type="dxa"/>
              <w:right w:w="72" w:type="dxa"/>
            </w:tcMar>
          </w:tcPr>
          <w:p w14:paraId="4DC78F84" w14:textId="77777777" w:rsidR="001A6FEE" w:rsidRPr="000E4FEC" w:rsidRDefault="001A6FEE" w:rsidP="0093139E">
            <w:pPr>
              <w:jc w:val="right"/>
              <w:rPr>
                <w:rFonts w:asciiTheme="majorBidi" w:hAnsiTheme="majorBidi" w:cstheme="majorBidi"/>
                <w:sz w:val="18"/>
                <w:szCs w:val="18"/>
              </w:rPr>
            </w:pPr>
            <w:r w:rsidRPr="008F0D1A">
              <w:rPr>
                <w:color w:val="000000"/>
                <w:sz w:val="18"/>
                <w:szCs w:val="18"/>
                <w:lang w:val="ru-RU"/>
              </w:rPr>
              <w:t>1,</w:t>
            </w:r>
            <w:r w:rsidRPr="008F0D1A">
              <w:rPr>
                <w:color w:val="000000"/>
                <w:sz w:val="18"/>
                <w:szCs w:val="18"/>
              </w:rPr>
              <w:t>49</w:t>
            </w:r>
          </w:p>
        </w:tc>
        <w:tc>
          <w:tcPr>
            <w:tcW w:w="265" w:type="pct"/>
            <w:tcMar>
              <w:left w:w="72" w:type="dxa"/>
              <w:right w:w="72" w:type="dxa"/>
            </w:tcMar>
          </w:tcPr>
          <w:p w14:paraId="7BD9A68C" w14:textId="77777777" w:rsidR="001A6FEE" w:rsidRPr="000E4FEC" w:rsidRDefault="001A6FEE" w:rsidP="0093139E">
            <w:pPr>
              <w:jc w:val="right"/>
              <w:rPr>
                <w:rFonts w:asciiTheme="majorBidi" w:hAnsiTheme="majorBidi" w:cstheme="majorBidi"/>
                <w:sz w:val="18"/>
                <w:szCs w:val="18"/>
              </w:rPr>
            </w:pPr>
            <w:r w:rsidRPr="008F0D1A">
              <w:rPr>
                <w:color w:val="000000"/>
                <w:sz w:val="18"/>
                <w:szCs w:val="18"/>
                <w:lang w:val="ru-RU"/>
              </w:rPr>
              <w:t>1,</w:t>
            </w:r>
            <w:r w:rsidRPr="008F0D1A">
              <w:rPr>
                <w:color w:val="000000"/>
                <w:sz w:val="18"/>
                <w:szCs w:val="18"/>
              </w:rPr>
              <w:t>49</w:t>
            </w:r>
          </w:p>
        </w:tc>
        <w:tc>
          <w:tcPr>
            <w:tcW w:w="339" w:type="pct"/>
            <w:shd w:val="clear" w:color="auto" w:fill="auto"/>
            <w:tcMar>
              <w:left w:w="72" w:type="dxa"/>
              <w:right w:w="72" w:type="dxa"/>
            </w:tcMar>
          </w:tcPr>
          <w:p w14:paraId="67D742C4"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75" w:type="pct"/>
            <w:shd w:val="clear" w:color="auto" w:fill="auto"/>
            <w:tcMar>
              <w:left w:w="72" w:type="dxa"/>
              <w:right w:w="72" w:type="dxa"/>
            </w:tcMar>
          </w:tcPr>
          <w:p w14:paraId="4829476C"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w:t>
            </w:r>
          </w:p>
        </w:tc>
      </w:tr>
      <w:tr w:rsidR="001A6FEE" w:rsidRPr="000E4FEC" w14:paraId="598ED620" w14:textId="77777777" w:rsidTr="0093139E">
        <w:trPr>
          <w:trHeight w:val="116"/>
          <w:jc w:val="center"/>
        </w:trPr>
        <w:tc>
          <w:tcPr>
            <w:tcW w:w="349" w:type="pct"/>
            <w:shd w:val="clear" w:color="auto" w:fill="auto"/>
            <w:tcMar>
              <w:left w:w="72" w:type="dxa"/>
              <w:right w:w="72" w:type="dxa"/>
            </w:tcMar>
            <w:hideMark/>
          </w:tcPr>
          <w:p w14:paraId="5FE241C5" w14:textId="77777777" w:rsidR="001A6FEE" w:rsidRPr="000E4FEC" w:rsidRDefault="001A6FEE" w:rsidP="0093139E">
            <w:pPr>
              <w:jc w:val="left"/>
              <w:rPr>
                <w:sz w:val="18"/>
                <w:szCs w:val="18"/>
              </w:rPr>
            </w:pPr>
            <w:r w:rsidRPr="000E4FEC">
              <w:rPr>
                <w:color w:val="000000"/>
                <w:sz w:val="18"/>
                <w:szCs w:val="18"/>
                <w:lang w:val="ru-RU"/>
              </w:rPr>
              <w:t>2.1</w:t>
            </w:r>
          </w:p>
        </w:tc>
        <w:tc>
          <w:tcPr>
            <w:tcW w:w="1480" w:type="pct"/>
            <w:shd w:val="clear" w:color="auto" w:fill="auto"/>
            <w:tcMar>
              <w:left w:w="72" w:type="dxa"/>
              <w:right w:w="72" w:type="dxa"/>
            </w:tcMar>
            <w:hideMark/>
          </w:tcPr>
          <w:p w14:paraId="06020A0C" w14:textId="77777777" w:rsidR="001A6FEE" w:rsidRPr="000E4FEC" w:rsidRDefault="001A6FEE" w:rsidP="0093139E">
            <w:pPr>
              <w:jc w:val="left"/>
              <w:rPr>
                <w:sz w:val="18"/>
                <w:szCs w:val="18"/>
                <w:lang w:val="ru-RU"/>
              </w:rPr>
            </w:pPr>
            <w:r w:rsidRPr="000E4FEC">
              <w:rPr>
                <w:color w:val="000000"/>
                <w:sz w:val="18"/>
                <w:szCs w:val="18"/>
                <w:lang w:val="ru-RU"/>
              </w:rPr>
              <w:t>Согласованное финансирование ведущего УИ (</w:t>
            </w:r>
            <w:r>
              <w:rPr>
                <w:color w:val="000000"/>
                <w:sz w:val="18"/>
                <w:szCs w:val="18"/>
                <w:lang w:val="ru-RU"/>
              </w:rPr>
              <w:t>ПРООН</w:t>
            </w:r>
            <w:r w:rsidRPr="000E4FEC">
              <w:rPr>
                <w:color w:val="000000"/>
                <w:sz w:val="18"/>
                <w:szCs w:val="18"/>
                <w:lang w:val="ru-RU"/>
              </w:rPr>
              <w:t>) (в долл. США)</w:t>
            </w:r>
          </w:p>
        </w:tc>
        <w:tc>
          <w:tcPr>
            <w:tcW w:w="381" w:type="pct"/>
          </w:tcPr>
          <w:p w14:paraId="17481BEB" w14:textId="77777777" w:rsidR="001A6FEE" w:rsidRPr="008116A4" w:rsidRDefault="001A6FEE" w:rsidP="0093139E">
            <w:pPr>
              <w:jc w:val="right"/>
              <w:rPr>
                <w:color w:val="000000"/>
                <w:sz w:val="18"/>
                <w:szCs w:val="18"/>
              </w:rPr>
            </w:pPr>
            <w:r>
              <w:rPr>
                <w:color w:val="000000"/>
                <w:sz w:val="18"/>
                <w:szCs w:val="18"/>
              </w:rPr>
              <w:t>190 839</w:t>
            </w:r>
          </w:p>
        </w:tc>
        <w:tc>
          <w:tcPr>
            <w:tcW w:w="252" w:type="pct"/>
            <w:shd w:val="clear" w:color="auto" w:fill="auto"/>
          </w:tcPr>
          <w:p w14:paraId="4463CAA1"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226" w:type="pct"/>
            <w:shd w:val="clear" w:color="auto" w:fill="auto"/>
            <w:tcMar>
              <w:left w:w="72" w:type="dxa"/>
              <w:right w:w="72" w:type="dxa"/>
            </w:tcMar>
          </w:tcPr>
          <w:p w14:paraId="43616E89"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59" w:type="pct"/>
            <w:shd w:val="clear" w:color="auto" w:fill="auto"/>
            <w:tcMar>
              <w:left w:w="72" w:type="dxa"/>
              <w:right w:w="72" w:type="dxa"/>
            </w:tcMar>
          </w:tcPr>
          <w:p w14:paraId="0BDA54C4" w14:textId="77777777" w:rsidR="001A6FEE" w:rsidRPr="008116A4" w:rsidRDefault="001A6FEE" w:rsidP="0093139E">
            <w:pPr>
              <w:jc w:val="right"/>
              <w:rPr>
                <w:rFonts w:asciiTheme="majorBidi" w:hAnsiTheme="majorBidi" w:cstheme="majorBidi"/>
                <w:sz w:val="18"/>
                <w:szCs w:val="18"/>
              </w:rPr>
            </w:pPr>
            <w:r>
              <w:rPr>
                <w:color w:val="000000"/>
                <w:sz w:val="18"/>
                <w:szCs w:val="18"/>
              </w:rPr>
              <w:t>235 962</w:t>
            </w:r>
          </w:p>
        </w:tc>
        <w:tc>
          <w:tcPr>
            <w:tcW w:w="358" w:type="pct"/>
            <w:shd w:val="clear" w:color="auto" w:fill="auto"/>
            <w:tcMar>
              <w:left w:w="72" w:type="dxa"/>
              <w:right w:w="72" w:type="dxa"/>
            </w:tcMar>
          </w:tcPr>
          <w:p w14:paraId="51F29242" w14:textId="77777777" w:rsidR="001A6FEE" w:rsidRPr="000E4FEC" w:rsidRDefault="001A6FEE" w:rsidP="0093139E">
            <w:pPr>
              <w:jc w:val="right"/>
              <w:rPr>
                <w:rFonts w:asciiTheme="majorBidi" w:hAnsiTheme="majorBidi" w:cstheme="majorBidi"/>
                <w:b/>
                <w:bCs/>
                <w:sz w:val="18"/>
                <w:szCs w:val="18"/>
              </w:rPr>
            </w:pPr>
            <w:r w:rsidRPr="000E4FEC">
              <w:rPr>
                <w:b/>
                <w:bCs/>
                <w:color w:val="000000"/>
                <w:sz w:val="18"/>
                <w:szCs w:val="18"/>
                <w:lang w:val="ru-RU"/>
              </w:rPr>
              <w:t>100 000</w:t>
            </w:r>
          </w:p>
        </w:tc>
        <w:tc>
          <w:tcPr>
            <w:tcW w:w="273" w:type="pct"/>
            <w:shd w:val="clear" w:color="auto" w:fill="auto"/>
            <w:tcMar>
              <w:left w:w="72" w:type="dxa"/>
              <w:right w:w="72" w:type="dxa"/>
            </w:tcMar>
          </w:tcPr>
          <w:p w14:paraId="61E1CA83" w14:textId="77777777" w:rsidR="001A6FEE" w:rsidRPr="000E4FEC" w:rsidRDefault="001A6FEE" w:rsidP="0093139E">
            <w:pPr>
              <w:jc w:val="right"/>
              <w:rPr>
                <w:rFonts w:asciiTheme="majorBidi" w:hAnsiTheme="majorBidi" w:cstheme="majorBidi"/>
                <w:b/>
                <w:bCs/>
                <w:sz w:val="18"/>
                <w:szCs w:val="18"/>
              </w:rPr>
            </w:pPr>
            <w:r w:rsidRPr="000E4FEC">
              <w:rPr>
                <w:color w:val="000000"/>
                <w:sz w:val="18"/>
                <w:szCs w:val="18"/>
                <w:lang w:val="ru-RU"/>
              </w:rPr>
              <w:t>0</w:t>
            </w:r>
          </w:p>
        </w:tc>
        <w:tc>
          <w:tcPr>
            <w:tcW w:w="343" w:type="pct"/>
            <w:tcMar>
              <w:left w:w="72" w:type="dxa"/>
              <w:right w:w="72" w:type="dxa"/>
            </w:tcMar>
          </w:tcPr>
          <w:p w14:paraId="2E22E9F1" w14:textId="77777777" w:rsidR="001A6FEE" w:rsidRPr="008116A4" w:rsidRDefault="001A6FEE" w:rsidP="0093139E">
            <w:pPr>
              <w:jc w:val="right"/>
              <w:rPr>
                <w:rFonts w:asciiTheme="majorBidi" w:hAnsiTheme="majorBidi" w:cstheme="majorBidi"/>
                <w:sz w:val="18"/>
                <w:szCs w:val="18"/>
              </w:rPr>
            </w:pPr>
            <w:r>
              <w:rPr>
                <w:color w:val="000000"/>
                <w:sz w:val="18"/>
                <w:szCs w:val="18"/>
              </w:rPr>
              <w:t>98</w:t>
            </w:r>
            <w:r w:rsidRPr="000E4FEC">
              <w:rPr>
                <w:color w:val="000000"/>
                <w:sz w:val="18"/>
                <w:szCs w:val="18"/>
                <w:lang w:val="ru-RU"/>
              </w:rPr>
              <w:t> </w:t>
            </w:r>
            <w:r>
              <w:rPr>
                <w:color w:val="000000"/>
                <w:sz w:val="18"/>
                <w:szCs w:val="18"/>
              </w:rPr>
              <w:t>981</w:t>
            </w:r>
          </w:p>
        </w:tc>
        <w:tc>
          <w:tcPr>
            <w:tcW w:w="265" w:type="pct"/>
            <w:tcMar>
              <w:left w:w="72" w:type="dxa"/>
              <w:right w:w="72" w:type="dxa"/>
            </w:tcMar>
          </w:tcPr>
          <w:p w14:paraId="0C75A10A"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39" w:type="pct"/>
            <w:shd w:val="clear" w:color="auto" w:fill="auto"/>
            <w:tcMar>
              <w:left w:w="72" w:type="dxa"/>
              <w:right w:w="72" w:type="dxa"/>
            </w:tcMar>
          </w:tcPr>
          <w:p w14:paraId="17AFB1FC" w14:textId="77777777" w:rsidR="001A6FEE" w:rsidRPr="008116A4" w:rsidRDefault="001A6FEE" w:rsidP="0093139E">
            <w:pPr>
              <w:jc w:val="right"/>
              <w:rPr>
                <w:rFonts w:asciiTheme="majorBidi" w:hAnsiTheme="majorBidi" w:cstheme="majorBidi"/>
                <w:sz w:val="18"/>
                <w:szCs w:val="18"/>
              </w:rPr>
            </w:pPr>
            <w:r>
              <w:rPr>
                <w:color w:val="000000"/>
                <w:sz w:val="18"/>
                <w:szCs w:val="18"/>
              </w:rPr>
              <w:t>59</w:t>
            </w:r>
            <w:r w:rsidRPr="000E4FEC">
              <w:rPr>
                <w:color w:val="000000"/>
                <w:sz w:val="18"/>
                <w:szCs w:val="18"/>
                <w:lang w:val="ru-RU"/>
              </w:rPr>
              <w:t> </w:t>
            </w:r>
            <w:r>
              <w:rPr>
                <w:color w:val="000000"/>
                <w:sz w:val="18"/>
                <w:szCs w:val="18"/>
              </w:rPr>
              <w:t>218</w:t>
            </w:r>
          </w:p>
        </w:tc>
        <w:tc>
          <w:tcPr>
            <w:tcW w:w="375" w:type="pct"/>
            <w:shd w:val="clear" w:color="auto" w:fill="auto"/>
            <w:tcMar>
              <w:left w:w="72" w:type="dxa"/>
              <w:right w:w="72" w:type="dxa"/>
            </w:tcMar>
          </w:tcPr>
          <w:p w14:paraId="4A4BD09C" w14:textId="77777777" w:rsidR="001A6FEE" w:rsidRPr="008116A4" w:rsidRDefault="001A6FEE" w:rsidP="0093139E">
            <w:pPr>
              <w:jc w:val="right"/>
              <w:rPr>
                <w:rFonts w:asciiTheme="majorBidi" w:hAnsiTheme="majorBidi" w:cstheme="majorBidi"/>
                <w:b/>
                <w:bCs/>
                <w:sz w:val="18"/>
                <w:szCs w:val="18"/>
              </w:rPr>
            </w:pPr>
            <w:r w:rsidRPr="008116A4">
              <w:rPr>
                <w:b/>
                <w:bCs/>
                <w:color w:val="000000"/>
                <w:sz w:val="18"/>
                <w:szCs w:val="18"/>
              </w:rPr>
              <w:t>685</w:t>
            </w:r>
            <w:r w:rsidRPr="008116A4">
              <w:rPr>
                <w:b/>
                <w:bCs/>
                <w:color w:val="000000"/>
                <w:sz w:val="18"/>
                <w:szCs w:val="18"/>
                <w:lang w:val="ru-RU"/>
              </w:rPr>
              <w:t> 000</w:t>
            </w:r>
          </w:p>
        </w:tc>
      </w:tr>
      <w:tr w:rsidR="001A6FEE" w:rsidRPr="000E4FEC" w14:paraId="3B40636F" w14:textId="77777777" w:rsidTr="0093139E">
        <w:trPr>
          <w:trHeight w:val="56"/>
          <w:jc w:val="center"/>
        </w:trPr>
        <w:tc>
          <w:tcPr>
            <w:tcW w:w="349" w:type="pct"/>
            <w:shd w:val="clear" w:color="auto" w:fill="auto"/>
            <w:tcMar>
              <w:left w:w="72" w:type="dxa"/>
              <w:right w:w="72" w:type="dxa"/>
            </w:tcMar>
            <w:hideMark/>
          </w:tcPr>
          <w:p w14:paraId="57B96137" w14:textId="77777777" w:rsidR="001A6FEE" w:rsidRPr="000E4FEC" w:rsidRDefault="001A6FEE" w:rsidP="0093139E">
            <w:pPr>
              <w:jc w:val="left"/>
              <w:rPr>
                <w:sz w:val="18"/>
                <w:szCs w:val="18"/>
              </w:rPr>
            </w:pPr>
            <w:r w:rsidRPr="000E4FEC">
              <w:rPr>
                <w:color w:val="000000"/>
                <w:sz w:val="18"/>
                <w:szCs w:val="18"/>
                <w:lang w:val="ru-RU"/>
              </w:rPr>
              <w:t>2.2</w:t>
            </w:r>
          </w:p>
        </w:tc>
        <w:tc>
          <w:tcPr>
            <w:tcW w:w="1480" w:type="pct"/>
            <w:shd w:val="clear" w:color="auto" w:fill="auto"/>
            <w:tcMar>
              <w:left w:w="72" w:type="dxa"/>
              <w:right w:w="72" w:type="dxa"/>
            </w:tcMar>
            <w:hideMark/>
          </w:tcPr>
          <w:p w14:paraId="7DD361C7" w14:textId="77777777" w:rsidR="001A6FEE" w:rsidRPr="000E4FEC" w:rsidRDefault="001A6FEE" w:rsidP="0093139E">
            <w:pPr>
              <w:jc w:val="left"/>
              <w:rPr>
                <w:sz w:val="18"/>
                <w:szCs w:val="18"/>
                <w:lang w:val="ru-RU"/>
              </w:rPr>
            </w:pPr>
            <w:r w:rsidRPr="000E4FEC">
              <w:rPr>
                <w:color w:val="000000"/>
                <w:sz w:val="18"/>
                <w:szCs w:val="18"/>
                <w:lang w:val="ru-RU"/>
              </w:rPr>
              <w:t>Эксплуатационные расходы для ведущего УИ (в долл. США)</w:t>
            </w:r>
          </w:p>
        </w:tc>
        <w:tc>
          <w:tcPr>
            <w:tcW w:w="381" w:type="pct"/>
          </w:tcPr>
          <w:p w14:paraId="315B1797" w14:textId="77777777" w:rsidR="001A6FEE" w:rsidRPr="008116A4" w:rsidRDefault="001A6FEE" w:rsidP="0093139E">
            <w:pPr>
              <w:jc w:val="right"/>
              <w:rPr>
                <w:color w:val="000000"/>
                <w:sz w:val="18"/>
                <w:szCs w:val="18"/>
              </w:rPr>
            </w:pPr>
            <w:r>
              <w:rPr>
                <w:color w:val="000000"/>
                <w:sz w:val="18"/>
                <w:szCs w:val="18"/>
              </w:rPr>
              <w:t>13 359</w:t>
            </w:r>
          </w:p>
        </w:tc>
        <w:tc>
          <w:tcPr>
            <w:tcW w:w="252" w:type="pct"/>
            <w:shd w:val="clear" w:color="auto" w:fill="auto"/>
          </w:tcPr>
          <w:p w14:paraId="0EA4BEEB"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226" w:type="pct"/>
            <w:shd w:val="clear" w:color="auto" w:fill="auto"/>
            <w:tcMar>
              <w:left w:w="72" w:type="dxa"/>
              <w:right w:w="72" w:type="dxa"/>
            </w:tcMar>
          </w:tcPr>
          <w:p w14:paraId="613D06A6"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59" w:type="pct"/>
            <w:shd w:val="clear" w:color="auto" w:fill="auto"/>
            <w:tcMar>
              <w:left w:w="72" w:type="dxa"/>
              <w:right w:w="72" w:type="dxa"/>
            </w:tcMar>
          </w:tcPr>
          <w:p w14:paraId="7D3500DE" w14:textId="77777777" w:rsidR="001A6FEE" w:rsidRPr="008116A4" w:rsidRDefault="001A6FEE" w:rsidP="0093139E">
            <w:pPr>
              <w:jc w:val="right"/>
              <w:rPr>
                <w:rFonts w:asciiTheme="majorBidi" w:hAnsiTheme="majorBidi" w:cstheme="majorBidi"/>
                <w:sz w:val="18"/>
                <w:szCs w:val="18"/>
              </w:rPr>
            </w:pPr>
            <w:r>
              <w:rPr>
                <w:rFonts w:asciiTheme="majorBidi" w:hAnsiTheme="majorBidi" w:cstheme="majorBidi"/>
                <w:sz w:val="18"/>
                <w:szCs w:val="18"/>
              </w:rPr>
              <w:t>16 517</w:t>
            </w:r>
          </w:p>
        </w:tc>
        <w:tc>
          <w:tcPr>
            <w:tcW w:w="358" w:type="pct"/>
            <w:shd w:val="clear" w:color="auto" w:fill="auto"/>
            <w:tcMar>
              <w:left w:w="72" w:type="dxa"/>
              <w:right w:w="72" w:type="dxa"/>
            </w:tcMar>
          </w:tcPr>
          <w:p w14:paraId="756F3A6F" w14:textId="77777777" w:rsidR="001A6FEE" w:rsidRPr="000E4FEC" w:rsidRDefault="001A6FEE" w:rsidP="0093139E">
            <w:pPr>
              <w:jc w:val="right"/>
              <w:rPr>
                <w:rFonts w:asciiTheme="majorBidi" w:hAnsiTheme="majorBidi" w:cstheme="majorBidi"/>
                <w:b/>
                <w:bCs/>
                <w:sz w:val="18"/>
                <w:szCs w:val="18"/>
              </w:rPr>
            </w:pPr>
            <w:r>
              <w:rPr>
                <w:b/>
                <w:bCs/>
                <w:color w:val="000000"/>
                <w:sz w:val="18"/>
                <w:szCs w:val="18"/>
              </w:rPr>
              <w:t>7 00</w:t>
            </w:r>
            <w:r w:rsidRPr="000E4FEC">
              <w:rPr>
                <w:b/>
                <w:bCs/>
                <w:color w:val="000000"/>
                <w:sz w:val="18"/>
                <w:szCs w:val="18"/>
                <w:lang w:val="ru-RU"/>
              </w:rPr>
              <w:t>0</w:t>
            </w:r>
          </w:p>
        </w:tc>
        <w:tc>
          <w:tcPr>
            <w:tcW w:w="273" w:type="pct"/>
            <w:shd w:val="clear" w:color="auto" w:fill="auto"/>
            <w:tcMar>
              <w:left w:w="72" w:type="dxa"/>
              <w:right w:w="72" w:type="dxa"/>
            </w:tcMar>
          </w:tcPr>
          <w:p w14:paraId="4721A2D8" w14:textId="77777777" w:rsidR="001A6FEE" w:rsidRPr="000E4FEC" w:rsidRDefault="001A6FEE" w:rsidP="0093139E">
            <w:pPr>
              <w:jc w:val="right"/>
              <w:rPr>
                <w:rFonts w:asciiTheme="majorBidi" w:hAnsiTheme="majorBidi" w:cstheme="majorBidi"/>
                <w:b/>
                <w:bCs/>
                <w:sz w:val="18"/>
                <w:szCs w:val="18"/>
              </w:rPr>
            </w:pPr>
            <w:r w:rsidRPr="000E4FEC">
              <w:rPr>
                <w:color w:val="000000"/>
                <w:sz w:val="18"/>
                <w:szCs w:val="18"/>
                <w:lang w:val="ru-RU"/>
              </w:rPr>
              <w:t>0</w:t>
            </w:r>
          </w:p>
        </w:tc>
        <w:tc>
          <w:tcPr>
            <w:tcW w:w="343" w:type="pct"/>
            <w:tcMar>
              <w:left w:w="72" w:type="dxa"/>
              <w:right w:w="72" w:type="dxa"/>
            </w:tcMar>
          </w:tcPr>
          <w:p w14:paraId="70710F4F" w14:textId="77777777" w:rsidR="001A6FEE" w:rsidRPr="008116A4" w:rsidRDefault="001A6FEE" w:rsidP="0093139E">
            <w:pPr>
              <w:jc w:val="right"/>
              <w:rPr>
                <w:rFonts w:asciiTheme="majorBidi" w:hAnsiTheme="majorBidi" w:cstheme="majorBidi"/>
                <w:sz w:val="18"/>
                <w:szCs w:val="18"/>
              </w:rPr>
            </w:pPr>
            <w:r>
              <w:rPr>
                <w:color w:val="000000"/>
                <w:sz w:val="18"/>
                <w:szCs w:val="18"/>
              </w:rPr>
              <w:t>6</w:t>
            </w:r>
            <w:r w:rsidRPr="000E4FEC">
              <w:rPr>
                <w:color w:val="000000"/>
                <w:sz w:val="18"/>
                <w:szCs w:val="18"/>
                <w:lang w:val="ru-RU"/>
              </w:rPr>
              <w:t> </w:t>
            </w:r>
            <w:r>
              <w:rPr>
                <w:color w:val="000000"/>
                <w:sz w:val="18"/>
                <w:szCs w:val="18"/>
              </w:rPr>
              <w:t>929</w:t>
            </w:r>
          </w:p>
        </w:tc>
        <w:tc>
          <w:tcPr>
            <w:tcW w:w="265" w:type="pct"/>
            <w:tcMar>
              <w:left w:w="72" w:type="dxa"/>
              <w:right w:w="72" w:type="dxa"/>
            </w:tcMar>
          </w:tcPr>
          <w:p w14:paraId="3C65378B"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39" w:type="pct"/>
            <w:shd w:val="clear" w:color="auto" w:fill="auto"/>
            <w:tcMar>
              <w:left w:w="72" w:type="dxa"/>
              <w:right w:w="72" w:type="dxa"/>
            </w:tcMar>
          </w:tcPr>
          <w:p w14:paraId="1210B447" w14:textId="77777777" w:rsidR="001A6FEE" w:rsidRPr="008116A4" w:rsidRDefault="001A6FEE" w:rsidP="0093139E">
            <w:pPr>
              <w:jc w:val="right"/>
              <w:rPr>
                <w:rFonts w:asciiTheme="majorBidi" w:hAnsiTheme="majorBidi" w:cstheme="majorBidi"/>
                <w:sz w:val="18"/>
                <w:szCs w:val="18"/>
              </w:rPr>
            </w:pPr>
            <w:r>
              <w:rPr>
                <w:color w:val="000000"/>
                <w:sz w:val="18"/>
                <w:szCs w:val="18"/>
              </w:rPr>
              <w:t>4</w:t>
            </w:r>
            <w:r w:rsidRPr="000E4FEC">
              <w:rPr>
                <w:color w:val="000000"/>
                <w:sz w:val="18"/>
                <w:szCs w:val="18"/>
                <w:lang w:val="ru-RU"/>
              </w:rPr>
              <w:t> </w:t>
            </w:r>
            <w:r>
              <w:rPr>
                <w:color w:val="000000"/>
                <w:sz w:val="18"/>
                <w:szCs w:val="18"/>
              </w:rPr>
              <w:t>145</w:t>
            </w:r>
          </w:p>
        </w:tc>
        <w:tc>
          <w:tcPr>
            <w:tcW w:w="375" w:type="pct"/>
            <w:shd w:val="clear" w:color="auto" w:fill="auto"/>
            <w:tcMar>
              <w:left w:w="72" w:type="dxa"/>
              <w:right w:w="72" w:type="dxa"/>
            </w:tcMar>
          </w:tcPr>
          <w:p w14:paraId="25E0C709" w14:textId="77777777" w:rsidR="001A6FEE" w:rsidRPr="008116A4" w:rsidRDefault="001A6FEE" w:rsidP="0093139E">
            <w:pPr>
              <w:jc w:val="right"/>
              <w:rPr>
                <w:rFonts w:asciiTheme="majorBidi" w:hAnsiTheme="majorBidi" w:cstheme="majorBidi"/>
                <w:b/>
                <w:bCs/>
                <w:sz w:val="18"/>
                <w:szCs w:val="18"/>
              </w:rPr>
            </w:pPr>
            <w:r w:rsidRPr="008116A4">
              <w:rPr>
                <w:b/>
                <w:bCs/>
                <w:color w:val="000000"/>
                <w:sz w:val="18"/>
                <w:szCs w:val="18"/>
              </w:rPr>
              <w:t>47</w:t>
            </w:r>
            <w:r w:rsidRPr="008116A4">
              <w:rPr>
                <w:b/>
                <w:bCs/>
                <w:color w:val="000000"/>
                <w:sz w:val="18"/>
                <w:szCs w:val="18"/>
                <w:lang w:val="ru-RU"/>
              </w:rPr>
              <w:t> </w:t>
            </w:r>
            <w:r w:rsidRPr="008116A4">
              <w:rPr>
                <w:b/>
                <w:bCs/>
                <w:color w:val="000000"/>
                <w:sz w:val="18"/>
                <w:szCs w:val="18"/>
              </w:rPr>
              <w:t>95</w:t>
            </w:r>
            <w:r w:rsidRPr="008116A4">
              <w:rPr>
                <w:b/>
                <w:bCs/>
                <w:color w:val="000000"/>
                <w:sz w:val="18"/>
                <w:szCs w:val="18"/>
                <w:lang w:val="ru-RU"/>
              </w:rPr>
              <w:t>0</w:t>
            </w:r>
          </w:p>
        </w:tc>
      </w:tr>
      <w:tr w:rsidR="001A6FEE" w:rsidRPr="000E4FEC" w14:paraId="591BBE9F" w14:textId="77777777" w:rsidTr="0093139E">
        <w:trPr>
          <w:trHeight w:val="62"/>
          <w:jc w:val="center"/>
        </w:trPr>
        <w:tc>
          <w:tcPr>
            <w:tcW w:w="349" w:type="pct"/>
            <w:shd w:val="clear" w:color="auto" w:fill="auto"/>
            <w:tcMar>
              <w:left w:w="72" w:type="dxa"/>
              <w:right w:w="72" w:type="dxa"/>
            </w:tcMar>
            <w:hideMark/>
          </w:tcPr>
          <w:p w14:paraId="303377E3" w14:textId="77777777" w:rsidR="001A6FEE" w:rsidRPr="000E4FEC" w:rsidRDefault="001A6FEE" w:rsidP="0093139E">
            <w:pPr>
              <w:jc w:val="left"/>
              <w:rPr>
                <w:sz w:val="18"/>
                <w:szCs w:val="18"/>
              </w:rPr>
            </w:pPr>
            <w:r w:rsidRPr="000E4FEC">
              <w:rPr>
                <w:color w:val="000000"/>
                <w:sz w:val="18"/>
                <w:szCs w:val="18"/>
                <w:lang w:val="ru-RU"/>
              </w:rPr>
              <w:t>3.1</w:t>
            </w:r>
          </w:p>
        </w:tc>
        <w:tc>
          <w:tcPr>
            <w:tcW w:w="1480" w:type="pct"/>
            <w:shd w:val="clear" w:color="auto" w:fill="auto"/>
            <w:tcMar>
              <w:left w:w="72" w:type="dxa"/>
              <w:right w:w="72" w:type="dxa"/>
            </w:tcMar>
            <w:hideMark/>
          </w:tcPr>
          <w:p w14:paraId="418AFBC8" w14:textId="77777777" w:rsidR="001A6FEE" w:rsidRPr="000E4FEC" w:rsidRDefault="001A6FEE" w:rsidP="0093139E">
            <w:pPr>
              <w:jc w:val="left"/>
              <w:rPr>
                <w:sz w:val="18"/>
                <w:szCs w:val="18"/>
                <w:lang w:val="ru-RU"/>
              </w:rPr>
            </w:pPr>
            <w:r w:rsidRPr="000E4FEC">
              <w:rPr>
                <w:color w:val="000000"/>
                <w:sz w:val="18"/>
                <w:szCs w:val="18"/>
                <w:lang w:val="ru-RU"/>
              </w:rPr>
              <w:t>Совокупное согласованное финансирование (в долл. США)</w:t>
            </w:r>
          </w:p>
        </w:tc>
        <w:tc>
          <w:tcPr>
            <w:tcW w:w="381" w:type="pct"/>
          </w:tcPr>
          <w:p w14:paraId="0BEA09F7" w14:textId="77777777" w:rsidR="001A6FEE" w:rsidRPr="000E4FEC" w:rsidRDefault="001A6FEE" w:rsidP="0093139E">
            <w:pPr>
              <w:jc w:val="right"/>
              <w:rPr>
                <w:color w:val="000000"/>
                <w:sz w:val="18"/>
                <w:szCs w:val="18"/>
                <w:lang w:val="ru-RU"/>
              </w:rPr>
            </w:pPr>
            <w:r>
              <w:rPr>
                <w:color w:val="000000"/>
                <w:sz w:val="18"/>
                <w:szCs w:val="18"/>
              </w:rPr>
              <w:t>190 839</w:t>
            </w:r>
          </w:p>
        </w:tc>
        <w:tc>
          <w:tcPr>
            <w:tcW w:w="252" w:type="pct"/>
            <w:shd w:val="clear" w:color="auto" w:fill="auto"/>
          </w:tcPr>
          <w:p w14:paraId="2C8D0832"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226" w:type="pct"/>
            <w:shd w:val="clear" w:color="auto" w:fill="auto"/>
            <w:tcMar>
              <w:left w:w="72" w:type="dxa"/>
              <w:right w:w="72" w:type="dxa"/>
            </w:tcMar>
          </w:tcPr>
          <w:p w14:paraId="39803A3C"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59" w:type="pct"/>
            <w:shd w:val="clear" w:color="auto" w:fill="auto"/>
            <w:tcMar>
              <w:left w:w="72" w:type="dxa"/>
              <w:right w:w="72" w:type="dxa"/>
            </w:tcMar>
          </w:tcPr>
          <w:p w14:paraId="0746E1FF" w14:textId="77777777" w:rsidR="001A6FEE" w:rsidRPr="000E4FEC" w:rsidRDefault="001A6FEE" w:rsidP="0093139E">
            <w:pPr>
              <w:jc w:val="right"/>
              <w:rPr>
                <w:rFonts w:asciiTheme="majorBidi" w:hAnsiTheme="majorBidi" w:cstheme="majorBidi"/>
                <w:sz w:val="18"/>
                <w:szCs w:val="18"/>
              </w:rPr>
            </w:pPr>
            <w:r>
              <w:rPr>
                <w:color w:val="000000"/>
                <w:sz w:val="18"/>
                <w:szCs w:val="18"/>
              </w:rPr>
              <w:t>235 962</w:t>
            </w:r>
          </w:p>
        </w:tc>
        <w:tc>
          <w:tcPr>
            <w:tcW w:w="358" w:type="pct"/>
            <w:shd w:val="clear" w:color="auto" w:fill="auto"/>
            <w:tcMar>
              <w:left w:w="72" w:type="dxa"/>
              <w:right w:w="72" w:type="dxa"/>
            </w:tcMar>
          </w:tcPr>
          <w:p w14:paraId="4558B114" w14:textId="77777777" w:rsidR="001A6FEE" w:rsidRPr="000E4FEC" w:rsidRDefault="001A6FEE" w:rsidP="0093139E">
            <w:pPr>
              <w:jc w:val="right"/>
              <w:rPr>
                <w:rFonts w:asciiTheme="majorBidi" w:hAnsiTheme="majorBidi" w:cstheme="majorBidi"/>
                <w:b/>
                <w:bCs/>
                <w:sz w:val="18"/>
                <w:szCs w:val="18"/>
              </w:rPr>
            </w:pPr>
            <w:r w:rsidRPr="000E4FEC">
              <w:rPr>
                <w:b/>
                <w:bCs/>
                <w:color w:val="000000"/>
                <w:sz w:val="18"/>
                <w:szCs w:val="18"/>
                <w:lang w:val="ru-RU"/>
              </w:rPr>
              <w:t>100 000</w:t>
            </w:r>
          </w:p>
        </w:tc>
        <w:tc>
          <w:tcPr>
            <w:tcW w:w="273" w:type="pct"/>
            <w:shd w:val="clear" w:color="auto" w:fill="auto"/>
            <w:tcMar>
              <w:left w:w="72" w:type="dxa"/>
              <w:right w:w="72" w:type="dxa"/>
            </w:tcMar>
          </w:tcPr>
          <w:p w14:paraId="768E2401" w14:textId="77777777" w:rsidR="001A6FEE" w:rsidRPr="000E4FEC" w:rsidRDefault="001A6FEE" w:rsidP="0093139E">
            <w:pPr>
              <w:jc w:val="right"/>
              <w:rPr>
                <w:rFonts w:asciiTheme="majorBidi" w:hAnsiTheme="majorBidi" w:cstheme="majorBidi"/>
                <w:b/>
                <w:bCs/>
                <w:sz w:val="18"/>
                <w:szCs w:val="18"/>
              </w:rPr>
            </w:pPr>
            <w:r w:rsidRPr="000E4FEC">
              <w:rPr>
                <w:color w:val="000000"/>
                <w:sz w:val="18"/>
                <w:szCs w:val="18"/>
                <w:lang w:val="ru-RU"/>
              </w:rPr>
              <w:t>0</w:t>
            </w:r>
          </w:p>
        </w:tc>
        <w:tc>
          <w:tcPr>
            <w:tcW w:w="343" w:type="pct"/>
            <w:tcMar>
              <w:left w:w="72" w:type="dxa"/>
              <w:right w:w="72" w:type="dxa"/>
            </w:tcMar>
          </w:tcPr>
          <w:p w14:paraId="46082F1A" w14:textId="77777777" w:rsidR="001A6FEE" w:rsidRPr="000E4FEC" w:rsidRDefault="001A6FEE" w:rsidP="0093139E">
            <w:pPr>
              <w:jc w:val="right"/>
              <w:rPr>
                <w:rFonts w:asciiTheme="majorBidi" w:hAnsiTheme="majorBidi" w:cstheme="majorBidi"/>
                <w:sz w:val="18"/>
                <w:szCs w:val="18"/>
              </w:rPr>
            </w:pPr>
            <w:r>
              <w:rPr>
                <w:color w:val="000000"/>
                <w:sz w:val="18"/>
                <w:szCs w:val="18"/>
              </w:rPr>
              <w:t>98</w:t>
            </w:r>
            <w:r w:rsidRPr="000E4FEC">
              <w:rPr>
                <w:color w:val="000000"/>
                <w:sz w:val="18"/>
                <w:szCs w:val="18"/>
                <w:lang w:val="ru-RU"/>
              </w:rPr>
              <w:t> </w:t>
            </w:r>
            <w:r>
              <w:rPr>
                <w:color w:val="000000"/>
                <w:sz w:val="18"/>
                <w:szCs w:val="18"/>
              </w:rPr>
              <w:t>981</w:t>
            </w:r>
          </w:p>
        </w:tc>
        <w:tc>
          <w:tcPr>
            <w:tcW w:w="265" w:type="pct"/>
            <w:tcMar>
              <w:left w:w="72" w:type="dxa"/>
              <w:right w:w="72" w:type="dxa"/>
            </w:tcMar>
          </w:tcPr>
          <w:p w14:paraId="4303D222"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39" w:type="pct"/>
            <w:shd w:val="clear" w:color="auto" w:fill="auto"/>
            <w:tcMar>
              <w:left w:w="72" w:type="dxa"/>
              <w:right w:w="72" w:type="dxa"/>
            </w:tcMar>
          </w:tcPr>
          <w:p w14:paraId="04A14C74" w14:textId="77777777" w:rsidR="001A6FEE" w:rsidRPr="000E4FEC" w:rsidRDefault="001A6FEE" w:rsidP="0093139E">
            <w:pPr>
              <w:jc w:val="right"/>
              <w:rPr>
                <w:rFonts w:asciiTheme="majorBidi" w:hAnsiTheme="majorBidi" w:cstheme="majorBidi"/>
                <w:sz w:val="18"/>
                <w:szCs w:val="18"/>
              </w:rPr>
            </w:pPr>
            <w:r>
              <w:rPr>
                <w:color w:val="000000"/>
                <w:sz w:val="18"/>
                <w:szCs w:val="18"/>
              </w:rPr>
              <w:t>59</w:t>
            </w:r>
            <w:r w:rsidRPr="000E4FEC">
              <w:rPr>
                <w:color w:val="000000"/>
                <w:sz w:val="18"/>
                <w:szCs w:val="18"/>
                <w:lang w:val="ru-RU"/>
              </w:rPr>
              <w:t> </w:t>
            </w:r>
            <w:r>
              <w:rPr>
                <w:color w:val="000000"/>
                <w:sz w:val="18"/>
                <w:szCs w:val="18"/>
              </w:rPr>
              <w:t>218</w:t>
            </w:r>
          </w:p>
        </w:tc>
        <w:tc>
          <w:tcPr>
            <w:tcW w:w="375" w:type="pct"/>
            <w:shd w:val="clear" w:color="auto" w:fill="auto"/>
            <w:tcMar>
              <w:left w:w="72" w:type="dxa"/>
              <w:right w:w="72" w:type="dxa"/>
            </w:tcMar>
          </w:tcPr>
          <w:p w14:paraId="3AFEB969" w14:textId="77777777" w:rsidR="001A6FEE" w:rsidRPr="008116A4" w:rsidRDefault="001A6FEE" w:rsidP="0093139E">
            <w:pPr>
              <w:jc w:val="right"/>
              <w:rPr>
                <w:rFonts w:asciiTheme="majorBidi" w:hAnsiTheme="majorBidi" w:cstheme="majorBidi"/>
                <w:b/>
                <w:bCs/>
                <w:sz w:val="18"/>
                <w:szCs w:val="18"/>
              </w:rPr>
            </w:pPr>
            <w:r w:rsidRPr="008116A4">
              <w:rPr>
                <w:b/>
                <w:bCs/>
                <w:color w:val="000000"/>
                <w:sz w:val="18"/>
                <w:szCs w:val="18"/>
              </w:rPr>
              <w:t>685</w:t>
            </w:r>
            <w:r w:rsidRPr="008116A4">
              <w:rPr>
                <w:b/>
                <w:bCs/>
                <w:color w:val="000000"/>
                <w:sz w:val="18"/>
                <w:szCs w:val="18"/>
                <w:lang w:val="ru-RU"/>
              </w:rPr>
              <w:t> 000</w:t>
            </w:r>
          </w:p>
        </w:tc>
      </w:tr>
      <w:tr w:rsidR="001A6FEE" w:rsidRPr="000E4FEC" w14:paraId="4A500BE8" w14:textId="77777777" w:rsidTr="0093139E">
        <w:trPr>
          <w:trHeight w:val="62"/>
          <w:jc w:val="center"/>
        </w:trPr>
        <w:tc>
          <w:tcPr>
            <w:tcW w:w="349" w:type="pct"/>
            <w:shd w:val="clear" w:color="auto" w:fill="auto"/>
            <w:tcMar>
              <w:left w:w="72" w:type="dxa"/>
              <w:right w:w="72" w:type="dxa"/>
            </w:tcMar>
            <w:hideMark/>
          </w:tcPr>
          <w:p w14:paraId="186CAC8F" w14:textId="77777777" w:rsidR="001A6FEE" w:rsidRPr="000E4FEC" w:rsidRDefault="001A6FEE" w:rsidP="0093139E">
            <w:pPr>
              <w:jc w:val="left"/>
              <w:rPr>
                <w:sz w:val="18"/>
                <w:szCs w:val="18"/>
              </w:rPr>
            </w:pPr>
            <w:r w:rsidRPr="000E4FEC">
              <w:rPr>
                <w:color w:val="000000"/>
                <w:sz w:val="18"/>
                <w:szCs w:val="18"/>
                <w:lang w:val="ru-RU"/>
              </w:rPr>
              <w:t>3.2</w:t>
            </w:r>
          </w:p>
        </w:tc>
        <w:tc>
          <w:tcPr>
            <w:tcW w:w="1480" w:type="pct"/>
            <w:shd w:val="clear" w:color="auto" w:fill="auto"/>
            <w:tcMar>
              <w:left w:w="72" w:type="dxa"/>
              <w:right w:w="72" w:type="dxa"/>
            </w:tcMar>
            <w:hideMark/>
          </w:tcPr>
          <w:p w14:paraId="1C24B8C7" w14:textId="77777777" w:rsidR="001A6FEE" w:rsidRPr="000E4FEC" w:rsidRDefault="001A6FEE" w:rsidP="0093139E">
            <w:pPr>
              <w:jc w:val="left"/>
              <w:rPr>
                <w:sz w:val="18"/>
                <w:szCs w:val="18"/>
                <w:lang w:val="ru-RU"/>
              </w:rPr>
            </w:pPr>
            <w:r w:rsidRPr="000E4FEC">
              <w:rPr>
                <w:color w:val="000000"/>
                <w:sz w:val="18"/>
                <w:szCs w:val="18"/>
                <w:lang w:val="ru-RU"/>
              </w:rPr>
              <w:t>Совокупные эксплуатационные расходы (в долл. США)</w:t>
            </w:r>
          </w:p>
        </w:tc>
        <w:tc>
          <w:tcPr>
            <w:tcW w:w="381" w:type="pct"/>
          </w:tcPr>
          <w:p w14:paraId="47D16111" w14:textId="77777777" w:rsidR="001A6FEE" w:rsidRPr="000E4FEC" w:rsidRDefault="001A6FEE" w:rsidP="0093139E">
            <w:pPr>
              <w:jc w:val="right"/>
              <w:rPr>
                <w:color w:val="000000"/>
                <w:sz w:val="18"/>
                <w:szCs w:val="18"/>
                <w:lang w:val="ru-RU"/>
              </w:rPr>
            </w:pPr>
            <w:r>
              <w:rPr>
                <w:color w:val="000000"/>
                <w:sz w:val="18"/>
                <w:szCs w:val="18"/>
              </w:rPr>
              <w:t>13 359</w:t>
            </w:r>
          </w:p>
        </w:tc>
        <w:tc>
          <w:tcPr>
            <w:tcW w:w="252" w:type="pct"/>
            <w:shd w:val="clear" w:color="auto" w:fill="auto"/>
          </w:tcPr>
          <w:p w14:paraId="46859A8C"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226" w:type="pct"/>
            <w:shd w:val="clear" w:color="auto" w:fill="auto"/>
            <w:tcMar>
              <w:left w:w="72" w:type="dxa"/>
              <w:right w:w="72" w:type="dxa"/>
            </w:tcMar>
          </w:tcPr>
          <w:p w14:paraId="0E86D0BE"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59" w:type="pct"/>
            <w:shd w:val="clear" w:color="auto" w:fill="auto"/>
            <w:tcMar>
              <w:left w:w="72" w:type="dxa"/>
              <w:right w:w="72" w:type="dxa"/>
            </w:tcMar>
          </w:tcPr>
          <w:p w14:paraId="6502C15E" w14:textId="77777777" w:rsidR="001A6FEE" w:rsidRPr="000E4FEC" w:rsidRDefault="001A6FEE" w:rsidP="0093139E">
            <w:pPr>
              <w:jc w:val="right"/>
              <w:rPr>
                <w:rFonts w:asciiTheme="majorBidi" w:hAnsiTheme="majorBidi" w:cstheme="majorBidi"/>
                <w:sz w:val="18"/>
                <w:szCs w:val="18"/>
              </w:rPr>
            </w:pPr>
            <w:r>
              <w:rPr>
                <w:rFonts w:asciiTheme="majorBidi" w:hAnsiTheme="majorBidi" w:cstheme="majorBidi"/>
                <w:sz w:val="18"/>
                <w:szCs w:val="18"/>
              </w:rPr>
              <w:t>16 517</w:t>
            </w:r>
          </w:p>
        </w:tc>
        <w:tc>
          <w:tcPr>
            <w:tcW w:w="358" w:type="pct"/>
            <w:shd w:val="clear" w:color="auto" w:fill="auto"/>
            <w:tcMar>
              <w:left w:w="72" w:type="dxa"/>
              <w:right w:w="72" w:type="dxa"/>
            </w:tcMar>
          </w:tcPr>
          <w:p w14:paraId="35C123C4" w14:textId="77777777" w:rsidR="001A6FEE" w:rsidRPr="000E4FEC" w:rsidRDefault="001A6FEE" w:rsidP="0093139E">
            <w:pPr>
              <w:jc w:val="right"/>
              <w:rPr>
                <w:rFonts w:asciiTheme="majorBidi" w:hAnsiTheme="majorBidi" w:cstheme="majorBidi"/>
                <w:b/>
                <w:bCs/>
                <w:sz w:val="18"/>
                <w:szCs w:val="18"/>
              </w:rPr>
            </w:pPr>
            <w:r>
              <w:rPr>
                <w:b/>
                <w:bCs/>
                <w:color w:val="000000"/>
                <w:sz w:val="18"/>
                <w:szCs w:val="18"/>
              </w:rPr>
              <w:t>7 00</w:t>
            </w:r>
            <w:r w:rsidRPr="000E4FEC">
              <w:rPr>
                <w:b/>
                <w:bCs/>
                <w:color w:val="000000"/>
                <w:sz w:val="18"/>
                <w:szCs w:val="18"/>
                <w:lang w:val="ru-RU"/>
              </w:rPr>
              <w:t>0</w:t>
            </w:r>
          </w:p>
        </w:tc>
        <w:tc>
          <w:tcPr>
            <w:tcW w:w="273" w:type="pct"/>
            <w:shd w:val="clear" w:color="auto" w:fill="auto"/>
            <w:tcMar>
              <w:left w:w="72" w:type="dxa"/>
              <w:right w:w="72" w:type="dxa"/>
            </w:tcMar>
          </w:tcPr>
          <w:p w14:paraId="4D85F044" w14:textId="77777777" w:rsidR="001A6FEE" w:rsidRPr="000E4FEC" w:rsidRDefault="001A6FEE" w:rsidP="0093139E">
            <w:pPr>
              <w:jc w:val="right"/>
              <w:rPr>
                <w:rFonts w:asciiTheme="majorBidi" w:hAnsiTheme="majorBidi" w:cstheme="majorBidi"/>
                <w:b/>
                <w:bCs/>
                <w:sz w:val="18"/>
                <w:szCs w:val="18"/>
              </w:rPr>
            </w:pPr>
            <w:r w:rsidRPr="000E4FEC">
              <w:rPr>
                <w:color w:val="000000"/>
                <w:sz w:val="18"/>
                <w:szCs w:val="18"/>
                <w:lang w:val="ru-RU"/>
              </w:rPr>
              <w:t>0</w:t>
            </w:r>
          </w:p>
        </w:tc>
        <w:tc>
          <w:tcPr>
            <w:tcW w:w="343" w:type="pct"/>
            <w:tcMar>
              <w:left w:w="72" w:type="dxa"/>
              <w:right w:w="72" w:type="dxa"/>
            </w:tcMar>
          </w:tcPr>
          <w:p w14:paraId="265F4748" w14:textId="77777777" w:rsidR="001A6FEE" w:rsidRPr="000E4FEC" w:rsidRDefault="001A6FEE" w:rsidP="0093139E">
            <w:pPr>
              <w:jc w:val="right"/>
              <w:rPr>
                <w:rFonts w:asciiTheme="majorBidi" w:hAnsiTheme="majorBidi" w:cstheme="majorBidi"/>
                <w:sz w:val="18"/>
                <w:szCs w:val="18"/>
              </w:rPr>
            </w:pPr>
            <w:r>
              <w:rPr>
                <w:color w:val="000000"/>
                <w:sz w:val="18"/>
                <w:szCs w:val="18"/>
              </w:rPr>
              <w:t>6</w:t>
            </w:r>
            <w:r w:rsidRPr="000E4FEC">
              <w:rPr>
                <w:color w:val="000000"/>
                <w:sz w:val="18"/>
                <w:szCs w:val="18"/>
                <w:lang w:val="ru-RU"/>
              </w:rPr>
              <w:t> </w:t>
            </w:r>
            <w:r>
              <w:rPr>
                <w:color w:val="000000"/>
                <w:sz w:val="18"/>
                <w:szCs w:val="18"/>
              </w:rPr>
              <w:t>929</w:t>
            </w:r>
          </w:p>
        </w:tc>
        <w:tc>
          <w:tcPr>
            <w:tcW w:w="265" w:type="pct"/>
            <w:tcMar>
              <w:left w:w="72" w:type="dxa"/>
              <w:right w:w="72" w:type="dxa"/>
            </w:tcMar>
          </w:tcPr>
          <w:p w14:paraId="303E622F"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39" w:type="pct"/>
            <w:shd w:val="clear" w:color="auto" w:fill="auto"/>
            <w:tcMar>
              <w:left w:w="72" w:type="dxa"/>
              <w:right w:w="72" w:type="dxa"/>
            </w:tcMar>
          </w:tcPr>
          <w:p w14:paraId="6449746C" w14:textId="77777777" w:rsidR="001A6FEE" w:rsidRPr="000E4FEC" w:rsidRDefault="001A6FEE" w:rsidP="0093139E">
            <w:pPr>
              <w:jc w:val="right"/>
              <w:rPr>
                <w:rFonts w:asciiTheme="majorBidi" w:hAnsiTheme="majorBidi" w:cstheme="majorBidi"/>
                <w:sz w:val="18"/>
                <w:szCs w:val="18"/>
              </w:rPr>
            </w:pPr>
            <w:r>
              <w:rPr>
                <w:color w:val="000000"/>
                <w:sz w:val="18"/>
                <w:szCs w:val="18"/>
              </w:rPr>
              <w:t>4</w:t>
            </w:r>
            <w:r w:rsidRPr="000E4FEC">
              <w:rPr>
                <w:color w:val="000000"/>
                <w:sz w:val="18"/>
                <w:szCs w:val="18"/>
                <w:lang w:val="ru-RU"/>
              </w:rPr>
              <w:t> </w:t>
            </w:r>
            <w:r>
              <w:rPr>
                <w:color w:val="000000"/>
                <w:sz w:val="18"/>
                <w:szCs w:val="18"/>
              </w:rPr>
              <w:t>145</w:t>
            </w:r>
          </w:p>
        </w:tc>
        <w:tc>
          <w:tcPr>
            <w:tcW w:w="375" w:type="pct"/>
            <w:shd w:val="clear" w:color="auto" w:fill="auto"/>
            <w:tcMar>
              <w:left w:w="72" w:type="dxa"/>
              <w:right w:w="72" w:type="dxa"/>
            </w:tcMar>
          </w:tcPr>
          <w:p w14:paraId="71043AC8" w14:textId="77777777" w:rsidR="001A6FEE" w:rsidRPr="008116A4" w:rsidRDefault="001A6FEE" w:rsidP="0093139E">
            <w:pPr>
              <w:jc w:val="right"/>
              <w:rPr>
                <w:rFonts w:asciiTheme="majorBidi" w:hAnsiTheme="majorBidi" w:cstheme="majorBidi"/>
                <w:b/>
                <w:bCs/>
                <w:sz w:val="18"/>
                <w:szCs w:val="18"/>
              </w:rPr>
            </w:pPr>
            <w:r w:rsidRPr="008116A4">
              <w:rPr>
                <w:b/>
                <w:bCs/>
                <w:color w:val="000000"/>
                <w:sz w:val="18"/>
                <w:szCs w:val="18"/>
              </w:rPr>
              <w:t>47</w:t>
            </w:r>
            <w:r w:rsidRPr="008116A4">
              <w:rPr>
                <w:b/>
                <w:bCs/>
                <w:color w:val="000000"/>
                <w:sz w:val="18"/>
                <w:szCs w:val="18"/>
                <w:lang w:val="ru-RU"/>
              </w:rPr>
              <w:t> </w:t>
            </w:r>
            <w:r w:rsidRPr="008116A4">
              <w:rPr>
                <w:b/>
                <w:bCs/>
                <w:color w:val="000000"/>
                <w:sz w:val="18"/>
                <w:szCs w:val="18"/>
              </w:rPr>
              <w:t>95</w:t>
            </w:r>
            <w:r w:rsidRPr="008116A4">
              <w:rPr>
                <w:b/>
                <w:bCs/>
                <w:color w:val="000000"/>
                <w:sz w:val="18"/>
                <w:szCs w:val="18"/>
                <w:lang w:val="ru-RU"/>
              </w:rPr>
              <w:t>0</w:t>
            </w:r>
          </w:p>
        </w:tc>
      </w:tr>
      <w:tr w:rsidR="001A6FEE" w:rsidRPr="000E4FEC" w14:paraId="39DD3830" w14:textId="77777777" w:rsidTr="0093139E">
        <w:trPr>
          <w:trHeight w:val="53"/>
          <w:jc w:val="center"/>
        </w:trPr>
        <w:tc>
          <w:tcPr>
            <w:tcW w:w="349" w:type="pct"/>
            <w:shd w:val="clear" w:color="auto" w:fill="auto"/>
            <w:tcMar>
              <w:left w:w="72" w:type="dxa"/>
              <w:right w:w="72" w:type="dxa"/>
            </w:tcMar>
            <w:hideMark/>
          </w:tcPr>
          <w:p w14:paraId="7BE5A9DB" w14:textId="77777777" w:rsidR="001A6FEE" w:rsidRPr="000E4FEC" w:rsidRDefault="001A6FEE" w:rsidP="0093139E">
            <w:pPr>
              <w:jc w:val="left"/>
              <w:rPr>
                <w:sz w:val="18"/>
                <w:szCs w:val="18"/>
              </w:rPr>
            </w:pPr>
            <w:r w:rsidRPr="000E4FEC">
              <w:rPr>
                <w:color w:val="000000"/>
                <w:sz w:val="18"/>
                <w:szCs w:val="18"/>
                <w:lang w:val="ru-RU"/>
              </w:rPr>
              <w:t>3.3</w:t>
            </w:r>
          </w:p>
        </w:tc>
        <w:tc>
          <w:tcPr>
            <w:tcW w:w="1480" w:type="pct"/>
            <w:shd w:val="clear" w:color="auto" w:fill="auto"/>
            <w:tcMar>
              <w:left w:w="72" w:type="dxa"/>
              <w:right w:w="72" w:type="dxa"/>
            </w:tcMar>
            <w:hideMark/>
          </w:tcPr>
          <w:p w14:paraId="34B229F3" w14:textId="77777777" w:rsidR="001A6FEE" w:rsidRPr="000E4FEC" w:rsidRDefault="001A6FEE" w:rsidP="0093139E">
            <w:pPr>
              <w:jc w:val="left"/>
              <w:rPr>
                <w:sz w:val="18"/>
                <w:szCs w:val="18"/>
                <w:lang w:val="ru-RU"/>
              </w:rPr>
            </w:pPr>
            <w:r w:rsidRPr="000E4FEC">
              <w:rPr>
                <w:color w:val="000000"/>
                <w:sz w:val="18"/>
                <w:szCs w:val="18"/>
                <w:lang w:val="ru-RU"/>
              </w:rPr>
              <w:t>Совокупные согласованные расходы (в долл. США)</w:t>
            </w:r>
          </w:p>
        </w:tc>
        <w:tc>
          <w:tcPr>
            <w:tcW w:w="381" w:type="pct"/>
          </w:tcPr>
          <w:p w14:paraId="32001EA1" w14:textId="77777777" w:rsidR="001A6FEE" w:rsidRPr="008116A4" w:rsidRDefault="001A6FEE" w:rsidP="0093139E">
            <w:pPr>
              <w:jc w:val="right"/>
              <w:rPr>
                <w:color w:val="000000"/>
                <w:sz w:val="18"/>
                <w:szCs w:val="18"/>
              </w:rPr>
            </w:pPr>
            <w:r>
              <w:rPr>
                <w:color w:val="000000"/>
                <w:sz w:val="18"/>
                <w:szCs w:val="18"/>
              </w:rPr>
              <w:t>204 198</w:t>
            </w:r>
          </w:p>
        </w:tc>
        <w:tc>
          <w:tcPr>
            <w:tcW w:w="252" w:type="pct"/>
            <w:shd w:val="clear" w:color="auto" w:fill="auto"/>
          </w:tcPr>
          <w:p w14:paraId="49A3C7AD"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226" w:type="pct"/>
            <w:shd w:val="clear" w:color="auto" w:fill="auto"/>
            <w:tcMar>
              <w:left w:w="72" w:type="dxa"/>
              <w:right w:w="72" w:type="dxa"/>
            </w:tcMar>
          </w:tcPr>
          <w:p w14:paraId="2B3012BD"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59" w:type="pct"/>
            <w:shd w:val="clear" w:color="auto" w:fill="auto"/>
            <w:tcMar>
              <w:left w:w="72" w:type="dxa"/>
              <w:right w:w="72" w:type="dxa"/>
            </w:tcMar>
          </w:tcPr>
          <w:p w14:paraId="6E4B9CCC" w14:textId="77777777" w:rsidR="001A6FEE" w:rsidRPr="008116A4" w:rsidRDefault="001A6FEE" w:rsidP="0093139E">
            <w:pPr>
              <w:jc w:val="right"/>
              <w:rPr>
                <w:rFonts w:asciiTheme="majorBidi" w:hAnsiTheme="majorBidi" w:cstheme="majorBidi"/>
                <w:sz w:val="18"/>
                <w:szCs w:val="18"/>
              </w:rPr>
            </w:pPr>
            <w:r>
              <w:rPr>
                <w:rFonts w:asciiTheme="majorBidi" w:hAnsiTheme="majorBidi" w:cstheme="majorBidi"/>
                <w:sz w:val="18"/>
                <w:szCs w:val="18"/>
              </w:rPr>
              <w:t>252 479</w:t>
            </w:r>
          </w:p>
        </w:tc>
        <w:tc>
          <w:tcPr>
            <w:tcW w:w="358" w:type="pct"/>
            <w:shd w:val="clear" w:color="auto" w:fill="auto"/>
            <w:tcMar>
              <w:left w:w="72" w:type="dxa"/>
              <w:right w:w="72" w:type="dxa"/>
            </w:tcMar>
          </w:tcPr>
          <w:p w14:paraId="65CB2A87" w14:textId="77777777" w:rsidR="001A6FEE" w:rsidRPr="000E4FEC" w:rsidRDefault="001A6FEE" w:rsidP="0093139E">
            <w:pPr>
              <w:jc w:val="right"/>
              <w:rPr>
                <w:rFonts w:asciiTheme="majorBidi" w:hAnsiTheme="majorBidi" w:cstheme="majorBidi"/>
                <w:b/>
                <w:bCs/>
                <w:sz w:val="18"/>
                <w:szCs w:val="18"/>
              </w:rPr>
            </w:pPr>
            <w:r w:rsidRPr="000E4FEC">
              <w:rPr>
                <w:b/>
                <w:bCs/>
                <w:color w:val="000000"/>
                <w:sz w:val="18"/>
                <w:szCs w:val="18"/>
                <w:lang w:val="ru-RU"/>
              </w:rPr>
              <w:t>10</w:t>
            </w:r>
            <w:r>
              <w:rPr>
                <w:b/>
                <w:bCs/>
                <w:color w:val="000000"/>
                <w:sz w:val="18"/>
                <w:szCs w:val="18"/>
              </w:rPr>
              <w:t>7</w:t>
            </w:r>
            <w:r w:rsidRPr="000E4FEC">
              <w:rPr>
                <w:b/>
                <w:bCs/>
                <w:color w:val="000000"/>
                <w:sz w:val="18"/>
                <w:szCs w:val="18"/>
                <w:lang w:val="ru-RU"/>
              </w:rPr>
              <w:t> 000</w:t>
            </w:r>
          </w:p>
        </w:tc>
        <w:tc>
          <w:tcPr>
            <w:tcW w:w="273" w:type="pct"/>
            <w:shd w:val="clear" w:color="auto" w:fill="auto"/>
            <w:tcMar>
              <w:left w:w="72" w:type="dxa"/>
              <w:right w:w="72" w:type="dxa"/>
            </w:tcMar>
          </w:tcPr>
          <w:p w14:paraId="3E2B76F4" w14:textId="77777777" w:rsidR="001A6FEE" w:rsidRPr="000E4FEC" w:rsidRDefault="001A6FEE" w:rsidP="0093139E">
            <w:pPr>
              <w:jc w:val="right"/>
              <w:rPr>
                <w:rFonts w:asciiTheme="majorBidi" w:hAnsiTheme="majorBidi" w:cstheme="majorBidi"/>
                <w:b/>
                <w:bCs/>
                <w:sz w:val="18"/>
                <w:szCs w:val="18"/>
              </w:rPr>
            </w:pPr>
            <w:r w:rsidRPr="000E4FEC">
              <w:rPr>
                <w:color w:val="000000"/>
                <w:sz w:val="18"/>
                <w:szCs w:val="18"/>
                <w:lang w:val="ru-RU"/>
              </w:rPr>
              <w:t>0</w:t>
            </w:r>
          </w:p>
        </w:tc>
        <w:tc>
          <w:tcPr>
            <w:tcW w:w="343" w:type="pct"/>
            <w:tcMar>
              <w:left w:w="72" w:type="dxa"/>
              <w:right w:w="72" w:type="dxa"/>
            </w:tcMar>
          </w:tcPr>
          <w:p w14:paraId="247F366D" w14:textId="77777777" w:rsidR="001A6FEE" w:rsidRPr="008116A4" w:rsidRDefault="001A6FEE" w:rsidP="0093139E">
            <w:pPr>
              <w:jc w:val="right"/>
              <w:rPr>
                <w:rFonts w:asciiTheme="majorBidi" w:hAnsiTheme="majorBidi" w:cstheme="majorBidi"/>
                <w:sz w:val="18"/>
                <w:szCs w:val="18"/>
              </w:rPr>
            </w:pPr>
            <w:r w:rsidRPr="000E4FEC">
              <w:rPr>
                <w:color w:val="000000"/>
                <w:sz w:val="18"/>
                <w:szCs w:val="18"/>
                <w:lang w:val="ru-RU"/>
              </w:rPr>
              <w:t>1</w:t>
            </w:r>
            <w:r>
              <w:rPr>
                <w:color w:val="000000"/>
                <w:sz w:val="18"/>
                <w:szCs w:val="18"/>
              </w:rPr>
              <w:t>05</w:t>
            </w:r>
            <w:r w:rsidRPr="000E4FEC">
              <w:rPr>
                <w:color w:val="000000"/>
                <w:sz w:val="18"/>
                <w:szCs w:val="18"/>
                <w:lang w:val="ru-RU"/>
              </w:rPr>
              <w:t> </w:t>
            </w:r>
            <w:r>
              <w:rPr>
                <w:color w:val="000000"/>
                <w:sz w:val="18"/>
                <w:szCs w:val="18"/>
              </w:rPr>
              <w:t>910</w:t>
            </w:r>
          </w:p>
        </w:tc>
        <w:tc>
          <w:tcPr>
            <w:tcW w:w="265" w:type="pct"/>
            <w:tcMar>
              <w:left w:w="72" w:type="dxa"/>
              <w:right w:w="72" w:type="dxa"/>
            </w:tcMar>
          </w:tcPr>
          <w:p w14:paraId="3F57A786" w14:textId="77777777" w:rsidR="001A6FEE" w:rsidRPr="000E4FEC" w:rsidRDefault="001A6FEE" w:rsidP="0093139E">
            <w:pPr>
              <w:jc w:val="right"/>
              <w:rPr>
                <w:rFonts w:asciiTheme="majorBidi" w:hAnsiTheme="majorBidi" w:cstheme="majorBidi"/>
                <w:sz w:val="18"/>
                <w:szCs w:val="18"/>
              </w:rPr>
            </w:pPr>
            <w:r w:rsidRPr="000E4FEC">
              <w:rPr>
                <w:color w:val="000000"/>
                <w:sz w:val="18"/>
                <w:szCs w:val="18"/>
                <w:lang w:val="ru-RU"/>
              </w:rPr>
              <w:t>0</w:t>
            </w:r>
          </w:p>
        </w:tc>
        <w:tc>
          <w:tcPr>
            <w:tcW w:w="339" w:type="pct"/>
            <w:shd w:val="clear" w:color="auto" w:fill="auto"/>
            <w:tcMar>
              <w:left w:w="72" w:type="dxa"/>
              <w:right w:w="72" w:type="dxa"/>
            </w:tcMar>
          </w:tcPr>
          <w:p w14:paraId="20C294CD" w14:textId="77777777" w:rsidR="001A6FEE" w:rsidRPr="008116A4" w:rsidRDefault="001A6FEE" w:rsidP="0093139E">
            <w:pPr>
              <w:jc w:val="right"/>
              <w:rPr>
                <w:rFonts w:asciiTheme="majorBidi" w:hAnsiTheme="majorBidi" w:cstheme="majorBidi"/>
                <w:sz w:val="18"/>
                <w:szCs w:val="18"/>
              </w:rPr>
            </w:pPr>
            <w:r>
              <w:rPr>
                <w:color w:val="000000"/>
                <w:sz w:val="18"/>
                <w:szCs w:val="18"/>
              </w:rPr>
              <w:t>63</w:t>
            </w:r>
            <w:r w:rsidRPr="000E4FEC">
              <w:rPr>
                <w:color w:val="000000"/>
                <w:sz w:val="18"/>
                <w:szCs w:val="18"/>
                <w:lang w:val="ru-RU"/>
              </w:rPr>
              <w:t> 3</w:t>
            </w:r>
            <w:r>
              <w:rPr>
                <w:color w:val="000000"/>
                <w:sz w:val="18"/>
                <w:szCs w:val="18"/>
              </w:rPr>
              <w:t>63</w:t>
            </w:r>
          </w:p>
        </w:tc>
        <w:tc>
          <w:tcPr>
            <w:tcW w:w="375" w:type="pct"/>
            <w:shd w:val="clear" w:color="auto" w:fill="auto"/>
            <w:tcMar>
              <w:left w:w="72" w:type="dxa"/>
              <w:right w:w="72" w:type="dxa"/>
            </w:tcMar>
          </w:tcPr>
          <w:p w14:paraId="63D33D22" w14:textId="77777777" w:rsidR="001A6FEE" w:rsidRPr="000E4FEC" w:rsidRDefault="001A6FEE" w:rsidP="0093139E">
            <w:pPr>
              <w:jc w:val="right"/>
              <w:rPr>
                <w:rFonts w:asciiTheme="majorBidi" w:hAnsiTheme="majorBidi" w:cstheme="majorBidi"/>
                <w:b/>
                <w:bCs/>
                <w:sz w:val="18"/>
                <w:szCs w:val="18"/>
              </w:rPr>
            </w:pPr>
            <w:r>
              <w:rPr>
                <w:b/>
                <w:bCs/>
                <w:color w:val="000000"/>
                <w:sz w:val="18"/>
                <w:szCs w:val="18"/>
              </w:rPr>
              <w:t>732</w:t>
            </w:r>
            <w:r w:rsidRPr="000E4FEC">
              <w:rPr>
                <w:b/>
                <w:bCs/>
                <w:color w:val="000000"/>
                <w:sz w:val="18"/>
                <w:szCs w:val="18"/>
                <w:lang w:val="ru-RU"/>
              </w:rPr>
              <w:t> </w:t>
            </w:r>
            <w:r>
              <w:rPr>
                <w:b/>
                <w:bCs/>
                <w:color w:val="000000"/>
                <w:sz w:val="18"/>
                <w:szCs w:val="18"/>
              </w:rPr>
              <w:t>95</w:t>
            </w:r>
            <w:r w:rsidRPr="000E4FEC">
              <w:rPr>
                <w:b/>
                <w:bCs/>
                <w:color w:val="000000"/>
                <w:sz w:val="18"/>
                <w:szCs w:val="18"/>
                <w:lang w:val="ru-RU"/>
              </w:rPr>
              <w:t>0</w:t>
            </w:r>
          </w:p>
        </w:tc>
      </w:tr>
      <w:tr w:rsidR="001A6FEE" w:rsidRPr="002033B0" w14:paraId="6F8DCC93" w14:textId="77777777" w:rsidTr="0093139E">
        <w:trPr>
          <w:trHeight w:val="53"/>
          <w:jc w:val="center"/>
        </w:trPr>
        <w:tc>
          <w:tcPr>
            <w:tcW w:w="349" w:type="pct"/>
            <w:shd w:val="clear" w:color="auto" w:fill="auto"/>
            <w:tcMar>
              <w:left w:w="72" w:type="dxa"/>
              <w:right w:w="72" w:type="dxa"/>
            </w:tcMar>
            <w:hideMark/>
          </w:tcPr>
          <w:p w14:paraId="76C1666C" w14:textId="77777777" w:rsidR="001A6FEE" w:rsidRPr="000E4FEC" w:rsidRDefault="001A6FEE" w:rsidP="0093139E">
            <w:pPr>
              <w:jc w:val="left"/>
              <w:rPr>
                <w:sz w:val="18"/>
                <w:szCs w:val="18"/>
              </w:rPr>
            </w:pPr>
            <w:r w:rsidRPr="000E4FEC">
              <w:rPr>
                <w:color w:val="000000"/>
                <w:sz w:val="18"/>
                <w:szCs w:val="18"/>
                <w:lang w:val="ru-RU"/>
              </w:rPr>
              <w:t>4.1.1</w:t>
            </w:r>
          </w:p>
        </w:tc>
        <w:tc>
          <w:tcPr>
            <w:tcW w:w="4276" w:type="pct"/>
            <w:gridSpan w:val="10"/>
          </w:tcPr>
          <w:p w14:paraId="74832708" w14:textId="77777777" w:rsidR="001A6FEE" w:rsidRPr="000E4FEC" w:rsidRDefault="001A6FEE" w:rsidP="0093139E">
            <w:pPr>
              <w:jc w:val="left"/>
              <w:rPr>
                <w:sz w:val="18"/>
                <w:szCs w:val="18"/>
                <w:lang w:val="ru-RU"/>
              </w:rPr>
            </w:pPr>
            <w:r w:rsidRPr="000E4FEC">
              <w:rPr>
                <w:color w:val="000000"/>
                <w:sz w:val="18"/>
                <w:szCs w:val="18"/>
                <w:lang w:val="ru-RU"/>
              </w:rPr>
              <w:t>Общий объем поэтапного сокращения ГХФУ-22 согласно условиям настоящего Соглашения (в тоннах ОРС)</w:t>
            </w:r>
          </w:p>
        </w:tc>
        <w:tc>
          <w:tcPr>
            <w:tcW w:w="375" w:type="pct"/>
            <w:shd w:val="clear" w:color="auto" w:fill="auto"/>
            <w:tcMar>
              <w:left w:w="72" w:type="dxa"/>
              <w:right w:w="72" w:type="dxa"/>
            </w:tcMar>
          </w:tcPr>
          <w:p w14:paraId="667D4A07" w14:textId="77777777" w:rsidR="001A6FEE" w:rsidRPr="000E4FEC" w:rsidRDefault="001A6FEE" w:rsidP="0093139E">
            <w:pPr>
              <w:jc w:val="right"/>
              <w:rPr>
                <w:sz w:val="18"/>
                <w:szCs w:val="18"/>
              </w:rPr>
            </w:pPr>
            <w:r w:rsidRPr="000E4FEC">
              <w:rPr>
                <w:color w:val="000000"/>
                <w:sz w:val="18"/>
                <w:szCs w:val="18"/>
                <w:lang w:val="ru-RU"/>
              </w:rPr>
              <w:t>2,</w:t>
            </w:r>
            <w:r>
              <w:rPr>
                <w:color w:val="000000"/>
                <w:sz w:val="18"/>
                <w:szCs w:val="18"/>
              </w:rPr>
              <w:t>9</w:t>
            </w:r>
            <w:r w:rsidRPr="000E4FEC">
              <w:rPr>
                <w:color w:val="000000"/>
                <w:sz w:val="18"/>
                <w:szCs w:val="18"/>
                <w:lang w:val="ru-RU"/>
              </w:rPr>
              <w:t>7</w:t>
            </w:r>
          </w:p>
        </w:tc>
      </w:tr>
      <w:tr w:rsidR="001A6FEE" w:rsidRPr="002033B0" w14:paraId="1F23715F" w14:textId="77777777" w:rsidTr="0093139E">
        <w:trPr>
          <w:trHeight w:val="116"/>
          <w:jc w:val="center"/>
        </w:trPr>
        <w:tc>
          <w:tcPr>
            <w:tcW w:w="349" w:type="pct"/>
            <w:shd w:val="clear" w:color="auto" w:fill="auto"/>
            <w:tcMar>
              <w:left w:w="72" w:type="dxa"/>
              <w:right w:w="72" w:type="dxa"/>
            </w:tcMar>
            <w:hideMark/>
          </w:tcPr>
          <w:p w14:paraId="2DEE2208" w14:textId="77777777" w:rsidR="001A6FEE" w:rsidRPr="000E4FEC" w:rsidRDefault="001A6FEE" w:rsidP="0093139E">
            <w:pPr>
              <w:jc w:val="left"/>
              <w:rPr>
                <w:sz w:val="18"/>
                <w:szCs w:val="18"/>
              </w:rPr>
            </w:pPr>
            <w:r w:rsidRPr="000E4FEC">
              <w:rPr>
                <w:color w:val="000000"/>
                <w:sz w:val="18"/>
                <w:szCs w:val="18"/>
                <w:lang w:val="ru-RU"/>
              </w:rPr>
              <w:t>4.1.2</w:t>
            </w:r>
          </w:p>
        </w:tc>
        <w:tc>
          <w:tcPr>
            <w:tcW w:w="4276" w:type="pct"/>
            <w:gridSpan w:val="10"/>
          </w:tcPr>
          <w:p w14:paraId="239C65B3" w14:textId="77777777" w:rsidR="001A6FEE" w:rsidRPr="000E4FEC" w:rsidRDefault="001A6FEE" w:rsidP="0093139E">
            <w:pPr>
              <w:jc w:val="left"/>
              <w:rPr>
                <w:sz w:val="18"/>
                <w:szCs w:val="18"/>
                <w:lang w:val="ru-RU"/>
              </w:rPr>
            </w:pPr>
            <w:r w:rsidRPr="000E4FEC">
              <w:rPr>
                <w:color w:val="000000"/>
                <w:sz w:val="18"/>
                <w:szCs w:val="18"/>
                <w:lang w:val="ru-RU"/>
              </w:rPr>
              <w:t>Объем поэтапного сокращения ГХФУ-22, который должен быть достигнут на предыдущем этапе (в тоннах ОРС)</w:t>
            </w:r>
          </w:p>
        </w:tc>
        <w:tc>
          <w:tcPr>
            <w:tcW w:w="375" w:type="pct"/>
            <w:shd w:val="clear" w:color="auto" w:fill="auto"/>
            <w:tcMar>
              <w:left w:w="72" w:type="dxa"/>
              <w:right w:w="72" w:type="dxa"/>
            </w:tcMar>
          </w:tcPr>
          <w:p w14:paraId="41F640DF" w14:textId="77777777" w:rsidR="001A6FEE" w:rsidRPr="008116A4" w:rsidRDefault="001A6FEE" w:rsidP="0093139E">
            <w:pPr>
              <w:jc w:val="right"/>
              <w:rPr>
                <w:sz w:val="18"/>
                <w:szCs w:val="18"/>
              </w:rPr>
            </w:pPr>
            <w:r w:rsidRPr="000E4FEC">
              <w:rPr>
                <w:color w:val="000000"/>
                <w:sz w:val="18"/>
                <w:szCs w:val="18"/>
                <w:lang w:val="ru-RU"/>
              </w:rPr>
              <w:t>1,</w:t>
            </w:r>
            <w:r>
              <w:rPr>
                <w:color w:val="000000"/>
                <w:sz w:val="18"/>
                <w:szCs w:val="18"/>
              </w:rPr>
              <w:t>60</w:t>
            </w:r>
          </w:p>
        </w:tc>
      </w:tr>
      <w:tr w:rsidR="001A6FEE" w:rsidRPr="002033B0" w14:paraId="13ACBEBD" w14:textId="77777777" w:rsidTr="0093139E">
        <w:trPr>
          <w:trHeight w:val="98"/>
          <w:jc w:val="center"/>
        </w:trPr>
        <w:tc>
          <w:tcPr>
            <w:tcW w:w="349" w:type="pct"/>
            <w:shd w:val="clear" w:color="auto" w:fill="auto"/>
            <w:tcMar>
              <w:left w:w="72" w:type="dxa"/>
              <w:right w:w="72" w:type="dxa"/>
            </w:tcMar>
            <w:hideMark/>
          </w:tcPr>
          <w:p w14:paraId="2DC1127E" w14:textId="77777777" w:rsidR="001A6FEE" w:rsidRPr="000E4FEC" w:rsidRDefault="001A6FEE" w:rsidP="0093139E">
            <w:pPr>
              <w:jc w:val="left"/>
              <w:rPr>
                <w:sz w:val="18"/>
                <w:szCs w:val="18"/>
              </w:rPr>
            </w:pPr>
            <w:r w:rsidRPr="000E4FEC">
              <w:rPr>
                <w:color w:val="000000"/>
                <w:sz w:val="18"/>
                <w:szCs w:val="18"/>
                <w:lang w:val="ru-RU"/>
              </w:rPr>
              <w:t>4.1.3</w:t>
            </w:r>
          </w:p>
        </w:tc>
        <w:tc>
          <w:tcPr>
            <w:tcW w:w="4276" w:type="pct"/>
            <w:gridSpan w:val="10"/>
          </w:tcPr>
          <w:p w14:paraId="62EF4277" w14:textId="77777777" w:rsidR="001A6FEE" w:rsidRPr="000E4FEC" w:rsidRDefault="001A6FEE" w:rsidP="0093139E">
            <w:pPr>
              <w:jc w:val="left"/>
              <w:rPr>
                <w:sz w:val="18"/>
                <w:szCs w:val="18"/>
                <w:lang w:val="ru-RU"/>
              </w:rPr>
            </w:pPr>
            <w:r w:rsidRPr="000E4FEC">
              <w:rPr>
                <w:color w:val="000000"/>
                <w:sz w:val="18"/>
                <w:szCs w:val="18"/>
                <w:lang w:val="ru-RU"/>
              </w:rPr>
              <w:t>Остающийся приемлемый объем потребления ГХФУ-22 (в тоннах ОРС)</w:t>
            </w:r>
          </w:p>
        </w:tc>
        <w:tc>
          <w:tcPr>
            <w:tcW w:w="375" w:type="pct"/>
            <w:shd w:val="clear" w:color="auto" w:fill="auto"/>
            <w:tcMar>
              <w:left w:w="72" w:type="dxa"/>
              <w:right w:w="72" w:type="dxa"/>
            </w:tcMar>
          </w:tcPr>
          <w:p w14:paraId="0FD5AF24" w14:textId="77777777" w:rsidR="001A6FEE" w:rsidRPr="000E4FEC" w:rsidRDefault="001A6FEE" w:rsidP="0093139E">
            <w:pPr>
              <w:jc w:val="right"/>
              <w:rPr>
                <w:sz w:val="18"/>
                <w:szCs w:val="18"/>
              </w:rPr>
            </w:pPr>
            <w:r w:rsidRPr="000E4FEC">
              <w:rPr>
                <w:color w:val="000000"/>
                <w:sz w:val="18"/>
                <w:szCs w:val="18"/>
                <w:lang w:val="ru-RU"/>
              </w:rPr>
              <w:t>0</w:t>
            </w:r>
          </w:p>
        </w:tc>
      </w:tr>
      <w:tr w:rsidR="001A6FEE" w:rsidRPr="002033B0" w14:paraId="52E9DE17" w14:textId="77777777" w:rsidTr="0093139E">
        <w:trPr>
          <w:trHeight w:val="89"/>
          <w:jc w:val="center"/>
        </w:trPr>
        <w:tc>
          <w:tcPr>
            <w:tcW w:w="349" w:type="pct"/>
            <w:shd w:val="clear" w:color="auto" w:fill="auto"/>
            <w:tcMar>
              <w:left w:w="72" w:type="dxa"/>
              <w:right w:w="72" w:type="dxa"/>
            </w:tcMar>
            <w:hideMark/>
          </w:tcPr>
          <w:p w14:paraId="651E1726" w14:textId="77777777" w:rsidR="001A6FEE" w:rsidRPr="000E4FEC" w:rsidRDefault="001A6FEE" w:rsidP="0093139E">
            <w:pPr>
              <w:jc w:val="left"/>
              <w:rPr>
                <w:sz w:val="18"/>
                <w:szCs w:val="18"/>
              </w:rPr>
            </w:pPr>
            <w:r w:rsidRPr="000E4FEC">
              <w:rPr>
                <w:color w:val="000000"/>
                <w:sz w:val="18"/>
                <w:szCs w:val="18"/>
                <w:lang w:val="ru-RU"/>
              </w:rPr>
              <w:t>4.2.1</w:t>
            </w:r>
          </w:p>
        </w:tc>
        <w:tc>
          <w:tcPr>
            <w:tcW w:w="4276" w:type="pct"/>
            <w:gridSpan w:val="10"/>
          </w:tcPr>
          <w:p w14:paraId="4E6AF960" w14:textId="77777777" w:rsidR="001A6FEE" w:rsidRPr="000E4FEC" w:rsidRDefault="001A6FEE" w:rsidP="0093139E">
            <w:pPr>
              <w:jc w:val="left"/>
              <w:rPr>
                <w:sz w:val="18"/>
                <w:szCs w:val="18"/>
                <w:lang w:val="ru-RU"/>
              </w:rPr>
            </w:pPr>
            <w:r w:rsidRPr="000E4FEC">
              <w:rPr>
                <w:color w:val="000000"/>
                <w:sz w:val="18"/>
                <w:szCs w:val="18"/>
                <w:lang w:val="ru-RU"/>
              </w:rPr>
              <w:t>Общий объем поэтапного отказа от ГХФУ-142b, который будет достигнут в рамках настоящего Соглашения (в тоннах ОРС)</w:t>
            </w:r>
          </w:p>
        </w:tc>
        <w:tc>
          <w:tcPr>
            <w:tcW w:w="375" w:type="pct"/>
            <w:shd w:val="clear" w:color="auto" w:fill="auto"/>
            <w:tcMar>
              <w:left w:w="72" w:type="dxa"/>
              <w:right w:w="72" w:type="dxa"/>
            </w:tcMar>
          </w:tcPr>
          <w:p w14:paraId="78EDB947" w14:textId="77777777" w:rsidR="001A6FEE" w:rsidRPr="008116A4" w:rsidRDefault="001A6FEE" w:rsidP="0093139E">
            <w:pPr>
              <w:jc w:val="right"/>
              <w:rPr>
                <w:sz w:val="18"/>
                <w:szCs w:val="18"/>
              </w:rPr>
            </w:pPr>
            <w:r>
              <w:rPr>
                <w:sz w:val="18"/>
                <w:szCs w:val="18"/>
              </w:rPr>
              <w:t>-</w:t>
            </w:r>
          </w:p>
        </w:tc>
      </w:tr>
      <w:tr w:rsidR="001A6FEE" w:rsidRPr="002033B0" w14:paraId="34F2952D" w14:textId="77777777" w:rsidTr="0093139E">
        <w:trPr>
          <w:trHeight w:val="71"/>
          <w:jc w:val="center"/>
        </w:trPr>
        <w:tc>
          <w:tcPr>
            <w:tcW w:w="349" w:type="pct"/>
            <w:shd w:val="clear" w:color="auto" w:fill="auto"/>
            <w:tcMar>
              <w:left w:w="72" w:type="dxa"/>
              <w:right w:w="72" w:type="dxa"/>
            </w:tcMar>
            <w:hideMark/>
          </w:tcPr>
          <w:p w14:paraId="70F9F796" w14:textId="77777777" w:rsidR="001A6FEE" w:rsidRPr="000E4FEC" w:rsidRDefault="001A6FEE" w:rsidP="0093139E">
            <w:pPr>
              <w:jc w:val="left"/>
              <w:rPr>
                <w:sz w:val="18"/>
                <w:szCs w:val="18"/>
              </w:rPr>
            </w:pPr>
            <w:r w:rsidRPr="000E4FEC">
              <w:rPr>
                <w:color w:val="000000"/>
                <w:sz w:val="18"/>
                <w:szCs w:val="18"/>
                <w:lang w:val="ru-RU"/>
              </w:rPr>
              <w:t>4.2.2</w:t>
            </w:r>
          </w:p>
        </w:tc>
        <w:tc>
          <w:tcPr>
            <w:tcW w:w="4276" w:type="pct"/>
            <w:gridSpan w:val="10"/>
          </w:tcPr>
          <w:p w14:paraId="409C3086" w14:textId="77777777" w:rsidR="001A6FEE" w:rsidRPr="000E4FEC" w:rsidRDefault="001A6FEE" w:rsidP="0093139E">
            <w:pPr>
              <w:jc w:val="left"/>
              <w:rPr>
                <w:sz w:val="18"/>
                <w:szCs w:val="18"/>
                <w:lang w:val="ru-RU"/>
              </w:rPr>
            </w:pPr>
            <w:r w:rsidRPr="000E4FEC">
              <w:rPr>
                <w:color w:val="000000"/>
                <w:sz w:val="18"/>
                <w:szCs w:val="18"/>
                <w:lang w:val="ru-RU"/>
              </w:rPr>
              <w:t>Объем поэтапного сокращения ГХФУ-142b, который должен быть достигнут на предыдущем этапе (в тоннах ОРС)</w:t>
            </w:r>
          </w:p>
        </w:tc>
        <w:tc>
          <w:tcPr>
            <w:tcW w:w="375" w:type="pct"/>
            <w:shd w:val="clear" w:color="auto" w:fill="auto"/>
            <w:tcMar>
              <w:left w:w="72" w:type="dxa"/>
              <w:right w:w="72" w:type="dxa"/>
            </w:tcMar>
          </w:tcPr>
          <w:p w14:paraId="42FE6842" w14:textId="77777777" w:rsidR="001A6FEE" w:rsidRPr="008116A4" w:rsidRDefault="001A6FEE" w:rsidP="0093139E">
            <w:pPr>
              <w:jc w:val="right"/>
              <w:rPr>
                <w:sz w:val="18"/>
                <w:szCs w:val="18"/>
              </w:rPr>
            </w:pPr>
            <w:r w:rsidRPr="000E4FEC">
              <w:rPr>
                <w:color w:val="000000"/>
                <w:sz w:val="18"/>
                <w:szCs w:val="18"/>
                <w:lang w:val="ru-RU"/>
              </w:rPr>
              <w:t>0,</w:t>
            </w:r>
            <w:r>
              <w:rPr>
                <w:color w:val="000000"/>
                <w:sz w:val="18"/>
                <w:szCs w:val="18"/>
              </w:rPr>
              <w:t>64</w:t>
            </w:r>
          </w:p>
        </w:tc>
      </w:tr>
      <w:tr w:rsidR="001A6FEE" w:rsidRPr="002033B0" w14:paraId="77971BF8" w14:textId="77777777" w:rsidTr="0093139E">
        <w:trPr>
          <w:trHeight w:val="134"/>
          <w:jc w:val="center"/>
        </w:trPr>
        <w:tc>
          <w:tcPr>
            <w:tcW w:w="349" w:type="pct"/>
            <w:shd w:val="clear" w:color="auto" w:fill="auto"/>
            <w:tcMar>
              <w:left w:w="72" w:type="dxa"/>
              <w:right w:w="72" w:type="dxa"/>
            </w:tcMar>
            <w:hideMark/>
          </w:tcPr>
          <w:p w14:paraId="5951BA16" w14:textId="77777777" w:rsidR="001A6FEE" w:rsidRPr="000E4FEC" w:rsidRDefault="001A6FEE" w:rsidP="0093139E">
            <w:pPr>
              <w:jc w:val="left"/>
              <w:rPr>
                <w:sz w:val="18"/>
                <w:szCs w:val="18"/>
              </w:rPr>
            </w:pPr>
            <w:r w:rsidRPr="000E4FEC">
              <w:rPr>
                <w:color w:val="000000"/>
                <w:sz w:val="18"/>
                <w:szCs w:val="18"/>
                <w:lang w:val="ru-RU"/>
              </w:rPr>
              <w:t>4.2.3</w:t>
            </w:r>
          </w:p>
        </w:tc>
        <w:tc>
          <w:tcPr>
            <w:tcW w:w="4276" w:type="pct"/>
            <w:gridSpan w:val="10"/>
          </w:tcPr>
          <w:p w14:paraId="2F5CB68F" w14:textId="77777777" w:rsidR="001A6FEE" w:rsidRPr="000E4FEC" w:rsidRDefault="001A6FEE" w:rsidP="0093139E">
            <w:pPr>
              <w:jc w:val="left"/>
              <w:rPr>
                <w:sz w:val="18"/>
                <w:szCs w:val="18"/>
                <w:lang w:val="ru-RU"/>
              </w:rPr>
            </w:pPr>
            <w:r w:rsidRPr="000E4FEC">
              <w:rPr>
                <w:color w:val="000000"/>
                <w:sz w:val="18"/>
                <w:szCs w:val="18"/>
                <w:lang w:val="ru-RU"/>
              </w:rPr>
              <w:t>Остающийся приемлемый объем потребления ГХФУ-142b (в тоннах ОРС)</w:t>
            </w:r>
          </w:p>
        </w:tc>
        <w:tc>
          <w:tcPr>
            <w:tcW w:w="375" w:type="pct"/>
            <w:shd w:val="clear" w:color="auto" w:fill="auto"/>
            <w:tcMar>
              <w:left w:w="72" w:type="dxa"/>
              <w:right w:w="72" w:type="dxa"/>
            </w:tcMar>
          </w:tcPr>
          <w:p w14:paraId="12D45A41" w14:textId="77777777" w:rsidR="001A6FEE" w:rsidRPr="000E4FEC" w:rsidRDefault="001A6FEE" w:rsidP="0093139E">
            <w:pPr>
              <w:jc w:val="right"/>
              <w:rPr>
                <w:sz w:val="18"/>
                <w:szCs w:val="18"/>
              </w:rPr>
            </w:pPr>
            <w:r w:rsidRPr="000E4FEC">
              <w:rPr>
                <w:color w:val="000000"/>
                <w:sz w:val="18"/>
                <w:szCs w:val="18"/>
                <w:lang w:val="ru-RU"/>
              </w:rPr>
              <w:t>0</w:t>
            </w:r>
          </w:p>
        </w:tc>
      </w:tr>
    </w:tbl>
    <w:p w14:paraId="7B18E74F" w14:textId="77777777" w:rsidR="001A6FEE" w:rsidRPr="00995FED" w:rsidRDefault="001A6FEE" w:rsidP="001A6FEE">
      <w:pPr>
        <w:pStyle w:val="StyleHeader4Para4Left0Firstline0"/>
        <w:spacing w:after="0"/>
        <w:rPr>
          <w:lang w:val="ru-RU"/>
        </w:rPr>
      </w:pPr>
    </w:p>
    <w:p w14:paraId="0A49FABA" w14:textId="77777777" w:rsidR="00BE4F27" w:rsidRPr="00C364D6" w:rsidRDefault="00BE4F27" w:rsidP="00BE4F27">
      <w:pPr>
        <w:widowControl w:val="0"/>
        <w:spacing w:line="216" w:lineRule="exact"/>
        <w:ind w:right="-20"/>
        <w:jc w:val="left"/>
        <w:rPr>
          <w:b/>
          <w:bCs/>
          <w:w w:val="103"/>
          <w:highlight w:val="yellow"/>
          <w:lang w:val="ru-RU"/>
        </w:rPr>
        <w:sectPr w:rsidR="00BE4F27" w:rsidRPr="00C364D6" w:rsidSect="00B95AB1">
          <w:headerReference w:type="even" r:id="rId24"/>
          <w:headerReference w:type="default" r:id="rId25"/>
          <w:pgSz w:w="12240" w:h="15840" w:code="1"/>
          <w:pgMar w:top="864" w:right="1440" w:bottom="720" w:left="1440" w:header="720" w:footer="475" w:gutter="0"/>
          <w:pgNumType w:start="1"/>
          <w:cols w:space="720"/>
          <w:docGrid w:linePitch="299"/>
        </w:sectPr>
      </w:pPr>
    </w:p>
    <w:p w14:paraId="507CFA84" w14:textId="77777777" w:rsidR="001A6FEE" w:rsidRPr="008C6434" w:rsidRDefault="001A6FEE" w:rsidP="001A6FEE">
      <w:pPr>
        <w:spacing w:before="240" w:after="240"/>
        <w:jc w:val="center"/>
        <w:rPr>
          <w:b/>
          <w:bCs/>
          <w:lang w:val="en-US" w:eastAsia="zh-CN"/>
        </w:rPr>
      </w:pPr>
      <w:r w:rsidRPr="007502A9">
        <w:rPr>
          <w:b/>
          <w:bCs/>
          <w:lang w:val="ru-RU"/>
        </w:rPr>
        <w:lastRenderedPageBreak/>
        <w:t xml:space="preserve">Приложение </w:t>
      </w:r>
      <w:r w:rsidRPr="007502A9">
        <w:rPr>
          <w:b/>
          <w:lang w:val="ru-RU"/>
        </w:rPr>
        <w:t>I</w:t>
      </w:r>
      <w:r>
        <w:rPr>
          <w:b/>
          <w:lang w:val="en-US" w:eastAsia="zh-CN"/>
        </w:rPr>
        <w:t>I</w:t>
      </w:r>
    </w:p>
    <w:p w14:paraId="65A37A89" w14:textId="77777777" w:rsidR="001A6FEE" w:rsidRPr="007502A9" w:rsidRDefault="001A6FEE" w:rsidP="001A6FEE">
      <w:pPr>
        <w:spacing w:after="120"/>
        <w:jc w:val="center"/>
        <w:rPr>
          <w:b/>
          <w:bCs/>
          <w:lang w:val="ru-RU"/>
        </w:rPr>
      </w:pPr>
      <w:r w:rsidRPr="007502A9">
        <w:rPr>
          <w:b/>
          <w:lang w:val="ru-RU"/>
        </w:rPr>
        <w:t xml:space="preserve">ПРОЕКТ СОГЛАШЕНИЯ МЕЖДУ ПРАВИТЕЛЬСТВОМ </w:t>
      </w:r>
      <w:r>
        <w:rPr>
          <w:b/>
          <w:lang w:val="ru-RU"/>
        </w:rPr>
        <w:t>ГРУЗИИ</w:t>
      </w:r>
      <w:r w:rsidRPr="007502A9">
        <w:rPr>
          <w:b/>
          <w:lang w:val="ru-RU"/>
        </w:rPr>
        <w:t xml:space="preserve"> И ИСПОЛНИТЕЛЬНЫМ КОМИТЕТОМ МНОГОСТОРОННЕГО ФОНДА О СОКРАЩЕНИИ ПОТРЕБЛЕНИЯ ГИДРОФТОРУГЛЕРОДОВ В СООТВЕТСТВИИ С ЭТАПОМ I </w:t>
      </w:r>
      <w:r w:rsidRPr="007502A9">
        <w:rPr>
          <w:b/>
          <w:caps/>
          <w:lang w:val="ru-RU"/>
        </w:rPr>
        <w:t>КигалийскОГО плана регулирования ГФУ</w:t>
      </w:r>
    </w:p>
    <w:p w14:paraId="4BA0B8C7" w14:textId="77777777" w:rsidR="001A6FEE" w:rsidRPr="007502A9" w:rsidRDefault="001A6FEE" w:rsidP="001A6FEE">
      <w:pPr>
        <w:spacing w:after="240"/>
        <w:jc w:val="center"/>
        <w:rPr>
          <w:b/>
          <w:bCs/>
          <w:lang w:val="ru-RU"/>
        </w:rPr>
      </w:pPr>
      <w:r w:rsidRPr="007502A9">
        <w:rPr>
          <w:b/>
          <w:bCs/>
          <w:lang w:val="ru-RU"/>
        </w:rPr>
        <w:t>(Период: 2025–2029)</w:t>
      </w:r>
    </w:p>
    <w:p w14:paraId="6FDD906B" w14:textId="77777777" w:rsidR="001A6FEE" w:rsidRPr="007502A9" w:rsidRDefault="001A6FEE" w:rsidP="001A6FEE">
      <w:pPr>
        <w:spacing w:after="240"/>
        <w:rPr>
          <w:b/>
          <w:bCs/>
          <w:lang w:val="ru-RU"/>
        </w:rPr>
      </w:pPr>
      <w:r w:rsidRPr="007502A9">
        <w:rPr>
          <w:b/>
          <w:bCs/>
          <w:lang w:val="ru-RU"/>
        </w:rPr>
        <w:t>Цель</w:t>
      </w:r>
    </w:p>
    <w:p w14:paraId="21FA48D1" w14:textId="77777777" w:rsidR="001A6FEE" w:rsidRPr="00823837" w:rsidRDefault="001A6FEE" w:rsidP="00823837">
      <w:pPr>
        <w:pStyle w:val="Heading1"/>
        <w:numPr>
          <w:ilvl w:val="0"/>
          <w:numId w:val="47"/>
        </w:numPr>
        <w:rPr>
          <w:lang w:val="ru-RU"/>
        </w:rPr>
      </w:pPr>
      <w:r w:rsidRPr="00823837">
        <w:rPr>
          <w:lang w:val="ru-RU"/>
        </w:rPr>
        <w:t>Настоящее Соглашение отражает договоренность между правительством Грузии и Исполнительным комитетом о сокращении регулируемых видов применения веществ приложения F, указанных в дополнении 1-A ("Вещества"), до устойчивого уровня в 630 468 тонн СО</w:t>
      </w:r>
      <w:r w:rsidRPr="00823837">
        <w:rPr>
          <w:vertAlign w:val="subscript"/>
          <w:lang w:val="ru-RU"/>
        </w:rPr>
        <w:t xml:space="preserve">2  </w:t>
      </w:r>
      <w:r w:rsidRPr="00823837">
        <w:rPr>
          <w:lang w:val="ru-RU"/>
        </w:rPr>
        <w:t>эквивалента (СО</w:t>
      </w:r>
      <w:r w:rsidRPr="00823837">
        <w:rPr>
          <w:vertAlign w:val="subscript"/>
          <w:lang w:val="ru-RU"/>
        </w:rPr>
        <w:t>2</w:t>
      </w:r>
      <w:r w:rsidRPr="00823837">
        <w:rPr>
          <w:lang w:val="ru-RU"/>
        </w:rPr>
        <w:t>-экв) к 1 января 2029 года в соответствии с графиком, предусмотренным Монреальским протоколом, и условиями настоящего Соглашения.</w:t>
      </w:r>
    </w:p>
    <w:p w14:paraId="19C83BA4" w14:textId="77777777" w:rsidR="001A6FEE" w:rsidRPr="007502A9" w:rsidRDefault="001A6FEE" w:rsidP="001A6FEE">
      <w:pPr>
        <w:pStyle w:val="Heading1"/>
        <w:rPr>
          <w:lang w:val="ru-RU"/>
        </w:rPr>
      </w:pPr>
      <w:r w:rsidRPr="007502A9">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7502A9">
        <w:rPr>
          <w:lang w:val="ru-RU"/>
        </w:rPr>
        <w:noBreakHyphen/>
        <w:t xml:space="preserve">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w:t>
      </w:r>
      <w:r>
        <w:rPr>
          <w:lang w:val="ru-RU"/>
        </w:rPr>
        <w:t>уровни</w:t>
      </w:r>
      <w:r w:rsidRPr="005D000D">
        <w:rPr>
          <w:lang w:val="ru-RU" w:eastAsia="zh-CN"/>
        </w:rPr>
        <w:t xml:space="preserve">, </w:t>
      </w:r>
      <w:r>
        <w:rPr>
          <w:lang w:val="ru-RU"/>
        </w:rPr>
        <w:t>приведенные</w:t>
      </w:r>
      <w:r w:rsidRPr="007502A9">
        <w:rPr>
          <w:lang w:val="ru-RU"/>
        </w:rPr>
        <w:t xml:space="preserve"> в строках 4.1.3 и 4.2.3 (остаточное потребления, отвечающее критериям финансирования).</w:t>
      </w:r>
    </w:p>
    <w:p w14:paraId="31A4C185" w14:textId="77777777" w:rsidR="001A6FEE" w:rsidRPr="007502A9" w:rsidRDefault="001A6FEE" w:rsidP="001A6FEE">
      <w:pPr>
        <w:pStyle w:val="Heading1"/>
        <w:rPr>
          <w:lang w:val="ru-RU"/>
        </w:rPr>
      </w:pPr>
      <w:r w:rsidRPr="007502A9">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18A0D4F9" w14:textId="77777777" w:rsidR="001A6FEE" w:rsidRPr="007502A9" w:rsidRDefault="001A6FEE" w:rsidP="001A6FEE">
      <w:pPr>
        <w:pStyle w:val="Heading1"/>
        <w:rPr>
          <w:lang w:val="ru-RU"/>
        </w:rPr>
      </w:pPr>
      <w:r w:rsidRPr="007502A9">
        <w:rPr>
          <w:lang w:val="ru-RU"/>
        </w:rPr>
        <w:t>Страна обязуется выполнять настоящее Соглашение в соответствии с этапом I Кигалийского плана регулирования ГФУ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6D171D23" w14:textId="77777777" w:rsidR="001A6FEE" w:rsidRPr="007502A9" w:rsidRDefault="001A6FEE" w:rsidP="001A6FEE">
      <w:pPr>
        <w:spacing w:before="240" w:after="240"/>
        <w:rPr>
          <w:b/>
          <w:bCs/>
          <w:lang w:val="ru-RU"/>
        </w:rPr>
      </w:pPr>
      <w:r w:rsidRPr="007502A9">
        <w:rPr>
          <w:b/>
          <w:lang w:val="ru-RU"/>
        </w:rPr>
        <w:t>Условия выделения финансирования</w:t>
      </w:r>
    </w:p>
    <w:p w14:paraId="2AC5A8E6" w14:textId="77777777" w:rsidR="001A6FEE" w:rsidRPr="007502A9" w:rsidRDefault="001A6FEE" w:rsidP="001A6FEE">
      <w:pPr>
        <w:pStyle w:val="Heading1"/>
        <w:rPr>
          <w:lang w:val="ru-RU"/>
        </w:rPr>
      </w:pPr>
      <w:r w:rsidRPr="007502A9">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BED49A8" w14:textId="77777777" w:rsidR="001A6FEE" w:rsidRPr="007502A9" w:rsidRDefault="001A6FEE" w:rsidP="001A6FEE">
      <w:pPr>
        <w:pStyle w:val="Heading2"/>
        <w:rPr>
          <w:lang w:val="ru-RU"/>
        </w:rPr>
      </w:pPr>
      <w:r w:rsidRPr="007502A9">
        <w:rPr>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w:t>
      </w:r>
      <w:r w:rsidRPr="007502A9">
        <w:rPr>
          <w:lang w:val="ru-RU"/>
        </w:rPr>
        <w:lastRenderedPageBreak/>
        <w:t>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592FA485" w14:textId="77777777" w:rsidR="001A6FEE" w:rsidRPr="007502A9" w:rsidRDefault="001A6FEE" w:rsidP="001A6FEE">
      <w:pPr>
        <w:pStyle w:val="Heading2"/>
        <w:rPr>
          <w:lang w:val="ru-RU"/>
        </w:rPr>
      </w:pPr>
      <w:r w:rsidRPr="007502A9">
        <w:rPr>
          <w:lang w:val="ru-RU"/>
        </w:rPr>
        <w:t>достижение указанных Целевых показателей подтверждается результатами независимых проверок</w:t>
      </w:r>
      <w:r>
        <w:rPr>
          <w:lang w:val="ru-RU"/>
        </w:rPr>
        <w:t xml:space="preserve">  </w:t>
      </w:r>
      <w:r w:rsidRPr="007502A9">
        <w:rPr>
          <w:lang w:val="ru-RU"/>
        </w:rPr>
        <w:t>в отношении всех соответствующих лет, кроме тех случаев, когда Исполнительный комитет принимал решение о том, что такая проверка не требуется;</w:t>
      </w:r>
    </w:p>
    <w:p w14:paraId="13C77123" w14:textId="77777777" w:rsidR="001A6FEE" w:rsidRPr="007502A9" w:rsidRDefault="001A6FEE" w:rsidP="001A6FEE">
      <w:pPr>
        <w:pStyle w:val="Heading2"/>
        <w:widowControl/>
        <w:rPr>
          <w:lang w:val="ru-RU"/>
        </w:rPr>
      </w:pPr>
      <w:r w:rsidRPr="007502A9">
        <w:rPr>
          <w:lang w:val="ru-RU"/>
        </w:rPr>
        <w:t>Страной представлен Доклад о ходе реализации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654C17FD" w14:textId="77777777" w:rsidR="001A6FEE" w:rsidRPr="007502A9" w:rsidRDefault="001A6FEE" w:rsidP="001A6FEE">
      <w:pPr>
        <w:pStyle w:val="Heading2"/>
        <w:rPr>
          <w:lang w:val="ru-RU"/>
        </w:rPr>
      </w:pPr>
      <w:r w:rsidRPr="007502A9">
        <w:rPr>
          <w:lang w:val="ru-RU"/>
        </w:rPr>
        <w:t>Страной представлен План реализации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334141AB" w14:textId="77777777" w:rsidR="001A6FEE" w:rsidRPr="007502A9" w:rsidRDefault="001A6FEE" w:rsidP="001A6FEE">
      <w:pPr>
        <w:spacing w:before="240" w:after="240"/>
        <w:rPr>
          <w:b/>
          <w:bCs/>
          <w:lang w:val="ru-RU"/>
        </w:rPr>
      </w:pPr>
      <w:r w:rsidRPr="007502A9">
        <w:rPr>
          <w:b/>
          <w:bCs/>
          <w:lang w:val="ru-RU"/>
        </w:rPr>
        <w:t>Мониторинг</w:t>
      </w:r>
    </w:p>
    <w:p w14:paraId="69810127" w14:textId="77777777" w:rsidR="001A6FEE" w:rsidRPr="007502A9" w:rsidRDefault="001A6FEE" w:rsidP="001A6FEE">
      <w:pPr>
        <w:pStyle w:val="Heading1"/>
        <w:rPr>
          <w:lang w:val="ru-RU"/>
        </w:rPr>
      </w:pPr>
      <w:r w:rsidRPr="007502A9">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51632AD" w14:textId="77777777" w:rsidR="001A6FEE" w:rsidRPr="007502A9" w:rsidRDefault="001A6FEE" w:rsidP="001A6FEE">
      <w:pPr>
        <w:spacing w:before="240" w:after="240"/>
        <w:rPr>
          <w:b/>
          <w:bCs/>
          <w:lang w:val="ru-RU"/>
        </w:rPr>
      </w:pPr>
      <w:r w:rsidRPr="007502A9">
        <w:rPr>
          <w:b/>
          <w:lang w:val="ru-RU"/>
        </w:rPr>
        <w:t>Гибкость в перераспределении финансовых ресурсов</w:t>
      </w:r>
    </w:p>
    <w:p w14:paraId="0FA2D3D8" w14:textId="77777777" w:rsidR="001A6FEE" w:rsidRPr="007502A9" w:rsidRDefault="001A6FEE" w:rsidP="001A6FEE">
      <w:pPr>
        <w:pStyle w:val="Heading1"/>
        <w:rPr>
          <w:lang w:val="ru-RU"/>
        </w:rPr>
      </w:pPr>
      <w:r w:rsidRPr="007502A9">
        <w:rPr>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w:t>
      </w:r>
      <w:r>
        <w:rPr>
          <w:lang w:val="ru-RU"/>
        </w:rPr>
        <w:t xml:space="preserve">: </w:t>
      </w:r>
    </w:p>
    <w:p w14:paraId="74A5B366" w14:textId="77777777" w:rsidR="001A6FEE" w:rsidRPr="007502A9" w:rsidRDefault="001A6FEE" w:rsidP="001A6FEE">
      <w:pPr>
        <w:pStyle w:val="Heading2"/>
        <w:rPr>
          <w:lang w:val="ru-RU"/>
        </w:rPr>
      </w:pPr>
      <w:r>
        <w:rPr>
          <w:lang w:val="ru-RU"/>
        </w:rPr>
        <w:t>п</w:t>
      </w:r>
      <w:r w:rsidRPr="007502A9">
        <w:rPr>
          <w:lang w:val="ru-RU"/>
        </w:rPr>
        <w:t>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 d) выше, либо в виде поправки к имеющемуся Плану реализации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13E03729" w14:textId="77777777" w:rsidR="001A6FEE" w:rsidRPr="007502A9" w:rsidRDefault="001A6FEE" w:rsidP="001A6FEE">
      <w:pPr>
        <w:pStyle w:val="Heading3"/>
        <w:rPr>
          <w:lang w:val="ru-RU"/>
        </w:rPr>
      </w:pPr>
      <w:r w:rsidRPr="007502A9">
        <w:rPr>
          <w:lang w:val="ru-RU"/>
        </w:rPr>
        <w:t>вопросы, которые потенциально могут затрагивать правила и политику Многостороннего фонда;</w:t>
      </w:r>
    </w:p>
    <w:p w14:paraId="1BB0D0FA" w14:textId="77777777" w:rsidR="001A6FEE" w:rsidRPr="007502A9" w:rsidRDefault="001A6FEE" w:rsidP="001A6FEE">
      <w:pPr>
        <w:pStyle w:val="Heading3"/>
        <w:rPr>
          <w:lang w:val="ru-RU"/>
        </w:rPr>
      </w:pPr>
      <w:r w:rsidRPr="007502A9">
        <w:rPr>
          <w:lang w:val="ru-RU"/>
        </w:rPr>
        <w:t>изменения, которые приведут к корректировке какого-либо пункта настоящего Соглашения;</w:t>
      </w:r>
    </w:p>
    <w:p w14:paraId="694DB952" w14:textId="77777777" w:rsidR="001A6FEE" w:rsidRPr="007502A9" w:rsidRDefault="001A6FEE" w:rsidP="001A6FEE">
      <w:pPr>
        <w:pStyle w:val="Heading3"/>
        <w:rPr>
          <w:lang w:val="ru-RU"/>
        </w:rPr>
      </w:pPr>
      <w:r w:rsidRPr="007502A9">
        <w:rPr>
          <w:lang w:val="ru-RU"/>
        </w:rPr>
        <w:t xml:space="preserve">изменение годовых объемов финансирования, выделяемых отдельным двусторонним учреждениям или учреждениям-исполнителям в рамках </w:t>
      </w:r>
      <w:r w:rsidRPr="007502A9">
        <w:rPr>
          <w:lang w:val="ru-RU"/>
        </w:rPr>
        <w:lastRenderedPageBreak/>
        <w:t>различных траншей;</w:t>
      </w:r>
    </w:p>
    <w:p w14:paraId="65CB68F6" w14:textId="77777777" w:rsidR="001A6FEE" w:rsidRPr="007502A9" w:rsidRDefault="001A6FEE" w:rsidP="001A6FEE">
      <w:pPr>
        <w:pStyle w:val="Heading3"/>
        <w:rPr>
          <w:lang w:val="ru-RU"/>
        </w:rPr>
      </w:pPr>
      <w:r w:rsidRPr="007502A9">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w:t>
      </w:r>
    </w:p>
    <w:p w14:paraId="47868DF8" w14:textId="77777777" w:rsidR="001A6FEE" w:rsidRPr="007502A9" w:rsidRDefault="001A6FEE" w:rsidP="001A6FEE">
      <w:pPr>
        <w:pStyle w:val="Heading3"/>
        <w:rPr>
          <w:lang w:val="ru-RU"/>
        </w:rPr>
      </w:pPr>
      <w:r w:rsidRPr="007502A9">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7502A9">
        <w:rPr>
          <w:vertAlign w:val="subscript"/>
          <w:lang w:val="ru-RU"/>
        </w:rPr>
        <w:t>2</w:t>
      </w:r>
      <w:r w:rsidRPr="007502A9">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10012C74" w14:textId="77777777" w:rsidR="001A6FEE" w:rsidRPr="007502A9" w:rsidRDefault="001A6FEE" w:rsidP="001A6FEE">
      <w:pPr>
        <w:pStyle w:val="Heading2"/>
        <w:widowControl/>
        <w:rPr>
          <w:lang w:val="ru-RU"/>
        </w:rPr>
      </w:pPr>
      <w:r w:rsidRPr="007502A9">
        <w:rPr>
          <w:lang w:val="ru-RU"/>
        </w:rP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и</w:t>
      </w:r>
    </w:p>
    <w:p w14:paraId="18130AF3" w14:textId="77777777" w:rsidR="001A6FEE" w:rsidRPr="007502A9" w:rsidRDefault="001A6FEE" w:rsidP="001A6FEE">
      <w:pPr>
        <w:pStyle w:val="Heading2"/>
        <w:keepNext/>
        <w:widowControl/>
        <w:rPr>
          <w:lang w:val="ru-RU"/>
        </w:rPr>
      </w:pPr>
      <w:r w:rsidRPr="007502A9">
        <w:rPr>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2D97D795" w14:textId="77777777" w:rsidR="001A6FEE" w:rsidRPr="007502A9" w:rsidRDefault="001A6FEE" w:rsidP="001A6FEE">
      <w:pPr>
        <w:pStyle w:val="Heading1"/>
        <w:rPr>
          <w:lang w:val="ru-RU"/>
        </w:rPr>
      </w:pPr>
      <w:r w:rsidRPr="007502A9">
        <w:rPr>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353637A9" w14:textId="77777777" w:rsidR="001A6FEE" w:rsidRPr="007502A9" w:rsidRDefault="001A6FEE" w:rsidP="001A6FEE">
      <w:pPr>
        <w:spacing w:before="240" w:after="240"/>
        <w:rPr>
          <w:b/>
          <w:bCs/>
          <w:lang w:val="ru-RU"/>
        </w:rPr>
      </w:pPr>
      <w:r w:rsidRPr="007502A9">
        <w:rPr>
          <w:b/>
          <w:lang w:val="ru-RU"/>
        </w:rPr>
        <w:t>Двусторонние учреждения и учреждения-исполнители</w:t>
      </w:r>
    </w:p>
    <w:p w14:paraId="7C0221A3" w14:textId="77777777" w:rsidR="001A6FEE" w:rsidRPr="007502A9" w:rsidRDefault="001A6FEE" w:rsidP="001A6FEE">
      <w:pPr>
        <w:pStyle w:val="Heading1"/>
        <w:rPr>
          <w:lang w:val="ru-RU"/>
        </w:rPr>
      </w:pPr>
      <w:r w:rsidRPr="007502A9">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w:t>
      </w:r>
      <w:r w:rsidRPr="005D000D">
        <w:rPr>
          <w:lang w:val="ru-RU"/>
        </w:rPr>
        <w:t xml:space="preserve"> </w:t>
      </w:r>
      <w:r>
        <w:rPr>
          <w:lang w:val="ru-RU" w:eastAsia="zh-CN"/>
        </w:rPr>
        <w:t>ПРООН</w:t>
      </w:r>
      <w:r w:rsidRPr="007502A9">
        <w:rPr>
          <w:lang w:val="ru-RU"/>
        </w:rPr>
        <w:t xml:space="preserve"> 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78D162D9" w14:textId="77777777" w:rsidR="001A6FEE" w:rsidRPr="007502A9" w:rsidRDefault="001A6FEE" w:rsidP="001A6FEE">
      <w:pPr>
        <w:pStyle w:val="Heading1"/>
        <w:rPr>
          <w:lang w:val="ru-RU"/>
        </w:rPr>
      </w:pPr>
      <w:r w:rsidRPr="007502A9">
        <w:rPr>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7502A9">
        <w:rPr>
          <w:lang w:val="ru-RU"/>
        </w:rPr>
        <w:noBreakHyphen/>
        <w:t>A.</w:t>
      </w:r>
    </w:p>
    <w:p w14:paraId="13CA099C" w14:textId="77777777" w:rsidR="001A6FEE" w:rsidRPr="007502A9" w:rsidRDefault="001A6FEE" w:rsidP="001A6FEE">
      <w:pPr>
        <w:spacing w:before="240" w:after="240"/>
        <w:rPr>
          <w:b/>
          <w:bCs/>
          <w:lang w:val="ru-RU"/>
        </w:rPr>
      </w:pPr>
      <w:r w:rsidRPr="007502A9">
        <w:rPr>
          <w:b/>
          <w:lang w:val="ru-RU"/>
        </w:rPr>
        <w:t xml:space="preserve">Невыполнение обязательств, предусмотренных в Соглашении </w:t>
      </w:r>
    </w:p>
    <w:p w14:paraId="48DF5301" w14:textId="77777777" w:rsidR="001A6FEE" w:rsidRPr="007502A9" w:rsidRDefault="001A6FEE" w:rsidP="001A6FEE">
      <w:pPr>
        <w:pStyle w:val="Heading1"/>
        <w:rPr>
          <w:lang w:val="ru-RU"/>
        </w:rPr>
      </w:pPr>
      <w:r w:rsidRPr="007502A9">
        <w:rPr>
          <w:lang w:val="ru-RU"/>
        </w:rPr>
        <w:lastRenderedPageBreak/>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7502A9">
        <w:rPr>
          <w:vertAlign w:val="superscript"/>
          <w:lang w:val="ru-RU"/>
        </w:rPr>
        <w:t>2</w:t>
      </w:r>
      <w:r w:rsidRPr="007502A9">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3A802315" w14:textId="77777777" w:rsidR="001A6FEE" w:rsidRPr="007502A9" w:rsidRDefault="001A6FEE" w:rsidP="001A6FEE">
      <w:pPr>
        <w:pStyle w:val="Heading1"/>
        <w:rPr>
          <w:lang w:val="ru-RU"/>
        </w:rPr>
      </w:pPr>
      <w:r w:rsidRPr="007502A9">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60CEAEAC" w14:textId="77777777" w:rsidR="001A6FEE" w:rsidRPr="007502A9" w:rsidRDefault="001A6FEE" w:rsidP="001A6FEE">
      <w:pPr>
        <w:pStyle w:val="Heading1"/>
        <w:widowControl w:val="0"/>
        <w:rPr>
          <w:lang w:val="ru-RU"/>
        </w:rPr>
      </w:pPr>
      <w:r w:rsidRPr="007502A9">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740FF8B6" w14:textId="77777777" w:rsidR="001A6FEE" w:rsidRPr="007502A9" w:rsidRDefault="001A6FEE" w:rsidP="001A6FEE">
      <w:pPr>
        <w:widowControl w:val="0"/>
        <w:spacing w:before="240" w:after="240"/>
        <w:rPr>
          <w:b/>
          <w:bCs/>
          <w:lang w:val="ru-RU"/>
        </w:rPr>
      </w:pPr>
      <w:r w:rsidRPr="007502A9">
        <w:rPr>
          <w:b/>
          <w:bCs/>
          <w:lang w:val="ru-RU"/>
        </w:rPr>
        <w:t>Дата завершения</w:t>
      </w:r>
    </w:p>
    <w:p w14:paraId="23C56477" w14:textId="77777777" w:rsidR="001A6FEE" w:rsidRPr="007502A9" w:rsidRDefault="001A6FEE" w:rsidP="001A6FEE">
      <w:pPr>
        <w:pStyle w:val="Heading1"/>
        <w:widowControl w:val="0"/>
        <w:rPr>
          <w:lang w:val="ru-RU"/>
        </w:rPr>
      </w:pPr>
      <w:r w:rsidRPr="007502A9">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66ABF6EE" w14:textId="77777777" w:rsidR="001A6FEE" w:rsidRPr="007502A9" w:rsidRDefault="001A6FEE" w:rsidP="001A6FEE">
      <w:pPr>
        <w:spacing w:before="240" w:after="240"/>
        <w:rPr>
          <w:b/>
          <w:bCs/>
          <w:lang w:val="ru-RU"/>
        </w:rPr>
      </w:pPr>
      <w:r w:rsidRPr="007502A9">
        <w:rPr>
          <w:b/>
          <w:bCs/>
          <w:lang w:val="ru-RU"/>
        </w:rPr>
        <w:t xml:space="preserve">Действительность </w:t>
      </w:r>
    </w:p>
    <w:p w14:paraId="6E2CF029" w14:textId="77777777" w:rsidR="001A6FEE" w:rsidRPr="007502A9" w:rsidRDefault="001A6FEE" w:rsidP="001A6FEE">
      <w:pPr>
        <w:pStyle w:val="Heading1"/>
        <w:rPr>
          <w:lang w:val="ru-RU"/>
        </w:rPr>
      </w:pPr>
      <w:r w:rsidRPr="007502A9">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w:t>
      </w:r>
      <w:r>
        <w:rPr>
          <w:lang w:val="ru-RU"/>
        </w:rPr>
        <w:t xml:space="preserve">  </w:t>
      </w:r>
      <w:r w:rsidRPr="007502A9">
        <w:rPr>
          <w:lang w:val="ru-RU"/>
        </w:rPr>
        <w:t>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4D063DB8" w14:textId="77777777" w:rsidR="001A6FEE" w:rsidRPr="007502A9" w:rsidRDefault="001A6FEE" w:rsidP="001A6FEE">
      <w:pPr>
        <w:pStyle w:val="Heading1"/>
        <w:rPr>
          <w:lang w:val="ru-RU"/>
        </w:rPr>
      </w:pPr>
      <w:r w:rsidRPr="007502A9">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037A9A2F" w14:textId="77777777" w:rsidR="001A6FEE" w:rsidRPr="007502A9" w:rsidRDefault="001A6FEE" w:rsidP="001A6FEE">
      <w:pPr>
        <w:pStyle w:val="Heading1"/>
        <w:keepNext/>
        <w:numPr>
          <w:ilvl w:val="0"/>
          <w:numId w:val="0"/>
        </w:numPr>
        <w:rPr>
          <w:b/>
          <w:lang w:val="ru-RU"/>
        </w:rPr>
      </w:pPr>
      <w:r w:rsidRPr="007502A9">
        <w:rPr>
          <w:b/>
          <w:lang w:val="ru-RU"/>
        </w:rPr>
        <w:t xml:space="preserve">ДОПОЛНЕНИЯ </w:t>
      </w:r>
    </w:p>
    <w:p w14:paraId="1179A47D" w14:textId="77777777" w:rsidR="001A6FEE" w:rsidRPr="007502A9" w:rsidRDefault="001A6FEE" w:rsidP="001A6FEE">
      <w:pPr>
        <w:keepNext/>
        <w:spacing w:before="360" w:after="240"/>
        <w:rPr>
          <w:b/>
          <w:bCs/>
          <w:lang w:val="ru-RU"/>
        </w:rPr>
      </w:pPr>
      <w:r w:rsidRPr="007502A9">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718"/>
        <w:gridCol w:w="4722"/>
      </w:tblGrid>
      <w:tr w:rsidR="001A6FEE" w:rsidRPr="008C6434" w14:paraId="4CB465B6" w14:textId="77777777" w:rsidTr="0093139E">
        <w:trPr>
          <w:trHeight w:val="413"/>
        </w:trPr>
        <w:tc>
          <w:tcPr>
            <w:tcW w:w="2499" w:type="pct"/>
            <w:vAlign w:val="center"/>
          </w:tcPr>
          <w:p w14:paraId="02A817B8" w14:textId="77777777" w:rsidR="001A6FEE" w:rsidRDefault="001A6FEE" w:rsidP="0093139E">
            <w:pPr>
              <w:widowControl w:val="0"/>
              <w:jc w:val="center"/>
              <w:rPr>
                <w:sz w:val="20"/>
                <w:szCs w:val="20"/>
                <w:lang w:val="ru-RU"/>
              </w:rPr>
            </w:pPr>
            <w:bookmarkStart w:id="18" w:name="_Hlk131268561"/>
            <w:r>
              <w:rPr>
                <w:sz w:val="20"/>
                <w:szCs w:val="20"/>
                <w:lang w:val="ru-RU"/>
              </w:rPr>
              <w:t xml:space="preserve">Вещества </w:t>
            </w:r>
          </w:p>
        </w:tc>
        <w:tc>
          <w:tcPr>
            <w:tcW w:w="2501" w:type="pct"/>
            <w:vAlign w:val="center"/>
          </w:tcPr>
          <w:p w14:paraId="05A2AC30" w14:textId="77777777" w:rsidR="001A6FEE" w:rsidRDefault="001A6FEE" w:rsidP="0093139E">
            <w:pPr>
              <w:widowControl w:val="0"/>
              <w:jc w:val="center"/>
              <w:rPr>
                <w:sz w:val="20"/>
                <w:szCs w:val="20"/>
                <w:lang w:val="ru-RU"/>
              </w:rPr>
            </w:pPr>
            <w:r>
              <w:rPr>
                <w:sz w:val="20"/>
                <w:szCs w:val="20"/>
                <w:lang w:val="ru-RU"/>
              </w:rPr>
              <w:t>Начальный уровень совокупных сокращений потребления</w:t>
            </w:r>
          </w:p>
        </w:tc>
      </w:tr>
      <w:bookmarkEnd w:id="18"/>
      <w:tr w:rsidR="001A6FEE" w14:paraId="30A429E5" w14:textId="77777777" w:rsidTr="0093139E">
        <w:trPr>
          <w:trHeight w:val="206"/>
        </w:trPr>
        <w:tc>
          <w:tcPr>
            <w:tcW w:w="5000" w:type="pct"/>
            <w:gridSpan w:val="2"/>
          </w:tcPr>
          <w:p w14:paraId="3FAED167" w14:textId="77777777" w:rsidR="001A6FEE" w:rsidRDefault="001A6FEE" w:rsidP="0093139E">
            <w:pPr>
              <w:widowControl w:val="0"/>
              <w:jc w:val="center"/>
              <w:rPr>
                <w:sz w:val="20"/>
                <w:szCs w:val="20"/>
                <w:lang w:val="ru-RU"/>
              </w:rPr>
            </w:pPr>
            <w:r>
              <w:rPr>
                <w:sz w:val="20"/>
                <w:szCs w:val="20"/>
                <w:lang w:val="ru-RU"/>
              </w:rPr>
              <w:lastRenderedPageBreak/>
              <w:t>Будет определен позже</w:t>
            </w:r>
          </w:p>
        </w:tc>
      </w:tr>
    </w:tbl>
    <w:p w14:paraId="24E808FD" w14:textId="77777777" w:rsidR="001A6FEE" w:rsidRPr="007502A9" w:rsidRDefault="001A6FEE" w:rsidP="001A6FEE">
      <w:pPr>
        <w:spacing w:before="360" w:after="240"/>
        <w:rPr>
          <w:b/>
          <w:bCs/>
          <w:lang w:val="ru-RU"/>
        </w:rPr>
      </w:pPr>
      <w:r w:rsidRPr="007502A9">
        <w:rPr>
          <w:b/>
          <w:bCs/>
          <w:lang w:val="ru-RU"/>
        </w:rPr>
        <w:t xml:space="preserve">ДОПОЛНЕНИЕ 2-A: </w:t>
      </w:r>
      <w:r w:rsidRPr="007502A9">
        <w:rPr>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446"/>
        <w:gridCol w:w="1729"/>
        <w:gridCol w:w="1361"/>
        <w:gridCol w:w="1063"/>
        <w:gridCol w:w="969"/>
        <w:gridCol w:w="969"/>
        <w:gridCol w:w="969"/>
        <w:gridCol w:w="969"/>
        <w:gridCol w:w="965"/>
      </w:tblGrid>
      <w:tr w:rsidR="001A6FEE" w14:paraId="4EF6E440" w14:textId="77777777" w:rsidTr="0093139E">
        <w:trPr>
          <w:cantSplit/>
          <w:trHeight w:val="50"/>
          <w:tblHeader/>
          <w:jc w:val="center"/>
        </w:trPr>
        <w:tc>
          <w:tcPr>
            <w:tcW w:w="237" w:type="pct"/>
            <w:vAlign w:val="center"/>
          </w:tcPr>
          <w:p w14:paraId="74ADA0BB" w14:textId="77777777" w:rsidR="001A6FEE" w:rsidRDefault="001A6FEE" w:rsidP="0093139E">
            <w:pPr>
              <w:keepNext/>
              <w:keepLines/>
              <w:ind w:left="-85" w:right="-86"/>
              <w:jc w:val="center"/>
              <w:rPr>
                <w:b/>
                <w:color w:val="000000"/>
                <w:sz w:val="18"/>
                <w:szCs w:val="18"/>
                <w:lang w:val="ru-RU"/>
              </w:rPr>
            </w:pPr>
            <w:r>
              <w:rPr>
                <w:b/>
                <w:color w:val="000000"/>
                <w:sz w:val="18"/>
                <w:szCs w:val="18"/>
                <w:lang w:val="ru-RU"/>
              </w:rPr>
              <w:t xml:space="preserve">Строка </w:t>
            </w:r>
          </w:p>
        </w:tc>
        <w:tc>
          <w:tcPr>
            <w:tcW w:w="1637" w:type="pct"/>
            <w:gridSpan w:val="2"/>
            <w:vAlign w:val="center"/>
          </w:tcPr>
          <w:p w14:paraId="43FC296F" w14:textId="77777777" w:rsidR="001A6FEE" w:rsidRDefault="001A6FEE" w:rsidP="0093139E">
            <w:pPr>
              <w:keepNext/>
              <w:keepLines/>
              <w:jc w:val="center"/>
              <w:rPr>
                <w:b/>
                <w:color w:val="000000"/>
                <w:sz w:val="18"/>
                <w:szCs w:val="18"/>
                <w:lang w:val="ru-RU"/>
              </w:rPr>
            </w:pPr>
            <w:r>
              <w:rPr>
                <w:b/>
                <w:color w:val="000000"/>
                <w:sz w:val="18"/>
                <w:szCs w:val="18"/>
                <w:lang w:val="ru-RU"/>
              </w:rPr>
              <w:t xml:space="preserve">Описание </w:t>
            </w:r>
          </w:p>
        </w:tc>
        <w:tc>
          <w:tcPr>
            <w:tcW w:w="563" w:type="pct"/>
            <w:vAlign w:val="center"/>
          </w:tcPr>
          <w:p w14:paraId="3BCE58C6" w14:textId="77777777" w:rsidR="001A6FEE" w:rsidRDefault="001A6FEE" w:rsidP="0093139E">
            <w:pPr>
              <w:keepNext/>
              <w:keepLines/>
              <w:jc w:val="center"/>
              <w:rPr>
                <w:b/>
                <w:color w:val="000000"/>
                <w:sz w:val="18"/>
                <w:szCs w:val="18"/>
                <w:lang w:val="ru-RU"/>
              </w:rPr>
            </w:pPr>
            <w:r>
              <w:rPr>
                <w:b/>
                <w:color w:val="000000"/>
                <w:sz w:val="18"/>
                <w:szCs w:val="18"/>
                <w:lang w:val="ru-RU"/>
              </w:rPr>
              <w:t>2025</w:t>
            </w:r>
          </w:p>
        </w:tc>
        <w:tc>
          <w:tcPr>
            <w:tcW w:w="513" w:type="pct"/>
            <w:vAlign w:val="center"/>
          </w:tcPr>
          <w:p w14:paraId="76306869" w14:textId="77777777" w:rsidR="001A6FEE" w:rsidRDefault="001A6FEE" w:rsidP="0093139E">
            <w:pPr>
              <w:keepNext/>
              <w:keepLines/>
              <w:jc w:val="center"/>
              <w:rPr>
                <w:b/>
                <w:color w:val="000000"/>
                <w:sz w:val="18"/>
                <w:szCs w:val="18"/>
                <w:lang w:val="ru-RU"/>
              </w:rPr>
            </w:pPr>
            <w:r>
              <w:rPr>
                <w:b/>
                <w:color w:val="000000"/>
                <w:sz w:val="18"/>
                <w:szCs w:val="18"/>
                <w:lang w:val="ru-RU"/>
              </w:rPr>
              <w:t>2026</w:t>
            </w:r>
          </w:p>
        </w:tc>
        <w:tc>
          <w:tcPr>
            <w:tcW w:w="513" w:type="pct"/>
            <w:vAlign w:val="center"/>
          </w:tcPr>
          <w:p w14:paraId="3A228519" w14:textId="77777777" w:rsidR="001A6FEE" w:rsidRDefault="001A6FEE" w:rsidP="0093139E">
            <w:pPr>
              <w:keepNext/>
              <w:keepLines/>
              <w:jc w:val="center"/>
              <w:rPr>
                <w:b/>
                <w:color w:val="000000"/>
                <w:sz w:val="18"/>
                <w:szCs w:val="18"/>
                <w:lang w:val="ru-RU"/>
              </w:rPr>
            </w:pPr>
            <w:r>
              <w:rPr>
                <w:b/>
                <w:color w:val="000000"/>
                <w:sz w:val="18"/>
                <w:szCs w:val="18"/>
                <w:lang w:val="ru-RU"/>
              </w:rPr>
              <w:t>2027</w:t>
            </w:r>
          </w:p>
        </w:tc>
        <w:tc>
          <w:tcPr>
            <w:tcW w:w="513" w:type="pct"/>
            <w:vAlign w:val="center"/>
          </w:tcPr>
          <w:p w14:paraId="5958DAC9" w14:textId="77777777" w:rsidR="001A6FEE" w:rsidRDefault="001A6FEE" w:rsidP="0093139E">
            <w:pPr>
              <w:keepNext/>
              <w:keepLines/>
              <w:jc w:val="center"/>
              <w:rPr>
                <w:b/>
                <w:color w:val="000000"/>
                <w:sz w:val="18"/>
                <w:szCs w:val="18"/>
                <w:lang w:val="ru-RU"/>
              </w:rPr>
            </w:pPr>
            <w:r>
              <w:rPr>
                <w:b/>
                <w:color w:val="000000"/>
                <w:sz w:val="18"/>
                <w:szCs w:val="18"/>
                <w:lang w:val="ru-RU"/>
              </w:rPr>
              <w:t>2028</w:t>
            </w:r>
          </w:p>
        </w:tc>
        <w:tc>
          <w:tcPr>
            <w:tcW w:w="513" w:type="pct"/>
            <w:vAlign w:val="center"/>
          </w:tcPr>
          <w:p w14:paraId="40CE2E88" w14:textId="77777777" w:rsidR="001A6FEE" w:rsidRDefault="001A6FEE" w:rsidP="0093139E">
            <w:pPr>
              <w:keepNext/>
              <w:keepLines/>
              <w:jc w:val="center"/>
              <w:rPr>
                <w:b/>
                <w:color w:val="000000"/>
                <w:sz w:val="18"/>
                <w:szCs w:val="18"/>
                <w:lang w:val="ru-RU"/>
              </w:rPr>
            </w:pPr>
            <w:r>
              <w:rPr>
                <w:b/>
                <w:color w:val="000000"/>
                <w:sz w:val="18"/>
                <w:szCs w:val="18"/>
                <w:lang w:val="ru-RU"/>
              </w:rPr>
              <w:t>2029</w:t>
            </w:r>
          </w:p>
        </w:tc>
        <w:tc>
          <w:tcPr>
            <w:tcW w:w="511" w:type="pct"/>
            <w:vAlign w:val="center"/>
          </w:tcPr>
          <w:p w14:paraId="40DBE542" w14:textId="77777777" w:rsidR="001A6FEE" w:rsidRDefault="001A6FEE" w:rsidP="0093139E">
            <w:pPr>
              <w:keepNext/>
              <w:keepLines/>
              <w:jc w:val="center"/>
              <w:rPr>
                <w:b/>
                <w:color w:val="000000"/>
                <w:sz w:val="18"/>
                <w:szCs w:val="18"/>
                <w:lang w:val="ru-RU"/>
              </w:rPr>
            </w:pPr>
            <w:r>
              <w:rPr>
                <w:b/>
                <w:color w:val="000000"/>
                <w:sz w:val="18"/>
                <w:szCs w:val="18"/>
                <w:lang w:val="ru-RU"/>
              </w:rPr>
              <w:t>Итого</w:t>
            </w:r>
          </w:p>
        </w:tc>
      </w:tr>
      <w:tr w:rsidR="001A6FEE" w14:paraId="406B9BB2" w14:textId="77777777" w:rsidTr="0093139E">
        <w:trPr>
          <w:trHeight w:val="305"/>
          <w:jc w:val="center"/>
        </w:trPr>
        <w:tc>
          <w:tcPr>
            <w:tcW w:w="237" w:type="pct"/>
            <w:vMerge w:val="restart"/>
          </w:tcPr>
          <w:p w14:paraId="709F4BD4" w14:textId="77777777" w:rsidR="001A6FEE" w:rsidRDefault="001A6FEE" w:rsidP="0093139E">
            <w:pPr>
              <w:keepNext/>
              <w:keepLines/>
              <w:jc w:val="left"/>
              <w:rPr>
                <w:color w:val="000000"/>
                <w:sz w:val="18"/>
                <w:szCs w:val="18"/>
                <w:lang w:val="ru-RU" w:eastAsia="en-CA"/>
              </w:rPr>
            </w:pPr>
            <w:r>
              <w:rPr>
                <w:color w:val="000000"/>
                <w:sz w:val="18"/>
                <w:szCs w:val="18"/>
                <w:lang w:val="ru-RU" w:eastAsia="en-CA"/>
              </w:rPr>
              <w:t>1.1</w:t>
            </w:r>
          </w:p>
        </w:tc>
        <w:tc>
          <w:tcPr>
            <w:tcW w:w="916" w:type="pct"/>
            <w:vMerge w:val="restart"/>
            <w:vAlign w:val="center"/>
          </w:tcPr>
          <w:p w14:paraId="2A2D0964" w14:textId="77777777" w:rsidR="001A6FEE" w:rsidRDefault="001A6FEE" w:rsidP="0093139E">
            <w:pPr>
              <w:keepNext/>
              <w:keepLines/>
              <w:ind w:right="-86"/>
              <w:jc w:val="left"/>
              <w:rPr>
                <w:color w:val="000000"/>
                <w:sz w:val="18"/>
                <w:szCs w:val="18"/>
                <w:lang w:val="ru-RU" w:eastAsia="en-CA"/>
              </w:rPr>
            </w:pPr>
            <w:r>
              <w:rPr>
                <w:color w:val="000000"/>
                <w:sz w:val="18"/>
                <w:szCs w:val="18"/>
                <w:lang w:val="ru-RU"/>
              </w:rPr>
              <w:t>График сокращения потребления веществ  Приложения </w:t>
            </w:r>
            <w:r>
              <w:rPr>
                <w:color w:val="000000"/>
                <w:sz w:val="18"/>
                <w:szCs w:val="18"/>
                <w:lang w:val="ru-RU" w:eastAsia="en-CA"/>
              </w:rPr>
              <w:t>F</w:t>
            </w:r>
            <w:r>
              <w:rPr>
                <w:color w:val="000000"/>
                <w:sz w:val="18"/>
                <w:szCs w:val="18"/>
                <w:lang w:val="ru-RU"/>
              </w:rPr>
              <w:t xml:space="preserve"> к Монреальскому протоколу</w:t>
            </w:r>
          </w:p>
        </w:tc>
        <w:tc>
          <w:tcPr>
            <w:tcW w:w="721" w:type="pct"/>
            <w:tcMar>
              <w:right w:w="57" w:type="dxa"/>
            </w:tcMar>
            <w:vAlign w:val="center"/>
          </w:tcPr>
          <w:p w14:paraId="1CCE0118" w14:textId="77777777" w:rsidR="001A6FEE" w:rsidRDefault="001A6FEE" w:rsidP="0093139E">
            <w:pPr>
              <w:keepNext/>
              <w:keepLines/>
              <w:ind w:right="-197"/>
              <w:jc w:val="left"/>
              <w:rPr>
                <w:color w:val="000000"/>
                <w:sz w:val="18"/>
                <w:szCs w:val="18"/>
                <w:lang w:val="ru-RU" w:eastAsia="en-CA"/>
              </w:rPr>
            </w:pPr>
            <w:r>
              <w:rPr>
                <w:sz w:val="18"/>
                <w:szCs w:val="18"/>
                <w:lang w:val="ru-RU"/>
              </w:rPr>
              <w:t>%</w:t>
            </w:r>
          </w:p>
        </w:tc>
        <w:tc>
          <w:tcPr>
            <w:tcW w:w="563" w:type="pct"/>
            <w:vAlign w:val="center"/>
          </w:tcPr>
          <w:p w14:paraId="260CBF4D" w14:textId="77777777" w:rsidR="001A6FEE" w:rsidRDefault="001A6FEE" w:rsidP="0093139E">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5213AEAF" w14:textId="77777777" w:rsidR="001A6FEE" w:rsidRDefault="001A6FEE" w:rsidP="0093139E">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582154E0" w14:textId="77777777" w:rsidR="001A6FEE" w:rsidRDefault="001A6FEE" w:rsidP="0093139E">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11C20565" w14:textId="77777777" w:rsidR="001A6FEE" w:rsidRDefault="001A6FEE" w:rsidP="0093139E">
            <w:pPr>
              <w:keepNext/>
              <w:keepLines/>
              <w:jc w:val="center"/>
              <w:rPr>
                <w:color w:val="000000"/>
                <w:sz w:val="18"/>
                <w:szCs w:val="18"/>
                <w:lang w:val="ru-RU" w:eastAsia="en-CA"/>
              </w:rPr>
            </w:pPr>
            <w:r>
              <w:rPr>
                <w:color w:val="000000"/>
                <w:sz w:val="18"/>
                <w:szCs w:val="18"/>
                <w:lang w:val="ru-RU" w:eastAsia="en-CA"/>
              </w:rPr>
              <w:t>заморож</w:t>
            </w:r>
          </w:p>
        </w:tc>
        <w:tc>
          <w:tcPr>
            <w:tcW w:w="513" w:type="pct"/>
            <w:vAlign w:val="center"/>
          </w:tcPr>
          <w:p w14:paraId="5B55BC5F" w14:textId="77777777" w:rsidR="001A6FEE" w:rsidRDefault="001A6FEE" w:rsidP="0093139E">
            <w:pPr>
              <w:keepNext/>
              <w:keepLines/>
              <w:jc w:val="center"/>
              <w:rPr>
                <w:color w:val="000000"/>
                <w:sz w:val="18"/>
                <w:szCs w:val="18"/>
                <w:lang w:val="ru-RU" w:eastAsia="en-CA"/>
              </w:rPr>
            </w:pPr>
            <w:r>
              <w:rPr>
                <w:color w:val="000000"/>
                <w:sz w:val="18"/>
                <w:szCs w:val="18"/>
                <w:lang w:val="ru-RU" w:eastAsia="en-CA"/>
              </w:rPr>
              <w:t>10</w:t>
            </w:r>
          </w:p>
        </w:tc>
        <w:tc>
          <w:tcPr>
            <w:tcW w:w="511" w:type="pct"/>
            <w:vAlign w:val="center"/>
          </w:tcPr>
          <w:p w14:paraId="032869B3" w14:textId="77777777" w:rsidR="001A6FEE" w:rsidRDefault="001A6FEE" w:rsidP="0093139E">
            <w:pPr>
              <w:keepNext/>
              <w:keepLines/>
              <w:jc w:val="center"/>
              <w:rPr>
                <w:color w:val="000000"/>
                <w:sz w:val="18"/>
                <w:szCs w:val="18"/>
                <w:lang w:val="ru-RU" w:eastAsia="en-CA"/>
              </w:rPr>
            </w:pPr>
            <w:r>
              <w:rPr>
                <w:color w:val="000000"/>
                <w:sz w:val="18"/>
                <w:szCs w:val="18"/>
                <w:lang w:val="ru-RU" w:eastAsia="en-CA"/>
              </w:rPr>
              <w:t>н/п</w:t>
            </w:r>
          </w:p>
        </w:tc>
      </w:tr>
      <w:tr w:rsidR="001A6FEE" w14:paraId="3669BA76" w14:textId="77777777" w:rsidTr="0093139E">
        <w:trPr>
          <w:trHeight w:val="306"/>
          <w:jc w:val="center"/>
        </w:trPr>
        <w:tc>
          <w:tcPr>
            <w:tcW w:w="237" w:type="pct"/>
            <w:vMerge/>
          </w:tcPr>
          <w:p w14:paraId="7B40C0D2" w14:textId="77777777" w:rsidR="001A6FEE" w:rsidRDefault="001A6FEE" w:rsidP="0093139E">
            <w:pPr>
              <w:keepNext/>
              <w:keepLines/>
              <w:jc w:val="left"/>
              <w:rPr>
                <w:color w:val="000000"/>
                <w:sz w:val="18"/>
                <w:szCs w:val="18"/>
                <w:lang w:val="ru-RU"/>
              </w:rPr>
            </w:pPr>
          </w:p>
        </w:tc>
        <w:tc>
          <w:tcPr>
            <w:tcW w:w="916" w:type="pct"/>
            <w:vMerge/>
            <w:shd w:val="clear" w:color="auto" w:fill="FFFFFF"/>
            <w:vAlign w:val="center"/>
          </w:tcPr>
          <w:p w14:paraId="7E32423B" w14:textId="77777777" w:rsidR="001A6FEE" w:rsidRDefault="001A6FEE" w:rsidP="0093139E">
            <w:pPr>
              <w:keepNext/>
              <w:keepLines/>
              <w:jc w:val="left"/>
              <w:rPr>
                <w:color w:val="000000"/>
                <w:sz w:val="18"/>
                <w:szCs w:val="18"/>
                <w:lang w:val="ru-RU" w:eastAsia="en-CA"/>
              </w:rPr>
            </w:pPr>
          </w:p>
        </w:tc>
        <w:tc>
          <w:tcPr>
            <w:tcW w:w="721" w:type="pct"/>
            <w:shd w:val="clear" w:color="auto" w:fill="FFFFFF"/>
            <w:tcMar>
              <w:right w:w="57" w:type="dxa"/>
            </w:tcMar>
            <w:vAlign w:val="center"/>
          </w:tcPr>
          <w:p w14:paraId="6923BAB5" w14:textId="77777777" w:rsidR="001A6FEE" w:rsidRDefault="001A6FEE" w:rsidP="0093139E">
            <w:pPr>
              <w:jc w:val="left"/>
              <w:rPr>
                <w:sz w:val="18"/>
                <w:szCs w:val="18"/>
                <w:lang w:val="ru-RU"/>
              </w:rPr>
            </w:pPr>
            <w:r>
              <w:rPr>
                <w:sz w:val="18"/>
                <w:szCs w:val="18"/>
                <w:lang w:val="ru-RU"/>
              </w:rPr>
              <w:t>Тонны CO</w:t>
            </w:r>
            <w:r>
              <w:rPr>
                <w:sz w:val="18"/>
                <w:szCs w:val="18"/>
                <w:vertAlign w:val="subscript"/>
                <w:lang w:val="ru-RU"/>
              </w:rPr>
              <w:t>2</w:t>
            </w:r>
            <w:r>
              <w:rPr>
                <w:sz w:val="18"/>
                <w:szCs w:val="18"/>
                <w:lang w:val="ru-RU"/>
              </w:rPr>
              <w:noBreakHyphen/>
              <w:t>экв</w:t>
            </w:r>
          </w:p>
        </w:tc>
        <w:tc>
          <w:tcPr>
            <w:tcW w:w="563" w:type="pct"/>
            <w:shd w:val="clear" w:color="auto" w:fill="FFFFFF"/>
            <w:vAlign w:val="center"/>
          </w:tcPr>
          <w:p w14:paraId="1ABE938A" w14:textId="77777777" w:rsidR="001A6FEE" w:rsidRDefault="001A6FEE" w:rsidP="0093139E">
            <w:pPr>
              <w:keepNext/>
              <w:keepLines/>
              <w:jc w:val="right"/>
              <w:rPr>
                <w:sz w:val="18"/>
                <w:szCs w:val="18"/>
                <w:lang w:val="ru-RU"/>
              </w:rPr>
            </w:pPr>
            <w:r>
              <w:rPr>
                <w:sz w:val="18"/>
                <w:szCs w:val="18"/>
                <w:lang w:val="ru-RU"/>
              </w:rPr>
              <w:t>813 152</w:t>
            </w:r>
          </w:p>
        </w:tc>
        <w:tc>
          <w:tcPr>
            <w:tcW w:w="513" w:type="pct"/>
            <w:shd w:val="clear" w:color="auto" w:fill="FFFFFF"/>
            <w:vAlign w:val="center"/>
          </w:tcPr>
          <w:p w14:paraId="1C2ECA2F" w14:textId="77777777" w:rsidR="001A6FEE" w:rsidRDefault="001A6FEE" w:rsidP="0093139E">
            <w:pPr>
              <w:keepNext/>
              <w:keepLines/>
              <w:jc w:val="right"/>
              <w:rPr>
                <w:sz w:val="18"/>
                <w:szCs w:val="18"/>
                <w:lang w:val="ru-RU"/>
              </w:rPr>
            </w:pPr>
            <w:r>
              <w:rPr>
                <w:sz w:val="18"/>
                <w:szCs w:val="18"/>
                <w:lang w:val="ru-RU"/>
              </w:rPr>
              <w:t>813 152</w:t>
            </w:r>
          </w:p>
        </w:tc>
        <w:tc>
          <w:tcPr>
            <w:tcW w:w="513" w:type="pct"/>
            <w:shd w:val="clear" w:color="auto" w:fill="FFFFFF"/>
            <w:vAlign w:val="center"/>
          </w:tcPr>
          <w:p w14:paraId="4A0F37A1" w14:textId="77777777" w:rsidR="001A6FEE" w:rsidRDefault="001A6FEE" w:rsidP="0093139E">
            <w:pPr>
              <w:keepNext/>
              <w:keepLines/>
              <w:jc w:val="right"/>
              <w:rPr>
                <w:sz w:val="18"/>
                <w:szCs w:val="18"/>
                <w:lang w:val="ru-RU"/>
              </w:rPr>
            </w:pPr>
            <w:r>
              <w:rPr>
                <w:sz w:val="18"/>
                <w:szCs w:val="18"/>
                <w:lang w:val="ru-RU"/>
              </w:rPr>
              <w:t>813 152</w:t>
            </w:r>
          </w:p>
        </w:tc>
        <w:tc>
          <w:tcPr>
            <w:tcW w:w="513" w:type="pct"/>
            <w:shd w:val="clear" w:color="auto" w:fill="FFFFFF"/>
            <w:vAlign w:val="center"/>
          </w:tcPr>
          <w:p w14:paraId="44D5EB10" w14:textId="77777777" w:rsidR="001A6FEE" w:rsidRDefault="001A6FEE" w:rsidP="0093139E">
            <w:pPr>
              <w:keepNext/>
              <w:keepLines/>
              <w:jc w:val="right"/>
              <w:rPr>
                <w:sz w:val="18"/>
                <w:szCs w:val="18"/>
                <w:lang w:val="ru-RU"/>
              </w:rPr>
            </w:pPr>
            <w:r>
              <w:rPr>
                <w:sz w:val="18"/>
                <w:szCs w:val="18"/>
                <w:lang w:val="ru-RU"/>
              </w:rPr>
              <w:t>813 152</w:t>
            </w:r>
          </w:p>
        </w:tc>
        <w:tc>
          <w:tcPr>
            <w:tcW w:w="513" w:type="pct"/>
            <w:shd w:val="clear" w:color="auto" w:fill="FFFFFF"/>
            <w:vAlign w:val="center"/>
          </w:tcPr>
          <w:p w14:paraId="5DA79AE7" w14:textId="77777777" w:rsidR="001A6FEE" w:rsidRDefault="001A6FEE" w:rsidP="0093139E">
            <w:pPr>
              <w:keepNext/>
              <w:keepLines/>
              <w:wordWrap w:val="0"/>
              <w:jc w:val="right"/>
              <w:rPr>
                <w:sz w:val="18"/>
                <w:szCs w:val="18"/>
                <w:lang w:val="ru-RU"/>
              </w:rPr>
            </w:pPr>
            <w:r>
              <w:rPr>
                <w:sz w:val="18"/>
                <w:szCs w:val="18"/>
                <w:lang w:val="ru-RU"/>
              </w:rPr>
              <w:t>731 837</w:t>
            </w:r>
          </w:p>
        </w:tc>
        <w:tc>
          <w:tcPr>
            <w:tcW w:w="511" w:type="pct"/>
            <w:shd w:val="clear" w:color="auto" w:fill="FFFFFF"/>
            <w:vAlign w:val="center"/>
          </w:tcPr>
          <w:p w14:paraId="01EE84CF" w14:textId="77777777" w:rsidR="001A6FEE" w:rsidRDefault="001A6FEE" w:rsidP="0093139E">
            <w:pPr>
              <w:keepNext/>
              <w:keepLines/>
              <w:jc w:val="center"/>
              <w:rPr>
                <w:color w:val="000000"/>
                <w:sz w:val="18"/>
                <w:szCs w:val="18"/>
                <w:lang w:val="ru-RU"/>
              </w:rPr>
            </w:pPr>
            <w:r>
              <w:rPr>
                <w:color w:val="000000"/>
                <w:sz w:val="18"/>
                <w:szCs w:val="18"/>
                <w:lang w:val="ru-RU"/>
              </w:rPr>
              <w:t>н/п</w:t>
            </w:r>
          </w:p>
        </w:tc>
      </w:tr>
      <w:tr w:rsidR="001A6FEE" w14:paraId="12EAE1DC" w14:textId="77777777" w:rsidTr="0093139E">
        <w:trPr>
          <w:trHeight w:val="305"/>
          <w:jc w:val="center"/>
        </w:trPr>
        <w:tc>
          <w:tcPr>
            <w:tcW w:w="237" w:type="pct"/>
            <w:vMerge w:val="restart"/>
          </w:tcPr>
          <w:p w14:paraId="112322BB" w14:textId="77777777" w:rsidR="001A6FEE" w:rsidRDefault="001A6FEE" w:rsidP="0093139E">
            <w:pPr>
              <w:jc w:val="left"/>
              <w:rPr>
                <w:color w:val="000000"/>
                <w:sz w:val="18"/>
                <w:szCs w:val="18"/>
                <w:lang w:val="ru-RU" w:eastAsia="en-CA"/>
              </w:rPr>
            </w:pPr>
            <w:r>
              <w:rPr>
                <w:color w:val="000000"/>
                <w:sz w:val="18"/>
                <w:szCs w:val="18"/>
                <w:lang w:val="ru-RU" w:eastAsia="en-CA"/>
              </w:rPr>
              <w:t>1.2</w:t>
            </w:r>
          </w:p>
        </w:tc>
        <w:tc>
          <w:tcPr>
            <w:tcW w:w="916" w:type="pct"/>
            <w:vMerge w:val="restart"/>
            <w:shd w:val="clear" w:color="auto" w:fill="FFFFFF"/>
          </w:tcPr>
          <w:p w14:paraId="0BF80C98" w14:textId="77777777" w:rsidR="001A6FEE" w:rsidRDefault="001A6FEE" w:rsidP="0093139E">
            <w:pPr>
              <w:jc w:val="left"/>
              <w:rPr>
                <w:color w:val="000000"/>
                <w:sz w:val="18"/>
                <w:szCs w:val="18"/>
                <w:lang w:val="ru-RU" w:eastAsia="en-CA"/>
              </w:rPr>
            </w:pPr>
            <w:r>
              <w:rPr>
                <w:color w:val="000000"/>
                <w:sz w:val="18"/>
                <w:szCs w:val="18"/>
                <w:lang w:val="ru-RU"/>
              </w:rPr>
              <w:t>Максимальный допустимый общий объем потребления веществ приложения</w:t>
            </w:r>
            <w:r>
              <w:rPr>
                <w:color w:val="000000"/>
                <w:sz w:val="18"/>
                <w:szCs w:val="18"/>
                <w:lang w:val="ru-RU" w:eastAsia="en-CA"/>
              </w:rPr>
              <w:t> F</w:t>
            </w:r>
          </w:p>
        </w:tc>
        <w:tc>
          <w:tcPr>
            <w:tcW w:w="721" w:type="pct"/>
            <w:shd w:val="clear" w:color="auto" w:fill="FFFFFF"/>
            <w:tcMar>
              <w:right w:w="57" w:type="dxa"/>
            </w:tcMar>
            <w:vAlign w:val="center"/>
          </w:tcPr>
          <w:p w14:paraId="4607E096" w14:textId="77777777" w:rsidR="001A6FEE" w:rsidRDefault="001A6FEE" w:rsidP="0093139E">
            <w:pPr>
              <w:ind w:right="-60"/>
              <w:jc w:val="left"/>
              <w:rPr>
                <w:sz w:val="18"/>
                <w:szCs w:val="18"/>
                <w:lang w:val="ru-RU"/>
              </w:rPr>
            </w:pPr>
            <w:r>
              <w:rPr>
                <w:sz w:val="18"/>
                <w:szCs w:val="18"/>
                <w:lang w:val="ru-RU"/>
              </w:rPr>
              <w:t>Сокращение в %</w:t>
            </w:r>
          </w:p>
        </w:tc>
        <w:tc>
          <w:tcPr>
            <w:tcW w:w="563" w:type="pct"/>
            <w:vAlign w:val="center"/>
          </w:tcPr>
          <w:p w14:paraId="373FAB44" w14:textId="77777777" w:rsidR="001A6FEE" w:rsidRDefault="001A6FEE" w:rsidP="0093139E">
            <w:pPr>
              <w:jc w:val="center"/>
              <w:rPr>
                <w:sz w:val="18"/>
                <w:szCs w:val="18"/>
                <w:lang w:val="ru-RU" w:eastAsia="en-CA"/>
              </w:rPr>
            </w:pPr>
            <w:r>
              <w:rPr>
                <w:sz w:val="18"/>
                <w:szCs w:val="18"/>
                <w:lang w:val="ru-RU" w:eastAsia="en-CA"/>
              </w:rPr>
              <w:t>2</w:t>
            </w:r>
          </w:p>
        </w:tc>
        <w:tc>
          <w:tcPr>
            <w:tcW w:w="513" w:type="pct"/>
            <w:vAlign w:val="center"/>
          </w:tcPr>
          <w:p w14:paraId="209A2234" w14:textId="77777777" w:rsidR="001A6FEE" w:rsidRDefault="001A6FEE" w:rsidP="0093139E">
            <w:pPr>
              <w:jc w:val="center"/>
              <w:rPr>
                <w:sz w:val="18"/>
                <w:szCs w:val="18"/>
                <w:lang w:val="ru-RU" w:eastAsia="en-CA"/>
              </w:rPr>
            </w:pPr>
            <w:r>
              <w:rPr>
                <w:sz w:val="18"/>
                <w:szCs w:val="18"/>
                <w:lang w:val="ru-RU" w:eastAsia="en-CA"/>
              </w:rPr>
              <w:t>7</w:t>
            </w:r>
          </w:p>
        </w:tc>
        <w:tc>
          <w:tcPr>
            <w:tcW w:w="513" w:type="pct"/>
            <w:vAlign w:val="center"/>
          </w:tcPr>
          <w:p w14:paraId="541ED7D7" w14:textId="77777777" w:rsidR="001A6FEE" w:rsidRDefault="001A6FEE" w:rsidP="0093139E">
            <w:pPr>
              <w:jc w:val="center"/>
              <w:rPr>
                <w:sz w:val="18"/>
                <w:szCs w:val="18"/>
                <w:lang w:val="ru-RU" w:eastAsia="en-CA"/>
              </w:rPr>
            </w:pPr>
            <w:r>
              <w:rPr>
                <w:sz w:val="18"/>
                <w:szCs w:val="18"/>
                <w:lang w:val="ru-RU" w:eastAsia="en-CA"/>
              </w:rPr>
              <w:t>12</w:t>
            </w:r>
          </w:p>
        </w:tc>
        <w:tc>
          <w:tcPr>
            <w:tcW w:w="513" w:type="pct"/>
            <w:vAlign w:val="center"/>
          </w:tcPr>
          <w:p w14:paraId="3E4B40BA" w14:textId="77777777" w:rsidR="001A6FEE" w:rsidRDefault="001A6FEE" w:rsidP="0093139E">
            <w:pPr>
              <w:jc w:val="center"/>
              <w:rPr>
                <w:sz w:val="18"/>
                <w:szCs w:val="18"/>
                <w:lang w:val="ru-RU" w:eastAsia="en-CA"/>
              </w:rPr>
            </w:pPr>
            <w:r>
              <w:rPr>
                <w:sz w:val="18"/>
                <w:szCs w:val="18"/>
                <w:lang w:val="ru-RU" w:eastAsia="en-CA"/>
              </w:rPr>
              <w:t>17</w:t>
            </w:r>
          </w:p>
        </w:tc>
        <w:tc>
          <w:tcPr>
            <w:tcW w:w="513" w:type="pct"/>
            <w:vAlign w:val="center"/>
          </w:tcPr>
          <w:p w14:paraId="67FEEF71" w14:textId="77777777" w:rsidR="001A6FEE" w:rsidRDefault="001A6FEE" w:rsidP="0093139E">
            <w:pPr>
              <w:jc w:val="center"/>
              <w:rPr>
                <w:sz w:val="18"/>
                <w:szCs w:val="18"/>
                <w:lang w:val="ru-RU" w:eastAsia="en-CA"/>
              </w:rPr>
            </w:pPr>
            <w:r>
              <w:rPr>
                <w:sz w:val="18"/>
                <w:szCs w:val="18"/>
                <w:lang w:val="ru-RU" w:eastAsia="en-CA"/>
              </w:rPr>
              <w:t>22</w:t>
            </w:r>
          </w:p>
        </w:tc>
        <w:tc>
          <w:tcPr>
            <w:tcW w:w="511" w:type="pct"/>
            <w:shd w:val="clear" w:color="auto" w:fill="FFFFFF"/>
            <w:vAlign w:val="center"/>
          </w:tcPr>
          <w:p w14:paraId="3A34B404" w14:textId="77777777" w:rsidR="001A6FEE" w:rsidRDefault="001A6FEE" w:rsidP="0093139E">
            <w:pPr>
              <w:jc w:val="center"/>
              <w:rPr>
                <w:color w:val="000000"/>
                <w:sz w:val="18"/>
                <w:szCs w:val="18"/>
                <w:lang w:val="ru-RU" w:eastAsia="en-CA"/>
              </w:rPr>
            </w:pPr>
            <w:r>
              <w:rPr>
                <w:color w:val="000000"/>
                <w:sz w:val="18"/>
                <w:szCs w:val="18"/>
                <w:lang w:val="ru-RU" w:eastAsia="en-CA"/>
              </w:rPr>
              <w:t>н/п</w:t>
            </w:r>
          </w:p>
        </w:tc>
      </w:tr>
      <w:tr w:rsidR="001A6FEE" w14:paraId="1221CF78" w14:textId="77777777" w:rsidTr="0093139E">
        <w:trPr>
          <w:trHeight w:val="306"/>
          <w:jc w:val="center"/>
        </w:trPr>
        <w:tc>
          <w:tcPr>
            <w:tcW w:w="237" w:type="pct"/>
            <w:vMerge/>
          </w:tcPr>
          <w:p w14:paraId="57E777AF" w14:textId="77777777" w:rsidR="001A6FEE" w:rsidRDefault="001A6FEE" w:rsidP="0093139E">
            <w:pPr>
              <w:jc w:val="left"/>
              <w:rPr>
                <w:color w:val="000000"/>
                <w:sz w:val="18"/>
                <w:szCs w:val="18"/>
                <w:lang w:val="ru-RU"/>
              </w:rPr>
            </w:pPr>
          </w:p>
        </w:tc>
        <w:tc>
          <w:tcPr>
            <w:tcW w:w="916" w:type="pct"/>
            <w:vMerge/>
            <w:shd w:val="clear" w:color="auto" w:fill="FFFFFF"/>
            <w:vAlign w:val="center"/>
          </w:tcPr>
          <w:p w14:paraId="65E74858" w14:textId="77777777" w:rsidR="001A6FEE" w:rsidRDefault="001A6FEE" w:rsidP="0093139E">
            <w:pPr>
              <w:jc w:val="left"/>
              <w:rPr>
                <w:color w:val="000000"/>
                <w:sz w:val="18"/>
                <w:szCs w:val="18"/>
                <w:lang w:val="ru-RU" w:eastAsia="en-CA"/>
              </w:rPr>
            </w:pPr>
          </w:p>
        </w:tc>
        <w:tc>
          <w:tcPr>
            <w:tcW w:w="721" w:type="pct"/>
            <w:shd w:val="clear" w:color="auto" w:fill="FFFFFF"/>
            <w:tcMar>
              <w:right w:w="57" w:type="dxa"/>
            </w:tcMar>
            <w:vAlign w:val="center"/>
          </w:tcPr>
          <w:p w14:paraId="74CF34A7" w14:textId="77777777" w:rsidR="001A6FEE" w:rsidRDefault="001A6FEE" w:rsidP="0093139E">
            <w:pPr>
              <w:jc w:val="left"/>
              <w:rPr>
                <w:color w:val="000000"/>
                <w:sz w:val="18"/>
                <w:szCs w:val="18"/>
                <w:lang w:val="ru-RU"/>
              </w:rPr>
            </w:pPr>
            <w:r>
              <w:rPr>
                <w:sz w:val="18"/>
                <w:szCs w:val="18"/>
                <w:lang w:val="ru-RU"/>
              </w:rPr>
              <w:t>Тонны CO</w:t>
            </w:r>
            <w:r>
              <w:rPr>
                <w:sz w:val="18"/>
                <w:szCs w:val="18"/>
                <w:vertAlign w:val="subscript"/>
                <w:lang w:val="ru-RU"/>
              </w:rPr>
              <w:t>2</w:t>
            </w:r>
            <w:r>
              <w:rPr>
                <w:sz w:val="18"/>
                <w:szCs w:val="18"/>
                <w:lang w:val="ru-RU"/>
              </w:rPr>
              <w:noBreakHyphen/>
              <w:t>экв</w:t>
            </w:r>
          </w:p>
        </w:tc>
        <w:tc>
          <w:tcPr>
            <w:tcW w:w="563" w:type="pct"/>
            <w:shd w:val="clear" w:color="auto" w:fill="FFFFFF"/>
            <w:vAlign w:val="center"/>
          </w:tcPr>
          <w:p w14:paraId="4C23DEF5" w14:textId="77777777" w:rsidR="001A6FEE" w:rsidRDefault="001A6FEE" w:rsidP="0093139E">
            <w:pPr>
              <w:wordWrap w:val="0"/>
              <w:jc w:val="right"/>
              <w:rPr>
                <w:sz w:val="18"/>
                <w:szCs w:val="18"/>
                <w:lang w:val="ru-RU"/>
              </w:rPr>
            </w:pPr>
            <w:r>
              <w:rPr>
                <w:sz w:val="18"/>
                <w:szCs w:val="18"/>
                <w:lang w:val="ru-RU"/>
              </w:rPr>
              <w:t>796 428</w:t>
            </w:r>
          </w:p>
        </w:tc>
        <w:tc>
          <w:tcPr>
            <w:tcW w:w="513" w:type="pct"/>
            <w:shd w:val="clear" w:color="auto" w:fill="FFFFFF"/>
            <w:vAlign w:val="center"/>
          </w:tcPr>
          <w:p w14:paraId="172D3340" w14:textId="77777777" w:rsidR="001A6FEE" w:rsidRDefault="001A6FEE" w:rsidP="0093139E">
            <w:pPr>
              <w:wordWrap w:val="0"/>
              <w:jc w:val="right"/>
              <w:rPr>
                <w:sz w:val="18"/>
                <w:szCs w:val="18"/>
                <w:lang w:val="ru-RU"/>
              </w:rPr>
            </w:pPr>
            <w:r>
              <w:rPr>
                <w:sz w:val="18"/>
                <w:szCs w:val="18"/>
                <w:lang w:val="ru-RU"/>
              </w:rPr>
              <w:t>754 938</w:t>
            </w:r>
          </w:p>
        </w:tc>
        <w:tc>
          <w:tcPr>
            <w:tcW w:w="513" w:type="pct"/>
            <w:shd w:val="clear" w:color="auto" w:fill="FFFFFF"/>
            <w:vAlign w:val="center"/>
          </w:tcPr>
          <w:p w14:paraId="3C13D459" w14:textId="77777777" w:rsidR="001A6FEE" w:rsidRDefault="001A6FEE" w:rsidP="0093139E">
            <w:pPr>
              <w:wordWrap w:val="0"/>
              <w:jc w:val="right"/>
              <w:rPr>
                <w:sz w:val="18"/>
                <w:szCs w:val="18"/>
                <w:lang w:val="ru-RU"/>
              </w:rPr>
            </w:pPr>
            <w:r>
              <w:rPr>
                <w:sz w:val="18"/>
                <w:szCs w:val="18"/>
                <w:lang w:val="ru-RU"/>
              </w:rPr>
              <w:t>713 448</w:t>
            </w:r>
          </w:p>
        </w:tc>
        <w:tc>
          <w:tcPr>
            <w:tcW w:w="513" w:type="pct"/>
            <w:shd w:val="clear" w:color="auto" w:fill="FFFFFF"/>
            <w:vAlign w:val="center"/>
          </w:tcPr>
          <w:p w14:paraId="5FC639B7" w14:textId="77777777" w:rsidR="001A6FEE" w:rsidRDefault="001A6FEE" w:rsidP="0093139E">
            <w:pPr>
              <w:wordWrap w:val="0"/>
              <w:jc w:val="right"/>
              <w:rPr>
                <w:sz w:val="18"/>
                <w:szCs w:val="18"/>
                <w:lang w:val="ru-RU"/>
              </w:rPr>
            </w:pPr>
            <w:r>
              <w:rPr>
                <w:sz w:val="18"/>
                <w:szCs w:val="18"/>
                <w:lang w:val="ru-RU"/>
              </w:rPr>
              <w:t>671 958</w:t>
            </w:r>
          </w:p>
        </w:tc>
        <w:tc>
          <w:tcPr>
            <w:tcW w:w="513" w:type="pct"/>
            <w:vAlign w:val="center"/>
          </w:tcPr>
          <w:p w14:paraId="52A10416" w14:textId="77777777" w:rsidR="001A6FEE" w:rsidRDefault="001A6FEE" w:rsidP="0093139E">
            <w:pPr>
              <w:wordWrap w:val="0"/>
              <w:jc w:val="right"/>
              <w:rPr>
                <w:sz w:val="18"/>
                <w:szCs w:val="18"/>
                <w:lang w:val="ru-RU"/>
              </w:rPr>
            </w:pPr>
            <w:r>
              <w:rPr>
                <w:sz w:val="18"/>
                <w:szCs w:val="18"/>
                <w:lang w:val="ru-RU"/>
              </w:rPr>
              <w:t>630 468</w:t>
            </w:r>
          </w:p>
        </w:tc>
        <w:tc>
          <w:tcPr>
            <w:tcW w:w="511" w:type="pct"/>
            <w:shd w:val="clear" w:color="auto" w:fill="FFFFFF"/>
            <w:vAlign w:val="center"/>
          </w:tcPr>
          <w:p w14:paraId="06269B55" w14:textId="77777777" w:rsidR="001A6FEE" w:rsidRDefault="001A6FEE" w:rsidP="0093139E">
            <w:pPr>
              <w:jc w:val="center"/>
              <w:rPr>
                <w:color w:val="000000"/>
                <w:sz w:val="18"/>
                <w:szCs w:val="18"/>
                <w:lang w:val="ru-RU"/>
              </w:rPr>
            </w:pPr>
            <w:r>
              <w:rPr>
                <w:color w:val="000000"/>
                <w:sz w:val="18"/>
                <w:szCs w:val="18"/>
                <w:lang w:val="ru-RU"/>
              </w:rPr>
              <w:t>н/п</w:t>
            </w:r>
          </w:p>
        </w:tc>
      </w:tr>
      <w:tr w:rsidR="001A6FEE" w14:paraId="2FF88653" w14:textId="77777777" w:rsidTr="0093139E">
        <w:trPr>
          <w:trHeight w:val="116"/>
          <w:jc w:val="center"/>
        </w:trPr>
        <w:tc>
          <w:tcPr>
            <w:tcW w:w="237" w:type="pct"/>
          </w:tcPr>
          <w:p w14:paraId="3620DBED" w14:textId="77777777" w:rsidR="001A6FEE" w:rsidRDefault="001A6FEE" w:rsidP="0093139E">
            <w:pPr>
              <w:jc w:val="left"/>
              <w:rPr>
                <w:color w:val="000000"/>
                <w:sz w:val="18"/>
                <w:szCs w:val="18"/>
                <w:lang w:val="ru-RU"/>
              </w:rPr>
            </w:pPr>
            <w:r>
              <w:rPr>
                <w:color w:val="000000"/>
                <w:sz w:val="18"/>
                <w:szCs w:val="18"/>
                <w:lang w:val="ru-RU"/>
              </w:rPr>
              <w:t>2.1</w:t>
            </w:r>
          </w:p>
        </w:tc>
        <w:tc>
          <w:tcPr>
            <w:tcW w:w="1637" w:type="pct"/>
            <w:gridSpan w:val="2"/>
          </w:tcPr>
          <w:p w14:paraId="25A1E8D1" w14:textId="77777777" w:rsidR="001A6FEE" w:rsidRDefault="001A6FEE" w:rsidP="0093139E">
            <w:pPr>
              <w:ind w:right="-176"/>
              <w:jc w:val="left"/>
              <w:rPr>
                <w:color w:val="000000"/>
                <w:sz w:val="18"/>
                <w:szCs w:val="18"/>
                <w:lang w:val="ru-RU"/>
              </w:rPr>
            </w:pPr>
            <w:r>
              <w:rPr>
                <w:color w:val="000000"/>
                <w:sz w:val="18"/>
                <w:szCs w:val="18"/>
                <w:lang w:val="ru-RU"/>
              </w:rPr>
              <w:t>Согласованное финансирование по линии Ведущего УИ (ЮНЕП) (долл. США)</w:t>
            </w:r>
          </w:p>
        </w:tc>
        <w:tc>
          <w:tcPr>
            <w:tcW w:w="563" w:type="pct"/>
            <w:shd w:val="clear" w:color="auto" w:fill="FFFFFF"/>
          </w:tcPr>
          <w:p w14:paraId="4F6D6BF9" w14:textId="77777777" w:rsidR="001A6FEE" w:rsidRDefault="001A6FEE" w:rsidP="0093139E">
            <w:pPr>
              <w:wordWrap w:val="0"/>
              <w:jc w:val="right"/>
              <w:rPr>
                <w:color w:val="000000"/>
                <w:sz w:val="18"/>
                <w:szCs w:val="18"/>
                <w:lang w:val="ru-RU"/>
              </w:rPr>
            </w:pPr>
            <w:r>
              <w:rPr>
                <w:color w:val="000000"/>
                <w:sz w:val="18"/>
                <w:szCs w:val="18"/>
                <w:lang w:val="ru-RU"/>
              </w:rPr>
              <w:t>137 500</w:t>
            </w:r>
          </w:p>
        </w:tc>
        <w:tc>
          <w:tcPr>
            <w:tcW w:w="513" w:type="pct"/>
            <w:shd w:val="clear" w:color="auto" w:fill="FFFFFF"/>
          </w:tcPr>
          <w:p w14:paraId="33D40553"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67DD2122" w14:textId="77777777" w:rsidR="001A6FEE" w:rsidRDefault="001A6FEE" w:rsidP="0093139E">
            <w:pPr>
              <w:wordWrap w:val="0"/>
              <w:jc w:val="right"/>
              <w:rPr>
                <w:color w:val="000000"/>
                <w:sz w:val="18"/>
                <w:szCs w:val="18"/>
                <w:lang w:val="ru-RU"/>
              </w:rPr>
            </w:pPr>
            <w:r>
              <w:rPr>
                <w:color w:val="000000"/>
                <w:sz w:val="18"/>
                <w:szCs w:val="18"/>
                <w:lang w:val="ru-RU"/>
              </w:rPr>
              <w:t>117 500</w:t>
            </w:r>
          </w:p>
        </w:tc>
        <w:tc>
          <w:tcPr>
            <w:tcW w:w="513" w:type="pct"/>
            <w:shd w:val="clear" w:color="auto" w:fill="FFFFFF"/>
          </w:tcPr>
          <w:p w14:paraId="294D0958"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0B6C2F57"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5060E330" w14:textId="77777777" w:rsidR="001A6FEE" w:rsidRDefault="001A6FEE" w:rsidP="0093139E">
            <w:pPr>
              <w:wordWrap w:val="0"/>
              <w:jc w:val="right"/>
              <w:rPr>
                <w:color w:val="000000"/>
                <w:sz w:val="18"/>
                <w:szCs w:val="18"/>
                <w:lang w:val="ru-RU"/>
              </w:rPr>
            </w:pPr>
            <w:r>
              <w:rPr>
                <w:color w:val="000000"/>
                <w:sz w:val="18"/>
                <w:szCs w:val="18"/>
                <w:lang w:val="ru-RU"/>
              </w:rPr>
              <w:t>255 000</w:t>
            </w:r>
          </w:p>
        </w:tc>
      </w:tr>
      <w:tr w:rsidR="001A6FEE" w14:paraId="508F06A2" w14:textId="77777777" w:rsidTr="0093139E">
        <w:trPr>
          <w:trHeight w:val="56"/>
          <w:jc w:val="center"/>
        </w:trPr>
        <w:tc>
          <w:tcPr>
            <w:tcW w:w="237" w:type="pct"/>
          </w:tcPr>
          <w:p w14:paraId="6C45E87B" w14:textId="77777777" w:rsidR="001A6FEE" w:rsidRDefault="001A6FEE" w:rsidP="0093139E">
            <w:pPr>
              <w:jc w:val="left"/>
              <w:rPr>
                <w:color w:val="000000"/>
                <w:sz w:val="18"/>
                <w:szCs w:val="18"/>
                <w:lang w:val="ru-RU"/>
              </w:rPr>
            </w:pPr>
            <w:r>
              <w:rPr>
                <w:color w:val="000000"/>
                <w:sz w:val="18"/>
                <w:szCs w:val="18"/>
                <w:lang w:val="ru-RU"/>
              </w:rPr>
              <w:t>2.2</w:t>
            </w:r>
          </w:p>
        </w:tc>
        <w:tc>
          <w:tcPr>
            <w:tcW w:w="1637" w:type="pct"/>
            <w:gridSpan w:val="2"/>
          </w:tcPr>
          <w:p w14:paraId="50F497B7" w14:textId="77777777" w:rsidR="001A6FEE" w:rsidRDefault="001A6FEE" w:rsidP="0093139E">
            <w:pPr>
              <w:ind w:right="-88"/>
              <w:jc w:val="left"/>
              <w:rPr>
                <w:color w:val="000000"/>
                <w:sz w:val="18"/>
                <w:szCs w:val="18"/>
                <w:lang w:val="ru-RU"/>
              </w:rPr>
            </w:pPr>
            <w:r>
              <w:rPr>
                <w:color w:val="000000"/>
                <w:sz w:val="18"/>
                <w:szCs w:val="18"/>
                <w:lang w:val="ru-RU"/>
              </w:rPr>
              <w:t>Вспомогательные расходы по линии Ведущего УИ (долл. США)</w:t>
            </w:r>
          </w:p>
        </w:tc>
        <w:tc>
          <w:tcPr>
            <w:tcW w:w="563" w:type="pct"/>
            <w:shd w:val="clear" w:color="auto" w:fill="FFFFFF"/>
          </w:tcPr>
          <w:p w14:paraId="526D2A03" w14:textId="77777777" w:rsidR="001A6FEE" w:rsidRDefault="001A6FEE" w:rsidP="0093139E">
            <w:pPr>
              <w:wordWrap w:val="0"/>
              <w:jc w:val="right"/>
              <w:rPr>
                <w:color w:val="000000"/>
                <w:sz w:val="18"/>
                <w:szCs w:val="18"/>
                <w:lang w:val="ru-RU"/>
              </w:rPr>
            </w:pPr>
            <w:r>
              <w:rPr>
                <w:color w:val="000000"/>
                <w:sz w:val="18"/>
                <w:szCs w:val="18"/>
                <w:lang w:val="ru-RU"/>
              </w:rPr>
              <w:t>17 875</w:t>
            </w:r>
          </w:p>
        </w:tc>
        <w:tc>
          <w:tcPr>
            <w:tcW w:w="513" w:type="pct"/>
            <w:shd w:val="clear" w:color="auto" w:fill="FFFFFF"/>
          </w:tcPr>
          <w:p w14:paraId="40F18976"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0D333B94" w14:textId="77777777" w:rsidR="001A6FEE" w:rsidRDefault="001A6FEE" w:rsidP="0093139E">
            <w:pPr>
              <w:wordWrap w:val="0"/>
              <w:jc w:val="right"/>
              <w:rPr>
                <w:color w:val="000000"/>
                <w:sz w:val="18"/>
                <w:szCs w:val="18"/>
                <w:lang w:val="ru-RU"/>
              </w:rPr>
            </w:pPr>
            <w:r>
              <w:rPr>
                <w:color w:val="000000"/>
                <w:sz w:val="18"/>
                <w:szCs w:val="18"/>
                <w:lang w:val="ru-RU"/>
              </w:rPr>
              <w:t>15 275</w:t>
            </w:r>
          </w:p>
        </w:tc>
        <w:tc>
          <w:tcPr>
            <w:tcW w:w="513" w:type="pct"/>
            <w:shd w:val="clear" w:color="auto" w:fill="FFFFFF"/>
          </w:tcPr>
          <w:p w14:paraId="018149BA"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57F61772"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16EE5712" w14:textId="77777777" w:rsidR="001A6FEE" w:rsidRDefault="001A6FEE" w:rsidP="0093139E">
            <w:pPr>
              <w:wordWrap w:val="0"/>
              <w:jc w:val="right"/>
              <w:rPr>
                <w:color w:val="000000"/>
                <w:sz w:val="18"/>
                <w:szCs w:val="18"/>
                <w:lang w:val="ru-RU"/>
              </w:rPr>
            </w:pPr>
            <w:r>
              <w:rPr>
                <w:color w:val="000000"/>
                <w:sz w:val="18"/>
                <w:szCs w:val="18"/>
                <w:lang w:val="ru-RU"/>
              </w:rPr>
              <w:t>33 150</w:t>
            </w:r>
          </w:p>
        </w:tc>
      </w:tr>
      <w:tr w:rsidR="001A6FEE" w14:paraId="201D26C0" w14:textId="77777777" w:rsidTr="0093139E">
        <w:trPr>
          <w:trHeight w:val="161"/>
          <w:jc w:val="center"/>
        </w:trPr>
        <w:tc>
          <w:tcPr>
            <w:tcW w:w="237" w:type="pct"/>
          </w:tcPr>
          <w:p w14:paraId="19FE5E6E" w14:textId="77777777" w:rsidR="001A6FEE" w:rsidRDefault="001A6FEE" w:rsidP="0093139E">
            <w:pPr>
              <w:jc w:val="left"/>
              <w:rPr>
                <w:color w:val="000000"/>
                <w:sz w:val="18"/>
                <w:szCs w:val="18"/>
                <w:lang w:val="ru-RU"/>
              </w:rPr>
            </w:pPr>
            <w:r>
              <w:rPr>
                <w:color w:val="000000"/>
                <w:sz w:val="18"/>
                <w:szCs w:val="18"/>
                <w:lang w:val="ru-RU"/>
              </w:rPr>
              <w:t>2.3</w:t>
            </w:r>
          </w:p>
        </w:tc>
        <w:tc>
          <w:tcPr>
            <w:tcW w:w="1637" w:type="pct"/>
            <w:gridSpan w:val="2"/>
          </w:tcPr>
          <w:p w14:paraId="4E7952D0" w14:textId="77777777" w:rsidR="001A6FEE" w:rsidRDefault="001A6FEE" w:rsidP="0093139E">
            <w:pPr>
              <w:jc w:val="left"/>
              <w:rPr>
                <w:color w:val="000000"/>
                <w:sz w:val="18"/>
                <w:szCs w:val="18"/>
                <w:lang w:val="ru-RU"/>
              </w:rPr>
            </w:pPr>
            <w:r>
              <w:rPr>
                <w:color w:val="000000"/>
                <w:sz w:val="18"/>
                <w:szCs w:val="18"/>
                <w:lang w:val="ru-RU"/>
              </w:rPr>
              <w:t xml:space="preserve">Согласованное финансирование по линии Сотрудничающего УИ (ПРООН) (долл. США) </w:t>
            </w:r>
          </w:p>
        </w:tc>
        <w:tc>
          <w:tcPr>
            <w:tcW w:w="563" w:type="pct"/>
            <w:shd w:val="clear" w:color="auto" w:fill="FFFFFF"/>
          </w:tcPr>
          <w:p w14:paraId="1F6ADFE3" w14:textId="77777777" w:rsidR="001A6FEE" w:rsidRDefault="001A6FEE" w:rsidP="0093139E">
            <w:pPr>
              <w:wordWrap w:val="0"/>
              <w:jc w:val="right"/>
              <w:rPr>
                <w:color w:val="000000"/>
                <w:sz w:val="18"/>
                <w:szCs w:val="18"/>
                <w:lang w:val="ru-RU"/>
              </w:rPr>
            </w:pPr>
            <w:r>
              <w:rPr>
                <w:color w:val="000000"/>
                <w:sz w:val="18"/>
                <w:szCs w:val="18"/>
                <w:lang w:val="ru-RU"/>
              </w:rPr>
              <w:t>67 000</w:t>
            </w:r>
          </w:p>
        </w:tc>
        <w:tc>
          <w:tcPr>
            <w:tcW w:w="513" w:type="pct"/>
            <w:shd w:val="clear" w:color="auto" w:fill="FFFFFF"/>
          </w:tcPr>
          <w:p w14:paraId="621BD7A3"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612C6FB0" w14:textId="77777777" w:rsidR="001A6FEE" w:rsidRDefault="001A6FEE" w:rsidP="0093139E">
            <w:pPr>
              <w:wordWrap w:val="0"/>
              <w:jc w:val="right"/>
              <w:rPr>
                <w:color w:val="000000"/>
                <w:sz w:val="18"/>
                <w:szCs w:val="18"/>
                <w:lang w:val="ru-RU"/>
              </w:rPr>
            </w:pPr>
            <w:r>
              <w:rPr>
                <w:color w:val="000000"/>
                <w:sz w:val="18"/>
                <w:szCs w:val="18"/>
                <w:lang w:val="ru-RU"/>
              </w:rPr>
              <w:t>68 000</w:t>
            </w:r>
          </w:p>
        </w:tc>
        <w:tc>
          <w:tcPr>
            <w:tcW w:w="513" w:type="pct"/>
            <w:shd w:val="clear" w:color="auto" w:fill="FFFFFF"/>
          </w:tcPr>
          <w:p w14:paraId="00C5AD3A"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3A9327F8"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3A711AC7" w14:textId="77777777" w:rsidR="001A6FEE" w:rsidRDefault="001A6FEE" w:rsidP="0093139E">
            <w:pPr>
              <w:wordWrap w:val="0"/>
              <w:jc w:val="right"/>
              <w:rPr>
                <w:color w:val="000000"/>
                <w:sz w:val="18"/>
                <w:szCs w:val="18"/>
                <w:lang w:val="ru-RU"/>
              </w:rPr>
            </w:pPr>
            <w:r>
              <w:rPr>
                <w:color w:val="000000"/>
                <w:sz w:val="18"/>
                <w:szCs w:val="18"/>
                <w:lang w:val="ru-RU"/>
              </w:rPr>
              <w:t>135 000</w:t>
            </w:r>
          </w:p>
        </w:tc>
      </w:tr>
      <w:tr w:rsidR="001A6FEE" w14:paraId="38ED2174" w14:textId="77777777" w:rsidTr="0093139E">
        <w:trPr>
          <w:trHeight w:val="60"/>
          <w:jc w:val="center"/>
        </w:trPr>
        <w:tc>
          <w:tcPr>
            <w:tcW w:w="237" w:type="pct"/>
          </w:tcPr>
          <w:p w14:paraId="19646127" w14:textId="77777777" w:rsidR="001A6FEE" w:rsidRDefault="001A6FEE" w:rsidP="0093139E">
            <w:pPr>
              <w:jc w:val="left"/>
              <w:rPr>
                <w:color w:val="000000"/>
                <w:sz w:val="18"/>
                <w:szCs w:val="18"/>
                <w:lang w:val="ru-RU"/>
              </w:rPr>
            </w:pPr>
            <w:r>
              <w:rPr>
                <w:color w:val="000000"/>
                <w:sz w:val="18"/>
                <w:szCs w:val="18"/>
                <w:lang w:val="ru-RU"/>
              </w:rPr>
              <w:t>2.4</w:t>
            </w:r>
          </w:p>
        </w:tc>
        <w:tc>
          <w:tcPr>
            <w:tcW w:w="1637" w:type="pct"/>
            <w:gridSpan w:val="2"/>
            <w:shd w:val="clear" w:color="auto" w:fill="FFFFFF"/>
          </w:tcPr>
          <w:p w14:paraId="3AEFE0FF" w14:textId="77777777" w:rsidR="001A6FEE" w:rsidRDefault="001A6FEE" w:rsidP="0093139E">
            <w:pPr>
              <w:jc w:val="left"/>
              <w:rPr>
                <w:color w:val="000000"/>
                <w:sz w:val="18"/>
                <w:szCs w:val="18"/>
                <w:lang w:val="ru-RU" w:eastAsia="en-CA"/>
              </w:rPr>
            </w:pPr>
            <w:r>
              <w:rPr>
                <w:color w:val="000000"/>
                <w:sz w:val="18"/>
                <w:szCs w:val="18"/>
                <w:lang w:val="ru-RU"/>
              </w:rPr>
              <w:t>Вспомогательные расходы по линии Сотрудничающего УИ (долл. США)</w:t>
            </w:r>
          </w:p>
        </w:tc>
        <w:tc>
          <w:tcPr>
            <w:tcW w:w="563" w:type="pct"/>
            <w:shd w:val="clear" w:color="auto" w:fill="FFFFFF"/>
          </w:tcPr>
          <w:p w14:paraId="1F976996" w14:textId="77777777" w:rsidR="001A6FEE" w:rsidRDefault="001A6FEE" w:rsidP="0093139E">
            <w:pPr>
              <w:wordWrap w:val="0"/>
              <w:jc w:val="right"/>
              <w:rPr>
                <w:color w:val="000000"/>
                <w:sz w:val="18"/>
                <w:szCs w:val="18"/>
                <w:lang w:val="ru-RU"/>
              </w:rPr>
            </w:pPr>
            <w:r>
              <w:rPr>
                <w:color w:val="000000"/>
                <w:sz w:val="18"/>
                <w:szCs w:val="18"/>
                <w:lang w:val="ru-RU"/>
              </w:rPr>
              <w:t>8 710</w:t>
            </w:r>
          </w:p>
        </w:tc>
        <w:tc>
          <w:tcPr>
            <w:tcW w:w="513" w:type="pct"/>
            <w:shd w:val="clear" w:color="auto" w:fill="FFFFFF"/>
          </w:tcPr>
          <w:p w14:paraId="0EBA55E5"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1D7DE0B9" w14:textId="77777777" w:rsidR="001A6FEE" w:rsidRDefault="001A6FEE" w:rsidP="0093139E">
            <w:pPr>
              <w:wordWrap w:val="0"/>
              <w:jc w:val="right"/>
              <w:rPr>
                <w:color w:val="000000"/>
                <w:sz w:val="18"/>
                <w:szCs w:val="18"/>
                <w:lang w:val="ru-RU"/>
              </w:rPr>
            </w:pPr>
            <w:r>
              <w:rPr>
                <w:color w:val="000000"/>
                <w:sz w:val="18"/>
                <w:szCs w:val="18"/>
                <w:lang w:val="ru-RU"/>
              </w:rPr>
              <w:t>8 840</w:t>
            </w:r>
          </w:p>
        </w:tc>
        <w:tc>
          <w:tcPr>
            <w:tcW w:w="513" w:type="pct"/>
            <w:shd w:val="clear" w:color="auto" w:fill="FFFFFF"/>
          </w:tcPr>
          <w:p w14:paraId="0122EB55"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33AAD25A"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3B54A28F" w14:textId="77777777" w:rsidR="001A6FEE" w:rsidRDefault="001A6FEE" w:rsidP="0093139E">
            <w:pPr>
              <w:wordWrap w:val="0"/>
              <w:jc w:val="right"/>
              <w:rPr>
                <w:color w:val="000000"/>
                <w:sz w:val="18"/>
                <w:szCs w:val="18"/>
                <w:lang w:val="ru-RU"/>
              </w:rPr>
            </w:pPr>
            <w:r>
              <w:rPr>
                <w:color w:val="000000"/>
                <w:sz w:val="18"/>
                <w:szCs w:val="18"/>
                <w:lang w:val="ru-RU"/>
              </w:rPr>
              <w:t>17 550</w:t>
            </w:r>
          </w:p>
        </w:tc>
      </w:tr>
      <w:tr w:rsidR="001A6FEE" w14:paraId="310BDF39" w14:textId="77777777" w:rsidTr="0093139E">
        <w:trPr>
          <w:trHeight w:val="62"/>
          <w:jc w:val="center"/>
        </w:trPr>
        <w:tc>
          <w:tcPr>
            <w:tcW w:w="237" w:type="pct"/>
            <w:shd w:val="clear" w:color="auto" w:fill="FFFFFF"/>
          </w:tcPr>
          <w:p w14:paraId="7C2924AC" w14:textId="77777777" w:rsidR="001A6FEE" w:rsidRDefault="001A6FEE" w:rsidP="0093139E">
            <w:pPr>
              <w:jc w:val="left"/>
              <w:rPr>
                <w:color w:val="000000"/>
                <w:sz w:val="18"/>
                <w:szCs w:val="18"/>
                <w:lang w:val="ru-RU"/>
              </w:rPr>
            </w:pPr>
            <w:r>
              <w:rPr>
                <w:color w:val="000000"/>
                <w:sz w:val="18"/>
                <w:szCs w:val="18"/>
                <w:lang w:val="ru-RU"/>
              </w:rPr>
              <w:t>3.1</w:t>
            </w:r>
          </w:p>
        </w:tc>
        <w:tc>
          <w:tcPr>
            <w:tcW w:w="1637" w:type="pct"/>
            <w:gridSpan w:val="2"/>
            <w:shd w:val="clear" w:color="auto" w:fill="FFFFFF"/>
          </w:tcPr>
          <w:p w14:paraId="5170C9E7" w14:textId="77777777" w:rsidR="001A6FEE" w:rsidRDefault="001A6FEE" w:rsidP="0093139E">
            <w:pPr>
              <w:jc w:val="left"/>
              <w:rPr>
                <w:color w:val="000000"/>
                <w:sz w:val="18"/>
                <w:szCs w:val="18"/>
                <w:lang w:val="ru-RU" w:eastAsia="en-CA"/>
              </w:rPr>
            </w:pPr>
            <w:r>
              <w:rPr>
                <w:color w:val="000000"/>
                <w:sz w:val="18"/>
                <w:szCs w:val="18"/>
                <w:lang w:val="ru-RU"/>
              </w:rPr>
              <w:t>Общий объем согласованного финансирования (долл. США)</w:t>
            </w:r>
          </w:p>
        </w:tc>
        <w:tc>
          <w:tcPr>
            <w:tcW w:w="563" w:type="pct"/>
            <w:shd w:val="clear" w:color="auto" w:fill="FFFFFF"/>
          </w:tcPr>
          <w:p w14:paraId="6EFE80A7" w14:textId="77777777" w:rsidR="001A6FEE" w:rsidRDefault="001A6FEE" w:rsidP="0093139E">
            <w:pPr>
              <w:wordWrap w:val="0"/>
              <w:jc w:val="right"/>
              <w:rPr>
                <w:color w:val="000000"/>
                <w:sz w:val="18"/>
                <w:szCs w:val="18"/>
                <w:lang w:val="ru-RU"/>
              </w:rPr>
            </w:pPr>
            <w:r>
              <w:rPr>
                <w:color w:val="000000"/>
                <w:sz w:val="18"/>
                <w:szCs w:val="18"/>
                <w:lang w:val="ru-RU"/>
              </w:rPr>
              <w:t>204 500</w:t>
            </w:r>
          </w:p>
        </w:tc>
        <w:tc>
          <w:tcPr>
            <w:tcW w:w="513" w:type="pct"/>
            <w:shd w:val="clear" w:color="auto" w:fill="FFFFFF"/>
          </w:tcPr>
          <w:p w14:paraId="349A696D"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22CB3D83" w14:textId="77777777" w:rsidR="001A6FEE" w:rsidRDefault="001A6FEE" w:rsidP="0093139E">
            <w:pPr>
              <w:wordWrap w:val="0"/>
              <w:jc w:val="right"/>
              <w:rPr>
                <w:color w:val="000000"/>
                <w:sz w:val="18"/>
                <w:szCs w:val="18"/>
                <w:lang w:val="ru-RU"/>
              </w:rPr>
            </w:pPr>
            <w:r>
              <w:rPr>
                <w:color w:val="000000"/>
                <w:sz w:val="18"/>
                <w:szCs w:val="18"/>
                <w:lang w:val="ru-RU"/>
              </w:rPr>
              <w:t>185 500</w:t>
            </w:r>
          </w:p>
        </w:tc>
        <w:tc>
          <w:tcPr>
            <w:tcW w:w="513" w:type="pct"/>
            <w:shd w:val="clear" w:color="auto" w:fill="FFFFFF"/>
          </w:tcPr>
          <w:p w14:paraId="6A0385EE"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2435F645"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453583BE" w14:textId="77777777" w:rsidR="001A6FEE" w:rsidRDefault="001A6FEE" w:rsidP="0093139E">
            <w:pPr>
              <w:wordWrap w:val="0"/>
              <w:jc w:val="right"/>
              <w:rPr>
                <w:color w:val="000000"/>
                <w:sz w:val="18"/>
                <w:szCs w:val="18"/>
                <w:lang w:val="ru-RU"/>
              </w:rPr>
            </w:pPr>
            <w:r>
              <w:rPr>
                <w:color w:val="000000"/>
                <w:sz w:val="18"/>
                <w:szCs w:val="18"/>
                <w:lang w:val="ru-RU"/>
              </w:rPr>
              <w:t>390 000</w:t>
            </w:r>
          </w:p>
        </w:tc>
      </w:tr>
      <w:tr w:rsidR="001A6FEE" w14:paraId="65679BD6" w14:textId="77777777" w:rsidTr="0093139E">
        <w:trPr>
          <w:trHeight w:val="62"/>
          <w:jc w:val="center"/>
        </w:trPr>
        <w:tc>
          <w:tcPr>
            <w:tcW w:w="237" w:type="pct"/>
            <w:shd w:val="clear" w:color="auto" w:fill="FFFFFF"/>
          </w:tcPr>
          <w:p w14:paraId="2F7F6753" w14:textId="77777777" w:rsidR="001A6FEE" w:rsidRDefault="001A6FEE" w:rsidP="0093139E">
            <w:pPr>
              <w:jc w:val="left"/>
              <w:rPr>
                <w:color w:val="000000"/>
                <w:sz w:val="18"/>
                <w:szCs w:val="18"/>
                <w:lang w:val="ru-RU"/>
              </w:rPr>
            </w:pPr>
            <w:r>
              <w:rPr>
                <w:color w:val="000000"/>
                <w:sz w:val="18"/>
                <w:szCs w:val="18"/>
                <w:lang w:val="ru-RU"/>
              </w:rPr>
              <w:t>3.2</w:t>
            </w:r>
          </w:p>
        </w:tc>
        <w:tc>
          <w:tcPr>
            <w:tcW w:w="1637" w:type="pct"/>
            <w:gridSpan w:val="2"/>
            <w:shd w:val="clear" w:color="auto" w:fill="FFFFFF"/>
          </w:tcPr>
          <w:p w14:paraId="45AB97EB" w14:textId="77777777" w:rsidR="001A6FEE" w:rsidRDefault="001A6FEE" w:rsidP="0093139E">
            <w:pPr>
              <w:jc w:val="left"/>
              <w:rPr>
                <w:color w:val="000000"/>
                <w:sz w:val="18"/>
                <w:szCs w:val="18"/>
                <w:lang w:val="ru-RU" w:eastAsia="en-CA"/>
              </w:rPr>
            </w:pPr>
            <w:r>
              <w:rPr>
                <w:color w:val="000000"/>
                <w:sz w:val="18"/>
                <w:szCs w:val="18"/>
                <w:lang w:val="ru-RU"/>
              </w:rPr>
              <w:t>Совокупные вспомогательные расходы (долл. США)</w:t>
            </w:r>
          </w:p>
        </w:tc>
        <w:tc>
          <w:tcPr>
            <w:tcW w:w="563" w:type="pct"/>
            <w:shd w:val="clear" w:color="auto" w:fill="FFFFFF"/>
          </w:tcPr>
          <w:p w14:paraId="62EFF81F" w14:textId="77777777" w:rsidR="001A6FEE" w:rsidRDefault="001A6FEE" w:rsidP="0093139E">
            <w:pPr>
              <w:wordWrap w:val="0"/>
              <w:jc w:val="right"/>
              <w:rPr>
                <w:color w:val="000000"/>
                <w:sz w:val="18"/>
                <w:szCs w:val="18"/>
                <w:lang w:val="ru-RU"/>
              </w:rPr>
            </w:pPr>
            <w:r>
              <w:rPr>
                <w:color w:val="000000"/>
                <w:sz w:val="18"/>
                <w:szCs w:val="18"/>
                <w:lang w:val="ru-RU"/>
              </w:rPr>
              <w:t>26 585</w:t>
            </w:r>
          </w:p>
        </w:tc>
        <w:tc>
          <w:tcPr>
            <w:tcW w:w="513" w:type="pct"/>
            <w:shd w:val="clear" w:color="auto" w:fill="FFFFFF"/>
          </w:tcPr>
          <w:p w14:paraId="2B0EB0BA"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6D9EA5E3" w14:textId="77777777" w:rsidR="001A6FEE" w:rsidRDefault="001A6FEE" w:rsidP="0093139E">
            <w:pPr>
              <w:wordWrap w:val="0"/>
              <w:jc w:val="right"/>
              <w:rPr>
                <w:color w:val="000000"/>
                <w:sz w:val="18"/>
                <w:szCs w:val="18"/>
                <w:lang w:val="ru-RU"/>
              </w:rPr>
            </w:pPr>
            <w:r>
              <w:rPr>
                <w:color w:val="000000"/>
                <w:sz w:val="18"/>
                <w:szCs w:val="18"/>
                <w:lang w:val="ru-RU"/>
              </w:rPr>
              <w:t>24 115</w:t>
            </w:r>
          </w:p>
        </w:tc>
        <w:tc>
          <w:tcPr>
            <w:tcW w:w="513" w:type="pct"/>
            <w:shd w:val="clear" w:color="auto" w:fill="FFFFFF"/>
          </w:tcPr>
          <w:p w14:paraId="7A4ED8E4"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3DE3A488"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612BB911" w14:textId="77777777" w:rsidR="001A6FEE" w:rsidRDefault="001A6FEE" w:rsidP="0093139E">
            <w:pPr>
              <w:wordWrap w:val="0"/>
              <w:jc w:val="right"/>
              <w:rPr>
                <w:color w:val="000000"/>
                <w:sz w:val="18"/>
                <w:szCs w:val="18"/>
                <w:lang w:val="ru-RU"/>
              </w:rPr>
            </w:pPr>
            <w:r>
              <w:rPr>
                <w:color w:val="000000"/>
                <w:sz w:val="18"/>
                <w:szCs w:val="18"/>
                <w:lang w:val="ru-RU"/>
              </w:rPr>
              <w:t>50 700</w:t>
            </w:r>
          </w:p>
        </w:tc>
      </w:tr>
      <w:tr w:rsidR="001A6FEE" w14:paraId="105D2EDD" w14:textId="77777777" w:rsidTr="0093139E">
        <w:trPr>
          <w:trHeight w:val="53"/>
          <w:jc w:val="center"/>
        </w:trPr>
        <w:tc>
          <w:tcPr>
            <w:tcW w:w="237" w:type="pct"/>
            <w:shd w:val="clear" w:color="auto" w:fill="FFFFFF"/>
          </w:tcPr>
          <w:p w14:paraId="52D258B4" w14:textId="77777777" w:rsidR="001A6FEE" w:rsidRDefault="001A6FEE" w:rsidP="0093139E">
            <w:pPr>
              <w:jc w:val="left"/>
              <w:rPr>
                <w:color w:val="000000"/>
                <w:sz w:val="18"/>
                <w:szCs w:val="18"/>
                <w:lang w:val="ru-RU"/>
              </w:rPr>
            </w:pPr>
            <w:r>
              <w:rPr>
                <w:color w:val="000000"/>
                <w:sz w:val="18"/>
                <w:szCs w:val="18"/>
                <w:lang w:val="ru-RU"/>
              </w:rPr>
              <w:t>3.3</w:t>
            </w:r>
          </w:p>
        </w:tc>
        <w:tc>
          <w:tcPr>
            <w:tcW w:w="1637" w:type="pct"/>
            <w:gridSpan w:val="2"/>
            <w:shd w:val="clear" w:color="auto" w:fill="FFFFFF"/>
          </w:tcPr>
          <w:p w14:paraId="6AA1C3CF" w14:textId="77777777" w:rsidR="001A6FEE" w:rsidRDefault="001A6FEE" w:rsidP="0093139E">
            <w:pPr>
              <w:jc w:val="left"/>
              <w:rPr>
                <w:color w:val="000000"/>
                <w:sz w:val="18"/>
                <w:szCs w:val="18"/>
                <w:lang w:val="ru-RU" w:eastAsia="en-CA"/>
              </w:rPr>
            </w:pPr>
            <w:r>
              <w:rPr>
                <w:color w:val="000000"/>
                <w:sz w:val="18"/>
                <w:szCs w:val="18"/>
                <w:lang w:val="ru-RU"/>
              </w:rPr>
              <w:t>Согласованный общий объем расходов (долл. США)</w:t>
            </w:r>
          </w:p>
        </w:tc>
        <w:tc>
          <w:tcPr>
            <w:tcW w:w="563" w:type="pct"/>
            <w:shd w:val="clear" w:color="auto" w:fill="FFFFFF"/>
          </w:tcPr>
          <w:p w14:paraId="5AE1D4E8" w14:textId="77777777" w:rsidR="001A6FEE" w:rsidRDefault="001A6FEE" w:rsidP="0093139E">
            <w:pPr>
              <w:wordWrap w:val="0"/>
              <w:jc w:val="right"/>
              <w:rPr>
                <w:color w:val="000000"/>
                <w:sz w:val="18"/>
                <w:szCs w:val="18"/>
                <w:lang w:val="ru-RU"/>
              </w:rPr>
            </w:pPr>
            <w:r>
              <w:rPr>
                <w:color w:val="000000"/>
                <w:sz w:val="18"/>
                <w:szCs w:val="18"/>
                <w:lang w:val="ru-RU"/>
              </w:rPr>
              <w:t>231 085</w:t>
            </w:r>
          </w:p>
        </w:tc>
        <w:tc>
          <w:tcPr>
            <w:tcW w:w="513" w:type="pct"/>
            <w:shd w:val="clear" w:color="auto" w:fill="FFFFFF"/>
          </w:tcPr>
          <w:p w14:paraId="24B1BA06"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513A47AE" w14:textId="77777777" w:rsidR="001A6FEE" w:rsidRDefault="001A6FEE" w:rsidP="0093139E">
            <w:pPr>
              <w:wordWrap w:val="0"/>
              <w:jc w:val="right"/>
              <w:rPr>
                <w:color w:val="000000"/>
                <w:sz w:val="18"/>
                <w:szCs w:val="18"/>
                <w:lang w:val="ru-RU"/>
              </w:rPr>
            </w:pPr>
            <w:r>
              <w:rPr>
                <w:color w:val="000000"/>
                <w:sz w:val="18"/>
                <w:szCs w:val="18"/>
                <w:lang w:val="ru-RU"/>
              </w:rPr>
              <w:t>209 615</w:t>
            </w:r>
          </w:p>
        </w:tc>
        <w:tc>
          <w:tcPr>
            <w:tcW w:w="513" w:type="pct"/>
            <w:shd w:val="clear" w:color="auto" w:fill="FFFFFF"/>
          </w:tcPr>
          <w:p w14:paraId="43DCAD56" w14:textId="77777777" w:rsidR="001A6FEE" w:rsidRDefault="001A6FEE" w:rsidP="0093139E">
            <w:pPr>
              <w:jc w:val="right"/>
              <w:rPr>
                <w:color w:val="000000"/>
                <w:sz w:val="18"/>
                <w:szCs w:val="18"/>
                <w:lang w:val="ru-RU"/>
              </w:rPr>
            </w:pPr>
            <w:r>
              <w:rPr>
                <w:color w:val="000000"/>
                <w:sz w:val="18"/>
                <w:szCs w:val="18"/>
                <w:lang w:val="ru-RU"/>
              </w:rPr>
              <w:t>0</w:t>
            </w:r>
          </w:p>
        </w:tc>
        <w:tc>
          <w:tcPr>
            <w:tcW w:w="513" w:type="pct"/>
            <w:shd w:val="clear" w:color="auto" w:fill="FFFFFF"/>
          </w:tcPr>
          <w:p w14:paraId="03F28EE4" w14:textId="77777777" w:rsidR="001A6FEE" w:rsidRDefault="001A6FEE" w:rsidP="0093139E">
            <w:pPr>
              <w:jc w:val="right"/>
              <w:rPr>
                <w:color w:val="000000"/>
                <w:sz w:val="18"/>
                <w:szCs w:val="18"/>
                <w:lang w:val="ru-RU"/>
              </w:rPr>
            </w:pPr>
            <w:r>
              <w:rPr>
                <w:color w:val="000000"/>
                <w:sz w:val="18"/>
                <w:szCs w:val="18"/>
                <w:lang w:val="ru-RU"/>
              </w:rPr>
              <w:t>0</w:t>
            </w:r>
          </w:p>
        </w:tc>
        <w:tc>
          <w:tcPr>
            <w:tcW w:w="511" w:type="pct"/>
            <w:shd w:val="clear" w:color="auto" w:fill="FFFFFF"/>
          </w:tcPr>
          <w:p w14:paraId="0B6081B8" w14:textId="77777777" w:rsidR="001A6FEE" w:rsidRDefault="001A6FEE" w:rsidP="0093139E">
            <w:pPr>
              <w:wordWrap w:val="0"/>
              <w:jc w:val="right"/>
              <w:rPr>
                <w:color w:val="000000"/>
                <w:sz w:val="18"/>
                <w:szCs w:val="18"/>
                <w:lang w:val="ru-RU"/>
              </w:rPr>
            </w:pPr>
            <w:r>
              <w:rPr>
                <w:color w:val="000000"/>
                <w:sz w:val="18"/>
                <w:szCs w:val="18"/>
                <w:lang w:val="ru-RU"/>
              </w:rPr>
              <w:t>440 700</w:t>
            </w:r>
          </w:p>
        </w:tc>
      </w:tr>
      <w:tr w:rsidR="001A6FEE" w14:paraId="5C153B6D" w14:textId="77777777" w:rsidTr="0093139E">
        <w:trPr>
          <w:trHeight w:val="53"/>
          <w:jc w:val="center"/>
        </w:trPr>
        <w:tc>
          <w:tcPr>
            <w:tcW w:w="237" w:type="pct"/>
          </w:tcPr>
          <w:p w14:paraId="61DB7E8B" w14:textId="77777777" w:rsidR="001A6FEE" w:rsidRDefault="001A6FEE" w:rsidP="0093139E">
            <w:pPr>
              <w:rPr>
                <w:sz w:val="18"/>
                <w:szCs w:val="18"/>
                <w:lang w:val="ru-RU"/>
              </w:rPr>
            </w:pPr>
            <w:r>
              <w:rPr>
                <w:sz w:val="18"/>
                <w:szCs w:val="18"/>
                <w:lang w:val="ru-RU"/>
              </w:rPr>
              <w:t>4.</w:t>
            </w:r>
          </w:p>
        </w:tc>
        <w:tc>
          <w:tcPr>
            <w:tcW w:w="4763" w:type="pct"/>
            <w:gridSpan w:val="8"/>
            <w:shd w:val="clear" w:color="auto" w:fill="FFFFFF"/>
          </w:tcPr>
          <w:p w14:paraId="3C92856B" w14:textId="77777777" w:rsidR="001A6FEE" w:rsidRDefault="001A6FEE" w:rsidP="0093139E">
            <w:pPr>
              <w:jc w:val="center"/>
              <w:rPr>
                <w:color w:val="000000"/>
                <w:sz w:val="18"/>
                <w:szCs w:val="18"/>
                <w:lang w:val="ru-RU" w:eastAsia="en-CA"/>
              </w:rPr>
            </w:pPr>
            <w:r>
              <w:rPr>
                <w:sz w:val="20"/>
                <w:szCs w:val="20"/>
                <w:lang w:val="ru-RU"/>
              </w:rPr>
              <w:t>Будет определен позже</w:t>
            </w:r>
          </w:p>
        </w:tc>
      </w:tr>
    </w:tbl>
    <w:p w14:paraId="3595B178" w14:textId="77777777" w:rsidR="001A6FEE" w:rsidRPr="007502A9" w:rsidRDefault="001A6FEE" w:rsidP="001A6FEE">
      <w:pPr>
        <w:keepNext/>
        <w:spacing w:before="360" w:after="240"/>
        <w:rPr>
          <w:b/>
          <w:bCs/>
          <w:lang w:val="ru-RU"/>
        </w:rPr>
      </w:pPr>
      <w:r w:rsidRPr="007502A9">
        <w:rPr>
          <w:b/>
          <w:bCs/>
          <w:lang w:val="ru-RU"/>
        </w:rPr>
        <w:t xml:space="preserve">ДОПОЛНЕНИЕ 3-A: </w:t>
      </w:r>
      <w:r w:rsidRPr="007502A9">
        <w:rPr>
          <w:b/>
          <w:lang w:val="ru-RU"/>
        </w:rPr>
        <w:t>ГРАФИК УТВЕРЖДЕНИЯ ФИНАНСИРОВАНИЯ</w:t>
      </w:r>
    </w:p>
    <w:p w14:paraId="4AC61F83" w14:textId="77777777" w:rsidR="001A6FEE" w:rsidRPr="001A6FEE" w:rsidRDefault="001A6FEE" w:rsidP="001A6FEE">
      <w:pPr>
        <w:pStyle w:val="Heading1"/>
        <w:numPr>
          <w:ilvl w:val="0"/>
          <w:numId w:val="41"/>
        </w:numPr>
        <w:rPr>
          <w:lang w:val="ru-RU"/>
        </w:rPr>
      </w:pPr>
      <w:r w:rsidRPr="001A6FEE">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1A6FEE">
        <w:rPr>
          <w:lang w:val="ru-RU"/>
        </w:rPr>
        <w:noBreakHyphen/>
        <w:t xml:space="preserve">А. </w:t>
      </w:r>
    </w:p>
    <w:p w14:paraId="2DB3B30B" w14:textId="77777777" w:rsidR="001A6FEE" w:rsidRPr="007502A9" w:rsidRDefault="001A6FEE" w:rsidP="001A6FEE">
      <w:pPr>
        <w:keepNext/>
        <w:spacing w:before="360" w:after="240"/>
        <w:rPr>
          <w:b/>
          <w:bCs/>
          <w:lang w:val="ru-RU"/>
        </w:rPr>
      </w:pPr>
      <w:r w:rsidRPr="007502A9">
        <w:rPr>
          <w:b/>
          <w:bCs/>
          <w:lang w:val="ru-RU"/>
        </w:rPr>
        <w:t xml:space="preserve">ДОПОЛНЕНИЕ 4-A: </w:t>
      </w:r>
      <w:r w:rsidRPr="007502A9">
        <w:rPr>
          <w:b/>
          <w:lang w:val="ru-RU"/>
        </w:rPr>
        <w:t>ФОРМАТ ДОКЛАДОВ О ХОДЕ РЕАЛИЗАЦИИ И ПЛАНОВ РЕАЛИЗАЦИИ ТРАНШЕЙ</w:t>
      </w:r>
    </w:p>
    <w:p w14:paraId="61E8674A" w14:textId="77777777" w:rsidR="001A6FEE" w:rsidRPr="001A6FEE" w:rsidRDefault="001A6FEE" w:rsidP="001A6FEE">
      <w:pPr>
        <w:pStyle w:val="Heading1"/>
        <w:numPr>
          <w:ilvl w:val="0"/>
          <w:numId w:val="42"/>
        </w:numPr>
        <w:rPr>
          <w:lang w:val="ru-RU"/>
        </w:rPr>
      </w:pPr>
      <w:r w:rsidRPr="001A6FEE">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2BCF67DD" w14:textId="77777777" w:rsidR="001A6FEE" w:rsidRPr="007502A9" w:rsidRDefault="001A6FEE" w:rsidP="001A6FEE">
      <w:pPr>
        <w:pStyle w:val="Heading2"/>
        <w:widowControl/>
        <w:rPr>
          <w:lang w:val="ru-RU"/>
        </w:rPr>
      </w:pPr>
      <w:r w:rsidRPr="007502A9">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w:t>
      </w:r>
      <w:r w:rsidRPr="007502A9">
        <w:rPr>
          <w:lang w:val="ru-RU"/>
        </w:rPr>
        <w:lastRenderedPageBreak/>
        <w:t>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4ED044ED" w14:textId="77777777" w:rsidR="001A6FEE" w:rsidRPr="007502A9" w:rsidRDefault="001A6FEE" w:rsidP="001A6FEE">
      <w:pPr>
        <w:pStyle w:val="Heading2"/>
        <w:rPr>
          <w:lang w:val="ru-RU"/>
        </w:rPr>
      </w:pPr>
      <w:r w:rsidRPr="007502A9">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26F1286B" w14:textId="77777777" w:rsidR="001A6FEE" w:rsidRPr="007502A9" w:rsidRDefault="001A6FEE" w:rsidP="001A6FEE">
      <w:pPr>
        <w:pStyle w:val="Heading2"/>
        <w:rPr>
          <w:lang w:val="ru-RU"/>
        </w:rPr>
      </w:pPr>
      <w:r w:rsidRPr="007502A9">
        <w:rPr>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0CA84F11" w14:textId="77777777" w:rsidR="001A6FEE" w:rsidRPr="007502A9" w:rsidRDefault="001A6FEE" w:rsidP="001A6FEE">
      <w:pPr>
        <w:pStyle w:val="Heading2"/>
        <w:rPr>
          <w:lang w:val="ru-RU"/>
        </w:rPr>
      </w:pPr>
      <w:r w:rsidRPr="007502A9">
        <w:rPr>
          <w:lang w:val="ru-RU"/>
        </w:rPr>
        <w:t xml:space="preserve">исполнительное резюме объемом около пяти абзацев с кратким изложением информации, приведенной выше, в подпунктах 1 a) – 1с). </w:t>
      </w:r>
    </w:p>
    <w:p w14:paraId="2FEDE983" w14:textId="77777777" w:rsidR="001A6FEE" w:rsidRPr="007502A9" w:rsidRDefault="001A6FEE" w:rsidP="001A6FEE">
      <w:pPr>
        <w:keepNext/>
        <w:spacing w:before="360" w:after="240" w:line="360" w:lineRule="auto"/>
        <w:contextualSpacing/>
        <w:rPr>
          <w:lang w:val="ru-RU"/>
        </w:rPr>
      </w:pPr>
      <w:r w:rsidRPr="007502A9">
        <w:rPr>
          <w:b/>
          <w:lang w:val="ru-RU"/>
        </w:rPr>
        <w:t>ДОПОЛНЕНИЕ 5-A: УЧРЕЖДЕНИЯ, ОСУЩЕСТВЛЯЮЩИЕ МОНИТОРИНГ, И ИХ РОЛЬ</w:t>
      </w:r>
    </w:p>
    <w:p w14:paraId="5524121E" w14:textId="77777777" w:rsidR="001A6FEE" w:rsidRPr="001A6FEE" w:rsidRDefault="001A6FEE" w:rsidP="001A6FEE">
      <w:pPr>
        <w:pStyle w:val="Heading1"/>
        <w:numPr>
          <w:ilvl w:val="0"/>
          <w:numId w:val="43"/>
        </w:numPr>
        <w:rPr>
          <w:lang w:val="ru-RU"/>
        </w:rPr>
      </w:pPr>
      <w:r w:rsidRPr="001A6FEE">
        <w:rPr>
          <w:lang w:val="ru-RU"/>
        </w:rPr>
        <w:t xml:space="preserve">Общий мониторинг будет осуществляться правительством через Национальный орган по озону (НОО) при содействии ведущего УИ. НОО будет представлять ежегодные доклады о ходе выполнения Плана ведущему УИ. </w:t>
      </w:r>
    </w:p>
    <w:p w14:paraId="63D7E655" w14:textId="77777777" w:rsidR="001A6FEE" w:rsidRPr="00B43224" w:rsidRDefault="001A6FEE" w:rsidP="001A6FEE">
      <w:pPr>
        <w:pStyle w:val="Heading1"/>
        <w:rPr>
          <w:lang w:val="ru-RU"/>
        </w:rPr>
      </w:pPr>
      <w:r w:rsidRPr="007502A9">
        <w:rPr>
          <w:lang w:val="ru-RU"/>
        </w:rPr>
        <w:t>Потребление будет контролироваться и определяться на основе официальных данных об импорте и экспорте веществ, зарегистрированных соответствующими государственными ведомствами.</w:t>
      </w:r>
      <w:r>
        <w:rPr>
          <w:lang w:val="ru-RU"/>
        </w:rPr>
        <w:t xml:space="preserve"> </w:t>
      </w:r>
      <w:r w:rsidRPr="00B43224">
        <w:rPr>
          <w:lang w:val="ru-RU"/>
        </w:rPr>
        <w:t xml:space="preserve">НОО будет обобщать и сообщать следующие данные и информацию каждый год в соответствующие установленные сроки или до них: </w:t>
      </w:r>
    </w:p>
    <w:p w14:paraId="6CAC381F" w14:textId="77777777" w:rsidR="001A6FEE" w:rsidRPr="007502A9" w:rsidRDefault="001A6FEE" w:rsidP="001A6FEE">
      <w:pPr>
        <w:pStyle w:val="Heading2"/>
        <w:rPr>
          <w:lang w:val="ru-RU"/>
        </w:rPr>
      </w:pPr>
      <w:r w:rsidRPr="007502A9">
        <w:rPr>
          <w:lang w:val="ru-RU"/>
        </w:rPr>
        <w:t xml:space="preserve">доклады о потреблении веществ надлежит представлять в Секретариат по озону в соответствии со статьей 7 Монреальского протокола; и  </w:t>
      </w:r>
    </w:p>
    <w:p w14:paraId="25F1F706" w14:textId="77777777" w:rsidR="001A6FEE" w:rsidRPr="007502A9" w:rsidRDefault="001A6FEE" w:rsidP="001A6FEE">
      <w:pPr>
        <w:pStyle w:val="Heading2"/>
        <w:rPr>
          <w:lang w:val="ru-RU"/>
        </w:rPr>
      </w:pPr>
      <w:r w:rsidRPr="007502A9">
        <w:rPr>
          <w:lang w:val="ru-RU"/>
        </w:rPr>
        <w:t xml:space="preserve">доклады с данными по страновой программе надлежит представлять в Секретариат Многостороннего фонда. </w:t>
      </w:r>
    </w:p>
    <w:p w14:paraId="4E9E5B19" w14:textId="77777777" w:rsidR="001A6FEE" w:rsidRPr="007502A9" w:rsidRDefault="001A6FEE" w:rsidP="001A6FEE">
      <w:pPr>
        <w:pStyle w:val="Heading1"/>
        <w:rPr>
          <w:lang w:val="ru-RU"/>
        </w:rPr>
      </w:pPr>
      <w:r w:rsidRPr="007502A9">
        <w:rPr>
          <w:lang w:val="ru-RU"/>
        </w:rPr>
        <w:lastRenderedPageBreak/>
        <w:t>Мониторинг развития событий в рамках Плана и проверка выполнения целевых показателей производительности будут поручены ведущим УИ независимому местному предприятию или независимому местному консультанту</w:t>
      </w:r>
      <w:r w:rsidRPr="00923CE6">
        <w:rPr>
          <w:lang w:val="ru-RU"/>
        </w:rPr>
        <w:t>[</w:t>
      </w:r>
      <w:r w:rsidRPr="007502A9">
        <w:rPr>
          <w:lang w:val="ru-RU"/>
        </w:rPr>
        <w:t>ам</w:t>
      </w:r>
      <w:r w:rsidRPr="00923CE6">
        <w:rPr>
          <w:lang w:val="ru-RU"/>
        </w:rPr>
        <w:t>]</w:t>
      </w:r>
      <w:r w:rsidRPr="007502A9">
        <w:rPr>
          <w:lang w:val="ru-RU"/>
        </w:rPr>
        <w:t xml:space="preserve">. Предприятие </w:t>
      </w:r>
      <w:r>
        <w:rPr>
          <w:lang w:val="ru-RU"/>
        </w:rPr>
        <w:t>или консультант</w:t>
      </w:r>
      <w:r w:rsidRPr="00923CE6">
        <w:rPr>
          <w:lang w:val="ru-RU"/>
        </w:rPr>
        <w:t>[</w:t>
      </w:r>
      <w:r>
        <w:rPr>
          <w:lang w:val="ru-RU"/>
        </w:rPr>
        <w:t>ы</w:t>
      </w:r>
      <w:r w:rsidRPr="00923CE6">
        <w:rPr>
          <w:lang w:val="ru-RU"/>
        </w:rPr>
        <w:t>]</w:t>
      </w:r>
      <w:r>
        <w:rPr>
          <w:lang w:val="ru-RU"/>
        </w:rPr>
        <w:t>, ответственны</w:t>
      </w:r>
      <w:r w:rsidRPr="007502A9">
        <w:rPr>
          <w:lang w:val="ru-RU"/>
        </w:rPr>
        <w:t>е за проверку, будут иметь полный доступ к соответствующей технической и финансовой информации, связанной с реализацией Плана.</w:t>
      </w:r>
      <w:r>
        <w:rPr>
          <w:rFonts w:hint="eastAsia"/>
          <w:lang w:val="ru-RU" w:eastAsia="zh-CN"/>
        </w:rPr>
        <w:t xml:space="preserve"> </w:t>
      </w:r>
      <w:r w:rsidRPr="003B2E1E">
        <w:rPr>
          <w:lang w:val="ru-RU" w:eastAsia="zh-CN"/>
        </w:rPr>
        <w:t>Правительство будет нести ответственность за устойчивость целей по сокращению потребления, достигнутых в рамках настоящего Соглашения.</w:t>
      </w:r>
    </w:p>
    <w:p w14:paraId="2C19B795" w14:textId="77777777" w:rsidR="001A6FEE" w:rsidRPr="007502A9" w:rsidRDefault="001A6FEE" w:rsidP="001A6FEE">
      <w:pPr>
        <w:keepNext/>
        <w:spacing w:before="360" w:after="240"/>
        <w:rPr>
          <w:b/>
          <w:bCs/>
          <w:lang w:val="ru-RU"/>
        </w:rPr>
      </w:pPr>
      <w:r w:rsidRPr="007502A9">
        <w:rPr>
          <w:b/>
          <w:lang w:val="ru-RU"/>
        </w:rPr>
        <w:t>ДОПОЛНЕНИЕ 6-A. РОЛЬ ВЕДУЩЕГО УЧРЕЖДЕНИЯ-ИСПОЛНИТЕЛЯ</w:t>
      </w:r>
    </w:p>
    <w:p w14:paraId="71A49F60" w14:textId="3A945765" w:rsidR="001A6FEE" w:rsidRPr="001A6FEE" w:rsidRDefault="001A6FEE" w:rsidP="001A6FEE">
      <w:pPr>
        <w:pStyle w:val="Heading1"/>
        <w:numPr>
          <w:ilvl w:val="0"/>
          <w:numId w:val="44"/>
        </w:numPr>
        <w:rPr>
          <w:lang w:val="ru-RU"/>
        </w:rPr>
      </w:pPr>
      <w:r w:rsidRPr="001A6FEE">
        <w:rPr>
          <w:lang w:val="ru-RU"/>
        </w:rPr>
        <w:t>Ведущее УИ отвечает за ряд видов деятельности, включающий, как минимум, указанные ниже мероприятия:</w:t>
      </w:r>
    </w:p>
    <w:p w14:paraId="53831452" w14:textId="77777777" w:rsidR="001A6FEE" w:rsidRPr="007502A9" w:rsidRDefault="001A6FEE" w:rsidP="001A6FEE">
      <w:pPr>
        <w:pStyle w:val="Heading2"/>
        <w:widowControl/>
        <w:rPr>
          <w:lang w:val="ru-RU"/>
        </w:rPr>
      </w:pPr>
      <w:r w:rsidRPr="007502A9">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66AF5D96" w14:textId="77777777" w:rsidR="001A6FEE" w:rsidRPr="007502A9" w:rsidRDefault="001A6FEE" w:rsidP="001A6FEE">
      <w:pPr>
        <w:pStyle w:val="Heading2"/>
        <w:rPr>
          <w:lang w:val="ru-RU"/>
        </w:rPr>
      </w:pPr>
      <w:r w:rsidRPr="007502A9">
        <w:rPr>
          <w:lang w:val="ru-RU"/>
        </w:rPr>
        <w:t>оказание Стране помощи в подготовке Докладов о ходе реализации и Планов реализации траншей в соответствии с дополнением 4</w:t>
      </w:r>
      <w:r w:rsidRPr="007502A9">
        <w:rPr>
          <w:lang w:val="ru-RU"/>
        </w:rPr>
        <w:noBreakHyphen/>
        <w:t>А;</w:t>
      </w:r>
    </w:p>
    <w:p w14:paraId="70A62E7D" w14:textId="77777777" w:rsidR="001A6FEE" w:rsidRPr="007502A9" w:rsidRDefault="001A6FEE" w:rsidP="001A6FEE">
      <w:pPr>
        <w:pStyle w:val="Heading2"/>
        <w:rPr>
          <w:lang w:val="ru-RU"/>
        </w:rPr>
      </w:pPr>
      <w:r w:rsidRPr="007502A9">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325259F0" w14:textId="77777777" w:rsidR="001A6FEE" w:rsidRPr="007502A9" w:rsidRDefault="001A6FEE" w:rsidP="001A6FEE">
      <w:pPr>
        <w:pStyle w:val="Heading2"/>
        <w:rPr>
          <w:lang w:val="ru-RU"/>
        </w:rPr>
      </w:pPr>
      <w:r w:rsidRPr="007502A9">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1C510EA7" w14:textId="77777777" w:rsidR="001A6FEE" w:rsidRPr="007502A9" w:rsidRDefault="001A6FEE" w:rsidP="001A6FEE">
      <w:pPr>
        <w:pStyle w:val="Heading2"/>
        <w:rPr>
          <w:lang w:val="ru-RU"/>
        </w:rPr>
      </w:pPr>
      <w:r w:rsidRPr="007502A9">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6CABD490" w14:textId="77777777" w:rsidR="001A6FEE" w:rsidRPr="007502A9" w:rsidRDefault="001A6FEE" w:rsidP="001A6FEE">
      <w:pPr>
        <w:pStyle w:val="Heading2"/>
        <w:rPr>
          <w:lang w:val="ru-RU"/>
        </w:rPr>
      </w:pPr>
      <w:r w:rsidRPr="007502A9">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1706857C" w14:textId="77777777" w:rsidR="001A6FEE" w:rsidRPr="007502A9" w:rsidRDefault="001A6FEE" w:rsidP="001A6FEE">
      <w:pPr>
        <w:pStyle w:val="Heading2"/>
        <w:rPr>
          <w:lang w:val="ru-RU"/>
        </w:rPr>
      </w:pPr>
      <w:r w:rsidRPr="007502A9">
        <w:rPr>
          <w:lang w:val="ru-RU"/>
        </w:rPr>
        <w:t>обеспечение технических обзоров силами соответствующих независимых технических экспертов;</w:t>
      </w:r>
    </w:p>
    <w:p w14:paraId="703BB28C" w14:textId="77777777" w:rsidR="001A6FEE" w:rsidRPr="007502A9" w:rsidRDefault="001A6FEE" w:rsidP="001A6FEE">
      <w:pPr>
        <w:pStyle w:val="Heading2"/>
        <w:rPr>
          <w:lang w:val="ru-RU"/>
        </w:rPr>
      </w:pPr>
      <w:r w:rsidRPr="007502A9">
        <w:rPr>
          <w:lang w:val="ru-RU"/>
        </w:rPr>
        <w:t>организация необходимых инспекционных поездок;</w:t>
      </w:r>
    </w:p>
    <w:p w14:paraId="3D3D9028" w14:textId="77777777" w:rsidR="001A6FEE" w:rsidRPr="007502A9" w:rsidRDefault="001A6FEE" w:rsidP="001A6FEE">
      <w:pPr>
        <w:pStyle w:val="Heading2"/>
        <w:rPr>
          <w:lang w:val="ru-RU"/>
        </w:rPr>
      </w:pPr>
      <w:r w:rsidRPr="007502A9">
        <w:rPr>
          <w:lang w:val="ru-RU"/>
        </w:rPr>
        <w:t xml:space="preserve">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 </w:t>
      </w:r>
    </w:p>
    <w:p w14:paraId="7DD02C90" w14:textId="77777777" w:rsidR="001A6FEE" w:rsidRPr="007502A9" w:rsidRDefault="001A6FEE" w:rsidP="001A6FEE">
      <w:pPr>
        <w:pStyle w:val="Heading2"/>
        <w:rPr>
          <w:lang w:val="ru-RU"/>
        </w:rPr>
      </w:pPr>
      <w:r w:rsidRPr="007502A9">
        <w:rPr>
          <w:lang w:val="ru-RU"/>
        </w:rPr>
        <w:t>координация деятельности с Сотрудничающим УИ и обеспечение соответствующей очередности проведения мероприятий;</w:t>
      </w:r>
    </w:p>
    <w:p w14:paraId="364A8EF1" w14:textId="77777777" w:rsidR="001A6FEE" w:rsidRPr="007502A9" w:rsidRDefault="001A6FEE" w:rsidP="001A6FEE">
      <w:pPr>
        <w:pStyle w:val="Heading2"/>
        <w:rPr>
          <w:lang w:val="ru-RU"/>
        </w:rPr>
      </w:pPr>
      <w:r w:rsidRPr="007502A9">
        <w:rPr>
          <w:lang w:val="ru-RU"/>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w:t>
      </w:r>
      <w:r w:rsidRPr="007502A9">
        <w:rPr>
          <w:lang w:val="ru-RU"/>
        </w:rPr>
        <w:lastRenderedPageBreak/>
        <w:t>Страной и Сотрудничающим УИ, распределения сокращаемых сумм по различным статьям бюджета и объемам финансирования Ведущего</w:t>
      </w:r>
      <w:r w:rsidRPr="0039234F">
        <w:rPr>
          <w:lang w:val="ru-RU"/>
        </w:rPr>
        <w:t xml:space="preserve"> </w:t>
      </w:r>
      <w:r w:rsidRPr="007502A9">
        <w:rPr>
          <w:lang w:val="ru-RU"/>
        </w:rPr>
        <w:t>УИ и Сотрудничающего УИ;</w:t>
      </w:r>
    </w:p>
    <w:p w14:paraId="655A8C57" w14:textId="77777777" w:rsidR="001A6FEE" w:rsidRPr="007502A9" w:rsidRDefault="001A6FEE" w:rsidP="001A6FEE">
      <w:pPr>
        <w:pStyle w:val="Heading2"/>
        <w:rPr>
          <w:lang w:val="ru-RU"/>
        </w:rPr>
      </w:pPr>
      <w:r w:rsidRPr="007502A9">
        <w:rPr>
          <w:lang w:val="ru-RU"/>
        </w:rPr>
        <w:t>обеспечение выделения средств Стране в соответствии с используемыми показателями;</w:t>
      </w:r>
    </w:p>
    <w:p w14:paraId="5DC6C8CF" w14:textId="77777777" w:rsidR="001A6FEE" w:rsidRPr="007502A9" w:rsidRDefault="001A6FEE" w:rsidP="001A6FEE">
      <w:pPr>
        <w:pStyle w:val="Heading2"/>
        <w:rPr>
          <w:lang w:val="ru-RU"/>
        </w:rPr>
      </w:pPr>
      <w:r w:rsidRPr="007502A9">
        <w:rPr>
          <w:lang w:val="ru-RU"/>
        </w:rPr>
        <w:t>оказание необходимой помощи в решении стратегических, административных и технических вопросов;</w:t>
      </w:r>
    </w:p>
    <w:p w14:paraId="2E1299EC" w14:textId="77777777" w:rsidR="001A6FEE" w:rsidRPr="007502A9" w:rsidRDefault="001A6FEE" w:rsidP="001A6FEE">
      <w:pPr>
        <w:pStyle w:val="Heading2"/>
        <w:widowControl/>
        <w:rPr>
          <w:lang w:val="ru-RU"/>
        </w:rPr>
      </w:pPr>
      <w:r w:rsidRPr="007502A9">
        <w:rPr>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1AA7BBB8" w14:textId="77777777" w:rsidR="001A6FEE" w:rsidRPr="007502A9" w:rsidRDefault="001A6FEE" w:rsidP="001A6FEE">
      <w:pPr>
        <w:pStyle w:val="Heading2"/>
        <w:rPr>
          <w:lang w:val="ru-RU"/>
        </w:rPr>
      </w:pPr>
      <w:r w:rsidRPr="007502A9">
        <w:rPr>
          <w:lang w:val="ru-RU"/>
        </w:rPr>
        <w:t>своевременное выделение денежных средств Стране/участвующим предприятиям для завершения мероприятий, связанных с проектом.</w:t>
      </w:r>
    </w:p>
    <w:p w14:paraId="2FD9322C" w14:textId="77777777" w:rsidR="001A6FEE" w:rsidRPr="007502A9" w:rsidRDefault="001A6FEE" w:rsidP="001A6FEE">
      <w:pPr>
        <w:pStyle w:val="Heading1"/>
        <w:rPr>
          <w:lang w:val="ru-RU"/>
        </w:rPr>
      </w:pPr>
      <w:r w:rsidRPr="007502A9">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7502A9">
        <w:rPr>
          <w:lang w:val="ru-RU"/>
        </w:rPr>
        <w:noBreakHyphen/>
        <w:t>A.</w:t>
      </w:r>
    </w:p>
    <w:p w14:paraId="3A66A1E5" w14:textId="77777777" w:rsidR="001A6FEE" w:rsidRPr="007502A9" w:rsidRDefault="001A6FEE" w:rsidP="001A6FEE">
      <w:pPr>
        <w:spacing w:before="360" w:after="240"/>
        <w:rPr>
          <w:lang w:val="ru-RU"/>
        </w:rPr>
      </w:pPr>
      <w:r w:rsidRPr="007502A9">
        <w:rPr>
          <w:b/>
          <w:lang w:val="ru-RU"/>
        </w:rPr>
        <w:t>ДОПОЛНЕНИЕ 6-B. РОЛЬ СОТРУДНИЧАЮЩИХ УЧРЕЖДЕНИЙ-ИСПОЛНИТЕЛЕЙ</w:t>
      </w:r>
    </w:p>
    <w:p w14:paraId="0E5D94DA" w14:textId="77777777" w:rsidR="001A6FEE" w:rsidRPr="001A6FEE" w:rsidRDefault="001A6FEE" w:rsidP="001A6FEE">
      <w:pPr>
        <w:pStyle w:val="Heading1"/>
        <w:numPr>
          <w:ilvl w:val="0"/>
          <w:numId w:val="45"/>
        </w:numPr>
        <w:rPr>
          <w:lang w:val="ru-RU"/>
        </w:rPr>
      </w:pPr>
      <w:r w:rsidRPr="001A6FEE">
        <w:rPr>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37242DB0" w14:textId="77777777" w:rsidR="001A6FEE" w:rsidRPr="007502A9" w:rsidRDefault="001A6FEE" w:rsidP="001A6FEE">
      <w:pPr>
        <w:pStyle w:val="Heading2"/>
        <w:rPr>
          <w:lang w:val="ru-RU"/>
        </w:rPr>
      </w:pPr>
      <w:r w:rsidRPr="007502A9">
        <w:rPr>
          <w:lang w:val="ru-RU"/>
        </w:rPr>
        <w:t>оказание в необходимых случаях помощи в выработке политики;</w:t>
      </w:r>
    </w:p>
    <w:p w14:paraId="01F97F26" w14:textId="77777777" w:rsidR="001A6FEE" w:rsidRPr="007502A9" w:rsidRDefault="001A6FEE" w:rsidP="001A6FEE">
      <w:pPr>
        <w:pStyle w:val="Heading2"/>
        <w:rPr>
          <w:lang w:val="ru-RU"/>
        </w:rPr>
      </w:pPr>
      <w:r w:rsidRPr="007502A9">
        <w:rPr>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5B8F8FD9" w14:textId="77777777" w:rsidR="001A6FEE" w:rsidRPr="007502A9" w:rsidRDefault="001A6FEE" w:rsidP="001A6FEE">
      <w:pPr>
        <w:pStyle w:val="Heading2"/>
        <w:rPr>
          <w:lang w:val="ru-RU"/>
        </w:rPr>
      </w:pPr>
      <w:r w:rsidRPr="007502A9">
        <w:rPr>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2D8E56C5" w14:textId="77777777" w:rsidR="001A6FEE" w:rsidRPr="007502A9" w:rsidRDefault="001A6FEE" w:rsidP="001A6FEE">
      <w:pPr>
        <w:pStyle w:val="Heading2"/>
        <w:rPr>
          <w:lang w:val="ru-RU"/>
        </w:rPr>
      </w:pPr>
      <w:r w:rsidRPr="007502A9">
        <w:rPr>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48A3935D" w14:textId="77777777" w:rsidR="001A6FEE" w:rsidRPr="007502A9" w:rsidRDefault="001A6FEE" w:rsidP="001A6FEE">
      <w:pPr>
        <w:spacing w:before="360" w:after="240"/>
        <w:rPr>
          <w:b/>
          <w:bCs/>
          <w:lang w:val="ru-RU"/>
        </w:rPr>
      </w:pPr>
      <w:r w:rsidRPr="007502A9">
        <w:rPr>
          <w:b/>
          <w:lang w:val="ru-RU"/>
        </w:rPr>
        <w:t xml:space="preserve">ДОПОЛНЕНИЕ 7-A. СОКРАЩЕНИЕ ФИНАНСИРОВАНИЯ ПРИ НЕВЫПОЛНЕНИИ ЦЕЛЕЙ СОГЛАШЕНИЯ </w:t>
      </w:r>
    </w:p>
    <w:p w14:paraId="465941C8" w14:textId="77777777" w:rsidR="001A6FEE" w:rsidRPr="001A6FEE" w:rsidRDefault="001A6FEE" w:rsidP="001A6FEE">
      <w:pPr>
        <w:pStyle w:val="Heading1"/>
        <w:numPr>
          <w:ilvl w:val="0"/>
          <w:numId w:val="46"/>
        </w:numPr>
        <w:rPr>
          <w:lang w:val="ru-RU"/>
        </w:rPr>
      </w:pPr>
      <w:r w:rsidRPr="001A6FEE">
        <w:rPr>
          <w:lang w:val="ru-RU"/>
        </w:rPr>
        <w:t>В соответствии с пунктом 11 настоящего Соглашения объем предоставленного финансирования может быть уменьшен на 7,00 долл. США за тонну СО</w:t>
      </w:r>
      <w:r w:rsidRPr="001A6FEE">
        <w:rPr>
          <w:vertAlign w:val="subscript"/>
          <w:lang w:val="ru-RU"/>
        </w:rPr>
        <w:t>2</w:t>
      </w:r>
      <w:r w:rsidRPr="001A6FEE">
        <w:rPr>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  </w:t>
      </w:r>
    </w:p>
    <w:p w14:paraId="68501BCD" w14:textId="77777777" w:rsidR="00F27E23" w:rsidRDefault="00F27E23" w:rsidP="001A6FEE">
      <w:pPr>
        <w:jc w:val="left"/>
        <w:rPr>
          <w:b/>
          <w:bCs/>
          <w:lang w:val="ru-RU"/>
        </w:rPr>
        <w:sectPr w:rsidR="00F27E23" w:rsidSect="0070038F">
          <w:headerReference w:type="even" r:id="rId26"/>
          <w:headerReference w:type="default" r:id="rId27"/>
          <w:footerReference w:type="even" r:id="rId28"/>
          <w:footerReference w:type="default" r:id="rId29"/>
          <w:headerReference w:type="first" r:id="rId30"/>
          <w:footerReference w:type="first" r:id="rId31"/>
          <w:pgSz w:w="12240" w:h="15840" w:code="1"/>
          <w:pgMar w:top="720" w:right="1350" w:bottom="864" w:left="1440" w:header="720" w:footer="475" w:gutter="0"/>
          <w:pgNumType w:start="1"/>
          <w:cols w:space="720"/>
          <w:docGrid w:linePitch="299"/>
        </w:sectPr>
      </w:pPr>
    </w:p>
    <w:p w14:paraId="129BDA32" w14:textId="5E009253" w:rsidR="0070038F" w:rsidRPr="00F84D81" w:rsidRDefault="0070038F" w:rsidP="0070038F">
      <w:pPr>
        <w:suppressAutoHyphens/>
        <w:spacing w:after="240"/>
        <w:jc w:val="center"/>
        <w:rPr>
          <w:b/>
          <w:bCs/>
          <w:lang w:val="en-GB"/>
        </w:rPr>
      </w:pPr>
      <w:r w:rsidRPr="00F84D81">
        <w:rPr>
          <w:b/>
          <w:bCs/>
          <w:lang w:val="en-GB"/>
        </w:rPr>
        <w:lastRenderedPageBreak/>
        <w:t xml:space="preserve">Annex </w:t>
      </w:r>
      <w:r w:rsidRPr="00F84D81">
        <w:rPr>
          <w:b/>
          <w:lang w:val="en-GB"/>
        </w:rPr>
        <w:t>I</w:t>
      </w:r>
      <w:r w:rsidR="00BE4F27" w:rsidRPr="00F84D81">
        <w:rPr>
          <w:b/>
          <w:lang w:val="en-GB"/>
        </w:rPr>
        <w:t>I</w:t>
      </w:r>
      <w:r w:rsidRPr="00F84D81">
        <w:rPr>
          <w:b/>
          <w:lang w:val="en-GB"/>
        </w:rPr>
        <w:t>I</w:t>
      </w:r>
    </w:p>
    <w:p w14:paraId="000E587B" w14:textId="77777777" w:rsidR="0070038F" w:rsidRPr="00F84D81" w:rsidRDefault="0070038F" w:rsidP="0070038F">
      <w:pPr>
        <w:suppressAutoHyphens/>
        <w:jc w:val="center"/>
        <w:rPr>
          <w:b/>
          <w:bCs/>
          <w:lang w:val="en-GB"/>
        </w:rPr>
      </w:pPr>
      <w:r w:rsidRPr="00F84D81">
        <w:rPr>
          <w:b/>
          <w:bCs/>
          <w:lang w:val="en-GB"/>
        </w:rPr>
        <w:t>SIMULTANEOUS IMPLEMENTATION OF THE HCFC PHASE-OUT MANAGEMENT PLAN</w:t>
      </w:r>
    </w:p>
    <w:p w14:paraId="41650F85" w14:textId="6CECF5ED" w:rsidR="0070038F" w:rsidRPr="00F84D81" w:rsidRDefault="0070038F" w:rsidP="0070038F">
      <w:pPr>
        <w:suppressAutoHyphens/>
        <w:spacing w:after="240"/>
        <w:jc w:val="center"/>
        <w:rPr>
          <w:b/>
          <w:bCs/>
          <w:lang w:val="en-GB"/>
        </w:rPr>
      </w:pPr>
      <w:r w:rsidRPr="00F84D81">
        <w:rPr>
          <w:b/>
          <w:bCs/>
          <w:lang w:val="en-GB"/>
        </w:rPr>
        <w:t xml:space="preserve">AND THE KIGALI HFC IMPLEMENTATION PLAN IN </w:t>
      </w:r>
      <w:r w:rsidR="000007EB" w:rsidRPr="00F84D81">
        <w:rPr>
          <w:b/>
          <w:bCs/>
          <w:lang w:val="en-GB"/>
        </w:rPr>
        <w:t>GEORGIA</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2604"/>
        <w:gridCol w:w="868"/>
        <w:gridCol w:w="2392"/>
        <w:gridCol w:w="991"/>
        <w:gridCol w:w="1223"/>
      </w:tblGrid>
      <w:tr w:rsidR="00313956" w:rsidRPr="00C364D6" w14:paraId="07913128" w14:textId="77777777" w:rsidTr="00F26175">
        <w:trPr>
          <w:trHeight w:val="341"/>
          <w:tblHeader/>
        </w:trPr>
        <w:tc>
          <w:tcPr>
            <w:tcW w:w="721" w:type="pct"/>
            <w:shd w:val="clear" w:color="auto" w:fill="auto"/>
            <w:vAlign w:val="center"/>
            <w:hideMark/>
          </w:tcPr>
          <w:p w14:paraId="5D113AEE" w14:textId="77777777" w:rsidR="0070038F" w:rsidRPr="00F84D81" w:rsidRDefault="0070038F" w:rsidP="00F91577">
            <w:pPr>
              <w:keepNext/>
              <w:jc w:val="center"/>
              <w:rPr>
                <w:b/>
                <w:bCs/>
                <w:sz w:val="20"/>
                <w:szCs w:val="20"/>
                <w:lang w:val="en-GB" w:eastAsia="en-CA"/>
              </w:rPr>
            </w:pPr>
          </w:p>
        </w:tc>
        <w:tc>
          <w:tcPr>
            <w:tcW w:w="1839" w:type="pct"/>
            <w:gridSpan w:val="2"/>
            <w:shd w:val="clear" w:color="auto" w:fill="auto"/>
            <w:vAlign w:val="center"/>
          </w:tcPr>
          <w:p w14:paraId="790EAD3A" w14:textId="0F2B02D3" w:rsidR="0070038F" w:rsidRPr="00C364D6" w:rsidRDefault="0070038F" w:rsidP="00F91577">
            <w:pPr>
              <w:keepNext/>
              <w:ind w:left="-246" w:right="-247"/>
              <w:jc w:val="center"/>
              <w:rPr>
                <w:b/>
                <w:bCs/>
                <w:sz w:val="20"/>
                <w:szCs w:val="20"/>
                <w:lang w:val="ru-RU" w:eastAsia="en-CA"/>
              </w:rPr>
            </w:pPr>
            <w:r w:rsidRPr="00C364D6">
              <w:rPr>
                <w:b/>
                <w:bCs/>
                <w:sz w:val="20"/>
                <w:szCs w:val="20"/>
                <w:lang w:val="ru-RU" w:eastAsia="en-CA"/>
              </w:rPr>
              <w:t>HPMP</w:t>
            </w:r>
            <w:r w:rsidRPr="00C364D6">
              <w:rPr>
                <w:b/>
                <w:bCs/>
                <w:sz w:val="20"/>
                <w:szCs w:val="20"/>
                <w:lang w:val="ru-RU"/>
              </w:rPr>
              <w:t xml:space="preserve"> –</w:t>
            </w:r>
            <w:r w:rsidR="00154237" w:rsidRPr="00C364D6">
              <w:rPr>
                <w:sz w:val="20"/>
                <w:szCs w:val="20"/>
                <w:lang w:val="ru-RU"/>
              </w:rPr>
              <w:t xml:space="preserve"> </w:t>
            </w:r>
            <w:r w:rsidRPr="00C364D6">
              <w:rPr>
                <w:b/>
                <w:bCs/>
                <w:sz w:val="20"/>
                <w:szCs w:val="20"/>
                <w:lang w:val="ru-RU" w:eastAsia="en-CA"/>
              </w:rPr>
              <w:t>stage</w:t>
            </w:r>
            <w:r w:rsidR="00154237" w:rsidRPr="00C364D6">
              <w:rPr>
                <w:b/>
                <w:bCs/>
                <w:sz w:val="20"/>
                <w:szCs w:val="20"/>
                <w:lang w:val="ru-RU" w:eastAsia="en-CA"/>
              </w:rPr>
              <w:t xml:space="preserve"> </w:t>
            </w:r>
            <w:r w:rsidRPr="00C364D6">
              <w:rPr>
                <w:b/>
                <w:bCs/>
                <w:sz w:val="20"/>
                <w:szCs w:val="20"/>
                <w:lang w:val="ru-RU" w:eastAsia="en-CA"/>
              </w:rPr>
              <w:t>II</w:t>
            </w:r>
            <w:r w:rsidR="00616773" w:rsidRPr="00C364D6">
              <w:rPr>
                <w:b/>
                <w:bCs/>
                <w:sz w:val="20"/>
                <w:szCs w:val="20"/>
                <w:lang w:val="ru-RU" w:eastAsia="en-CA"/>
              </w:rPr>
              <w:t>*</w:t>
            </w:r>
          </w:p>
        </w:tc>
        <w:tc>
          <w:tcPr>
            <w:tcW w:w="1792" w:type="pct"/>
            <w:gridSpan w:val="2"/>
            <w:shd w:val="clear" w:color="auto" w:fill="auto"/>
            <w:vAlign w:val="center"/>
            <w:hideMark/>
          </w:tcPr>
          <w:p w14:paraId="43187212" w14:textId="77777777" w:rsidR="0070038F" w:rsidRPr="00C364D6" w:rsidRDefault="0070038F" w:rsidP="00F91577">
            <w:pPr>
              <w:keepNext/>
              <w:jc w:val="center"/>
              <w:rPr>
                <w:b/>
                <w:bCs/>
                <w:sz w:val="20"/>
                <w:szCs w:val="20"/>
                <w:lang w:val="ru-RU" w:eastAsia="en-CA"/>
              </w:rPr>
            </w:pPr>
            <w:r w:rsidRPr="00C364D6">
              <w:rPr>
                <w:b/>
                <w:bCs/>
                <w:sz w:val="20"/>
                <w:szCs w:val="20"/>
                <w:lang w:val="ru-RU" w:eastAsia="en-CA"/>
              </w:rPr>
              <w:t>KIP – stage I</w:t>
            </w:r>
          </w:p>
        </w:tc>
        <w:tc>
          <w:tcPr>
            <w:tcW w:w="648" w:type="pct"/>
            <w:vMerge w:val="restart"/>
            <w:shd w:val="clear" w:color="auto" w:fill="auto"/>
            <w:vAlign w:val="center"/>
            <w:hideMark/>
          </w:tcPr>
          <w:p w14:paraId="1BDCFAE0" w14:textId="77777777" w:rsidR="0070038F" w:rsidRPr="00F84D81" w:rsidRDefault="0070038F" w:rsidP="00F91577">
            <w:pPr>
              <w:keepNext/>
              <w:ind w:left="-49" w:right="-29"/>
              <w:jc w:val="center"/>
              <w:rPr>
                <w:b/>
                <w:bCs/>
                <w:sz w:val="20"/>
                <w:szCs w:val="20"/>
                <w:lang w:val="en-GB" w:eastAsia="en-CA"/>
              </w:rPr>
            </w:pPr>
            <w:r w:rsidRPr="00F84D81">
              <w:rPr>
                <w:b/>
                <w:bCs/>
                <w:sz w:val="20"/>
                <w:szCs w:val="20"/>
                <w:lang w:val="en-GB" w:eastAsia="en-CA"/>
              </w:rPr>
              <w:t>HPMP+KIP combined cost</w:t>
            </w:r>
            <w:r w:rsidRPr="00F84D81">
              <w:rPr>
                <w:b/>
                <w:bCs/>
                <w:sz w:val="20"/>
                <w:szCs w:val="20"/>
                <w:lang w:val="en-GB" w:eastAsia="en-CA"/>
              </w:rPr>
              <w:br/>
            </w:r>
            <w:r w:rsidRPr="00F84D81">
              <w:rPr>
                <w:b/>
                <w:bCs/>
                <w:sz w:val="20"/>
                <w:szCs w:val="20"/>
                <w:lang w:val="en-GB"/>
              </w:rPr>
              <w:t>(US $)</w:t>
            </w:r>
          </w:p>
        </w:tc>
      </w:tr>
      <w:tr w:rsidR="00313956" w:rsidRPr="00C364D6" w14:paraId="00654B2C" w14:textId="77777777" w:rsidTr="00F26175">
        <w:trPr>
          <w:trHeight w:val="289"/>
          <w:tblHeader/>
        </w:trPr>
        <w:tc>
          <w:tcPr>
            <w:tcW w:w="721" w:type="pct"/>
            <w:shd w:val="clear" w:color="auto" w:fill="auto"/>
            <w:vAlign w:val="center"/>
            <w:hideMark/>
          </w:tcPr>
          <w:p w14:paraId="68176D79" w14:textId="77777777" w:rsidR="0070038F" w:rsidRPr="00C364D6" w:rsidRDefault="0070038F" w:rsidP="00F91577">
            <w:pPr>
              <w:keepNext/>
              <w:jc w:val="left"/>
              <w:rPr>
                <w:b/>
                <w:bCs/>
                <w:sz w:val="20"/>
                <w:szCs w:val="20"/>
                <w:lang w:val="ru-RU" w:eastAsia="en-CA"/>
              </w:rPr>
            </w:pPr>
            <w:r w:rsidRPr="00C364D6">
              <w:rPr>
                <w:b/>
                <w:bCs/>
                <w:sz w:val="20"/>
                <w:szCs w:val="20"/>
                <w:lang w:val="ru-RU" w:eastAsia="en-CA"/>
              </w:rPr>
              <w:t>Category of activity</w:t>
            </w:r>
          </w:p>
        </w:tc>
        <w:tc>
          <w:tcPr>
            <w:tcW w:w="1379" w:type="pct"/>
            <w:shd w:val="clear" w:color="auto" w:fill="auto"/>
            <w:vAlign w:val="center"/>
            <w:hideMark/>
          </w:tcPr>
          <w:p w14:paraId="65CF9FA9" w14:textId="77777777" w:rsidR="0070038F" w:rsidRPr="00C364D6" w:rsidRDefault="0070038F" w:rsidP="00F91577">
            <w:pPr>
              <w:keepNext/>
              <w:jc w:val="center"/>
              <w:rPr>
                <w:b/>
                <w:bCs/>
                <w:sz w:val="20"/>
                <w:szCs w:val="20"/>
                <w:lang w:val="ru-RU" w:eastAsia="en-CA"/>
              </w:rPr>
            </w:pPr>
            <w:r w:rsidRPr="00C364D6">
              <w:rPr>
                <w:b/>
                <w:bCs/>
                <w:sz w:val="20"/>
                <w:szCs w:val="20"/>
                <w:lang w:val="ru-RU" w:eastAsia="en-CA"/>
              </w:rPr>
              <w:t>Activity</w:t>
            </w:r>
          </w:p>
        </w:tc>
        <w:tc>
          <w:tcPr>
            <w:tcW w:w="460" w:type="pct"/>
            <w:shd w:val="clear" w:color="auto" w:fill="auto"/>
            <w:vAlign w:val="center"/>
            <w:hideMark/>
          </w:tcPr>
          <w:p w14:paraId="692CF507" w14:textId="77777777" w:rsidR="0070038F" w:rsidRPr="00C364D6" w:rsidRDefault="0070038F" w:rsidP="00F91577">
            <w:pPr>
              <w:keepNext/>
              <w:jc w:val="center"/>
              <w:rPr>
                <w:b/>
                <w:bCs/>
                <w:sz w:val="20"/>
                <w:szCs w:val="20"/>
                <w:lang w:val="ru-RU" w:eastAsia="en-CA"/>
              </w:rPr>
            </w:pPr>
            <w:r w:rsidRPr="00C364D6">
              <w:rPr>
                <w:b/>
                <w:bCs/>
                <w:sz w:val="20"/>
                <w:szCs w:val="20"/>
                <w:lang w:val="ru-RU" w:eastAsia="en-CA"/>
              </w:rPr>
              <w:t>Cost (US $)</w:t>
            </w:r>
          </w:p>
        </w:tc>
        <w:tc>
          <w:tcPr>
            <w:tcW w:w="1267" w:type="pct"/>
            <w:shd w:val="clear" w:color="auto" w:fill="auto"/>
            <w:vAlign w:val="center"/>
            <w:hideMark/>
          </w:tcPr>
          <w:p w14:paraId="7CC0F730" w14:textId="77777777" w:rsidR="0070038F" w:rsidRPr="00C364D6" w:rsidRDefault="0070038F" w:rsidP="00F91577">
            <w:pPr>
              <w:keepNext/>
              <w:jc w:val="center"/>
              <w:rPr>
                <w:b/>
                <w:bCs/>
                <w:sz w:val="20"/>
                <w:szCs w:val="20"/>
                <w:lang w:val="ru-RU" w:eastAsia="en-CA"/>
              </w:rPr>
            </w:pPr>
            <w:r w:rsidRPr="00C364D6">
              <w:rPr>
                <w:b/>
                <w:bCs/>
                <w:sz w:val="20"/>
                <w:szCs w:val="20"/>
                <w:lang w:val="ru-RU" w:eastAsia="en-CA"/>
              </w:rPr>
              <w:t>Activity</w:t>
            </w:r>
          </w:p>
        </w:tc>
        <w:tc>
          <w:tcPr>
            <w:tcW w:w="525" w:type="pct"/>
            <w:shd w:val="clear" w:color="auto" w:fill="auto"/>
            <w:vAlign w:val="center"/>
            <w:hideMark/>
          </w:tcPr>
          <w:p w14:paraId="11D7F0FD" w14:textId="77777777" w:rsidR="0070038F" w:rsidRPr="00C364D6" w:rsidRDefault="0070038F" w:rsidP="00F91577">
            <w:pPr>
              <w:keepNext/>
              <w:jc w:val="center"/>
              <w:rPr>
                <w:b/>
                <w:bCs/>
                <w:sz w:val="20"/>
                <w:szCs w:val="20"/>
                <w:lang w:val="ru-RU" w:eastAsia="en-CA"/>
              </w:rPr>
            </w:pPr>
            <w:r w:rsidRPr="00C364D6">
              <w:rPr>
                <w:b/>
                <w:bCs/>
                <w:sz w:val="20"/>
                <w:szCs w:val="20"/>
                <w:lang w:val="ru-RU" w:eastAsia="en-CA"/>
              </w:rPr>
              <w:t>Cost</w:t>
            </w:r>
            <w:r w:rsidRPr="00C364D6">
              <w:rPr>
                <w:b/>
                <w:bCs/>
                <w:sz w:val="20"/>
                <w:szCs w:val="20"/>
                <w:lang w:val="ru-RU" w:eastAsia="en-CA"/>
              </w:rPr>
              <w:br/>
              <w:t>(US $)</w:t>
            </w:r>
          </w:p>
        </w:tc>
        <w:tc>
          <w:tcPr>
            <w:tcW w:w="648" w:type="pct"/>
            <w:vMerge/>
            <w:shd w:val="clear" w:color="auto" w:fill="auto"/>
            <w:vAlign w:val="center"/>
            <w:hideMark/>
          </w:tcPr>
          <w:p w14:paraId="2444D9D3" w14:textId="77777777" w:rsidR="0070038F" w:rsidRPr="00C364D6" w:rsidRDefault="0070038F" w:rsidP="00F91577">
            <w:pPr>
              <w:keepNext/>
              <w:jc w:val="left"/>
              <w:rPr>
                <w:b/>
                <w:bCs/>
                <w:sz w:val="20"/>
                <w:szCs w:val="20"/>
                <w:lang w:val="ru-RU" w:eastAsia="en-CA"/>
              </w:rPr>
            </w:pPr>
          </w:p>
        </w:tc>
      </w:tr>
      <w:tr w:rsidR="00327662" w:rsidRPr="00C364D6" w14:paraId="274A6505" w14:textId="77777777" w:rsidTr="00F26175">
        <w:trPr>
          <w:trHeight w:val="227"/>
        </w:trPr>
        <w:tc>
          <w:tcPr>
            <w:tcW w:w="5000" w:type="pct"/>
            <w:gridSpan w:val="6"/>
            <w:shd w:val="clear" w:color="auto" w:fill="auto"/>
          </w:tcPr>
          <w:p w14:paraId="1B7309C4" w14:textId="3D30607D" w:rsidR="00327662" w:rsidRPr="00F84D81" w:rsidRDefault="00327662" w:rsidP="00F91577">
            <w:pPr>
              <w:keepNext/>
              <w:jc w:val="left"/>
              <w:rPr>
                <w:b/>
                <w:bCs/>
                <w:sz w:val="20"/>
                <w:szCs w:val="20"/>
                <w:lang w:val="en-GB" w:eastAsia="en-CA"/>
              </w:rPr>
            </w:pPr>
            <w:r w:rsidRPr="00F84D81">
              <w:rPr>
                <w:b/>
                <w:bCs/>
                <w:sz w:val="20"/>
                <w:szCs w:val="20"/>
                <w:lang w:val="en-GB" w:eastAsia="en-CA"/>
              </w:rPr>
              <w:t>Policy, legal and regulatory framework</w:t>
            </w:r>
          </w:p>
        </w:tc>
      </w:tr>
      <w:tr w:rsidR="00313956" w:rsidRPr="00C364D6" w14:paraId="73E500F8" w14:textId="77777777" w:rsidTr="00F26175">
        <w:trPr>
          <w:trHeight w:val="227"/>
        </w:trPr>
        <w:tc>
          <w:tcPr>
            <w:tcW w:w="721" w:type="pct"/>
            <w:shd w:val="clear" w:color="auto" w:fill="auto"/>
          </w:tcPr>
          <w:p w14:paraId="49019074" w14:textId="6788F5E6" w:rsidR="00E36F64" w:rsidRPr="00C364D6" w:rsidRDefault="00E36F64" w:rsidP="00F91577">
            <w:pPr>
              <w:keepNext/>
              <w:jc w:val="left"/>
              <w:rPr>
                <w:sz w:val="20"/>
                <w:szCs w:val="20"/>
                <w:lang w:val="ru-RU" w:eastAsia="en-CA"/>
              </w:rPr>
            </w:pPr>
            <w:r w:rsidRPr="00C364D6">
              <w:rPr>
                <w:sz w:val="20"/>
                <w:szCs w:val="20"/>
                <w:lang w:val="ru-RU" w:eastAsia="en-CA"/>
              </w:rPr>
              <w:t>Legal framework</w:t>
            </w:r>
          </w:p>
        </w:tc>
        <w:tc>
          <w:tcPr>
            <w:tcW w:w="1379" w:type="pct"/>
            <w:shd w:val="clear" w:color="auto" w:fill="D9D9D9" w:themeFill="background1" w:themeFillShade="D9"/>
          </w:tcPr>
          <w:p w14:paraId="5C0F9831" w14:textId="77777777" w:rsidR="00E36F64" w:rsidRPr="00C364D6" w:rsidRDefault="00E36F64" w:rsidP="00F91577">
            <w:pPr>
              <w:keepNext/>
              <w:jc w:val="left"/>
              <w:rPr>
                <w:sz w:val="20"/>
                <w:szCs w:val="20"/>
                <w:lang w:val="ru-RU" w:eastAsia="en-CA"/>
              </w:rPr>
            </w:pPr>
          </w:p>
        </w:tc>
        <w:tc>
          <w:tcPr>
            <w:tcW w:w="460" w:type="pct"/>
            <w:vMerge w:val="restart"/>
            <w:shd w:val="clear" w:color="auto" w:fill="auto"/>
          </w:tcPr>
          <w:p w14:paraId="5D2FBA80" w14:textId="77777777" w:rsidR="00E36F64" w:rsidRPr="00C364D6" w:rsidRDefault="00E36F64" w:rsidP="00F91577">
            <w:pPr>
              <w:keepNext/>
              <w:jc w:val="right"/>
              <w:rPr>
                <w:sz w:val="20"/>
                <w:szCs w:val="20"/>
                <w:lang w:val="ru-RU" w:eastAsia="en-CA"/>
              </w:rPr>
            </w:pPr>
            <w:r w:rsidRPr="00C364D6">
              <w:rPr>
                <w:sz w:val="20"/>
                <w:szCs w:val="20"/>
                <w:lang w:val="ru-RU" w:eastAsia="en-CA"/>
              </w:rPr>
              <w:t>36,000</w:t>
            </w:r>
          </w:p>
          <w:p w14:paraId="5D4E8729" w14:textId="710B4B1C" w:rsidR="00E36F64" w:rsidRPr="00C364D6" w:rsidRDefault="00E36F64" w:rsidP="00F91577">
            <w:pPr>
              <w:keepNext/>
              <w:jc w:val="right"/>
              <w:rPr>
                <w:sz w:val="20"/>
                <w:szCs w:val="20"/>
                <w:lang w:val="ru-RU" w:eastAsia="en-CA"/>
              </w:rPr>
            </w:pPr>
          </w:p>
        </w:tc>
        <w:tc>
          <w:tcPr>
            <w:tcW w:w="1267" w:type="pct"/>
            <w:shd w:val="clear" w:color="auto" w:fill="auto"/>
          </w:tcPr>
          <w:p w14:paraId="28A4174C" w14:textId="5FB71816" w:rsidR="00E36F64" w:rsidRPr="00F84D81" w:rsidRDefault="008B00AD" w:rsidP="00F91577">
            <w:pPr>
              <w:keepNext/>
              <w:jc w:val="left"/>
              <w:rPr>
                <w:sz w:val="20"/>
                <w:szCs w:val="20"/>
                <w:lang w:val="en-GB" w:eastAsia="en-CA"/>
              </w:rPr>
            </w:pPr>
            <w:r w:rsidRPr="00F84D81">
              <w:rPr>
                <w:sz w:val="20"/>
                <w:szCs w:val="20"/>
                <w:lang w:val="en-GB"/>
              </w:rPr>
              <w:t>Develop new or amend existing legislations/ regulations, including harmonization with EU regulations</w:t>
            </w:r>
            <w:r w:rsidR="006E18EA" w:rsidRPr="00F84D81">
              <w:rPr>
                <w:sz w:val="20"/>
                <w:szCs w:val="20"/>
                <w:lang w:val="en-GB"/>
              </w:rPr>
              <w:t xml:space="preserve"> (12,000)</w:t>
            </w:r>
          </w:p>
        </w:tc>
        <w:tc>
          <w:tcPr>
            <w:tcW w:w="525" w:type="pct"/>
            <w:vMerge w:val="restart"/>
            <w:shd w:val="clear" w:color="auto" w:fill="auto"/>
          </w:tcPr>
          <w:p w14:paraId="4CFC69C1" w14:textId="312EDEC2" w:rsidR="00E36F64" w:rsidRPr="00C364D6" w:rsidRDefault="00A82CDD" w:rsidP="00F91577">
            <w:pPr>
              <w:keepNext/>
              <w:jc w:val="right"/>
              <w:rPr>
                <w:sz w:val="20"/>
                <w:szCs w:val="20"/>
                <w:lang w:val="ru-RU" w:eastAsia="en-CA"/>
              </w:rPr>
            </w:pPr>
            <w:r w:rsidRPr="00C364D6">
              <w:rPr>
                <w:sz w:val="20"/>
                <w:szCs w:val="20"/>
                <w:lang w:val="ru-RU" w:eastAsia="en-CA"/>
              </w:rPr>
              <w:t>75</w:t>
            </w:r>
            <w:r w:rsidR="00E36F64" w:rsidRPr="00C364D6">
              <w:rPr>
                <w:sz w:val="20"/>
                <w:szCs w:val="20"/>
                <w:lang w:val="ru-RU" w:eastAsia="en-CA"/>
              </w:rPr>
              <w:t>,000</w:t>
            </w:r>
          </w:p>
          <w:p w14:paraId="3A1E8B90" w14:textId="46524D23" w:rsidR="00E36F64" w:rsidRPr="00C364D6" w:rsidRDefault="00E36F64" w:rsidP="00F91577">
            <w:pPr>
              <w:keepNext/>
              <w:jc w:val="right"/>
              <w:rPr>
                <w:sz w:val="20"/>
                <w:szCs w:val="20"/>
                <w:lang w:val="ru-RU" w:eastAsia="en-CA"/>
              </w:rPr>
            </w:pPr>
          </w:p>
        </w:tc>
        <w:tc>
          <w:tcPr>
            <w:tcW w:w="648" w:type="pct"/>
            <w:vMerge w:val="restart"/>
            <w:shd w:val="clear" w:color="auto" w:fill="auto"/>
          </w:tcPr>
          <w:p w14:paraId="4BB5F9E6" w14:textId="5CEA685B" w:rsidR="00E36F64" w:rsidRPr="00C364D6" w:rsidRDefault="00E36F64" w:rsidP="00F91577">
            <w:pPr>
              <w:keepNext/>
              <w:jc w:val="right"/>
              <w:rPr>
                <w:sz w:val="20"/>
                <w:szCs w:val="20"/>
                <w:lang w:val="ru-RU" w:eastAsia="en-CA"/>
              </w:rPr>
            </w:pPr>
            <w:r w:rsidRPr="00C364D6">
              <w:rPr>
                <w:sz w:val="20"/>
                <w:szCs w:val="20"/>
                <w:lang w:val="ru-RU" w:eastAsia="en-CA"/>
              </w:rPr>
              <w:t>1</w:t>
            </w:r>
            <w:r w:rsidR="00A67B89" w:rsidRPr="00C364D6">
              <w:rPr>
                <w:sz w:val="20"/>
                <w:szCs w:val="20"/>
                <w:lang w:val="ru-RU" w:eastAsia="en-CA"/>
              </w:rPr>
              <w:t>1</w:t>
            </w:r>
            <w:r w:rsidR="00104CD3" w:rsidRPr="00C364D6">
              <w:rPr>
                <w:sz w:val="20"/>
                <w:szCs w:val="20"/>
                <w:lang w:val="ru-RU" w:eastAsia="en-CA"/>
              </w:rPr>
              <w:t>1</w:t>
            </w:r>
            <w:r w:rsidRPr="00C364D6">
              <w:rPr>
                <w:sz w:val="20"/>
                <w:szCs w:val="20"/>
                <w:lang w:val="ru-RU" w:eastAsia="en-CA"/>
              </w:rPr>
              <w:t>,000</w:t>
            </w:r>
          </w:p>
          <w:p w14:paraId="40DCDBB2" w14:textId="3F6E5038" w:rsidR="00E36F64" w:rsidRPr="00C364D6" w:rsidRDefault="00E36F64" w:rsidP="00F91577">
            <w:pPr>
              <w:keepNext/>
              <w:jc w:val="center"/>
              <w:rPr>
                <w:sz w:val="20"/>
                <w:szCs w:val="20"/>
                <w:lang w:val="ru-RU" w:eastAsia="en-CA"/>
              </w:rPr>
            </w:pPr>
          </w:p>
        </w:tc>
      </w:tr>
      <w:tr w:rsidR="007079FD" w:rsidRPr="00C364D6" w14:paraId="26AF4B77" w14:textId="77777777" w:rsidTr="00F26175">
        <w:trPr>
          <w:trHeight w:val="227"/>
        </w:trPr>
        <w:tc>
          <w:tcPr>
            <w:tcW w:w="721" w:type="pct"/>
            <w:shd w:val="clear" w:color="auto" w:fill="auto"/>
          </w:tcPr>
          <w:p w14:paraId="33632AF9" w14:textId="18027EA7" w:rsidR="007079FD" w:rsidRPr="00C364D6" w:rsidRDefault="007079FD" w:rsidP="00F91577">
            <w:pPr>
              <w:keepNext/>
              <w:jc w:val="left"/>
              <w:rPr>
                <w:sz w:val="20"/>
                <w:szCs w:val="20"/>
                <w:lang w:val="ru-RU" w:eastAsia="en-CA"/>
              </w:rPr>
            </w:pPr>
            <w:r w:rsidRPr="00C364D6">
              <w:rPr>
                <w:sz w:val="20"/>
                <w:szCs w:val="20"/>
                <w:lang w:val="ru-RU" w:eastAsia="en-CA"/>
              </w:rPr>
              <w:t>Import bans</w:t>
            </w:r>
          </w:p>
        </w:tc>
        <w:tc>
          <w:tcPr>
            <w:tcW w:w="1379" w:type="pct"/>
            <w:shd w:val="clear" w:color="auto" w:fill="FFFFFF" w:themeFill="background1"/>
          </w:tcPr>
          <w:p w14:paraId="7E74561D" w14:textId="66F77CF9" w:rsidR="007079FD" w:rsidRPr="00F84D81" w:rsidRDefault="007079FD" w:rsidP="00F91577">
            <w:pPr>
              <w:keepNext/>
              <w:jc w:val="left"/>
              <w:rPr>
                <w:sz w:val="20"/>
                <w:szCs w:val="20"/>
                <w:lang w:val="en-GB" w:eastAsia="en-CA"/>
              </w:rPr>
            </w:pPr>
            <w:r w:rsidRPr="00F84D81">
              <w:rPr>
                <w:sz w:val="20"/>
                <w:szCs w:val="20"/>
                <w:lang w:val="en-GB" w:eastAsia="en-CA"/>
              </w:rPr>
              <w:t>Draft regulations to ban the import and restrict the installation of HCFC</w:t>
            </w:r>
            <w:r w:rsidRPr="00F84D81">
              <w:rPr>
                <w:sz w:val="20"/>
                <w:szCs w:val="20"/>
                <w:lang w:val="en-GB" w:eastAsia="en-CA"/>
              </w:rPr>
              <w:noBreakHyphen/>
              <w:t>based equipment</w:t>
            </w:r>
          </w:p>
        </w:tc>
        <w:tc>
          <w:tcPr>
            <w:tcW w:w="460" w:type="pct"/>
            <w:vMerge/>
            <w:shd w:val="clear" w:color="auto" w:fill="FFFFFF" w:themeFill="background1"/>
          </w:tcPr>
          <w:p w14:paraId="50189790" w14:textId="26295088" w:rsidR="007079FD" w:rsidRPr="00F84D81" w:rsidRDefault="007079FD" w:rsidP="00F91577">
            <w:pPr>
              <w:keepNext/>
              <w:jc w:val="right"/>
              <w:rPr>
                <w:sz w:val="20"/>
                <w:szCs w:val="20"/>
                <w:lang w:val="en-GB" w:eastAsia="en-CA"/>
              </w:rPr>
            </w:pPr>
          </w:p>
        </w:tc>
        <w:tc>
          <w:tcPr>
            <w:tcW w:w="1267" w:type="pct"/>
            <w:shd w:val="clear" w:color="auto" w:fill="auto"/>
          </w:tcPr>
          <w:p w14:paraId="5A7B410F" w14:textId="68548527" w:rsidR="007079FD" w:rsidRPr="00F84D81" w:rsidRDefault="007079FD" w:rsidP="00F91577">
            <w:pPr>
              <w:keepNext/>
              <w:jc w:val="left"/>
              <w:rPr>
                <w:color w:val="000000"/>
                <w:sz w:val="20"/>
                <w:szCs w:val="20"/>
                <w:lang w:val="en-GB"/>
              </w:rPr>
            </w:pPr>
            <w:r w:rsidRPr="00F84D81">
              <w:rPr>
                <w:sz w:val="20"/>
                <w:szCs w:val="20"/>
                <w:lang w:val="en-GB"/>
              </w:rPr>
              <w:t xml:space="preserve">Conduct study to assess </w:t>
            </w:r>
            <w:r w:rsidR="009124B3" w:rsidRPr="00F84D81">
              <w:rPr>
                <w:sz w:val="20"/>
                <w:szCs w:val="20"/>
                <w:lang w:val="en-GB"/>
              </w:rPr>
              <w:t xml:space="preserve">and prepare for </w:t>
            </w:r>
            <w:r w:rsidRPr="00F84D81">
              <w:rPr>
                <w:sz w:val="20"/>
                <w:szCs w:val="20"/>
                <w:lang w:val="en-GB"/>
              </w:rPr>
              <w:t>development of ban on import and installation of HFC-based equipment and on import of controlled substances in non-refillable cylinders</w:t>
            </w:r>
            <w:r w:rsidR="006E18EA" w:rsidRPr="00F84D81">
              <w:rPr>
                <w:sz w:val="20"/>
                <w:szCs w:val="20"/>
                <w:lang w:val="en-GB"/>
              </w:rPr>
              <w:t xml:space="preserve"> (10,000)</w:t>
            </w:r>
          </w:p>
        </w:tc>
        <w:tc>
          <w:tcPr>
            <w:tcW w:w="525" w:type="pct"/>
            <w:vMerge/>
            <w:shd w:val="clear" w:color="auto" w:fill="auto"/>
          </w:tcPr>
          <w:p w14:paraId="457BBCCF" w14:textId="3CE8ED88" w:rsidR="007079FD" w:rsidRPr="00F84D81" w:rsidRDefault="007079FD" w:rsidP="00F91577">
            <w:pPr>
              <w:keepNext/>
              <w:jc w:val="right"/>
              <w:rPr>
                <w:sz w:val="20"/>
                <w:szCs w:val="20"/>
                <w:lang w:val="en-GB" w:eastAsia="en-CA"/>
              </w:rPr>
            </w:pPr>
          </w:p>
        </w:tc>
        <w:tc>
          <w:tcPr>
            <w:tcW w:w="648" w:type="pct"/>
            <w:vMerge/>
            <w:shd w:val="clear" w:color="auto" w:fill="auto"/>
          </w:tcPr>
          <w:p w14:paraId="37071B4E" w14:textId="35432218" w:rsidR="007079FD" w:rsidRPr="00F84D81" w:rsidRDefault="007079FD" w:rsidP="00F91577">
            <w:pPr>
              <w:keepNext/>
              <w:jc w:val="right"/>
              <w:rPr>
                <w:sz w:val="20"/>
                <w:szCs w:val="20"/>
                <w:lang w:val="en-GB" w:eastAsia="en-CA"/>
              </w:rPr>
            </w:pPr>
          </w:p>
        </w:tc>
      </w:tr>
      <w:tr w:rsidR="007079FD" w:rsidRPr="00C364D6" w14:paraId="4625A40A" w14:textId="77777777" w:rsidTr="00F26175">
        <w:trPr>
          <w:trHeight w:val="227"/>
        </w:trPr>
        <w:tc>
          <w:tcPr>
            <w:tcW w:w="721" w:type="pct"/>
            <w:shd w:val="clear" w:color="auto" w:fill="auto"/>
          </w:tcPr>
          <w:p w14:paraId="2DEEDCB0" w14:textId="4C5A904E" w:rsidR="007079FD" w:rsidRPr="00F84D81" w:rsidRDefault="007079FD" w:rsidP="00F91577">
            <w:pPr>
              <w:keepNext/>
              <w:jc w:val="left"/>
              <w:rPr>
                <w:sz w:val="20"/>
                <w:szCs w:val="20"/>
                <w:lang w:val="en-GB" w:eastAsia="en-CA"/>
              </w:rPr>
            </w:pPr>
            <w:r w:rsidRPr="00F84D81">
              <w:rPr>
                <w:sz w:val="20"/>
                <w:szCs w:val="20"/>
                <w:lang w:val="en-GB" w:eastAsia="en-CA"/>
              </w:rPr>
              <w:t>Reporting, permit and quota systems</w:t>
            </w:r>
          </w:p>
        </w:tc>
        <w:tc>
          <w:tcPr>
            <w:tcW w:w="1379" w:type="pct"/>
            <w:shd w:val="clear" w:color="auto" w:fill="FFFFFF" w:themeFill="background1"/>
          </w:tcPr>
          <w:p w14:paraId="3F951837" w14:textId="11C2E739" w:rsidR="007079FD" w:rsidRPr="00F84D81" w:rsidRDefault="007079FD" w:rsidP="00F91577">
            <w:pPr>
              <w:keepNext/>
              <w:jc w:val="left"/>
              <w:rPr>
                <w:sz w:val="20"/>
                <w:szCs w:val="20"/>
                <w:lang w:val="en-GB" w:eastAsia="en-CA"/>
              </w:rPr>
            </w:pPr>
            <w:r w:rsidRPr="00F84D81">
              <w:rPr>
                <w:sz w:val="20"/>
                <w:szCs w:val="20"/>
                <w:lang w:val="en-GB" w:eastAsia="en-CA"/>
              </w:rPr>
              <w:t>Operationalize the web</w:t>
            </w:r>
            <w:r w:rsidRPr="00F84D81">
              <w:rPr>
                <w:sz w:val="20"/>
                <w:szCs w:val="20"/>
                <w:lang w:val="en-GB" w:eastAsia="en-CA"/>
              </w:rPr>
              <w:noBreakHyphen/>
              <w:t>based electronic reporting and permit system for HCFC import</w:t>
            </w:r>
          </w:p>
        </w:tc>
        <w:tc>
          <w:tcPr>
            <w:tcW w:w="460" w:type="pct"/>
            <w:vMerge/>
            <w:shd w:val="clear" w:color="auto" w:fill="FFFFFF" w:themeFill="background1"/>
          </w:tcPr>
          <w:p w14:paraId="55CECC5F" w14:textId="6E475CEB" w:rsidR="007079FD" w:rsidRPr="00F84D81" w:rsidRDefault="007079FD" w:rsidP="00F91577">
            <w:pPr>
              <w:keepNext/>
              <w:jc w:val="right"/>
              <w:rPr>
                <w:sz w:val="20"/>
                <w:szCs w:val="20"/>
                <w:lang w:val="en-GB" w:eastAsia="en-CA"/>
              </w:rPr>
            </w:pPr>
          </w:p>
        </w:tc>
        <w:tc>
          <w:tcPr>
            <w:tcW w:w="1267" w:type="pct"/>
            <w:shd w:val="clear" w:color="auto" w:fill="auto"/>
          </w:tcPr>
          <w:p w14:paraId="798342E8" w14:textId="17CC7CD0" w:rsidR="007079FD" w:rsidRPr="00F84D81" w:rsidRDefault="008D2356" w:rsidP="00F91577">
            <w:pPr>
              <w:keepNext/>
              <w:jc w:val="left"/>
              <w:rPr>
                <w:sz w:val="20"/>
                <w:szCs w:val="20"/>
                <w:lang w:val="en-GB" w:eastAsia="en-CA"/>
              </w:rPr>
            </w:pPr>
            <w:r w:rsidRPr="00F84D81">
              <w:rPr>
                <w:sz w:val="20"/>
                <w:szCs w:val="20"/>
                <w:lang w:val="en-GB"/>
              </w:rPr>
              <w:t>Strengthen permit and quota systems by revising regulations on quota allocation and the permit system</w:t>
            </w:r>
            <w:r w:rsidRPr="00F84D81">
              <w:rPr>
                <w:sz w:val="20"/>
                <w:szCs w:val="20"/>
                <w:lang w:val="en-GB" w:eastAsia="en-CA"/>
              </w:rPr>
              <w:t xml:space="preserve"> </w:t>
            </w:r>
            <w:r w:rsidR="006E18EA" w:rsidRPr="00F84D81">
              <w:rPr>
                <w:sz w:val="20"/>
                <w:szCs w:val="20"/>
                <w:lang w:val="en-GB" w:eastAsia="en-CA"/>
              </w:rPr>
              <w:t>(4,000)</w:t>
            </w:r>
          </w:p>
        </w:tc>
        <w:tc>
          <w:tcPr>
            <w:tcW w:w="525" w:type="pct"/>
            <w:vMerge/>
            <w:shd w:val="clear" w:color="auto" w:fill="auto"/>
          </w:tcPr>
          <w:p w14:paraId="3BAABBC9" w14:textId="5822B224" w:rsidR="007079FD" w:rsidRPr="00F84D81" w:rsidRDefault="007079FD" w:rsidP="00F91577">
            <w:pPr>
              <w:keepNext/>
              <w:jc w:val="right"/>
              <w:rPr>
                <w:sz w:val="20"/>
                <w:szCs w:val="20"/>
                <w:lang w:val="en-GB" w:eastAsia="en-CA"/>
              </w:rPr>
            </w:pPr>
          </w:p>
        </w:tc>
        <w:tc>
          <w:tcPr>
            <w:tcW w:w="648" w:type="pct"/>
            <w:vMerge/>
            <w:shd w:val="clear" w:color="auto" w:fill="auto"/>
          </w:tcPr>
          <w:p w14:paraId="1FF2F174" w14:textId="73C3E2F0" w:rsidR="007079FD" w:rsidRPr="00F84D81" w:rsidRDefault="007079FD" w:rsidP="00F91577">
            <w:pPr>
              <w:keepNext/>
              <w:jc w:val="right"/>
              <w:rPr>
                <w:sz w:val="20"/>
                <w:szCs w:val="20"/>
                <w:lang w:val="en-GB" w:eastAsia="en-CA"/>
              </w:rPr>
            </w:pPr>
          </w:p>
        </w:tc>
      </w:tr>
      <w:tr w:rsidR="007079FD" w:rsidRPr="00C364D6" w14:paraId="6761FBD9" w14:textId="77777777" w:rsidTr="00F26175">
        <w:trPr>
          <w:trHeight w:val="227"/>
        </w:trPr>
        <w:tc>
          <w:tcPr>
            <w:tcW w:w="721" w:type="pct"/>
            <w:shd w:val="clear" w:color="auto" w:fill="auto"/>
          </w:tcPr>
          <w:p w14:paraId="2D12F69D" w14:textId="088F12DF" w:rsidR="007079FD" w:rsidRPr="00C364D6" w:rsidRDefault="007079FD" w:rsidP="00F91577">
            <w:pPr>
              <w:keepNext/>
              <w:jc w:val="left"/>
              <w:rPr>
                <w:sz w:val="20"/>
                <w:szCs w:val="20"/>
                <w:lang w:val="ru-RU" w:eastAsia="en-CA"/>
              </w:rPr>
            </w:pPr>
            <w:r w:rsidRPr="00C364D6">
              <w:rPr>
                <w:sz w:val="20"/>
                <w:szCs w:val="20"/>
                <w:lang w:val="ru-RU" w:eastAsia="en-CA"/>
              </w:rPr>
              <w:t>Certification</w:t>
            </w:r>
          </w:p>
        </w:tc>
        <w:tc>
          <w:tcPr>
            <w:tcW w:w="1379" w:type="pct"/>
            <w:shd w:val="clear" w:color="auto" w:fill="FFFFFF" w:themeFill="background1"/>
          </w:tcPr>
          <w:p w14:paraId="4B8BBCDA" w14:textId="73D3BAC4" w:rsidR="007079FD" w:rsidRPr="00F84D81" w:rsidRDefault="007079FD" w:rsidP="00F91577">
            <w:pPr>
              <w:keepNext/>
              <w:jc w:val="left"/>
              <w:rPr>
                <w:sz w:val="20"/>
                <w:szCs w:val="20"/>
                <w:lang w:val="en-GB" w:eastAsia="en-CA"/>
              </w:rPr>
            </w:pPr>
            <w:r w:rsidRPr="00F84D81">
              <w:rPr>
                <w:sz w:val="20"/>
                <w:szCs w:val="20"/>
                <w:lang w:val="en-GB" w:eastAsia="en-CA"/>
              </w:rPr>
              <w:t>Update standards for the certification of RAC technicians</w:t>
            </w:r>
          </w:p>
        </w:tc>
        <w:tc>
          <w:tcPr>
            <w:tcW w:w="460" w:type="pct"/>
            <w:vMerge/>
            <w:shd w:val="clear" w:color="auto" w:fill="FFFFFF" w:themeFill="background1"/>
          </w:tcPr>
          <w:p w14:paraId="4AD8CC8A" w14:textId="02F5126A" w:rsidR="007079FD" w:rsidRPr="00F84D81" w:rsidRDefault="007079FD" w:rsidP="00F91577">
            <w:pPr>
              <w:keepNext/>
              <w:jc w:val="right"/>
              <w:rPr>
                <w:sz w:val="20"/>
                <w:szCs w:val="20"/>
                <w:lang w:val="en-GB" w:eastAsia="en-CA"/>
              </w:rPr>
            </w:pPr>
          </w:p>
        </w:tc>
        <w:tc>
          <w:tcPr>
            <w:tcW w:w="1267" w:type="pct"/>
            <w:shd w:val="clear" w:color="auto" w:fill="D9D9D9" w:themeFill="background1" w:themeFillShade="D9"/>
          </w:tcPr>
          <w:p w14:paraId="7A2B9FB3" w14:textId="77777777" w:rsidR="007079FD" w:rsidRPr="00F84D81" w:rsidRDefault="007079FD" w:rsidP="00F91577">
            <w:pPr>
              <w:keepNext/>
              <w:jc w:val="left"/>
              <w:rPr>
                <w:sz w:val="20"/>
                <w:szCs w:val="20"/>
                <w:lang w:val="en-GB" w:eastAsia="en-CA"/>
              </w:rPr>
            </w:pPr>
          </w:p>
        </w:tc>
        <w:tc>
          <w:tcPr>
            <w:tcW w:w="525" w:type="pct"/>
            <w:vMerge/>
            <w:shd w:val="clear" w:color="auto" w:fill="auto"/>
          </w:tcPr>
          <w:p w14:paraId="769A807F" w14:textId="433D7C4C" w:rsidR="007079FD" w:rsidRPr="00F84D81" w:rsidRDefault="007079FD" w:rsidP="00F91577">
            <w:pPr>
              <w:keepNext/>
              <w:jc w:val="right"/>
              <w:rPr>
                <w:sz w:val="20"/>
                <w:szCs w:val="20"/>
                <w:lang w:val="en-GB" w:eastAsia="en-CA"/>
              </w:rPr>
            </w:pPr>
          </w:p>
        </w:tc>
        <w:tc>
          <w:tcPr>
            <w:tcW w:w="648" w:type="pct"/>
            <w:vMerge/>
            <w:shd w:val="clear" w:color="auto" w:fill="auto"/>
          </w:tcPr>
          <w:p w14:paraId="20408CB0" w14:textId="29651474" w:rsidR="007079FD" w:rsidRPr="00F84D81" w:rsidRDefault="007079FD" w:rsidP="00F91577">
            <w:pPr>
              <w:keepNext/>
              <w:jc w:val="right"/>
              <w:rPr>
                <w:sz w:val="20"/>
                <w:szCs w:val="20"/>
                <w:lang w:val="en-GB" w:eastAsia="en-CA"/>
              </w:rPr>
            </w:pPr>
          </w:p>
        </w:tc>
      </w:tr>
      <w:tr w:rsidR="007079FD" w:rsidRPr="00C364D6" w14:paraId="2775A4C6" w14:textId="77777777" w:rsidTr="00F26175">
        <w:trPr>
          <w:trHeight w:val="227"/>
        </w:trPr>
        <w:tc>
          <w:tcPr>
            <w:tcW w:w="721" w:type="pct"/>
            <w:shd w:val="clear" w:color="auto" w:fill="auto"/>
          </w:tcPr>
          <w:p w14:paraId="3507B1B6" w14:textId="4BC80D7D" w:rsidR="007079FD" w:rsidRPr="00C364D6" w:rsidRDefault="007079FD" w:rsidP="00F91577">
            <w:pPr>
              <w:widowControl w:val="0"/>
              <w:jc w:val="left"/>
              <w:rPr>
                <w:sz w:val="20"/>
                <w:szCs w:val="20"/>
                <w:lang w:val="ru-RU" w:eastAsia="en-CA"/>
              </w:rPr>
            </w:pPr>
            <w:r w:rsidRPr="00C364D6">
              <w:rPr>
                <w:sz w:val="20"/>
                <w:szCs w:val="20"/>
                <w:lang w:val="ru-RU" w:eastAsia="en-CA"/>
              </w:rPr>
              <w:t>Policy options</w:t>
            </w:r>
          </w:p>
        </w:tc>
        <w:tc>
          <w:tcPr>
            <w:tcW w:w="1379" w:type="pct"/>
            <w:shd w:val="clear" w:color="auto" w:fill="FFFFFF" w:themeFill="background1"/>
          </w:tcPr>
          <w:p w14:paraId="033972F4" w14:textId="1A17D821" w:rsidR="007079FD" w:rsidRPr="00F84D81" w:rsidRDefault="007079FD" w:rsidP="00F91577">
            <w:pPr>
              <w:widowControl w:val="0"/>
              <w:jc w:val="left"/>
              <w:rPr>
                <w:sz w:val="20"/>
                <w:szCs w:val="20"/>
                <w:lang w:val="en-GB" w:eastAsia="en-CA"/>
              </w:rPr>
            </w:pPr>
            <w:r w:rsidRPr="00F84D81">
              <w:rPr>
                <w:sz w:val="20"/>
                <w:szCs w:val="20"/>
                <w:lang w:val="en-GB" w:eastAsia="en-CA"/>
              </w:rPr>
              <w:t>Conduct a study on policy options and rules for incentivizing (i) the import of low-GWP-based RAC systems and (ii) HCFC recovery, recycling, and reuse and draft new regulations as required</w:t>
            </w:r>
          </w:p>
        </w:tc>
        <w:tc>
          <w:tcPr>
            <w:tcW w:w="460" w:type="pct"/>
            <w:vMerge/>
            <w:shd w:val="clear" w:color="auto" w:fill="FFFFFF" w:themeFill="background1"/>
          </w:tcPr>
          <w:p w14:paraId="4DFBBA54" w14:textId="09596B97" w:rsidR="007079FD" w:rsidRPr="00F84D81" w:rsidRDefault="007079FD" w:rsidP="00F91577">
            <w:pPr>
              <w:widowControl w:val="0"/>
              <w:jc w:val="right"/>
              <w:rPr>
                <w:sz w:val="20"/>
                <w:szCs w:val="20"/>
                <w:lang w:val="en-GB" w:eastAsia="en-CA"/>
              </w:rPr>
            </w:pPr>
          </w:p>
        </w:tc>
        <w:tc>
          <w:tcPr>
            <w:tcW w:w="1267" w:type="pct"/>
            <w:shd w:val="clear" w:color="auto" w:fill="auto"/>
          </w:tcPr>
          <w:p w14:paraId="064D248B" w14:textId="77777777" w:rsidR="007079FD" w:rsidRPr="00F84D81" w:rsidRDefault="008D2356" w:rsidP="00F91577">
            <w:pPr>
              <w:widowControl w:val="0"/>
              <w:jc w:val="left"/>
              <w:rPr>
                <w:sz w:val="20"/>
                <w:szCs w:val="20"/>
                <w:lang w:val="en-GB"/>
              </w:rPr>
            </w:pPr>
            <w:r w:rsidRPr="00F84D81">
              <w:rPr>
                <w:sz w:val="20"/>
                <w:szCs w:val="20"/>
                <w:lang w:val="en-GB"/>
              </w:rPr>
              <w:t>Conduct desk study on the potential impact of innovative approaches for climate protection and energy savings, including (i) natural cooling, green buildings, and urban planning, (ii) predictive maintenance using artificial intelligence and machine learning, and (iii) heat pumps for heating, cooling, and hot water production</w:t>
            </w:r>
            <w:r w:rsidR="006E18EA" w:rsidRPr="00F84D81">
              <w:rPr>
                <w:sz w:val="20"/>
                <w:szCs w:val="20"/>
                <w:lang w:val="en-GB"/>
              </w:rPr>
              <w:t xml:space="preserve"> (21,000)</w:t>
            </w:r>
            <w:r w:rsidR="00FA6540" w:rsidRPr="00F84D81">
              <w:rPr>
                <w:sz w:val="20"/>
                <w:szCs w:val="20"/>
                <w:lang w:val="en-GB"/>
              </w:rPr>
              <w:t>;</w:t>
            </w:r>
          </w:p>
          <w:p w14:paraId="4D28117E" w14:textId="43F0A8EF" w:rsidR="00FA6540" w:rsidRPr="00F84D81" w:rsidRDefault="00FA6540" w:rsidP="00F91577">
            <w:pPr>
              <w:widowControl w:val="0"/>
              <w:jc w:val="left"/>
              <w:rPr>
                <w:sz w:val="20"/>
                <w:szCs w:val="20"/>
                <w:lang w:val="en-GB" w:eastAsia="en-CA"/>
              </w:rPr>
            </w:pPr>
            <w:r w:rsidRPr="00F84D81">
              <w:rPr>
                <w:sz w:val="20"/>
                <w:szCs w:val="20"/>
                <w:lang w:val="en-GB"/>
              </w:rPr>
              <w:t>Conduct study of HFC consumption and use in sectors other than RAC servicing (aerosol, fire-fighting, and local assembly and installation) (12,000)</w:t>
            </w:r>
          </w:p>
        </w:tc>
        <w:tc>
          <w:tcPr>
            <w:tcW w:w="525" w:type="pct"/>
            <w:vMerge/>
            <w:shd w:val="clear" w:color="auto" w:fill="auto"/>
          </w:tcPr>
          <w:p w14:paraId="1533EB9D" w14:textId="77B983F7" w:rsidR="007079FD" w:rsidRPr="00F84D81" w:rsidRDefault="007079FD" w:rsidP="00F91577">
            <w:pPr>
              <w:keepNext/>
              <w:jc w:val="right"/>
              <w:rPr>
                <w:sz w:val="20"/>
                <w:szCs w:val="20"/>
                <w:lang w:val="en-GB" w:eastAsia="en-CA"/>
              </w:rPr>
            </w:pPr>
          </w:p>
        </w:tc>
        <w:tc>
          <w:tcPr>
            <w:tcW w:w="648" w:type="pct"/>
            <w:vMerge/>
            <w:shd w:val="clear" w:color="auto" w:fill="auto"/>
          </w:tcPr>
          <w:p w14:paraId="03E29B8A" w14:textId="3223A98B" w:rsidR="007079FD" w:rsidRPr="00F84D81" w:rsidRDefault="007079FD" w:rsidP="00F91577">
            <w:pPr>
              <w:keepNext/>
              <w:jc w:val="right"/>
              <w:rPr>
                <w:sz w:val="20"/>
                <w:szCs w:val="20"/>
                <w:lang w:val="en-GB" w:eastAsia="en-CA"/>
              </w:rPr>
            </w:pPr>
          </w:p>
        </w:tc>
      </w:tr>
      <w:tr w:rsidR="007079FD" w:rsidRPr="00C364D6" w14:paraId="67D4B202" w14:textId="77777777" w:rsidTr="00F26175">
        <w:trPr>
          <w:trHeight w:val="227"/>
        </w:trPr>
        <w:tc>
          <w:tcPr>
            <w:tcW w:w="721" w:type="pct"/>
            <w:shd w:val="clear" w:color="auto" w:fill="auto"/>
          </w:tcPr>
          <w:p w14:paraId="5A3A5137" w14:textId="0A88E9B7" w:rsidR="007079FD" w:rsidRPr="00C364D6" w:rsidRDefault="007079FD" w:rsidP="00F91577">
            <w:pPr>
              <w:keepNext/>
              <w:jc w:val="left"/>
              <w:rPr>
                <w:sz w:val="20"/>
                <w:szCs w:val="20"/>
                <w:lang w:val="ru-RU" w:eastAsia="en-CA"/>
              </w:rPr>
            </w:pPr>
            <w:r w:rsidRPr="00C364D6">
              <w:rPr>
                <w:sz w:val="20"/>
                <w:szCs w:val="20"/>
                <w:lang w:val="ru-RU" w:eastAsia="en-CA"/>
              </w:rPr>
              <w:t>Public procurement</w:t>
            </w:r>
          </w:p>
        </w:tc>
        <w:tc>
          <w:tcPr>
            <w:tcW w:w="1379" w:type="pct"/>
            <w:shd w:val="clear" w:color="auto" w:fill="FFFFFF" w:themeFill="background1"/>
          </w:tcPr>
          <w:p w14:paraId="0A4A838D" w14:textId="376EA027" w:rsidR="007079FD" w:rsidRPr="00F84D81" w:rsidRDefault="007079FD" w:rsidP="00F91577">
            <w:pPr>
              <w:keepNext/>
              <w:jc w:val="left"/>
              <w:rPr>
                <w:sz w:val="20"/>
                <w:szCs w:val="20"/>
                <w:lang w:val="en-GB" w:eastAsia="en-CA"/>
              </w:rPr>
            </w:pPr>
            <w:r w:rsidRPr="00F84D81">
              <w:rPr>
                <w:sz w:val="20"/>
                <w:szCs w:val="20"/>
                <w:lang w:val="en-GB" w:eastAsia="en-CA"/>
              </w:rPr>
              <w:t>Develop public procurement criteria for purchasing RAC equipment based on zero-ODP and low</w:t>
            </w:r>
            <w:r w:rsidRPr="00F84D81">
              <w:rPr>
                <w:sz w:val="20"/>
                <w:szCs w:val="20"/>
                <w:lang w:val="en-GB" w:eastAsia="en-CA"/>
              </w:rPr>
              <w:noBreakHyphen/>
              <w:t>GWP refrigerants</w:t>
            </w:r>
          </w:p>
        </w:tc>
        <w:tc>
          <w:tcPr>
            <w:tcW w:w="460" w:type="pct"/>
            <w:vMerge/>
            <w:shd w:val="clear" w:color="auto" w:fill="FFFFFF" w:themeFill="background1"/>
          </w:tcPr>
          <w:p w14:paraId="67A56028" w14:textId="64AEF119" w:rsidR="007079FD" w:rsidRPr="00F84D81" w:rsidRDefault="007079FD" w:rsidP="00F91577">
            <w:pPr>
              <w:keepNext/>
              <w:jc w:val="right"/>
              <w:rPr>
                <w:sz w:val="20"/>
                <w:szCs w:val="20"/>
                <w:lang w:val="en-GB" w:eastAsia="en-CA"/>
              </w:rPr>
            </w:pPr>
          </w:p>
        </w:tc>
        <w:tc>
          <w:tcPr>
            <w:tcW w:w="1267" w:type="pct"/>
            <w:shd w:val="clear" w:color="auto" w:fill="auto"/>
          </w:tcPr>
          <w:p w14:paraId="4E66D79D" w14:textId="0780260B" w:rsidR="007079FD" w:rsidRPr="00F84D81" w:rsidRDefault="00D97386" w:rsidP="00F91577">
            <w:pPr>
              <w:keepNext/>
              <w:jc w:val="left"/>
              <w:rPr>
                <w:sz w:val="20"/>
                <w:szCs w:val="20"/>
                <w:lang w:val="en-GB" w:eastAsia="en-CA"/>
              </w:rPr>
            </w:pPr>
            <w:r w:rsidRPr="00F84D81">
              <w:rPr>
                <w:sz w:val="20"/>
                <w:szCs w:val="20"/>
                <w:lang w:val="en-GB"/>
              </w:rPr>
              <w:t>Develop green public procurement guidelines and organise training for 20 procurement personnel</w:t>
            </w:r>
            <w:r w:rsidR="009F1F2F" w:rsidRPr="00F84D81">
              <w:rPr>
                <w:sz w:val="20"/>
                <w:szCs w:val="20"/>
                <w:lang w:val="en-GB"/>
              </w:rPr>
              <w:t xml:space="preserve"> (8,000)</w:t>
            </w:r>
          </w:p>
        </w:tc>
        <w:tc>
          <w:tcPr>
            <w:tcW w:w="525" w:type="pct"/>
            <w:vMerge/>
            <w:shd w:val="clear" w:color="auto" w:fill="auto"/>
          </w:tcPr>
          <w:p w14:paraId="5A6A9041" w14:textId="540E94AB" w:rsidR="007079FD" w:rsidRPr="00F84D81" w:rsidRDefault="007079FD" w:rsidP="00F91577">
            <w:pPr>
              <w:keepNext/>
              <w:jc w:val="right"/>
              <w:rPr>
                <w:sz w:val="20"/>
                <w:szCs w:val="20"/>
                <w:lang w:val="en-GB" w:eastAsia="en-CA"/>
              </w:rPr>
            </w:pPr>
          </w:p>
        </w:tc>
        <w:tc>
          <w:tcPr>
            <w:tcW w:w="648" w:type="pct"/>
            <w:vMerge/>
            <w:shd w:val="clear" w:color="auto" w:fill="auto"/>
          </w:tcPr>
          <w:p w14:paraId="452CEEDF" w14:textId="216DB136" w:rsidR="007079FD" w:rsidRPr="00F84D81" w:rsidRDefault="007079FD" w:rsidP="00F91577">
            <w:pPr>
              <w:keepNext/>
              <w:jc w:val="right"/>
              <w:rPr>
                <w:sz w:val="20"/>
                <w:szCs w:val="20"/>
                <w:lang w:val="en-GB" w:eastAsia="en-CA"/>
              </w:rPr>
            </w:pPr>
          </w:p>
        </w:tc>
      </w:tr>
      <w:tr w:rsidR="007079FD" w:rsidRPr="00C364D6" w14:paraId="41D3125D" w14:textId="77777777" w:rsidTr="00F26175">
        <w:trPr>
          <w:trHeight w:val="227"/>
        </w:trPr>
        <w:tc>
          <w:tcPr>
            <w:tcW w:w="721" w:type="pct"/>
            <w:shd w:val="clear" w:color="auto" w:fill="auto"/>
          </w:tcPr>
          <w:p w14:paraId="65BDDE20" w14:textId="3093AE3E" w:rsidR="007079FD" w:rsidRPr="00C364D6" w:rsidRDefault="007079FD" w:rsidP="00CF75C9">
            <w:pPr>
              <w:suppressAutoHyphens/>
              <w:jc w:val="left"/>
              <w:rPr>
                <w:sz w:val="20"/>
                <w:szCs w:val="20"/>
                <w:lang w:val="ru-RU" w:eastAsia="en-CA"/>
              </w:rPr>
            </w:pPr>
            <w:r w:rsidRPr="00C364D6">
              <w:rPr>
                <w:sz w:val="20"/>
                <w:szCs w:val="20"/>
                <w:lang w:val="ru-RU" w:eastAsia="en-CA"/>
              </w:rPr>
              <w:lastRenderedPageBreak/>
              <w:t>Safety standards</w:t>
            </w:r>
          </w:p>
        </w:tc>
        <w:tc>
          <w:tcPr>
            <w:tcW w:w="1379" w:type="pct"/>
            <w:shd w:val="clear" w:color="auto" w:fill="auto"/>
          </w:tcPr>
          <w:p w14:paraId="3FFF64F1" w14:textId="2C904A08" w:rsidR="007079FD" w:rsidRPr="00F84D81" w:rsidRDefault="007079FD" w:rsidP="000A2733">
            <w:pPr>
              <w:suppressAutoHyphens/>
              <w:jc w:val="left"/>
              <w:rPr>
                <w:sz w:val="20"/>
                <w:szCs w:val="20"/>
                <w:lang w:val="en-GB" w:eastAsia="en-CA"/>
              </w:rPr>
            </w:pPr>
            <w:r w:rsidRPr="00F84D81">
              <w:rPr>
                <w:sz w:val="20"/>
                <w:szCs w:val="20"/>
                <w:lang w:val="en-GB" w:eastAsia="en-CA"/>
              </w:rPr>
              <w:t>Update the standards for safety and environmental requirements for RAC equipment in line with international standards</w:t>
            </w:r>
          </w:p>
        </w:tc>
        <w:tc>
          <w:tcPr>
            <w:tcW w:w="460" w:type="pct"/>
            <w:vMerge/>
            <w:shd w:val="clear" w:color="auto" w:fill="auto"/>
          </w:tcPr>
          <w:p w14:paraId="43D039EE" w14:textId="175EA804" w:rsidR="007079FD" w:rsidRPr="00F84D81" w:rsidRDefault="007079FD" w:rsidP="00CF75C9">
            <w:pPr>
              <w:suppressAutoHyphens/>
              <w:jc w:val="right"/>
              <w:rPr>
                <w:sz w:val="20"/>
                <w:szCs w:val="20"/>
                <w:lang w:val="en-GB" w:eastAsia="en-CA"/>
              </w:rPr>
            </w:pPr>
          </w:p>
        </w:tc>
        <w:tc>
          <w:tcPr>
            <w:tcW w:w="1267" w:type="pct"/>
            <w:shd w:val="clear" w:color="auto" w:fill="auto"/>
          </w:tcPr>
          <w:p w14:paraId="264B4B23" w14:textId="19C3FC83" w:rsidR="007079FD" w:rsidRPr="00F84D81" w:rsidRDefault="00AB278E" w:rsidP="000A2733">
            <w:pPr>
              <w:suppressAutoHyphens/>
              <w:jc w:val="left"/>
              <w:rPr>
                <w:sz w:val="20"/>
                <w:szCs w:val="20"/>
                <w:lang w:val="en-GB" w:eastAsia="en-CA"/>
              </w:rPr>
            </w:pPr>
            <w:r w:rsidRPr="00F84D81">
              <w:rPr>
                <w:sz w:val="20"/>
                <w:szCs w:val="20"/>
                <w:lang w:val="en-GB"/>
              </w:rPr>
              <w:t xml:space="preserve">Develop a handbook on standards for the safe handling of refrigerants and equipment, and </w:t>
            </w:r>
            <w:r w:rsidR="000D2670" w:rsidRPr="00F84D81">
              <w:rPr>
                <w:sz w:val="20"/>
                <w:szCs w:val="20"/>
                <w:lang w:val="en-GB"/>
              </w:rPr>
              <w:t xml:space="preserve">organise </w:t>
            </w:r>
            <w:r w:rsidRPr="00F84D81">
              <w:rPr>
                <w:sz w:val="20"/>
                <w:szCs w:val="20"/>
                <w:lang w:val="en-GB"/>
              </w:rPr>
              <w:t>dissemination workshop</w:t>
            </w:r>
            <w:r w:rsidR="009F1F2F" w:rsidRPr="00F84D81">
              <w:rPr>
                <w:sz w:val="20"/>
                <w:szCs w:val="20"/>
                <w:lang w:val="en-GB"/>
              </w:rPr>
              <w:t xml:space="preserve"> (8,000)</w:t>
            </w:r>
          </w:p>
        </w:tc>
        <w:tc>
          <w:tcPr>
            <w:tcW w:w="525" w:type="pct"/>
            <w:vMerge/>
            <w:shd w:val="clear" w:color="auto" w:fill="auto"/>
          </w:tcPr>
          <w:p w14:paraId="318E31DE" w14:textId="76FC6BDB" w:rsidR="007079FD" w:rsidRPr="00F84D81" w:rsidRDefault="007079FD" w:rsidP="00CF75C9">
            <w:pPr>
              <w:suppressAutoHyphens/>
              <w:jc w:val="right"/>
              <w:rPr>
                <w:sz w:val="20"/>
                <w:szCs w:val="20"/>
                <w:lang w:val="en-GB" w:eastAsia="en-CA"/>
              </w:rPr>
            </w:pPr>
          </w:p>
        </w:tc>
        <w:tc>
          <w:tcPr>
            <w:tcW w:w="648" w:type="pct"/>
            <w:vMerge/>
            <w:shd w:val="clear" w:color="auto" w:fill="auto"/>
          </w:tcPr>
          <w:p w14:paraId="371BD54F" w14:textId="4DE8F688" w:rsidR="007079FD" w:rsidRPr="00F84D81" w:rsidRDefault="007079FD" w:rsidP="00CF75C9">
            <w:pPr>
              <w:suppressAutoHyphens/>
              <w:jc w:val="right"/>
              <w:rPr>
                <w:sz w:val="20"/>
                <w:szCs w:val="20"/>
                <w:lang w:val="en-GB" w:eastAsia="en-CA"/>
              </w:rPr>
            </w:pPr>
          </w:p>
        </w:tc>
      </w:tr>
      <w:tr w:rsidR="007079FD" w:rsidRPr="00C364D6" w14:paraId="7B5981BF" w14:textId="77777777" w:rsidTr="00F26175">
        <w:trPr>
          <w:trHeight w:val="227"/>
        </w:trPr>
        <w:tc>
          <w:tcPr>
            <w:tcW w:w="721" w:type="pct"/>
            <w:shd w:val="clear" w:color="auto" w:fill="auto"/>
          </w:tcPr>
          <w:p w14:paraId="59744B61" w14:textId="3A4EFCBB" w:rsidR="007079FD" w:rsidRPr="00C364D6" w:rsidRDefault="007079FD" w:rsidP="00CF75C9">
            <w:pPr>
              <w:suppressAutoHyphens/>
              <w:ind w:right="-106"/>
              <w:jc w:val="left"/>
              <w:rPr>
                <w:sz w:val="20"/>
                <w:szCs w:val="20"/>
                <w:lang w:val="ru-RU" w:eastAsia="en-CA"/>
              </w:rPr>
            </w:pPr>
            <w:r w:rsidRPr="00C364D6">
              <w:rPr>
                <w:sz w:val="20"/>
                <w:szCs w:val="20"/>
                <w:lang w:val="ru-RU" w:eastAsia="en-CA"/>
              </w:rPr>
              <w:t>Labelling</w:t>
            </w:r>
          </w:p>
        </w:tc>
        <w:tc>
          <w:tcPr>
            <w:tcW w:w="1379" w:type="pct"/>
            <w:shd w:val="clear" w:color="auto" w:fill="auto"/>
          </w:tcPr>
          <w:p w14:paraId="5D7CC105" w14:textId="03425B38" w:rsidR="007079FD" w:rsidRPr="00F84D81" w:rsidRDefault="007079FD" w:rsidP="005D7580">
            <w:pPr>
              <w:suppressAutoHyphens/>
              <w:jc w:val="left"/>
              <w:rPr>
                <w:sz w:val="20"/>
                <w:szCs w:val="20"/>
                <w:lang w:val="en-GB" w:eastAsia="en-CA"/>
              </w:rPr>
            </w:pPr>
            <w:r w:rsidRPr="00F84D81">
              <w:rPr>
                <w:sz w:val="20"/>
                <w:szCs w:val="20"/>
                <w:lang w:val="en-GB" w:eastAsia="en-CA"/>
              </w:rPr>
              <w:t>Draft regulations for labelling reclaimed refrigerants and placing them on the market</w:t>
            </w:r>
          </w:p>
        </w:tc>
        <w:tc>
          <w:tcPr>
            <w:tcW w:w="460" w:type="pct"/>
            <w:vMerge/>
            <w:shd w:val="clear" w:color="auto" w:fill="auto"/>
          </w:tcPr>
          <w:p w14:paraId="1605D587" w14:textId="33EB45B4" w:rsidR="007079FD" w:rsidRPr="00F84D81" w:rsidRDefault="007079FD" w:rsidP="00CF75C9">
            <w:pPr>
              <w:suppressAutoHyphens/>
              <w:jc w:val="right"/>
              <w:rPr>
                <w:sz w:val="20"/>
                <w:szCs w:val="20"/>
                <w:lang w:val="en-GB" w:eastAsia="en-CA"/>
              </w:rPr>
            </w:pPr>
          </w:p>
        </w:tc>
        <w:tc>
          <w:tcPr>
            <w:tcW w:w="1267" w:type="pct"/>
            <w:shd w:val="clear" w:color="auto" w:fill="D9D9D9" w:themeFill="background1" w:themeFillShade="D9"/>
          </w:tcPr>
          <w:p w14:paraId="78DD676B" w14:textId="77777777" w:rsidR="007079FD" w:rsidRPr="00F84D81" w:rsidRDefault="007079FD" w:rsidP="000A2733">
            <w:pPr>
              <w:suppressAutoHyphens/>
              <w:jc w:val="left"/>
              <w:rPr>
                <w:sz w:val="20"/>
                <w:szCs w:val="20"/>
                <w:lang w:val="en-GB" w:eastAsia="en-CA"/>
              </w:rPr>
            </w:pPr>
          </w:p>
        </w:tc>
        <w:tc>
          <w:tcPr>
            <w:tcW w:w="525" w:type="pct"/>
            <w:vMerge/>
            <w:shd w:val="clear" w:color="auto" w:fill="auto"/>
          </w:tcPr>
          <w:p w14:paraId="60D569BB" w14:textId="13AB64F2" w:rsidR="007079FD" w:rsidRPr="00F84D81" w:rsidRDefault="007079FD" w:rsidP="00CF75C9">
            <w:pPr>
              <w:suppressAutoHyphens/>
              <w:jc w:val="right"/>
              <w:rPr>
                <w:sz w:val="20"/>
                <w:szCs w:val="20"/>
                <w:lang w:val="en-GB" w:eastAsia="en-CA"/>
              </w:rPr>
            </w:pPr>
          </w:p>
        </w:tc>
        <w:tc>
          <w:tcPr>
            <w:tcW w:w="648" w:type="pct"/>
            <w:vMerge/>
            <w:shd w:val="clear" w:color="auto" w:fill="auto"/>
          </w:tcPr>
          <w:p w14:paraId="7646207E" w14:textId="717A2059" w:rsidR="007079FD" w:rsidRPr="00F84D81" w:rsidRDefault="007079FD" w:rsidP="00CF75C9">
            <w:pPr>
              <w:suppressAutoHyphens/>
              <w:jc w:val="right"/>
              <w:rPr>
                <w:sz w:val="20"/>
                <w:szCs w:val="20"/>
                <w:lang w:val="en-GB" w:eastAsia="en-CA"/>
              </w:rPr>
            </w:pPr>
          </w:p>
        </w:tc>
      </w:tr>
      <w:tr w:rsidR="007079FD" w:rsidRPr="00C364D6" w14:paraId="21D28E35" w14:textId="77777777" w:rsidTr="00F26175">
        <w:trPr>
          <w:trHeight w:val="227"/>
        </w:trPr>
        <w:tc>
          <w:tcPr>
            <w:tcW w:w="5000" w:type="pct"/>
            <w:gridSpan w:val="6"/>
            <w:shd w:val="clear" w:color="auto" w:fill="auto"/>
          </w:tcPr>
          <w:p w14:paraId="5CE03EB5" w14:textId="1D9C661D" w:rsidR="007079FD" w:rsidRPr="00F84D81" w:rsidRDefault="007079FD" w:rsidP="000A2733">
            <w:pPr>
              <w:suppressAutoHyphens/>
              <w:jc w:val="left"/>
              <w:rPr>
                <w:b/>
                <w:bCs/>
                <w:sz w:val="20"/>
                <w:szCs w:val="20"/>
                <w:lang w:val="en-GB" w:eastAsia="en-CA"/>
              </w:rPr>
            </w:pPr>
            <w:r w:rsidRPr="00F84D81">
              <w:rPr>
                <w:b/>
                <w:bCs/>
                <w:sz w:val="20"/>
                <w:szCs w:val="20"/>
                <w:lang w:val="en-GB" w:eastAsia="en-CA"/>
              </w:rPr>
              <w:t>Capacity building and awareness raising of RAC and MAC technicians</w:t>
            </w:r>
          </w:p>
        </w:tc>
      </w:tr>
      <w:tr w:rsidR="007079FD" w:rsidRPr="00C364D6" w14:paraId="6FFB2015" w14:textId="77777777" w:rsidTr="00F26175">
        <w:trPr>
          <w:trHeight w:val="227"/>
        </w:trPr>
        <w:tc>
          <w:tcPr>
            <w:tcW w:w="721" w:type="pct"/>
            <w:shd w:val="clear" w:color="auto" w:fill="auto"/>
          </w:tcPr>
          <w:p w14:paraId="014CFA3E" w14:textId="04AC15D6" w:rsidR="007079FD" w:rsidRPr="00C364D6" w:rsidRDefault="007079FD" w:rsidP="00CF75C9">
            <w:pPr>
              <w:suppressAutoHyphens/>
              <w:ind w:right="-106"/>
              <w:jc w:val="left"/>
              <w:rPr>
                <w:sz w:val="20"/>
                <w:szCs w:val="20"/>
                <w:lang w:val="ru-RU" w:eastAsia="en-CA"/>
              </w:rPr>
            </w:pPr>
            <w:r w:rsidRPr="00C364D6">
              <w:rPr>
                <w:sz w:val="20"/>
                <w:szCs w:val="20"/>
                <w:lang w:val="ru-RU" w:eastAsia="en-CA"/>
              </w:rPr>
              <w:t>Training material</w:t>
            </w:r>
          </w:p>
        </w:tc>
        <w:tc>
          <w:tcPr>
            <w:tcW w:w="1379" w:type="pct"/>
            <w:shd w:val="clear" w:color="auto" w:fill="auto"/>
          </w:tcPr>
          <w:p w14:paraId="0128C61D" w14:textId="58CE69BD" w:rsidR="007079FD" w:rsidRPr="00F84D81" w:rsidRDefault="007079FD" w:rsidP="005D7580">
            <w:pPr>
              <w:suppressAutoHyphens/>
              <w:jc w:val="left"/>
              <w:rPr>
                <w:sz w:val="20"/>
                <w:szCs w:val="20"/>
                <w:lang w:val="en-GB" w:eastAsia="en-CA"/>
              </w:rPr>
            </w:pPr>
            <w:r w:rsidRPr="00F84D81">
              <w:rPr>
                <w:sz w:val="20"/>
                <w:szCs w:val="20"/>
                <w:lang w:val="en-GB" w:eastAsia="en-CA"/>
              </w:rPr>
              <w:t>Update training material to include safety standards and advantages of RAC equipment based on low-GWP refrigerants</w:t>
            </w:r>
          </w:p>
        </w:tc>
        <w:tc>
          <w:tcPr>
            <w:tcW w:w="460" w:type="pct"/>
            <w:vMerge w:val="restart"/>
            <w:shd w:val="clear" w:color="auto" w:fill="auto"/>
          </w:tcPr>
          <w:p w14:paraId="1444F2BF" w14:textId="1563C07F" w:rsidR="007079FD" w:rsidRPr="00C364D6" w:rsidRDefault="007079FD" w:rsidP="00CF75C9">
            <w:pPr>
              <w:suppressAutoHyphens/>
              <w:jc w:val="right"/>
              <w:rPr>
                <w:sz w:val="20"/>
                <w:szCs w:val="20"/>
                <w:lang w:val="ru-RU" w:eastAsia="en-CA"/>
              </w:rPr>
            </w:pPr>
            <w:r w:rsidRPr="00C364D6">
              <w:rPr>
                <w:sz w:val="20"/>
                <w:szCs w:val="20"/>
                <w:lang w:val="ru-RU" w:eastAsia="en-CA"/>
              </w:rPr>
              <w:t>117,600</w:t>
            </w:r>
          </w:p>
        </w:tc>
        <w:tc>
          <w:tcPr>
            <w:tcW w:w="1267" w:type="pct"/>
            <w:shd w:val="clear" w:color="auto" w:fill="auto"/>
          </w:tcPr>
          <w:p w14:paraId="34214ECE" w14:textId="1E966E1C" w:rsidR="007079FD" w:rsidRPr="00F84D81" w:rsidRDefault="00CB032D" w:rsidP="000A2733">
            <w:pPr>
              <w:suppressAutoHyphens/>
              <w:jc w:val="left"/>
              <w:rPr>
                <w:sz w:val="20"/>
                <w:szCs w:val="20"/>
                <w:lang w:val="en-GB" w:eastAsia="en-CA"/>
              </w:rPr>
            </w:pPr>
            <w:r w:rsidRPr="00F84D81">
              <w:rPr>
                <w:sz w:val="20"/>
                <w:szCs w:val="20"/>
                <w:lang w:val="en-GB"/>
              </w:rPr>
              <w:t>Update, print and disseminate training and information materials with case studies of innovative approaches for climate protection and energy savings</w:t>
            </w:r>
            <w:r w:rsidR="00D21B9B" w:rsidRPr="00F84D81">
              <w:rPr>
                <w:sz w:val="20"/>
                <w:szCs w:val="20"/>
                <w:lang w:val="en-GB"/>
              </w:rPr>
              <w:t xml:space="preserve"> (9,000)</w:t>
            </w:r>
          </w:p>
        </w:tc>
        <w:tc>
          <w:tcPr>
            <w:tcW w:w="525" w:type="pct"/>
            <w:vMerge w:val="restart"/>
            <w:shd w:val="clear" w:color="auto" w:fill="auto"/>
          </w:tcPr>
          <w:p w14:paraId="7CD915FA" w14:textId="396644A1" w:rsidR="007079FD" w:rsidRPr="00C364D6" w:rsidRDefault="000F47CA" w:rsidP="00CF75C9">
            <w:pPr>
              <w:suppressAutoHyphens/>
              <w:jc w:val="right"/>
              <w:rPr>
                <w:sz w:val="20"/>
                <w:szCs w:val="20"/>
                <w:lang w:val="ru-RU" w:eastAsia="en-CA"/>
              </w:rPr>
            </w:pPr>
            <w:r w:rsidRPr="00C364D6">
              <w:rPr>
                <w:sz w:val="20"/>
                <w:szCs w:val="20"/>
                <w:lang w:val="ru-RU" w:eastAsia="en-CA"/>
              </w:rPr>
              <w:t>77</w:t>
            </w:r>
            <w:r w:rsidR="007079FD" w:rsidRPr="00C364D6">
              <w:rPr>
                <w:sz w:val="20"/>
                <w:szCs w:val="20"/>
                <w:lang w:val="ru-RU" w:eastAsia="en-CA"/>
              </w:rPr>
              <w:t>,000</w:t>
            </w:r>
          </w:p>
        </w:tc>
        <w:tc>
          <w:tcPr>
            <w:tcW w:w="648" w:type="pct"/>
            <w:vMerge w:val="restart"/>
            <w:shd w:val="clear" w:color="auto" w:fill="auto"/>
          </w:tcPr>
          <w:p w14:paraId="2F2D17E9" w14:textId="0A19CC02" w:rsidR="007079FD" w:rsidRPr="00C364D6" w:rsidRDefault="007079FD" w:rsidP="00CF75C9">
            <w:pPr>
              <w:suppressAutoHyphens/>
              <w:jc w:val="right"/>
              <w:rPr>
                <w:sz w:val="20"/>
                <w:szCs w:val="20"/>
                <w:lang w:val="ru-RU" w:eastAsia="en-CA"/>
              </w:rPr>
            </w:pPr>
            <w:r w:rsidRPr="00C364D6">
              <w:rPr>
                <w:sz w:val="20"/>
                <w:szCs w:val="20"/>
                <w:lang w:val="ru-RU" w:eastAsia="en-CA"/>
              </w:rPr>
              <w:t>19</w:t>
            </w:r>
            <w:r w:rsidR="00104CD3" w:rsidRPr="00C364D6">
              <w:rPr>
                <w:sz w:val="20"/>
                <w:szCs w:val="20"/>
                <w:lang w:val="ru-RU" w:eastAsia="en-CA"/>
              </w:rPr>
              <w:t>4</w:t>
            </w:r>
            <w:r w:rsidRPr="00C364D6">
              <w:rPr>
                <w:sz w:val="20"/>
                <w:szCs w:val="20"/>
                <w:lang w:val="ru-RU" w:eastAsia="en-CA"/>
              </w:rPr>
              <w:t>,600</w:t>
            </w:r>
          </w:p>
        </w:tc>
      </w:tr>
      <w:tr w:rsidR="007079FD" w:rsidRPr="00C364D6" w14:paraId="50727543" w14:textId="77777777" w:rsidTr="00F26175">
        <w:trPr>
          <w:trHeight w:val="227"/>
        </w:trPr>
        <w:tc>
          <w:tcPr>
            <w:tcW w:w="721" w:type="pct"/>
            <w:shd w:val="clear" w:color="auto" w:fill="auto"/>
          </w:tcPr>
          <w:p w14:paraId="1831C109" w14:textId="01BB5DF1" w:rsidR="007079FD" w:rsidRPr="00F84D81" w:rsidRDefault="007079FD" w:rsidP="00CF75C9">
            <w:pPr>
              <w:suppressAutoHyphens/>
              <w:ind w:right="-106"/>
              <w:jc w:val="left"/>
              <w:rPr>
                <w:sz w:val="20"/>
                <w:szCs w:val="20"/>
                <w:lang w:val="en-GB" w:eastAsia="en-CA"/>
              </w:rPr>
            </w:pPr>
            <w:r w:rsidRPr="00F84D81">
              <w:rPr>
                <w:sz w:val="20"/>
                <w:szCs w:val="20"/>
                <w:lang w:val="en-GB" w:eastAsia="en-CA"/>
              </w:rPr>
              <w:t>Training of trainers and teachers</w:t>
            </w:r>
          </w:p>
        </w:tc>
        <w:tc>
          <w:tcPr>
            <w:tcW w:w="1379" w:type="pct"/>
            <w:shd w:val="clear" w:color="auto" w:fill="auto"/>
          </w:tcPr>
          <w:p w14:paraId="47C7416C" w14:textId="0C0F97B5" w:rsidR="007079FD" w:rsidRPr="00F84D81" w:rsidRDefault="007079FD" w:rsidP="005D7580">
            <w:pPr>
              <w:suppressAutoHyphens/>
              <w:jc w:val="left"/>
              <w:rPr>
                <w:sz w:val="20"/>
                <w:szCs w:val="20"/>
                <w:lang w:val="en-GB" w:eastAsia="en-CA"/>
              </w:rPr>
            </w:pPr>
            <w:r w:rsidRPr="00F84D81">
              <w:rPr>
                <w:sz w:val="20"/>
                <w:szCs w:val="20"/>
                <w:lang w:val="en-GB" w:eastAsia="en-CA"/>
              </w:rPr>
              <w:t>Two training sessions for 20 trainers and vocational school teachers on the safe use and handling of low-GWP refrigerants and servicing procedures that maintain the performance of equipment using low GWP alternative technology</w:t>
            </w:r>
          </w:p>
        </w:tc>
        <w:tc>
          <w:tcPr>
            <w:tcW w:w="460" w:type="pct"/>
            <w:vMerge/>
            <w:shd w:val="clear" w:color="auto" w:fill="auto"/>
          </w:tcPr>
          <w:p w14:paraId="4225AD31"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3A720C4A" w14:textId="2693F567" w:rsidR="007079FD" w:rsidRPr="00F84D81" w:rsidRDefault="00821BE3" w:rsidP="000A2733">
            <w:pPr>
              <w:suppressAutoHyphens/>
              <w:jc w:val="left"/>
              <w:rPr>
                <w:sz w:val="20"/>
                <w:szCs w:val="20"/>
                <w:lang w:val="en-GB" w:eastAsia="en-CA"/>
              </w:rPr>
            </w:pPr>
            <w:r w:rsidRPr="00F84D81">
              <w:rPr>
                <w:sz w:val="20"/>
                <w:szCs w:val="20"/>
                <w:lang w:val="en-GB"/>
              </w:rPr>
              <w:t>Organi</w:t>
            </w:r>
            <w:r w:rsidR="00C10B4A" w:rsidRPr="00F84D81">
              <w:rPr>
                <w:sz w:val="20"/>
                <w:szCs w:val="20"/>
                <w:lang w:val="en-GB"/>
              </w:rPr>
              <w:t>z</w:t>
            </w:r>
            <w:r w:rsidRPr="00F84D81">
              <w:rPr>
                <w:sz w:val="20"/>
                <w:szCs w:val="20"/>
                <w:lang w:val="en-GB"/>
              </w:rPr>
              <w:t>e mentored internship programme for three RAC students per year to work in a foreign country / company as interns</w:t>
            </w:r>
            <w:r w:rsidRPr="00F84D81">
              <w:rPr>
                <w:sz w:val="20"/>
                <w:szCs w:val="20"/>
                <w:lang w:val="en-GB" w:eastAsia="en-CA"/>
              </w:rPr>
              <w:t xml:space="preserve"> </w:t>
            </w:r>
            <w:r w:rsidR="007079FD" w:rsidRPr="00F84D81">
              <w:rPr>
                <w:sz w:val="20"/>
                <w:szCs w:val="20"/>
                <w:lang w:val="en-GB" w:eastAsia="en-CA"/>
              </w:rPr>
              <w:t>company as interns</w:t>
            </w:r>
            <w:r w:rsidR="00745FAE" w:rsidRPr="00F84D81">
              <w:rPr>
                <w:sz w:val="20"/>
                <w:szCs w:val="20"/>
                <w:lang w:val="en-GB" w:eastAsia="en-CA"/>
              </w:rPr>
              <w:t xml:space="preserve"> (14,000)</w:t>
            </w:r>
          </w:p>
        </w:tc>
        <w:tc>
          <w:tcPr>
            <w:tcW w:w="525" w:type="pct"/>
            <w:vMerge/>
            <w:shd w:val="clear" w:color="auto" w:fill="auto"/>
          </w:tcPr>
          <w:p w14:paraId="444E4468"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09A3153D" w14:textId="77777777" w:rsidR="007079FD" w:rsidRPr="00F84D81" w:rsidRDefault="007079FD" w:rsidP="00CF75C9">
            <w:pPr>
              <w:suppressAutoHyphens/>
              <w:jc w:val="right"/>
              <w:rPr>
                <w:sz w:val="20"/>
                <w:szCs w:val="20"/>
                <w:lang w:val="en-GB" w:eastAsia="en-CA"/>
              </w:rPr>
            </w:pPr>
          </w:p>
        </w:tc>
      </w:tr>
      <w:tr w:rsidR="007079FD" w:rsidRPr="00C364D6" w14:paraId="2F6F4258" w14:textId="77777777" w:rsidTr="00F26175">
        <w:trPr>
          <w:trHeight w:val="227"/>
        </w:trPr>
        <w:tc>
          <w:tcPr>
            <w:tcW w:w="721" w:type="pct"/>
            <w:shd w:val="clear" w:color="auto" w:fill="auto"/>
          </w:tcPr>
          <w:p w14:paraId="16A53443" w14:textId="4D3BB43A" w:rsidR="007079FD" w:rsidRPr="00C364D6" w:rsidRDefault="007079FD" w:rsidP="00CF75C9">
            <w:pPr>
              <w:suppressAutoHyphens/>
              <w:ind w:right="-106"/>
              <w:jc w:val="left"/>
              <w:rPr>
                <w:sz w:val="20"/>
                <w:szCs w:val="20"/>
                <w:lang w:val="ru-RU" w:eastAsia="en-CA"/>
              </w:rPr>
            </w:pPr>
            <w:r w:rsidRPr="00C364D6">
              <w:rPr>
                <w:sz w:val="20"/>
                <w:szCs w:val="20"/>
                <w:lang w:val="ru-RU" w:eastAsia="en-CA"/>
              </w:rPr>
              <w:t>Guidelines</w:t>
            </w:r>
          </w:p>
        </w:tc>
        <w:tc>
          <w:tcPr>
            <w:tcW w:w="1379" w:type="pct"/>
            <w:shd w:val="clear" w:color="auto" w:fill="auto"/>
          </w:tcPr>
          <w:p w14:paraId="5AD2A38A" w14:textId="067DEBC2" w:rsidR="007079FD" w:rsidRPr="00F84D81" w:rsidRDefault="007079FD" w:rsidP="005D7580">
            <w:pPr>
              <w:suppressAutoHyphens/>
              <w:jc w:val="left"/>
              <w:rPr>
                <w:sz w:val="20"/>
                <w:szCs w:val="20"/>
                <w:lang w:val="en-GB" w:eastAsia="en-CA"/>
              </w:rPr>
            </w:pPr>
            <w:r w:rsidRPr="00F84D81">
              <w:rPr>
                <w:sz w:val="20"/>
                <w:szCs w:val="20"/>
                <w:lang w:val="en-GB" w:eastAsia="en-CA"/>
              </w:rPr>
              <w:t>Develop a guideline on refrigerant leakage control and the safe handling of flammable/toxic refrigerants</w:t>
            </w:r>
          </w:p>
        </w:tc>
        <w:tc>
          <w:tcPr>
            <w:tcW w:w="460" w:type="pct"/>
            <w:vMerge/>
            <w:shd w:val="clear" w:color="auto" w:fill="auto"/>
          </w:tcPr>
          <w:p w14:paraId="5DD8BD9F" w14:textId="77777777" w:rsidR="007079FD" w:rsidRPr="00F84D81" w:rsidRDefault="007079FD" w:rsidP="00CF75C9">
            <w:pPr>
              <w:suppressAutoHyphens/>
              <w:jc w:val="right"/>
              <w:rPr>
                <w:sz w:val="20"/>
                <w:szCs w:val="20"/>
                <w:lang w:val="en-GB" w:eastAsia="en-CA"/>
              </w:rPr>
            </w:pPr>
          </w:p>
        </w:tc>
        <w:tc>
          <w:tcPr>
            <w:tcW w:w="1267" w:type="pct"/>
            <w:shd w:val="clear" w:color="auto" w:fill="D9D9D9" w:themeFill="background1" w:themeFillShade="D9"/>
          </w:tcPr>
          <w:p w14:paraId="5EEF6A75" w14:textId="77777777" w:rsidR="007079FD" w:rsidRPr="00F84D81" w:rsidRDefault="007079FD" w:rsidP="000A2733">
            <w:pPr>
              <w:suppressAutoHyphens/>
              <w:jc w:val="left"/>
              <w:rPr>
                <w:sz w:val="20"/>
                <w:szCs w:val="20"/>
                <w:lang w:val="en-GB" w:eastAsia="en-CA"/>
              </w:rPr>
            </w:pPr>
          </w:p>
        </w:tc>
        <w:tc>
          <w:tcPr>
            <w:tcW w:w="525" w:type="pct"/>
            <w:vMerge/>
            <w:shd w:val="clear" w:color="auto" w:fill="auto"/>
          </w:tcPr>
          <w:p w14:paraId="21D3E159"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5878DAD0" w14:textId="77777777" w:rsidR="007079FD" w:rsidRPr="00F84D81" w:rsidRDefault="007079FD" w:rsidP="00CF75C9">
            <w:pPr>
              <w:suppressAutoHyphens/>
              <w:jc w:val="right"/>
              <w:rPr>
                <w:sz w:val="20"/>
                <w:szCs w:val="20"/>
                <w:lang w:val="en-GB" w:eastAsia="en-CA"/>
              </w:rPr>
            </w:pPr>
          </w:p>
        </w:tc>
      </w:tr>
      <w:tr w:rsidR="007079FD" w:rsidRPr="00C364D6" w14:paraId="338383B1" w14:textId="77777777" w:rsidTr="00F26175">
        <w:trPr>
          <w:trHeight w:val="227"/>
        </w:trPr>
        <w:tc>
          <w:tcPr>
            <w:tcW w:w="721" w:type="pct"/>
            <w:shd w:val="clear" w:color="auto" w:fill="auto"/>
          </w:tcPr>
          <w:p w14:paraId="04E60965" w14:textId="27CA1BBD" w:rsidR="007079FD" w:rsidRPr="00F84D81" w:rsidRDefault="007079FD" w:rsidP="00CF75C9">
            <w:pPr>
              <w:suppressAutoHyphens/>
              <w:ind w:right="-106"/>
              <w:jc w:val="left"/>
              <w:rPr>
                <w:sz w:val="20"/>
                <w:szCs w:val="20"/>
                <w:lang w:val="en-GB" w:eastAsia="en-CA"/>
              </w:rPr>
            </w:pPr>
            <w:r w:rsidRPr="00F84D81">
              <w:rPr>
                <w:sz w:val="20"/>
                <w:szCs w:val="20"/>
                <w:lang w:val="en-GB" w:eastAsia="en-CA"/>
              </w:rPr>
              <w:t>Training and certification of RAC technicians</w:t>
            </w:r>
          </w:p>
        </w:tc>
        <w:tc>
          <w:tcPr>
            <w:tcW w:w="1379" w:type="pct"/>
            <w:shd w:val="clear" w:color="auto" w:fill="auto"/>
          </w:tcPr>
          <w:p w14:paraId="080328E2" w14:textId="0F96E639" w:rsidR="007079FD" w:rsidRPr="00F84D81" w:rsidRDefault="007079FD" w:rsidP="005D7580">
            <w:pPr>
              <w:suppressAutoHyphens/>
              <w:jc w:val="left"/>
              <w:rPr>
                <w:sz w:val="20"/>
                <w:szCs w:val="20"/>
                <w:lang w:val="en-GB" w:eastAsia="en-CA"/>
              </w:rPr>
            </w:pPr>
            <w:r w:rsidRPr="00F84D81">
              <w:rPr>
                <w:sz w:val="20"/>
                <w:szCs w:val="20"/>
                <w:lang w:val="en-GB" w:eastAsia="en-CA"/>
              </w:rPr>
              <w:t>Organize eight training courses and certify 200 technicians on good refrigeration practices and safe handling of alternative refrigerants</w:t>
            </w:r>
          </w:p>
        </w:tc>
        <w:tc>
          <w:tcPr>
            <w:tcW w:w="460" w:type="pct"/>
            <w:vMerge/>
            <w:shd w:val="clear" w:color="auto" w:fill="auto"/>
          </w:tcPr>
          <w:p w14:paraId="7C441A9F"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5BBE52A0" w14:textId="144DAAD0" w:rsidR="007079FD" w:rsidRPr="00F84D81" w:rsidRDefault="00821BE3" w:rsidP="000A2733">
            <w:pPr>
              <w:suppressAutoHyphens/>
              <w:jc w:val="left"/>
              <w:rPr>
                <w:sz w:val="20"/>
                <w:szCs w:val="20"/>
                <w:lang w:val="en-GB" w:eastAsia="en-CA"/>
              </w:rPr>
            </w:pPr>
            <w:r w:rsidRPr="00F84D81">
              <w:rPr>
                <w:sz w:val="20"/>
                <w:szCs w:val="20"/>
                <w:lang w:val="en-GB"/>
              </w:rPr>
              <w:t>Organize training and certification of 110 RAC and MAC technicians with emphasis on leakage control, energy efficiency, recovery, recycling and reclamation (RRR), and training on safe handling of low-GWP refrigerants</w:t>
            </w:r>
            <w:r w:rsidR="00745FAE" w:rsidRPr="00F84D81">
              <w:rPr>
                <w:sz w:val="20"/>
                <w:szCs w:val="20"/>
                <w:lang w:val="en-GB"/>
              </w:rPr>
              <w:t xml:space="preserve"> (22,000)</w:t>
            </w:r>
          </w:p>
        </w:tc>
        <w:tc>
          <w:tcPr>
            <w:tcW w:w="525" w:type="pct"/>
            <w:vMerge/>
            <w:shd w:val="clear" w:color="auto" w:fill="auto"/>
          </w:tcPr>
          <w:p w14:paraId="2F74B08C"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2AA5BE55" w14:textId="77777777" w:rsidR="007079FD" w:rsidRPr="00F84D81" w:rsidRDefault="007079FD" w:rsidP="00CF75C9">
            <w:pPr>
              <w:suppressAutoHyphens/>
              <w:jc w:val="right"/>
              <w:rPr>
                <w:sz w:val="20"/>
                <w:szCs w:val="20"/>
                <w:lang w:val="en-GB" w:eastAsia="en-CA"/>
              </w:rPr>
            </w:pPr>
          </w:p>
        </w:tc>
      </w:tr>
      <w:tr w:rsidR="007079FD" w:rsidRPr="00C364D6" w14:paraId="72854C2D" w14:textId="77777777" w:rsidTr="00F26175">
        <w:trPr>
          <w:trHeight w:val="227"/>
        </w:trPr>
        <w:tc>
          <w:tcPr>
            <w:tcW w:w="721" w:type="pct"/>
            <w:shd w:val="clear" w:color="auto" w:fill="auto"/>
          </w:tcPr>
          <w:p w14:paraId="542BE9C5" w14:textId="2B0AD3E7" w:rsidR="007079FD" w:rsidRPr="00F84D81" w:rsidRDefault="007079FD" w:rsidP="00CF75C9">
            <w:pPr>
              <w:suppressAutoHyphens/>
              <w:ind w:right="-106"/>
              <w:jc w:val="left"/>
              <w:rPr>
                <w:sz w:val="20"/>
                <w:szCs w:val="20"/>
                <w:lang w:val="en-GB" w:eastAsia="en-CA"/>
              </w:rPr>
            </w:pPr>
            <w:r w:rsidRPr="00F84D81">
              <w:rPr>
                <w:sz w:val="20"/>
                <w:szCs w:val="20"/>
                <w:lang w:val="en-GB" w:eastAsia="en-CA"/>
              </w:rPr>
              <w:t>Updating the curriculum of vocational schools</w:t>
            </w:r>
          </w:p>
        </w:tc>
        <w:tc>
          <w:tcPr>
            <w:tcW w:w="1379" w:type="pct"/>
            <w:shd w:val="clear" w:color="auto" w:fill="auto"/>
          </w:tcPr>
          <w:p w14:paraId="33B406F4" w14:textId="58978E32" w:rsidR="007079FD" w:rsidRPr="00F84D81" w:rsidRDefault="007079FD" w:rsidP="005D7580">
            <w:pPr>
              <w:suppressAutoHyphens/>
              <w:jc w:val="left"/>
              <w:rPr>
                <w:sz w:val="20"/>
                <w:szCs w:val="20"/>
                <w:lang w:val="en-GB" w:eastAsia="en-CA"/>
              </w:rPr>
            </w:pPr>
            <w:r w:rsidRPr="00F84D81">
              <w:rPr>
                <w:sz w:val="20"/>
                <w:szCs w:val="20"/>
                <w:lang w:val="en-GB" w:eastAsia="en-CA"/>
              </w:rPr>
              <w:t>Update the curriculum of three vocational schools to include recovery, recycling and reclamation (RRR), safety procedures for handling flammable refrigerants, and servicing procedures that maintain the performance of equipment using low</w:t>
            </w:r>
            <w:r w:rsidR="0016208D" w:rsidRPr="00F84D81">
              <w:rPr>
                <w:sz w:val="20"/>
                <w:szCs w:val="20"/>
                <w:lang w:val="en-GB" w:eastAsia="en-CA"/>
              </w:rPr>
              <w:t>-</w:t>
            </w:r>
            <w:r w:rsidRPr="00F84D81">
              <w:rPr>
                <w:sz w:val="20"/>
                <w:szCs w:val="20"/>
                <w:lang w:val="en-GB" w:eastAsia="en-CA"/>
              </w:rPr>
              <w:t>GWP refrigerants</w:t>
            </w:r>
          </w:p>
        </w:tc>
        <w:tc>
          <w:tcPr>
            <w:tcW w:w="460" w:type="pct"/>
            <w:vMerge/>
            <w:shd w:val="clear" w:color="auto" w:fill="auto"/>
          </w:tcPr>
          <w:p w14:paraId="1C7B970F"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4C5EDAD0" w14:textId="1DAC315B" w:rsidR="007079FD" w:rsidRPr="00F84D81" w:rsidRDefault="00821BE3" w:rsidP="000A2733">
            <w:pPr>
              <w:suppressAutoHyphens/>
              <w:jc w:val="left"/>
              <w:rPr>
                <w:sz w:val="20"/>
                <w:szCs w:val="20"/>
                <w:lang w:val="en-GB" w:eastAsia="en-CA"/>
              </w:rPr>
            </w:pPr>
            <w:r w:rsidRPr="00F84D81">
              <w:rPr>
                <w:sz w:val="20"/>
                <w:szCs w:val="20"/>
                <w:lang w:val="en-GB"/>
              </w:rPr>
              <w:t>Conduct assessment for updating the curriculum of three vocational schools</w:t>
            </w:r>
            <w:r w:rsidR="00745FAE" w:rsidRPr="00F84D81">
              <w:rPr>
                <w:sz w:val="20"/>
                <w:szCs w:val="20"/>
                <w:lang w:val="en-GB"/>
              </w:rPr>
              <w:t xml:space="preserve"> (4,000)</w:t>
            </w:r>
          </w:p>
        </w:tc>
        <w:tc>
          <w:tcPr>
            <w:tcW w:w="525" w:type="pct"/>
            <w:vMerge/>
            <w:shd w:val="clear" w:color="auto" w:fill="auto"/>
          </w:tcPr>
          <w:p w14:paraId="6DFD3886"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266E5A27" w14:textId="77777777" w:rsidR="007079FD" w:rsidRPr="00F84D81" w:rsidRDefault="007079FD" w:rsidP="00CF75C9">
            <w:pPr>
              <w:suppressAutoHyphens/>
              <w:jc w:val="right"/>
              <w:rPr>
                <w:sz w:val="20"/>
                <w:szCs w:val="20"/>
                <w:lang w:val="en-GB" w:eastAsia="en-CA"/>
              </w:rPr>
            </w:pPr>
          </w:p>
        </w:tc>
      </w:tr>
      <w:tr w:rsidR="007079FD" w:rsidRPr="00C364D6" w14:paraId="7E44E8A2" w14:textId="77777777" w:rsidTr="00F26175">
        <w:trPr>
          <w:trHeight w:val="227"/>
        </w:trPr>
        <w:tc>
          <w:tcPr>
            <w:tcW w:w="721" w:type="pct"/>
            <w:shd w:val="clear" w:color="auto" w:fill="auto"/>
          </w:tcPr>
          <w:p w14:paraId="16E149B3" w14:textId="3A732B84" w:rsidR="007079FD" w:rsidRPr="00C364D6" w:rsidRDefault="007079FD" w:rsidP="00CF75C9">
            <w:pPr>
              <w:suppressAutoHyphens/>
              <w:ind w:right="-106"/>
              <w:jc w:val="left"/>
              <w:rPr>
                <w:sz w:val="20"/>
                <w:szCs w:val="20"/>
                <w:lang w:val="ru-RU" w:eastAsia="en-CA"/>
              </w:rPr>
            </w:pPr>
            <w:r w:rsidRPr="00C364D6">
              <w:rPr>
                <w:sz w:val="20"/>
                <w:szCs w:val="20"/>
                <w:lang w:val="ru-RU" w:eastAsia="en-CA"/>
              </w:rPr>
              <w:t>Upgrading the certification scheme</w:t>
            </w:r>
          </w:p>
        </w:tc>
        <w:tc>
          <w:tcPr>
            <w:tcW w:w="1379" w:type="pct"/>
            <w:shd w:val="clear" w:color="auto" w:fill="auto"/>
          </w:tcPr>
          <w:p w14:paraId="5BD5128C" w14:textId="6F593567" w:rsidR="007079FD" w:rsidRPr="00F84D81" w:rsidRDefault="007079FD" w:rsidP="005D7580">
            <w:pPr>
              <w:suppressAutoHyphens/>
              <w:jc w:val="left"/>
              <w:rPr>
                <w:sz w:val="20"/>
                <w:szCs w:val="20"/>
                <w:lang w:val="en-GB" w:eastAsia="en-CA"/>
              </w:rPr>
            </w:pPr>
            <w:r w:rsidRPr="00F84D81">
              <w:rPr>
                <w:sz w:val="20"/>
                <w:szCs w:val="20"/>
                <w:lang w:val="en-GB" w:eastAsia="en-CA"/>
              </w:rPr>
              <w:t xml:space="preserve">Develop tests for practical exams to be integrated into the certification examination, and additional multiple </w:t>
            </w:r>
            <w:r w:rsidRPr="00F84D81">
              <w:rPr>
                <w:sz w:val="20"/>
                <w:szCs w:val="20"/>
                <w:lang w:val="en-GB" w:eastAsia="en-CA"/>
              </w:rPr>
              <w:lastRenderedPageBreak/>
              <w:t>versions of tests for written examinations</w:t>
            </w:r>
          </w:p>
        </w:tc>
        <w:tc>
          <w:tcPr>
            <w:tcW w:w="460" w:type="pct"/>
            <w:vMerge/>
            <w:shd w:val="clear" w:color="auto" w:fill="auto"/>
          </w:tcPr>
          <w:p w14:paraId="18355962"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51B2B3E1" w14:textId="0D6B627D" w:rsidR="007079FD" w:rsidRPr="00F84D81" w:rsidRDefault="007079FD" w:rsidP="000A2733">
            <w:pPr>
              <w:suppressAutoHyphens/>
              <w:jc w:val="left"/>
              <w:rPr>
                <w:sz w:val="20"/>
                <w:szCs w:val="20"/>
                <w:lang w:val="en-GB" w:eastAsia="en-CA"/>
              </w:rPr>
            </w:pPr>
            <w:r w:rsidRPr="00F84D81">
              <w:rPr>
                <w:sz w:val="20"/>
                <w:szCs w:val="20"/>
                <w:lang w:val="en-GB" w:eastAsia="en-CA"/>
              </w:rPr>
              <w:t xml:space="preserve">Update of the certification system including the establishment of mandatory training on the </w:t>
            </w:r>
            <w:r w:rsidRPr="00F84D81">
              <w:rPr>
                <w:sz w:val="20"/>
                <w:szCs w:val="20"/>
                <w:lang w:val="en-GB" w:eastAsia="en-CA"/>
              </w:rPr>
              <w:lastRenderedPageBreak/>
              <w:t>safe handling of toxic and/or flammable refrigerants as part of certification</w:t>
            </w:r>
            <w:r w:rsidR="00745FAE" w:rsidRPr="00F84D81">
              <w:rPr>
                <w:sz w:val="20"/>
                <w:szCs w:val="20"/>
                <w:lang w:val="en-GB" w:eastAsia="en-CA"/>
              </w:rPr>
              <w:t xml:space="preserve"> (10,000)</w:t>
            </w:r>
          </w:p>
        </w:tc>
        <w:tc>
          <w:tcPr>
            <w:tcW w:w="525" w:type="pct"/>
            <w:vMerge/>
            <w:shd w:val="clear" w:color="auto" w:fill="auto"/>
          </w:tcPr>
          <w:p w14:paraId="4FABB02E"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0892AEB4" w14:textId="77777777" w:rsidR="007079FD" w:rsidRPr="00F84D81" w:rsidRDefault="007079FD" w:rsidP="00CF75C9">
            <w:pPr>
              <w:suppressAutoHyphens/>
              <w:jc w:val="right"/>
              <w:rPr>
                <w:sz w:val="20"/>
                <w:szCs w:val="20"/>
                <w:lang w:val="en-GB" w:eastAsia="en-CA"/>
              </w:rPr>
            </w:pPr>
          </w:p>
        </w:tc>
      </w:tr>
      <w:tr w:rsidR="007079FD" w:rsidRPr="00C364D6" w14:paraId="59A9610B" w14:textId="77777777" w:rsidTr="00F26175">
        <w:trPr>
          <w:trHeight w:val="227"/>
        </w:trPr>
        <w:tc>
          <w:tcPr>
            <w:tcW w:w="721" w:type="pct"/>
            <w:shd w:val="clear" w:color="auto" w:fill="auto"/>
          </w:tcPr>
          <w:p w14:paraId="11ACEE04" w14:textId="4C629113" w:rsidR="007079FD" w:rsidRPr="00C364D6" w:rsidRDefault="007079FD" w:rsidP="00CF75C9">
            <w:pPr>
              <w:suppressAutoHyphens/>
              <w:ind w:right="-106"/>
              <w:jc w:val="left"/>
              <w:rPr>
                <w:sz w:val="20"/>
                <w:szCs w:val="20"/>
                <w:lang w:val="ru-RU" w:eastAsia="en-CA"/>
              </w:rPr>
            </w:pPr>
            <w:r w:rsidRPr="00C364D6">
              <w:rPr>
                <w:sz w:val="20"/>
                <w:szCs w:val="20"/>
                <w:lang w:val="ru-RU" w:eastAsia="en-CA"/>
              </w:rPr>
              <w:t>Support to RRR scheme</w:t>
            </w:r>
          </w:p>
        </w:tc>
        <w:tc>
          <w:tcPr>
            <w:tcW w:w="1379" w:type="pct"/>
            <w:shd w:val="clear" w:color="auto" w:fill="auto"/>
          </w:tcPr>
          <w:p w14:paraId="3233D716" w14:textId="7C646C07" w:rsidR="007079FD" w:rsidRPr="00F84D81" w:rsidRDefault="007079FD" w:rsidP="005D7580">
            <w:pPr>
              <w:suppressAutoHyphens/>
              <w:jc w:val="left"/>
              <w:rPr>
                <w:sz w:val="20"/>
                <w:szCs w:val="20"/>
                <w:lang w:val="en-GB" w:eastAsia="en-CA"/>
              </w:rPr>
            </w:pPr>
            <w:r w:rsidRPr="00F84D81">
              <w:rPr>
                <w:sz w:val="20"/>
                <w:szCs w:val="20"/>
                <w:lang w:val="en-GB" w:eastAsia="en-CA"/>
              </w:rPr>
              <w:t>Provide online technical support for the collection and RRR of refrigerants for two years</w:t>
            </w:r>
          </w:p>
        </w:tc>
        <w:tc>
          <w:tcPr>
            <w:tcW w:w="460" w:type="pct"/>
            <w:vMerge/>
            <w:shd w:val="clear" w:color="auto" w:fill="auto"/>
          </w:tcPr>
          <w:p w14:paraId="09CF3359" w14:textId="77777777" w:rsidR="007079FD" w:rsidRPr="00F84D81" w:rsidRDefault="007079FD" w:rsidP="00CF75C9">
            <w:pPr>
              <w:suppressAutoHyphens/>
              <w:jc w:val="right"/>
              <w:rPr>
                <w:sz w:val="20"/>
                <w:szCs w:val="20"/>
                <w:lang w:val="en-GB" w:eastAsia="en-CA"/>
              </w:rPr>
            </w:pPr>
          </w:p>
        </w:tc>
        <w:tc>
          <w:tcPr>
            <w:tcW w:w="1267" w:type="pct"/>
            <w:shd w:val="clear" w:color="auto" w:fill="D9D9D9" w:themeFill="background1" w:themeFillShade="D9"/>
          </w:tcPr>
          <w:p w14:paraId="6CF19454" w14:textId="77777777" w:rsidR="007079FD" w:rsidRPr="00F84D81" w:rsidRDefault="007079FD" w:rsidP="000A2733">
            <w:pPr>
              <w:suppressAutoHyphens/>
              <w:jc w:val="left"/>
              <w:rPr>
                <w:sz w:val="20"/>
                <w:szCs w:val="20"/>
                <w:lang w:val="en-GB" w:eastAsia="en-CA"/>
              </w:rPr>
            </w:pPr>
          </w:p>
        </w:tc>
        <w:tc>
          <w:tcPr>
            <w:tcW w:w="525" w:type="pct"/>
            <w:vMerge/>
            <w:shd w:val="clear" w:color="auto" w:fill="auto"/>
          </w:tcPr>
          <w:p w14:paraId="0AD440CC"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0BC68357" w14:textId="77777777" w:rsidR="007079FD" w:rsidRPr="00F84D81" w:rsidRDefault="007079FD" w:rsidP="00CF75C9">
            <w:pPr>
              <w:suppressAutoHyphens/>
              <w:jc w:val="right"/>
              <w:rPr>
                <w:sz w:val="20"/>
                <w:szCs w:val="20"/>
                <w:lang w:val="en-GB" w:eastAsia="en-CA"/>
              </w:rPr>
            </w:pPr>
          </w:p>
        </w:tc>
      </w:tr>
      <w:tr w:rsidR="007079FD" w:rsidRPr="00C364D6" w14:paraId="67FBF869" w14:textId="77777777" w:rsidTr="00F26175">
        <w:trPr>
          <w:trHeight w:val="227"/>
        </w:trPr>
        <w:tc>
          <w:tcPr>
            <w:tcW w:w="721" w:type="pct"/>
            <w:shd w:val="clear" w:color="auto" w:fill="auto"/>
          </w:tcPr>
          <w:p w14:paraId="1D38EF57" w14:textId="3391387D" w:rsidR="007079FD" w:rsidRPr="00C364D6" w:rsidRDefault="007079FD" w:rsidP="00CF75C9">
            <w:pPr>
              <w:suppressAutoHyphens/>
              <w:ind w:right="-106"/>
              <w:jc w:val="left"/>
              <w:rPr>
                <w:sz w:val="20"/>
                <w:szCs w:val="20"/>
                <w:lang w:val="ru-RU" w:eastAsia="en-CA"/>
              </w:rPr>
            </w:pPr>
            <w:r w:rsidRPr="00C364D6">
              <w:rPr>
                <w:sz w:val="20"/>
                <w:szCs w:val="20"/>
                <w:lang w:val="ru-RU" w:eastAsia="en-CA"/>
              </w:rPr>
              <w:t>Awareness-raising</w:t>
            </w:r>
          </w:p>
        </w:tc>
        <w:tc>
          <w:tcPr>
            <w:tcW w:w="1379" w:type="pct"/>
            <w:shd w:val="clear" w:color="auto" w:fill="auto"/>
          </w:tcPr>
          <w:p w14:paraId="2C429B52" w14:textId="180D4314" w:rsidR="007079FD" w:rsidRPr="00F84D81" w:rsidRDefault="007079FD" w:rsidP="005D7580">
            <w:pPr>
              <w:suppressAutoHyphens/>
              <w:jc w:val="left"/>
              <w:rPr>
                <w:sz w:val="20"/>
                <w:szCs w:val="20"/>
                <w:lang w:val="en-GB" w:eastAsia="en-CA"/>
              </w:rPr>
            </w:pPr>
            <w:r w:rsidRPr="00F84D81">
              <w:rPr>
                <w:sz w:val="20"/>
                <w:szCs w:val="20"/>
                <w:lang w:val="en-GB" w:eastAsia="en-CA"/>
              </w:rPr>
              <w:t>Organize a conference for 60 participants on RAC equipment based on low GWP alternative refrigerants; and 10 workshops for main stakeholders to promote the import of low-GWP-based RAC systems and HCFC recovery, recycling and reuse</w:t>
            </w:r>
          </w:p>
        </w:tc>
        <w:tc>
          <w:tcPr>
            <w:tcW w:w="460" w:type="pct"/>
            <w:vMerge/>
            <w:shd w:val="clear" w:color="auto" w:fill="auto"/>
          </w:tcPr>
          <w:p w14:paraId="124D73E8"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406439F6" w14:textId="05488478" w:rsidR="007079FD" w:rsidRPr="00F84D81" w:rsidRDefault="00952C56" w:rsidP="000A2733">
            <w:pPr>
              <w:suppressAutoHyphens/>
              <w:jc w:val="left"/>
              <w:rPr>
                <w:sz w:val="20"/>
                <w:szCs w:val="20"/>
                <w:lang w:val="en-GB" w:eastAsia="en-CA"/>
              </w:rPr>
            </w:pPr>
            <w:r w:rsidRPr="00F84D81">
              <w:rPr>
                <w:sz w:val="20"/>
                <w:szCs w:val="20"/>
                <w:lang w:val="en-GB"/>
              </w:rPr>
              <w:t>Organi</w:t>
            </w:r>
            <w:r w:rsidR="0043306C" w:rsidRPr="00F84D81">
              <w:rPr>
                <w:sz w:val="20"/>
                <w:szCs w:val="20"/>
                <w:lang w:val="en-GB"/>
              </w:rPr>
              <w:t>z</w:t>
            </w:r>
            <w:r w:rsidRPr="00F84D81">
              <w:rPr>
                <w:sz w:val="20"/>
                <w:szCs w:val="20"/>
                <w:lang w:val="en-GB"/>
              </w:rPr>
              <w:t>e awareness-raising campaigns for informal RAC and MAC technicians on handling flammable and/or toxic refrigerants</w:t>
            </w:r>
            <w:r w:rsidR="00347A88" w:rsidRPr="00F84D81">
              <w:rPr>
                <w:sz w:val="20"/>
                <w:szCs w:val="20"/>
                <w:lang w:val="en-GB"/>
              </w:rPr>
              <w:t xml:space="preserve"> (6,000</w:t>
            </w:r>
            <w:r w:rsidR="00D60666" w:rsidRPr="00F84D81">
              <w:rPr>
                <w:sz w:val="20"/>
                <w:szCs w:val="20"/>
                <w:lang w:val="en-GB"/>
              </w:rPr>
              <w:t>); Organi</w:t>
            </w:r>
            <w:r w:rsidR="0043306C" w:rsidRPr="00F84D81">
              <w:rPr>
                <w:sz w:val="20"/>
                <w:szCs w:val="20"/>
                <w:lang w:val="en-GB"/>
              </w:rPr>
              <w:t>z</w:t>
            </w:r>
            <w:r w:rsidR="00D60666" w:rsidRPr="00F84D81">
              <w:rPr>
                <w:sz w:val="20"/>
                <w:szCs w:val="20"/>
                <w:lang w:val="en-GB"/>
              </w:rPr>
              <w:t>e</w:t>
            </w:r>
            <w:r w:rsidR="001B1F5D" w:rsidRPr="00F84D81">
              <w:rPr>
                <w:sz w:val="20"/>
                <w:szCs w:val="20"/>
                <w:lang w:val="en-GB"/>
              </w:rPr>
              <w:t xml:space="preserve"> campaign, information sessions, and presentations at educational institutions to encourage </w:t>
            </w:r>
            <w:r w:rsidR="00535AC4" w:rsidRPr="00F84D81">
              <w:rPr>
                <w:sz w:val="20"/>
                <w:szCs w:val="20"/>
                <w:lang w:val="en-GB"/>
              </w:rPr>
              <w:t>student</w:t>
            </w:r>
            <w:r w:rsidR="00586EF6" w:rsidRPr="00F84D81">
              <w:rPr>
                <w:sz w:val="20"/>
                <w:szCs w:val="20"/>
                <w:lang w:val="en-GB"/>
              </w:rPr>
              <w:t>s</w:t>
            </w:r>
            <w:r w:rsidR="00C8773A" w:rsidRPr="00F84D81">
              <w:rPr>
                <w:sz w:val="20"/>
                <w:szCs w:val="20"/>
                <w:lang w:val="en-GB"/>
              </w:rPr>
              <w:t xml:space="preserve"> to pursue career</w:t>
            </w:r>
            <w:r w:rsidR="00586EF6" w:rsidRPr="00F84D81">
              <w:rPr>
                <w:sz w:val="20"/>
                <w:szCs w:val="20"/>
                <w:lang w:val="en-GB"/>
              </w:rPr>
              <w:t>s</w:t>
            </w:r>
            <w:r w:rsidR="001B1F5D" w:rsidRPr="00F84D81">
              <w:rPr>
                <w:sz w:val="20"/>
                <w:szCs w:val="20"/>
                <w:lang w:val="en-GB"/>
              </w:rPr>
              <w:t xml:space="preserve"> in RAC </w:t>
            </w:r>
            <w:r w:rsidR="00C8773A" w:rsidRPr="00F84D81">
              <w:rPr>
                <w:sz w:val="20"/>
                <w:szCs w:val="20"/>
                <w:lang w:val="en-GB"/>
              </w:rPr>
              <w:t>related profession</w:t>
            </w:r>
            <w:r w:rsidR="00EA3238" w:rsidRPr="00F84D81">
              <w:rPr>
                <w:sz w:val="20"/>
                <w:szCs w:val="20"/>
                <w:lang w:val="en-GB"/>
              </w:rPr>
              <w:t>s</w:t>
            </w:r>
            <w:r w:rsidR="00C8773A" w:rsidRPr="00F84D81">
              <w:rPr>
                <w:sz w:val="20"/>
                <w:szCs w:val="20"/>
                <w:lang w:val="en-GB"/>
              </w:rPr>
              <w:t xml:space="preserve"> </w:t>
            </w:r>
            <w:r w:rsidR="001B1F5D" w:rsidRPr="00F84D81">
              <w:rPr>
                <w:sz w:val="20"/>
                <w:szCs w:val="20"/>
                <w:lang w:val="en-GB"/>
              </w:rPr>
              <w:t>(12,000)</w:t>
            </w:r>
          </w:p>
        </w:tc>
        <w:tc>
          <w:tcPr>
            <w:tcW w:w="525" w:type="pct"/>
            <w:vMerge/>
            <w:shd w:val="clear" w:color="auto" w:fill="auto"/>
          </w:tcPr>
          <w:p w14:paraId="6010726C"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72029430" w14:textId="77777777" w:rsidR="007079FD" w:rsidRPr="00F84D81" w:rsidRDefault="007079FD" w:rsidP="00CF75C9">
            <w:pPr>
              <w:suppressAutoHyphens/>
              <w:jc w:val="right"/>
              <w:rPr>
                <w:sz w:val="20"/>
                <w:szCs w:val="20"/>
                <w:lang w:val="en-GB" w:eastAsia="en-CA"/>
              </w:rPr>
            </w:pPr>
          </w:p>
        </w:tc>
      </w:tr>
      <w:tr w:rsidR="007079FD" w:rsidRPr="00C364D6" w14:paraId="31D8F283" w14:textId="77777777" w:rsidTr="00F26175">
        <w:trPr>
          <w:trHeight w:val="227"/>
        </w:trPr>
        <w:tc>
          <w:tcPr>
            <w:tcW w:w="5000" w:type="pct"/>
            <w:gridSpan w:val="6"/>
            <w:shd w:val="clear" w:color="auto" w:fill="auto"/>
          </w:tcPr>
          <w:p w14:paraId="59DDECF9" w14:textId="799DEFA9" w:rsidR="007079FD" w:rsidRPr="00F84D81" w:rsidRDefault="007079FD" w:rsidP="000A2733">
            <w:pPr>
              <w:suppressAutoHyphens/>
              <w:jc w:val="left"/>
              <w:rPr>
                <w:b/>
                <w:bCs/>
                <w:sz w:val="20"/>
                <w:szCs w:val="20"/>
                <w:lang w:val="en-GB" w:eastAsia="en-CA"/>
              </w:rPr>
            </w:pPr>
            <w:r w:rsidRPr="00F84D81">
              <w:rPr>
                <w:b/>
                <w:bCs/>
                <w:sz w:val="20"/>
                <w:szCs w:val="20"/>
                <w:lang w:val="en-GB"/>
              </w:rPr>
              <w:t xml:space="preserve">Capacity building and technical support </w:t>
            </w:r>
            <w:r w:rsidR="002777CF" w:rsidRPr="00F84D81">
              <w:rPr>
                <w:b/>
                <w:bCs/>
                <w:sz w:val="20"/>
                <w:szCs w:val="20"/>
                <w:lang w:val="en-GB"/>
              </w:rPr>
              <w:t>to</w:t>
            </w:r>
            <w:r w:rsidRPr="00F84D81">
              <w:rPr>
                <w:b/>
                <w:bCs/>
                <w:sz w:val="20"/>
                <w:szCs w:val="20"/>
                <w:lang w:val="en-GB"/>
              </w:rPr>
              <w:t xml:space="preserve"> enforcement agencies</w:t>
            </w:r>
          </w:p>
        </w:tc>
      </w:tr>
      <w:tr w:rsidR="007079FD" w:rsidRPr="00C364D6" w14:paraId="014357DC" w14:textId="77777777" w:rsidTr="00F26175">
        <w:trPr>
          <w:trHeight w:val="227"/>
        </w:trPr>
        <w:tc>
          <w:tcPr>
            <w:tcW w:w="721" w:type="pct"/>
            <w:shd w:val="clear" w:color="auto" w:fill="auto"/>
          </w:tcPr>
          <w:p w14:paraId="02790844" w14:textId="737870AA" w:rsidR="007079FD" w:rsidRPr="00C364D6" w:rsidRDefault="007079FD" w:rsidP="00CF75C9">
            <w:pPr>
              <w:suppressAutoHyphens/>
              <w:ind w:right="-106"/>
              <w:jc w:val="left"/>
              <w:rPr>
                <w:sz w:val="20"/>
                <w:szCs w:val="20"/>
                <w:lang w:val="ru-RU" w:eastAsia="en-CA"/>
              </w:rPr>
            </w:pPr>
            <w:r w:rsidRPr="00C364D6">
              <w:rPr>
                <w:sz w:val="20"/>
                <w:szCs w:val="20"/>
                <w:lang w:val="ru-RU" w:eastAsia="en-CA"/>
              </w:rPr>
              <w:t>Training courses</w:t>
            </w:r>
          </w:p>
        </w:tc>
        <w:tc>
          <w:tcPr>
            <w:tcW w:w="1379" w:type="pct"/>
            <w:shd w:val="clear" w:color="auto" w:fill="auto"/>
          </w:tcPr>
          <w:p w14:paraId="783EC68E" w14:textId="6E871235" w:rsidR="007079FD" w:rsidRPr="00F84D81" w:rsidRDefault="007079FD" w:rsidP="005D7580">
            <w:pPr>
              <w:suppressAutoHyphens/>
              <w:jc w:val="left"/>
              <w:rPr>
                <w:sz w:val="20"/>
                <w:szCs w:val="20"/>
                <w:lang w:val="en-GB" w:eastAsia="en-CA"/>
              </w:rPr>
            </w:pPr>
            <w:r w:rsidRPr="00F84D81">
              <w:rPr>
                <w:sz w:val="20"/>
                <w:szCs w:val="20"/>
                <w:lang w:val="en-GB" w:eastAsia="en-CA"/>
              </w:rPr>
              <w:t>Organize eight training courses on updated ODS regulations, HCFC identification, and requirements for electronic reporting for 250 Customs officers and 150 environmental inspectors</w:t>
            </w:r>
          </w:p>
        </w:tc>
        <w:tc>
          <w:tcPr>
            <w:tcW w:w="460" w:type="pct"/>
            <w:vMerge w:val="restart"/>
            <w:shd w:val="clear" w:color="auto" w:fill="auto"/>
          </w:tcPr>
          <w:p w14:paraId="1B543C16" w14:textId="5DA9229D" w:rsidR="007079FD" w:rsidRPr="00C364D6" w:rsidRDefault="007079FD" w:rsidP="00CF75C9">
            <w:pPr>
              <w:suppressAutoHyphens/>
              <w:jc w:val="right"/>
              <w:rPr>
                <w:sz w:val="20"/>
                <w:szCs w:val="20"/>
                <w:lang w:val="ru-RU" w:eastAsia="en-CA"/>
              </w:rPr>
            </w:pPr>
            <w:r w:rsidRPr="00C364D6">
              <w:rPr>
                <w:sz w:val="20"/>
                <w:szCs w:val="20"/>
                <w:lang w:val="ru-RU" w:eastAsia="en-CA"/>
              </w:rPr>
              <w:t>131,500</w:t>
            </w:r>
          </w:p>
        </w:tc>
        <w:tc>
          <w:tcPr>
            <w:tcW w:w="1267" w:type="pct"/>
            <w:shd w:val="clear" w:color="auto" w:fill="auto"/>
          </w:tcPr>
          <w:p w14:paraId="0991E433" w14:textId="57A2938D" w:rsidR="007079FD" w:rsidRPr="00F84D81" w:rsidRDefault="001970C9" w:rsidP="000A2733">
            <w:pPr>
              <w:suppressAutoHyphens/>
              <w:jc w:val="left"/>
              <w:rPr>
                <w:sz w:val="20"/>
                <w:szCs w:val="20"/>
                <w:lang w:val="en-GB" w:eastAsia="en-CA"/>
              </w:rPr>
            </w:pPr>
            <w:r w:rsidRPr="00F84D81">
              <w:rPr>
                <w:sz w:val="20"/>
                <w:szCs w:val="20"/>
                <w:lang w:val="en-GB"/>
              </w:rPr>
              <w:t>Organi</w:t>
            </w:r>
            <w:r w:rsidR="004670AF" w:rsidRPr="00F84D81">
              <w:rPr>
                <w:sz w:val="20"/>
                <w:szCs w:val="20"/>
                <w:lang w:val="en-GB"/>
              </w:rPr>
              <w:t>z</w:t>
            </w:r>
            <w:r w:rsidRPr="00F84D81">
              <w:rPr>
                <w:sz w:val="20"/>
                <w:szCs w:val="20"/>
                <w:lang w:val="en-GB"/>
              </w:rPr>
              <w:t>e training for 130</w:t>
            </w:r>
            <w:r w:rsidR="004670AF" w:rsidRPr="00F84D81">
              <w:rPr>
                <w:sz w:val="20"/>
                <w:szCs w:val="20"/>
                <w:lang w:val="en-GB"/>
              </w:rPr>
              <w:t> </w:t>
            </w:r>
            <w:r w:rsidRPr="00F84D81">
              <w:rPr>
                <w:sz w:val="20"/>
                <w:szCs w:val="20"/>
                <w:lang w:val="en-GB"/>
              </w:rPr>
              <w:t>customs officers and environmental inspectors including specific matters related to the Kigali Amendment</w:t>
            </w:r>
            <w:r w:rsidR="00126956" w:rsidRPr="00F84D81">
              <w:rPr>
                <w:sz w:val="20"/>
                <w:szCs w:val="20"/>
                <w:lang w:val="en-GB"/>
              </w:rPr>
              <w:t xml:space="preserve"> (26,000)</w:t>
            </w:r>
          </w:p>
        </w:tc>
        <w:tc>
          <w:tcPr>
            <w:tcW w:w="525" w:type="pct"/>
            <w:vMerge w:val="restart"/>
            <w:shd w:val="clear" w:color="auto" w:fill="auto"/>
          </w:tcPr>
          <w:p w14:paraId="3CEC2197" w14:textId="59D052F3" w:rsidR="007079FD" w:rsidRPr="00C364D6" w:rsidRDefault="007079FD" w:rsidP="00CF75C9">
            <w:pPr>
              <w:suppressAutoHyphens/>
              <w:jc w:val="right"/>
              <w:rPr>
                <w:sz w:val="20"/>
                <w:szCs w:val="20"/>
                <w:lang w:val="ru-RU" w:eastAsia="en-CA"/>
              </w:rPr>
            </w:pPr>
            <w:r w:rsidRPr="00C364D6">
              <w:rPr>
                <w:sz w:val="20"/>
                <w:szCs w:val="20"/>
                <w:lang w:val="ru-RU" w:eastAsia="en-CA"/>
              </w:rPr>
              <w:t>46,000</w:t>
            </w:r>
          </w:p>
        </w:tc>
        <w:tc>
          <w:tcPr>
            <w:tcW w:w="648" w:type="pct"/>
            <w:vMerge w:val="restart"/>
            <w:shd w:val="clear" w:color="auto" w:fill="auto"/>
          </w:tcPr>
          <w:p w14:paraId="49D16603" w14:textId="62ECF8BF" w:rsidR="007079FD" w:rsidRPr="00C364D6" w:rsidRDefault="007079FD" w:rsidP="00CF75C9">
            <w:pPr>
              <w:suppressAutoHyphens/>
              <w:jc w:val="right"/>
              <w:rPr>
                <w:sz w:val="20"/>
                <w:szCs w:val="20"/>
                <w:lang w:val="ru-RU" w:eastAsia="en-CA"/>
              </w:rPr>
            </w:pPr>
            <w:r w:rsidRPr="00C364D6">
              <w:rPr>
                <w:sz w:val="20"/>
                <w:szCs w:val="20"/>
                <w:lang w:val="ru-RU" w:eastAsia="en-CA"/>
              </w:rPr>
              <w:t>177,500</w:t>
            </w:r>
          </w:p>
        </w:tc>
      </w:tr>
      <w:tr w:rsidR="007079FD" w:rsidRPr="00C364D6" w14:paraId="1E0F9D77" w14:textId="77777777" w:rsidTr="00F26175">
        <w:trPr>
          <w:trHeight w:val="227"/>
        </w:trPr>
        <w:tc>
          <w:tcPr>
            <w:tcW w:w="721" w:type="pct"/>
            <w:shd w:val="clear" w:color="auto" w:fill="auto"/>
          </w:tcPr>
          <w:p w14:paraId="42D8E1A6" w14:textId="4ED25D2F" w:rsidR="007079FD" w:rsidRPr="00C364D6" w:rsidRDefault="007079FD" w:rsidP="00CF75C9">
            <w:pPr>
              <w:suppressAutoHyphens/>
              <w:ind w:right="-106"/>
              <w:jc w:val="left"/>
              <w:rPr>
                <w:sz w:val="20"/>
                <w:szCs w:val="20"/>
                <w:lang w:val="ru-RU" w:eastAsia="en-CA"/>
              </w:rPr>
            </w:pPr>
            <w:r w:rsidRPr="00C364D6">
              <w:rPr>
                <w:sz w:val="20"/>
                <w:szCs w:val="20"/>
                <w:lang w:val="ru-RU" w:eastAsia="en-CA"/>
              </w:rPr>
              <w:t>Reporting</w:t>
            </w:r>
          </w:p>
        </w:tc>
        <w:tc>
          <w:tcPr>
            <w:tcW w:w="1379" w:type="pct"/>
            <w:shd w:val="clear" w:color="auto" w:fill="auto"/>
          </w:tcPr>
          <w:p w14:paraId="15556490" w14:textId="774DBD7F" w:rsidR="007079FD" w:rsidRPr="00F84D81" w:rsidRDefault="007079FD" w:rsidP="005D7580">
            <w:pPr>
              <w:suppressAutoHyphens/>
              <w:jc w:val="left"/>
              <w:rPr>
                <w:sz w:val="20"/>
                <w:szCs w:val="20"/>
                <w:lang w:val="en-GB" w:eastAsia="en-CA"/>
              </w:rPr>
            </w:pPr>
            <w:r w:rsidRPr="00F84D81">
              <w:rPr>
                <w:sz w:val="20"/>
                <w:szCs w:val="20"/>
                <w:lang w:val="en-GB" w:eastAsia="en-CA"/>
              </w:rPr>
              <w:t>Produce a manual and video on how to register and use the electronic reporting system and upload it in the MEPA website</w:t>
            </w:r>
          </w:p>
        </w:tc>
        <w:tc>
          <w:tcPr>
            <w:tcW w:w="460" w:type="pct"/>
            <w:vMerge/>
            <w:shd w:val="clear" w:color="auto" w:fill="auto"/>
          </w:tcPr>
          <w:p w14:paraId="07FFB831" w14:textId="77777777" w:rsidR="007079FD" w:rsidRPr="00F84D81" w:rsidRDefault="007079FD" w:rsidP="00CF75C9">
            <w:pPr>
              <w:suppressAutoHyphens/>
              <w:jc w:val="right"/>
              <w:rPr>
                <w:sz w:val="20"/>
                <w:szCs w:val="20"/>
                <w:lang w:val="en-GB" w:eastAsia="en-CA"/>
              </w:rPr>
            </w:pPr>
          </w:p>
        </w:tc>
        <w:tc>
          <w:tcPr>
            <w:tcW w:w="1267" w:type="pct"/>
            <w:shd w:val="clear" w:color="auto" w:fill="D9D9D9" w:themeFill="background1" w:themeFillShade="D9"/>
          </w:tcPr>
          <w:p w14:paraId="7849D509" w14:textId="77777777" w:rsidR="007079FD" w:rsidRPr="00F84D81" w:rsidRDefault="007079FD" w:rsidP="000A2733">
            <w:pPr>
              <w:suppressAutoHyphens/>
              <w:jc w:val="left"/>
              <w:rPr>
                <w:sz w:val="20"/>
                <w:szCs w:val="20"/>
                <w:lang w:val="en-GB" w:eastAsia="en-CA"/>
              </w:rPr>
            </w:pPr>
          </w:p>
        </w:tc>
        <w:tc>
          <w:tcPr>
            <w:tcW w:w="525" w:type="pct"/>
            <w:vMerge/>
            <w:shd w:val="clear" w:color="auto" w:fill="auto"/>
          </w:tcPr>
          <w:p w14:paraId="437EC509"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7159D364" w14:textId="77777777" w:rsidR="007079FD" w:rsidRPr="00F84D81" w:rsidRDefault="007079FD" w:rsidP="00CF75C9">
            <w:pPr>
              <w:suppressAutoHyphens/>
              <w:jc w:val="right"/>
              <w:rPr>
                <w:sz w:val="20"/>
                <w:szCs w:val="20"/>
                <w:lang w:val="en-GB" w:eastAsia="en-CA"/>
              </w:rPr>
            </w:pPr>
          </w:p>
        </w:tc>
      </w:tr>
      <w:tr w:rsidR="007079FD" w:rsidRPr="00C364D6" w14:paraId="2F6D4E6B" w14:textId="77777777" w:rsidTr="00F26175">
        <w:trPr>
          <w:trHeight w:val="227"/>
        </w:trPr>
        <w:tc>
          <w:tcPr>
            <w:tcW w:w="721" w:type="pct"/>
            <w:shd w:val="clear" w:color="auto" w:fill="auto"/>
          </w:tcPr>
          <w:p w14:paraId="627EEA25" w14:textId="7C6BA0C7" w:rsidR="007079FD" w:rsidRPr="00C364D6" w:rsidRDefault="007079FD" w:rsidP="00CF75C9">
            <w:pPr>
              <w:suppressAutoHyphens/>
              <w:ind w:right="-106"/>
              <w:jc w:val="left"/>
              <w:rPr>
                <w:sz w:val="20"/>
                <w:szCs w:val="20"/>
                <w:lang w:val="ru-RU" w:eastAsia="en-CA"/>
              </w:rPr>
            </w:pPr>
            <w:r w:rsidRPr="00C364D6">
              <w:rPr>
                <w:sz w:val="20"/>
                <w:szCs w:val="20"/>
                <w:lang w:val="ru-RU" w:eastAsia="en-CA"/>
              </w:rPr>
              <w:t>Training material</w:t>
            </w:r>
          </w:p>
        </w:tc>
        <w:tc>
          <w:tcPr>
            <w:tcW w:w="1379" w:type="pct"/>
            <w:shd w:val="clear" w:color="auto" w:fill="auto"/>
          </w:tcPr>
          <w:p w14:paraId="39E985B4" w14:textId="4803E502" w:rsidR="007079FD" w:rsidRPr="00F84D81" w:rsidRDefault="007079FD" w:rsidP="005D7580">
            <w:pPr>
              <w:suppressAutoHyphens/>
              <w:jc w:val="left"/>
              <w:rPr>
                <w:sz w:val="20"/>
                <w:szCs w:val="20"/>
                <w:lang w:val="en-GB" w:eastAsia="en-CA"/>
              </w:rPr>
            </w:pPr>
            <w:r w:rsidRPr="00F84D81">
              <w:rPr>
                <w:sz w:val="20"/>
                <w:szCs w:val="20"/>
                <w:lang w:val="en-GB" w:eastAsia="en-CA"/>
              </w:rPr>
              <w:t>Develop and print approximately 400 copies of a Customs Quick Tool for screening ODS to be distributed among trained officers</w:t>
            </w:r>
          </w:p>
        </w:tc>
        <w:tc>
          <w:tcPr>
            <w:tcW w:w="460" w:type="pct"/>
            <w:vMerge/>
            <w:shd w:val="clear" w:color="auto" w:fill="auto"/>
          </w:tcPr>
          <w:p w14:paraId="4EBB1252"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79BABC03" w14:textId="534B8C15" w:rsidR="007079FD" w:rsidRPr="00F84D81" w:rsidRDefault="007D0CEC" w:rsidP="000A2733">
            <w:pPr>
              <w:suppressAutoHyphens/>
              <w:jc w:val="left"/>
              <w:rPr>
                <w:sz w:val="20"/>
                <w:szCs w:val="20"/>
                <w:lang w:val="en-GB" w:eastAsia="en-CA"/>
              </w:rPr>
            </w:pPr>
            <w:r w:rsidRPr="00F84D81">
              <w:rPr>
                <w:sz w:val="20"/>
                <w:szCs w:val="20"/>
                <w:lang w:val="en-GB"/>
              </w:rPr>
              <w:t>Update of training materials to include new legislation and regulations related to F-gases and the use of Harmonized System (HS) codes</w:t>
            </w:r>
            <w:r w:rsidR="00967673" w:rsidRPr="00F84D81">
              <w:rPr>
                <w:sz w:val="20"/>
                <w:szCs w:val="20"/>
                <w:lang w:val="en-GB"/>
              </w:rPr>
              <w:t>, and</w:t>
            </w:r>
            <w:r w:rsidRPr="00F84D81">
              <w:rPr>
                <w:sz w:val="20"/>
                <w:szCs w:val="20"/>
                <w:lang w:val="en-GB"/>
              </w:rPr>
              <w:t xml:space="preserve"> development and dissemination of a handbook for environmental inspector</w:t>
            </w:r>
            <w:r w:rsidR="00126956" w:rsidRPr="00F84D81">
              <w:rPr>
                <w:sz w:val="20"/>
                <w:szCs w:val="20"/>
                <w:lang w:val="en-GB"/>
              </w:rPr>
              <w:t xml:space="preserve"> (6,000)</w:t>
            </w:r>
          </w:p>
        </w:tc>
        <w:tc>
          <w:tcPr>
            <w:tcW w:w="525" w:type="pct"/>
            <w:vMerge/>
            <w:shd w:val="clear" w:color="auto" w:fill="auto"/>
          </w:tcPr>
          <w:p w14:paraId="0BCBB255"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20852872" w14:textId="77777777" w:rsidR="007079FD" w:rsidRPr="00F84D81" w:rsidRDefault="007079FD" w:rsidP="00CF75C9">
            <w:pPr>
              <w:suppressAutoHyphens/>
              <w:jc w:val="right"/>
              <w:rPr>
                <w:sz w:val="20"/>
                <w:szCs w:val="20"/>
                <w:lang w:val="en-GB" w:eastAsia="en-CA"/>
              </w:rPr>
            </w:pPr>
          </w:p>
        </w:tc>
      </w:tr>
      <w:tr w:rsidR="007079FD" w:rsidRPr="00C364D6" w14:paraId="726269F7" w14:textId="77777777" w:rsidTr="00F26175">
        <w:trPr>
          <w:trHeight w:val="227"/>
        </w:trPr>
        <w:tc>
          <w:tcPr>
            <w:tcW w:w="721" w:type="pct"/>
            <w:shd w:val="clear" w:color="auto" w:fill="auto"/>
          </w:tcPr>
          <w:p w14:paraId="6AB0AE3F" w14:textId="58755B29" w:rsidR="007079FD" w:rsidRPr="00F84D81" w:rsidRDefault="007079FD" w:rsidP="00CF75C9">
            <w:pPr>
              <w:suppressAutoHyphens/>
              <w:ind w:right="-106"/>
              <w:jc w:val="left"/>
              <w:rPr>
                <w:sz w:val="20"/>
                <w:szCs w:val="20"/>
                <w:lang w:val="en-GB" w:eastAsia="en-CA"/>
              </w:rPr>
            </w:pPr>
            <w:r w:rsidRPr="00F84D81">
              <w:rPr>
                <w:sz w:val="20"/>
                <w:szCs w:val="20"/>
                <w:lang w:val="en-GB" w:eastAsia="en-CA"/>
              </w:rPr>
              <w:t>Workshops for importers and distributors</w:t>
            </w:r>
          </w:p>
        </w:tc>
        <w:tc>
          <w:tcPr>
            <w:tcW w:w="1379" w:type="pct"/>
            <w:shd w:val="clear" w:color="auto" w:fill="D9D9D9" w:themeFill="background1" w:themeFillShade="D9"/>
          </w:tcPr>
          <w:p w14:paraId="17199423" w14:textId="77777777" w:rsidR="007079FD" w:rsidRPr="00F84D81" w:rsidRDefault="007079FD" w:rsidP="005D7580">
            <w:pPr>
              <w:suppressAutoHyphens/>
              <w:jc w:val="left"/>
              <w:rPr>
                <w:sz w:val="20"/>
                <w:szCs w:val="20"/>
                <w:lang w:val="en-GB" w:eastAsia="en-CA"/>
              </w:rPr>
            </w:pPr>
          </w:p>
        </w:tc>
        <w:tc>
          <w:tcPr>
            <w:tcW w:w="460" w:type="pct"/>
            <w:vMerge/>
            <w:shd w:val="clear" w:color="auto" w:fill="auto"/>
          </w:tcPr>
          <w:p w14:paraId="4B54AFBF" w14:textId="77777777" w:rsidR="007079FD" w:rsidRPr="00F84D81" w:rsidRDefault="007079FD" w:rsidP="00CF75C9">
            <w:pPr>
              <w:suppressAutoHyphens/>
              <w:jc w:val="right"/>
              <w:rPr>
                <w:sz w:val="20"/>
                <w:szCs w:val="20"/>
                <w:lang w:val="en-GB" w:eastAsia="en-CA"/>
              </w:rPr>
            </w:pPr>
          </w:p>
        </w:tc>
        <w:tc>
          <w:tcPr>
            <w:tcW w:w="1267" w:type="pct"/>
            <w:shd w:val="clear" w:color="auto" w:fill="auto"/>
          </w:tcPr>
          <w:p w14:paraId="0AE71299" w14:textId="01129C1F" w:rsidR="007079FD" w:rsidRPr="00F84D81" w:rsidRDefault="00144F10" w:rsidP="000A2733">
            <w:pPr>
              <w:suppressAutoHyphens/>
              <w:jc w:val="left"/>
              <w:rPr>
                <w:sz w:val="20"/>
                <w:szCs w:val="20"/>
                <w:lang w:val="en-GB" w:eastAsia="en-CA"/>
              </w:rPr>
            </w:pPr>
            <w:r w:rsidRPr="00F84D81">
              <w:rPr>
                <w:sz w:val="20"/>
                <w:szCs w:val="20"/>
                <w:lang w:val="en-GB"/>
              </w:rPr>
              <w:t>Organi</w:t>
            </w:r>
            <w:r w:rsidR="004F3715" w:rsidRPr="00F84D81">
              <w:rPr>
                <w:sz w:val="20"/>
                <w:szCs w:val="20"/>
                <w:lang w:val="en-GB"/>
              </w:rPr>
              <w:t>z</w:t>
            </w:r>
            <w:r w:rsidRPr="00F84D81">
              <w:rPr>
                <w:sz w:val="20"/>
                <w:szCs w:val="20"/>
                <w:lang w:val="en-GB"/>
              </w:rPr>
              <w:t>e</w:t>
            </w:r>
            <w:r w:rsidR="004F3715" w:rsidRPr="00F84D81">
              <w:rPr>
                <w:sz w:val="20"/>
                <w:szCs w:val="20"/>
                <w:lang w:val="en-GB"/>
              </w:rPr>
              <w:t xml:space="preserve"> four</w:t>
            </w:r>
            <w:r w:rsidRPr="00F84D81">
              <w:rPr>
                <w:sz w:val="20"/>
                <w:szCs w:val="20"/>
                <w:lang w:val="en-GB"/>
              </w:rPr>
              <w:t xml:space="preserve"> workshops on import rules for controlled substances and equipment, and on handling, storing, and repackaging refrigerants, for importers and distributors</w:t>
            </w:r>
            <w:r w:rsidR="00126956" w:rsidRPr="00F84D81">
              <w:rPr>
                <w:sz w:val="20"/>
                <w:szCs w:val="20"/>
                <w:lang w:val="en-GB"/>
              </w:rPr>
              <w:t xml:space="preserve"> (8,000)</w:t>
            </w:r>
          </w:p>
        </w:tc>
        <w:tc>
          <w:tcPr>
            <w:tcW w:w="525" w:type="pct"/>
            <w:vMerge/>
            <w:shd w:val="clear" w:color="auto" w:fill="auto"/>
          </w:tcPr>
          <w:p w14:paraId="5DC133BF"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57EB211E" w14:textId="77777777" w:rsidR="007079FD" w:rsidRPr="00F84D81" w:rsidRDefault="007079FD" w:rsidP="00CF75C9">
            <w:pPr>
              <w:suppressAutoHyphens/>
              <w:jc w:val="right"/>
              <w:rPr>
                <w:sz w:val="20"/>
                <w:szCs w:val="20"/>
                <w:lang w:val="en-GB" w:eastAsia="en-CA"/>
              </w:rPr>
            </w:pPr>
          </w:p>
        </w:tc>
      </w:tr>
      <w:tr w:rsidR="007079FD" w:rsidRPr="00C364D6" w14:paraId="16185A0D" w14:textId="77777777" w:rsidTr="00F26175">
        <w:trPr>
          <w:trHeight w:val="227"/>
        </w:trPr>
        <w:tc>
          <w:tcPr>
            <w:tcW w:w="721" w:type="pct"/>
            <w:shd w:val="clear" w:color="auto" w:fill="auto"/>
          </w:tcPr>
          <w:p w14:paraId="5B92F5F5" w14:textId="29372124" w:rsidR="007079FD" w:rsidRPr="00F84D81" w:rsidRDefault="007079FD" w:rsidP="00CF75C9">
            <w:pPr>
              <w:suppressAutoHyphens/>
              <w:ind w:right="-106"/>
              <w:jc w:val="left"/>
              <w:rPr>
                <w:sz w:val="20"/>
                <w:szCs w:val="20"/>
                <w:lang w:val="en-GB" w:eastAsia="en-CA"/>
              </w:rPr>
            </w:pPr>
            <w:r w:rsidRPr="00F84D81">
              <w:rPr>
                <w:sz w:val="20"/>
                <w:szCs w:val="20"/>
                <w:lang w:val="en-GB" w:eastAsia="en-CA"/>
              </w:rPr>
              <w:lastRenderedPageBreak/>
              <w:t>Supply of refrigerant identifiers and leak detectors</w:t>
            </w:r>
          </w:p>
        </w:tc>
        <w:tc>
          <w:tcPr>
            <w:tcW w:w="1379" w:type="pct"/>
            <w:shd w:val="clear" w:color="auto" w:fill="auto"/>
          </w:tcPr>
          <w:p w14:paraId="2FF28C13" w14:textId="42FF3579" w:rsidR="007079FD" w:rsidRPr="00F84D81" w:rsidRDefault="007079FD" w:rsidP="005D7580">
            <w:pPr>
              <w:suppressAutoHyphens/>
              <w:jc w:val="left"/>
              <w:rPr>
                <w:sz w:val="20"/>
                <w:szCs w:val="20"/>
                <w:lang w:val="en-GB" w:eastAsia="en-CA"/>
              </w:rPr>
            </w:pPr>
            <w:r w:rsidRPr="00F84D81">
              <w:rPr>
                <w:sz w:val="20"/>
                <w:szCs w:val="20"/>
                <w:lang w:val="en-GB" w:eastAsia="en-CA"/>
              </w:rPr>
              <w:t>Deliver 15 refrigerant identifiers, protective equipment (glasses and gloves), spare parts and filters for identifiers to the Customs Department and 10 portable refrigerant leak detectors to the Department of Environmental Supervision for their monitoring visits at end-user facilities</w:t>
            </w:r>
          </w:p>
        </w:tc>
        <w:tc>
          <w:tcPr>
            <w:tcW w:w="460" w:type="pct"/>
            <w:vMerge/>
            <w:shd w:val="clear" w:color="auto" w:fill="auto"/>
          </w:tcPr>
          <w:p w14:paraId="06F4871A" w14:textId="77777777" w:rsidR="007079FD" w:rsidRPr="00F84D81" w:rsidRDefault="007079FD" w:rsidP="00CF75C9">
            <w:pPr>
              <w:suppressAutoHyphens/>
              <w:jc w:val="right"/>
              <w:rPr>
                <w:sz w:val="20"/>
                <w:szCs w:val="20"/>
                <w:lang w:val="en-GB" w:eastAsia="en-CA"/>
              </w:rPr>
            </w:pPr>
          </w:p>
        </w:tc>
        <w:tc>
          <w:tcPr>
            <w:tcW w:w="1267" w:type="pct"/>
            <w:shd w:val="clear" w:color="auto" w:fill="D9D9D9" w:themeFill="background1" w:themeFillShade="D9"/>
          </w:tcPr>
          <w:p w14:paraId="6DEFADE2" w14:textId="4F7CC93E" w:rsidR="007079FD" w:rsidRPr="00F84D81" w:rsidRDefault="007079FD" w:rsidP="000A2733">
            <w:pPr>
              <w:suppressAutoHyphens/>
              <w:jc w:val="left"/>
              <w:rPr>
                <w:sz w:val="20"/>
                <w:szCs w:val="20"/>
                <w:lang w:val="en-GB" w:eastAsia="en-CA"/>
              </w:rPr>
            </w:pPr>
          </w:p>
        </w:tc>
        <w:tc>
          <w:tcPr>
            <w:tcW w:w="525" w:type="pct"/>
            <w:vMerge/>
            <w:shd w:val="clear" w:color="auto" w:fill="auto"/>
          </w:tcPr>
          <w:p w14:paraId="1EEEB535"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46AA80B4" w14:textId="77777777" w:rsidR="007079FD" w:rsidRPr="00F84D81" w:rsidRDefault="007079FD" w:rsidP="00CF75C9">
            <w:pPr>
              <w:suppressAutoHyphens/>
              <w:jc w:val="right"/>
              <w:rPr>
                <w:sz w:val="20"/>
                <w:szCs w:val="20"/>
                <w:lang w:val="en-GB" w:eastAsia="en-CA"/>
              </w:rPr>
            </w:pPr>
          </w:p>
        </w:tc>
      </w:tr>
      <w:tr w:rsidR="007079FD" w:rsidRPr="00C364D6" w14:paraId="7DAD07AD" w14:textId="77777777" w:rsidTr="00F26175">
        <w:trPr>
          <w:trHeight w:val="227"/>
        </w:trPr>
        <w:tc>
          <w:tcPr>
            <w:tcW w:w="721" w:type="pct"/>
            <w:shd w:val="clear" w:color="auto" w:fill="auto"/>
          </w:tcPr>
          <w:p w14:paraId="5F5E7413" w14:textId="53B3432A" w:rsidR="007079FD" w:rsidRPr="00C364D6" w:rsidRDefault="007079FD" w:rsidP="00CF75C9">
            <w:pPr>
              <w:suppressAutoHyphens/>
              <w:ind w:right="-106"/>
              <w:jc w:val="left"/>
              <w:rPr>
                <w:sz w:val="20"/>
                <w:szCs w:val="20"/>
                <w:lang w:val="ru-RU" w:eastAsia="en-CA"/>
              </w:rPr>
            </w:pPr>
            <w:r w:rsidRPr="00C364D6">
              <w:rPr>
                <w:sz w:val="20"/>
                <w:szCs w:val="20"/>
                <w:lang w:val="ru-RU" w:eastAsia="en-CA"/>
              </w:rPr>
              <w:t>Prevention of illegal trade</w:t>
            </w:r>
          </w:p>
        </w:tc>
        <w:tc>
          <w:tcPr>
            <w:tcW w:w="1379" w:type="pct"/>
            <w:shd w:val="clear" w:color="auto" w:fill="D9D9D9" w:themeFill="background1" w:themeFillShade="D9"/>
          </w:tcPr>
          <w:p w14:paraId="4597E3DB" w14:textId="77777777" w:rsidR="007079FD" w:rsidRPr="00C364D6" w:rsidRDefault="007079FD" w:rsidP="005D7580">
            <w:pPr>
              <w:suppressAutoHyphens/>
              <w:jc w:val="left"/>
              <w:rPr>
                <w:sz w:val="20"/>
                <w:szCs w:val="20"/>
                <w:lang w:val="ru-RU" w:eastAsia="en-CA"/>
              </w:rPr>
            </w:pPr>
          </w:p>
        </w:tc>
        <w:tc>
          <w:tcPr>
            <w:tcW w:w="460" w:type="pct"/>
            <w:vMerge/>
            <w:shd w:val="clear" w:color="auto" w:fill="auto"/>
          </w:tcPr>
          <w:p w14:paraId="6F0D1210" w14:textId="77777777" w:rsidR="007079FD" w:rsidRPr="00C364D6" w:rsidRDefault="007079FD" w:rsidP="00CF75C9">
            <w:pPr>
              <w:suppressAutoHyphens/>
              <w:jc w:val="right"/>
              <w:rPr>
                <w:sz w:val="20"/>
                <w:szCs w:val="20"/>
                <w:lang w:val="ru-RU" w:eastAsia="en-CA"/>
              </w:rPr>
            </w:pPr>
          </w:p>
        </w:tc>
        <w:tc>
          <w:tcPr>
            <w:tcW w:w="1267" w:type="pct"/>
            <w:shd w:val="clear" w:color="auto" w:fill="auto"/>
          </w:tcPr>
          <w:p w14:paraId="637AD0EB" w14:textId="69477A3F" w:rsidR="007079FD" w:rsidRPr="00F84D81" w:rsidRDefault="004A66C4" w:rsidP="000A2733">
            <w:pPr>
              <w:suppressAutoHyphens/>
              <w:jc w:val="left"/>
              <w:rPr>
                <w:sz w:val="20"/>
                <w:szCs w:val="20"/>
                <w:lang w:val="en-GB" w:eastAsia="en-CA"/>
              </w:rPr>
            </w:pPr>
            <w:r w:rsidRPr="00F84D81">
              <w:rPr>
                <w:sz w:val="20"/>
                <w:szCs w:val="20"/>
                <w:lang w:val="en-GB"/>
              </w:rPr>
              <w:t>Support to strengthen cooperation with customs in neighbouring countries and with trade partners</w:t>
            </w:r>
            <w:r w:rsidR="00126956" w:rsidRPr="00F84D81">
              <w:rPr>
                <w:sz w:val="20"/>
                <w:szCs w:val="20"/>
                <w:lang w:val="en-GB"/>
              </w:rPr>
              <w:t xml:space="preserve"> (6,000)</w:t>
            </w:r>
          </w:p>
        </w:tc>
        <w:tc>
          <w:tcPr>
            <w:tcW w:w="525" w:type="pct"/>
            <w:vMerge/>
            <w:shd w:val="clear" w:color="auto" w:fill="auto"/>
          </w:tcPr>
          <w:p w14:paraId="79ADB0CB" w14:textId="77777777" w:rsidR="007079FD" w:rsidRPr="00F84D81" w:rsidRDefault="007079FD" w:rsidP="00CF75C9">
            <w:pPr>
              <w:suppressAutoHyphens/>
              <w:jc w:val="right"/>
              <w:rPr>
                <w:sz w:val="20"/>
                <w:szCs w:val="20"/>
                <w:lang w:val="en-GB" w:eastAsia="en-CA"/>
              </w:rPr>
            </w:pPr>
          </w:p>
        </w:tc>
        <w:tc>
          <w:tcPr>
            <w:tcW w:w="648" w:type="pct"/>
            <w:vMerge/>
            <w:shd w:val="clear" w:color="auto" w:fill="auto"/>
          </w:tcPr>
          <w:p w14:paraId="17644B64" w14:textId="77777777" w:rsidR="007079FD" w:rsidRPr="00F84D81" w:rsidRDefault="007079FD" w:rsidP="00CF75C9">
            <w:pPr>
              <w:suppressAutoHyphens/>
              <w:jc w:val="right"/>
              <w:rPr>
                <w:sz w:val="20"/>
                <w:szCs w:val="20"/>
                <w:lang w:val="en-GB" w:eastAsia="en-CA"/>
              </w:rPr>
            </w:pPr>
          </w:p>
        </w:tc>
      </w:tr>
      <w:tr w:rsidR="007079FD" w:rsidRPr="00C364D6" w14:paraId="5F4FDD6E" w14:textId="77777777" w:rsidTr="00F26175">
        <w:trPr>
          <w:trHeight w:val="227"/>
        </w:trPr>
        <w:tc>
          <w:tcPr>
            <w:tcW w:w="5000" w:type="pct"/>
            <w:gridSpan w:val="6"/>
            <w:shd w:val="clear" w:color="auto" w:fill="auto"/>
          </w:tcPr>
          <w:p w14:paraId="0B1FD58B" w14:textId="752B0857" w:rsidR="007079FD" w:rsidRPr="00F84D81" w:rsidRDefault="007079FD" w:rsidP="000A2733">
            <w:pPr>
              <w:suppressAutoHyphens/>
              <w:jc w:val="left"/>
              <w:rPr>
                <w:b/>
                <w:bCs/>
                <w:sz w:val="20"/>
                <w:szCs w:val="20"/>
                <w:lang w:val="en-GB" w:eastAsia="en-CA"/>
              </w:rPr>
            </w:pPr>
            <w:r w:rsidRPr="00F84D81">
              <w:rPr>
                <w:b/>
                <w:bCs/>
                <w:sz w:val="20"/>
                <w:szCs w:val="20"/>
                <w:lang w:val="en-GB" w:eastAsia="en-CA"/>
              </w:rPr>
              <w:t>Facilitating the introduction of low-GWP technologies</w:t>
            </w:r>
          </w:p>
        </w:tc>
      </w:tr>
      <w:tr w:rsidR="007079FD" w:rsidRPr="00C364D6" w14:paraId="73E1A2F0" w14:textId="77777777" w:rsidTr="00F26175">
        <w:trPr>
          <w:trHeight w:val="227"/>
        </w:trPr>
        <w:tc>
          <w:tcPr>
            <w:tcW w:w="721" w:type="pct"/>
            <w:shd w:val="clear" w:color="auto" w:fill="auto"/>
          </w:tcPr>
          <w:p w14:paraId="33D385E2" w14:textId="77777777" w:rsidR="007079FD" w:rsidRPr="00C364D6" w:rsidRDefault="007079FD" w:rsidP="00CF75C9">
            <w:pPr>
              <w:suppressAutoHyphens/>
              <w:jc w:val="left"/>
              <w:rPr>
                <w:sz w:val="20"/>
                <w:szCs w:val="20"/>
                <w:lang w:val="ru-RU" w:eastAsia="en-CA"/>
              </w:rPr>
            </w:pPr>
            <w:r w:rsidRPr="00C364D6">
              <w:rPr>
                <w:sz w:val="20"/>
                <w:szCs w:val="20"/>
                <w:lang w:val="ru-RU" w:eastAsia="en-CA"/>
              </w:rPr>
              <w:t>Technology demonstration</w:t>
            </w:r>
          </w:p>
        </w:tc>
        <w:tc>
          <w:tcPr>
            <w:tcW w:w="1379" w:type="pct"/>
            <w:shd w:val="clear" w:color="auto" w:fill="auto"/>
          </w:tcPr>
          <w:p w14:paraId="54C3EE91" w14:textId="48C1938C" w:rsidR="007079FD" w:rsidRPr="00F84D81" w:rsidRDefault="007079FD" w:rsidP="005D7580">
            <w:pPr>
              <w:suppressAutoHyphens/>
              <w:jc w:val="left"/>
              <w:rPr>
                <w:sz w:val="20"/>
                <w:szCs w:val="20"/>
                <w:lang w:val="en-GB" w:eastAsia="en-CA"/>
              </w:rPr>
            </w:pPr>
            <w:r w:rsidRPr="00F84D81">
              <w:rPr>
                <w:sz w:val="20"/>
                <w:szCs w:val="20"/>
                <w:lang w:val="en-GB" w:eastAsia="en-CA"/>
              </w:rPr>
              <w:t>Installation at one small and one medium users of commercial refrigeration equipment with HC-290 or HFO refrigerant in the retail sector, such as supermarkets</w:t>
            </w:r>
          </w:p>
        </w:tc>
        <w:tc>
          <w:tcPr>
            <w:tcW w:w="460" w:type="pct"/>
            <w:shd w:val="clear" w:color="auto" w:fill="auto"/>
          </w:tcPr>
          <w:p w14:paraId="7BA404BE" w14:textId="53986B35" w:rsidR="007079FD" w:rsidRPr="00C364D6" w:rsidRDefault="007079FD" w:rsidP="00CF75C9">
            <w:pPr>
              <w:suppressAutoHyphens/>
              <w:jc w:val="right"/>
              <w:rPr>
                <w:sz w:val="20"/>
                <w:szCs w:val="20"/>
                <w:lang w:val="ru-RU" w:eastAsia="en-CA"/>
              </w:rPr>
            </w:pPr>
            <w:r w:rsidRPr="00C364D6">
              <w:rPr>
                <w:sz w:val="20"/>
                <w:szCs w:val="20"/>
                <w:lang w:val="ru-RU" w:eastAsia="en-CA"/>
              </w:rPr>
              <w:t>96,900</w:t>
            </w:r>
          </w:p>
        </w:tc>
        <w:tc>
          <w:tcPr>
            <w:tcW w:w="1267" w:type="pct"/>
            <w:shd w:val="clear" w:color="auto" w:fill="D9D9D9" w:themeFill="background1" w:themeFillShade="D9"/>
          </w:tcPr>
          <w:p w14:paraId="5E56E595" w14:textId="77777777" w:rsidR="007079FD" w:rsidRPr="00C364D6" w:rsidRDefault="007079FD" w:rsidP="000A2733">
            <w:pPr>
              <w:suppressAutoHyphens/>
              <w:jc w:val="left"/>
              <w:rPr>
                <w:sz w:val="20"/>
                <w:szCs w:val="20"/>
                <w:lang w:val="ru-RU" w:eastAsia="en-CA"/>
              </w:rPr>
            </w:pPr>
          </w:p>
        </w:tc>
        <w:tc>
          <w:tcPr>
            <w:tcW w:w="525" w:type="pct"/>
            <w:shd w:val="clear" w:color="auto" w:fill="auto"/>
          </w:tcPr>
          <w:p w14:paraId="46B26902" w14:textId="77777777" w:rsidR="007079FD" w:rsidRPr="00C364D6" w:rsidRDefault="007079FD" w:rsidP="00CF75C9">
            <w:pPr>
              <w:suppressAutoHyphens/>
              <w:jc w:val="right"/>
              <w:rPr>
                <w:sz w:val="20"/>
                <w:szCs w:val="20"/>
                <w:lang w:val="ru-RU" w:eastAsia="en-CA"/>
              </w:rPr>
            </w:pPr>
            <w:r w:rsidRPr="00C364D6">
              <w:rPr>
                <w:sz w:val="20"/>
                <w:szCs w:val="20"/>
                <w:lang w:val="ru-RU" w:eastAsia="en-CA"/>
              </w:rPr>
              <w:t>0</w:t>
            </w:r>
          </w:p>
        </w:tc>
        <w:tc>
          <w:tcPr>
            <w:tcW w:w="648" w:type="pct"/>
            <w:shd w:val="clear" w:color="auto" w:fill="auto"/>
          </w:tcPr>
          <w:p w14:paraId="45735070" w14:textId="2A5ABDF7" w:rsidR="007079FD" w:rsidRPr="00C364D6" w:rsidRDefault="00B47B95" w:rsidP="00CF75C9">
            <w:pPr>
              <w:suppressAutoHyphens/>
              <w:jc w:val="right"/>
              <w:rPr>
                <w:sz w:val="20"/>
                <w:szCs w:val="20"/>
                <w:lang w:val="ru-RU" w:eastAsia="en-CA"/>
              </w:rPr>
            </w:pPr>
            <w:r w:rsidRPr="00C364D6">
              <w:rPr>
                <w:sz w:val="20"/>
                <w:szCs w:val="20"/>
                <w:lang w:val="ru-RU" w:eastAsia="en-CA"/>
              </w:rPr>
              <w:t>96,900</w:t>
            </w:r>
          </w:p>
        </w:tc>
      </w:tr>
      <w:tr w:rsidR="007079FD" w:rsidRPr="00C364D6" w14:paraId="781B8149" w14:textId="77777777" w:rsidTr="00F26175">
        <w:trPr>
          <w:trHeight w:val="227"/>
        </w:trPr>
        <w:tc>
          <w:tcPr>
            <w:tcW w:w="5000" w:type="pct"/>
            <w:gridSpan w:val="6"/>
            <w:shd w:val="clear" w:color="auto" w:fill="auto"/>
          </w:tcPr>
          <w:p w14:paraId="3E73B60A" w14:textId="1FE4FE1D" w:rsidR="007079FD" w:rsidRPr="00F84D81" w:rsidRDefault="007079FD" w:rsidP="000A2733">
            <w:pPr>
              <w:suppressAutoHyphens/>
              <w:jc w:val="left"/>
              <w:rPr>
                <w:b/>
                <w:bCs/>
                <w:sz w:val="20"/>
                <w:szCs w:val="20"/>
                <w:lang w:val="en-GB" w:eastAsia="en-CA"/>
              </w:rPr>
            </w:pPr>
            <w:r w:rsidRPr="00F84D81">
              <w:rPr>
                <w:b/>
                <w:bCs/>
                <w:sz w:val="20"/>
                <w:szCs w:val="20"/>
                <w:lang w:val="en-GB" w:eastAsia="en-CA"/>
              </w:rPr>
              <w:t>Strengthening technical capacities for refrigeration management</w:t>
            </w:r>
          </w:p>
        </w:tc>
      </w:tr>
      <w:tr w:rsidR="007079FD" w:rsidRPr="00C364D6" w14:paraId="6B417B0E" w14:textId="77777777" w:rsidTr="00F26175">
        <w:trPr>
          <w:trHeight w:val="227"/>
        </w:trPr>
        <w:tc>
          <w:tcPr>
            <w:tcW w:w="721" w:type="pct"/>
            <w:shd w:val="clear" w:color="auto" w:fill="auto"/>
          </w:tcPr>
          <w:p w14:paraId="523BBDB0" w14:textId="2A6FD833" w:rsidR="007079FD" w:rsidRPr="00C364D6" w:rsidRDefault="007079FD" w:rsidP="00CF75C9">
            <w:pPr>
              <w:suppressAutoHyphens/>
              <w:jc w:val="left"/>
              <w:rPr>
                <w:sz w:val="20"/>
                <w:szCs w:val="20"/>
                <w:lang w:val="ru-RU" w:eastAsia="en-CA"/>
              </w:rPr>
            </w:pPr>
            <w:r w:rsidRPr="00C364D6">
              <w:rPr>
                <w:sz w:val="20"/>
                <w:szCs w:val="20"/>
                <w:lang w:val="ru-RU" w:eastAsia="en-CA"/>
              </w:rPr>
              <w:t>RRR study</w:t>
            </w:r>
          </w:p>
        </w:tc>
        <w:tc>
          <w:tcPr>
            <w:tcW w:w="1379" w:type="pct"/>
            <w:shd w:val="clear" w:color="auto" w:fill="auto"/>
          </w:tcPr>
          <w:p w14:paraId="58E8DFA1" w14:textId="1FC5DB65" w:rsidR="007079FD" w:rsidRPr="00F84D81" w:rsidRDefault="007079FD" w:rsidP="000A2733">
            <w:pPr>
              <w:suppressAutoHyphens/>
              <w:jc w:val="left"/>
              <w:rPr>
                <w:sz w:val="20"/>
                <w:szCs w:val="20"/>
                <w:lang w:val="en-GB" w:eastAsia="en-CA"/>
              </w:rPr>
            </w:pPr>
            <w:r w:rsidRPr="00F84D81">
              <w:rPr>
                <w:sz w:val="20"/>
                <w:szCs w:val="20"/>
                <w:lang w:val="en-GB" w:eastAsia="en-CA"/>
              </w:rPr>
              <w:t>Carry out a study on feasible infrastructure and a business model for RRR, before completing the procurement list of equipment</w:t>
            </w:r>
          </w:p>
        </w:tc>
        <w:tc>
          <w:tcPr>
            <w:tcW w:w="460" w:type="pct"/>
            <w:vMerge w:val="restart"/>
            <w:shd w:val="clear" w:color="auto" w:fill="auto"/>
          </w:tcPr>
          <w:p w14:paraId="78D80365" w14:textId="4EED691E" w:rsidR="007079FD" w:rsidRPr="00C364D6" w:rsidRDefault="007079FD" w:rsidP="00CF75C9">
            <w:pPr>
              <w:suppressAutoHyphens/>
              <w:jc w:val="right"/>
              <w:rPr>
                <w:sz w:val="20"/>
                <w:szCs w:val="20"/>
                <w:lang w:val="ru-RU" w:eastAsia="en-CA"/>
              </w:rPr>
            </w:pPr>
            <w:r w:rsidRPr="00C364D6">
              <w:rPr>
                <w:sz w:val="20"/>
                <w:szCs w:val="20"/>
                <w:lang w:val="ru-RU" w:eastAsia="en-CA"/>
              </w:rPr>
              <w:t>149,910</w:t>
            </w:r>
          </w:p>
        </w:tc>
        <w:tc>
          <w:tcPr>
            <w:tcW w:w="1267" w:type="pct"/>
            <w:shd w:val="clear" w:color="auto" w:fill="D9D9D9" w:themeFill="background1" w:themeFillShade="D9"/>
          </w:tcPr>
          <w:p w14:paraId="120726B7" w14:textId="77777777" w:rsidR="007079FD" w:rsidRPr="00C364D6" w:rsidRDefault="007079FD" w:rsidP="000A2733">
            <w:pPr>
              <w:suppressAutoHyphens/>
              <w:jc w:val="left"/>
              <w:rPr>
                <w:sz w:val="20"/>
                <w:szCs w:val="20"/>
                <w:lang w:val="ru-RU" w:eastAsia="en-CA"/>
              </w:rPr>
            </w:pPr>
          </w:p>
        </w:tc>
        <w:tc>
          <w:tcPr>
            <w:tcW w:w="525" w:type="pct"/>
            <w:vMerge w:val="restart"/>
            <w:shd w:val="clear" w:color="auto" w:fill="auto"/>
          </w:tcPr>
          <w:p w14:paraId="3764F90C" w14:textId="467E1AD2" w:rsidR="007079FD" w:rsidRPr="00C364D6" w:rsidRDefault="007079FD" w:rsidP="00CF75C9">
            <w:pPr>
              <w:suppressAutoHyphens/>
              <w:jc w:val="right"/>
              <w:rPr>
                <w:sz w:val="20"/>
                <w:szCs w:val="20"/>
                <w:lang w:val="ru-RU" w:eastAsia="en-CA"/>
              </w:rPr>
            </w:pPr>
            <w:r w:rsidRPr="00C364D6">
              <w:rPr>
                <w:sz w:val="20"/>
                <w:szCs w:val="20"/>
                <w:lang w:val="ru-RU" w:eastAsia="en-CA"/>
              </w:rPr>
              <w:t>135,000</w:t>
            </w:r>
          </w:p>
        </w:tc>
        <w:tc>
          <w:tcPr>
            <w:tcW w:w="648" w:type="pct"/>
            <w:vMerge w:val="restart"/>
            <w:shd w:val="clear" w:color="auto" w:fill="auto"/>
          </w:tcPr>
          <w:p w14:paraId="37B30E89" w14:textId="5517E565" w:rsidR="007079FD" w:rsidRPr="00C364D6" w:rsidRDefault="007079FD" w:rsidP="00CF75C9">
            <w:pPr>
              <w:suppressAutoHyphens/>
              <w:jc w:val="right"/>
              <w:rPr>
                <w:sz w:val="20"/>
                <w:szCs w:val="20"/>
                <w:lang w:val="ru-RU" w:eastAsia="en-CA"/>
              </w:rPr>
            </w:pPr>
            <w:r w:rsidRPr="00C364D6">
              <w:rPr>
                <w:sz w:val="20"/>
                <w:szCs w:val="20"/>
                <w:lang w:val="ru-RU" w:eastAsia="en-CA"/>
              </w:rPr>
              <w:t>284,910</w:t>
            </w:r>
          </w:p>
        </w:tc>
      </w:tr>
      <w:tr w:rsidR="007079FD" w:rsidRPr="00C364D6" w14:paraId="27A1D413" w14:textId="77777777" w:rsidTr="00F26175">
        <w:trPr>
          <w:trHeight w:val="227"/>
        </w:trPr>
        <w:tc>
          <w:tcPr>
            <w:tcW w:w="721" w:type="pct"/>
            <w:shd w:val="clear" w:color="auto" w:fill="auto"/>
          </w:tcPr>
          <w:p w14:paraId="4A1AA765" w14:textId="02437A0B" w:rsidR="007079FD" w:rsidRPr="00F84D81" w:rsidRDefault="007079FD" w:rsidP="00CF75C9">
            <w:pPr>
              <w:suppressAutoHyphens/>
              <w:jc w:val="left"/>
              <w:rPr>
                <w:sz w:val="20"/>
                <w:szCs w:val="20"/>
                <w:lang w:val="en-GB" w:eastAsia="en-CA"/>
              </w:rPr>
            </w:pPr>
            <w:r w:rsidRPr="00F84D81">
              <w:rPr>
                <w:sz w:val="20"/>
                <w:szCs w:val="20"/>
                <w:lang w:val="en-GB" w:eastAsia="en-CA"/>
              </w:rPr>
              <w:t>Training of staff of vocational schools</w:t>
            </w:r>
          </w:p>
        </w:tc>
        <w:tc>
          <w:tcPr>
            <w:tcW w:w="1379" w:type="pct"/>
            <w:shd w:val="clear" w:color="auto" w:fill="auto"/>
          </w:tcPr>
          <w:p w14:paraId="7B94A953" w14:textId="71ADB270" w:rsidR="007079FD" w:rsidRPr="00F84D81" w:rsidRDefault="007079FD" w:rsidP="000A2733">
            <w:pPr>
              <w:suppressAutoHyphens/>
              <w:jc w:val="left"/>
              <w:rPr>
                <w:sz w:val="20"/>
                <w:szCs w:val="20"/>
                <w:lang w:val="en-GB" w:eastAsia="en-CA"/>
              </w:rPr>
            </w:pPr>
            <w:r w:rsidRPr="00F84D81">
              <w:rPr>
                <w:sz w:val="20"/>
                <w:szCs w:val="20"/>
                <w:lang w:val="en-GB" w:eastAsia="en-CA"/>
              </w:rPr>
              <w:t>Upgrade the training of staff in three vocational schools</w:t>
            </w:r>
          </w:p>
        </w:tc>
        <w:tc>
          <w:tcPr>
            <w:tcW w:w="460" w:type="pct"/>
            <w:vMerge/>
            <w:shd w:val="clear" w:color="auto" w:fill="auto"/>
          </w:tcPr>
          <w:p w14:paraId="1130DAFA" w14:textId="046247D6" w:rsidR="007079FD" w:rsidRPr="00F84D81" w:rsidRDefault="007079FD" w:rsidP="00CF75C9">
            <w:pPr>
              <w:suppressAutoHyphens/>
              <w:jc w:val="right"/>
              <w:rPr>
                <w:sz w:val="20"/>
                <w:szCs w:val="20"/>
                <w:lang w:val="en-GB" w:eastAsia="en-CA"/>
              </w:rPr>
            </w:pPr>
          </w:p>
        </w:tc>
        <w:tc>
          <w:tcPr>
            <w:tcW w:w="1267" w:type="pct"/>
            <w:shd w:val="clear" w:color="auto" w:fill="D9D9D9" w:themeFill="background1" w:themeFillShade="D9"/>
          </w:tcPr>
          <w:p w14:paraId="1A4D6C2F" w14:textId="77777777" w:rsidR="007079FD" w:rsidRPr="00F84D81" w:rsidRDefault="007079FD" w:rsidP="000A2733">
            <w:pPr>
              <w:suppressAutoHyphens/>
              <w:jc w:val="left"/>
              <w:rPr>
                <w:sz w:val="20"/>
                <w:szCs w:val="20"/>
                <w:lang w:val="en-GB" w:eastAsia="en-CA"/>
              </w:rPr>
            </w:pPr>
          </w:p>
        </w:tc>
        <w:tc>
          <w:tcPr>
            <w:tcW w:w="525" w:type="pct"/>
            <w:vMerge/>
            <w:shd w:val="clear" w:color="auto" w:fill="auto"/>
          </w:tcPr>
          <w:p w14:paraId="273C05DE" w14:textId="0BA037C9" w:rsidR="007079FD" w:rsidRPr="00F84D81" w:rsidRDefault="007079FD" w:rsidP="00CF75C9">
            <w:pPr>
              <w:suppressAutoHyphens/>
              <w:jc w:val="center"/>
              <w:rPr>
                <w:sz w:val="20"/>
                <w:szCs w:val="20"/>
                <w:lang w:val="en-GB" w:eastAsia="en-CA"/>
              </w:rPr>
            </w:pPr>
          </w:p>
        </w:tc>
        <w:tc>
          <w:tcPr>
            <w:tcW w:w="648" w:type="pct"/>
            <w:vMerge/>
            <w:shd w:val="clear" w:color="auto" w:fill="auto"/>
          </w:tcPr>
          <w:p w14:paraId="44B9D15E" w14:textId="3E01A6F5" w:rsidR="007079FD" w:rsidRPr="00F84D81" w:rsidRDefault="007079FD" w:rsidP="00CF75C9">
            <w:pPr>
              <w:suppressAutoHyphens/>
              <w:jc w:val="right"/>
              <w:rPr>
                <w:sz w:val="20"/>
                <w:szCs w:val="20"/>
                <w:lang w:val="en-GB" w:eastAsia="en-CA"/>
              </w:rPr>
            </w:pPr>
          </w:p>
        </w:tc>
      </w:tr>
      <w:tr w:rsidR="007079FD" w:rsidRPr="00C364D6" w14:paraId="5D471A8E" w14:textId="77777777" w:rsidTr="00F26175">
        <w:trPr>
          <w:trHeight w:val="227"/>
        </w:trPr>
        <w:tc>
          <w:tcPr>
            <w:tcW w:w="721" w:type="pct"/>
            <w:shd w:val="clear" w:color="auto" w:fill="auto"/>
          </w:tcPr>
          <w:p w14:paraId="065196FA" w14:textId="2AA412B7" w:rsidR="007079FD" w:rsidRPr="00C364D6" w:rsidRDefault="007079FD" w:rsidP="00CF75C9">
            <w:pPr>
              <w:suppressAutoHyphens/>
              <w:jc w:val="left"/>
              <w:rPr>
                <w:sz w:val="20"/>
                <w:szCs w:val="20"/>
                <w:lang w:val="ru-RU" w:eastAsia="en-CA"/>
              </w:rPr>
            </w:pPr>
            <w:r w:rsidRPr="00C364D6">
              <w:rPr>
                <w:sz w:val="20"/>
                <w:szCs w:val="20"/>
                <w:lang w:val="ru-RU" w:eastAsia="en-CA"/>
              </w:rPr>
              <w:t>RRR Centre</w:t>
            </w:r>
          </w:p>
        </w:tc>
        <w:tc>
          <w:tcPr>
            <w:tcW w:w="1379" w:type="pct"/>
            <w:shd w:val="clear" w:color="auto" w:fill="D9D9D9" w:themeFill="background1" w:themeFillShade="D9"/>
          </w:tcPr>
          <w:p w14:paraId="03199F89" w14:textId="77777777" w:rsidR="007079FD" w:rsidRPr="00C364D6" w:rsidRDefault="007079FD" w:rsidP="000A2733">
            <w:pPr>
              <w:suppressAutoHyphens/>
              <w:jc w:val="left"/>
              <w:rPr>
                <w:sz w:val="20"/>
                <w:szCs w:val="20"/>
                <w:lang w:val="ru-RU" w:eastAsia="en-CA"/>
              </w:rPr>
            </w:pPr>
          </w:p>
        </w:tc>
        <w:tc>
          <w:tcPr>
            <w:tcW w:w="460" w:type="pct"/>
            <w:vMerge/>
            <w:shd w:val="clear" w:color="auto" w:fill="FFFFFF" w:themeFill="background1"/>
          </w:tcPr>
          <w:p w14:paraId="0909EC6B" w14:textId="496A7F22" w:rsidR="007079FD" w:rsidRPr="00C364D6" w:rsidRDefault="007079FD" w:rsidP="00CF75C9">
            <w:pPr>
              <w:suppressAutoHyphens/>
              <w:jc w:val="right"/>
              <w:rPr>
                <w:sz w:val="20"/>
                <w:szCs w:val="20"/>
                <w:lang w:val="ru-RU" w:eastAsia="en-CA"/>
              </w:rPr>
            </w:pPr>
          </w:p>
        </w:tc>
        <w:tc>
          <w:tcPr>
            <w:tcW w:w="1267" w:type="pct"/>
            <w:shd w:val="clear" w:color="auto" w:fill="FFFFFF" w:themeFill="background1"/>
          </w:tcPr>
          <w:p w14:paraId="5CBF6757" w14:textId="3940C54E" w:rsidR="007079FD" w:rsidRPr="00F84D81" w:rsidRDefault="004A66C4" w:rsidP="000A2733">
            <w:pPr>
              <w:suppressAutoHyphens/>
              <w:jc w:val="left"/>
              <w:rPr>
                <w:sz w:val="20"/>
                <w:szCs w:val="20"/>
                <w:lang w:val="en-GB" w:eastAsia="en-CA"/>
              </w:rPr>
            </w:pPr>
            <w:r w:rsidRPr="00F84D81">
              <w:rPr>
                <w:sz w:val="20"/>
                <w:szCs w:val="20"/>
                <w:lang w:val="en-GB"/>
              </w:rPr>
              <w:t>Establish an additional RRR centre including equipment needs assessment, procuring equipment, and training</w:t>
            </w:r>
            <w:r w:rsidR="00126956" w:rsidRPr="00F84D81">
              <w:rPr>
                <w:sz w:val="20"/>
                <w:szCs w:val="20"/>
                <w:lang w:val="en-GB"/>
              </w:rPr>
              <w:t xml:space="preserve"> (68,000)</w:t>
            </w:r>
          </w:p>
        </w:tc>
        <w:tc>
          <w:tcPr>
            <w:tcW w:w="525" w:type="pct"/>
            <w:vMerge/>
            <w:shd w:val="clear" w:color="auto" w:fill="auto"/>
          </w:tcPr>
          <w:p w14:paraId="35EC545B" w14:textId="1C88D4FE" w:rsidR="007079FD" w:rsidRPr="00F84D81" w:rsidRDefault="007079FD" w:rsidP="00CF75C9">
            <w:pPr>
              <w:suppressAutoHyphens/>
              <w:jc w:val="right"/>
              <w:rPr>
                <w:sz w:val="20"/>
                <w:szCs w:val="20"/>
                <w:lang w:val="en-GB" w:eastAsia="en-CA"/>
              </w:rPr>
            </w:pPr>
          </w:p>
        </w:tc>
        <w:tc>
          <w:tcPr>
            <w:tcW w:w="648" w:type="pct"/>
            <w:vMerge/>
            <w:shd w:val="clear" w:color="auto" w:fill="auto"/>
          </w:tcPr>
          <w:p w14:paraId="466CF6DB" w14:textId="3897E8B4" w:rsidR="007079FD" w:rsidRPr="00F84D81" w:rsidRDefault="007079FD" w:rsidP="00CF75C9">
            <w:pPr>
              <w:suppressAutoHyphens/>
              <w:jc w:val="right"/>
              <w:rPr>
                <w:sz w:val="20"/>
                <w:szCs w:val="20"/>
                <w:lang w:val="en-GB" w:eastAsia="en-CA"/>
              </w:rPr>
            </w:pPr>
          </w:p>
        </w:tc>
      </w:tr>
      <w:tr w:rsidR="007079FD" w:rsidRPr="00C364D6" w14:paraId="1AB01C51" w14:textId="77777777" w:rsidTr="00F26175">
        <w:trPr>
          <w:trHeight w:val="227"/>
        </w:trPr>
        <w:tc>
          <w:tcPr>
            <w:tcW w:w="721" w:type="pct"/>
            <w:shd w:val="clear" w:color="auto" w:fill="auto"/>
          </w:tcPr>
          <w:p w14:paraId="0BD2A21D" w14:textId="799A353B" w:rsidR="007079FD" w:rsidRPr="00C364D6" w:rsidRDefault="007079FD" w:rsidP="00CF75C9">
            <w:pPr>
              <w:suppressAutoHyphens/>
              <w:jc w:val="left"/>
              <w:rPr>
                <w:sz w:val="20"/>
                <w:szCs w:val="20"/>
                <w:lang w:val="ru-RU" w:eastAsia="en-CA"/>
              </w:rPr>
            </w:pPr>
            <w:r w:rsidRPr="00C364D6">
              <w:rPr>
                <w:sz w:val="20"/>
                <w:szCs w:val="20"/>
                <w:lang w:val="ru-RU" w:eastAsia="en-CA"/>
              </w:rPr>
              <w:t xml:space="preserve">Recycling and recovery equipment </w:t>
            </w:r>
          </w:p>
        </w:tc>
        <w:tc>
          <w:tcPr>
            <w:tcW w:w="1379" w:type="pct"/>
            <w:shd w:val="clear" w:color="auto" w:fill="FFFFFF" w:themeFill="background1"/>
          </w:tcPr>
          <w:p w14:paraId="2AA1F4EC" w14:textId="2BF90CA6" w:rsidR="007079FD" w:rsidRPr="00F84D81" w:rsidRDefault="007079FD" w:rsidP="000A2733">
            <w:pPr>
              <w:suppressAutoHyphens/>
              <w:jc w:val="left"/>
              <w:rPr>
                <w:sz w:val="20"/>
                <w:szCs w:val="20"/>
                <w:lang w:val="en-GB" w:eastAsia="en-CA"/>
              </w:rPr>
            </w:pPr>
            <w:r w:rsidRPr="00F84D81">
              <w:rPr>
                <w:sz w:val="20"/>
                <w:szCs w:val="20"/>
                <w:lang w:val="en-GB" w:eastAsia="en-CA"/>
              </w:rPr>
              <w:t>Deliver three sets of HCFC recycling equipment and tools to the RRR service centres</w:t>
            </w:r>
          </w:p>
        </w:tc>
        <w:tc>
          <w:tcPr>
            <w:tcW w:w="460" w:type="pct"/>
            <w:vMerge/>
            <w:shd w:val="clear" w:color="auto" w:fill="FFFFFF" w:themeFill="background1"/>
          </w:tcPr>
          <w:p w14:paraId="223DD907" w14:textId="159C2381" w:rsidR="007079FD" w:rsidRPr="00F84D81" w:rsidRDefault="007079FD" w:rsidP="00CF75C9">
            <w:pPr>
              <w:suppressAutoHyphens/>
              <w:jc w:val="right"/>
              <w:rPr>
                <w:sz w:val="20"/>
                <w:szCs w:val="20"/>
                <w:lang w:val="en-GB" w:eastAsia="en-CA"/>
              </w:rPr>
            </w:pPr>
          </w:p>
        </w:tc>
        <w:tc>
          <w:tcPr>
            <w:tcW w:w="1267" w:type="pct"/>
            <w:shd w:val="clear" w:color="auto" w:fill="FFFFFF" w:themeFill="background1"/>
          </w:tcPr>
          <w:p w14:paraId="39BBAC79" w14:textId="699352B7" w:rsidR="007079FD" w:rsidRPr="00F84D81" w:rsidRDefault="00321D2C" w:rsidP="000A2733">
            <w:pPr>
              <w:suppressAutoHyphens/>
              <w:jc w:val="left"/>
              <w:rPr>
                <w:sz w:val="20"/>
                <w:szCs w:val="20"/>
                <w:lang w:val="en-GB" w:eastAsia="en-CA"/>
              </w:rPr>
            </w:pPr>
            <w:r w:rsidRPr="00F84D81">
              <w:rPr>
                <w:sz w:val="20"/>
                <w:szCs w:val="20"/>
                <w:lang w:val="en-GB"/>
              </w:rPr>
              <w:t xml:space="preserve">Support the recovery practice through procurement of 23 recovery machines, refillable cylinders, and </w:t>
            </w:r>
            <w:r w:rsidRPr="00F84D81">
              <w:rPr>
                <w:sz w:val="20"/>
                <w:szCs w:val="20"/>
                <w:lang w:val="en-GB" w:eastAsia="en-CA"/>
              </w:rPr>
              <w:t>manifolds gauge sets</w:t>
            </w:r>
            <w:r w:rsidRPr="00F84D81">
              <w:rPr>
                <w:sz w:val="20"/>
                <w:szCs w:val="20"/>
                <w:lang w:val="en-GB"/>
              </w:rPr>
              <w:t>, as well as training RAC technicians on the use of th</w:t>
            </w:r>
            <w:r w:rsidR="00C412F1" w:rsidRPr="00F84D81">
              <w:rPr>
                <w:sz w:val="20"/>
                <w:szCs w:val="20"/>
                <w:lang w:val="en-GB"/>
              </w:rPr>
              <w:t>ese</w:t>
            </w:r>
            <w:r w:rsidRPr="00F84D81">
              <w:rPr>
                <w:sz w:val="20"/>
                <w:szCs w:val="20"/>
                <w:lang w:val="en-GB"/>
              </w:rPr>
              <w:t xml:space="preserve"> tools</w:t>
            </w:r>
            <w:r w:rsidR="00126956" w:rsidRPr="00F84D81">
              <w:rPr>
                <w:sz w:val="20"/>
                <w:szCs w:val="20"/>
                <w:lang w:val="en-GB"/>
              </w:rPr>
              <w:t xml:space="preserve"> (67,000)</w:t>
            </w:r>
          </w:p>
        </w:tc>
        <w:tc>
          <w:tcPr>
            <w:tcW w:w="525" w:type="pct"/>
            <w:vMerge/>
            <w:shd w:val="clear" w:color="auto" w:fill="auto"/>
          </w:tcPr>
          <w:p w14:paraId="6FD46A02" w14:textId="485FC5E0" w:rsidR="007079FD" w:rsidRPr="00F84D81" w:rsidRDefault="007079FD" w:rsidP="00CF75C9">
            <w:pPr>
              <w:suppressAutoHyphens/>
              <w:jc w:val="right"/>
              <w:rPr>
                <w:sz w:val="20"/>
                <w:szCs w:val="20"/>
                <w:lang w:val="en-GB" w:eastAsia="en-CA"/>
              </w:rPr>
            </w:pPr>
          </w:p>
        </w:tc>
        <w:tc>
          <w:tcPr>
            <w:tcW w:w="648" w:type="pct"/>
            <w:vMerge/>
            <w:shd w:val="clear" w:color="auto" w:fill="auto"/>
          </w:tcPr>
          <w:p w14:paraId="42F3B694" w14:textId="643FE02F" w:rsidR="007079FD" w:rsidRPr="00F84D81" w:rsidRDefault="007079FD" w:rsidP="00CF75C9">
            <w:pPr>
              <w:suppressAutoHyphens/>
              <w:jc w:val="right"/>
              <w:rPr>
                <w:sz w:val="20"/>
                <w:szCs w:val="20"/>
                <w:lang w:val="en-GB" w:eastAsia="en-CA"/>
              </w:rPr>
            </w:pPr>
          </w:p>
        </w:tc>
      </w:tr>
      <w:tr w:rsidR="007079FD" w:rsidRPr="00C364D6" w14:paraId="50BFAB3E" w14:textId="77777777" w:rsidTr="00F26175">
        <w:trPr>
          <w:trHeight w:val="227"/>
        </w:trPr>
        <w:tc>
          <w:tcPr>
            <w:tcW w:w="5000" w:type="pct"/>
            <w:gridSpan w:val="6"/>
            <w:shd w:val="clear" w:color="auto" w:fill="auto"/>
          </w:tcPr>
          <w:p w14:paraId="5A141D94" w14:textId="7E93AE18" w:rsidR="007079FD" w:rsidRPr="00F84D81" w:rsidRDefault="007079FD" w:rsidP="000A2733">
            <w:pPr>
              <w:suppressAutoHyphens/>
              <w:jc w:val="left"/>
              <w:rPr>
                <w:b/>
                <w:bCs/>
                <w:sz w:val="20"/>
                <w:szCs w:val="20"/>
                <w:highlight w:val="cyan"/>
                <w:lang w:val="en-GB" w:eastAsia="en-CA"/>
              </w:rPr>
            </w:pPr>
            <w:r w:rsidRPr="00F84D81">
              <w:rPr>
                <w:b/>
                <w:bCs/>
                <w:sz w:val="20"/>
                <w:szCs w:val="20"/>
                <w:lang w:val="en-GB" w:eastAsia="en-CA"/>
              </w:rPr>
              <w:t>Communication, information dissemination, awareness-raising and outreach (CIAO), including gender mainstreaming</w:t>
            </w:r>
          </w:p>
        </w:tc>
      </w:tr>
      <w:tr w:rsidR="007079FD" w:rsidRPr="00C364D6" w14:paraId="073BB18E" w14:textId="77777777" w:rsidTr="00F26175">
        <w:trPr>
          <w:trHeight w:val="227"/>
        </w:trPr>
        <w:tc>
          <w:tcPr>
            <w:tcW w:w="721" w:type="pct"/>
            <w:shd w:val="clear" w:color="auto" w:fill="auto"/>
          </w:tcPr>
          <w:p w14:paraId="7E7EE7C0" w14:textId="40F56E3C" w:rsidR="007079FD" w:rsidRPr="00C364D6" w:rsidRDefault="007079FD" w:rsidP="00CF75C9">
            <w:pPr>
              <w:suppressAutoHyphens/>
              <w:jc w:val="left"/>
              <w:rPr>
                <w:sz w:val="20"/>
                <w:szCs w:val="20"/>
                <w:highlight w:val="cyan"/>
                <w:lang w:val="ru-RU" w:eastAsia="en-CA"/>
              </w:rPr>
            </w:pPr>
            <w:r w:rsidRPr="00C364D6">
              <w:rPr>
                <w:sz w:val="20"/>
                <w:szCs w:val="20"/>
                <w:lang w:val="ru-RU" w:eastAsia="en-CA"/>
              </w:rPr>
              <w:t>CIAO</w:t>
            </w:r>
          </w:p>
        </w:tc>
        <w:tc>
          <w:tcPr>
            <w:tcW w:w="1379" w:type="pct"/>
            <w:shd w:val="clear" w:color="auto" w:fill="D9D9D9" w:themeFill="background1" w:themeFillShade="D9"/>
          </w:tcPr>
          <w:p w14:paraId="658DA64F" w14:textId="77777777" w:rsidR="007079FD" w:rsidRPr="00C364D6" w:rsidRDefault="007079FD" w:rsidP="005D7580">
            <w:pPr>
              <w:suppressAutoHyphens/>
              <w:jc w:val="left"/>
              <w:rPr>
                <w:b/>
                <w:bCs/>
                <w:sz w:val="20"/>
                <w:szCs w:val="20"/>
                <w:lang w:val="ru-RU" w:eastAsia="en-CA"/>
              </w:rPr>
            </w:pPr>
          </w:p>
        </w:tc>
        <w:tc>
          <w:tcPr>
            <w:tcW w:w="460" w:type="pct"/>
            <w:shd w:val="clear" w:color="auto" w:fill="FFFFFF" w:themeFill="background1"/>
          </w:tcPr>
          <w:p w14:paraId="063224C1" w14:textId="55CE49CC" w:rsidR="007079FD" w:rsidRPr="00C364D6" w:rsidRDefault="001D33FB" w:rsidP="00CF75C9">
            <w:pPr>
              <w:suppressAutoHyphens/>
              <w:jc w:val="right"/>
              <w:rPr>
                <w:sz w:val="20"/>
                <w:szCs w:val="20"/>
                <w:lang w:val="ru-RU" w:eastAsia="en-CA"/>
              </w:rPr>
            </w:pPr>
            <w:r w:rsidRPr="00C364D6">
              <w:rPr>
                <w:sz w:val="20"/>
                <w:szCs w:val="20"/>
                <w:lang w:val="ru-RU" w:eastAsia="en-CA"/>
              </w:rPr>
              <w:t>0</w:t>
            </w:r>
          </w:p>
        </w:tc>
        <w:tc>
          <w:tcPr>
            <w:tcW w:w="1267" w:type="pct"/>
            <w:shd w:val="clear" w:color="auto" w:fill="FFFFFF" w:themeFill="background1"/>
          </w:tcPr>
          <w:p w14:paraId="12E9BCF1" w14:textId="468D2578" w:rsidR="00BA3BA5" w:rsidRPr="00F84D81" w:rsidRDefault="00935573" w:rsidP="000A2733">
            <w:pPr>
              <w:suppressAutoHyphens/>
              <w:jc w:val="left"/>
              <w:rPr>
                <w:sz w:val="20"/>
                <w:szCs w:val="20"/>
                <w:lang w:val="en-GB" w:eastAsia="en-CA"/>
              </w:rPr>
            </w:pPr>
            <w:r w:rsidRPr="00F84D81">
              <w:rPr>
                <w:sz w:val="20"/>
                <w:szCs w:val="20"/>
                <w:lang w:val="en-GB"/>
              </w:rPr>
              <w:t xml:space="preserve">Develop CIAO strategy (mapping of stakeholder, needs assessment, content creation for different </w:t>
            </w:r>
            <w:r w:rsidRPr="00F84D81">
              <w:rPr>
                <w:sz w:val="20"/>
                <w:szCs w:val="20"/>
                <w:lang w:val="en-GB"/>
              </w:rPr>
              <w:lastRenderedPageBreak/>
              <w:t>platforms) and creation of a comprehensive website to implement the strategy</w:t>
            </w:r>
            <w:r w:rsidR="005B635E" w:rsidRPr="00F84D81">
              <w:rPr>
                <w:sz w:val="20"/>
                <w:szCs w:val="20"/>
                <w:lang w:val="en-GB"/>
              </w:rPr>
              <w:t xml:space="preserve"> </w:t>
            </w:r>
            <w:r w:rsidR="00BA3BA5" w:rsidRPr="00F84D81">
              <w:rPr>
                <w:sz w:val="20"/>
                <w:szCs w:val="20"/>
                <w:lang w:val="en-GB"/>
              </w:rPr>
              <w:t>(14,000)</w:t>
            </w:r>
            <w:r w:rsidR="004670AF" w:rsidRPr="00F84D81">
              <w:rPr>
                <w:sz w:val="20"/>
                <w:szCs w:val="20"/>
                <w:lang w:val="en-GB" w:eastAsia="en-CA"/>
              </w:rPr>
              <w:t>;</w:t>
            </w:r>
          </w:p>
          <w:p w14:paraId="4CB8C3D9" w14:textId="2C0213E3" w:rsidR="007079FD" w:rsidRPr="00F84D81" w:rsidRDefault="00935573" w:rsidP="000A2733">
            <w:pPr>
              <w:suppressAutoHyphens/>
              <w:jc w:val="left"/>
              <w:rPr>
                <w:b/>
                <w:bCs/>
                <w:sz w:val="20"/>
                <w:szCs w:val="20"/>
                <w:lang w:val="en-GB" w:eastAsia="en-CA"/>
              </w:rPr>
            </w:pPr>
            <w:r w:rsidRPr="00F84D81">
              <w:rPr>
                <w:sz w:val="20"/>
                <w:szCs w:val="20"/>
                <w:lang w:val="en-GB"/>
              </w:rPr>
              <w:t>Establish and maintain a dedicate website / hotline for stakeholders</w:t>
            </w:r>
            <w:r w:rsidR="00886A71" w:rsidRPr="00F84D81">
              <w:rPr>
                <w:sz w:val="20"/>
                <w:szCs w:val="20"/>
                <w:lang w:val="en-GB"/>
              </w:rPr>
              <w:t>’</w:t>
            </w:r>
            <w:r w:rsidRPr="00F84D81">
              <w:rPr>
                <w:sz w:val="20"/>
                <w:szCs w:val="20"/>
                <w:lang w:val="en-GB"/>
              </w:rPr>
              <w:t xml:space="preserve"> guidance and support including explanation of   relevant legislation, forms and related information</w:t>
            </w:r>
            <w:r w:rsidR="0015319F" w:rsidRPr="00F84D81">
              <w:rPr>
                <w:sz w:val="20"/>
                <w:szCs w:val="20"/>
                <w:lang w:val="en-GB"/>
              </w:rPr>
              <w:t xml:space="preserve"> (</w:t>
            </w:r>
            <w:r w:rsidR="00347A88" w:rsidRPr="00F84D81">
              <w:rPr>
                <w:sz w:val="20"/>
                <w:szCs w:val="20"/>
                <w:lang w:val="en-GB"/>
              </w:rPr>
              <w:t>12,000)</w:t>
            </w:r>
          </w:p>
        </w:tc>
        <w:tc>
          <w:tcPr>
            <w:tcW w:w="525" w:type="pct"/>
            <w:shd w:val="clear" w:color="auto" w:fill="auto"/>
          </w:tcPr>
          <w:p w14:paraId="673E3D76" w14:textId="5652B536" w:rsidR="007079FD" w:rsidRPr="00C364D6" w:rsidRDefault="00444027" w:rsidP="00CF75C9">
            <w:pPr>
              <w:suppressAutoHyphens/>
              <w:jc w:val="right"/>
              <w:rPr>
                <w:b/>
                <w:bCs/>
                <w:sz w:val="20"/>
                <w:szCs w:val="20"/>
                <w:lang w:val="ru-RU" w:eastAsia="en-CA"/>
              </w:rPr>
            </w:pPr>
            <w:r w:rsidRPr="00C364D6">
              <w:rPr>
                <w:sz w:val="20"/>
                <w:szCs w:val="20"/>
                <w:lang w:val="ru-RU" w:eastAsia="en-CA"/>
              </w:rPr>
              <w:lastRenderedPageBreak/>
              <w:t>26</w:t>
            </w:r>
            <w:r w:rsidR="007079FD" w:rsidRPr="00C364D6">
              <w:rPr>
                <w:sz w:val="20"/>
                <w:szCs w:val="20"/>
                <w:lang w:val="ru-RU" w:eastAsia="en-CA"/>
              </w:rPr>
              <w:t>,000</w:t>
            </w:r>
          </w:p>
        </w:tc>
        <w:tc>
          <w:tcPr>
            <w:tcW w:w="648" w:type="pct"/>
            <w:shd w:val="clear" w:color="auto" w:fill="auto"/>
          </w:tcPr>
          <w:p w14:paraId="59C8CBB4" w14:textId="301194F9" w:rsidR="007079FD" w:rsidRPr="00C364D6" w:rsidRDefault="00240B05" w:rsidP="00CF75C9">
            <w:pPr>
              <w:suppressAutoHyphens/>
              <w:jc w:val="right"/>
              <w:rPr>
                <w:sz w:val="20"/>
                <w:szCs w:val="20"/>
                <w:lang w:val="ru-RU" w:eastAsia="en-CA"/>
              </w:rPr>
            </w:pPr>
            <w:r w:rsidRPr="00C364D6">
              <w:rPr>
                <w:sz w:val="20"/>
                <w:szCs w:val="20"/>
                <w:lang w:val="ru-RU" w:eastAsia="en-CA"/>
              </w:rPr>
              <w:t>26</w:t>
            </w:r>
            <w:r w:rsidR="007079FD" w:rsidRPr="00C364D6">
              <w:rPr>
                <w:sz w:val="20"/>
                <w:szCs w:val="20"/>
                <w:lang w:val="ru-RU" w:eastAsia="en-CA"/>
              </w:rPr>
              <w:t>,000</w:t>
            </w:r>
          </w:p>
        </w:tc>
      </w:tr>
      <w:tr w:rsidR="007079FD" w:rsidRPr="00C364D6" w14:paraId="1495F6B1" w14:textId="77777777" w:rsidTr="00F26175">
        <w:trPr>
          <w:trHeight w:val="227"/>
        </w:trPr>
        <w:tc>
          <w:tcPr>
            <w:tcW w:w="5000" w:type="pct"/>
            <w:gridSpan w:val="6"/>
            <w:shd w:val="clear" w:color="auto" w:fill="auto"/>
          </w:tcPr>
          <w:p w14:paraId="6AB749C5" w14:textId="7E9428D8" w:rsidR="007079FD" w:rsidRPr="00F84D81" w:rsidRDefault="007079FD" w:rsidP="000A2733">
            <w:pPr>
              <w:suppressAutoHyphens/>
              <w:jc w:val="left"/>
              <w:rPr>
                <w:b/>
                <w:bCs/>
                <w:sz w:val="20"/>
                <w:szCs w:val="20"/>
                <w:lang w:val="en-GB" w:eastAsia="en-CA"/>
              </w:rPr>
            </w:pPr>
            <w:r w:rsidRPr="00F84D81">
              <w:rPr>
                <w:b/>
                <w:bCs/>
                <w:sz w:val="20"/>
                <w:szCs w:val="20"/>
                <w:lang w:val="en-GB" w:eastAsia="en-CA"/>
              </w:rPr>
              <w:t>Coordination, monitoring, reporting and evaluation</w:t>
            </w:r>
          </w:p>
        </w:tc>
      </w:tr>
      <w:tr w:rsidR="007079FD" w:rsidRPr="00C364D6" w14:paraId="740BBB1A" w14:textId="77777777" w:rsidTr="00F26175">
        <w:trPr>
          <w:trHeight w:val="227"/>
        </w:trPr>
        <w:tc>
          <w:tcPr>
            <w:tcW w:w="721" w:type="pct"/>
            <w:shd w:val="clear" w:color="auto" w:fill="auto"/>
          </w:tcPr>
          <w:p w14:paraId="18173D0D" w14:textId="77777777" w:rsidR="007079FD" w:rsidRPr="00C364D6" w:rsidRDefault="007079FD" w:rsidP="00CF75C9">
            <w:pPr>
              <w:suppressAutoHyphens/>
              <w:jc w:val="left"/>
              <w:rPr>
                <w:sz w:val="20"/>
                <w:szCs w:val="20"/>
                <w:lang w:val="ru-RU" w:eastAsia="en-CA"/>
              </w:rPr>
            </w:pPr>
            <w:r w:rsidRPr="00C364D6">
              <w:rPr>
                <w:sz w:val="20"/>
                <w:szCs w:val="20"/>
                <w:lang w:val="ru-RU" w:eastAsia="en-CA"/>
              </w:rPr>
              <w:t>Coordination and monitoring</w:t>
            </w:r>
          </w:p>
        </w:tc>
        <w:tc>
          <w:tcPr>
            <w:tcW w:w="1379" w:type="pct"/>
            <w:shd w:val="clear" w:color="auto" w:fill="FFFFFF" w:themeFill="background1"/>
          </w:tcPr>
          <w:p w14:paraId="4E8DD27F" w14:textId="1C3EAC97" w:rsidR="007079FD" w:rsidRPr="00F84D81" w:rsidRDefault="007079FD" w:rsidP="005D7580">
            <w:pPr>
              <w:suppressAutoHyphens/>
              <w:jc w:val="left"/>
              <w:rPr>
                <w:sz w:val="20"/>
                <w:szCs w:val="20"/>
                <w:lang w:val="en-GB" w:eastAsia="en-CA"/>
              </w:rPr>
            </w:pPr>
            <w:r w:rsidRPr="00F84D81">
              <w:rPr>
                <w:sz w:val="20"/>
                <w:szCs w:val="20"/>
                <w:lang w:val="en-GB" w:eastAsia="en-CA"/>
              </w:rPr>
              <w:t>Project implementation, monitoring and evaluation</w:t>
            </w:r>
          </w:p>
        </w:tc>
        <w:tc>
          <w:tcPr>
            <w:tcW w:w="460" w:type="pct"/>
            <w:shd w:val="clear" w:color="auto" w:fill="FFFFFF" w:themeFill="background1"/>
          </w:tcPr>
          <w:p w14:paraId="31D12383" w14:textId="2DF0D96F" w:rsidR="007079FD" w:rsidRPr="00C364D6" w:rsidRDefault="007079FD" w:rsidP="00CF75C9">
            <w:pPr>
              <w:suppressAutoHyphens/>
              <w:jc w:val="right"/>
              <w:rPr>
                <w:sz w:val="20"/>
                <w:szCs w:val="20"/>
                <w:lang w:val="ru-RU" w:eastAsia="en-CA"/>
              </w:rPr>
            </w:pPr>
            <w:r w:rsidRPr="00C364D6">
              <w:rPr>
                <w:sz w:val="20"/>
                <w:szCs w:val="20"/>
                <w:lang w:val="ru-RU" w:eastAsia="en-CA"/>
              </w:rPr>
              <w:t>53,090</w:t>
            </w:r>
          </w:p>
        </w:tc>
        <w:tc>
          <w:tcPr>
            <w:tcW w:w="1267" w:type="pct"/>
            <w:shd w:val="clear" w:color="auto" w:fill="FFFFFF" w:themeFill="background1"/>
          </w:tcPr>
          <w:p w14:paraId="3F4C161B" w14:textId="3335A113" w:rsidR="007079FD" w:rsidRPr="00F84D81" w:rsidRDefault="007079FD" w:rsidP="000A2733">
            <w:pPr>
              <w:suppressAutoHyphens/>
              <w:jc w:val="left"/>
              <w:rPr>
                <w:sz w:val="20"/>
                <w:szCs w:val="20"/>
                <w:lang w:val="en-GB" w:eastAsia="en-CA"/>
              </w:rPr>
            </w:pPr>
            <w:r w:rsidRPr="00F84D81">
              <w:rPr>
                <w:sz w:val="20"/>
                <w:szCs w:val="20"/>
                <w:lang w:val="en-GB" w:eastAsia="en-CA"/>
              </w:rPr>
              <w:t>Coordination, monitoring, reporting and evaluation</w:t>
            </w:r>
          </w:p>
        </w:tc>
        <w:tc>
          <w:tcPr>
            <w:tcW w:w="525" w:type="pct"/>
            <w:shd w:val="clear" w:color="auto" w:fill="auto"/>
          </w:tcPr>
          <w:p w14:paraId="64F8E884" w14:textId="4E393CD8" w:rsidR="007079FD" w:rsidRPr="00C364D6" w:rsidRDefault="007079FD" w:rsidP="00CF75C9">
            <w:pPr>
              <w:suppressAutoHyphens/>
              <w:jc w:val="right"/>
              <w:rPr>
                <w:b/>
                <w:bCs/>
                <w:sz w:val="20"/>
                <w:szCs w:val="20"/>
                <w:lang w:val="ru-RU" w:eastAsia="en-CA"/>
              </w:rPr>
            </w:pPr>
            <w:r w:rsidRPr="00C364D6">
              <w:rPr>
                <w:sz w:val="20"/>
                <w:szCs w:val="20"/>
                <w:lang w:val="ru-RU" w:eastAsia="en-CA"/>
              </w:rPr>
              <w:t>31,000</w:t>
            </w:r>
          </w:p>
        </w:tc>
        <w:tc>
          <w:tcPr>
            <w:tcW w:w="648" w:type="pct"/>
            <w:shd w:val="clear" w:color="auto" w:fill="auto"/>
          </w:tcPr>
          <w:p w14:paraId="3BFD0092" w14:textId="4691A4BA" w:rsidR="007079FD" w:rsidRPr="00C364D6" w:rsidRDefault="007079FD" w:rsidP="00CF75C9">
            <w:pPr>
              <w:suppressAutoHyphens/>
              <w:jc w:val="right"/>
              <w:rPr>
                <w:b/>
                <w:bCs/>
                <w:sz w:val="20"/>
                <w:szCs w:val="20"/>
                <w:lang w:val="ru-RU" w:eastAsia="en-CA"/>
              </w:rPr>
            </w:pPr>
            <w:r w:rsidRPr="00C364D6">
              <w:rPr>
                <w:sz w:val="20"/>
                <w:szCs w:val="20"/>
                <w:lang w:val="ru-RU" w:eastAsia="en-CA"/>
              </w:rPr>
              <w:t>84,090</w:t>
            </w:r>
          </w:p>
        </w:tc>
      </w:tr>
      <w:tr w:rsidR="007079FD" w:rsidRPr="00C364D6" w14:paraId="19460983" w14:textId="77777777" w:rsidTr="00F26175">
        <w:trPr>
          <w:trHeight w:val="227"/>
        </w:trPr>
        <w:tc>
          <w:tcPr>
            <w:tcW w:w="721" w:type="pct"/>
            <w:shd w:val="clear" w:color="auto" w:fill="auto"/>
          </w:tcPr>
          <w:p w14:paraId="0115BB07" w14:textId="77777777" w:rsidR="007079FD" w:rsidRPr="00C364D6" w:rsidRDefault="007079FD" w:rsidP="00CF75C9">
            <w:pPr>
              <w:suppressAutoHyphens/>
              <w:jc w:val="left"/>
              <w:rPr>
                <w:b/>
                <w:bCs/>
                <w:sz w:val="20"/>
                <w:szCs w:val="20"/>
                <w:lang w:val="ru-RU" w:eastAsia="en-CA"/>
              </w:rPr>
            </w:pPr>
            <w:r w:rsidRPr="00C364D6">
              <w:rPr>
                <w:b/>
                <w:bCs/>
                <w:sz w:val="20"/>
                <w:szCs w:val="20"/>
                <w:lang w:val="ru-RU" w:eastAsia="en-CA"/>
              </w:rPr>
              <w:t>Total</w:t>
            </w:r>
          </w:p>
        </w:tc>
        <w:tc>
          <w:tcPr>
            <w:tcW w:w="1379" w:type="pct"/>
            <w:shd w:val="clear" w:color="auto" w:fill="auto"/>
          </w:tcPr>
          <w:p w14:paraId="39B4A248" w14:textId="77777777" w:rsidR="007079FD" w:rsidRPr="00C364D6" w:rsidRDefault="007079FD" w:rsidP="00CF75C9">
            <w:pPr>
              <w:suppressAutoHyphens/>
              <w:jc w:val="left"/>
              <w:rPr>
                <w:b/>
                <w:bCs/>
                <w:sz w:val="20"/>
                <w:szCs w:val="20"/>
                <w:lang w:val="ru-RU" w:eastAsia="en-CA"/>
              </w:rPr>
            </w:pPr>
          </w:p>
        </w:tc>
        <w:tc>
          <w:tcPr>
            <w:tcW w:w="460" w:type="pct"/>
            <w:shd w:val="clear" w:color="auto" w:fill="auto"/>
          </w:tcPr>
          <w:p w14:paraId="61C27A79" w14:textId="16282A85" w:rsidR="007079FD" w:rsidRPr="00C364D6" w:rsidRDefault="007079FD" w:rsidP="00CF75C9">
            <w:pPr>
              <w:suppressAutoHyphens/>
              <w:jc w:val="right"/>
              <w:rPr>
                <w:b/>
                <w:bCs/>
                <w:sz w:val="20"/>
                <w:szCs w:val="20"/>
                <w:lang w:val="ru-RU" w:eastAsia="en-CA"/>
              </w:rPr>
            </w:pPr>
            <w:r w:rsidRPr="00C364D6">
              <w:rPr>
                <w:b/>
                <w:bCs/>
                <w:sz w:val="20"/>
                <w:szCs w:val="20"/>
                <w:lang w:val="ru-RU" w:eastAsia="en-CA"/>
              </w:rPr>
              <w:t>585,000</w:t>
            </w:r>
          </w:p>
        </w:tc>
        <w:tc>
          <w:tcPr>
            <w:tcW w:w="1267" w:type="pct"/>
            <w:shd w:val="clear" w:color="auto" w:fill="auto"/>
          </w:tcPr>
          <w:p w14:paraId="7CE162D9" w14:textId="77777777" w:rsidR="007079FD" w:rsidRPr="00C364D6" w:rsidRDefault="007079FD" w:rsidP="00CF75C9">
            <w:pPr>
              <w:suppressAutoHyphens/>
              <w:jc w:val="left"/>
              <w:rPr>
                <w:b/>
                <w:bCs/>
                <w:sz w:val="20"/>
                <w:szCs w:val="20"/>
                <w:lang w:val="ru-RU" w:eastAsia="en-CA"/>
              </w:rPr>
            </w:pPr>
          </w:p>
        </w:tc>
        <w:tc>
          <w:tcPr>
            <w:tcW w:w="525" w:type="pct"/>
            <w:shd w:val="clear" w:color="auto" w:fill="auto"/>
          </w:tcPr>
          <w:p w14:paraId="6D9A1870" w14:textId="02A88AC0" w:rsidR="007079FD" w:rsidRPr="00C364D6" w:rsidRDefault="007079FD" w:rsidP="00CF75C9">
            <w:pPr>
              <w:suppressAutoHyphens/>
              <w:jc w:val="right"/>
              <w:rPr>
                <w:b/>
                <w:bCs/>
                <w:sz w:val="20"/>
                <w:szCs w:val="20"/>
                <w:lang w:val="ru-RU" w:eastAsia="en-CA"/>
              </w:rPr>
            </w:pPr>
            <w:r w:rsidRPr="00C364D6">
              <w:rPr>
                <w:b/>
                <w:bCs/>
                <w:sz w:val="20"/>
                <w:szCs w:val="20"/>
                <w:lang w:val="ru-RU" w:eastAsia="en-CA"/>
              </w:rPr>
              <w:t>390,000</w:t>
            </w:r>
          </w:p>
        </w:tc>
        <w:tc>
          <w:tcPr>
            <w:tcW w:w="648" w:type="pct"/>
            <w:shd w:val="clear" w:color="auto" w:fill="auto"/>
          </w:tcPr>
          <w:p w14:paraId="4BA87966" w14:textId="47392B29" w:rsidR="007079FD" w:rsidRPr="00C364D6" w:rsidRDefault="007079FD" w:rsidP="00CF75C9">
            <w:pPr>
              <w:suppressAutoHyphens/>
              <w:jc w:val="right"/>
              <w:rPr>
                <w:b/>
                <w:bCs/>
                <w:sz w:val="20"/>
                <w:szCs w:val="20"/>
                <w:lang w:val="ru-RU" w:eastAsia="en-CA"/>
              </w:rPr>
            </w:pPr>
            <w:r w:rsidRPr="00C364D6">
              <w:rPr>
                <w:b/>
                <w:bCs/>
                <w:sz w:val="20"/>
                <w:szCs w:val="20"/>
                <w:lang w:val="ru-RU" w:eastAsia="en-CA"/>
              </w:rPr>
              <w:t>975,000</w:t>
            </w:r>
          </w:p>
        </w:tc>
      </w:tr>
      <w:tr w:rsidR="007079FD" w:rsidRPr="00C364D6" w14:paraId="61CE1CF4" w14:textId="77777777" w:rsidTr="00F26175">
        <w:trPr>
          <w:trHeight w:val="50"/>
        </w:trPr>
        <w:tc>
          <w:tcPr>
            <w:tcW w:w="721" w:type="pct"/>
            <w:shd w:val="clear" w:color="auto" w:fill="auto"/>
          </w:tcPr>
          <w:p w14:paraId="2EE796B2" w14:textId="77777777" w:rsidR="007079FD" w:rsidRPr="00C364D6" w:rsidRDefault="007079FD" w:rsidP="00CF75C9">
            <w:pPr>
              <w:suppressAutoHyphens/>
              <w:jc w:val="left"/>
              <w:rPr>
                <w:b/>
                <w:bCs/>
                <w:sz w:val="20"/>
                <w:szCs w:val="20"/>
                <w:lang w:val="ru-RU" w:eastAsia="en-CA"/>
              </w:rPr>
            </w:pPr>
            <w:r w:rsidRPr="00C364D6">
              <w:rPr>
                <w:b/>
                <w:bCs/>
                <w:sz w:val="20"/>
                <w:szCs w:val="20"/>
                <w:lang w:val="ru-RU" w:eastAsia="en-CA"/>
              </w:rPr>
              <w:t>Percentage of total (%)</w:t>
            </w:r>
          </w:p>
        </w:tc>
        <w:tc>
          <w:tcPr>
            <w:tcW w:w="1379" w:type="pct"/>
            <w:shd w:val="clear" w:color="auto" w:fill="auto"/>
          </w:tcPr>
          <w:p w14:paraId="058CF5AC" w14:textId="77777777" w:rsidR="007079FD" w:rsidRPr="00C364D6" w:rsidRDefault="007079FD" w:rsidP="00CF75C9">
            <w:pPr>
              <w:suppressAutoHyphens/>
              <w:jc w:val="left"/>
              <w:rPr>
                <w:b/>
                <w:bCs/>
                <w:sz w:val="20"/>
                <w:szCs w:val="20"/>
                <w:lang w:val="ru-RU" w:eastAsia="en-CA"/>
              </w:rPr>
            </w:pPr>
          </w:p>
        </w:tc>
        <w:tc>
          <w:tcPr>
            <w:tcW w:w="460" w:type="pct"/>
            <w:shd w:val="clear" w:color="auto" w:fill="auto"/>
          </w:tcPr>
          <w:p w14:paraId="0BB97425" w14:textId="7A7BAEE9" w:rsidR="007079FD" w:rsidRPr="00C364D6" w:rsidRDefault="007079FD" w:rsidP="00CF75C9">
            <w:pPr>
              <w:suppressAutoHyphens/>
              <w:jc w:val="center"/>
              <w:rPr>
                <w:b/>
                <w:bCs/>
                <w:sz w:val="20"/>
                <w:szCs w:val="20"/>
                <w:lang w:val="ru-RU" w:eastAsia="en-CA"/>
              </w:rPr>
            </w:pPr>
            <w:r w:rsidRPr="00C364D6">
              <w:rPr>
                <w:b/>
                <w:bCs/>
                <w:sz w:val="20"/>
                <w:szCs w:val="20"/>
                <w:lang w:val="ru-RU" w:eastAsia="en-CA"/>
              </w:rPr>
              <w:t>60</w:t>
            </w:r>
          </w:p>
        </w:tc>
        <w:tc>
          <w:tcPr>
            <w:tcW w:w="1267" w:type="pct"/>
            <w:shd w:val="clear" w:color="auto" w:fill="auto"/>
          </w:tcPr>
          <w:p w14:paraId="64A96CCE" w14:textId="77777777" w:rsidR="007079FD" w:rsidRPr="00C364D6" w:rsidRDefault="007079FD" w:rsidP="00CF75C9">
            <w:pPr>
              <w:suppressAutoHyphens/>
              <w:jc w:val="left"/>
              <w:rPr>
                <w:b/>
                <w:bCs/>
                <w:sz w:val="20"/>
                <w:szCs w:val="20"/>
                <w:lang w:val="ru-RU" w:eastAsia="en-CA"/>
              </w:rPr>
            </w:pPr>
          </w:p>
        </w:tc>
        <w:tc>
          <w:tcPr>
            <w:tcW w:w="525" w:type="pct"/>
            <w:shd w:val="clear" w:color="auto" w:fill="auto"/>
          </w:tcPr>
          <w:p w14:paraId="52C011F9" w14:textId="251A893D" w:rsidR="007079FD" w:rsidRPr="00C364D6" w:rsidRDefault="007079FD" w:rsidP="00CF75C9">
            <w:pPr>
              <w:suppressAutoHyphens/>
              <w:jc w:val="center"/>
              <w:rPr>
                <w:b/>
                <w:bCs/>
                <w:sz w:val="20"/>
                <w:szCs w:val="20"/>
                <w:lang w:val="ru-RU" w:eastAsia="en-CA"/>
              </w:rPr>
            </w:pPr>
            <w:r w:rsidRPr="00C364D6">
              <w:rPr>
                <w:b/>
                <w:bCs/>
                <w:sz w:val="20"/>
                <w:szCs w:val="20"/>
                <w:lang w:val="ru-RU" w:eastAsia="en-CA"/>
              </w:rPr>
              <w:t>40</w:t>
            </w:r>
          </w:p>
        </w:tc>
        <w:tc>
          <w:tcPr>
            <w:tcW w:w="648" w:type="pct"/>
            <w:shd w:val="clear" w:color="auto" w:fill="auto"/>
          </w:tcPr>
          <w:p w14:paraId="2D7E4FF4" w14:textId="77777777" w:rsidR="007079FD" w:rsidRPr="00C364D6" w:rsidRDefault="007079FD" w:rsidP="00CF75C9">
            <w:pPr>
              <w:suppressAutoHyphens/>
              <w:jc w:val="center"/>
              <w:rPr>
                <w:b/>
                <w:bCs/>
                <w:sz w:val="20"/>
                <w:szCs w:val="20"/>
                <w:lang w:val="ru-RU" w:eastAsia="en-CA"/>
              </w:rPr>
            </w:pPr>
            <w:r w:rsidRPr="00C364D6">
              <w:rPr>
                <w:b/>
                <w:bCs/>
                <w:sz w:val="20"/>
                <w:szCs w:val="20"/>
                <w:lang w:val="ru-RU" w:eastAsia="en-CA"/>
              </w:rPr>
              <w:t>100</w:t>
            </w:r>
          </w:p>
        </w:tc>
      </w:tr>
    </w:tbl>
    <w:p w14:paraId="3B39AA43" w14:textId="18449788" w:rsidR="00771117" w:rsidRPr="00F84D81" w:rsidRDefault="00F65B6F" w:rsidP="00A9049B">
      <w:pPr>
        <w:rPr>
          <w:sz w:val="18"/>
          <w:szCs w:val="18"/>
          <w:lang w:val="en-GB"/>
        </w:rPr>
        <w:sectPr w:rsidR="00771117" w:rsidRPr="00F84D81" w:rsidSect="0070038F">
          <w:headerReference w:type="even" r:id="rId32"/>
          <w:headerReference w:type="default" r:id="rId33"/>
          <w:pgSz w:w="12240" w:h="15840" w:code="1"/>
          <w:pgMar w:top="720" w:right="1350" w:bottom="864" w:left="1440" w:header="720" w:footer="475" w:gutter="0"/>
          <w:pgNumType w:start="1"/>
          <w:cols w:space="720"/>
          <w:docGrid w:linePitch="299"/>
        </w:sectPr>
      </w:pPr>
      <w:r w:rsidRPr="00F84D81">
        <w:rPr>
          <w:sz w:val="18"/>
          <w:szCs w:val="18"/>
          <w:lang w:val="en-GB"/>
        </w:rPr>
        <w:t>*</w:t>
      </w:r>
      <w:r w:rsidR="00A9049B" w:rsidRPr="00F84D81">
        <w:rPr>
          <w:sz w:val="18"/>
          <w:szCs w:val="18"/>
          <w:lang w:val="en-GB"/>
        </w:rPr>
        <w:t>Funding requested for</w:t>
      </w:r>
      <w:r w:rsidR="007F06A2" w:rsidRPr="00F84D81">
        <w:rPr>
          <w:sz w:val="18"/>
          <w:szCs w:val="18"/>
          <w:lang w:val="en-GB"/>
        </w:rPr>
        <w:t xml:space="preserve"> additional activities to maintain/enhance energy efficiency under decision 89/6, submitted to the present meeting</w:t>
      </w:r>
      <w:r w:rsidR="00A9049B" w:rsidRPr="00F84D81">
        <w:rPr>
          <w:sz w:val="18"/>
          <w:szCs w:val="18"/>
          <w:lang w:val="en-GB"/>
        </w:rPr>
        <w:t>, is not included</w:t>
      </w:r>
      <w:r w:rsidRPr="00F84D81">
        <w:rPr>
          <w:sz w:val="18"/>
          <w:szCs w:val="18"/>
          <w:lang w:val="en-GB"/>
        </w:rPr>
        <w:t xml:space="preserve"> </w:t>
      </w:r>
    </w:p>
    <w:p w14:paraId="08BBF8A7" w14:textId="7C6FA9EB" w:rsidR="00C77449" w:rsidRPr="00F84D81" w:rsidRDefault="00C77449" w:rsidP="00707750">
      <w:pPr>
        <w:pStyle w:val="ListParagraph"/>
        <w:ind w:left="0"/>
        <w:jc w:val="center"/>
        <w:rPr>
          <w:rFonts w:cstheme="minorHAnsi"/>
          <w:b/>
        </w:rPr>
      </w:pPr>
      <w:r w:rsidRPr="00F84D81">
        <w:rPr>
          <w:rFonts w:cstheme="minorHAnsi"/>
          <w:b/>
        </w:rPr>
        <w:lastRenderedPageBreak/>
        <w:t>Annex I</w:t>
      </w:r>
      <w:r w:rsidR="005D4CA5" w:rsidRPr="00F84D81">
        <w:rPr>
          <w:rFonts w:cstheme="minorHAnsi"/>
          <w:b/>
        </w:rPr>
        <w:t>V</w:t>
      </w:r>
    </w:p>
    <w:p w14:paraId="36D6C0B3" w14:textId="1F610D1D" w:rsidR="00707750" w:rsidRPr="00F84D81" w:rsidRDefault="00707750" w:rsidP="00707750">
      <w:pPr>
        <w:pStyle w:val="ListParagraph"/>
        <w:ind w:left="0"/>
        <w:jc w:val="center"/>
        <w:rPr>
          <w:rFonts w:cstheme="minorHAnsi"/>
          <w:b/>
        </w:rPr>
      </w:pPr>
      <w:r w:rsidRPr="00F84D81">
        <w:rPr>
          <w:rFonts w:cstheme="minorHAnsi"/>
          <w:b/>
        </w:rPr>
        <w:t>Equipment Lists</w:t>
      </w:r>
    </w:p>
    <w:p w14:paraId="7559EFAE" w14:textId="77777777" w:rsidR="00707750" w:rsidRPr="00F84D81" w:rsidRDefault="00707750" w:rsidP="00707750">
      <w:pPr>
        <w:pStyle w:val="ListParagraph"/>
        <w:ind w:left="0"/>
        <w:jc w:val="center"/>
        <w:rPr>
          <w:rFonts w:cstheme="minorHAnsi"/>
          <w:bCs/>
        </w:rPr>
      </w:pPr>
    </w:p>
    <w:p w14:paraId="1ED72631" w14:textId="77777777" w:rsidR="00707750" w:rsidRPr="00F84D81" w:rsidRDefault="00707750" w:rsidP="00707750">
      <w:pPr>
        <w:pStyle w:val="ListParagraph"/>
        <w:ind w:left="0"/>
        <w:jc w:val="center"/>
        <w:rPr>
          <w:rFonts w:cstheme="minorHAnsi"/>
          <w:bCs/>
        </w:rPr>
      </w:pPr>
    </w:p>
    <w:p w14:paraId="33A11FFE" w14:textId="2A9EDF30" w:rsidR="007407B7" w:rsidRPr="00F84D81" w:rsidRDefault="007407B7" w:rsidP="007407B7">
      <w:pPr>
        <w:pStyle w:val="ListParagraph"/>
        <w:ind w:left="0"/>
        <w:jc w:val="left"/>
        <w:rPr>
          <w:rFonts w:cstheme="minorHAnsi"/>
          <w:b/>
        </w:rPr>
      </w:pPr>
      <w:r w:rsidRPr="00F84D81">
        <w:rPr>
          <w:rFonts w:cstheme="minorHAnsi"/>
          <w:b/>
        </w:rPr>
        <w:t>Table</w:t>
      </w:r>
      <w:r w:rsidR="00707750" w:rsidRPr="00F84D81">
        <w:rPr>
          <w:rFonts w:cstheme="minorHAnsi"/>
          <w:b/>
        </w:rPr>
        <w:t xml:space="preserve"> 1</w:t>
      </w:r>
      <w:r w:rsidRPr="00F84D81">
        <w:rPr>
          <w:rFonts w:cstheme="minorHAnsi"/>
          <w:b/>
        </w:rPr>
        <w:t xml:space="preserve">: Provisional list of equipment to be procured for the establishment of a new RRR centre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7825"/>
        <w:gridCol w:w="1519"/>
      </w:tblGrid>
      <w:tr w:rsidR="007407B7" w:rsidRPr="00C364D6" w14:paraId="4CA3A783" w14:textId="77777777" w:rsidTr="00033B6C">
        <w:trPr>
          <w:trHeight w:val="458"/>
          <w:jc w:val="center"/>
        </w:trPr>
        <w:tc>
          <w:tcPr>
            <w:tcW w:w="4187" w:type="pct"/>
            <w:shd w:val="clear" w:color="auto" w:fill="auto"/>
            <w:vAlign w:val="center"/>
          </w:tcPr>
          <w:p w14:paraId="47551E20" w14:textId="41A71FC6" w:rsidR="007407B7" w:rsidRPr="00C364D6" w:rsidRDefault="007407B7" w:rsidP="007407B7">
            <w:pPr>
              <w:rPr>
                <w:b/>
                <w:bCs/>
                <w:sz w:val="20"/>
                <w:szCs w:val="20"/>
                <w:lang w:val="ru-RU" w:eastAsia="en-CA"/>
              </w:rPr>
            </w:pPr>
            <w:r w:rsidRPr="00C364D6">
              <w:rPr>
                <w:b/>
                <w:bCs/>
                <w:sz w:val="20"/>
                <w:szCs w:val="20"/>
                <w:lang w:val="ru-RU" w:eastAsia="en-CA"/>
              </w:rPr>
              <w:t>Description of equipment</w:t>
            </w:r>
            <w:r w:rsidR="71861080" w:rsidRPr="00C364D6">
              <w:rPr>
                <w:b/>
                <w:bCs/>
                <w:sz w:val="20"/>
                <w:szCs w:val="20"/>
                <w:lang w:val="ru-RU" w:eastAsia="en-CA"/>
              </w:rPr>
              <w:t>/tool</w:t>
            </w:r>
          </w:p>
        </w:tc>
        <w:tc>
          <w:tcPr>
            <w:tcW w:w="813" w:type="pct"/>
            <w:shd w:val="clear" w:color="auto" w:fill="auto"/>
            <w:vAlign w:val="center"/>
          </w:tcPr>
          <w:p w14:paraId="27719D13" w14:textId="68D4110C" w:rsidR="007407B7" w:rsidRPr="00C364D6" w:rsidRDefault="007407B7" w:rsidP="007407B7">
            <w:pPr>
              <w:jc w:val="center"/>
              <w:rPr>
                <w:b/>
                <w:bCs/>
                <w:sz w:val="20"/>
                <w:szCs w:val="20"/>
                <w:lang w:val="ru-RU" w:eastAsia="en-CA"/>
              </w:rPr>
            </w:pPr>
            <w:r w:rsidRPr="00C364D6">
              <w:rPr>
                <w:b/>
                <w:bCs/>
                <w:sz w:val="20"/>
                <w:szCs w:val="20"/>
                <w:lang w:val="ru-RU" w:eastAsia="en-CA"/>
              </w:rPr>
              <w:t>Cost</w:t>
            </w:r>
            <w:r w:rsidR="00096B22" w:rsidRPr="00C364D6">
              <w:rPr>
                <w:b/>
                <w:bCs/>
                <w:sz w:val="20"/>
                <w:szCs w:val="20"/>
                <w:lang w:val="ru-RU" w:eastAsia="en-CA"/>
              </w:rPr>
              <w:t xml:space="preserve"> (US $)</w:t>
            </w:r>
          </w:p>
        </w:tc>
      </w:tr>
      <w:tr w:rsidR="007407B7" w:rsidRPr="00C364D6" w14:paraId="6B29BF90" w14:textId="77777777" w:rsidTr="00033B6C">
        <w:trPr>
          <w:trHeight w:val="169"/>
          <w:jc w:val="center"/>
        </w:trPr>
        <w:tc>
          <w:tcPr>
            <w:tcW w:w="4187" w:type="pct"/>
            <w:vAlign w:val="bottom"/>
          </w:tcPr>
          <w:p w14:paraId="3D5E1C9D" w14:textId="58108EFB" w:rsidR="007407B7" w:rsidRPr="00C364D6" w:rsidRDefault="007407B7" w:rsidP="007407B7">
            <w:pPr>
              <w:rPr>
                <w:sz w:val="20"/>
                <w:szCs w:val="20"/>
                <w:lang w:val="ru-RU" w:eastAsia="en-CA"/>
              </w:rPr>
            </w:pPr>
            <w:r w:rsidRPr="00C364D6">
              <w:rPr>
                <w:sz w:val="20"/>
                <w:szCs w:val="20"/>
                <w:lang w:val="ru-RU" w:eastAsia="en-CA"/>
              </w:rPr>
              <w:t>Vacuum pump</w:t>
            </w:r>
            <w:r w:rsidR="00AB799A" w:rsidRPr="00C364D6">
              <w:rPr>
                <w:sz w:val="20"/>
                <w:szCs w:val="20"/>
                <w:lang w:val="ru-RU" w:eastAsia="en-CA"/>
              </w:rPr>
              <w:t>s</w:t>
            </w:r>
            <w:r w:rsidRPr="00C364D6">
              <w:rPr>
                <w:sz w:val="20"/>
                <w:szCs w:val="20"/>
                <w:lang w:val="ru-RU" w:eastAsia="en-CA"/>
              </w:rPr>
              <w:t xml:space="preserve"> (2 units)</w:t>
            </w:r>
          </w:p>
        </w:tc>
        <w:tc>
          <w:tcPr>
            <w:tcW w:w="813" w:type="pct"/>
            <w:vAlign w:val="bottom"/>
          </w:tcPr>
          <w:p w14:paraId="5E7C8C93" w14:textId="77777777" w:rsidR="007407B7" w:rsidRPr="00C364D6" w:rsidRDefault="007407B7" w:rsidP="000A1951">
            <w:pPr>
              <w:jc w:val="right"/>
              <w:rPr>
                <w:sz w:val="20"/>
                <w:szCs w:val="20"/>
                <w:lang w:val="ru-RU" w:eastAsia="en-CA"/>
              </w:rPr>
            </w:pPr>
            <w:r w:rsidRPr="00C364D6">
              <w:rPr>
                <w:sz w:val="20"/>
                <w:szCs w:val="20"/>
                <w:lang w:val="ru-RU" w:eastAsia="en-CA"/>
              </w:rPr>
              <w:t>600</w:t>
            </w:r>
          </w:p>
        </w:tc>
      </w:tr>
      <w:tr w:rsidR="007407B7" w:rsidRPr="00C364D6" w14:paraId="5230F3F7" w14:textId="77777777" w:rsidTr="00033B6C">
        <w:trPr>
          <w:trHeight w:val="270"/>
          <w:jc w:val="center"/>
        </w:trPr>
        <w:tc>
          <w:tcPr>
            <w:tcW w:w="4187" w:type="pct"/>
            <w:vAlign w:val="bottom"/>
          </w:tcPr>
          <w:p w14:paraId="3BA6E130" w14:textId="21336A8A" w:rsidR="007407B7" w:rsidRPr="00F84D81" w:rsidRDefault="007407B7" w:rsidP="007407B7">
            <w:pPr>
              <w:rPr>
                <w:sz w:val="20"/>
                <w:szCs w:val="20"/>
                <w:lang w:val="en-GB" w:eastAsia="en-CA"/>
              </w:rPr>
            </w:pPr>
            <w:r w:rsidRPr="00F84D81">
              <w:rPr>
                <w:sz w:val="20"/>
                <w:szCs w:val="20"/>
                <w:lang w:val="en-GB" w:eastAsia="en-CA"/>
              </w:rPr>
              <w:t>Portable refrigerant recovery machine</w:t>
            </w:r>
            <w:r w:rsidR="00FE25E5" w:rsidRPr="00F84D81">
              <w:rPr>
                <w:sz w:val="20"/>
                <w:szCs w:val="20"/>
                <w:lang w:val="en-GB" w:eastAsia="en-CA"/>
              </w:rPr>
              <w:t>s</w:t>
            </w:r>
            <w:r w:rsidRPr="00F84D81">
              <w:rPr>
                <w:sz w:val="20"/>
                <w:szCs w:val="20"/>
                <w:lang w:val="en-GB" w:eastAsia="en-CA"/>
              </w:rPr>
              <w:t xml:space="preserve"> (2 unit</w:t>
            </w:r>
            <w:r w:rsidR="00FE25E5" w:rsidRPr="00F84D81">
              <w:rPr>
                <w:sz w:val="20"/>
                <w:szCs w:val="20"/>
                <w:lang w:val="en-GB" w:eastAsia="en-CA"/>
              </w:rPr>
              <w:t>s</w:t>
            </w:r>
            <w:r w:rsidRPr="00F84D81">
              <w:rPr>
                <w:sz w:val="20"/>
                <w:szCs w:val="20"/>
                <w:lang w:val="en-GB" w:eastAsia="en-CA"/>
              </w:rPr>
              <w:t>)</w:t>
            </w:r>
          </w:p>
        </w:tc>
        <w:tc>
          <w:tcPr>
            <w:tcW w:w="813" w:type="pct"/>
            <w:vAlign w:val="bottom"/>
          </w:tcPr>
          <w:p w14:paraId="0C19BB3E" w14:textId="77777777" w:rsidR="007407B7" w:rsidRPr="00C364D6" w:rsidRDefault="007407B7" w:rsidP="007407B7">
            <w:pPr>
              <w:jc w:val="right"/>
              <w:rPr>
                <w:sz w:val="20"/>
                <w:szCs w:val="20"/>
                <w:lang w:val="ru-RU" w:eastAsia="en-CA"/>
              </w:rPr>
            </w:pPr>
            <w:r w:rsidRPr="00C364D6">
              <w:rPr>
                <w:sz w:val="20"/>
                <w:szCs w:val="20"/>
                <w:lang w:val="ru-RU" w:eastAsia="en-CA"/>
              </w:rPr>
              <w:t>4,000</w:t>
            </w:r>
          </w:p>
        </w:tc>
      </w:tr>
      <w:tr w:rsidR="007407B7" w:rsidRPr="00C364D6" w14:paraId="3402FF75" w14:textId="77777777" w:rsidTr="00033B6C">
        <w:trPr>
          <w:trHeight w:val="270"/>
          <w:jc w:val="center"/>
        </w:trPr>
        <w:tc>
          <w:tcPr>
            <w:tcW w:w="4187" w:type="pct"/>
            <w:vAlign w:val="bottom"/>
          </w:tcPr>
          <w:p w14:paraId="3B0C3EA5" w14:textId="492A6D6C" w:rsidR="007407B7" w:rsidRPr="00C364D6" w:rsidRDefault="007407B7" w:rsidP="007407B7">
            <w:pPr>
              <w:rPr>
                <w:sz w:val="20"/>
                <w:szCs w:val="20"/>
                <w:lang w:val="ru-RU" w:eastAsia="en-CA"/>
              </w:rPr>
            </w:pPr>
            <w:r w:rsidRPr="00C364D6">
              <w:rPr>
                <w:sz w:val="20"/>
                <w:szCs w:val="20"/>
                <w:lang w:val="ru-RU" w:eastAsia="en-CA"/>
              </w:rPr>
              <w:t>Reclaim system (1 unit)</w:t>
            </w:r>
          </w:p>
        </w:tc>
        <w:tc>
          <w:tcPr>
            <w:tcW w:w="813" w:type="pct"/>
            <w:vAlign w:val="bottom"/>
          </w:tcPr>
          <w:p w14:paraId="5FCC19B4" w14:textId="77777777" w:rsidR="007407B7" w:rsidRPr="00C364D6" w:rsidRDefault="007407B7" w:rsidP="000A1951">
            <w:pPr>
              <w:jc w:val="right"/>
              <w:rPr>
                <w:sz w:val="20"/>
                <w:szCs w:val="20"/>
                <w:lang w:val="ru-RU" w:eastAsia="en-CA"/>
              </w:rPr>
            </w:pPr>
            <w:r w:rsidRPr="00C364D6">
              <w:rPr>
                <w:sz w:val="20"/>
                <w:szCs w:val="20"/>
                <w:lang w:val="ru-RU" w:eastAsia="en-CA"/>
              </w:rPr>
              <w:t>6,000</w:t>
            </w:r>
          </w:p>
        </w:tc>
      </w:tr>
      <w:tr w:rsidR="007407B7" w:rsidRPr="00C364D6" w14:paraId="4AB3FBAF" w14:textId="77777777" w:rsidTr="00033B6C">
        <w:trPr>
          <w:trHeight w:val="270"/>
          <w:jc w:val="center"/>
        </w:trPr>
        <w:tc>
          <w:tcPr>
            <w:tcW w:w="4187" w:type="pct"/>
            <w:vAlign w:val="bottom"/>
          </w:tcPr>
          <w:p w14:paraId="720F0903" w14:textId="73947059" w:rsidR="007407B7" w:rsidRPr="00F84D81" w:rsidRDefault="007407B7" w:rsidP="007407B7">
            <w:pPr>
              <w:rPr>
                <w:sz w:val="20"/>
                <w:szCs w:val="20"/>
                <w:lang w:val="en-GB" w:eastAsia="en-CA"/>
              </w:rPr>
            </w:pPr>
            <w:r w:rsidRPr="00F84D81">
              <w:rPr>
                <w:sz w:val="20"/>
                <w:szCs w:val="20"/>
                <w:lang w:val="en-GB" w:eastAsia="en-CA"/>
              </w:rPr>
              <w:t>Reusable cylinder</w:t>
            </w:r>
            <w:r w:rsidR="204AAAEF" w:rsidRPr="00F84D81">
              <w:rPr>
                <w:sz w:val="20"/>
                <w:szCs w:val="20"/>
                <w:lang w:val="en-GB" w:eastAsia="en-CA"/>
              </w:rPr>
              <w:t>s</w:t>
            </w:r>
            <w:r w:rsidRPr="00F84D81">
              <w:rPr>
                <w:sz w:val="20"/>
                <w:szCs w:val="20"/>
                <w:lang w:val="en-GB" w:eastAsia="en-CA"/>
              </w:rPr>
              <w:t xml:space="preserve"> </w:t>
            </w:r>
            <w:r w:rsidR="63AE5B9C" w:rsidRPr="00F84D81">
              <w:rPr>
                <w:sz w:val="20"/>
                <w:szCs w:val="20"/>
                <w:lang w:val="en-GB" w:eastAsia="en-CA"/>
              </w:rPr>
              <w:t xml:space="preserve">for </w:t>
            </w:r>
            <w:r w:rsidRPr="00F84D81">
              <w:rPr>
                <w:sz w:val="20"/>
                <w:szCs w:val="20"/>
                <w:lang w:val="en-GB" w:eastAsia="en-CA"/>
              </w:rPr>
              <w:t xml:space="preserve">recovered </w:t>
            </w:r>
            <w:r w:rsidR="00A067B0" w:rsidRPr="00F84D81">
              <w:rPr>
                <w:sz w:val="20"/>
                <w:szCs w:val="20"/>
                <w:lang w:val="en-GB" w:eastAsia="en-CA"/>
              </w:rPr>
              <w:t>refrigerant</w:t>
            </w:r>
            <w:r w:rsidRPr="00F84D81">
              <w:rPr>
                <w:sz w:val="20"/>
                <w:szCs w:val="20"/>
                <w:lang w:val="en-GB" w:eastAsia="en-CA"/>
              </w:rPr>
              <w:t xml:space="preserve"> (20</w:t>
            </w:r>
            <w:r w:rsidR="44B131FD" w:rsidRPr="00F84D81">
              <w:rPr>
                <w:sz w:val="20"/>
                <w:szCs w:val="20"/>
                <w:lang w:val="en-GB" w:eastAsia="en-CA"/>
              </w:rPr>
              <w:t xml:space="preserve"> </w:t>
            </w:r>
            <w:r w:rsidR="008C50B6" w:rsidRPr="00F84D81">
              <w:rPr>
                <w:sz w:val="20"/>
                <w:szCs w:val="20"/>
                <w:lang w:val="en-GB" w:eastAsia="en-CA"/>
              </w:rPr>
              <w:t>units</w:t>
            </w:r>
            <w:r w:rsidRPr="00F84D81">
              <w:rPr>
                <w:sz w:val="20"/>
                <w:szCs w:val="20"/>
                <w:lang w:val="en-GB" w:eastAsia="en-CA"/>
              </w:rPr>
              <w:t>)</w:t>
            </w:r>
            <w:r w:rsidR="22C9DEA7" w:rsidRPr="00F84D81">
              <w:rPr>
                <w:sz w:val="20"/>
                <w:szCs w:val="20"/>
                <w:lang w:val="en-GB" w:eastAsia="en-CA"/>
              </w:rPr>
              <w:t>,</w:t>
            </w:r>
            <w:r w:rsidR="4E8B0FAA" w:rsidRPr="00F84D81">
              <w:rPr>
                <w:sz w:val="20"/>
                <w:szCs w:val="20"/>
                <w:lang w:val="en-GB" w:eastAsia="en-CA"/>
              </w:rPr>
              <w:t xml:space="preserve"> Manifolds, gauges and standard hoses (5 kits)</w:t>
            </w:r>
          </w:p>
        </w:tc>
        <w:tc>
          <w:tcPr>
            <w:tcW w:w="813" w:type="pct"/>
            <w:vAlign w:val="bottom"/>
          </w:tcPr>
          <w:p w14:paraId="45D9AC4E" w14:textId="734920C4" w:rsidR="007407B7" w:rsidRPr="00C364D6" w:rsidRDefault="4E8B0FAA" w:rsidP="007407B7">
            <w:pPr>
              <w:jc w:val="right"/>
              <w:rPr>
                <w:sz w:val="20"/>
                <w:szCs w:val="20"/>
                <w:lang w:val="ru-RU" w:eastAsia="en-CA"/>
              </w:rPr>
            </w:pPr>
            <w:r w:rsidRPr="00C364D6">
              <w:rPr>
                <w:sz w:val="20"/>
                <w:szCs w:val="20"/>
                <w:lang w:val="ru-RU" w:eastAsia="en-CA"/>
              </w:rPr>
              <w:t>4</w:t>
            </w:r>
            <w:r w:rsidR="007407B7" w:rsidRPr="00C364D6">
              <w:rPr>
                <w:sz w:val="20"/>
                <w:szCs w:val="20"/>
                <w:lang w:val="ru-RU" w:eastAsia="en-CA"/>
              </w:rPr>
              <w:t>,</w:t>
            </w:r>
            <w:r w:rsidR="7FCEF65F" w:rsidRPr="00C364D6">
              <w:rPr>
                <w:sz w:val="20"/>
                <w:szCs w:val="20"/>
                <w:lang w:val="ru-RU" w:eastAsia="en-CA"/>
              </w:rPr>
              <w:t>65</w:t>
            </w:r>
            <w:r w:rsidR="007407B7" w:rsidRPr="00C364D6">
              <w:rPr>
                <w:sz w:val="20"/>
                <w:szCs w:val="20"/>
                <w:lang w:val="ru-RU" w:eastAsia="en-CA"/>
              </w:rPr>
              <w:t>0</w:t>
            </w:r>
          </w:p>
        </w:tc>
      </w:tr>
      <w:tr w:rsidR="007407B7" w:rsidRPr="00C364D6" w14:paraId="01C06D4C" w14:textId="77777777" w:rsidTr="00033B6C">
        <w:trPr>
          <w:trHeight w:val="270"/>
          <w:jc w:val="center"/>
        </w:trPr>
        <w:tc>
          <w:tcPr>
            <w:tcW w:w="4187" w:type="pct"/>
            <w:vAlign w:val="bottom"/>
          </w:tcPr>
          <w:p w14:paraId="7FF68CA5" w14:textId="77777777" w:rsidR="007407B7" w:rsidRPr="00C364D6" w:rsidRDefault="007407B7" w:rsidP="007407B7">
            <w:pPr>
              <w:rPr>
                <w:sz w:val="20"/>
                <w:szCs w:val="20"/>
                <w:lang w:val="ru-RU" w:eastAsia="en-CA"/>
              </w:rPr>
            </w:pPr>
            <w:r w:rsidRPr="00C364D6">
              <w:rPr>
                <w:sz w:val="20"/>
                <w:szCs w:val="20"/>
                <w:lang w:val="ru-RU" w:eastAsia="en-CA"/>
              </w:rPr>
              <w:t>Portable leak detectors (2 units)</w:t>
            </w:r>
          </w:p>
        </w:tc>
        <w:tc>
          <w:tcPr>
            <w:tcW w:w="813" w:type="pct"/>
            <w:vAlign w:val="bottom"/>
          </w:tcPr>
          <w:p w14:paraId="307E8BA8" w14:textId="77777777" w:rsidR="007407B7" w:rsidRPr="00C364D6" w:rsidRDefault="007407B7" w:rsidP="007407B7">
            <w:pPr>
              <w:jc w:val="right"/>
              <w:rPr>
                <w:sz w:val="20"/>
                <w:szCs w:val="20"/>
                <w:lang w:val="ru-RU" w:eastAsia="en-CA"/>
              </w:rPr>
            </w:pPr>
            <w:r w:rsidRPr="00C364D6">
              <w:rPr>
                <w:sz w:val="20"/>
                <w:szCs w:val="20"/>
                <w:lang w:val="ru-RU" w:eastAsia="en-CA"/>
              </w:rPr>
              <w:t>1,500</w:t>
            </w:r>
          </w:p>
        </w:tc>
      </w:tr>
      <w:tr w:rsidR="007407B7" w:rsidRPr="00C364D6" w14:paraId="588C6573" w14:textId="77777777" w:rsidTr="00033B6C">
        <w:trPr>
          <w:trHeight w:val="270"/>
          <w:jc w:val="center"/>
        </w:trPr>
        <w:tc>
          <w:tcPr>
            <w:tcW w:w="4187" w:type="pct"/>
            <w:vAlign w:val="bottom"/>
          </w:tcPr>
          <w:p w14:paraId="4E2DB81A" w14:textId="0AD9A30C" w:rsidR="007407B7" w:rsidRPr="00C364D6" w:rsidRDefault="007407B7" w:rsidP="007407B7">
            <w:pPr>
              <w:rPr>
                <w:sz w:val="20"/>
                <w:szCs w:val="20"/>
                <w:lang w:val="ru-RU" w:eastAsia="en-CA"/>
              </w:rPr>
            </w:pPr>
            <w:r w:rsidRPr="00C364D6">
              <w:rPr>
                <w:sz w:val="20"/>
                <w:szCs w:val="20"/>
                <w:lang w:val="ru-RU" w:eastAsia="en-CA"/>
              </w:rPr>
              <w:t>Refrigerant identifier (1 unit)</w:t>
            </w:r>
          </w:p>
        </w:tc>
        <w:tc>
          <w:tcPr>
            <w:tcW w:w="813" w:type="pct"/>
            <w:vAlign w:val="bottom"/>
          </w:tcPr>
          <w:p w14:paraId="4AFC9FD4" w14:textId="77777777" w:rsidR="007407B7" w:rsidRPr="00C364D6" w:rsidRDefault="007407B7" w:rsidP="007407B7">
            <w:pPr>
              <w:jc w:val="right"/>
              <w:rPr>
                <w:sz w:val="20"/>
                <w:szCs w:val="20"/>
                <w:lang w:val="ru-RU" w:eastAsia="en-CA"/>
              </w:rPr>
            </w:pPr>
            <w:r w:rsidRPr="00C364D6">
              <w:rPr>
                <w:sz w:val="20"/>
                <w:szCs w:val="20"/>
                <w:lang w:val="ru-RU" w:eastAsia="en-CA"/>
              </w:rPr>
              <w:t>5,500</w:t>
            </w:r>
          </w:p>
        </w:tc>
      </w:tr>
      <w:tr w:rsidR="007407B7" w:rsidRPr="00C364D6" w14:paraId="472E469C" w14:textId="77777777" w:rsidTr="00033B6C">
        <w:trPr>
          <w:trHeight w:val="270"/>
          <w:jc w:val="center"/>
        </w:trPr>
        <w:tc>
          <w:tcPr>
            <w:tcW w:w="4187" w:type="pct"/>
            <w:vAlign w:val="bottom"/>
          </w:tcPr>
          <w:p w14:paraId="1D1CDA06" w14:textId="77777777" w:rsidR="007407B7" w:rsidRPr="00F84D81" w:rsidRDefault="007407B7" w:rsidP="007407B7">
            <w:pPr>
              <w:rPr>
                <w:sz w:val="20"/>
                <w:szCs w:val="20"/>
                <w:lang w:val="en-GB" w:eastAsia="en-CA"/>
              </w:rPr>
            </w:pPr>
            <w:r w:rsidRPr="00F84D81">
              <w:rPr>
                <w:sz w:val="20"/>
                <w:szCs w:val="20"/>
                <w:lang w:val="en-GB" w:eastAsia="en-CA"/>
              </w:rPr>
              <w:t>Multi-meters and servicing tools (5 units)</w:t>
            </w:r>
          </w:p>
        </w:tc>
        <w:tc>
          <w:tcPr>
            <w:tcW w:w="813" w:type="pct"/>
            <w:vAlign w:val="bottom"/>
          </w:tcPr>
          <w:p w14:paraId="76E4EB92" w14:textId="77777777" w:rsidR="007407B7" w:rsidRPr="00C364D6" w:rsidRDefault="007407B7" w:rsidP="007407B7">
            <w:pPr>
              <w:jc w:val="right"/>
              <w:rPr>
                <w:sz w:val="20"/>
                <w:szCs w:val="20"/>
                <w:lang w:val="ru-RU" w:eastAsia="en-CA"/>
              </w:rPr>
            </w:pPr>
            <w:r w:rsidRPr="00C364D6">
              <w:rPr>
                <w:sz w:val="20"/>
                <w:szCs w:val="20"/>
                <w:lang w:val="ru-RU" w:eastAsia="en-CA"/>
              </w:rPr>
              <w:t>1,000</w:t>
            </w:r>
          </w:p>
        </w:tc>
      </w:tr>
      <w:tr w:rsidR="007407B7" w:rsidRPr="00C364D6" w14:paraId="4FB58E0C" w14:textId="77777777" w:rsidTr="00033B6C">
        <w:trPr>
          <w:trHeight w:val="270"/>
          <w:jc w:val="center"/>
        </w:trPr>
        <w:tc>
          <w:tcPr>
            <w:tcW w:w="4187" w:type="pct"/>
            <w:vAlign w:val="bottom"/>
          </w:tcPr>
          <w:p w14:paraId="5557B134" w14:textId="77777777" w:rsidR="007407B7" w:rsidRPr="00C364D6" w:rsidRDefault="007407B7" w:rsidP="00505B79">
            <w:pPr>
              <w:jc w:val="right"/>
              <w:rPr>
                <w:b/>
                <w:bCs/>
                <w:sz w:val="20"/>
                <w:szCs w:val="20"/>
                <w:lang w:val="ru-RU" w:eastAsia="en-CA"/>
              </w:rPr>
            </w:pPr>
            <w:r w:rsidRPr="00C364D6">
              <w:rPr>
                <w:b/>
                <w:bCs/>
                <w:sz w:val="20"/>
                <w:szCs w:val="20"/>
                <w:lang w:val="ru-RU" w:eastAsia="en-CA"/>
              </w:rPr>
              <w:t>Sub-total</w:t>
            </w:r>
          </w:p>
        </w:tc>
        <w:tc>
          <w:tcPr>
            <w:tcW w:w="813" w:type="pct"/>
            <w:vAlign w:val="bottom"/>
          </w:tcPr>
          <w:p w14:paraId="2035EC43" w14:textId="77777777" w:rsidR="007407B7" w:rsidRPr="00C364D6" w:rsidRDefault="007407B7" w:rsidP="007407B7">
            <w:pPr>
              <w:jc w:val="right"/>
              <w:rPr>
                <w:b/>
                <w:bCs/>
                <w:sz w:val="20"/>
                <w:szCs w:val="20"/>
                <w:lang w:val="ru-RU" w:eastAsia="en-CA"/>
              </w:rPr>
            </w:pPr>
            <w:r w:rsidRPr="00C364D6">
              <w:rPr>
                <w:b/>
                <w:bCs/>
                <w:sz w:val="20"/>
                <w:szCs w:val="20"/>
                <w:lang w:val="ru-RU" w:eastAsia="en-CA"/>
              </w:rPr>
              <w:t>23,250</w:t>
            </w:r>
          </w:p>
        </w:tc>
      </w:tr>
      <w:tr w:rsidR="007407B7" w:rsidRPr="00C364D6" w14:paraId="2C732D74" w14:textId="77777777" w:rsidTr="0DEF5423">
        <w:trPr>
          <w:trHeight w:val="300"/>
          <w:jc w:val="center"/>
        </w:trPr>
        <w:tc>
          <w:tcPr>
            <w:tcW w:w="5000" w:type="pct"/>
            <w:gridSpan w:val="2"/>
            <w:vAlign w:val="bottom"/>
          </w:tcPr>
          <w:p w14:paraId="031735AF" w14:textId="60956540" w:rsidR="007407B7" w:rsidRPr="00F84D81" w:rsidRDefault="002E6793" w:rsidP="007407B7">
            <w:pPr>
              <w:rPr>
                <w:b/>
                <w:bCs/>
                <w:sz w:val="20"/>
                <w:szCs w:val="20"/>
                <w:lang w:val="en-GB" w:eastAsia="en-CA"/>
              </w:rPr>
            </w:pPr>
            <w:r w:rsidRPr="00F84D81">
              <w:rPr>
                <w:b/>
                <w:bCs/>
                <w:sz w:val="20"/>
                <w:szCs w:val="20"/>
                <w:lang w:val="en-GB" w:eastAsia="en-CA"/>
              </w:rPr>
              <w:t>Support to existing RR</w:t>
            </w:r>
            <w:r w:rsidR="008F5DBB" w:rsidRPr="00F84D81">
              <w:rPr>
                <w:b/>
                <w:bCs/>
                <w:sz w:val="20"/>
                <w:szCs w:val="20"/>
                <w:lang w:val="en-GB" w:eastAsia="en-CA"/>
              </w:rPr>
              <w:t xml:space="preserve">R centres </w:t>
            </w:r>
          </w:p>
        </w:tc>
      </w:tr>
      <w:tr w:rsidR="007407B7" w:rsidRPr="00C364D6" w14:paraId="2A2E4088" w14:textId="77777777" w:rsidTr="00033B6C">
        <w:trPr>
          <w:trHeight w:val="270"/>
          <w:jc w:val="center"/>
        </w:trPr>
        <w:tc>
          <w:tcPr>
            <w:tcW w:w="4187" w:type="pct"/>
            <w:vAlign w:val="bottom"/>
          </w:tcPr>
          <w:p w14:paraId="59A37B6E" w14:textId="68775970" w:rsidR="007407B7" w:rsidRPr="00C364D6" w:rsidRDefault="007407B7" w:rsidP="007407B7">
            <w:pPr>
              <w:rPr>
                <w:sz w:val="20"/>
                <w:szCs w:val="20"/>
                <w:lang w:val="ru-RU" w:eastAsia="en-CA"/>
              </w:rPr>
            </w:pPr>
            <w:r w:rsidRPr="00C364D6">
              <w:rPr>
                <w:sz w:val="20"/>
                <w:szCs w:val="20"/>
                <w:lang w:val="ru-RU" w:eastAsia="en-CA"/>
              </w:rPr>
              <w:t>Refrigerant identifier (1 unit)</w:t>
            </w:r>
          </w:p>
        </w:tc>
        <w:tc>
          <w:tcPr>
            <w:tcW w:w="813" w:type="pct"/>
            <w:vAlign w:val="bottom"/>
          </w:tcPr>
          <w:p w14:paraId="6FC315F5" w14:textId="77777777" w:rsidR="007407B7" w:rsidRPr="00C364D6" w:rsidRDefault="007407B7" w:rsidP="007407B7">
            <w:pPr>
              <w:jc w:val="right"/>
              <w:rPr>
                <w:sz w:val="20"/>
                <w:szCs w:val="20"/>
                <w:lang w:val="ru-RU" w:eastAsia="en-CA"/>
              </w:rPr>
            </w:pPr>
            <w:r w:rsidRPr="00C364D6">
              <w:rPr>
                <w:sz w:val="20"/>
                <w:szCs w:val="20"/>
                <w:lang w:val="ru-RU" w:eastAsia="en-CA"/>
              </w:rPr>
              <w:t>5,500</w:t>
            </w:r>
          </w:p>
        </w:tc>
      </w:tr>
      <w:tr w:rsidR="007407B7" w:rsidRPr="00C364D6" w14:paraId="69C0C673" w14:textId="77777777" w:rsidTr="711F8BF5">
        <w:trPr>
          <w:trHeight w:val="255"/>
          <w:jc w:val="center"/>
        </w:trPr>
        <w:tc>
          <w:tcPr>
            <w:tcW w:w="4187" w:type="pct"/>
            <w:vAlign w:val="bottom"/>
          </w:tcPr>
          <w:p w14:paraId="4B6E63DE" w14:textId="5CFC6C54" w:rsidR="007407B7" w:rsidRPr="00C364D6" w:rsidRDefault="009F646B" w:rsidP="007407B7">
            <w:pPr>
              <w:rPr>
                <w:sz w:val="20"/>
                <w:szCs w:val="20"/>
                <w:lang w:val="ru-RU" w:eastAsia="en-CA"/>
              </w:rPr>
            </w:pPr>
            <w:r w:rsidRPr="00C364D6">
              <w:rPr>
                <w:sz w:val="20"/>
                <w:szCs w:val="20"/>
                <w:lang w:val="ru-RU" w:eastAsia="en-CA"/>
              </w:rPr>
              <w:t>R</w:t>
            </w:r>
            <w:r w:rsidR="007407B7" w:rsidRPr="00C364D6">
              <w:rPr>
                <w:sz w:val="20"/>
                <w:szCs w:val="20"/>
                <w:lang w:val="ru-RU" w:eastAsia="en-CA"/>
              </w:rPr>
              <w:t>eclaim system (1 unit</w:t>
            </w:r>
            <w:r w:rsidR="008C50B6" w:rsidRPr="00C364D6">
              <w:rPr>
                <w:sz w:val="20"/>
                <w:szCs w:val="20"/>
                <w:lang w:val="ru-RU" w:eastAsia="en-CA"/>
              </w:rPr>
              <w:t>)</w:t>
            </w:r>
          </w:p>
        </w:tc>
        <w:tc>
          <w:tcPr>
            <w:tcW w:w="813" w:type="pct"/>
            <w:vAlign w:val="bottom"/>
          </w:tcPr>
          <w:p w14:paraId="64FA19E8" w14:textId="77777777" w:rsidR="007407B7" w:rsidRPr="00C364D6" w:rsidRDefault="007407B7" w:rsidP="000A1951">
            <w:pPr>
              <w:jc w:val="right"/>
              <w:rPr>
                <w:sz w:val="20"/>
                <w:szCs w:val="20"/>
                <w:lang w:val="ru-RU" w:eastAsia="en-CA"/>
              </w:rPr>
            </w:pPr>
            <w:r w:rsidRPr="00C364D6">
              <w:rPr>
                <w:sz w:val="20"/>
                <w:szCs w:val="20"/>
                <w:lang w:val="ru-RU" w:eastAsia="en-CA"/>
              </w:rPr>
              <w:t>6,000</w:t>
            </w:r>
          </w:p>
        </w:tc>
      </w:tr>
      <w:tr w:rsidR="007407B7" w:rsidRPr="00C364D6" w14:paraId="5C56C785" w14:textId="77777777" w:rsidTr="00033B6C">
        <w:trPr>
          <w:trHeight w:val="270"/>
          <w:jc w:val="center"/>
        </w:trPr>
        <w:tc>
          <w:tcPr>
            <w:tcW w:w="4187" w:type="pct"/>
            <w:vAlign w:val="bottom"/>
          </w:tcPr>
          <w:p w14:paraId="238A1C92" w14:textId="12896F3B" w:rsidR="007407B7" w:rsidRPr="00F84D81" w:rsidRDefault="38592E6E" w:rsidP="007407B7">
            <w:pPr>
              <w:rPr>
                <w:sz w:val="20"/>
                <w:szCs w:val="20"/>
                <w:lang w:val="en-GB" w:eastAsia="en-CA"/>
              </w:rPr>
            </w:pPr>
            <w:r w:rsidRPr="00F84D81">
              <w:rPr>
                <w:sz w:val="20"/>
                <w:szCs w:val="20"/>
                <w:lang w:val="en-GB" w:eastAsia="en-CA"/>
              </w:rPr>
              <w:t xml:space="preserve">Hydraulic </w:t>
            </w:r>
            <w:r w:rsidR="1D3B25D8" w:rsidRPr="00F84D81">
              <w:rPr>
                <w:sz w:val="20"/>
                <w:szCs w:val="20"/>
                <w:lang w:val="en-GB" w:eastAsia="en-CA"/>
              </w:rPr>
              <w:t>test system to verify c</w:t>
            </w:r>
            <w:r w:rsidR="007407B7" w:rsidRPr="00F84D81">
              <w:rPr>
                <w:sz w:val="20"/>
                <w:szCs w:val="20"/>
                <w:lang w:val="en-GB" w:eastAsia="en-CA"/>
              </w:rPr>
              <w:t xml:space="preserve">ylinder pressure </w:t>
            </w:r>
            <w:r w:rsidR="0E57AB16" w:rsidRPr="00F84D81">
              <w:rPr>
                <w:sz w:val="20"/>
                <w:szCs w:val="20"/>
                <w:lang w:val="en-GB" w:eastAsia="en-CA"/>
              </w:rPr>
              <w:t>rating</w:t>
            </w:r>
            <w:r w:rsidR="007407B7" w:rsidRPr="00F84D81">
              <w:rPr>
                <w:sz w:val="20"/>
                <w:szCs w:val="20"/>
                <w:lang w:val="en-GB" w:eastAsia="en-CA"/>
              </w:rPr>
              <w:t xml:space="preserve"> </w:t>
            </w:r>
            <w:r w:rsidR="0E57AB16" w:rsidRPr="00F84D81">
              <w:rPr>
                <w:sz w:val="20"/>
                <w:szCs w:val="20"/>
                <w:lang w:val="en-GB" w:eastAsia="en-CA"/>
              </w:rPr>
              <w:t>(</w:t>
            </w:r>
            <w:r w:rsidR="007407B7" w:rsidRPr="00F84D81">
              <w:rPr>
                <w:sz w:val="20"/>
                <w:szCs w:val="20"/>
                <w:lang w:val="en-GB" w:eastAsia="en-CA"/>
              </w:rPr>
              <w:t>350 bar</w:t>
            </w:r>
            <w:r w:rsidR="4B0F589E" w:rsidRPr="00F84D81">
              <w:rPr>
                <w:sz w:val="20"/>
                <w:szCs w:val="20"/>
                <w:lang w:val="en-GB" w:eastAsia="en-CA"/>
              </w:rPr>
              <w:t>)</w:t>
            </w:r>
            <w:r w:rsidR="007407B7" w:rsidRPr="00F84D81">
              <w:rPr>
                <w:sz w:val="20"/>
                <w:szCs w:val="20"/>
                <w:lang w:val="en-GB" w:eastAsia="en-CA"/>
              </w:rPr>
              <w:t xml:space="preserve"> (2 unit</w:t>
            </w:r>
            <w:r w:rsidR="004E241C" w:rsidRPr="00F84D81">
              <w:rPr>
                <w:sz w:val="20"/>
                <w:szCs w:val="20"/>
                <w:lang w:val="en-GB" w:eastAsia="en-CA"/>
              </w:rPr>
              <w:t>s</w:t>
            </w:r>
            <w:r w:rsidR="007407B7" w:rsidRPr="00F84D81">
              <w:rPr>
                <w:sz w:val="20"/>
                <w:szCs w:val="20"/>
                <w:lang w:val="en-GB" w:eastAsia="en-CA"/>
              </w:rPr>
              <w:t>)</w:t>
            </w:r>
          </w:p>
        </w:tc>
        <w:tc>
          <w:tcPr>
            <w:tcW w:w="813" w:type="pct"/>
            <w:vAlign w:val="bottom"/>
          </w:tcPr>
          <w:p w14:paraId="0476CB02" w14:textId="77777777" w:rsidR="007407B7" w:rsidRPr="00C364D6" w:rsidRDefault="007407B7" w:rsidP="007407B7">
            <w:pPr>
              <w:jc w:val="right"/>
              <w:rPr>
                <w:sz w:val="20"/>
                <w:szCs w:val="20"/>
                <w:lang w:val="ru-RU" w:eastAsia="en-CA"/>
              </w:rPr>
            </w:pPr>
            <w:r w:rsidRPr="00C364D6">
              <w:rPr>
                <w:sz w:val="20"/>
                <w:szCs w:val="20"/>
                <w:lang w:val="ru-RU" w:eastAsia="en-CA"/>
              </w:rPr>
              <w:t>13,000</w:t>
            </w:r>
          </w:p>
        </w:tc>
      </w:tr>
      <w:tr w:rsidR="007407B7" w:rsidRPr="00C364D6" w14:paraId="5F325E1F" w14:textId="77777777" w:rsidTr="6B074087">
        <w:trPr>
          <w:trHeight w:val="270"/>
          <w:jc w:val="center"/>
        </w:trPr>
        <w:tc>
          <w:tcPr>
            <w:tcW w:w="4187" w:type="pct"/>
            <w:shd w:val="clear" w:color="auto" w:fill="FFFFFF" w:themeFill="background1"/>
            <w:vAlign w:val="bottom"/>
          </w:tcPr>
          <w:p w14:paraId="08311136" w14:textId="77777777" w:rsidR="007407B7" w:rsidRPr="00C364D6" w:rsidRDefault="007407B7" w:rsidP="00505B79">
            <w:pPr>
              <w:jc w:val="right"/>
              <w:rPr>
                <w:b/>
                <w:bCs/>
                <w:sz w:val="20"/>
                <w:szCs w:val="20"/>
                <w:lang w:val="ru-RU" w:eastAsia="en-CA"/>
              </w:rPr>
            </w:pPr>
            <w:r w:rsidRPr="00C364D6">
              <w:rPr>
                <w:b/>
                <w:bCs/>
                <w:sz w:val="20"/>
                <w:szCs w:val="20"/>
                <w:lang w:val="ru-RU" w:eastAsia="en-CA"/>
              </w:rPr>
              <w:t>Sub-total</w:t>
            </w:r>
          </w:p>
        </w:tc>
        <w:tc>
          <w:tcPr>
            <w:tcW w:w="813" w:type="pct"/>
            <w:shd w:val="clear" w:color="auto" w:fill="FFFFFF" w:themeFill="background1"/>
            <w:vAlign w:val="bottom"/>
          </w:tcPr>
          <w:p w14:paraId="5D6DFA90" w14:textId="77777777" w:rsidR="007407B7" w:rsidRPr="00C364D6" w:rsidRDefault="007407B7" w:rsidP="007407B7">
            <w:pPr>
              <w:jc w:val="right"/>
              <w:rPr>
                <w:b/>
                <w:bCs/>
                <w:sz w:val="20"/>
                <w:szCs w:val="20"/>
                <w:lang w:val="ru-RU" w:eastAsia="en-CA"/>
              </w:rPr>
            </w:pPr>
            <w:r w:rsidRPr="00C364D6">
              <w:rPr>
                <w:b/>
                <w:bCs/>
                <w:sz w:val="20"/>
                <w:szCs w:val="20"/>
                <w:lang w:val="ru-RU" w:eastAsia="en-CA"/>
              </w:rPr>
              <w:t>24,500</w:t>
            </w:r>
          </w:p>
        </w:tc>
      </w:tr>
      <w:tr w:rsidR="007407B7" w:rsidRPr="00C364D6" w14:paraId="4FA94578" w14:textId="77777777" w:rsidTr="6B074087">
        <w:trPr>
          <w:trHeight w:val="270"/>
          <w:jc w:val="center"/>
        </w:trPr>
        <w:tc>
          <w:tcPr>
            <w:tcW w:w="4187" w:type="pct"/>
            <w:tcBorders>
              <w:bottom w:val="single" w:sz="6" w:space="0" w:color="auto"/>
            </w:tcBorders>
            <w:shd w:val="clear" w:color="auto" w:fill="FFFFFF" w:themeFill="background1"/>
            <w:vAlign w:val="bottom"/>
          </w:tcPr>
          <w:p w14:paraId="2A51B61C" w14:textId="77777777" w:rsidR="007407B7" w:rsidRPr="00C364D6" w:rsidRDefault="007407B7" w:rsidP="007407B7">
            <w:pPr>
              <w:rPr>
                <w:sz w:val="20"/>
                <w:szCs w:val="20"/>
                <w:lang w:val="ru-RU" w:eastAsia="en-CA"/>
              </w:rPr>
            </w:pPr>
            <w:r w:rsidRPr="00C364D6">
              <w:rPr>
                <w:sz w:val="20"/>
                <w:szCs w:val="20"/>
                <w:lang w:val="ru-RU" w:eastAsia="en-CA"/>
              </w:rPr>
              <w:t>Contingency</w:t>
            </w:r>
          </w:p>
        </w:tc>
        <w:tc>
          <w:tcPr>
            <w:tcW w:w="813" w:type="pct"/>
            <w:tcBorders>
              <w:bottom w:val="single" w:sz="6" w:space="0" w:color="auto"/>
            </w:tcBorders>
            <w:shd w:val="clear" w:color="auto" w:fill="FFFFFF" w:themeFill="background1"/>
            <w:vAlign w:val="bottom"/>
          </w:tcPr>
          <w:p w14:paraId="1BC42AC3" w14:textId="77777777" w:rsidR="007407B7" w:rsidRPr="00C364D6" w:rsidRDefault="007407B7" w:rsidP="007407B7">
            <w:pPr>
              <w:jc w:val="right"/>
              <w:rPr>
                <w:sz w:val="20"/>
                <w:szCs w:val="20"/>
                <w:lang w:val="ru-RU" w:eastAsia="en-CA"/>
              </w:rPr>
            </w:pPr>
            <w:r w:rsidRPr="00C364D6">
              <w:rPr>
                <w:sz w:val="20"/>
                <w:szCs w:val="20"/>
                <w:lang w:val="ru-RU" w:eastAsia="en-CA"/>
              </w:rPr>
              <w:t>5,250</w:t>
            </w:r>
          </w:p>
        </w:tc>
      </w:tr>
      <w:tr w:rsidR="007407B7" w:rsidRPr="00C364D6" w14:paraId="048A39D7" w14:textId="77777777" w:rsidTr="6B074087">
        <w:trPr>
          <w:trHeight w:val="270"/>
          <w:jc w:val="center"/>
        </w:trPr>
        <w:tc>
          <w:tcPr>
            <w:tcW w:w="4187" w:type="pct"/>
            <w:tcBorders>
              <w:bottom w:val="single" w:sz="6" w:space="0" w:color="auto"/>
            </w:tcBorders>
            <w:shd w:val="clear" w:color="auto" w:fill="FFFFFF" w:themeFill="background1"/>
            <w:vAlign w:val="bottom"/>
          </w:tcPr>
          <w:p w14:paraId="2BDAE323" w14:textId="77777777" w:rsidR="007407B7" w:rsidRPr="00C364D6" w:rsidRDefault="007407B7" w:rsidP="00505B79">
            <w:pPr>
              <w:jc w:val="right"/>
              <w:rPr>
                <w:b/>
                <w:bCs/>
                <w:sz w:val="20"/>
                <w:szCs w:val="20"/>
                <w:lang w:val="ru-RU" w:eastAsia="en-CA"/>
              </w:rPr>
            </w:pPr>
            <w:r w:rsidRPr="00C364D6">
              <w:rPr>
                <w:b/>
                <w:bCs/>
                <w:sz w:val="20"/>
                <w:szCs w:val="20"/>
                <w:lang w:val="ru-RU" w:eastAsia="en-CA"/>
              </w:rPr>
              <w:t>Total</w:t>
            </w:r>
          </w:p>
        </w:tc>
        <w:tc>
          <w:tcPr>
            <w:tcW w:w="813" w:type="pct"/>
            <w:tcBorders>
              <w:bottom w:val="single" w:sz="6" w:space="0" w:color="auto"/>
            </w:tcBorders>
            <w:shd w:val="clear" w:color="auto" w:fill="FFFFFF" w:themeFill="background1"/>
            <w:vAlign w:val="bottom"/>
          </w:tcPr>
          <w:p w14:paraId="074887B1" w14:textId="77777777" w:rsidR="007407B7" w:rsidRPr="00C364D6" w:rsidRDefault="007407B7" w:rsidP="007407B7">
            <w:pPr>
              <w:jc w:val="right"/>
              <w:rPr>
                <w:b/>
                <w:bCs/>
                <w:sz w:val="20"/>
                <w:szCs w:val="20"/>
                <w:lang w:val="ru-RU" w:eastAsia="en-CA"/>
              </w:rPr>
            </w:pPr>
            <w:r w:rsidRPr="00C364D6">
              <w:rPr>
                <w:b/>
                <w:bCs/>
                <w:sz w:val="20"/>
                <w:szCs w:val="20"/>
                <w:lang w:val="ru-RU" w:eastAsia="en-CA"/>
              </w:rPr>
              <w:t>53,000</w:t>
            </w:r>
          </w:p>
        </w:tc>
      </w:tr>
    </w:tbl>
    <w:p w14:paraId="1A5B3DE1" w14:textId="3D09F177" w:rsidR="00CC6884" w:rsidRPr="00F84D81" w:rsidRDefault="00CC6884" w:rsidP="00CC6884">
      <w:pPr>
        <w:widowControl w:val="0"/>
        <w:spacing w:before="240"/>
        <w:jc w:val="left"/>
        <w:rPr>
          <w:b/>
          <w:bCs/>
          <w:lang w:val="en-GB" w:eastAsia="en-CA"/>
        </w:rPr>
      </w:pPr>
      <w:r w:rsidRPr="00F84D81">
        <w:rPr>
          <w:b/>
          <w:bCs/>
          <w:lang w:val="en-GB" w:eastAsia="en-CA"/>
        </w:rPr>
        <w:t xml:space="preserve">Table </w:t>
      </w:r>
      <w:r w:rsidR="000F2BBD" w:rsidRPr="00F84D81">
        <w:rPr>
          <w:b/>
          <w:bCs/>
          <w:lang w:val="en-GB" w:eastAsia="en-CA"/>
        </w:rPr>
        <w:t>2</w:t>
      </w:r>
      <w:r w:rsidRPr="00F84D81">
        <w:rPr>
          <w:b/>
          <w:bCs/>
          <w:lang w:val="en-GB" w:eastAsia="en-CA"/>
        </w:rPr>
        <w:t>: List of recovery tools and equipment to be purchased</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89"/>
        <w:gridCol w:w="1559"/>
      </w:tblGrid>
      <w:tr w:rsidR="00CC6884" w:rsidRPr="00C364D6" w14:paraId="1BDA6D77" w14:textId="77777777" w:rsidTr="5337FD2C">
        <w:trPr>
          <w:trHeight w:val="553"/>
        </w:trPr>
        <w:tc>
          <w:tcPr>
            <w:tcW w:w="7789" w:type="dxa"/>
            <w:shd w:val="clear" w:color="auto" w:fill="auto"/>
            <w:vAlign w:val="center"/>
            <w:hideMark/>
          </w:tcPr>
          <w:p w14:paraId="39619291" w14:textId="2A0B6609" w:rsidR="00CC6884" w:rsidRPr="00C364D6" w:rsidRDefault="00CC6884" w:rsidP="001734B1">
            <w:pPr>
              <w:rPr>
                <w:b/>
                <w:bCs/>
                <w:sz w:val="20"/>
                <w:szCs w:val="20"/>
                <w:lang w:val="ru-RU" w:eastAsia="en-CA"/>
              </w:rPr>
            </w:pPr>
            <w:r w:rsidRPr="00C364D6">
              <w:rPr>
                <w:b/>
                <w:bCs/>
                <w:sz w:val="20"/>
                <w:szCs w:val="20"/>
                <w:lang w:val="ru-RU" w:eastAsia="en-CA"/>
              </w:rPr>
              <w:t>Description of equipment</w:t>
            </w:r>
            <w:r w:rsidR="3D0F10AA" w:rsidRPr="00C364D6">
              <w:rPr>
                <w:b/>
                <w:bCs/>
                <w:sz w:val="20"/>
                <w:szCs w:val="20"/>
                <w:lang w:val="ru-RU" w:eastAsia="en-CA"/>
              </w:rPr>
              <w:t>/tool</w:t>
            </w:r>
          </w:p>
        </w:tc>
        <w:tc>
          <w:tcPr>
            <w:tcW w:w="1559" w:type="dxa"/>
            <w:shd w:val="clear" w:color="auto" w:fill="auto"/>
            <w:vAlign w:val="center"/>
            <w:hideMark/>
          </w:tcPr>
          <w:p w14:paraId="6F40967F" w14:textId="0A70514A" w:rsidR="00CC6884" w:rsidRPr="00C364D6" w:rsidRDefault="00CC6884" w:rsidP="001734B1">
            <w:pPr>
              <w:jc w:val="center"/>
              <w:rPr>
                <w:b/>
                <w:bCs/>
                <w:sz w:val="20"/>
                <w:szCs w:val="20"/>
                <w:lang w:val="ru-RU" w:eastAsia="en-CA"/>
              </w:rPr>
            </w:pPr>
            <w:r w:rsidRPr="00C364D6">
              <w:rPr>
                <w:b/>
                <w:bCs/>
                <w:sz w:val="20"/>
                <w:szCs w:val="20"/>
                <w:lang w:val="ru-RU" w:eastAsia="en-CA"/>
              </w:rPr>
              <w:t>Cost</w:t>
            </w:r>
            <w:r w:rsidR="00096B22" w:rsidRPr="00C364D6">
              <w:rPr>
                <w:b/>
                <w:bCs/>
                <w:sz w:val="20"/>
                <w:szCs w:val="20"/>
                <w:lang w:val="ru-RU" w:eastAsia="en-CA"/>
              </w:rPr>
              <w:t xml:space="preserve"> (US $)</w:t>
            </w:r>
          </w:p>
        </w:tc>
      </w:tr>
      <w:tr w:rsidR="00CC6884" w:rsidRPr="00C364D6" w14:paraId="0F6939E0" w14:textId="77777777" w:rsidTr="00096B22">
        <w:trPr>
          <w:trHeight w:val="49"/>
        </w:trPr>
        <w:tc>
          <w:tcPr>
            <w:tcW w:w="7789" w:type="dxa"/>
            <w:shd w:val="clear" w:color="auto" w:fill="auto"/>
            <w:vAlign w:val="center"/>
            <w:hideMark/>
          </w:tcPr>
          <w:p w14:paraId="25A6344A" w14:textId="6074FCE9" w:rsidR="00CC6884" w:rsidRPr="00F84D81" w:rsidRDefault="00CC6884" w:rsidP="001734B1">
            <w:pPr>
              <w:rPr>
                <w:sz w:val="20"/>
                <w:szCs w:val="20"/>
                <w:lang w:val="en-GB" w:eastAsia="en-CA"/>
              </w:rPr>
            </w:pPr>
            <w:r w:rsidRPr="00F84D81">
              <w:rPr>
                <w:sz w:val="20"/>
                <w:szCs w:val="20"/>
                <w:lang w:val="en-GB" w:eastAsia="en-CA"/>
              </w:rPr>
              <w:t>Portable refrigerant recovery machine</w:t>
            </w:r>
            <w:r w:rsidR="00F91D41" w:rsidRPr="00F84D81">
              <w:rPr>
                <w:sz w:val="20"/>
                <w:szCs w:val="20"/>
                <w:lang w:val="en-GB" w:eastAsia="en-CA"/>
              </w:rPr>
              <w:t>s</w:t>
            </w:r>
            <w:r w:rsidR="4E1ED6DA" w:rsidRPr="00F84D81">
              <w:rPr>
                <w:sz w:val="20"/>
                <w:szCs w:val="20"/>
                <w:lang w:val="en-GB" w:eastAsia="en-CA"/>
              </w:rPr>
              <w:t>, Reusable cylinder for recovered refrigerants, Manifolds, gauges and standard hoses (23 set</w:t>
            </w:r>
            <w:r w:rsidR="3AA26CF3" w:rsidRPr="00F84D81">
              <w:rPr>
                <w:sz w:val="20"/>
                <w:szCs w:val="20"/>
                <w:lang w:val="en-GB" w:eastAsia="en-CA"/>
              </w:rPr>
              <w:t>s</w:t>
            </w:r>
            <w:r w:rsidR="4E1ED6DA" w:rsidRPr="00F84D81">
              <w:rPr>
                <w:sz w:val="20"/>
                <w:szCs w:val="20"/>
                <w:lang w:val="en-GB" w:eastAsia="en-CA"/>
              </w:rPr>
              <w:t>)</w:t>
            </w:r>
          </w:p>
        </w:tc>
        <w:tc>
          <w:tcPr>
            <w:tcW w:w="1559" w:type="dxa"/>
            <w:shd w:val="clear" w:color="auto" w:fill="auto"/>
            <w:vAlign w:val="center"/>
            <w:hideMark/>
          </w:tcPr>
          <w:p w14:paraId="7430CE5A" w14:textId="238D109A" w:rsidR="00CC6884" w:rsidRPr="00C364D6" w:rsidRDefault="2B6FAC3B" w:rsidP="5D472646">
            <w:pPr>
              <w:spacing w:line="259" w:lineRule="auto"/>
              <w:jc w:val="right"/>
              <w:rPr>
                <w:lang w:val="ru-RU"/>
              </w:rPr>
            </w:pPr>
            <w:r w:rsidRPr="00C364D6">
              <w:rPr>
                <w:sz w:val="20"/>
                <w:szCs w:val="20"/>
                <w:lang w:val="ru-RU" w:eastAsia="en-CA"/>
              </w:rPr>
              <w:t>59,800</w:t>
            </w:r>
          </w:p>
        </w:tc>
      </w:tr>
      <w:tr w:rsidR="00CC6884" w:rsidRPr="00C364D6" w14:paraId="2D590FAD" w14:textId="77777777" w:rsidTr="5337FD2C">
        <w:trPr>
          <w:trHeight w:val="49"/>
        </w:trPr>
        <w:tc>
          <w:tcPr>
            <w:tcW w:w="7789" w:type="dxa"/>
            <w:shd w:val="clear" w:color="auto" w:fill="FFFFFF" w:themeFill="background1"/>
            <w:vAlign w:val="center"/>
            <w:hideMark/>
          </w:tcPr>
          <w:p w14:paraId="49FA0956" w14:textId="77777777" w:rsidR="00CC6884" w:rsidRPr="00C364D6" w:rsidRDefault="00CC6884" w:rsidP="001734B1">
            <w:pPr>
              <w:rPr>
                <w:sz w:val="20"/>
                <w:szCs w:val="20"/>
                <w:lang w:val="ru-RU" w:eastAsia="en-CA"/>
              </w:rPr>
            </w:pPr>
            <w:r w:rsidRPr="00C364D6">
              <w:rPr>
                <w:sz w:val="20"/>
                <w:szCs w:val="20"/>
                <w:lang w:val="ru-RU" w:eastAsia="en-CA"/>
              </w:rPr>
              <w:t>Contingency</w:t>
            </w:r>
          </w:p>
        </w:tc>
        <w:tc>
          <w:tcPr>
            <w:tcW w:w="1559" w:type="dxa"/>
            <w:shd w:val="clear" w:color="auto" w:fill="FFFFFF" w:themeFill="background1"/>
            <w:vAlign w:val="center"/>
            <w:hideMark/>
          </w:tcPr>
          <w:p w14:paraId="18451591" w14:textId="77777777" w:rsidR="00CC6884" w:rsidRPr="00C364D6" w:rsidRDefault="00CC6884" w:rsidP="001734B1">
            <w:pPr>
              <w:jc w:val="right"/>
              <w:rPr>
                <w:sz w:val="20"/>
                <w:szCs w:val="20"/>
                <w:lang w:val="ru-RU" w:eastAsia="en-CA"/>
              </w:rPr>
            </w:pPr>
            <w:r w:rsidRPr="00C364D6">
              <w:rPr>
                <w:sz w:val="20"/>
                <w:szCs w:val="20"/>
                <w:lang w:val="ru-RU" w:eastAsia="en-CA"/>
              </w:rPr>
              <w:t>5,980</w:t>
            </w:r>
          </w:p>
        </w:tc>
      </w:tr>
      <w:tr w:rsidR="00CC6884" w:rsidRPr="00C364D6" w14:paraId="34FC30C8" w14:textId="77777777" w:rsidTr="5337FD2C">
        <w:trPr>
          <w:trHeight w:val="49"/>
        </w:trPr>
        <w:tc>
          <w:tcPr>
            <w:tcW w:w="7789" w:type="dxa"/>
            <w:shd w:val="clear" w:color="auto" w:fill="FFFFFF" w:themeFill="background1"/>
            <w:vAlign w:val="center"/>
            <w:hideMark/>
          </w:tcPr>
          <w:p w14:paraId="4CBB3BEF" w14:textId="77777777" w:rsidR="00CC6884" w:rsidRPr="00C364D6" w:rsidRDefault="00CC6884" w:rsidP="001734B1">
            <w:pPr>
              <w:rPr>
                <w:b/>
                <w:bCs/>
                <w:sz w:val="20"/>
                <w:szCs w:val="20"/>
                <w:lang w:val="ru-RU" w:eastAsia="en-CA"/>
              </w:rPr>
            </w:pPr>
            <w:r w:rsidRPr="00C364D6">
              <w:rPr>
                <w:b/>
                <w:bCs/>
                <w:sz w:val="20"/>
                <w:szCs w:val="20"/>
                <w:lang w:val="ru-RU" w:eastAsia="en-CA"/>
              </w:rPr>
              <w:t>Total</w:t>
            </w:r>
          </w:p>
        </w:tc>
        <w:tc>
          <w:tcPr>
            <w:tcW w:w="1559" w:type="dxa"/>
            <w:shd w:val="clear" w:color="auto" w:fill="FFFFFF" w:themeFill="background1"/>
            <w:vAlign w:val="center"/>
            <w:hideMark/>
          </w:tcPr>
          <w:p w14:paraId="45F722BB" w14:textId="77777777" w:rsidR="00CC6884" w:rsidRPr="00C364D6" w:rsidRDefault="00CC6884" w:rsidP="001734B1">
            <w:pPr>
              <w:jc w:val="right"/>
              <w:rPr>
                <w:b/>
                <w:bCs/>
                <w:sz w:val="20"/>
                <w:szCs w:val="20"/>
                <w:lang w:val="ru-RU" w:eastAsia="en-CA"/>
              </w:rPr>
            </w:pPr>
            <w:r w:rsidRPr="00C364D6">
              <w:rPr>
                <w:b/>
                <w:bCs/>
                <w:sz w:val="20"/>
                <w:szCs w:val="20"/>
                <w:lang w:val="ru-RU" w:eastAsia="en-CA"/>
              </w:rPr>
              <w:t>65,780</w:t>
            </w:r>
          </w:p>
        </w:tc>
      </w:tr>
    </w:tbl>
    <w:p w14:paraId="7EB85CE9" w14:textId="77777777" w:rsidR="0070038F" w:rsidRPr="00C364D6" w:rsidRDefault="0070038F" w:rsidP="00466E47">
      <w:pPr>
        <w:rPr>
          <w:lang w:val="ru-RU"/>
        </w:rPr>
      </w:pPr>
    </w:p>
    <w:p w14:paraId="12DFE224" w14:textId="77777777" w:rsidR="00CC6884" w:rsidRPr="00C364D6" w:rsidRDefault="00CC6884" w:rsidP="00466E47">
      <w:pPr>
        <w:rPr>
          <w:lang w:val="ru-RU"/>
        </w:rPr>
      </w:pPr>
    </w:p>
    <w:p w14:paraId="5951C9FB" w14:textId="77777777" w:rsidR="00CC6884" w:rsidRPr="00C364D6" w:rsidRDefault="00CC6884" w:rsidP="00466E47">
      <w:pPr>
        <w:rPr>
          <w:lang w:val="ru-RU"/>
        </w:rPr>
      </w:pPr>
    </w:p>
    <w:sectPr w:rsidR="00CC6884" w:rsidRPr="00C364D6" w:rsidSect="00651697">
      <w:headerReference w:type="even" r:id="rId34"/>
      <w:headerReference w:type="default" r:id="rId35"/>
      <w:footerReference w:type="even" r:id="rId36"/>
      <w:footerReference w:type="default" r:id="rId37"/>
      <w:headerReference w:type="first" r:id="rId38"/>
      <w:footerReference w:type="first" r:id="rId3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F0D0" w14:textId="77777777" w:rsidR="008F5DFC" w:rsidRDefault="008F5DFC" w:rsidP="004A504B">
      <w:r>
        <w:separator/>
      </w:r>
    </w:p>
  </w:endnote>
  <w:endnote w:type="continuationSeparator" w:id="0">
    <w:p w14:paraId="1E691127" w14:textId="77777777" w:rsidR="008F5DFC" w:rsidRDefault="008F5DFC" w:rsidP="004A504B">
      <w:r>
        <w:continuationSeparator/>
      </w:r>
    </w:p>
  </w:endnote>
  <w:endnote w:type="continuationNotice" w:id="1">
    <w:p w14:paraId="5213C92C" w14:textId="77777777" w:rsidR="008F5DFC" w:rsidRDefault="008F5D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3819" w14:textId="77777777" w:rsidR="00D65B77" w:rsidRPr="0033525D" w:rsidRDefault="00D65B77">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275E" w14:textId="77777777" w:rsidR="00D65B77" w:rsidRPr="0033525D" w:rsidRDefault="00D65B77">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818D" w14:textId="6524F772" w:rsidR="00D65B77" w:rsidRPr="00AE1533" w:rsidRDefault="001A16F1" w:rsidP="00F9450D">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D65B77" w:rsidRPr="00AE1533">
      <w:rPr>
        <w:sz w:val="18"/>
        <w:lang w:val="ru-RU"/>
      </w:rPr>
      <w:t xml:space="preserve">. </w:t>
    </w:r>
  </w:p>
  <w:p w14:paraId="11B8FE5A" w14:textId="77777777" w:rsidR="00D65B77" w:rsidRPr="00AE1533" w:rsidRDefault="00D65B77">
    <w:pPr>
      <w:pStyle w:val="Footer"/>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E61F" w14:textId="77777777" w:rsidR="00F9450D" w:rsidRDefault="00F9450D" w:rsidP="00F9450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740DD7" w14:textId="77777777" w:rsidR="00F9450D" w:rsidRDefault="00F945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90FD"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5C5B" w14:textId="77777777" w:rsidR="0070038F" w:rsidRPr="0033525D" w:rsidRDefault="0070038F">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003"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0E33A"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C05B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C562F" w14:textId="77777777" w:rsidR="008F5DFC" w:rsidRDefault="008F5DFC" w:rsidP="004A504B">
      <w:r>
        <w:separator/>
      </w:r>
    </w:p>
  </w:footnote>
  <w:footnote w:type="continuationSeparator" w:id="0">
    <w:p w14:paraId="1DC096DD" w14:textId="77777777" w:rsidR="008F5DFC" w:rsidRDefault="008F5DFC" w:rsidP="004A504B">
      <w:r>
        <w:continuationSeparator/>
      </w:r>
    </w:p>
  </w:footnote>
  <w:footnote w:type="continuationNotice" w:id="1">
    <w:p w14:paraId="3DABD34C" w14:textId="77777777" w:rsidR="008F5DFC" w:rsidRDefault="008F5DFC"/>
  </w:footnote>
  <w:footnote w:id="2">
    <w:p w14:paraId="511D006C" w14:textId="77777777" w:rsidR="00AE1533" w:rsidRPr="00AE1533" w:rsidRDefault="00AE1533" w:rsidP="00AE1533">
      <w:pPr>
        <w:pStyle w:val="FootnoteText"/>
        <w:spacing w:after="120"/>
        <w:rPr>
          <w:lang w:val="ru-RU"/>
        </w:rPr>
      </w:pPr>
      <w:r>
        <w:rPr>
          <w:rStyle w:val="FootnoteReference"/>
        </w:rPr>
        <w:footnoteRef/>
      </w:r>
      <w:r w:rsidRPr="00AE1533">
        <w:rPr>
          <w:lang w:val="ru-RU"/>
        </w:rPr>
        <w:t xml:space="preserve"> </w:t>
      </w:r>
      <w:r>
        <w:t>UNEP</w:t>
      </w:r>
      <w:r w:rsidRPr="00AE1533">
        <w:rPr>
          <w:lang w:val="ru-RU"/>
        </w:rPr>
        <w:t>/</w:t>
      </w:r>
      <w:r>
        <w:t>OzL</w:t>
      </w:r>
      <w:r w:rsidRPr="00AE1533">
        <w:rPr>
          <w:lang w:val="ru-RU"/>
        </w:rPr>
        <w:t>.</w:t>
      </w:r>
      <w:r>
        <w:t>Pro</w:t>
      </w:r>
      <w:r w:rsidRPr="00AE1533">
        <w:rPr>
          <w:lang w:val="ru-RU"/>
        </w:rPr>
        <w:t>/</w:t>
      </w:r>
      <w:r>
        <w:t>ExCom</w:t>
      </w:r>
      <w:r w:rsidRPr="00AE1533">
        <w:rPr>
          <w:lang w:val="ru-RU"/>
        </w:rPr>
        <w:t>/96/1</w:t>
      </w:r>
    </w:p>
  </w:footnote>
  <w:footnote w:id="3">
    <w:p w14:paraId="32A8FE9D" w14:textId="77777777" w:rsidR="00D65B77" w:rsidRPr="00AE1533" w:rsidRDefault="00D65B77" w:rsidP="00D65B77">
      <w:pPr>
        <w:pStyle w:val="FootnoteText"/>
        <w:rPr>
          <w:lang w:val="ru-RU"/>
        </w:rPr>
      </w:pPr>
      <w:r>
        <w:rPr>
          <w:rStyle w:val="FootnoteReference"/>
        </w:rPr>
        <w:footnoteRef/>
      </w:r>
      <w:r w:rsidRPr="00AE1533">
        <w:rPr>
          <w:lang w:val="ru-RU"/>
        </w:rPr>
        <w:t xml:space="preserve"> Решение об общем утверждении 95/34 </w:t>
      </w:r>
    </w:p>
  </w:footnote>
  <w:footnote w:id="4">
    <w:p w14:paraId="183CA77A" w14:textId="12E861F6" w:rsidR="00D65B77" w:rsidRPr="00AE1533" w:rsidRDefault="00D65B77" w:rsidP="00D65B77">
      <w:pPr>
        <w:pStyle w:val="FootnoteText"/>
        <w:rPr>
          <w:lang w:val="ru-RU"/>
        </w:rPr>
      </w:pPr>
      <w:r>
        <w:rPr>
          <w:rStyle w:val="FootnoteReference"/>
        </w:rPr>
        <w:footnoteRef/>
      </w:r>
      <w:r w:rsidRPr="00AE1533">
        <w:rPr>
          <w:lang w:val="ru-RU"/>
        </w:rPr>
        <w:t xml:space="preserve"> Решение 92/22 допускает представление заявок в отношении мероприятий, предусмотренных в решении 89/6(</w:t>
      </w:r>
      <w:r>
        <w:t>b</w:t>
      </w:r>
      <w:r w:rsidRPr="00AE1533">
        <w:rPr>
          <w:lang w:val="ru-RU"/>
        </w:rPr>
        <w:t xml:space="preserve">), отдельно от заявок на транши в рамках плана организационной деятельности по поэтапному отказу от ГХФУ, включая пересмотренное </w:t>
      </w:r>
      <w:r w:rsidR="00013456">
        <w:rPr>
          <w:lang w:val="ru-RU"/>
        </w:rPr>
        <w:t>с</w:t>
      </w:r>
      <w:r w:rsidRPr="00AE1533">
        <w:rPr>
          <w:lang w:val="ru-RU"/>
        </w:rPr>
        <w:t>оглашение между правительством соответствующей страны, действующей в рамках статьи 5, и Исполнительным комитетом, при том понимании, что эти мероприятия включены в текущие планы реализации траншей.</w:t>
      </w:r>
    </w:p>
  </w:footnote>
  <w:footnote w:id="5">
    <w:p w14:paraId="69F1B003" w14:textId="77777777" w:rsidR="00D65B77" w:rsidRPr="00AE1533" w:rsidRDefault="00D65B77" w:rsidP="00D65B77">
      <w:pPr>
        <w:pStyle w:val="FootnoteText"/>
        <w:rPr>
          <w:lang w:val="ru-RU"/>
        </w:rPr>
      </w:pPr>
      <w:r>
        <w:rPr>
          <w:rStyle w:val="FootnoteReference"/>
        </w:rPr>
        <w:footnoteRef/>
      </w:r>
      <w:r w:rsidRPr="00AE1533">
        <w:rPr>
          <w:lang w:val="ru-RU"/>
        </w:rPr>
        <w:t xml:space="preserve"> Пункт 24 документа </w:t>
      </w:r>
      <w:r>
        <w:t>UNEP</w:t>
      </w:r>
      <w:r w:rsidRPr="00AE1533">
        <w:rPr>
          <w:lang w:val="ru-RU"/>
        </w:rPr>
        <w:t>/</w:t>
      </w:r>
      <w:r>
        <w:t>OzL</w:t>
      </w:r>
      <w:r w:rsidRPr="00AE1533">
        <w:rPr>
          <w:lang w:val="ru-RU"/>
        </w:rPr>
        <w:t>.</w:t>
      </w:r>
      <w:r>
        <w:t>Pro</w:t>
      </w:r>
      <w:r w:rsidRPr="00AE1533">
        <w:rPr>
          <w:lang w:val="ru-RU"/>
        </w:rPr>
        <w:t>/</w:t>
      </w:r>
      <w:r>
        <w:t>ExCom</w:t>
      </w:r>
      <w:r w:rsidRPr="00AE1533">
        <w:rPr>
          <w:lang w:val="ru-RU"/>
        </w:rPr>
        <w:t>/95/53</w:t>
      </w:r>
    </w:p>
  </w:footnote>
  <w:footnote w:id="6">
    <w:p w14:paraId="77FA41DF" w14:textId="77777777" w:rsidR="00D65B77" w:rsidRPr="00AE1533" w:rsidRDefault="00D65B77" w:rsidP="00D65B77">
      <w:pPr>
        <w:pStyle w:val="FootnoteText"/>
        <w:rPr>
          <w:lang w:val="ru-RU"/>
        </w:rPr>
      </w:pPr>
      <w:r>
        <w:rPr>
          <w:rStyle w:val="FootnoteReference"/>
        </w:rPr>
        <w:footnoteRef/>
      </w:r>
      <w:r w:rsidRPr="00AE1533">
        <w:rPr>
          <w:lang w:val="ru-RU"/>
        </w:rPr>
        <w:t xml:space="preserve"> В соответствии с письмом от 27 февраля 2025 года Министерства охраны окружающей среды и сельского хозяйства Грузии в ПРООН.</w:t>
      </w:r>
    </w:p>
  </w:footnote>
  <w:footnote w:id="7">
    <w:p w14:paraId="56BDFF99" w14:textId="77777777" w:rsidR="00D65B77" w:rsidRPr="00AE1533" w:rsidRDefault="00D65B77" w:rsidP="00D65B77">
      <w:pPr>
        <w:pStyle w:val="FootnoteText"/>
        <w:rPr>
          <w:lang w:val="ru-RU"/>
        </w:rPr>
      </w:pPr>
      <w:r>
        <w:rPr>
          <w:rStyle w:val="FootnoteReference"/>
        </w:rPr>
        <w:footnoteRef/>
      </w:r>
      <w:r w:rsidRPr="00AE1533">
        <w:rPr>
          <w:lang w:val="ru-RU"/>
        </w:rPr>
        <w:t xml:space="preserve"> Холодильное оборудование, предварительно заправленное хладагентом и содержащее все компоненты, необходимые для охлаждения (т. е., компрессор, конденсатор, испаритель, расширительный вентиль и вентиляторы) в одном блоке.</w:t>
      </w:r>
    </w:p>
  </w:footnote>
  <w:footnote w:id="8">
    <w:p w14:paraId="52036686" w14:textId="77777777" w:rsidR="00D65B77" w:rsidRPr="00AE1533" w:rsidRDefault="00D65B77" w:rsidP="00D65B77">
      <w:pPr>
        <w:pStyle w:val="FootnoteText"/>
        <w:rPr>
          <w:lang w:val="ru-RU"/>
        </w:rPr>
      </w:pPr>
      <w:r>
        <w:rPr>
          <w:rStyle w:val="FootnoteReference"/>
        </w:rPr>
        <w:footnoteRef/>
      </w:r>
      <w:r w:rsidRPr="00AE1533">
        <w:rPr>
          <w:lang w:val="ru-RU"/>
        </w:rPr>
        <w:t xml:space="preserve"> В соответствии с письмом от 24 января 2025 года и пересмотренным письмом от 4 апреля 2025 года Министерства охраны окружающей среды и сельского хозяйства Грузии в ЮНЕП.</w:t>
      </w:r>
    </w:p>
  </w:footnote>
  <w:footnote w:id="9">
    <w:p w14:paraId="678109A1" w14:textId="77777777" w:rsidR="00D65B77" w:rsidRPr="00AE1533" w:rsidRDefault="00D65B77" w:rsidP="00D65B77">
      <w:pPr>
        <w:pStyle w:val="FootnoteText"/>
        <w:rPr>
          <w:lang w:val="ru-RU"/>
        </w:rPr>
      </w:pPr>
      <w:r>
        <w:rPr>
          <w:rStyle w:val="FootnoteReference"/>
        </w:rPr>
        <w:footnoteRef/>
      </w:r>
      <w:r w:rsidRPr="00AE1533">
        <w:rPr>
          <w:lang w:val="ru-RU"/>
        </w:rPr>
        <w:t xml:space="preserve"> Таблица 1 в приложении </w:t>
      </w:r>
      <w:r>
        <w:t>IV</w:t>
      </w:r>
      <w:r w:rsidRPr="00AE1533">
        <w:rPr>
          <w:lang w:val="ru-RU"/>
        </w:rPr>
        <w:t xml:space="preserve"> содержит перечень оборудования для закупки и соответствующих расходов на создание нового центра РРВ</w:t>
      </w:r>
    </w:p>
  </w:footnote>
  <w:footnote w:id="10">
    <w:p w14:paraId="5C5B555B" w14:textId="77777777" w:rsidR="00D65B77" w:rsidRPr="00AE1533" w:rsidRDefault="00D65B77" w:rsidP="00D65B77">
      <w:pPr>
        <w:pStyle w:val="FootnoteText"/>
        <w:rPr>
          <w:lang w:val="ru-RU"/>
        </w:rPr>
      </w:pPr>
      <w:r>
        <w:rPr>
          <w:rStyle w:val="FootnoteReference"/>
        </w:rPr>
        <w:footnoteRef/>
      </w:r>
      <w:r w:rsidRPr="00AE1533">
        <w:rPr>
          <w:lang w:val="ru-RU"/>
        </w:rPr>
        <w:t xml:space="preserve"> Таблица 2 в приложении </w:t>
      </w:r>
      <w:r>
        <w:t>IV</w:t>
      </w:r>
      <w:r w:rsidRPr="00AE1533">
        <w:rPr>
          <w:lang w:val="ru-RU"/>
        </w:rPr>
        <w:t xml:space="preserve"> содержит перечень инструментов и оборудования для рекуперации, которое необходимо приобрести, и соответствующие расходы</w:t>
      </w:r>
    </w:p>
  </w:footnote>
  <w:footnote w:id="11">
    <w:p w14:paraId="36E6652B" w14:textId="76E5A172" w:rsidR="00D65B77" w:rsidRPr="00AE1533" w:rsidRDefault="00D65B77" w:rsidP="00D65B77">
      <w:pPr>
        <w:pStyle w:val="FootnoteText"/>
        <w:rPr>
          <w:lang w:val="ru-RU"/>
        </w:rPr>
      </w:pPr>
      <w:r>
        <w:rPr>
          <w:rStyle w:val="FootnoteReference"/>
        </w:rPr>
        <w:footnoteRef/>
      </w:r>
      <w:r w:rsidRPr="00AE1533">
        <w:rPr>
          <w:lang w:val="ru-RU"/>
        </w:rPr>
        <w:t xml:space="preserve"> В соответствии с письмом от 4 апреля 2025 года Министерства охраны окружающей среды и сельского хозяйства Грузии в ЮНЕП.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E5AF" w14:textId="5C79AB03" w:rsidR="00D65B77" w:rsidRDefault="00D65B77" w:rsidP="00A15FEA">
    <w:fldSimple w:instr=" DOCPROPERTY &quot;Document number&quot;  \* MERGEFORMAT ">
      <w:r w:rsidR="008C6434">
        <w:t>UNEP/OzL.Pro/ExCom/96/37</w:t>
      </w:r>
    </w:fldSimple>
  </w:p>
  <w:p w14:paraId="594F33DA" w14:textId="77777777" w:rsidR="00D65B77" w:rsidRDefault="00D65B77"/>
  <w:p w14:paraId="4E8524C3" w14:textId="77777777" w:rsidR="00D65B77" w:rsidRPr="0033525D" w:rsidRDefault="00D65B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24DD" w14:textId="6DFEE504" w:rsidR="00D65B77" w:rsidRDefault="00D65B77" w:rsidP="009774CB">
    <w:pPr>
      <w:pStyle w:val="Header"/>
      <w:jc w:val="right"/>
    </w:pPr>
    <w:fldSimple w:instr=" DOCPROPERTY &quot;Document number&quot;  \* MERGEFORMAT ">
      <w:r w:rsidR="008C6434">
        <w:t>UNEP/OzL.Pro/ExCom/96/37</w:t>
      </w:r>
    </w:fldSimple>
  </w:p>
  <w:p w14:paraId="67F7E2B0" w14:textId="77777777" w:rsidR="00D65B77" w:rsidRDefault="00D65B77" w:rsidP="009774CB">
    <w:pPr>
      <w:pStyle w:val="Header"/>
      <w:jc w:val="right"/>
    </w:pPr>
  </w:p>
  <w:p w14:paraId="2BC060D1" w14:textId="77777777" w:rsidR="00D65B77" w:rsidRPr="0033525D" w:rsidRDefault="00D65B7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58CED9EC" w:rsidR="00055D49" w:rsidRDefault="009477BF" w:rsidP="00A15FEA">
    <w:fldSimple w:instr=" DOCPROPERTY &quot;Document number&quot;  \* MERGEFORMAT ">
      <w:r w:rsidR="008C6434">
        <w:t>UNEP/OzL.Pro/ExCom/96/37</w:t>
      </w:r>
    </w:fldSimple>
  </w:p>
  <w:p w14:paraId="59AEE8B8" w14:textId="77777777" w:rsidR="00055D49" w:rsidRDefault="00055D49"/>
  <w:p w14:paraId="2C706930" w14:textId="77777777" w:rsidR="00065234" w:rsidRPr="0033525D" w:rsidRDefault="0006523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FC6F" w14:textId="7B0F5957" w:rsidR="00B95AB1" w:rsidRDefault="005B718D" w:rsidP="009774CB">
    <w:pPr>
      <w:pStyle w:val="Header"/>
      <w:jc w:val="right"/>
    </w:pPr>
    <w:fldSimple w:instr=" DOCPROPERTY &quot;Document number&quot;  \* MERGEFORMAT ">
      <w:r w:rsidR="008C6434">
        <w:t>UNEP/OzL.Pro/ExCom/96/37</w:t>
      </w:r>
    </w:fldSimple>
  </w:p>
  <w:p w14:paraId="433D3B2F" w14:textId="77777777" w:rsidR="005B718D" w:rsidRDefault="005B718D" w:rsidP="009774CB">
    <w:pPr>
      <w:pStyle w:val="Header"/>
      <w:jc w:val="right"/>
    </w:pPr>
  </w:p>
  <w:p w14:paraId="4169F4FB" w14:textId="77777777" w:rsidR="00065234" w:rsidRPr="0033525D" w:rsidRDefault="00065234"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5D76" w14:textId="77777777" w:rsidR="006A05DC" w:rsidRDefault="006A05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C6A0" w14:textId="2909FBC8" w:rsidR="00BA2B41" w:rsidRDefault="00D766EF" w:rsidP="00A15FEA">
    <w:fldSimple w:instr=" DOCPROPERTY &quot;Document number&quot;  \* MERGEFORMAT ">
      <w:r w:rsidR="008C6434">
        <w:t>UNEP/OzL.Pro/ExCom/96/37</w:t>
      </w:r>
    </w:fldSimple>
  </w:p>
  <w:p w14:paraId="140F6F50" w14:textId="0C777D0D" w:rsidR="00BA2B41" w:rsidRPr="00BA2B41" w:rsidRDefault="00BA2B41" w:rsidP="00A15FEA">
    <w:pPr>
      <w:rPr>
        <w:i/>
      </w:rPr>
    </w:pPr>
    <w:r>
      <w:t>Annex I</w:t>
    </w:r>
    <w:r w:rsidR="00BE4F27">
      <w:t>I</w:t>
    </w:r>
  </w:p>
  <w:p w14:paraId="3911C45D" w14:textId="77777777" w:rsidR="00BA2B41" w:rsidRPr="0033525D" w:rsidRDefault="00BA2B4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3D97" w14:textId="2F0DED2F" w:rsidR="00687DB8" w:rsidRPr="009B0D30" w:rsidRDefault="00D766EF" w:rsidP="00A15FEA">
    <w:pPr>
      <w:jc w:val="right"/>
    </w:pPr>
    <w:fldSimple w:instr=" DOCPROPERTY &quot;Document number&quot;  \* MERGEFORMAT ">
      <w:r w:rsidR="008C6434">
        <w:t>UNEP/OzL.Pro/ExCom/96/37</w:t>
      </w:r>
    </w:fldSimple>
  </w:p>
  <w:p w14:paraId="7D739C33" w14:textId="2B30849C" w:rsidR="00687DB8" w:rsidRDefault="001A6FEE" w:rsidP="009774CB">
    <w:pPr>
      <w:pStyle w:val="Header"/>
      <w:jc w:val="right"/>
    </w:pPr>
    <w:r>
      <w:rPr>
        <w:lang w:val="ru-RU"/>
      </w:rPr>
      <w:t>Приложение</w:t>
    </w:r>
    <w:r w:rsidR="00687DB8">
      <w:t xml:space="preserve"> I</w:t>
    </w:r>
  </w:p>
  <w:p w14:paraId="2951D132" w14:textId="77777777" w:rsidR="00687DB8" w:rsidRPr="008C6434" w:rsidRDefault="00687DB8" w:rsidP="009774CB">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6CCF" w14:textId="6FB727DF" w:rsidR="002A60E7" w:rsidRDefault="002A60E7" w:rsidP="002A60E7">
    <w:pPr>
      <w:jc w:val="left"/>
    </w:pPr>
    <w:fldSimple w:instr=" DOCPROPERTY &quot;Document number&quot;  \* MERGEFORMAT ">
      <w:r w:rsidR="008C6434">
        <w:t>UNEP/OzL.Pro/ExCom/96/37</w:t>
      </w:r>
    </w:fldSimple>
  </w:p>
  <w:p w14:paraId="0A232235" w14:textId="3D6B574C" w:rsidR="008407E7" w:rsidRPr="009B0D30" w:rsidRDefault="008407E7" w:rsidP="008407E7">
    <w:pPr>
      <w:pStyle w:val="Header"/>
      <w:jc w:val="left"/>
    </w:pPr>
    <w:r>
      <w:rPr>
        <w:lang w:val="ru-RU"/>
      </w:rPr>
      <w:t>Приложение</w:t>
    </w:r>
    <w:r>
      <w:t xml:space="preserve"> II</w:t>
    </w:r>
  </w:p>
  <w:p w14:paraId="58211822" w14:textId="77777777" w:rsidR="0070038F" w:rsidRPr="0033525D" w:rsidRDefault="0070038F" w:rsidP="009774CB">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 w:name="_Hlk195522879"/>
  <w:p w14:paraId="1C0C3C04" w14:textId="6302B50A" w:rsidR="0070038F" w:rsidRDefault="00434E3C" w:rsidP="00510457">
    <w:pPr>
      <w:pStyle w:val="Header"/>
      <w:jc w:val="right"/>
    </w:pPr>
    <w:r>
      <w:fldChar w:fldCharType="begin"/>
    </w:r>
    <w:r>
      <w:instrText xml:space="preserve"> DOCPROPERTY "Document number"  \* MERGEFORMAT </w:instrText>
    </w:r>
    <w:r>
      <w:fldChar w:fldCharType="separate"/>
    </w:r>
    <w:r w:rsidR="008C6434">
      <w:t>UNEP/OzL.Pro/ExCom/96/37</w:t>
    </w:r>
    <w:r>
      <w:fldChar w:fldCharType="end"/>
    </w:r>
    <w:bookmarkEnd w:id="19"/>
  </w:p>
  <w:p w14:paraId="67374855" w14:textId="3876AFEA" w:rsidR="008C6434" w:rsidRDefault="008C6434" w:rsidP="00510457">
    <w:pPr>
      <w:pStyle w:val="Header"/>
      <w:jc w:val="right"/>
    </w:pPr>
    <w:r>
      <w:rPr>
        <w:lang w:val="ru-RU"/>
      </w:rPr>
      <w:t>Приложение</w:t>
    </w:r>
    <w:r>
      <w:t xml:space="preserve"> I</w:t>
    </w:r>
    <w:r>
      <w:t>I</w:t>
    </w:r>
  </w:p>
  <w:p w14:paraId="1C67363A" w14:textId="77777777" w:rsidR="0070038F" w:rsidRPr="00A83363" w:rsidRDefault="0070038F"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BDC6" w14:textId="5D0C4EEC" w:rsidR="00DF18F4" w:rsidRDefault="0033548E" w:rsidP="00C72170">
    <w:pPr>
      <w:jc w:val="right"/>
    </w:pPr>
    <w:fldSimple w:instr=" DOCPROPERTY &quot;Document number&quot;  \* MERGEFORMAT ">
      <w:r w:rsidR="008C6434">
        <w:t>UNEP/OzL.Pro/ExCom/96/37</w:t>
      </w:r>
    </w:fldSimple>
  </w:p>
  <w:p w14:paraId="3C541811" w14:textId="77777777" w:rsidR="00C72170" w:rsidRPr="009B0D30" w:rsidRDefault="00C72170" w:rsidP="00C72170">
    <w:pPr>
      <w:jc w:val="right"/>
    </w:pPr>
    <w:r w:rsidRPr="00C72170">
      <w:t xml:space="preserve">Annex </w:t>
    </w:r>
    <w:r w:rsidRPr="00C72170">
      <w:rPr>
        <w:highlight w:val="cyan"/>
      </w:rPr>
      <w:t>III</w:t>
    </w:r>
  </w:p>
  <w:p w14:paraId="012C146E" w14:textId="77777777" w:rsidR="0070038F" w:rsidRDefault="007003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4A98" w14:textId="7D3AAD9A" w:rsidR="00F27E23" w:rsidRDefault="00F27E23" w:rsidP="002A60E7">
    <w:pPr>
      <w:jc w:val="left"/>
    </w:pPr>
    <w:fldSimple w:instr=" DOCPROPERTY &quot;Document number&quot;  \* MERGEFORMAT ">
      <w:r w:rsidR="008C6434">
        <w:t>UNEP/OzL.Pro/ExCom/96/37</w:t>
      </w:r>
    </w:fldSimple>
  </w:p>
  <w:p w14:paraId="341C56DE" w14:textId="1C4F12C9" w:rsidR="00475405" w:rsidRPr="009B0D30" w:rsidRDefault="00475405" w:rsidP="00475405">
    <w:pPr>
      <w:pStyle w:val="Header"/>
      <w:jc w:val="left"/>
    </w:pPr>
    <w:r>
      <w:rPr>
        <w:lang w:val="ru-RU"/>
      </w:rPr>
      <w:t>Приложение</w:t>
    </w:r>
    <w:r>
      <w:t xml:space="preserve"> III</w:t>
    </w:r>
  </w:p>
  <w:p w14:paraId="4B6F8A66" w14:textId="77777777" w:rsidR="00F27E23" w:rsidRPr="0033525D" w:rsidRDefault="00F27E23" w:rsidP="009774CB">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AD64" w14:textId="083030BB" w:rsidR="00F27E23" w:rsidRDefault="00F27E23" w:rsidP="00510457">
    <w:pPr>
      <w:pStyle w:val="Header"/>
      <w:jc w:val="right"/>
    </w:pPr>
    <w:fldSimple w:instr=" DOCPROPERTY &quot;Document number&quot;  \* MERGEFORMAT ">
      <w:r w:rsidR="008C6434">
        <w:t>UNEP/OzL.Pro/ExCom/96/37</w:t>
      </w:r>
    </w:fldSimple>
  </w:p>
  <w:p w14:paraId="04070914" w14:textId="5B6D8E75" w:rsidR="00475405" w:rsidRDefault="00475405" w:rsidP="00475405">
    <w:pPr>
      <w:pStyle w:val="Header"/>
      <w:jc w:val="right"/>
    </w:pPr>
    <w:r>
      <w:rPr>
        <w:lang w:val="ru-RU"/>
      </w:rPr>
      <w:t>Приложение</w:t>
    </w:r>
    <w:r>
      <w:t xml:space="preserve"> II</w:t>
    </w:r>
    <w:r>
      <w:t>I</w:t>
    </w:r>
  </w:p>
  <w:p w14:paraId="6B6E867B" w14:textId="77777777" w:rsidR="00F27E23" w:rsidRPr="00A83363" w:rsidRDefault="00F27E23" w:rsidP="009774CB">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5539179A" w:rsidR="00DC6A10" w:rsidRPr="0033525D" w:rsidRDefault="0033548E" w:rsidP="00F31830">
    <w:pPr>
      <w:jc w:val="left"/>
    </w:pPr>
    <w:fldSimple w:instr=" DOCPROPERTY &quot;Document number&quot;  \* MERGEFORMAT ">
      <w:r w:rsidR="008C6434">
        <w:t>UNEP/OzL.Pro/ExCom/96/37</w:t>
      </w:r>
    </w:fldSimple>
  </w:p>
  <w:p w14:paraId="197B39FE" w14:textId="121212ED" w:rsidR="00DC6A10" w:rsidRPr="0033525D" w:rsidRDefault="00C72170" w:rsidP="00F31830">
    <w:pPr>
      <w:jc w:val="left"/>
    </w:pPr>
    <w:r w:rsidRPr="007D124F">
      <w:t xml:space="preserve">Annex </w:t>
    </w:r>
    <w:r w:rsidRPr="00CC3A0D">
      <w:t>I</w:t>
    </w:r>
    <w:r w:rsidRPr="00B95AB1">
      <w:t>II</w:t>
    </w:r>
  </w:p>
  <w:p w14:paraId="276C8CB8" w14:textId="77777777" w:rsidR="00DC6A10" w:rsidRPr="0033525D" w:rsidRDefault="00DC6A10" w:rsidP="00F31830">
    <w:pP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04FD7B27" w:rsidR="00DC6A10" w:rsidRPr="0033525D" w:rsidRDefault="00C777D3" w:rsidP="00F31830">
    <w:pPr>
      <w:jc w:val="right"/>
    </w:pPr>
    <w:fldSimple w:instr=" DOCPROPERTY &quot;Document number&quot;  \* MERGEFORMAT ">
      <w:r w:rsidR="008C6434">
        <w:t>UNEP/OzL.Pro/ExCom/96/37</w:t>
      </w:r>
    </w:fldSimple>
  </w:p>
  <w:p w14:paraId="0ED31564" w14:textId="2002E069" w:rsidR="00DC6A10" w:rsidRPr="0033525D" w:rsidRDefault="001A6FEE" w:rsidP="00F31830">
    <w:pPr>
      <w:jc w:val="right"/>
    </w:pPr>
    <w:r>
      <w:rPr>
        <w:lang w:val="ru-RU" w:eastAsia="zh-CN"/>
      </w:rPr>
      <w:t>Приложение</w:t>
    </w:r>
    <w:r w:rsidR="00C72170" w:rsidRPr="00CC3A0D">
      <w:t xml:space="preserve"> I</w:t>
    </w:r>
    <w:r w:rsidR="005D4CA5">
      <w:t>V</w:t>
    </w:r>
  </w:p>
  <w:p w14:paraId="52E85749" w14:textId="77777777" w:rsidR="00DC6A10" w:rsidRPr="0033525D" w:rsidRDefault="00DC6A10" w:rsidP="00F31830">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0583BBAD" w:rsidR="00C72170" w:rsidRDefault="0033548E" w:rsidP="00C72170">
    <w:pPr>
      <w:jc w:val="right"/>
    </w:pPr>
    <w:fldSimple w:instr=" DOCPROPERTY &quot;Document number&quot;  \* MERGEFORMAT ">
      <w:r w:rsidR="008C6434">
        <w:t>UNEP/OzL.Pro/ExCom/96/37</w:t>
      </w:r>
    </w:fldSimple>
  </w:p>
  <w:p w14:paraId="4F699C1E" w14:textId="77777777" w:rsidR="00C72170" w:rsidRPr="009B0D30" w:rsidRDefault="00C72170" w:rsidP="00C72170">
    <w:pPr>
      <w:jc w:val="right"/>
    </w:pPr>
    <w:r w:rsidRPr="00C72170">
      <w:t xml:space="preserve">Annex </w:t>
    </w:r>
    <w:r w:rsidRPr="00C72170">
      <w:rPr>
        <w:highlight w:val="cyan"/>
      </w:rPr>
      <w:t>III</w:t>
    </w:r>
  </w:p>
  <w:p w14:paraId="21970ACF"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F684C6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4650E2"/>
    <w:multiLevelType w:val="hybridMultilevel"/>
    <w:tmpl w:val="FC8E5D82"/>
    <w:lvl w:ilvl="0" w:tplc="AF665C3A">
      <w:start w:val="1"/>
      <w:numFmt w:val="decimal"/>
      <w:lvlText w:val="%1."/>
      <w:lvlJc w:val="left"/>
      <w:pPr>
        <w:ind w:left="720" w:hanging="360"/>
      </w:pPr>
    </w:lvl>
    <w:lvl w:ilvl="1" w:tplc="7A5240C8">
      <w:start w:val="1"/>
      <w:numFmt w:val="lowerLetter"/>
      <w:lvlText w:val="%2."/>
      <w:lvlJc w:val="left"/>
      <w:pPr>
        <w:ind w:left="1440" w:hanging="360"/>
      </w:pPr>
    </w:lvl>
    <w:lvl w:ilvl="2" w:tplc="C76AD410">
      <w:start w:val="1"/>
      <w:numFmt w:val="lowerRoman"/>
      <w:lvlText w:val="%3."/>
      <w:lvlJc w:val="right"/>
      <w:pPr>
        <w:ind w:left="2160" w:hanging="180"/>
      </w:pPr>
    </w:lvl>
    <w:lvl w:ilvl="3" w:tplc="FEE68374">
      <w:start w:val="1"/>
      <w:numFmt w:val="decimal"/>
      <w:lvlText w:val="%4."/>
      <w:lvlJc w:val="left"/>
      <w:pPr>
        <w:ind w:left="2880" w:hanging="360"/>
      </w:pPr>
    </w:lvl>
    <w:lvl w:ilvl="4" w:tplc="8D5ECE38">
      <w:start w:val="1"/>
      <w:numFmt w:val="lowerLetter"/>
      <w:lvlText w:val="%5."/>
      <w:lvlJc w:val="left"/>
      <w:pPr>
        <w:ind w:left="3600" w:hanging="360"/>
      </w:pPr>
    </w:lvl>
    <w:lvl w:ilvl="5" w:tplc="CAF247DA">
      <w:start w:val="1"/>
      <w:numFmt w:val="lowerRoman"/>
      <w:lvlText w:val="%6."/>
      <w:lvlJc w:val="right"/>
      <w:pPr>
        <w:ind w:left="4320" w:hanging="180"/>
      </w:pPr>
    </w:lvl>
    <w:lvl w:ilvl="6" w:tplc="F990A5EE">
      <w:start w:val="1"/>
      <w:numFmt w:val="decimal"/>
      <w:lvlText w:val="%7."/>
      <w:lvlJc w:val="left"/>
      <w:pPr>
        <w:ind w:left="5040" w:hanging="360"/>
      </w:pPr>
    </w:lvl>
    <w:lvl w:ilvl="7" w:tplc="08424E98">
      <w:start w:val="1"/>
      <w:numFmt w:val="lowerLetter"/>
      <w:lvlText w:val="%8."/>
      <w:lvlJc w:val="left"/>
      <w:pPr>
        <w:ind w:left="5760" w:hanging="360"/>
      </w:pPr>
    </w:lvl>
    <w:lvl w:ilvl="8" w:tplc="AF409B8C">
      <w:start w:val="1"/>
      <w:numFmt w:val="lowerRoman"/>
      <w:lvlText w:val="%9."/>
      <w:lvlJc w:val="right"/>
      <w:pPr>
        <w:ind w:left="6480"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68033BF"/>
    <w:multiLevelType w:val="hybridMultilevel"/>
    <w:tmpl w:val="C48A66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A03169"/>
    <w:multiLevelType w:val="hybridMultilevel"/>
    <w:tmpl w:val="25441BB6"/>
    <w:lvl w:ilvl="0" w:tplc="890C3622">
      <w:numFmt w:val="bullet"/>
      <w:lvlText w:val=""/>
      <w:lvlJc w:val="left"/>
      <w:pPr>
        <w:ind w:left="720" w:hanging="360"/>
      </w:pPr>
      <w:rPr>
        <w:rFonts w:ascii="Symbol" w:eastAsia="Aptos" w:hAnsi="Symbol" w:cs="Times New Roman" w:hint="default"/>
        <w:i/>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6ED5B79"/>
    <w:multiLevelType w:val="hybridMultilevel"/>
    <w:tmpl w:val="4768CBF6"/>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8F93334"/>
    <w:multiLevelType w:val="hybridMultilevel"/>
    <w:tmpl w:val="384C4EAC"/>
    <w:lvl w:ilvl="0" w:tplc="A7E0A83E">
      <w:start w:val="1"/>
      <w:numFmt w:val="decimal"/>
      <w:lvlText w:val="%1."/>
      <w:lvlJc w:val="left"/>
      <w:pPr>
        <w:ind w:left="720" w:hanging="360"/>
      </w:pPr>
    </w:lvl>
    <w:lvl w:ilvl="1" w:tplc="F8D0D2FA">
      <w:start w:val="1"/>
      <w:numFmt w:val="lowerLetter"/>
      <w:lvlText w:val="%2."/>
      <w:lvlJc w:val="left"/>
      <w:pPr>
        <w:ind w:left="1440" w:hanging="360"/>
      </w:pPr>
    </w:lvl>
    <w:lvl w:ilvl="2" w:tplc="81D8C0F4">
      <w:start w:val="1"/>
      <w:numFmt w:val="lowerRoman"/>
      <w:lvlText w:val="%3."/>
      <w:lvlJc w:val="right"/>
      <w:pPr>
        <w:ind w:left="2160" w:hanging="180"/>
      </w:pPr>
    </w:lvl>
    <w:lvl w:ilvl="3" w:tplc="E122743E">
      <w:start w:val="1"/>
      <w:numFmt w:val="decimal"/>
      <w:lvlText w:val="%4."/>
      <w:lvlJc w:val="left"/>
      <w:pPr>
        <w:ind w:left="2880" w:hanging="360"/>
      </w:pPr>
    </w:lvl>
    <w:lvl w:ilvl="4" w:tplc="03BC7F02">
      <w:start w:val="1"/>
      <w:numFmt w:val="lowerLetter"/>
      <w:lvlText w:val="%5."/>
      <w:lvlJc w:val="left"/>
      <w:pPr>
        <w:ind w:left="3600" w:hanging="360"/>
      </w:pPr>
    </w:lvl>
    <w:lvl w:ilvl="5" w:tplc="DD081078">
      <w:start w:val="1"/>
      <w:numFmt w:val="lowerRoman"/>
      <w:lvlText w:val="%6."/>
      <w:lvlJc w:val="right"/>
      <w:pPr>
        <w:ind w:left="4320" w:hanging="180"/>
      </w:pPr>
    </w:lvl>
    <w:lvl w:ilvl="6" w:tplc="4A2E211C">
      <w:start w:val="1"/>
      <w:numFmt w:val="decimal"/>
      <w:lvlText w:val="%7."/>
      <w:lvlJc w:val="left"/>
      <w:pPr>
        <w:ind w:left="5040" w:hanging="360"/>
      </w:pPr>
    </w:lvl>
    <w:lvl w:ilvl="7" w:tplc="B2E232A2">
      <w:start w:val="1"/>
      <w:numFmt w:val="lowerLetter"/>
      <w:lvlText w:val="%8."/>
      <w:lvlJc w:val="left"/>
      <w:pPr>
        <w:ind w:left="5760" w:hanging="360"/>
      </w:pPr>
    </w:lvl>
    <w:lvl w:ilvl="8" w:tplc="DD20AB76">
      <w:start w:val="1"/>
      <w:numFmt w:val="lowerRoman"/>
      <w:lvlText w:val="%9."/>
      <w:lvlJc w:val="right"/>
      <w:pPr>
        <w:ind w:left="6480" w:hanging="180"/>
      </w:pPr>
    </w:lvl>
  </w:abstractNum>
  <w:abstractNum w:abstractNumId="14" w15:restartNumberingAfterBreak="0">
    <w:nsid w:val="7BC74D2D"/>
    <w:multiLevelType w:val="multilevel"/>
    <w:tmpl w:val="6D9A1EC4"/>
    <w:lvl w:ilvl="0">
      <w:start w:val="1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7E100F2A"/>
    <w:multiLevelType w:val="multilevel"/>
    <w:tmpl w:val="E8CED79C"/>
    <w:lvl w:ilvl="0">
      <w:start w:val="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6579435">
    <w:abstractNumId w:val="1"/>
  </w:num>
  <w:num w:numId="2" w16cid:durableId="1208104162">
    <w:abstractNumId w:val="13"/>
  </w:num>
  <w:num w:numId="3" w16cid:durableId="842863112">
    <w:abstractNumId w:val="0"/>
  </w:num>
  <w:num w:numId="4" w16cid:durableId="1467314392">
    <w:abstractNumId w:val="0"/>
  </w:num>
  <w:num w:numId="5" w16cid:durableId="983697108">
    <w:abstractNumId w:val="0"/>
  </w:num>
  <w:num w:numId="6" w16cid:durableId="2023127001">
    <w:abstractNumId w:val="0"/>
  </w:num>
  <w:num w:numId="7" w16cid:durableId="462847601">
    <w:abstractNumId w:val="6"/>
  </w:num>
  <w:num w:numId="8" w16cid:durableId="299306927">
    <w:abstractNumId w:val="9"/>
  </w:num>
  <w:num w:numId="9" w16cid:durableId="559828470">
    <w:abstractNumId w:val="10"/>
  </w:num>
  <w:num w:numId="10" w16cid:durableId="1488010068">
    <w:abstractNumId w:val="15"/>
  </w:num>
  <w:num w:numId="11" w16cid:durableId="444007775">
    <w:abstractNumId w:val="7"/>
  </w:num>
  <w:num w:numId="12" w16cid:durableId="2043942065">
    <w:abstractNumId w:val="11"/>
  </w:num>
  <w:num w:numId="13" w16cid:durableId="1395083166">
    <w:abstractNumId w:val="2"/>
  </w:num>
  <w:num w:numId="14" w16cid:durableId="9473531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998510">
    <w:abstractNumId w:val="0"/>
  </w:num>
  <w:num w:numId="16" w16cid:durableId="1766421091">
    <w:abstractNumId w:val="0"/>
  </w:num>
  <w:num w:numId="17" w16cid:durableId="952713207">
    <w:abstractNumId w:val="0"/>
  </w:num>
  <w:num w:numId="18" w16cid:durableId="75105307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5139208">
    <w:abstractNumId w:val="0"/>
  </w:num>
  <w:num w:numId="20" w16cid:durableId="3598601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32548665">
    <w:abstractNumId w:val="3"/>
  </w:num>
  <w:num w:numId="22" w16cid:durableId="13840631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484651">
    <w:abstractNumId w:val="4"/>
  </w:num>
  <w:num w:numId="24" w16cid:durableId="153424677">
    <w:abstractNumId w:val="12"/>
  </w:num>
  <w:num w:numId="25" w16cid:durableId="336225645">
    <w:abstractNumId w:val="5"/>
  </w:num>
  <w:num w:numId="26" w16cid:durableId="2144422282">
    <w:abstractNumId w:val="16"/>
  </w:num>
  <w:num w:numId="27" w16cid:durableId="1048185579">
    <w:abstractNumId w:val="0"/>
  </w:num>
  <w:num w:numId="28" w16cid:durableId="1370109535">
    <w:abstractNumId w:val="0"/>
  </w:num>
  <w:num w:numId="29" w16cid:durableId="655958642">
    <w:abstractNumId w:val="0"/>
  </w:num>
  <w:num w:numId="30" w16cid:durableId="1643461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988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6098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06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6368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69305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507319">
    <w:abstractNumId w:val="8"/>
  </w:num>
  <w:num w:numId="37" w16cid:durableId="59185715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94599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822807">
    <w:abstractNumId w:val="14"/>
  </w:num>
  <w:num w:numId="40" w16cid:durableId="1566332090">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312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9685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161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52106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5548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96503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85878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12D"/>
    <w:rsid w:val="00000636"/>
    <w:rsid w:val="000007EB"/>
    <w:rsid w:val="00000FED"/>
    <w:rsid w:val="00001304"/>
    <w:rsid w:val="0000434E"/>
    <w:rsid w:val="0000609E"/>
    <w:rsid w:val="000063EF"/>
    <w:rsid w:val="00006908"/>
    <w:rsid w:val="00010736"/>
    <w:rsid w:val="000109F3"/>
    <w:rsid w:val="00011111"/>
    <w:rsid w:val="00011F4E"/>
    <w:rsid w:val="000122A5"/>
    <w:rsid w:val="0001279E"/>
    <w:rsid w:val="0001323B"/>
    <w:rsid w:val="00013456"/>
    <w:rsid w:val="00013E68"/>
    <w:rsid w:val="00014018"/>
    <w:rsid w:val="0001419A"/>
    <w:rsid w:val="00015FE7"/>
    <w:rsid w:val="00020B65"/>
    <w:rsid w:val="00020BFC"/>
    <w:rsid w:val="00020FCE"/>
    <w:rsid w:val="000211A9"/>
    <w:rsid w:val="00021238"/>
    <w:rsid w:val="000216C5"/>
    <w:rsid w:val="00022071"/>
    <w:rsid w:val="000228D7"/>
    <w:rsid w:val="00022BA2"/>
    <w:rsid w:val="00022DE1"/>
    <w:rsid w:val="0002313C"/>
    <w:rsid w:val="000240BA"/>
    <w:rsid w:val="00025FB6"/>
    <w:rsid w:val="00027105"/>
    <w:rsid w:val="00027D83"/>
    <w:rsid w:val="00030EC8"/>
    <w:rsid w:val="00031096"/>
    <w:rsid w:val="00031260"/>
    <w:rsid w:val="00031B27"/>
    <w:rsid w:val="00031B52"/>
    <w:rsid w:val="00031E22"/>
    <w:rsid w:val="00032B46"/>
    <w:rsid w:val="00033A37"/>
    <w:rsid w:val="00033BB7"/>
    <w:rsid w:val="00033C33"/>
    <w:rsid w:val="000349A7"/>
    <w:rsid w:val="00034A16"/>
    <w:rsid w:val="000363A4"/>
    <w:rsid w:val="0003681A"/>
    <w:rsid w:val="000368AF"/>
    <w:rsid w:val="000372B7"/>
    <w:rsid w:val="000375E6"/>
    <w:rsid w:val="00040E15"/>
    <w:rsid w:val="00042076"/>
    <w:rsid w:val="00042197"/>
    <w:rsid w:val="00042F41"/>
    <w:rsid w:val="000441C0"/>
    <w:rsid w:val="00045165"/>
    <w:rsid w:val="000453FC"/>
    <w:rsid w:val="000462ED"/>
    <w:rsid w:val="00047089"/>
    <w:rsid w:val="000500A5"/>
    <w:rsid w:val="00050CD2"/>
    <w:rsid w:val="00050EB5"/>
    <w:rsid w:val="00050F6E"/>
    <w:rsid w:val="00051C9C"/>
    <w:rsid w:val="00052164"/>
    <w:rsid w:val="0005302F"/>
    <w:rsid w:val="00053180"/>
    <w:rsid w:val="00053361"/>
    <w:rsid w:val="00053667"/>
    <w:rsid w:val="000538FC"/>
    <w:rsid w:val="00055300"/>
    <w:rsid w:val="00055D49"/>
    <w:rsid w:val="000562C4"/>
    <w:rsid w:val="00056416"/>
    <w:rsid w:val="00056BBB"/>
    <w:rsid w:val="00057101"/>
    <w:rsid w:val="00057BE0"/>
    <w:rsid w:val="00057E8C"/>
    <w:rsid w:val="00061EC2"/>
    <w:rsid w:val="00062559"/>
    <w:rsid w:val="0006277F"/>
    <w:rsid w:val="00062F39"/>
    <w:rsid w:val="0006397F"/>
    <w:rsid w:val="0006408F"/>
    <w:rsid w:val="00064146"/>
    <w:rsid w:val="000641E6"/>
    <w:rsid w:val="0006432B"/>
    <w:rsid w:val="000647E0"/>
    <w:rsid w:val="0006487F"/>
    <w:rsid w:val="00065234"/>
    <w:rsid w:val="0006548B"/>
    <w:rsid w:val="00065ADF"/>
    <w:rsid w:val="00066136"/>
    <w:rsid w:val="00066138"/>
    <w:rsid w:val="00066360"/>
    <w:rsid w:val="000663E6"/>
    <w:rsid w:val="00066CE8"/>
    <w:rsid w:val="00067402"/>
    <w:rsid w:val="00071083"/>
    <w:rsid w:val="000716ED"/>
    <w:rsid w:val="00071E7A"/>
    <w:rsid w:val="000722DD"/>
    <w:rsid w:val="00072803"/>
    <w:rsid w:val="00072D20"/>
    <w:rsid w:val="00073043"/>
    <w:rsid w:val="00073A92"/>
    <w:rsid w:val="00073F21"/>
    <w:rsid w:val="000750CE"/>
    <w:rsid w:val="00075873"/>
    <w:rsid w:val="00075FE9"/>
    <w:rsid w:val="00076D1E"/>
    <w:rsid w:val="00080ED0"/>
    <w:rsid w:val="000810D6"/>
    <w:rsid w:val="000825BA"/>
    <w:rsid w:val="00082867"/>
    <w:rsid w:val="00082F21"/>
    <w:rsid w:val="0008317F"/>
    <w:rsid w:val="0008374C"/>
    <w:rsid w:val="00084A18"/>
    <w:rsid w:val="00084D66"/>
    <w:rsid w:val="00085870"/>
    <w:rsid w:val="00085B8F"/>
    <w:rsid w:val="00086270"/>
    <w:rsid w:val="000863DF"/>
    <w:rsid w:val="00086AFF"/>
    <w:rsid w:val="000901D6"/>
    <w:rsid w:val="00090481"/>
    <w:rsid w:val="0009090C"/>
    <w:rsid w:val="0009121A"/>
    <w:rsid w:val="00091B0F"/>
    <w:rsid w:val="00091D43"/>
    <w:rsid w:val="00092EEF"/>
    <w:rsid w:val="00094897"/>
    <w:rsid w:val="000949D0"/>
    <w:rsid w:val="00095701"/>
    <w:rsid w:val="00096B22"/>
    <w:rsid w:val="0009766A"/>
    <w:rsid w:val="00097C72"/>
    <w:rsid w:val="000A1002"/>
    <w:rsid w:val="000A1951"/>
    <w:rsid w:val="000A1A6D"/>
    <w:rsid w:val="000A1D85"/>
    <w:rsid w:val="000A2733"/>
    <w:rsid w:val="000A366B"/>
    <w:rsid w:val="000A37CA"/>
    <w:rsid w:val="000A3826"/>
    <w:rsid w:val="000A3BA5"/>
    <w:rsid w:val="000A3CAF"/>
    <w:rsid w:val="000A4195"/>
    <w:rsid w:val="000A6049"/>
    <w:rsid w:val="000A6280"/>
    <w:rsid w:val="000A64E6"/>
    <w:rsid w:val="000A6C26"/>
    <w:rsid w:val="000A6FCA"/>
    <w:rsid w:val="000A7069"/>
    <w:rsid w:val="000A7650"/>
    <w:rsid w:val="000B02E2"/>
    <w:rsid w:val="000B0D08"/>
    <w:rsid w:val="000B1E87"/>
    <w:rsid w:val="000B29FF"/>
    <w:rsid w:val="000B3370"/>
    <w:rsid w:val="000B35A9"/>
    <w:rsid w:val="000B366C"/>
    <w:rsid w:val="000B36C8"/>
    <w:rsid w:val="000B3C78"/>
    <w:rsid w:val="000B5C3B"/>
    <w:rsid w:val="000B5D77"/>
    <w:rsid w:val="000B6761"/>
    <w:rsid w:val="000B728F"/>
    <w:rsid w:val="000B779A"/>
    <w:rsid w:val="000C02AC"/>
    <w:rsid w:val="000C061B"/>
    <w:rsid w:val="000C0D84"/>
    <w:rsid w:val="000C0FD3"/>
    <w:rsid w:val="000C3333"/>
    <w:rsid w:val="000C3B5A"/>
    <w:rsid w:val="000C3DE4"/>
    <w:rsid w:val="000C40DA"/>
    <w:rsid w:val="000C505C"/>
    <w:rsid w:val="000C6CAA"/>
    <w:rsid w:val="000C716D"/>
    <w:rsid w:val="000C7F08"/>
    <w:rsid w:val="000C7F59"/>
    <w:rsid w:val="000D014F"/>
    <w:rsid w:val="000D0F57"/>
    <w:rsid w:val="000D1E10"/>
    <w:rsid w:val="000D24CE"/>
    <w:rsid w:val="000D260D"/>
    <w:rsid w:val="000D2670"/>
    <w:rsid w:val="000D26F3"/>
    <w:rsid w:val="000D4E99"/>
    <w:rsid w:val="000D526A"/>
    <w:rsid w:val="000D52A4"/>
    <w:rsid w:val="000D6DFF"/>
    <w:rsid w:val="000D70F8"/>
    <w:rsid w:val="000D754E"/>
    <w:rsid w:val="000E0280"/>
    <w:rsid w:val="000E07BC"/>
    <w:rsid w:val="000E09B6"/>
    <w:rsid w:val="000E1852"/>
    <w:rsid w:val="000E2E21"/>
    <w:rsid w:val="000E35DE"/>
    <w:rsid w:val="000E3DC0"/>
    <w:rsid w:val="000E7A31"/>
    <w:rsid w:val="000F0445"/>
    <w:rsid w:val="000F1A46"/>
    <w:rsid w:val="000F1CD4"/>
    <w:rsid w:val="000F1E33"/>
    <w:rsid w:val="000F1FD7"/>
    <w:rsid w:val="000F2271"/>
    <w:rsid w:val="000F22E7"/>
    <w:rsid w:val="000F2BBD"/>
    <w:rsid w:val="000F3FD0"/>
    <w:rsid w:val="000F4103"/>
    <w:rsid w:val="000F4723"/>
    <w:rsid w:val="000F47CA"/>
    <w:rsid w:val="000F5181"/>
    <w:rsid w:val="000F6BA8"/>
    <w:rsid w:val="000F6D12"/>
    <w:rsid w:val="000F70A7"/>
    <w:rsid w:val="000F7970"/>
    <w:rsid w:val="00100099"/>
    <w:rsid w:val="001005BB"/>
    <w:rsid w:val="00101374"/>
    <w:rsid w:val="00101389"/>
    <w:rsid w:val="0010256C"/>
    <w:rsid w:val="001025F6"/>
    <w:rsid w:val="00103563"/>
    <w:rsid w:val="001038E2"/>
    <w:rsid w:val="00103A36"/>
    <w:rsid w:val="00103A40"/>
    <w:rsid w:val="00103C70"/>
    <w:rsid w:val="00104CD3"/>
    <w:rsid w:val="001051BE"/>
    <w:rsid w:val="001056BA"/>
    <w:rsid w:val="00105AE3"/>
    <w:rsid w:val="00106387"/>
    <w:rsid w:val="00107AFA"/>
    <w:rsid w:val="00110FC0"/>
    <w:rsid w:val="00111C0D"/>
    <w:rsid w:val="0011221D"/>
    <w:rsid w:val="001125EA"/>
    <w:rsid w:val="00113A75"/>
    <w:rsid w:val="00113CCA"/>
    <w:rsid w:val="00113EFF"/>
    <w:rsid w:val="001141DF"/>
    <w:rsid w:val="00114D4D"/>
    <w:rsid w:val="00114FA3"/>
    <w:rsid w:val="00115B6C"/>
    <w:rsid w:val="00115C3F"/>
    <w:rsid w:val="001166BB"/>
    <w:rsid w:val="00116729"/>
    <w:rsid w:val="001204C6"/>
    <w:rsid w:val="0012074A"/>
    <w:rsid w:val="00121653"/>
    <w:rsid w:val="00121843"/>
    <w:rsid w:val="0012212C"/>
    <w:rsid w:val="00122CCD"/>
    <w:rsid w:val="00122F25"/>
    <w:rsid w:val="0012345B"/>
    <w:rsid w:val="00123548"/>
    <w:rsid w:val="001237EB"/>
    <w:rsid w:val="001238CE"/>
    <w:rsid w:val="00123E72"/>
    <w:rsid w:val="00124B78"/>
    <w:rsid w:val="0012582D"/>
    <w:rsid w:val="00126601"/>
    <w:rsid w:val="0012688A"/>
    <w:rsid w:val="00126956"/>
    <w:rsid w:val="001271E7"/>
    <w:rsid w:val="00127282"/>
    <w:rsid w:val="0013026F"/>
    <w:rsid w:val="001306B7"/>
    <w:rsid w:val="001315DA"/>
    <w:rsid w:val="00131C24"/>
    <w:rsid w:val="00131F24"/>
    <w:rsid w:val="001321FC"/>
    <w:rsid w:val="00132295"/>
    <w:rsid w:val="00135980"/>
    <w:rsid w:val="00136450"/>
    <w:rsid w:val="00136F5E"/>
    <w:rsid w:val="0013786F"/>
    <w:rsid w:val="001408C0"/>
    <w:rsid w:val="001417FB"/>
    <w:rsid w:val="0014222F"/>
    <w:rsid w:val="00142F4C"/>
    <w:rsid w:val="00142FE1"/>
    <w:rsid w:val="00143FFB"/>
    <w:rsid w:val="00144633"/>
    <w:rsid w:val="001446A0"/>
    <w:rsid w:val="001447D0"/>
    <w:rsid w:val="00144D7A"/>
    <w:rsid w:val="00144F10"/>
    <w:rsid w:val="001451AA"/>
    <w:rsid w:val="00146320"/>
    <w:rsid w:val="0014677E"/>
    <w:rsid w:val="00147146"/>
    <w:rsid w:val="00150A26"/>
    <w:rsid w:val="00150D95"/>
    <w:rsid w:val="00150E73"/>
    <w:rsid w:val="001512F1"/>
    <w:rsid w:val="001514D6"/>
    <w:rsid w:val="001518D3"/>
    <w:rsid w:val="00152911"/>
    <w:rsid w:val="0015319F"/>
    <w:rsid w:val="0015354B"/>
    <w:rsid w:val="00154237"/>
    <w:rsid w:val="00154301"/>
    <w:rsid w:val="0015431B"/>
    <w:rsid w:val="001548AA"/>
    <w:rsid w:val="00154C83"/>
    <w:rsid w:val="00155550"/>
    <w:rsid w:val="001559E7"/>
    <w:rsid w:val="00156346"/>
    <w:rsid w:val="00157649"/>
    <w:rsid w:val="001578BE"/>
    <w:rsid w:val="00160736"/>
    <w:rsid w:val="00161F2D"/>
    <w:rsid w:val="0016208D"/>
    <w:rsid w:val="00162623"/>
    <w:rsid w:val="0016407B"/>
    <w:rsid w:val="001642A0"/>
    <w:rsid w:val="00164719"/>
    <w:rsid w:val="00165AFA"/>
    <w:rsid w:val="001665E9"/>
    <w:rsid w:val="00166B1D"/>
    <w:rsid w:val="00166FC4"/>
    <w:rsid w:val="00166FEE"/>
    <w:rsid w:val="001677AC"/>
    <w:rsid w:val="0016791E"/>
    <w:rsid w:val="00170325"/>
    <w:rsid w:val="00170599"/>
    <w:rsid w:val="0017106F"/>
    <w:rsid w:val="0017141C"/>
    <w:rsid w:val="00171ADE"/>
    <w:rsid w:val="0017222F"/>
    <w:rsid w:val="00172A8E"/>
    <w:rsid w:val="00172D06"/>
    <w:rsid w:val="00172DEF"/>
    <w:rsid w:val="00173BD9"/>
    <w:rsid w:val="00173FBC"/>
    <w:rsid w:val="00174C92"/>
    <w:rsid w:val="00175B30"/>
    <w:rsid w:val="00176C79"/>
    <w:rsid w:val="00177105"/>
    <w:rsid w:val="001777D6"/>
    <w:rsid w:val="00177CB9"/>
    <w:rsid w:val="001804EA"/>
    <w:rsid w:val="00181184"/>
    <w:rsid w:val="00181751"/>
    <w:rsid w:val="001824BA"/>
    <w:rsid w:val="00182511"/>
    <w:rsid w:val="0018299E"/>
    <w:rsid w:val="00182A5F"/>
    <w:rsid w:val="0018351F"/>
    <w:rsid w:val="001835BA"/>
    <w:rsid w:val="00183661"/>
    <w:rsid w:val="0018380D"/>
    <w:rsid w:val="00183EB2"/>
    <w:rsid w:val="001840EA"/>
    <w:rsid w:val="00184441"/>
    <w:rsid w:val="00184804"/>
    <w:rsid w:val="00184C34"/>
    <w:rsid w:val="00184C97"/>
    <w:rsid w:val="001858AD"/>
    <w:rsid w:val="00185CC9"/>
    <w:rsid w:val="0018669F"/>
    <w:rsid w:val="00186A9B"/>
    <w:rsid w:val="00186C49"/>
    <w:rsid w:val="001873A6"/>
    <w:rsid w:val="00190A61"/>
    <w:rsid w:val="0019116F"/>
    <w:rsid w:val="00191429"/>
    <w:rsid w:val="0019183C"/>
    <w:rsid w:val="001934E4"/>
    <w:rsid w:val="00194A7A"/>
    <w:rsid w:val="00194FF8"/>
    <w:rsid w:val="00196420"/>
    <w:rsid w:val="0019663F"/>
    <w:rsid w:val="00196767"/>
    <w:rsid w:val="001970C9"/>
    <w:rsid w:val="00197179"/>
    <w:rsid w:val="001A0A0B"/>
    <w:rsid w:val="001A16F1"/>
    <w:rsid w:val="001A1BAD"/>
    <w:rsid w:val="001A1DC8"/>
    <w:rsid w:val="001A2215"/>
    <w:rsid w:val="001A28A1"/>
    <w:rsid w:val="001A3342"/>
    <w:rsid w:val="001A3E3D"/>
    <w:rsid w:val="001A40D1"/>
    <w:rsid w:val="001A4E93"/>
    <w:rsid w:val="001A5025"/>
    <w:rsid w:val="001A5051"/>
    <w:rsid w:val="001A591C"/>
    <w:rsid w:val="001A5B0D"/>
    <w:rsid w:val="001A6FEE"/>
    <w:rsid w:val="001A7049"/>
    <w:rsid w:val="001A7142"/>
    <w:rsid w:val="001A74A5"/>
    <w:rsid w:val="001A7747"/>
    <w:rsid w:val="001B09CD"/>
    <w:rsid w:val="001B107A"/>
    <w:rsid w:val="001B1105"/>
    <w:rsid w:val="001B19F1"/>
    <w:rsid w:val="001B1E40"/>
    <w:rsid w:val="001B1F5D"/>
    <w:rsid w:val="001B20FC"/>
    <w:rsid w:val="001B22DE"/>
    <w:rsid w:val="001B26AC"/>
    <w:rsid w:val="001B291B"/>
    <w:rsid w:val="001B2A46"/>
    <w:rsid w:val="001B2E97"/>
    <w:rsid w:val="001B38B3"/>
    <w:rsid w:val="001B395A"/>
    <w:rsid w:val="001B4B2C"/>
    <w:rsid w:val="001B4FB6"/>
    <w:rsid w:val="001B5775"/>
    <w:rsid w:val="001B57F3"/>
    <w:rsid w:val="001B5EB7"/>
    <w:rsid w:val="001B5F05"/>
    <w:rsid w:val="001B68DC"/>
    <w:rsid w:val="001C0636"/>
    <w:rsid w:val="001C10AD"/>
    <w:rsid w:val="001C1278"/>
    <w:rsid w:val="001C1C2F"/>
    <w:rsid w:val="001C23B5"/>
    <w:rsid w:val="001C2796"/>
    <w:rsid w:val="001C284A"/>
    <w:rsid w:val="001C38C6"/>
    <w:rsid w:val="001C3FAE"/>
    <w:rsid w:val="001C3FDF"/>
    <w:rsid w:val="001C4453"/>
    <w:rsid w:val="001C4A30"/>
    <w:rsid w:val="001C4A3D"/>
    <w:rsid w:val="001C4CB6"/>
    <w:rsid w:val="001C4FA6"/>
    <w:rsid w:val="001C5AE6"/>
    <w:rsid w:val="001C764E"/>
    <w:rsid w:val="001D03B1"/>
    <w:rsid w:val="001D0768"/>
    <w:rsid w:val="001D106B"/>
    <w:rsid w:val="001D1859"/>
    <w:rsid w:val="001D21C4"/>
    <w:rsid w:val="001D2A0B"/>
    <w:rsid w:val="001D2C0A"/>
    <w:rsid w:val="001D33FB"/>
    <w:rsid w:val="001D48A3"/>
    <w:rsid w:val="001D4CDC"/>
    <w:rsid w:val="001D4CFC"/>
    <w:rsid w:val="001D547F"/>
    <w:rsid w:val="001D5A8A"/>
    <w:rsid w:val="001D5B23"/>
    <w:rsid w:val="001D6220"/>
    <w:rsid w:val="001D74E7"/>
    <w:rsid w:val="001D7671"/>
    <w:rsid w:val="001D7D94"/>
    <w:rsid w:val="001D7E55"/>
    <w:rsid w:val="001D7E66"/>
    <w:rsid w:val="001E0059"/>
    <w:rsid w:val="001E005D"/>
    <w:rsid w:val="001E0316"/>
    <w:rsid w:val="001E035A"/>
    <w:rsid w:val="001E1052"/>
    <w:rsid w:val="001E132D"/>
    <w:rsid w:val="001E132E"/>
    <w:rsid w:val="001E1413"/>
    <w:rsid w:val="001E1816"/>
    <w:rsid w:val="001E1F47"/>
    <w:rsid w:val="001E20C8"/>
    <w:rsid w:val="001E21B1"/>
    <w:rsid w:val="001E22AB"/>
    <w:rsid w:val="001E261B"/>
    <w:rsid w:val="001E2F93"/>
    <w:rsid w:val="001E2FE1"/>
    <w:rsid w:val="001E4554"/>
    <w:rsid w:val="001E5F4C"/>
    <w:rsid w:val="001E61E5"/>
    <w:rsid w:val="001E74A3"/>
    <w:rsid w:val="001E7E51"/>
    <w:rsid w:val="001F0819"/>
    <w:rsid w:val="001F0DC7"/>
    <w:rsid w:val="001F0E67"/>
    <w:rsid w:val="001F0FCF"/>
    <w:rsid w:val="001F16FE"/>
    <w:rsid w:val="001F1D1E"/>
    <w:rsid w:val="001F2159"/>
    <w:rsid w:val="001F354F"/>
    <w:rsid w:val="001F3E04"/>
    <w:rsid w:val="001F4283"/>
    <w:rsid w:val="001F53FD"/>
    <w:rsid w:val="001F587C"/>
    <w:rsid w:val="001F5922"/>
    <w:rsid w:val="001F5ECD"/>
    <w:rsid w:val="001F6439"/>
    <w:rsid w:val="001F7227"/>
    <w:rsid w:val="0020087E"/>
    <w:rsid w:val="00200D5D"/>
    <w:rsid w:val="00201284"/>
    <w:rsid w:val="002023B5"/>
    <w:rsid w:val="002033FA"/>
    <w:rsid w:val="00204420"/>
    <w:rsid w:val="002045DF"/>
    <w:rsid w:val="00204AE8"/>
    <w:rsid w:val="00204D69"/>
    <w:rsid w:val="00204F4E"/>
    <w:rsid w:val="00205042"/>
    <w:rsid w:val="00205247"/>
    <w:rsid w:val="002056DD"/>
    <w:rsid w:val="00205E79"/>
    <w:rsid w:val="00206436"/>
    <w:rsid w:val="002065CE"/>
    <w:rsid w:val="00206604"/>
    <w:rsid w:val="0020666A"/>
    <w:rsid w:val="002078E2"/>
    <w:rsid w:val="00207BFD"/>
    <w:rsid w:val="00210B8B"/>
    <w:rsid w:val="0021186C"/>
    <w:rsid w:val="00213A94"/>
    <w:rsid w:val="00214863"/>
    <w:rsid w:val="002151D5"/>
    <w:rsid w:val="00215333"/>
    <w:rsid w:val="002156B4"/>
    <w:rsid w:val="00216CEA"/>
    <w:rsid w:val="00217455"/>
    <w:rsid w:val="0022020E"/>
    <w:rsid w:val="002202C1"/>
    <w:rsid w:val="00220397"/>
    <w:rsid w:val="002236B2"/>
    <w:rsid w:val="00224E6E"/>
    <w:rsid w:val="00224FCD"/>
    <w:rsid w:val="0022582A"/>
    <w:rsid w:val="002259AD"/>
    <w:rsid w:val="00225C9F"/>
    <w:rsid w:val="00225E7A"/>
    <w:rsid w:val="00225EC6"/>
    <w:rsid w:val="002263CC"/>
    <w:rsid w:val="00226B2D"/>
    <w:rsid w:val="00226FBA"/>
    <w:rsid w:val="00227404"/>
    <w:rsid w:val="002313E2"/>
    <w:rsid w:val="002317C9"/>
    <w:rsid w:val="00231922"/>
    <w:rsid w:val="0023253B"/>
    <w:rsid w:val="00232B13"/>
    <w:rsid w:val="00232E5D"/>
    <w:rsid w:val="00234611"/>
    <w:rsid w:val="00235202"/>
    <w:rsid w:val="0023561E"/>
    <w:rsid w:val="00235EF2"/>
    <w:rsid w:val="00236739"/>
    <w:rsid w:val="002369C1"/>
    <w:rsid w:val="00236B34"/>
    <w:rsid w:val="002375B2"/>
    <w:rsid w:val="0024088D"/>
    <w:rsid w:val="00240B05"/>
    <w:rsid w:val="0024188C"/>
    <w:rsid w:val="00241FC2"/>
    <w:rsid w:val="00242290"/>
    <w:rsid w:val="0024230B"/>
    <w:rsid w:val="00242654"/>
    <w:rsid w:val="00242AD4"/>
    <w:rsid w:val="00243AF9"/>
    <w:rsid w:val="0024441A"/>
    <w:rsid w:val="00245100"/>
    <w:rsid w:val="0024621D"/>
    <w:rsid w:val="0024621E"/>
    <w:rsid w:val="0024767B"/>
    <w:rsid w:val="0025187A"/>
    <w:rsid w:val="002519B5"/>
    <w:rsid w:val="00251E5A"/>
    <w:rsid w:val="00252431"/>
    <w:rsid w:val="00252C4A"/>
    <w:rsid w:val="00253222"/>
    <w:rsid w:val="00253286"/>
    <w:rsid w:val="00253605"/>
    <w:rsid w:val="002547A2"/>
    <w:rsid w:val="0025499F"/>
    <w:rsid w:val="002554D7"/>
    <w:rsid w:val="00256337"/>
    <w:rsid w:val="00257DB4"/>
    <w:rsid w:val="00257DDF"/>
    <w:rsid w:val="00260057"/>
    <w:rsid w:val="002600E2"/>
    <w:rsid w:val="0026059C"/>
    <w:rsid w:val="00260D6F"/>
    <w:rsid w:val="00260EE4"/>
    <w:rsid w:val="002616D7"/>
    <w:rsid w:val="00261C13"/>
    <w:rsid w:val="00261D4C"/>
    <w:rsid w:val="002625C7"/>
    <w:rsid w:val="00262847"/>
    <w:rsid w:val="002629AE"/>
    <w:rsid w:val="002645E9"/>
    <w:rsid w:val="002648FA"/>
    <w:rsid w:val="00264B96"/>
    <w:rsid w:val="00266BD8"/>
    <w:rsid w:val="0026779F"/>
    <w:rsid w:val="00267949"/>
    <w:rsid w:val="00267C13"/>
    <w:rsid w:val="002702E2"/>
    <w:rsid w:val="00270E18"/>
    <w:rsid w:val="00271553"/>
    <w:rsid w:val="00272171"/>
    <w:rsid w:val="00272B86"/>
    <w:rsid w:val="00272C76"/>
    <w:rsid w:val="00273C93"/>
    <w:rsid w:val="002740DB"/>
    <w:rsid w:val="002748C9"/>
    <w:rsid w:val="00275ADD"/>
    <w:rsid w:val="00277210"/>
    <w:rsid w:val="002777CF"/>
    <w:rsid w:val="00277835"/>
    <w:rsid w:val="00280684"/>
    <w:rsid w:val="00280707"/>
    <w:rsid w:val="00280A5A"/>
    <w:rsid w:val="00281777"/>
    <w:rsid w:val="00281780"/>
    <w:rsid w:val="00281926"/>
    <w:rsid w:val="002819FB"/>
    <w:rsid w:val="00281BB2"/>
    <w:rsid w:val="002828AA"/>
    <w:rsid w:val="00283316"/>
    <w:rsid w:val="00283E46"/>
    <w:rsid w:val="00284755"/>
    <w:rsid w:val="002849EE"/>
    <w:rsid w:val="00286CC7"/>
    <w:rsid w:val="0028749E"/>
    <w:rsid w:val="002879CE"/>
    <w:rsid w:val="002902AE"/>
    <w:rsid w:val="00290DB2"/>
    <w:rsid w:val="00290EB3"/>
    <w:rsid w:val="00291EDD"/>
    <w:rsid w:val="0029212C"/>
    <w:rsid w:val="00292BEF"/>
    <w:rsid w:val="00293FB6"/>
    <w:rsid w:val="0029411D"/>
    <w:rsid w:val="002945D4"/>
    <w:rsid w:val="002954CF"/>
    <w:rsid w:val="0029560C"/>
    <w:rsid w:val="0029665C"/>
    <w:rsid w:val="002969AC"/>
    <w:rsid w:val="00296F38"/>
    <w:rsid w:val="00297E7C"/>
    <w:rsid w:val="002A03C3"/>
    <w:rsid w:val="002A07F6"/>
    <w:rsid w:val="002A0996"/>
    <w:rsid w:val="002A0F46"/>
    <w:rsid w:val="002A18A7"/>
    <w:rsid w:val="002A1DF3"/>
    <w:rsid w:val="002A1EAB"/>
    <w:rsid w:val="002A2EC2"/>
    <w:rsid w:val="002A4A7C"/>
    <w:rsid w:val="002A5407"/>
    <w:rsid w:val="002A5B09"/>
    <w:rsid w:val="002A60E7"/>
    <w:rsid w:val="002A6BD7"/>
    <w:rsid w:val="002A6C2E"/>
    <w:rsid w:val="002A6C9D"/>
    <w:rsid w:val="002A77F7"/>
    <w:rsid w:val="002A7A9B"/>
    <w:rsid w:val="002A7C5D"/>
    <w:rsid w:val="002B0E39"/>
    <w:rsid w:val="002B105F"/>
    <w:rsid w:val="002B17B3"/>
    <w:rsid w:val="002B1F42"/>
    <w:rsid w:val="002B2149"/>
    <w:rsid w:val="002B236C"/>
    <w:rsid w:val="002B2372"/>
    <w:rsid w:val="002B254E"/>
    <w:rsid w:val="002B3A9E"/>
    <w:rsid w:val="002B3C6E"/>
    <w:rsid w:val="002B44B0"/>
    <w:rsid w:val="002B4C5D"/>
    <w:rsid w:val="002B4CE8"/>
    <w:rsid w:val="002B5A6D"/>
    <w:rsid w:val="002B673D"/>
    <w:rsid w:val="002B6B08"/>
    <w:rsid w:val="002B72E9"/>
    <w:rsid w:val="002B74AE"/>
    <w:rsid w:val="002B7618"/>
    <w:rsid w:val="002B76A1"/>
    <w:rsid w:val="002B76FC"/>
    <w:rsid w:val="002B7717"/>
    <w:rsid w:val="002B7748"/>
    <w:rsid w:val="002C0936"/>
    <w:rsid w:val="002C188E"/>
    <w:rsid w:val="002C2384"/>
    <w:rsid w:val="002C2B02"/>
    <w:rsid w:val="002C2C32"/>
    <w:rsid w:val="002C3390"/>
    <w:rsid w:val="002C3CB8"/>
    <w:rsid w:val="002C42AA"/>
    <w:rsid w:val="002C4D82"/>
    <w:rsid w:val="002C55EB"/>
    <w:rsid w:val="002C5EF0"/>
    <w:rsid w:val="002C618E"/>
    <w:rsid w:val="002C650C"/>
    <w:rsid w:val="002C6916"/>
    <w:rsid w:val="002C77B0"/>
    <w:rsid w:val="002C7998"/>
    <w:rsid w:val="002C7BF2"/>
    <w:rsid w:val="002C7C12"/>
    <w:rsid w:val="002D011C"/>
    <w:rsid w:val="002D1419"/>
    <w:rsid w:val="002D17D1"/>
    <w:rsid w:val="002D1838"/>
    <w:rsid w:val="002D1C4B"/>
    <w:rsid w:val="002D225A"/>
    <w:rsid w:val="002D326E"/>
    <w:rsid w:val="002D37A1"/>
    <w:rsid w:val="002D38A0"/>
    <w:rsid w:val="002D726A"/>
    <w:rsid w:val="002D7CDB"/>
    <w:rsid w:val="002E02D3"/>
    <w:rsid w:val="002E0F7E"/>
    <w:rsid w:val="002E1639"/>
    <w:rsid w:val="002E1745"/>
    <w:rsid w:val="002E1836"/>
    <w:rsid w:val="002E2642"/>
    <w:rsid w:val="002E2C20"/>
    <w:rsid w:val="002E4265"/>
    <w:rsid w:val="002E4AC6"/>
    <w:rsid w:val="002E4BB1"/>
    <w:rsid w:val="002E566B"/>
    <w:rsid w:val="002E5ECA"/>
    <w:rsid w:val="002E5FEC"/>
    <w:rsid w:val="002E6188"/>
    <w:rsid w:val="002E6247"/>
    <w:rsid w:val="002E6793"/>
    <w:rsid w:val="002E75EF"/>
    <w:rsid w:val="002E7C54"/>
    <w:rsid w:val="002F1075"/>
    <w:rsid w:val="002F1621"/>
    <w:rsid w:val="002F1E53"/>
    <w:rsid w:val="002F2372"/>
    <w:rsid w:val="002F2CAA"/>
    <w:rsid w:val="002F34BF"/>
    <w:rsid w:val="002F428D"/>
    <w:rsid w:val="002F48C4"/>
    <w:rsid w:val="002F492B"/>
    <w:rsid w:val="002F4996"/>
    <w:rsid w:val="002F5121"/>
    <w:rsid w:val="002F54B6"/>
    <w:rsid w:val="002F5BE2"/>
    <w:rsid w:val="002F63A6"/>
    <w:rsid w:val="0030052C"/>
    <w:rsid w:val="00300B8D"/>
    <w:rsid w:val="003027B0"/>
    <w:rsid w:val="003033B8"/>
    <w:rsid w:val="0030365A"/>
    <w:rsid w:val="00303E1E"/>
    <w:rsid w:val="003042FE"/>
    <w:rsid w:val="0030738D"/>
    <w:rsid w:val="003078ED"/>
    <w:rsid w:val="00307B0D"/>
    <w:rsid w:val="003100B9"/>
    <w:rsid w:val="00310D5E"/>
    <w:rsid w:val="003124A9"/>
    <w:rsid w:val="00312EBD"/>
    <w:rsid w:val="0031348B"/>
    <w:rsid w:val="00313956"/>
    <w:rsid w:val="00313C50"/>
    <w:rsid w:val="003145F7"/>
    <w:rsid w:val="00314BCB"/>
    <w:rsid w:val="00314CAC"/>
    <w:rsid w:val="0031555E"/>
    <w:rsid w:val="0031589D"/>
    <w:rsid w:val="00315D5E"/>
    <w:rsid w:val="00315F74"/>
    <w:rsid w:val="003171B6"/>
    <w:rsid w:val="00320547"/>
    <w:rsid w:val="00320F18"/>
    <w:rsid w:val="003219B2"/>
    <w:rsid w:val="00321B27"/>
    <w:rsid w:val="00321D2C"/>
    <w:rsid w:val="003220D3"/>
    <w:rsid w:val="00322D45"/>
    <w:rsid w:val="00323810"/>
    <w:rsid w:val="003238A9"/>
    <w:rsid w:val="00323D74"/>
    <w:rsid w:val="003245EC"/>
    <w:rsid w:val="003265B2"/>
    <w:rsid w:val="00326616"/>
    <w:rsid w:val="00326D0E"/>
    <w:rsid w:val="00327662"/>
    <w:rsid w:val="00327910"/>
    <w:rsid w:val="0033014C"/>
    <w:rsid w:val="003306E1"/>
    <w:rsid w:val="00330719"/>
    <w:rsid w:val="00330B07"/>
    <w:rsid w:val="00330C12"/>
    <w:rsid w:val="003310C7"/>
    <w:rsid w:val="0033193A"/>
    <w:rsid w:val="003320A0"/>
    <w:rsid w:val="003320E4"/>
    <w:rsid w:val="00334832"/>
    <w:rsid w:val="00334998"/>
    <w:rsid w:val="00335195"/>
    <w:rsid w:val="00335249"/>
    <w:rsid w:val="0033525D"/>
    <w:rsid w:val="0033548E"/>
    <w:rsid w:val="00337BF1"/>
    <w:rsid w:val="00340213"/>
    <w:rsid w:val="0034078F"/>
    <w:rsid w:val="003414F3"/>
    <w:rsid w:val="00342663"/>
    <w:rsid w:val="0034504B"/>
    <w:rsid w:val="003452CB"/>
    <w:rsid w:val="0034550D"/>
    <w:rsid w:val="00346BD6"/>
    <w:rsid w:val="00347499"/>
    <w:rsid w:val="00347A88"/>
    <w:rsid w:val="00347D61"/>
    <w:rsid w:val="00347ED1"/>
    <w:rsid w:val="00350104"/>
    <w:rsid w:val="003516E4"/>
    <w:rsid w:val="00351EB2"/>
    <w:rsid w:val="003521A2"/>
    <w:rsid w:val="003529E9"/>
    <w:rsid w:val="00352D7F"/>
    <w:rsid w:val="00353898"/>
    <w:rsid w:val="00354133"/>
    <w:rsid w:val="00354B8C"/>
    <w:rsid w:val="003553ED"/>
    <w:rsid w:val="0035613E"/>
    <w:rsid w:val="003568AD"/>
    <w:rsid w:val="0035747C"/>
    <w:rsid w:val="00360A2D"/>
    <w:rsid w:val="003618FE"/>
    <w:rsid w:val="00362345"/>
    <w:rsid w:val="0036269B"/>
    <w:rsid w:val="00362D5D"/>
    <w:rsid w:val="003635B2"/>
    <w:rsid w:val="00363DE3"/>
    <w:rsid w:val="00363EE9"/>
    <w:rsid w:val="00364BFA"/>
    <w:rsid w:val="00364CED"/>
    <w:rsid w:val="00365299"/>
    <w:rsid w:val="003652A1"/>
    <w:rsid w:val="00365597"/>
    <w:rsid w:val="00365D4E"/>
    <w:rsid w:val="00365D89"/>
    <w:rsid w:val="003665AD"/>
    <w:rsid w:val="003669C2"/>
    <w:rsid w:val="00366DC8"/>
    <w:rsid w:val="003700AC"/>
    <w:rsid w:val="00370C02"/>
    <w:rsid w:val="00371722"/>
    <w:rsid w:val="00371A05"/>
    <w:rsid w:val="00371FF7"/>
    <w:rsid w:val="00372487"/>
    <w:rsid w:val="003728B7"/>
    <w:rsid w:val="003730AA"/>
    <w:rsid w:val="003731D7"/>
    <w:rsid w:val="00373A9D"/>
    <w:rsid w:val="003748D5"/>
    <w:rsid w:val="00375428"/>
    <w:rsid w:val="00375630"/>
    <w:rsid w:val="00375E95"/>
    <w:rsid w:val="00376128"/>
    <w:rsid w:val="0037742E"/>
    <w:rsid w:val="003774F7"/>
    <w:rsid w:val="003778FF"/>
    <w:rsid w:val="00377D56"/>
    <w:rsid w:val="00377D7C"/>
    <w:rsid w:val="003803CC"/>
    <w:rsid w:val="00380A65"/>
    <w:rsid w:val="003814F2"/>
    <w:rsid w:val="00381CFF"/>
    <w:rsid w:val="0038245A"/>
    <w:rsid w:val="003828CC"/>
    <w:rsid w:val="00383BC5"/>
    <w:rsid w:val="003840E6"/>
    <w:rsid w:val="00384B9C"/>
    <w:rsid w:val="00385713"/>
    <w:rsid w:val="00385CFC"/>
    <w:rsid w:val="0038694E"/>
    <w:rsid w:val="00386EF5"/>
    <w:rsid w:val="003904CC"/>
    <w:rsid w:val="003907D6"/>
    <w:rsid w:val="00391025"/>
    <w:rsid w:val="0039102C"/>
    <w:rsid w:val="00391FCC"/>
    <w:rsid w:val="0039298E"/>
    <w:rsid w:val="0039337A"/>
    <w:rsid w:val="0039351B"/>
    <w:rsid w:val="00393A88"/>
    <w:rsid w:val="003944DE"/>
    <w:rsid w:val="00394A31"/>
    <w:rsid w:val="00394DB7"/>
    <w:rsid w:val="003959CA"/>
    <w:rsid w:val="00397273"/>
    <w:rsid w:val="00397279"/>
    <w:rsid w:val="003974A9"/>
    <w:rsid w:val="0039764E"/>
    <w:rsid w:val="003977CC"/>
    <w:rsid w:val="00397B76"/>
    <w:rsid w:val="003A1257"/>
    <w:rsid w:val="003A2EB1"/>
    <w:rsid w:val="003A3189"/>
    <w:rsid w:val="003A3CA7"/>
    <w:rsid w:val="003A3F44"/>
    <w:rsid w:val="003A654C"/>
    <w:rsid w:val="003A7452"/>
    <w:rsid w:val="003B053A"/>
    <w:rsid w:val="003B0980"/>
    <w:rsid w:val="003B1165"/>
    <w:rsid w:val="003B13A0"/>
    <w:rsid w:val="003B2536"/>
    <w:rsid w:val="003B33BD"/>
    <w:rsid w:val="003B569D"/>
    <w:rsid w:val="003B6309"/>
    <w:rsid w:val="003B6D34"/>
    <w:rsid w:val="003B6EDA"/>
    <w:rsid w:val="003B76C1"/>
    <w:rsid w:val="003B7D8C"/>
    <w:rsid w:val="003C0177"/>
    <w:rsid w:val="003C0B07"/>
    <w:rsid w:val="003C1106"/>
    <w:rsid w:val="003C1631"/>
    <w:rsid w:val="003C1EA5"/>
    <w:rsid w:val="003C1F88"/>
    <w:rsid w:val="003C24B5"/>
    <w:rsid w:val="003C2ADC"/>
    <w:rsid w:val="003C2C0E"/>
    <w:rsid w:val="003C3C0E"/>
    <w:rsid w:val="003C4D26"/>
    <w:rsid w:val="003C6F46"/>
    <w:rsid w:val="003C7292"/>
    <w:rsid w:val="003D22B5"/>
    <w:rsid w:val="003D42A6"/>
    <w:rsid w:val="003D4C12"/>
    <w:rsid w:val="003D4F21"/>
    <w:rsid w:val="003D4FAC"/>
    <w:rsid w:val="003D5CAF"/>
    <w:rsid w:val="003D7279"/>
    <w:rsid w:val="003D7A1A"/>
    <w:rsid w:val="003D7B00"/>
    <w:rsid w:val="003E036D"/>
    <w:rsid w:val="003E0827"/>
    <w:rsid w:val="003E0F23"/>
    <w:rsid w:val="003E16BC"/>
    <w:rsid w:val="003E1885"/>
    <w:rsid w:val="003E1D65"/>
    <w:rsid w:val="003E1DDF"/>
    <w:rsid w:val="003E1F1C"/>
    <w:rsid w:val="003E365D"/>
    <w:rsid w:val="003E4319"/>
    <w:rsid w:val="003E7906"/>
    <w:rsid w:val="003F000F"/>
    <w:rsid w:val="003F01BD"/>
    <w:rsid w:val="003F1843"/>
    <w:rsid w:val="003F1BE6"/>
    <w:rsid w:val="003F23BD"/>
    <w:rsid w:val="003F2DE0"/>
    <w:rsid w:val="003F3219"/>
    <w:rsid w:val="003F3965"/>
    <w:rsid w:val="003F3C50"/>
    <w:rsid w:val="003F5299"/>
    <w:rsid w:val="003F58F1"/>
    <w:rsid w:val="003F6157"/>
    <w:rsid w:val="003F6A94"/>
    <w:rsid w:val="003F759A"/>
    <w:rsid w:val="003F789E"/>
    <w:rsid w:val="00400654"/>
    <w:rsid w:val="00400655"/>
    <w:rsid w:val="00400E7B"/>
    <w:rsid w:val="00401213"/>
    <w:rsid w:val="004014CA"/>
    <w:rsid w:val="0040175B"/>
    <w:rsid w:val="00402352"/>
    <w:rsid w:val="00402958"/>
    <w:rsid w:val="0040354C"/>
    <w:rsid w:val="004037E3"/>
    <w:rsid w:val="00403852"/>
    <w:rsid w:val="004039A3"/>
    <w:rsid w:val="00404233"/>
    <w:rsid w:val="0040445D"/>
    <w:rsid w:val="004045BD"/>
    <w:rsid w:val="00405647"/>
    <w:rsid w:val="00406202"/>
    <w:rsid w:val="00406392"/>
    <w:rsid w:val="00406A6A"/>
    <w:rsid w:val="00406B22"/>
    <w:rsid w:val="00407147"/>
    <w:rsid w:val="004078FA"/>
    <w:rsid w:val="0040798F"/>
    <w:rsid w:val="00407D60"/>
    <w:rsid w:val="00410572"/>
    <w:rsid w:val="004107CE"/>
    <w:rsid w:val="004119F4"/>
    <w:rsid w:val="0041229A"/>
    <w:rsid w:val="0041233E"/>
    <w:rsid w:val="004125B5"/>
    <w:rsid w:val="004169C8"/>
    <w:rsid w:val="00416B81"/>
    <w:rsid w:val="004175AD"/>
    <w:rsid w:val="00422135"/>
    <w:rsid w:val="0042286E"/>
    <w:rsid w:val="0042394A"/>
    <w:rsid w:val="00423B46"/>
    <w:rsid w:val="00423C34"/>
    <w:rsid w:val="00424194"/>
    <w:rsid w:val="004249E9"/>
    <w:rsid w:val="00424D94"/>
    <w:rsid w:val="00425005"/>
    <w:rsid w:val="004250FC"/>
    <w:rsid w:val="004260B0"/>
    <w:rsid w:val="00426A1F"/>
    <w:rsid w:val="004311B6"/>
    <w:rsid w:val="00431998"/>
    <w:rsid w:val="00431E08"/>
    <w:rsid w:val="004328A7"/>
    <w:rsid w:val="0043306C"/>
    <w:rsid w:val="0043348D"/>
    <w:rsid w:val="00433B21"/>
    <w:rsid w:val="00433D85"/>
    <w:rsid w:val="004340AC"/>
    <w:rsid w:val="0043416E"/>
    <w:rsid w:val="00434189"/>
    <w:rsid w:val="0043429A"/>
    <w:rsid w:val="00434C74"/>
    <w:rsid w:val="00434CE6"/>
    <w:rsid w:val="00434E3C"/>
    <w:rsid w:val="00436251"/>
    <w:rsid w:val="00436A90"/>
    <w:rsid w:val="00436ED2"/>
    <w:rsid w:val="004406E2"/>
    <w:rsid w:val="004408B6"/>
    <w:rsid w:val="00441418"/>
    <w:rsid w:val="004420AF"/>
    <w:rsid w:val="00442323"/>
    <w:rsid w:val="00442A7A"/>
    <w:rsid w:val="0044352B"/>
    <w:rsid w:val="0044363B"/>
    <w:rsid w:val="00443A69"/>
    <w:rsid w:val="00443EC6"/>
    <w:rsid w:val="00444027"/>
    <w:rsid w:val="00445F91"/>
    <w:rsid w:val="00446197"/>
    <w:rsid w:val="00446497"/>
    <w:rsid w:val="004469E7"/>
    <w:rsid w:val="00447007"/>
    <w:rsid w:val="00447097"/>
    <w:rsid w:val="004473A5"/>
    <w:rsid w:val="00450002"/>
    <w:rsid w:val="00450034"/>
    <w:rsid w:val="004504CA"/>
    <w:rsid w:val="00450B15"/>
    <w:rsid w:val="00450BA6"/>
    <w:rsid w:val="00450C06"/>
    <w:rsid w:val="00450C62"/>
    <w:rsid w:val="004514E4"/>
    <w:rsid w:val="0045153C"/>
    <w:rsid w:val="00452518"/>
    <w:rsid w:val="0045290B"/>
    <w:rsid w:val="004532E5"/>
    <w:rsid w:val="00453637"/>
    <w:rsid w:val="00454532"/>
    <w:rsid w:val="00454AC4"/>
    <w:rsid w:val="00454C88"/>
    <w:rsid w:val="00455487"/>
    <w:rsid w:val="00455E2C"/>
    <w:rsid w:val="0045639A"/>
    <w:rsid w:val="0045649C"/>
    <w:rsid w:val="004564F9"/>
    <w:rsid w:val="00456BF5"/>
    <w:rsid w:val="00456D0D"/>
    <w:rsid w:val="00456EB4"/>
    <w:rsid w:val="0045757E"/>
    <w:rsid w:val="00457588"/>
    <w:rsid w:val="00457827"/>
    <w:rsid w:val="00457C3E"/>
    <w:rsid w:val="004600C8"/>
    <w:rsid w:val="00460E71"/>
    <w:rsid w:val="00460EB8"/>
    <w:rsid w:val="00460EC4"/>
    <w:rsid w:val="00462AA1"/>
    <w:rsid w:val="00463150"/>
    <w:rsid w:val="00463C94"/>
    <w:rsid w:val="004643C3"/>
    <w:rsid w:val="004648C4"/>
    <w:rsid w:val="004654DC"/>
    <w:rsid w:val="00466E47"/>
    <w:rsid w:val="004670AF"/>
    <w:rsid w:val="004672BD"/>
    <w:rsid w:val="0046736A"/>
    <w:rsid w:val="00467932"/>
    <w:rsid w:val="00467D2E"/>
    <w:rsid w:val="00467E5A"/>
    <w:rsid w:val="0047027E"/>
    <w:rsid w:val="0047095A"/>
    <w:rsid w:val="00470D36"/>
    <w:rsid w:val="004712A1"/>
    <w:rsid w:val="00471754"/>
    <w:rsid w:val="0047179B"/>
    <w:rsid w:val="004718F3"/>
    <w:rsid w:val="00471B89"/>
    <w:rsid w:val="00471C44"/>
    <w:rsid w:val="004725D2"/>
    <w:rsid w:val="00472C26"/>
    <w:rsid w:val="00472F18"/>
    <w:rsid w:val="004733EC"/>
    <w:rsid w:val="004733EF"/>
    <w:rsid w:val="004734C8"/>
    <w:rsid w:val="0047464B"/>
    <w:rsid w:val="00474B50"/>
    <w:rsid w:val="00475040"/>
    <w:rsid w:val="004750E2"/>
    <w:rsid w:val="00475405"/>
    <w:rsid w:val="0047545D"/>
    <w:rsid w:val="00475E2B"/>
    <w:rsid w:val="0047751B"/>
    <w:rsid w:val="0047764F"/>
    <w:rsid w:val="004779BB"/>
    <w:rsid w:val="00481344"/>
    <w:rsid w:val="004816F5"/>
    <w:rsid w:val="00481860"/>
    <w:rsid w:val="00482173"/>
    <w:rsid w:val="004834A9"/>
    <w:rsid w:val="0048385D"/>
    <w:rsid w:val="00483C27"/>
    <w:rsid w:val="00484ABC"/>
    <w:rsid w:val="00485C62"/>
    <w:rsid w:val="00485E74"/>
    <w:rsid w:val="0048664B"/>
    <w:rsid w:val="00486AD3"/>
    <w:rsid w:val="00487506"/>
    <w:rsid w:val="00487734"/>
    <w:rsid w:val="0048786B"/>
    <w:rsid w:val="004905F6"/>
    <w:rsid w:val="0049077F"/>
    <w:rsid w:val="00490C06"/>
    <w:rsid w:val="004911AF"/>
    <w:rsid w:val="0049184B"/>
    <w:rsid w:val="00491AA8"/>
    <w:rsid w:val="0049247A"/>
    <w:rsid w:val="004929CE"/>
    <w:rsid w:val="0049371D"/>
    <w:rsid w:val="00493BD2"/>
    <w:rsid w:val="00493D40"/>
    <w:rsid w:val="00493EE3"/>
    <w:rsid w:val="004944AE"/>
    <w:rsid w:val="004946E4"/>
    <w:rsid w:val="00494A4A"/>
    <w:rsid w:val="00494AF4"/>
    <w:rsid w:val="00495273"/>
    <w:rsid w:val="004953B5"/>
    <w:rsid w:val="004960A9"/>
    <w:rsid w:val="004967B6"/>
    <w:rsid w:val="004A17D2"/>
    <w:rsid w:val="004A1FC2"/>
    <w:rsid w:val="004A3ACA"/>
    <w:rsid w:val="004A44BE"/>
    <w:rsid w:val="004A504B"/>
    <w:rsid w:val="004A6318"/>
    <w:rsid w:val="004A66C4"/>
    <w:rsid w:val="004A6911"/>
    <w:rsid w:val="004A6EDF"/>
    <w:rsid w:val="004A7177"/>
    <w:rsid w:val="004A78E6"/>
    <w:rsid w:val="004A7907"/>
    <w:rsid w:val="004A7937"/>
    <w:rsid w:val="004B0443"/>
    <w:rsid w:val="004B0A4B"/>
    <w:rsid w:val="004B1284"/>
    <w:rsid w:val="004B1732"/>
    <w:rsid w:val="004B2520"/>
    <w:rsid w:val="004B29BB"/>
    <w:rsid w:val="004B2F8A"/>
    <w:rsid w:val="004B3652"/>
    <w:rsid w:val="004B3F90"/>
    <w:rsid w:val="004B4401"/>
    <w:rsid w:val="004B54E0"/>
    <w:rsid w:val="004B566B"/>
    <w:rsid w:val="004B57F3"/>
    <w:rsid w:val="004B588F"/>
    <w:rsid w:val="004B6376"/>
    <w:rsid w:val="004B7384"/>
    <w:rsid w:val="004B73EF"/>
    <w:rsid w:val="004C07F7"/>
    <w:rsid w:val="004C0D56"/>
    <w:rsid w:val="004C0D65"/>
    <w:rsid w:val="004C1701"/>
    <w:rsid w:val="004C237C"/>
    <w:rsid w:val="004C3981"/>
    <w:rsid w:val="004C40F8"/>
    <w:rsid w:val="004C4119"/>
    <w:rsid w:val="004C4269"/>
    <w:rsid w:val="004C42CF"/>
    <w:rsid w:val="004C5555"/>
    <w:rsid w:val="004C59DD"/>
    <w:rsid w:val="004C5D96"/>
    <w:rsid w:val="004C642B"/>
    <w:rsid w:val="004C6689"/>
    <w:rsid w:val="004C7B44"/>
    <w:rsid w:val="004C7EC7"/>
    <w:rsid w:val="004D00E8"/>
    <w:rsid w:val="004D0227"/>
    <w:rsid w:val="004D11D6"/>
    <w:rsid w:val="004D12A3"/>
    <w:rsid w:val="004D2DF3"/>
    <w:rsid w:val="004D323B"/>
    <w:rsid w:val="004D32F6"/>
    <w:rsid w:val="004D396F"/>
    <w:rsid w:val="004D4480"/>
    <w:rsid w:val="004D5134"/>
    <w:rsid w:val="004D5F4F"/>
    <w:rsid w:val="004D6236"/>
    <w:rsid w:val="004D6C30"/>
    <w:rsid w:val="004D7329"/>
    <w:rsid w:val="004D7F90"/>
    <w:rsid w:val="004E036B"/>
    <w:rsid w:val="004E05C5"/>
    <w:rsid w:val="004E08EE"/>
    <w:rsid w:val="004E13B2"/>
    <w:rsid w:val="004E1F71"/>
    <w:rsid w:val="004E241C"/>
    <w:rsid w:val="004E24A3"/>
    <w:rsid w:val="004E4DBB"/>
    <w:rsid w:val="004E4E41"/>
    <w:rsid w:val="004E50EA"/>
    <w:rsid w:val="004E54E9"/>
    <w:rsid w:val="004E55C5"/>
    <w:rsid w:val="004E5773"/>
    <w:rsid w:val="004E59DF"/>
    <w:rsid w:val="004E5ED9"/>
    <w:rsid w:val="004E6CE7"/>
    <w:rsid w:val="004E73DB"/>
    <w:rsid w:val="004E7F9C"/>
    <w:rsid w:val="004F04D3"/>
    <w:rsid w:val="004F0A0E"/>
    <w:rsid w:val="004F10AB"/>
    <w:rsid w:val="004F1516"/>
    <w:rsid w:val="004F1C6C"/>
    <w:rsid w:val="004F3174"/>
    <w:rsid w:val="004F3493"/>
    <w:rsid w:val="004F3715"/>
    <w:rsid w:val="004F3B2E"/>
    <w:rsid w:val="004F42E5"/>
    <w:rsid w:val="004F42FC"/>
    <w:rsid w:val="004F4993"/>
    <w:rsid w:val="004F5143"/>
    <w:rsid w:val="004F547D"/>
    <w:rsid w:val="004F6108"/>
    <w:rsid w:val="004F62CE"/>
    <w:rsid w:val="004F6979"/>
    <w:rsid w:val="004F7D9E"/>
    <w:rsid w:val="004F7FB3"/>
    <w:rsid w:val="00501134"/>
    <w:rsid w:val="00502FE3"/>
    <w:rsid w:val="005032F9"/>
    <w:rsid w:val="00503AB2"/>
    <w:rsid w:val="005047FC"/>
    <w:rsid w:val="00505368"/>
    <w:rsid w:val="00505724"/>
    <w:rsid w:val="00505B79"/>
    <w:rsid w:val="00506463"/>
    <w:rsid w:val="00506DE9"/>
    <w:rsid w:val="00506FA9"/>
    <w:rsid w:val="005071D4"/>
    <w:rsid w:val="00507C0B"/>
    <w:rsid w:val="00507D4F"/>
    <w:rsid w:val="0051000B"/>
    <w:rsid w:val="00510457"/>
    <w:rsid w:val="00510756"/>
    <w:rsid w:val="00510E5F"/>
    <w:rsid w:val="00511291"/>
    <w:rsid w:val="00512B09"/>
    <w:rsid w:val="0051445B"/>
    <w:rsid w:val="0051459C"/>
    <w:rsid w:val="005205DE"/>
    <w:rsid w:val="0052118C"/>
    <w:rsid w:val="00521F57"/>
    <w:rsid w:val="005220ED"/>
    <w:rsid w:val="005225D6"/>
    <w:rsid w:val="00522F64"/>
    <w:rsid w:val="00523852"/>
    <w:rsid w:val="0052430D"/>
    <w:rsid w:val="00524BB1"/>
    <w:rsid w:val="00524C7D"/>
    <w:rsid w:val="00525941"/>
    <w:rsid w:val="005259DA"/>
    <w:rsid w:val="00525CBD"/>
    <w:rsid w:val="00525CEF"/>
    <w:rsid w:val="00525E98"/>
    <w:rsid w:val="00526869"/>
    <w:rsid w:val="00526ACF"/>
    <w:rsid w:val="00531055"/>
    <w:rsid w:val="00531D23"/>
    <w:rsid w:val="00532513"/>
    <w:rsid w:val="0053267A"/>
    <w:rsid w:val="00532C86"/>
    <w:rsid w:val="00533602"/>
    <w:rsid w:val="00533688"/>
    <w:rsid w:val="00533796"/>
    <w:rsid w:val="005341D4"/>
    <w:rsid w:val="005345E6"/>
    <w:rsid w:val="0053567E"/>
    <w:rsid w:val="00535AC4"/>
    <w:rsid w:val="005364F4"/>
    <w:rsid w:val="0053699A"/>
    <w:rsid w:val="00536B79"/>
    <w:rsid w:val="00537062"/>
    <w:rsid w:val="00537343"/>
    <w:rsid w:val="005402CA"/>
    <w:rsid w:val="00540AC6"/>
    <w:rsid w:val="00540E08"/>
    <w:rsid w:val="0054199D"/>
    <w:rsid w:val="00541C14"/>
    <w:rsid w:val="00541EF1"/>
    <w:rsid w:val="0054205E"/>
    <w:rsid w:val="00542A46"/>
    <w:rsid w:val="005431B1"/>
    <w:rsid w:val="00543923"/>
    <w:rsid w:val="005439EE"/>
    <w:rsid w:val="00543ABE"/>
    <w:rsid w:val="005475DB"/>
    <w:rsid w:val="00547DD2"/>
    <w:rsid w:val="0055034E"/>
    <w:rsid w:val="00550EED"/>
    <w:rsid w:val="005516F3"/>
    <w:rsid w:val="005518D5"/>
    <w:rsid w:val="005527FD"/>
    <w:rsid w:val="00553F92"/>
    <w:rsid w:val="005543D6"/>
    <w:rsid w:val="005544D6"/>
    <w:rsid w:val="005545E7"/>
    <w:rsid w:val="0055468F"/>
    <w:rsid w:val="00555BB0"/>
    <w:rsid w:val="00555D75"/>
    <w:rsid w:val="00555E2E"/>
    <w:rsid w:val="00556F7F"/>
    <w:rsid w:val="0055706F"/>
    <w:rsid w:val="0055790A"/>
    <w:rsid w:val="00560433"/>
    <w:rsid w:val="00560DF0"/>
    <w:rsid w:val="00562F6E"/>
    <w:rsid w:val="0056422D"/>
    <w:rsid w:val="005647B6"/>
    <w:rsid w:val="00564C2A"/>
    <w:rsid w:val="00564CE7"/>
    <w:rsid w:val="00565354"/>
    <w:rsid w:val="00565488"/>
    <w:rsid w:val="00565C18"/>
    <w:rsid w:val="00565C43"/>
    <w:rsid w:val="0056603C"/>
    <w:rsid w:val="0056607D"/>
    <w:rsid w:val="00566423"/>
    <w:rsid w:val="00566570"/>
    <w:rsid w:val="00566E63"/>
    <w:rsid w:val="0056759C"/>
    <w:rsid w:val="00567F26"/>
    <w:rsid w:val="0057179C"/>
    <w:rsid w:val="005717AD"/>
    <w:rsid w:val="00571B6C"/>
    <w:rsid w:val="00572BB3"/>
    <w:rsid w:val="005735F8"/>
    <w:rsid w:val="00574571"/>
    <w:rsid w:val="005755D1"/>
    <w:rsid w:val="00575D2A"/>
    <w:rsid w:val="005765BB"/>
    <w:rsid w:val="00576DED"/>
    <w:rsid w:val="0057721B"/>
    <w:rsid w:val="005809D8"/>
    <w:rsid w:val="0058195B"/>
    <w:rsid w:val="00581F52"/>
    <w:rsid w:val="00583595"/>
    <w:rsid w:val="0058363A"/>
    <w:rsid w:val="005837B4"/>
    <w:rsid w:val="00584686"/>
    <w:rsid w:val="005858A7"/>
    <w:rsid w:val="00585F1D"/>
    <w:rsid w:val="005868B0"/>
    <w:rsid w:val="00586CCB"/>
    <w:rsid w:val="00586EF6"/>
    <w:rsid w:val="00586FBF"/>
    <w:rsid w:val="00587895"/>
    <w:rsid w:val="005901C8"/>
    <w:rsid w:val="00590C51"/>
    <w:rsid w:val="005910E3"/>
    <w:rsid w:val="00591133"/>
    <w:rsid w:val="005915F0"/>
    <w:rsid w:val="0059212F"/>
    <w:rsid w:val="005943BA"/>
    <w:rsid w:val="0059513E"/>
    <w:rsid w:val="0059549E"/>
    <w:rsid w:val="00597EF3"/>
    <w:rsid w:val="005A0874"/>
    <w:rsid w:val="005A0A68"/>
    <w:rsid w:val="005A0F71"/>
    <w:rsid w:val="005A29CF"/>
    <w:rsid w:val="005A3146"/>
    <w:rsid w:val="005A4C5B"/>
    <w:rsid w:val="005A55D2"/>
    <w:rsid w:val="005A5BFF"/>
    <w:rsid w:val="005A6398"/>
    <w:rsid w:val="005A6AA4"/>
    <w:rsid w:val="005A6BE2"/>
    <w:rsid w:val="005A6C54"/>
    <w:rsid w:val="005A6D9F"/>
    <w:rsid w:val="005A784C"/>
    <w:rsid w:val="005A7B69"/>
    <w:rsid w:val="005A7D5B"/>
    <w:rsid w:val="005B240D"/>
    <w:rsid w:val="005B29CC"/>
    <w:rsid w:val="005B2CCC"/>
    <w:rsid w:val="005B34E8"/>
    <w:rsid w:val="005B4095"/>
    <w:rsid w:val="005B43EF"/>
    <w:rsid w:val="005B451F"/>
    <w:rsid w:val="005B45D3"/>
    <w:rsid w:val="005B48FF"/>
    <w:rsid w:val="005B4A4B"/>
    <w:rsid w:val="005B4C68"/>
    <w:rsid w:val="005B5059"/>
    <w:rsid w:val="005B602C"/>
    <w:rsid w:val="005B635E"/>
    <w:rsid w:val="005B653E"/>
    <w:rsid w:val="005B6B41"/>
    <w:rsid w:val="005B718D"/>
    <w:rsid w:val="005B7214"/>
    <w:rsid w:val="005B759C"/>
    <w:rsid w:val="005B7789"/>
    <w:rsid w:val="005C0094"/>
    <w:rsid w:val="005C020B"/>
    <w:rsid w:val="005C1E32"/>
    <w:rsid w:val="005C20F3"/>
    <w:rsid w:val="005C3A26"/>
    <w:rsid w:val="005C47C6"/>
    <w:rsid w:val="005C522C"/>
    <w:rsid w:val="005C5590"/>
    <w:rsid w:val="005C595F"/>
    <w:rsid w:val="005C5ED1"/>
    <w:rsid w:val="005C61CC"/>
    <w:rsid w:val="005C646C"/>
    <w:rsid w:val="005C670D"/>
    <w:rsid w:val="005C6C7D"/>
    <w:rsid w:val="005D057D"/>
    <w:rsid w:val="005D0E40"/>
    <w:rsid w:val="005D10F7"/>
    <w:rsid w:val="005D14B1"/>
    <w:rsid w:val="005D363F"/>
    <w:rsid w:val="005D457A"/>
    <w:rsid w:val="005D4C0E"/>
    <w:rsid w:val="005D4CA5"/>
    <w:rsid w:val="005D563F"/>
    <w:rsid w:val="005D57B6"/>
    <w:rsid w:val="005D5837"/>
    <w:rsid w:val="005D6CE6"/>
    <w:rsid w:val="005D7580"/>
    <w:rsid w:val="005D7EB4"/>
    <w:rsid w:val="005E0716"/>
    <w:rsid w:val="005E0748"/>
    <w:rsid w:val="005E117A"/>
    <w:rsid w:val="005E135E"/>
    <w:rsid w:val="005E248B"/>
    <w:rsid w:val="005E29F1"/>
    <w:rsid w:val="005E2E04"/>
    <w:rsid w:val="005E2F13"/>
    <w:rsid w:val="005E3E14"/>
    <w:rsid w:val="005E42B5"/>
    <w:rsid w:val="005E63BB"/>
    <w:rsid w:val="005E6EBD"/>
    <w:rsid w:val="005E6F5F"/>
    <w:rsid w:val="005E74EF"/>
    <w:rsid w:val="005F0BD1"/>
    <w:rsid w:val="005F0E29"/>
    <w:rsid w:val="005F27C2"/>
    <w:rsid w:val="005F320C"/>
    <w:rsid w:val="005F328E"/>
    <w:rsid w:val="005F4871"/>
    <w:rsid w:val="005F4FA7"/>
    <w:rsid w:val="005F5B09"/>
    <w:rsid w:val="005F6367"/>
    <w:rsid w:val="005F6880"/>
    <w:rsid w:val="005F695A"/>
    <w:rsid w:val="005F77E2"/>
    <w:rsid w:val="005F77F6"/>
    <w:rsid w:val="006003B0"/>
    <w:rsid w:val="00600406"/>
    <w:rsid w:val="00601383"/>
    <w:rsid w:val="00602559"/>
    <w:rsid w:val="00602E4C"/>
    <w:rsid w:val="006035FA"/>
    <w:rsid w:val="006038AF"/>
    <w:rsid w:val="00603D12"/>
    <w:rsid w:val="00603E89"/>
    <w:rsid w:val="00603E99"/>
    <w:rsid w:val="00604698"/>
    <w:rsid w:val="006049C1"/>
    <w:rsid w:val="00604C15"/>
    <w:rsid w:val="0060624E"/>
    <w:rsid w:val="006066A3"/>
    <w:rsid w:val="006067CA"/>
    <w:rsid w:val="00607F55"/>
    <w:rsid w:val="00610422"/>
    <w:rsid w:val="00610D7B"/>
    <w:rsid w:val="0061164A"/>
    <w:rsid w:val="00612FD8"/>
    <w:rsid w:val="006141BE"/>
    <w:rsid w:val="0061427D"/>
    <w:rsid w:val="00614846"/>
    <w:rsid w:val="006148B5"/>
    <w:rsid w:val="00614C15"/>
    <w:rsid w:val="006158D5"/>
    <w:rsid w:val="006164EF"/>
    <w:rsid w:val="0061651A"/>
    <w:rsid w:val="00616773"/>
    <w:rsid w:val="00616CEC"/>
    <w:rsid w:val="006171A7"/>
    <w:rsid w:val="0061797F"/>
    <w:rsid w:val="00617A29"/>
    <w:rsid w:val="006203CB"/>
    <w:rsid w:val="00620FCA"/>
    <w:rsid w:val="006210D4"/>
    <w:rsid w:val="00622279"/>
    <w:rsid w:val="006230F5"/>
    <w:rsid w:val="00623F76"/>
    <w:rsid w:val="006241EF"/>
    <w:rsid w:val="00624B5C"/>
    <w:rsid w:val="006256A5"/>
    <w:rsid w:val="00625BD0"/>
    <w:rsid w:val="00625D83"/>
    <w:rsid w:val="00626856"/>
    <w:rsid w:val="00626C6D"/>
    <w:rsid w:val="00627482"/>
    <w:rsid w:val="0062759D"/>
    <w:rsid w:val="00627B8B"/>
    <w:rsid w:val="00627F1A"/>
    <w:rsid w:val="00630726"/>
    <w:rsid w:val="00630DAC"/>
    <w:rsid w:val="00630E6B"/>
    <w:rsid w:val="006310EF"/>
    <w:rsid w:val="00631A12"/>
    <w:rsid w:val="00631D1C"/>
    <w:rsid w:val="00632593"/>
    <w:rsid w:val="00632858"/>
    <w:rsid w:val="00633318"/>
    <w:rsid w:val="00634218"/>
    <w:rsid w:val="00634B13"/>
    <w:rsid w:val="00634B46"/>
    <w:rsid w:val="00635713"/>
    <w:rsid w:val="00636311"/>
    <w:rsid w:val="00636D4A"/>
    <w:rsid w:val="00637B19"/>
    <w:rsid w:val="00640B2D"/>
    <w:rsid w:val="00640E5E"/>
    <w:rsid w:val="006435CE"/>
    <w:rsid w:val="00643C6A"/>
    <w:rsid w:val="0064479C"/>
    <w:rsid w:val="006449A3"/>
    <w:rsid w:val="006454CC"/>
    <w:rsid w:val="00646A40"/>
    <w:rsid w:val="00650D88"/>
    <w:rsid w:val="0065109A"/>
    <w:rsid w:val="0065110F"/>
    <w:rsid w:val="00651697"/>
    <w:rsid w:val="00651984"/>
    <w:rsid w:val="00652630"/>
    <w:rsid w:val="00653640"/>
    <w:rsid w:val="006538C5"/>
    <w:rsid w:val="0065393D"/>
    <w:rsid w:val="00653A13"/>
    <w:rsid w:val="00653FC0"/>
    <w:rsid w:val="00654F9F"/>
    <w:rsid w:val="006553FD"/>
    <w:rsid w:val="00656B56"/>
    <w:rsid w:val="00656EE1"/>
    <w:rsid w:val="006573AC"/>
    <w:rsid w:val="0066185E"/>
    <w:rsid w:val="006618A2"/>
    <w:rsid w:val="00661AB7"/>
    <w:rsid w:val="006623E7"/>
    <w:rsid w:val="00662B80"/>
    <w:rsid w:val="00662C7E"/>
    <w:rsid w:val="0066316C"/>
    <w:rsid w:val="0066359E"/>
    <w:rsid w:val="00663E1C"/>
    <w:rsid w:val="006641F3"/>
    <w:rsid w:val="006653CA"/>
    <w:rsid w:val="00665E90"/>
    <w:rsid w:val="00666097"/>
    <w:rsid w:val="006663FD"/>
    <w:rsid w:val="0066768F"/>
    <w:rsid w:val="00667800"/>
    <w:rsid w:val="00667C73"/>
    <w:rsid w:val="006706F9"/>
    <w:rsid w:val="00670F6C"/>
    <w:rsid w:val="00671882"/>
    <w:rsid w:val="00671975"/>
    <w:rsid w:val="00671CBC"/>
    <w:rsid w:val="00671D65"/>
    <w:rsid w:val="006726D2"/>
    <w:rsid w:val="00672F9F"/>
    <w:rsid w:val="006735FD"/>
    <w:rsid w:val="00673BEB"/>
    <w:rsid w:val="00674B06"/>
    <w:rsid w:val="00674EBF"/>
    <w:rsid w:val="00676039"/>
    <w:rsid w:val="0067693C"/>
    <w:rsid w:val="006769C8"/>
    <w:rsid w:val="00676E58"/>
    <w:rsid w:val="00680461"/>
    <w:rsid w:val="00680B55"/>
    <w:rsid w:val="00680B7C"/>
    <w:rsid w:val="00680C29"/>
    <w:rsid w:val="00680DC2"/>
    <w:rsid w:val="006811A5"/>
    <w:rsid w:val="00682D5E"/>
    <w:rsid w:val="006831F1"/>
    <w:rsid w:val="00684545"/>
    <w:rsid w:val="006852C7"/>
    <w:rsid w:val="006852CE"/>
    <w:rsid w:val="00685BCF"/>
    <w:rsid w:val="00686476"/>
    <w:rsid w:val="00686BCC"/>
    <w:rsid w:val="00687469"/>
    <w:rsid w:val="00687DB8"/>
    <w:rsid w:val="00687E22"/>
    <w:rsid w:val="00691280"/>
    <w:rsid w:val="006927AA"/>
    <w:rsid w:val="00692D14"/>
    <w:rsid w:val="006934A3"/>
    <w:rsid w:val="006945AD"/>
    <w:rsid w:val="00694DB6"/>
    <w:rsid w:val="006956EB"/>
    <w:rsid w:val="00696082"/>
    <w:rsid w:val="00696EE2"/>
    <w:rsid w:val="006975AD"/>
    <w:rsid w:val="00697CF7"/>
    <w:rsid w:val="006A05DC"/>
    <w:rsid w:val="006A13B1"/>
    <w:rsid w:val="006A1CDA"/>
    <w:rsid w:val="006A284B"/>
    <w:rsid w:val="006A2A2B"/>
    <w:rsid w:val="006A3364"/>
    <w:rsid w:val="006A3412"/>
    <w:rsid w:val="006A34F0"/>
    <w:rsid w:val="006A384E"/>
    <w:rsid w:val="006A3F55"/>
    <w:rsid w:val="006A5396"/>
    <w:rsid w:val="006A59EF"/>
    <w:rsid w:val="006A64E0"/>
    <w:rsid w:val="006A6595"/>
    <w:rsid w:val="006A7180"/>
    <w:rsid w:val="006A7417"/>
    <w:rsid w:val="006A7A3B"/>
    <w:rsid w:val="006B018E"/>
    <w:rsid w:val="006B0BAB"/>
    <w:rsid w:val="006B0C94"/>
    <w:rsid w:val="006B3EF2"/>
    <w:rsid w:val="006B4B39"/>
    <w:rsid w:val="006B524C"/>
    <w:rsid w:val="006B5363"/>
    <w:rsid w:val="006B58A7"/>
    <w:rsid w:val="006B65C7"/>
    <w:rsid w:val="006B6831"/>
    <w:rsid w:val="006B6BF3"/>
    <w:rsid w:val="006C088D"/>
    <w:rsid w:val="006C1608"/>
    <w:rsid w:val="006C1716"/>
    <w:rsid w:val="006C1727"/>
    <w:rsid w:val="006C1CBA"/>
    <w:rsid w:val="006C1E49"/>
    <w:rsid w:val="006C32FD"/>
    <w:rsid w:val="006C39CE"/>
    <w:rsid w:val="006C455D"/>
    <w:rsid w:val="006C4682"/>
    <w:rsid w:val="006C5E8E"/>
    <w:rsid w:val="006C666E"/>
    <w:rsid w:val="006C6B6E"/>
    <w:rsid w:val="006D064C"/>
    <w:rsid w:val="006D0FCC"/>
    <w:rsid w:val="006D162C"/>
    <w:rsid w:val="006D21F5"/>
    <w:rsid w:val="006D233E"/>
    <w:rsid w:val="006D3089"/>
    <w:rsid w:val="006D343B"/>
    <w:rsid w:val="006D35E3"/>
    <w:rsid w:val="006D4627"/>
    <w:rsid w:val="006D53D5"/>
    <w:rsid w:val="006D613A"/>
    <w:rsid w:val="006D796F"/>
    <w:rsid w:val="006E01F9"/>
    <w:rsid w:val="006E1100"/>
    <w:rsid w:val="006E126D"/>
    <w:rsid w:val="006E140B"/>
    <w:rsid w:val="006E1583"/>
    <w:rsid w:val="006E18EA"/>
    <w:rsid w:val="006E1EB1"/>
    <w:rsid w:val="006E1FC3"/>
    <w:rsid w:val="006E2F3C"/>
    <w:rsid w:val="006E4411"/>
    <w:rsid w:val="006E48E8"/>
    <w:rsid w:val="006E5EC0"/>
    <w:rsid w:val="006E62F7"/>
    <w:rsid w:val="006E6A98"/>
    <w:rsid w:val="006E6F82"/>
    <w:rsid w:val="006E724C"/>
    <w:rsid w:val="006F0611"/>
    <w:rsid w:val="006F158D"/>
    <w:rsid w:val="006F1F12"/>
    <w:rsid w:val="006F37C8"/>
    <w:rsid w:val="006F4543"/>
    <w:rsid w:val="006F53BF"/>
    <w:rsid w:val="006F5F07"/>
    <w:rsid w:val="006F62BF"/>
    <w:rsid w:val="006F65EA"/>
    <w:rsid w:val="006F67BB"/>
    <w:rsid w:val="006F6E0B"/>
    <w:rsid w:val="006F6F81"/>
    <w:rsid w:val="0070038F"/>
    <w:rsid w:val="0070043B"/>
    <w:rsid w:val="007006DA"/>
    <w:rsid w:val="007020A5"/>
    <w:rsid w:val="00702155"/>
    <w:rsid w:val="00703F94"/>
    <w:rsid w:val="00704CE9"/>
    <w:rsid w:val="00705824"/>
    <w:rsid w:val="00706121"/>
    <w:rsid w:val="0070616B"/>
    <w:rsid w:val="00706295"/>
    <w:rsid w:val="00706FDA"/>
    <w:rsid w:val="00707750"/>
    <w:rsid w:val="00707753"/>
    <w:rsid w:val="007079FD"/>
    <w:rsid w:val="00710094"/>
    <w:rsid w:val="007100B2"/>
    <w:rsid w:val="00710F24"/>
    <w:rsid w:val="007112A2"/>
    <w:rsid w:val="007113DD"/>
    <w:rsid w:val="00711788"/>
    <w:rsid w:val="007119C3"/>
    <w:rsid w:val="00711B8B"/>
    <w:rsid w:val="00711BE7"/>
    <w:rsid w:val="00711F9A"/>
    <w:rsid w:val="00712437"/>
    <w:rsid w:val="007127A5"/>
    <w:rsid w:val="00713810"/>
    <w:rsid w:val="00713D57"/>
    <w:rsid w:val="00714020"/>
    <w:rsid w:val="00714830"/>
    <w:rsid w:val="00714AC4"/>
    <w:rsid w:val="00715F9E"/>
    <w:rsid w:val="007160F5"/>
    <w:rsid w:val="0071671C"/>
    <w:rsid w:val="0071729C"/>
    <w:rsid w:val="0071758B"/>
    <w:rsid w:val="00717C63"/>
    <w:rsid w:val="00717EE3"/>
    <w:rsid w:val="0072020C"/>
    <w:rsid w:val="0072062E"/>
    <w:rsid w:val="007219F1"/>
    <w:rsid w:val="00721FAB"/>
    <w:rsid w:val="00722038"/>
    <w:rsid w:val="00722239"/>
    <w:rsid w:val="00722CFC"/>
    <w:rsid w:val="0072320F"/>
    <w:rsid w:val="00723308"/>
    <w:rsid w:val="00723711"/>
    <w:rsid w:val="00723F5E"/>
    <w:rsid w:val="00723FAC"/>
    <w:rsid w:val="00724880"/>
    <w:rsid w:val="00724CC9"/>
    <w:rsid w:val="00724D2D"/>
    <w:rsid w:val="00725599"/>
    <w:rsid w:val="00725ABC"/>
    <w:rsid w:val="00727525"/>
    <w:rsid w:val="007279A7"/>
    <w:rsid w:val="007279F7"/>
    <w:rsid w:val="00727BF8"/>
    <w:rsid w:val="007303A5"/>
    <w:rsid w:val="00730B3E"/>
    <w:rsid w:val="00732EDC"/>
    <w:rsid w:val="0073414A"/>
    <w:rsid w:val="0073420B"/>
    <w:rsid w:val="0073569A"/>
    <w:rsid w:val="00736367"/>
    <w:rsid w:val="00737585"/>
    <w:rsid w:val="007376AF"/>
    <w:rsid w:val="00737A13"/>
    <w:rsid w:val="00737CD0"/>
    <w:rsid w:val="007407B7"/>
    <w:rsid w:val="00740BDE"/>
    <w:rsid w:val="00740C0A"/>
    <w:rsid w:val="00741343"/>
    <w:rsid w:val="00741648"/>
    <w:rsid w:val="00741699"/>
    <w:rsid w:val="007427A7"/>
    <w:rsid w:val="00742CAC"/>
    <w:rsid w:val="00742E96"/>
    <w:rsid w:val="00743326"/>
    <w:rsid w:val="00743399"/>
    <w:rsid w:val="007449CF"/>
    <w:rsid w:val="00744AA6"/>
    <w:rsid w:val="00745C41"/>
    <w:rsid w:val="00745E65"/>
    <w:rsid w:val="00745FAE"/>
    <w:rsid w:val="0074707B"/>
    <w:rsid w:val="0074760E"/>
    <w:rsid w:val="007478C9"/>
    <w:rsid w:val="007501BC"/>
    <w:rsid w:val="0075180E"/>
    <w:rsid w:val="007527A8"/>
    <w:rsid w:val="00752AA0"/>
    <w:rsid w:val="00752CB9"/>
    <w:rsid w:val="00752DD3"/>
    <w:rsid w:val="00753E3C"/>
    <w:rsid w:val="00753FE5"/>
    <w:rsid w:val="00754377"/>
    <w:rsid w:val="007548C4"/>
    <w:rsid w:val="00754ABA"/>
    <w:rsid w:val="00756427"/>
    <w:rsid w:val="00756A51"/>
    <w:rsid w:val="00757328"/>
    <w:rsid w:val="007577BE"/>
    <w:rsid w:val="00760A11"/>
    <w:rsid w:val="0076132A"/>
    <w:rsid w:val="00761597"/>
    <w:rsid w:val="00762010"/>
    <w:rsid w:val="00762525"/>
    <w:rsid w:val="00764EFE"/>
    <w:rsid w:val="007657D5"/>
    <w:rsid w:val="00765A7C"/>
    <w:rsid w:val="0076723D"/>
    <w:rsid w:val="00767249"/>
    <w:rsid w:val="0076731B"/>
    <w:rsid w:val="0076734F"/>
    <w:rsid w:val="0077011E"/>
    <w:rsid w:val="0077056D"/>
    <w:rsid w:val="00770573"/>
    <w:rsid w:val="00771117"/>
    <w:rsid w:val="007712FC"/>
    <w:rsid w:val="00771899"/>
    <w:rsid w:val="007718C4"/>
    <w:rsid w:val="007721EE"/>
    <w:rsid w:val="00772C08"/>
    <w:rsid w:val="00773658"/>
    <w:rsid w:val="0077450D"/>
    <w:rsid w:val="00774721"/>
    <w:rsid w:val="0077487F"/>
    <w:rsid w:val="0077595C"/>
    <w:rsid w:val="007767CF"/>
    <w:rsid w:val="0078163E"/>
    <w:rsid w:val="0078282E"/>
    <w:rsid w:val="00782B0D"/>
    <w:rsid w:val="00784137"/>
    <w:rsid w:val="0078428F"/>
    <w:rsid w:val="0078636B"/>
    <w:rsid w:val="00786B53"/>
    <w:rsid w:val="007877DD"/>
    <w:rsid w:val="007911B2"/>
    <w:rsid w:val="00791EC9"/>
    <w:rsid w:val="00791F8A"/>
    <w:rsid w:val="0079265A"/>
    <w:rsid w:val="007937F7"/>
    <w:rsid w:val="0079642B"/>
    <w:rsid w:val="007972D2"/>
    <w:rsid w:val="00797340"/>
    <w:rsid w:val="0079781A"/>
    <w:rsid w:val="007A1546"/>
    <w:rsid w:val="007A194A"/>
    <w:rsid w:val="007A228C"/>
    <w:rsid w:val="007A30DA"/>
    <w:rsid w:val="007A368E"/>
    <w:rsid w:val="007A3FCB"/>
    <w:rsid w:val="007A5868"/>
    <w:rsid w:val="007A5BA6"/>
    <w:rsid w:val="007A5D8C"/>
    <w:rsid w:val="007A6063"/>
    <w:rsid w:val="007B02C5"/>
    <w:rsid w:val="007B04CE"/>
    <w:rsid w:val="007B109C"/>
    <w:rsid w:val="007B1198"/>
    <w:rsid w:val="007B1C74"/>
    <w:rsid w:val="007B1E6F"/>
    <w:rsid w:val="007B2497"/>
    <w:rsid w:val="007B25B7"/>
    <w:rsid w:val="007B28AF"/>
    <w:rsid w:val="007B34A2"/>
    <w:rsid w:val="007B377E"/>
    <w:rsid w:val="007B3A3B"/>
    <w:rsid w:val="007B4B0B"/>
    <w:rsid w:val="007B4EBE"/>
    <w:rsid w:val="007B5ED6"/>
    <w:rsid w:val="007B606A"/>
    <w:rsid w:val="007B6871"/>
    <w:rsid w:val="007B6BD8"/>
    <w:rsid w:val="007B79C7"/>
    <w:rsid w:val="007B7A2F"/>
    <w:rsid w:val="007B7A8F"/>
    <w:rsid w:val="007C04F1"/>
    <w:rsid w:val="007C0AEA"/>
    <w:rsid w:val="007C0C61"/>
    <w:rsid w:val="007C1166"/>
    <w:rsid w:val="007C192D"/>
    <w:rsid w:val="007C1C10"/>
    <w:rsid w:val="007C295A"/>
    <w:rsid w:val="007C2B69"/>
    <w:rsid w:val="007C2DA4"/>
    <w:rsid w:val="007C32B2"/>
    <w:rsid w:val="007C32EE"/>
    <w:rsid w:val="007C39E2"/>
    <w:rsid w:val="007C3D33"/>
    <w:rsid w:val="007C4849"/>
    <w:rsid w:val="007C4F19"/>
    <w:rsid w:val="007C57BF"/>
    <w:rsid w:val="007C5A0A"/>
    <w:rsid w:val="007C5BBC"/>
    <w:rsid w:val="007C6CF6"/>
    <w:rsid w:val="007C6F94"/>
    <w:rsid w:val="007C708D"/>
    <w:rsid w:val="007C7E74"/>
    <w:rsid w:val="007D0413"/>
    <w:rsid w:val="007D08F1"/>
    <w:rsid w:val="007D0CEC"/>
    <w:rsid w:val="007D124F"/>
    <w:rsid w:val="007D15E4"/>
    <w:rsid w:val="007D1708"/>
    <w:rsid w:val="007D22C6"/>
    <w:rsid w:val="007D23F5"/>
    <w:rsid w:val="007D294A"/>
    <w:rsid w:val="007D29BE"/>
    <w:rsid w:val="007D370D"/>
    <w:rsid w:val="007D3856"/>
    <w:rsid w:val="007D3FDE"/>
    <w:rsid w:val="007D47D2"/>
    <w:rsid w:val="007D56DF"/>
    <w:rsid w:val="007D5F14"/>
    <w:rsid w:val="007D620F"/>
    <w:rsid w:val="007D6210"/>
    <w:rsid w:val="007D6EC0"/>
    <w:rsid w:val="007D76A0"/>
    <w:rsid w:val="007D7BA4"/>
    <w:rsid w:val="007D7E1D"/>
    <w:rsid w:val="007E05CF"/>
    <w:rsid w:val="007E1610"/>
    <w:rsid w:val="007E184D"/>
    <w:rsid w:val="007E30B5"/>
    <w:rsid w:val="007E3AE1"/>
    <w:rsid w:val="007E3E4B"/>
    <w:rsid w:val="007E40E3"/>
    <w:rsid w:val="007E503C"/>
    <w:rsid w:val="007E636D"/>
    <w:rsid w:val="007E74E9"/>
    <w:rsid w:val="007F0495"/>
    <w:rsid w:val="007F0687"/>
    <w:rsid w:val="007F06A2"/>
    <w:rsid w:val="007F10B9"/>
    <w:rsid w:val="007F12E7"/>
    <w:rsid w:val="007F1AA9"/>
    <w:rsid w:val="007F1EA0"/>
    <w:rsid w:val="007F28C5"/>
    <w:rsid w:val="007F2B99"/>
    <w:rsid w:val="007F2C2D"/>
    <w:rsid w:val="007F3010"/>
    <w:rsid w:val="007F4B54"/>
    <w:rsid w:val="007F559F"/>
    <w:rsid w:val="007F56E5"/>
    <w:rsid w:val="007F6381"/>
    <w:rsid w:val="007F6C6D"/>
    <w:rsid w:val="007F7A57"/>
    <w:rsid w:val="007F7A93"/>
    <w:rsid w:val="008008CD"/>
    <w:rsid w:val="00802C4C"/>
    <w:rsid w:val="0080345C"/>
    <w:rsid w:val="008038FD"/>
    <w:rsid w:val="00804054"/>
    <w:rsid w:val="008042B1"/>
    <w:rsid w:val="00804A75"/>
    <w:rsid w:val="0080581F"/>
    <w:rsid w:val="00805FDC"/>
    <w:rsid w:val="00806100"/>
    <w:rsid w:val="00806466"/>
    <w:rsid w:val="008070B8"/>
    <w:rsid w:val="00807168"/>
    <w:rsid w:val="008105A1"/>
    <w:rsid w:val="00812266"/>
    <w:rsid w:val="008134B0"/>
    <w:rsid w:val="00814647"/>
    <w:rsid w:val="00814E28"/>
    <w:rsid w:val="00815FC6"/>
    <w:rsid w:val="00816AEA"/>
    <w:rsid w:val="00816BB7"/>
    <w:rsid w:val="00816F09"/>
    <w:rsid w:val="00817393"/>
    <w:rsid w:val="008178A3"/>
    <w:rsid w:val="00817E63"/>
    <w:rsid w:val="00817EB2"/>
    <w:rsid w:val="008203EE"/>
    <w:rsid w:val="008207E1"/>
    <w:rsid w:val="0082086F"/>
    <w:rsid w:val="008209A7"/>
    <w:rsid w:val="00821BE3"/>
    <w:rsid w:val="008225CC"/>
    <w:rsid w:val="00822935"/>
    <w:rsid w:val="00822E1B"/>
    <w:rsid w:val="00823688"/>
    <w:rsid w:val="00823837"/>
    <w:rsid w:val="008241A1"/>
    <w:rsid w:val="00824F98"/>
    <w:rsid w:val="008251B5"/>
    <w:rsid w:val="0082522F"/>
    <w:rsid w:val="0082525B"/>
    <w:rsid w:val="00825937"/>
    <w:rsid w:val="00825A30"/>
    <w:rsid w:val="00825ECC"/>
    <w:rsid w:val="00826765"/>
    <w:rsid w:val="008306BF"/>
    <w:rsid w:val="00830CBC"/>
    <w:rsid w:val="008318EC"/>
    <w:rsid w:val="00831979"/>
    <w:rsid w:val="00832472"/>
    <w:rsid w:val="00833047"/>
    <w:rsid w:val="00833262"/>
    <w:rsid w:val="008339BC"/>
    <w:rsid w:val="00833A60"/>
    <w:rsid w:val="00834272"/>
    <w:rsid w:val="00834424"/>
    <w:rsid w:val="0083474A"/>
    <w:rsid w:val="008360E0"/>
    <w:rsid w:val="0083675C"/>
    <w:rsid w:val="00836D0B"/>
    <w:rsid w:val="00837034"/>
    <w:rsid w:val="00837548"/>
    <w:rsid w:val="00837C7D"/>
    <w:rsid w:val="0084018F"/>
    <w:rsid w:val="00840649"/>
    <w:rsid w:val="008407E7"/>
    <w:rsid w:val="008419DD"/>
    <w:rsid w:val="00841DAC"/>
    <w:rsid w:val="008422F3"/>
    <w:rsid w:val="00842366"/>
    <w:rsid w:val="0084293A"/>
    <w:rsid w:val="008434A4"/>
    <w:rsid w:val="00843B63"/>
    <w:rsid w:val="00843D5C"/>
    <w:rsid w:val="008455F6"/>
    <w:rsid w:val="008479DD"/>
    <w:rsid w:val="00850145"/>
    <w:rsid w:val="00851007"/>
    <w:rsid w:val="00851352"/>
    <w:rsid w:val="00851A08"/>
    <w:rsid w:val="00851F8B"/>
    <w:rsid w:val="0085278D"/>
    <w:rsid w:val="00852819"/>
    <w:rsid w:val="008532D4"/>
    <w:rsid w:val="00853515"/>
    <w:rsid w:val="008537E5"/>
    <w:rsid w:val="008548DA"/>
    <w:rsid w:val="008552EC"/>
    <w:rsid w:val="00855483"/>
    <w:rsid w:val="008556C5"/>
    <w:rsid w:val="0085689A"/>
    <w:rsid w:val="00857077"/>
    <w:rsid w:val="00857106"/>
    <w:rsid w:val="0085775A"/>
    <w:rsid w:val="00857AF0"/>
    <w:rsid w:val="00857D16"/>
    <w:rsid w:val="00861699"/>
    <w:rsid w:val="008618DE"/>
    <w:rsid w:val="00861EE4"/>
    <w:rsid w:val="0086277B"/>
    <w:rsid w:val="00863230"/>
    <w:rsid w:val="008638B8"/>
    <w:rsid w:val="00864C88"/>
    <w:rsid w:val="0086536D"/>
    <w:rsid w:val="00865B49"/>
    <w:rsid w:val="00865BD0"/>
    <w:rsid w:val="00865C31"/>
    <w:rsid w:val="00866F21"/>
    <w:rsid w:val="00867203"/>
    <w:rsid w:val="00867205"/>
    <w:rsid w:val="008702C7"/>
    <w:rsid w:val="0087079A"/>
    <w:rsid w:val="008710AF"/>
    <w:rsid w:val="008711DD"/>
    <w:rsid w:val="0087141C"/>
    <w:rsid w:val="00871587"/>
    <w:rsid w:val="008717D8"/>
    <w:rsid w:val="00871959"/>
    <w:rsid w:val="00871ECE"/>
    <w:rsid w:val="0087215C"/>
    <w:rsid w:val="0087265A"/>
    <w:rsid w:val="008726C3"/>
    <w:rsid w:val="0087354B"/>
    <w:rsid w:val="00873E39"/>
    <w:rsid w:val="00874580"/>
    <w:rsid w:val="0087493A"/>
    <w:rsid w:val="00874A0C"/>
    <w:rsid w:val="00874ADF"/>
    <w:rsid w:val="00874D36"/>
    <w:rsid w:val="008756B7"/>
    <w:rsid w:val="00875D25"/>
    <w:rsid w:val="00875E95"/>
    <w:rsid w:val="0087773E"/>
    <w:rsid w:val="00877CF2"/>
    <w:rsid w:val="00880E35"/>
    <w:rsid w:val="00880FAF"/>
    <w:rsid w:val="008817DA"/>
    <w:rsid w:val="00881C8B"/>
    <w:rsid w:val="008827A0"/>
    <w:rsid w:val="00883301"/>
    <w:rsid w:val="0088352D"/>
    <w:rsid w:val="00883712"/>
    <w:rsid w:val="00883812"/>
    <w:rsid w:val="00884843"/>
    <w:rsid w:val="00884CFB"/>
    <w:rsid w:val="008863B4"/>
    <w:rsid w:val="00886A71"/>
    <w:rsid w:val="008875FE"/>
    <w:rsid w:val="00887F8E"/>
    <w:rsid w:val="00890CA4"/>
    <w:rsid w:val="00891C53"/>
    <w:rsid w:val="008921C3"/>
    <w:rsid w:val="00892BAC"/>
    <w:rsid w:val="00894034"/>
    <w:rsid w:val="00894163"/>
    <w:rsid w:val="0089439C"/>
    <w:rsid w:val="00894A5B"/>
    <w:rsid w:val="0089541F"/>
    <w:rsid w:val="008959D8"/>
    <w:rsid w:val="00896234"/>
    <w:rsid w:val="00896295"/>
    <w:rsid w:val="00896477"/>
    <w:rsid w:val="0089660A"/>
    <w:rsid w:val="0089721F"/>
    <w:rsid w:val="00897A6D"/>
    <w:rsid w:val="00897C5E"/>
    <w:rsid w:val="00897E43"/>
    <w:rsid w:val="008A0262"/>
    <w:rsid w:val="008A06F0"/>
    <w:rsid w:val="008A0AE5"/>
    <w:rsid w:val="008A0C2F"/>
    <w:rsid w:val="008A24C8"/>
    <w:rsid w:val="008A3A7F"/>
    <w:rsid w:val="008A4126"/>
    <w:rsid w:val="008A46F3"/>
    <w:rsid w:val="008A5240"/>
    <w:rsid w:val="008A52BE"/>
    <w:rsid w:val="008A5938"/>
    <w:rsid w:val="008A5D5C"/>
    <w:rsid w:val="008A6177"/>
    <w:rsid w:val="008A6233"/>
    <w:rsid w:val="008A63E6"/>
    <w:rsid w:val="008B00AD"/>
    <w:rsid w:val="008B025B"/>
    <w:rsid w:val="008B052E"/>
    <w:rsid w:val="008B0FEA"/>
    <w:rsid w:val="008B1314"/>
    <w:rsid w:val="008B1835"/>
    <w:rsid w:val="008B25A6"/>
    <w:rsid w:val="008B2E92"/>
    <w:rsid w:val="008B3E18"/>
    <w:rsid w:val="008B4001"/>
    <w:rsid w:val="008B5631"/>
    <w:rsid w:val="008B5A71"/>
    <w:rsid w:val="008B6459"/>
    <w:rsid w:val="008B6548"/>
    <w:rsid w:val="008B7295"/>
    <w:rsid w:val="008B74E9"/>
    <w:rsid w:val="008B799A"/>
    <w:rsid w:val="008B7A17"/>
    <w:rsid w:val="008C003E"/>
    <w:rsid w:val="008C0499"/>
    <w:rsid w:val="008C0B97"/>
    <w:rsid w:val="008C0F4E"/>
    <w:rsid w:val="008C222B"/>
    <w:rsid w:val="008C3AF5"/>
    <w:rsid w:val="008C50B6"/>
    <w:rsid w:val="008C5738"/>
    <w:rsid w:val="008C62A3"/>
    <w:rsid w:val="008C6434"/>
    <w:rsid w:val="008C6696"/>
    <w:rsid w:val="008C6EDC"/>
    <w:rsid w:val="008C7A37"/>
    <w:rsid w:val="008C7EAD"/>
    <w:rsid w:val="008D0CFE"/>
    <w:rsid w:val="008D107E"/>
    <w:rsid w:val="008D1157"/>
    <w:rsid w:val="008D2214"/>
    <w:rsid w:val="008D2356"/>
    <w:rsid w:val="008D244E"/>
    <w:rsid w:val="008D28D5"/>
    <w:rsid w:val="008D2A65"/>
    <w:rsid w:val="008D324D"/>
    <w:rsid w:val="008D4609"/>
    <w:rsid w:val="008D473E"/>
    <w:rsid w:val="008D4EF4"/>
    <w:rsid w:val="008D560E"/>
    <w:rsid w:val="008D6152"/>
    <w:rsid w:val="008D6365"/>
    <w:rsid w:val="008D685A"/>
    <w:rsid w:val="008D6B43"/>
    <w:rsid w:val="008D74C6"/>
    <w:rsid w:val="008D7BA4"/>
    <w:rsid w:val="008E0C0C"/>
    <w:rsid w:val="008E2A76"/>
    <w:rsid w:val="008E2E72"/>
    <w:rsid w:val="008E4132"/>
    <w:rsid w:val="008E569D"/>
    <w:rsid w:val="008E5891"/>
    <w:rsid w:val="008E6319"/>
    <w:rsid w:val="008E6740"/>
    <w:rsid w:val="008E7AC3"/>
    <w:rsid w:val="008E7BA9"/>
    <w:rsid w:val="008F024A"/>
    <w:rsid w:val="008F0F81"/>
    <w:rsid w:val="008F0FA6"/>
    <w:rsid w:val="008F1026"/>
    <w:rsid w:val="008F16BF"/>
    <w:rsid w:val="008F1A96"/>
    <w:rsid w:val="008F1E89"/>
    <w:rsid w:val="008F204B"/>
    <w:rsid w:val="008F27BF"/>
    <w:rsid w:val="008F299A"/>
    <w:rsid w:val="008F2E64"/>
    <w:rsid w:val="008F356A"/>
    <w:rsid w:val="008F35C4"/>
    <w:rsid w:val="008F3790"/>
    <w:rsid w:val="008F3EFD"/>
    <w:rsid w:val="008F55AD"/>
    <w:rsid w:val="008F5C62"/>
    <w:rsid w:val="008F5DBB"/>
    <w:rsid w:val="008F5DFC"/>
    <w:rsid w:val="008F6105"/>
    <w:rsid w:val="008F7364"/>
    <w:rsid w:val="00900A0E"/>
    <w:rsid w:val="009019F3"/>
    <w:rsid w:val="00903057"/>
    <w:rsid w:val="009033B8"/>
    <w:rsid w:val="009037E0"/>
    <w:rsid w:val="0090388A"/>
    <w:rsid w:val="00903C57"/>
    <w:rsid w:val="0090438B"/>
    <w:rsid w:val="00904581"/>
    <w:rsid w:val="009050A7"/>
    <w:rsid w:val="0090640F"/>
    <w:rsid w:val="00906AD9"/>
    <w:rsid w:val="00906E04"/>
    <w:rsid w:val="009071E7"/>
    <w:rsid w:val="0090737C"/>
    <w:rsid w:val="0091032A"/>
    <w:rsid w:val="00910878"/>
    <w:rsid w:val="00910EBE"/>
    <w:rsid w:val="00912166"/>
    <w:rsid w:val="009124B3"/>
    <w:rsid w:val="00912513"/>
    <w:rsid w:val="0091297D"/>
    <w:rsid w:val="00912CD2"/>
    <w:rsid w:val="00912CFC"/>
    <w:rsid w:val="00913540"/>
    <w:rsid w:val="00913857"/>
    <w:rsid w:val="009142EC"/>
    <w:rsid w:val="0091452A"/>
    <w:rsid w:val="009145E4"/>
    <w:rsid w:val="0091494C"/>
    <w:rsid w:val="0091537C"/>
    <w:rsid w:val="00915406"/>
    <w:rsid w:val="009154C3"/>
    <w:rsid w:val="009156E3"/>
    <w:rsid w:val="00915EA7"/>
    <w:rsid w:val="00916D6E"/>
    <w:rsid w:val="009171F6"/>
    <w:rsid w:val="009174C9"/>
    <w:rsid w:val="00920BC5"/>
    <w:rsid w:val="00920F16"/>
    <w:rsid w:val="009212F1"/>
    <w:rsid w:val="00921686"/>
    <w:rsid w:val="009225DB"/>
    <w:rsid w:val="00922D62"/>
    <w:rsid w:val="00922FB3"/>
    <w:rsid w:val="00923540"/>
    <w:rsid w:val="0092366B"/>
    <w:rsid w:val="0092422A"/>
    <w:rsid w:val="009246D5"/>
    <w:rsid w:val="00924F89"/>
    <w:rsid w:val="00925919"/>
    <w:rsid w:val="00925ABC"/>
    <w:rsid w:val="00925B70"/>
    <w:rsid w:val="009263C9"/>
    <w:rsid w:val="00926767"/>
    <w:rsid w:val="0092792B"/>
    <w:rsid w:val="00927C69"/>
    <w:rsid w:val="00930733"/>
    <w:rsid w:val="009326CB"/>
    <w:rsid w:val="00932E84"/>
    <w:rsid w:val="00933A26"/>
    <w:rsid w:val="00933E3D"/>
    <w:rsid w:val="00934404"/>
    <w:rsid w:val="009345F0"/>
    <w:rsid w:val="00934848"/>
    <w:rsid w:val="00934C8B"/>
    <w:rsid w:val="0093518D"/>
    <w:rsid w:val="00935573"/>
    <w:rsid w:val="00935B74"/>
    <w:rsid w:val="00935CF7"/>
    <w:rsid w:val="00935E92"/>
    <w:rsid w:val="009361D5"/>
    <w:rsid w:val="00936422"/>
    <w:rsid w:val="009379A2"/>
    <w:rsid w:val="00937E32"/>
    <w:rsid w:val="009401D7"/>
    <w:rsid w:val="009403C8"/>
    <w:rsid w:val="009411E5"/>
    <w:rsid w:val="00941427"/>
    <w:rsid w:val="00941746"/>
    <w:rsid w:val="00941C0A"/>
    <w:rsid w:val="0094220A"/>
    <w:rsid w:val="009424A3"/>
    <w:rsid w:val="009428A4"/>
    <w:rsid w:val="00943860"/>
    <w:rsid w:val="009441F8"/>
    <w:rsid w:val="00944A04"/>
    <w:rsid w:val="00944BCD"/>
    <w:rsid w:val="00944DCF"/>
    <w:rsid w:val="009451AF"/>
    <w:rsid w:val="009456C4"/>
    <w:rsid w:val="009456FE"/>
    <w:rsid w:val="00946C50"/>
    <w:rsid w:val="00946D0F"/>
    <w:rsid w:val="00947171"/>
    <w:rsid w:val="009477BF"/>
    <w:rsid w:val="00947A33"/>
    <w:rsid w:val="00947BD2"/>
    <w:rsid w:val="009502F9"/>
    <w:rsid w:val="00950430"/>
    <w:rsid w:val="00950560"/>
    <w:rsid w:val="00950890"/>
    <w:rsid w:val="009508B3"/>
    <w:rsid w:val="00950924"/>
    <w:rsid w:val="0095109B"/>
    <w:rsid w:val="00951143"/>
    <w:rsid w:val="0095160F"/>
    <w:rsid w:val="0095195F"/>
    <w:rsid w:val="00952C56"/>
    <w:rsid w:val="009538F8"/>
    <w:rsid w:val="00956214"/>
    <w:rsid w:val="00956E9B"/>
    <w:rsid w:val="0095789E"/>
    <w:rsid w:val="00957B92"/>
    <w:rsid w:val="009600B9"/>
    <w:rsid w:val="009613AD"/>
    <w:rsid w:val="0096178B"/>
    <w:rsid w:val="0096253E"/>
    <w:rsid w:val="00962A18"/>
    <w:rsid w:val="00962E49"/>
    <w:rsid w:val="0096469C"/>
    <w:rsid w:val="00964844"/>
    <w:rsid w:val="009654D1"/>
    <w:rsid w:val="009658A3"/>
    <w:rsid w:val="009659F4"/>
    <w:rsid w:val="009664EE"/>
    <w:rsid w:val="009665B3"/>
    <w:rsid w:val="00966EE2"/>
    <w:rsid w:val="00967673"/>
    <w:rsid w:val="009676B9"/>
    <w:rsid w:val="00970572"/>
    <w:rsid w:val="009705BF"/>
    <w:rsid w:val="00970631"/>
    <w:rsid w:val="00970D60"/>
    <w:rsid w:val="0097148E"/>
    <w:rsid w:val="00971768"/>
    <w:rsid w:val="00971FDB"/>
    <w:rsid w:val="00972359"/>
    <w:rsid w:val="0097295C"/>
    <w:rsid w:val="00972D83"/>
    <w:rsid w:val="009730BC"/>
    <w:rsid w:val="009735AD"/>
    <w:rsid w:val="00974951"/>
    <w:rsid w:val="00974FBB"/>
    <w:rsid w:val="009756C2"/>
    <w:rsid w:val="00975C31"/>
    <w:rsid w:val="00975D67"/>
    <w:rsid w:val="00975FB9"/>
    <w:rsid w:val="009767A3"/>
    <w:rsid w:val="009774CB"/>
    <w:rsid w:val="00977A51"/>
    <w:rsid w:val="009800DE"/>
    <w:rsid w:val="009808CE"/>
    <w:rsid w:val="00982790"/>
    <w:rsid w:val="00982B2B"/>
    <w:rsid w:val="00982FF5"/>
    <w:rsid w:val="0098535E"/>
    <w:rsid w:val="00985AED"/>
    <w:rsid w:val="0098645A"/>
    <w:rsid w:val="009864C1"/>
    <w:rsid w:val="009874D0"/>
    <w:rsid w:val="00987A77"/>
    <w:rsid w:val="00987C6D"/>
    <w:rsid w:val="00987DF9"/>
    <w:rsid w:val="00992DBB"/>
    <w:rsid w:val="0099390E"/>
    <w:rsid w:val="00993F00"/>
    <w:rsid w:val="00994071"/>
    <w:rsid w:val="00994A5C"/>
    <w:rsid w:val="00994EDF"/>
    <w:rsid w:val="009960E5"/>
    <w:rsid w:val="009A0190"/>
    <w:rsid w:val="009A20A4"/>
    <w:rsid w:val="009A20F6"/>
    <w:rsid w:val="009A252C"/>
    <w:rsid w:val="009A35AB"/>
    <w:rsid w:val="009A3C54"/>
    <w:rsid w:val="009A4450"/>
    <w:rsid w:val="009A53C0"/>
    <w:rsid w:val="009A628D"/>
    <w:rsid w:val="009A677B"/>
    <w:rsid w:val="009A6D6F"/>
    <w:rsid w:val="009A760F"/>
    <w:rsid w:val="009A7775"/>
    <w:rsid w:val="009A7ADC"/>
    <w:rsid w:val="009B010A"/>
    <w:rsid w:val="009B0691"/>
    <w:rsid w:val="009B0D30"/>
    <w:rsid w:val="009B0DF7"/>
    <w:rsid w:val="009B1180"/>
    <w:rsid w:val="009B1694"/>
    <w:rsid w:val="009B1B89"/>
    <w:rsid w:val="009B3139"/>
    <w:rsid w:val="009B3384"/>
    <w:rsid w:val="009B3DA8"/>
    <w:rsid w:val="009B4AD8"/>
    <w:rsid w:val="009B733F"/>
    <w:rsid w:val="009B78CE"/>
    <w:rsid w:val="009B7D63"/>
    <w:rsid w:val="009B7FF0"/>
    <w:rsid w:val="009C0F7A"/>
    <w:rsid w:val="009C19B7"/>
    <w:rsid w:val="009C2A42"/>
    <w:rsid w:val="009C2EAF"/>
    <w:rsid w:val="009C4F0E"/>
    <w:rsid w:val="009C52E4"/>
    <w:rsid w:val="009C54E6"/>
    <w:rsid w:val="009C5546"/>
    <w:rsid w:val="009C5ABB"/>
    <w:rsid w:val="009C5AE8"/>
    <w:rsid w:val="009C5D19"/>
    <w:rsid w:val="009C6682"/>
    <w:rsid w:val="009D01DD"/>
    <w:rsid w:val="009D0480"/>
    <w:rsid w:val="009D1881"/>
    <w:rsid w:val="009D40A5"/>
    <w:rsid w:val="009D5A37"/>
    <w:rsid w:val="009D7C51"/>
    <w:rsid w:val="009E02CC"/>
    <w:rsid w:val="009E13A1"/>
    <w:rsid w:val="009E13EA"/>
    <w:rsid w:val="009E164E"/>
    <w:rsid w:val="009E196C"/>
    <w:rsid w:val="009E2DB6"/>
    <w:rsid w:val="009E3F49"/>
    <w:rsid w:val="009E450F"/>
    <w:rsid w:val="009E5077"/>
    <w:rsid w:val="009E53AD"/>
    <w:rsid w:val="009E5524"/>
    <w:rsid w:val="009E6438"/>
    <w:rsid w:val="009E65B6"/>
    <w:rsid w:val="009E68DE"/>
    <w:rsid w:val="009E6A0A"/>
    <w:rsid w:val="009E6C62"/>
    <w:rsid w:val="009E6DA2"/>
    <w:rsid w:val="009E76B5"/>
    <w:rsid w:val="009F0B3D"/>
    <w:rsid w:val="009F1774"/>
    <w:rsid w:val="009F1C62"/>
    <w:rsid w:val="009F1F2F"/>
    <w:rsid w:val="009F2770"/>
    <w:rsid w:val="009F2B3E"/>
    <w:rsid w:val="009F2DF7"/>
    <w:rsid w:val="009F3566"/>
    <w:rsid w:val="009F36BF"/>
    <w:rsid w:val="009F3772"/>
    <w:rsid w:val="009F4443"/>
    <w:rsid w:val="009F462A"/>
    <w:rsid w:val="009F4E9D"/>
    <w:rsid w:val="009F58D3"/>
    <w:rsid w:val="009F646B"/>
    <w:rsid w:val="009F7075"/>
    <w:rsid w:val="009F7281"/>
    <w:rsid w:val="009F7393"/>
    <w:rsid w:val="009F7866"/>
    <w:rsid w:val="009F79F3"/>
    <w:rsid w:val="009F79FA"/>
    <w:rsid w:val="009F7B72"/>
    <w:rsid w:val="009F7EE2"/>
    <w:rsid w:val="00A009EA"/>
    <w:rsid w:val="00A00ED3"/>
    <w:rsid w:val="00A00F01"/>
    <w:rsid w:val="00A02355"/>
    <w:rsid w:val="00A038ED"/>
    <w:rsid w:val="00A03AC4"/>
    <w:rsid w:val="00A04710"/>
    <w:rsid w:val="00A067B0"/>
    <w:rsid w:val="00A06CDB"/>
    <w:rsid w:val="00A075F1"/>
    <w:rsid w:val="00A07743"/>
    <w:rsid w:val="00A077A2"/>
    <w:rsid w:val="00A111B6"/>
    <w:rsid w:val="00A1131E"/>
    <w:rsid w:val="00A11D38"/>
    <w:rsid w:val="00A12D53"/>
    <w:rsid w:val="00A12DA7"/>
    <w:rsid w:val="00A1327C"/>
    <w:rsid w:val="00A13B56"/>
    <w:rsid w:val="00A13FF2"/>
    <w:rsid w:val="00A15F20"/>
    <w:rsid w:val="00A15FEA"/>
    <w:rsid w:val="00A16771"/>
    <w:rsid w:val="00A16CF2"/>
    <w:rsid w:val="00A17798"/>
    <w:rsid w:val="00A1791B"/>
    <w:rsid w:val="00A209D9"/>
    <w:rsid w:val="00A20A35"/>
    <w:rsid w:val="00A21429"/>
    <w:rsid w:val="00A224E2"/>
    <w:rsid w:val="00A224E3"/>
    <w:rsid w:val="00A234DD"/>
    <w:rsid w:val="00A23BAA"/>
    <w:rsid w:val="00A24360"/>
    <w:rsid w:val="00A248A2"/>
    <w:rsid w:val="00A25FB4"/>
    <w:rsid w:val="00A26BB6"/>
    <w:rsid w:val="00A26D27"/>
    <w:rsid w:val="00A26E97"/>
    <w:rsid w:val="00A272CD"/>
    <w:rsid w:val="00A27849"/>
    <w:rsid w:val="00A27E4C"/>
    <w:rsid w:val="00A30763"/>
    <w:rsid w:val="00A31097"/>
    <w:rsid w:val="00A31951"/>
    <w:rsid w:val="00A3234C"/>
    <w:rsid w:val="00A32AEB"/>
    <w:rsid w:val="00A33109"/>
    <w:rsid w:val="00A360E4"/>
    <w:rsid w:val="00A3747E"/>
    <w:rsid w:val="00A374F1"/>
    <w:rsid w:val="00A376EE"/>
    <w:rsid w:val="00A377C3"/>
    <w:rsid w:val="00A37A70"/>
    <w:rsid w:val="00A4047E"/>
    <w:rsid w:val="00A4109F"/>
    <w:rsid w:val="00A41208"/>
    <w:rsid w:val="00A41376"/>
    <w:rsid w:val="00A4159A"/>
    <w:rsid w:val="00A41633"/>
    <w:rsid w:val="00A42A99"/>
    <w:rsid w:val="00A42EC9"/>
    <w:rsid w:val="00A431EB"/>
    <w:rsid w:val="00A43551"/>
    <w:rsid w:val="00A43636"/>
    <w:rsid w:val="00A43C3B"/>
    <w:rsid w:val="00A44062"/>
    <w:rsid w:val="00A451C8"/>
    <w:rsid w:val="00A45AB3"/>
    <w:rsid w:val="00A46F98"/>
    <w:rsid w:val="00A47D41"/>
    <w:rsid w:val="00A50C50"/>
    <w:rsid w:val="00A512DE"/>
    <w:rsid w:val="00A5151A"/>
    <w:rsid w:val="00A51E28"/>
    <w:rsid w:val="00A52DFE"/>
    <w:rsid w:val="00A53EF3"/>
    <w:rsid w:val="00A54461"/>
    <w:rsid w:val="00A544CA"/>
    <w:rsid w:val="00A549C1"/>
    <w:rsid w:val="00A55BDF"/>
    <w:rsid w:val="00A55D2C"/>
    <w:rsid w:val="00A55D41"/>
    <w:rsid w:val="00A55E23"/>
    <w:rsid w:val="00A55F55"/>
    <w:rsid w:val="00A564B8"/>
    <w:rsid w:val="00A57E0A"/>
    <w:rsid w:val="00A604B0"/>
    <w:rsid w:val="00A605CF"/>
    <w:rsid w:val="00A60B9D"/>
    <w:rsid w:val="00A6120D"/>
    <w:rsid w:val="00A61A85"/>
    <w:rsid w:val="00A63196"/>
    <w:rsid w:val="00A6424E"/>
    <w:rsid w:val="00A6433F"/>
    <w:rsid w:val="00A6443A"/>
    <w:rsid w:val="00A647EB"/>
    <w:rsid w:val="00A65DD4"/>
    <w:rsid w:val="00A6649A"/>
    <w:rsid w:val="00A6706C"/>
    <w:rsid w:val="00A67B89"/>
    <w:rsid w:val="00A70780"/>
    <w:rsid w:val="00A70C54"/>
    <w:rsid w:val="00A70D38"/>
    <w:rsid w:val="00A713E4"/>
    <w:rsid w:val="00A7365A"/>
    <w:rsid w:val="00A73CB8"/>
    <w:rsid w:val="00A73D1D"/>
    <w:rsid w:val="00A7702A"/>
    <w:rsid w:val="00A772F8"/>
    <w:rsid w:val="00A77919"/>
    <w:rsid w:val="00A77B7F"/>
    <w:rsid w:val="00A77BCB"/>
    <w:rsid w:val="00A77DFF"/>
    <w:rsid w:val="00A8004D"/>
    <w:rsid w:val="00A80170"/>
    <w:rsid w:val="00A80BA5"/>
    <w:rsid w:val="00A817D5"/>
    <w:rsid w:val="00A81E9F"/>
    <w:rsid w:val="00A823F6"/>
    <w:rsid w:val="00A82CDD"/>
    <w:rsid w:val="00A83AC8"/>
    <w:rsid w:val="00A849F6"/>
    <w:rsid w:val="00A85561"/>
    <w:rsid w:val="00A85582"/>
    <w:rsid w:val="00A857AE"/>
    <w:rsid w:val="00A86AE8"/>
    <w:rsid w:val="00A86E23"/>
    <w:rsid w:val="00A8719E"/>
    <w:rsid w:val="00A8759A"/>
    <w:rsid w:val="00A877B7"/>
    <w:rsid w:val="00A90296"/>
    <w:rsid w:val="00A9049B"/>
    <w:rsid w:val="00A90D5B"/>
    <w:rsid w:val="00A90DEE"/>
    <w:rsid w:val="00A914D2"/>
    <w:rsid w:val="00A91FE3"/>
    <w:rsid w:val="00A92315"/>
    <w:rsid w:val="00A9260E"/>
    <w:rsid w:val="00A9267E"/>
    <w:rsid w:val="00A9428B"/>
    <w:rsid w:val="00A95A85"/>
    <w:rsid w:val="00A95B9F"/>
    <w:rsid w:val="00AA051E"/>
    <w:rsid w:val="00AA0A89"/>
    <w:rsid w:val="00AA2381"/>
    <w:rsid w:val="00AA2754"/>
    <w:rsid w:val="00AA34FC"/>
    <w:rsid w:val="00AA5368"/>
    <w:rsid w:val="00AA60D5"/>
    <w:rsid w:val="00AA6429"/>
    <w:rsid w:val="00AA7FC9"/>
    <w:rsid w:val="00AB0147"/>
    <w:rsid w:val="00AB076B"/>
    <w:rsid w:val="00AB0772"/>
    <w:rsid w:val="00AB07E9"/>
    <w:rsid w:val="00AB24A5"/>
    <w:rsid w:val="00AB278E"/>
    <w:rsid w:val="00AB2A88"/>
    <w:rsid w:val="00AB2FB0"/>
    <w:rsid w:val="00AB30BA"/>
    <w:rsid w:val="00AB358D"/>
    <w:rsid w:val="00AB3876"/>
    <w:rsid w:val="00AB3B8D"/>
    <w:rsid w:val="00AB3F46"/>
    <w:rsid w:val="00AB46B8"/>
    <w:rsid w:val="00AB47D5"/>
    <w:rsid w:val="00AB4934"/>
    <w:rsid w:val="00AB506C"/>
    <w:rsid w:val="00AB55C5"/>
    <w:rsid w:val="00AB5ED4"/>
    <w:rsid w:val="00AB6424"/>
    <w:rsid w:val="00AB7157"/>
    <w:rsid w:val="00AB799A"/>
    <w:rsid w:val="00AC01AA"/>
    <w:rsid w:val="00AC068E"/>
    <w:rsid w:val="00AC16A2"/>
    <w:rsid w:val="00AC1B8C"/>
    <w:rsid w:val="00AC271B"/>
    <w:rsid w:val="00AC3B21"/>
    <w:rsid w:val="00AC3EE9"/>
    <w:rsid w:val="00AC46E6"/>
    <w:rsid w:val="00AC4C88"/>
    <w:rsid w:val="00AC4F72"/>
    <w:rsid w:val="00AC5041"/>
    <w:rsid w:val="00AC6101"/>
    <w:rsid w:val="00AC69A7"/>
    <w:rsid w:val="00AC6C9F"/>
    <w:rsid w:val="00AC7081"/>
    <w:rsid w:val="00AC7B32"/>
    <w:rsid w:val="00AD00C6"/>
    <w:rsid w:val="00AD02CD"/>
    <w:rsid w:val="00AD08A9"/>
    <w:rsid w:val="00AD1188"/>
    <w:rsid w:val="00AD237D"/>
    <w:rsid w:val="00AD2A28"/>
    <w:rsid w:val="00AD4D2B"/>
    <w:rsid w:val="00AD51F7"/>
    <w:rsid w:val="00AD5688"/>
    <w:rsid w:val="00AD706B"/>
    <w:rsid w:val="00AE1533"/>
    <w:rsid w:val="00AE2A17"/>
    <w:rsid w:val="00AE2A59"/>
    <w:rsid w:val="00AE3AD6"/>
    <w:rsid w:val="00AE482E"/>
    <w:rsid w:val="00AE4FED"/>
    <w:rsid w:val="00AE537D"/>
    <w:rsid w:val="00AE5D88"/>
    <w:rsid w:val="00AE5F1D"/>
    <w:rsid w:val="00AE6016"/>
    <w:rsid w:val="00AE60BD"/>
    <w:rsid w:val="00AE6605"/>
    <w:rsid w:val="00AF0477"/>
    <w:rsid w:val="00AF0638"/>
    <w:rsid w:val="00AF1B39"/>
    <w:rsid w:val="00AF1FA6"/>
    <w:rsid w:val="00AF2CA0"/>
    <w:rsid w:val="00AF2CAD"/>
    <w:rsid w:val="00AF40CD"/>
    <w:rsid w:val="00AF5303"/>
    <w:rsid w:val="00AF5523"/>
    <w:rsid w:val="00AF5C90"/>
    <w:rsid w:val="00AF5EA1"/>
    <w:rsid w:val="00AF621B"/>
    <w:rsid w:val="00AF6915"/>
    <w:rsid w:val="00AF741A"/>
    <w:rsid w:val="00AF77D2"/>
    <w:rsid w:val="00B014A2"/>
    <w:rsid w:val="00B01ADB"/>
    <w:rsid w:val="00B02BE4"/>
    <w:rsid w:val="00B0339C"/>
    <w:rsid w:val="00B033D1"/>
    <w:rsid w:val="00B04161"/>
    <w:rsid w:val="00B04A75"/>
    <w:rsid w:val="00B04CA0"/>
    <w:rsid w:val="00B056F9"/>
    <w:rsid w:val="00B06198"/>
    <w:rsid w:val="00B07313"/>
    <w:rsid w:val="00B0794A"/>
    <w:rsid w:val="00B07A4B"/>
    <w:rsid w:val="00B1007F"/>
    <w:rsid w:val="00B10DFE"/>
    <w:rsid w:val="00B11E3D"/>
    <w:rsid w:val="00B12757"/>
    <w:rsid w:val="00B13B7A"/>
    <w:rsid w:val="00B13CEB"/>
    <w:rsid w:val="00B1415A"/>
    <w:rsid w:val="00B142CD"/>
    <w:rsid w:val="00B14348"/>
    <w:rsid w:val="00B14AE1"/>
    <w:rsid w:val="00B14D2C"/>
    <w:rsid w:val="00B1553B"/>
    <w:rsid w:val="00B162D6"/>
    <w:rsid w:val="00B16BAE"/>
    <w:rsid w:val="00B17290"/>
    <w:rsid w:val="00B17718"/>
    <w:rsid w:val="00B17C36"/>
    <w:rsid w:val="00B17E82"/>
    <w:rsid w:val="00B17E90"/>
    <w:rsid w:val="00B20ABD"/>
    <w:rsid w:val="00B20E4F"/>
    <w:rsid w:val="00B2214B"/>
    <w:rsid w:val="00B2331D"/>
    <w:rsid w:val="00B2341B"/>
    <w:rsid w:val="00B2483B"/>
    <w:rsid w:val="00B25F78"/>
    <w:rsid w:val="00B26C81"/>
    <w:rsid w:val="00B26E26"/>
    <w:rsid w:val="00B26E4B"/>
    <w:rsid w:val="00B30EDF"/>
    <w:rsid w:val="00B334E7"/>
    <w:rsid w:val="00B339A4"/>
    <w:rsid w:val="00B342EB"/>
    <w:rsid w:val="00B346CC"/>
    <w:rsid w:val="00B34974"/>
    <w:rsid w:val="00B34D27"/>
    <w:rsid w:val="00B3576E"/>
    <w:rsid w:val="00B363A8"/>
    <w:rsid w:val="00B36811"/>
    <w:rsid w:val="00B36965"/>
    <w:rsid w:val="00B36C82"/>
    <w:rsid w:val="00B40200"/>
    <w:rsid w:val="00B40F6A"/>
    <w:rsid w:val="00B41991"/>
    <w:rsid w:val="00B41FCD"/>
    <w:rsid w:val="00B421A1"/>
    <w:rsid w:val="00B432A3"/>
    <w:rsid w:val="00B43606"/>
    <w:rsid w:val="00B44446"/>
    <w:rsid w:val="00B44566"/>
    <w:rsid w:val="00B44817"/>
    <w:rsid w:val="00B4483A"/>
    <w:rsid w:val="00B4575A"/>
    <w:rsid w:val="00B46284"/>
    <w:rsid w:val="00B46E33"/>
    <w:rsid w:val="00B471BA"/>
    <w:rsid w:val="00B47B95"/>
    <w:rsid w:val="00B5047F"/>
    <w:rsid w:val="00B50F70"/>
    <w:rsid w:val="00B51C46"/>
    <w:rsid w:val="00B51D38"/>
    <w:rsid w:val="00B51EA7"/>
    <w:rsid w:val="00B520EC"/>
    <w:rsid w:val="00B52CC8"/>
    <w:rsid w:val="00B5400D"/>
    <w:rsid w:val="00B558EB"/>
    <w:rsid w:val="00B55A9A"/>
    <w:rsid w:val="00B55AFF"/>
    <w:rsid w:val="00B55D8A"/>
    <w:rsid w:val="00B55F16"/>
    <w:rsid w:val="00B563E9"/>
    <w:rsid w:val="00B56824"/>
    <w:rsid w:val="00B569EE"/>
    <w:rsid w:val="00B575BA"/>
    <w:rsid w:val="00B57EEA"/>
    <w:rsid w:val="00B57F21"/>
    <w:rsid w:val="00B61166"/>
    <w:rsid w:val="00B618B3"/>
    <w:rsid w:val="00B618EE"/>
    <w:rsid w:val="00B61932"/>
    <w:rsid w:val="00B61AD3"/>
    <w:rsid w:val="00B6297F"/>
    <w:rsid w:val="00B630F2"/>
    <w:rsid w:val="00B631BA"/>
    <w:rsid w:val="00B63394"/>
    <w:rsid w:val="00B63A19"/>
    <w:rsid w:val="00B63A9B"/>
    <w:rsid w:val="00B64CB5"/>
    <w:rsid w:val="00B651A3"/>
    <w:rsid w:val="00B65909"/>
    <w:rsid w:val="00B66026"/>
    <w:rsid w:val="00B660B0"/>
    <w:rsid w:val="00B66E44"/>
    <w:rsid w:val="00B67D86"/>
    <w:rsid w:val="00B67EFD"/>
    <w:rsid w:val="00B707FE"/>
    <w:rsid w:val="00B70845"/>
    <w:rsid w:val="00B71235"/>
    <w:rsid w:val="00B71608"/>
    <w:rsid w:val="00B71F14"/>
    <w:rsid w:val="00B72A33"/>
    <w:rsid w:val="00B72CC5"/>
    <w:rsid w:val="00B7313F"/>
    <w:rsid w:val="00B73ADE"/>
    <w:rsid w:val="00B73B34"/>
    <w:rsid w:val="00B74901"/>
    <w:rsid w:val="00B75FC6"/>
    <w:rsid w:val="00B7602E"/>
    <w:rsid w:val="00B76429"/>
    <w:rsid w:val="00B77149"/>
    <w:rsid w:val="00B7719F"/>
    <w:rsid w:val="00B77D35"/>
    <w:rsid w:val="00B80246"/>
    <w:rsid w:val="00B80430"/>
    <w:rsid w:val="00B81294"/>
    <w:rsid w:val="00B813CA"/>
    <w:rsid w:val="00B813CB"/>
    <w:rsid w:val="00B814FF"/>
    <w:rsid w:val="00B816EE"/>
    <w:rsid w:val="00B8197F"/>
    <w:rsid w:val="00B81E2E"/>
    <w:rsid w:val="00B8246E"/>
    <w:rsid w:val="00B845BB"/>
    <w:rsid w:val="00B84B46"/>
    <w:rsid w:val="00B850C1"/>
    <w:rsid w:val="00B851C2"/>
    <w:rsid w:val="00B85C20"/>
    <w:rsid w:val="00B85CB9"/>
    <w:rsid w:val="00B86471"/>
    <w:rsid w:val="00B86E58"/>
    <w:rsid w:val="00B87444"/>
    <w:rsid w:val="00B874E1"/>
    <w:rsid w:val="00B91E62"/>
    <w:rsid w:val="00B91FB5"/>
    <w:rsid w:val="00B922A1"/>
    <w:rsid w:val="00B92384"/>
    <w:rsid w:val="00B934C9"/>
    <w:rsid w:val="00B93B4C"/>
    <w:rsid w:val="00B956D4"/>
    <w:rsid w:val="00B95AA6"/>
    <w:rsid w:val="00B95AAA"/>
    <w:rsid w:val="00B95AB1"/>
    <w:rsid w:val="00B96A74"/>
    <w:rsid w:val="00B97446"/>
    <w:rsid w:val="00B97A1F"/>
    <w:rsid w:val="00B97A51"/>
    <w:rsid w:val="00B97D35"/>
    <w:rsid w:val="00BA09F5"/>
    <w:rsid w:val="00BA0E74"/>
    <w:rsid w:val="00BA10BD"/>
    <w:rsid w:val="00BA14FA"/>
    <w:rsid w:val="00BA1E35"/>
    <w:rsid w:val="00BA2B41"/>
    <w:rsid w:val="00BA2B63"/>
    <w:rsid w:val="00BA32AC"/>
    <w:rsid w:val="00BA3BA5"/>
    <w:rsid w:val="00BA4724"/>
    <w:rsid w:val="00BA4CD6"/>
    <w:rsid w:val="00BA5AF9"/>
    <w:rsid w:val="00BA5E91"/>
    <w:rsid w:val="00BA5F1F"/>
    <w:rsid w:val="00BA6558"/>
    <w:rsid w:val="00BA6DC8"/>
    <w:rsid w:val="00BA6F88"/>
    <w:rsid w:val="00BA70B3"/>
    <w:rsid w:val="00BA73F3"/>
    <w:rsid w:val="00BA7432"/>
    <w:rsid w:val="00BA79D2"/>
    <w:rsid w:val="00BA7ABF"/>
    <w:rsid w:val="00BA7C0E"/>
    <w:rsid w:val="00BB00EE"/>
    <w:rsid w:val="00BB0334"/>
    <w:rsid w:val="00BB050D"/>
    <w:rsid w:val="00BB09CC"/>
    <w:rsid w:val="00BB1156"/>
    <w:rsid w:val="00BB1BCE"/>
    <w:rsid w:val="00BB2658"/>
    <w:rsid w:val="00BB2764"/>
    <w:rsid w:val="00BB2CD2"/>
    <w:rsid w:val="00BB3D5D"/>
    <w:rsid w:val="00BB3DB6"/>
    <w:rsid w:val="00BB4B46"/>
    <w:rsid w:val="00BB5C31"/>
    <w:rsid w:val="00BB605A"/>
    <w:rsid w:val="00BB74A9"/>
    <w:rsid w:val="00BB78B7"/>
    <w:rsid w:val="00BB7A1D"/>
    <w:rsid w:val="00BC11E5"/>
    <w:rsid w:val="00BC1685"/>
    <w:rsid w:val="00BC1AA0"/>
    <w:rsid w:val="00BC2495"/>
    <w:rsid w:val="00BC29A1"/>
    <w:rsid w:val="00BC2CF7"/>
    <w:rsid w:val="00BC2F1E"/>
    <w:rsid w:val="00BC3032"/>
    <w:rsid w:val="00BC314A"/>
    <w:rsid w:val="00BC34A6"/>
    <w:rsid w:val="00BC3A51"/>
    <w:rsid w:val="00BC3C89"/>
    <w:rsid w:val="00BC4463"/>
    <w:rsid w:val="00BC54EF"/>
    <w:rsid w:val="00BC568A"/>
    <w:rsid w:val="00BC57FB"/>
    <w:rsid w:val="00BC58CA"/>
    <w:rsid w:val="00BC5954"/>
    <w:rsid w:val="00BC624F"/>
    <w:rsid w:val="00BC639C"/>
    <w:rsid w:val="00BC64F6"/>
    <w:rsid w:val="00BC7483"/>
    <w:rsid w:val="00BC7505"/>
    <w:rsid w:val="00BC772C"/>
    <w:rsid w:val="00BC7EB9"/>
    <w:rsid w:val="00BD0593"/>
    <w:rsid w:val="00BD2643"/>
    <w:rsid w:val="00BD3D2E"/>
    <w:rsid w:val="00BD454C"/>
    <w:rsid w:val="00BD4C35"/>
    <w:rsid w:val="00BD56B1"/>
    <w:rsid w:val="00BD5915"/>
    <w:rsid w:val="00BD5B36"/>
    <w:rsid w:val="00BD5C12"/>
    <w:rsid w:val="00BD6558"/>
    <w:rsid w:val="00BD704A"/>
    <w:rsid w:val="00BD7712"/>
    <w:rsid w:val="00BD7AB0"/>
    <w:rsid w:val="00BE13DA"/>
    <w:rsid w:val="00BE220A"/>
    <w:rsid w:val="00BE2598"/>
    <w:rsid w:val="00BE32E6"/>
    <w:rsid w:val="00BE4F27"/>
    <w:rsid w:val="00BE5628"/>
    <w:rsid w:val="00BE704B"/>
    <w:rsid w:val="00BE7116"/>
    <w:rsid w:val="00BE79CE"/>
    <w:rsid w:val="00BF017E"/>
    <w:rsid w:val="00BF2AD7"/>
    <w:rsid w:val="00BF2F76"/>
    <w:rsid w:val="00BF3015"/>
    <w:rsid w:val="00BF3022"/>
    <w:rsid w:val="00BF3214"/>
    <w:rsid w:val="00BF3EFB"/>
    <w:rsid w:val="00BF51E9"/>
    <w:rsid w:val="00BF5573"/>
    <w:rsid w:val="00BF5FF7"/>
    <w:rsid w:val="00BF60D7"/>
    <w:rsid w:val="00BF6B05"/>
    <w:rsid w:val="00BF7051"/>
    <w:rsid w:val="00C00C11"/>
    <w:rsid w:val="00C023CE"/>
    <w:rsid w:val="00C03B9B"/>
    <w:rsid w:val="00C0440A"/>
    <w:rsid w:val="00C04A0E"/>
    <w:rsid w:val="00C059BF"/>
    <w:rsid w:val="00C0721E"/>
    <w:rsid w:val="00C07D09"/>
    <w:rsid w:val="00C104E9"/>
    <w:rsid w:val="00C10B4A"/>
    <w:rsid w:val="00C11961"/>
    <w:rsid w:val="00C11C7A"/>
    <w:rsid w:val="00C11ECA"/>
    <w:rsid w:val="00C12D8F"/>
    <w:rsid w:val="00C12FC9"/>
    <w:rsid w:val="00C138CE"/>
    <w:rsid w:val="00C15867"/>
    <w:rsid w:val="00C1607E"/>
    <w:rsid w:val="00C16A38"/>
    <w:rsid w:val="00C17A77"/>
    <w:rsid w:val="00C17EA3"/>
    <w:rsid w:val="00C20489"/>
    <w:rsid w:val="00C21445"/>
    <w:rsid w:val="00C21678"/>
    <w:rsid w:val="00C21A0B"/>
    <w:rsid w:val="00C22398"/>
    <w:rsid w:val="00C2296D"/>
    <w:rsid w:val="00C23155"/>
    <w:rsid w:val="00C23472"/>
    <w:rsid w:val="00C248B9"/>
    <w:rsid w:val="00C251E5"/>
    <w:rsid w:val="00C25B74"/>
    <w:rsid w:val="00C267ED"/>
    <w:rsid w:val="00C2744D"/>
    <w:rsid w:val="00C31F71"/>
    <w:rsid w:val="00C32196"/>
    <w:rsid w:val="00C324BA"/>
    <w:rsid w:val="00C32F84"/>
    <w:rsid w:val="00C330C8"/>
    <w:rsid w:val="00C331EB"/>
    <w:rsid w:val="00C33245"/>
    <w:rsid w:val="00C337D9"/>
    <w:rsid w:val="00C3438A"/>
    <w:rsid w:val="00C343A4"/>
    <w:rsid w:val="00C34DFB"/>
    <w:rsid w:val="00C35555"/>
    <w:rsid w:val="00C364D6"/>
    <w:rsid w:val="00C368BD"/>
    <w:rsid w:val="00C36F55"/>
    <w:rsid w:val="00C37A0A"/>
    <w:rsid w:val="00C40759"/>
    <w:rsid w:val="00C40C41"/>
    <w:rsid w:val="00C4119F"/>
    <w:rsid w:val="00C412F1"/>
    <w:rsid w:val="00C4144C"/>
    <w:rsid w:val="00C43111"/>
    <w:rsid w:val="00C43145"/>
    <w:rsid w:val="00C43C45"/>
    <w:rsid w:val="00C44230"/>
    <w:rsid w:val="00C448ED"/>
    <w:rsid w:val="00C4498E"/>
    <w:rsid w:val="00C44C67"/>
    <w:rsid w:val="00C45885"/>
    <w:rsid w:val="00C46A90"/>
    <w:rsid w:val="00C46AEF"/>
    <w:rsid w:val="00C46F3E"/>
    <w:rsid w:val="00C479DE"/>
    <w:rsid w:val="00C47BC3"/>
    <w:rsid w:val="00C50F22"/>
    <w:rsid w:val="00C510CC"/>
    <w:rsid w:val="00C511A6"/>
    <w:rsid w:val="00C5129A"/>
    <w:rsid w:val="00C52497"/>
    <w:rsid w:val="00C52B4B"/>
    <w:rsid w:val="00C52E4D"/>
    <w:rsid w:val="00C53454"/>
    <w:rsid w:val="00C53DAF"/>
    <w:rsid w:val="00C54B43"/>
    <w:rsid w:val="00C55552"/>
    <w:rsid w:val="00C55B0B"/>
    <w:rsid w:val="00C55BC9"/>
    <w:rsid w:val="00C56B25"/>
    <w:rsid w:val="00C5736D"/>
    <w:rsid w:val="00C575B7"/>
    <w:rsid w:val="00C5780D"/>
    <w:rsid w:val="00C57971"/>
    <w:rsid w:val="00C6001A"/>
    <w:rsid w:val="00C6035A"/>
    <w:rsid w:val="00C60F93"/>
    <w:rsid w:val="00C62064"/>
    <w:rsid w:val="00C6321B"/>
    <w:rsid w:val="00C6376C"/>
    <w:rsid w:val="00C63F9C"/>
    <w:rsid w:val="00C65388"/>
    <w:rsid w:val="00C65BD7"/>
    <w:rsid w:val="00C661CD"/>
    <w:rsid w:val="00C66CC6"/>
    <w:rsid w:val="00C66E18"/>
    <w:rsid w:val="00C671EE"/>
    <w:rsid w:val="00C6766E"/>
    <w:rsid w:val="00C6798D"/>
    <w:rsid w:val="00C67BF9"/>
    <w:rsid w:val="00C70013"/>
    <w:rsid w:val="00C70505"/>
    <w:rsid w:val="00C70BB7"/>
    <w:rsid w:val="00C71335"/>
    <w:rsid w:val="00C714FC"/>
    <w:rsid w:val="00C71F81"/>
    <w:rsid w:val="00C72170"/>
    <w:rsid w:val="00C72F15"/>
    <w:rsid w:val="00C73EC8"/>
    <w:rsid w:val="00C74780"/>
    <w:rsid w:val="00C7569D"/>
    <w:rsid w:val="00C760D4"/>
    <w:rsid w:val="00C76BA4"/>
    <w:rsid w:val="00C76D92"/>
    <w:rsid w:val="00C77075"/>
    <w:rsid w:val="00C77449"/>
    <w:rsid w:val="00C777D3"/>
    <w:rsid w:val="00C77AB5"/>
    <w:rsid w:val="00C808B1"/>
    <w:rsid w:val="00C810E9"/>
    <w:rsid w:val="00C819B3"/>
    <w:rsid w:val="00C82B65"/>
    <w:rsid w:val="00C834D3"/>
    <w:rsid w:val="00C83A48"/>
    <w:rsid w:val="00C83E4A"/>
    <w:rsid w:val="00C84D79"/>
    <w:rsid w:val="00C85865"/>
    <w:rsid w:val="00C858C6"/>
    <w:rsid w:val="00C85E85"/>
    <w:rsid w:val="00C862A9"/>
    <w:rsid w:val="00C86F81"/>
    <w:rsid w:val="00C8700C"/>
    <w:rsid w:val="00C8758F"/>
    <w:rsid w:val="00C8773A"/>
    <w:rsid w:val="00C90D20"/>
    <w:rsid w:val="00C922AF"/>
    <w:rsid w:val="00C9264C"/>
    <w:rsid w:val="00C926C8"/>
    <w:rsid w:val="00C9477D"/>
    <w:rsid w:val="00C953BF"/>
    <w:rsid w:val="00C9549F"/>
    <w:rsid w:val="00C95C98"/>
    <w:rsid w:val="00C95FB0"/>
    <w:rsid w:val="00C96A1E"/>
    <w:rsid w:val="00C96D54"/>
    <w:rsid w:val="00C97092"/>
    <w:rsid w:val="00C975BA"/>
    <w:rsid w:val="00CA00E1"/>
    <w:rsid w:val="00CA03F6"/>
    <w:rsid w:val="00CA07A8"/>
    <w:rsid w:val="00CA0E93"/>
    <w:rsid w:val="00CA11B2"/>
    <w:rsid w:val="00CA18A5"/>
    <w:rsid w:val="00CA2EAE"/>
    <w:rsid w:val="00CA3ADD"/>
    <w:rsid w:val="00CA3B77"/>
    <w:rsid w:val="00CA41C7"/>
    <w:rsid w:val="00CA430A"/>
    <w:rsid w:val="00CA4AC1"/>
    <w:rsid w:val="00CA5201"/>
    <w:rsid w:val="00CA5459"/>
    <w:rsid w:val="00CA59FB"/>
    <w:rsid w:val="00CA63AE"/>
    <w:rsid w:val="00CA6565"/>
    <w:rsid w:val="00CA7A0B"/>
    <w:rsid w:val="00CB0316"/>
    <w:rsid w:val="00CB032D"/>
    <w:rsid w:val="00CB0468"/>
    <w:rsid w:val="00CB0B11"/>
    <w:rsid w:val="00CB0BE1"/>
    <w:rsid w:val="00CB1DBA"/>
    <w:rsid w:val="00CB1DCA"/>
    <w:rsid w:val="00CB2298"/>
    <w:rsid w:val="00CB41F3"/>
    <w:rsid w:val="00CB426A"/>
    <w:rsid w:val="00CB499E"/>
    <w:rsid w:val="00CB4B12"/>
    <w:rsid w:val="00CB52FF"/>
    <w:rsid w:val="00CB5354"/>
    <w:rsid w:val="00CB656D"/>
    <w:rsid w:val="00CB69E4"/>
    <w:rsid w:val="00CB6BA5"/>
    <w:rsid w:val="00CB6E18"/>
    <w:rsid w:val="00CB72C3"/>
    <w:rsid w:val="00CB733A"/>
    <w:rsid w:val="00CB73BE"/>
    <w:rsid w:val="00CB7F51"/>
    <w:rsid w:val="00CC023B"/>
    <w:rsid w:val="00CC0C9C"/>
    <w:rsid w:val="00CC2381"/>
    <w:rsid w:val="00CC3033"/>
    <w:rsid w:val="00CC3A0D"/>
    <w:rsid w:val="00CC3C9E"/>
    <w:rsid w:val="00CC4214"/>
    <w:rsid w:val="00CC4CD5"/>
    <w:rsid w:val="00CC53EE"/>
    <w:rsid w:val="00CC5750"/>
    <w:rsid w:val="00CC590B"/>
    <w:rsid w:val="00CC5DF1"/>
    <w:rsid w:val="00CC6884"/>
    <w:rsid w:val="00CC6A14"/>
    <w:rsid w:val="00CC70A3"/>
    <w:rsid w:val="00CC7389"/>
    <w:rsid w:val="00CC78CD"/>
    <w:rsid w:val="00CC793C"/>
    <w:rsid w:val="00CC7B04"/>
    <w:rsid w:val="00CC7FF2"/>
    <w:rsid w:val="00CD01A6"/>
    <w:rsid w:val="00CD17C7"/>
    <w:rsid w:val="00CD2027"/>
    <w:rsid w:val="00CD20CA"/>
    <w:rsid w:val="00CD219C"/>
    <w:rsid w:val="00CD2348"/>
    <w:rsid w:val="00CD24B4"/>
    <w:rsid w:val="00CD25D9"/>
    <w:rsid w:val="00CD2D9C"/>
    <w:rsid w:val="00CD31D2"/>
    <w:rsid w:val="00CD3402"/>
    <w:rsid w:val="00CD3478"/>
    <w:rsid w:val="00CD4442"/>
    <w:rsid w:val="00CD46EC"/>
    <w:rsid w:val="00CD53C3"/>
    <w:rsid w:val="00CD574E"/>
    <w:rsid w:val="00CD5BEF"/>
    <w:rsid w:val="00CD65FA"/>
    <w:rsid w:val="00CD6752"/>
    <w:rsid w:val="00CD6F54"/>
    <w:rsid w:val="00CD73D1"/>
    <w:rsid w:val="00CD75AE"/>
    <w:rsid w:val="00CD7989"/>
    <w:rsid w:val="00CD7E72"/>
    <w:rsid w:val="00CE1740"/>
    <w:rsid w:val="00CE1A35"/>
    <w:rsid w:val="00CE1FB6"/>
    <w:rsid w:val="00CE2C65"/>
    <w:rsid w:val="00CE3212"/>
    <w:rsid w:val="00CE3618"/>
    <w:rsid w:val="00CE3B5D"/>
    <w:rsid w:val="00CE4B9D"/>
    <w:rsid w:val="00CE4C22"/>
    <w:rsid w:val="00CE5EE0"/>
    <w:rsid w:val="00CE6404"/>
    <w:rsid w:val="00CE6D41"/>
    <w:rsid w:val="00CE6FE2"/>
    <w:rsid w:val="00CE7398"/>
    <w:rsid w:val="00CE76D9"/>
    <w:rsid w:val="00CE76E5"/>
    <w:rsid w:val="00CE7AC3"/>
    <w:rsid w:val="00CF0ECC"/>
    <w:rsid w:val="00CF20BC"/>
    <w:rsid w:val="00CF2744"/>
    <w:rsid w:val="00CF295F"/>
    <w:rsid w:val="00CF41EC"/>
    <w:rsid w:val="00CF43CD"/>
    <w:rsid w:val="00CF5869"/>
    <w:rsid w:val="00CF5D04"/>
    <w:rsid w:val="00CF6893"/>
    <w:rsid w:val="00CF75C9"/>
    <w:rsid w:val="00D006D0"/>
    <w:rsid w:val="00D00A3D"/>
    <w:rsid w:val="00D0134C"/>
    <w:rsid w:val="00D018E9"/>
    <w:rsid w:val="00D02720"/>
    <w:rsid w:val="00D02923"/>
    <w:rsid w:val="00D02FA7"/>
    <w:rsid w:val="00D0383D"/>
    <w:rsid w:val="00D04654"/>
    <w:rsid w:val="00D04D9B"/>
    <w:rsid w:val="00D04DE4"/>
    <w:rsid w:val="00D05C99"/>
    <w:rsid w:val="00D063F1"/>
    <w:rsid w:val="00D06C95"/>
    <w:rsid w:val="00D06FF0"/>
    <w:rsid w:val="00D11735"/>
    <w:rsid w:val="00D11916"/>
    <w:rsid w:val="00D11D39"/>
    <w:rsid w:val="00D125B0"/>
    <w:rsid w:val="00D12A38"/>
    <w:rsid w:val="00D12C63"/>
    <w:rsid w:val="00D12EF6"/>
    <w:rsid w:val="00D13BB9"/>
    <w:rsid w:val="00D14991"/>
    <w:rsid w:val="00D14B93"/>
    <w:rsid w:val="00D14F22"/>
    <w:rsid w:val="00D177AB"/>
    <w:rsid w:val="00D17A63"/>
    <w:rsid w:val="00D200E1"/>
    <w:rsid w:val="00D201DB"/>
    <w:rsid w:val="00D20918"/>
    <w:rsid w:val="00D20B5E"/>
    <w:rsid w:val="00D20BCD"/>
    <w:rsid w:val="00D21A41"/>
    <w:rsid w:val="00D21B9B"/>
    <w:rsid w:val="00D22891"/>
    <w:rsid w:val="00D23CCD"/>
    <w:rsid w:val="00D23FBD"/>
    <w:rsid w:val="00D24D59"/>
    <w:rsid w:val="00D250C0"/>
    <w:rsid w:val="00D25E45"/>
    <w:rsid w:val="00D27677"/>
    <w:rsid w:val="00D27771"/>
    <w:rsid w:val="00D3102C"/>
    <w:rsid w:val="00D3125C"/>
    <w:rsid w:val="00D31272"/>
    <w:rsid w:val="00D31C59"/>
    <w:rsid w:val="00D32CFD"/>
    <w:rsid w:val="00D33179"/>
    <w:rsid w:val="00D342F0"/>
    <w:rsid w:val="00D35E6C"/>
    <w:rsid w:val="00D36063"/>
    <w:rsid w:val="00D36726"/>
    <w:rsid w:val="00D3674D"/>
    <w:rsid w:val="00D36F43"/>
    <w:rsid w:val="00D37060"/>
    <w:rsid w:val="00D372EF"/>
    <w:rsid w:val="00D378BC"/>
    <w:rsid w:val="00D40ADA"/>
    <w:rsid w:val="00D42EB7"/>
    <w:rsid w:val="00D44BBA"/>
    <w:rsid w:val="00D454B5"/>
    <w:rsid w:val="00D45C04"/>
    <w:rsid w:val="00D45EA0"/>
    <w:rsid w:val="00D46B2B"/>
    <w:rsid w:val="00D46CD5"/>
    <w:rsid w:val="00D46FBB"/>
    <w:rsid w:val="00D4741C"/>
    <w:rsid w:val="00D47CF0"/>
    <w:rsid w:val="00D505F2"/>
    <w:rsid w:val="00D536FD"/>
    <w:rsid w:val="00D53E40"/>
    <w:rsid w:val="00D54231"/>
    <w:rsid w:val="00D5443A"/>
    <w:rsid w:val="00D557F2"/>
    <w:rsid w:val="00D55BA4"/>
    <w:rsid w:val="00D56E77"/>
    <w:rsid w:val="00D57918"/>
    <w:rsid w:val="00D60666"/>
    <w:rsid w:val="00D61100"/>
    <w:rsid w:val="00D61387"/>
    <w:rsid w:val="00D61B5E"/>
    <w:rsid w:val="00D62308"/>
    <w:rsid w:val="00D6257A"/>
    <w:rsid w:val="00D63288"/>
    <w:rsid w:val="00D656C5"/>
    <w:rsid w:val="00D65B77"/>
    <w:rsid w:val="00D66310"/>
    <w:rsid w:val="00D66D05"/>
    <w:rsid w:val="00D671C6"/>
    <w:rsid w:val="00D674EF"/>
    <w:rsid w:val="00D67A8B"/>
    <w:rsid w:val="00D67EBE"/>
    <w:rsid w:val="00D71469"/>
    <w:rsid w:val="00D726E4"/>
    <w:rsid w:val="00D73840"/>
    <w:rsid w:val="00D7388C"/>
    <w:rsid w:val="00D739DE"/>
    <w:rsid w:val="00D73C94"/>
    <w:rsid w:val="00D73DC6"/>
    <w:rsid w:val="00D74190"/>
    <w:rsid w:val="00D74C1A"/>
    <w:rsid w:val="00D754C1"/>
    <w:rsid w:val="00D7574F"/>
    <w:rsid w:val="00D759C5"/>
    <w:rsid w:val="00D76375"/>
    <w:rsid w:val="00D7664A"/>
    <w:rsid w:val="00D766EF"/>
    <w:rsid w:val="00D76F2B"/>
    <w:rsid w:val="00D77393"/>
    <w:rsid w:val="00D77A35"/>
    <w:rsid w:val="00D77F5E"/>
    <w:rsid w:val="00D80E60"/>
    <w:rsid w:val="00D81221"/>
    <w:rsid w:val="00D81B3E"/>
    <w:rsid w:val="00D82003"/>
    <w:rsid w:val="00D84017"/>
    <w:rsid w:val="00D84692"/>
    <w:rsid w:val="00D84A01"/>
    <w:rsid w:val="00D856DA"/>
    <w:rsid w:val="00D857FA"/>
    <w:rsid w:val="00D8670C"/>
    <w:rsid w:val="00D86B2E"/>
    <w:rsid w:val="00D87960"/>
    <w:rsid w:val="00D87DEA"/>
    <w:rsid w:val="00D9076D"/>
    <w:rsid w:val="00D909E9"/>
    <w:rsid w:val="00D90C70"/>
    <w:rsid w:val="00D90E49"/>
    <w:rsid w:val="00D91123"/>
    <w:rsid w:val="00D91333"/>
    <w:rsid w:val="00D9153A"/>
    <w:rsid w:val="00D916E6"/>
    <w:rsid w:val="00D91BEA"/>
    <w:rsid w:val="00D92909"/>
    <w:rsid w:val="00D9430D"/>
    <w:rsid w:val="00D947A1"/>
    <w:rsid w:val="00D9548B"/>
    <w:rsid w:val="00D959FA"/>
    <w:rsid w:val="00D95AC1"/>
    <w:rsid w:val="00D9613F"/>
    <w:rsid w:val="00D962EB"/>
    <w:rsid w:val="00D9658D"/>
    <w:rsid w:val="00D96ADE"/>
    <w:rsid w:val="00D96BCE"/>
    <w:rsid w:val="00D97386"/>
    <w:rsid w:val="00DA03B1"/>
    <w:rsid w:val="00DA0CE2"/>
    <w:rsid w:val="00DA183C"/>
    <w:rsid w:val="00DA190C"/>
    <w:rsid w:val="00DA215B"/>
    <w:rsid w:val="00DA2387"/>
    <w:rsid w:val="00DA2941"/>
    <w:rsid w:val="00DA3133"/>
    <w:rsid w:val="00DA3263"/>
    <w:rsid w:val="00DA351D"/>
    <w:rsid w:val="00DA4F27"/>
    <w:rsid w:val="00DA558F"/>
    <w:rsid w:val="00DA6197"/>
    <w:rsid w:val="00DA67B1"/>
    <w:rsid w:val="00DA6ECE"/>
    <w:rsid w:val="00DA73CB"/>
    <w:rsid w:val="00DA7CEE"/>
    <w:rsid w:val="00DB047D"/>
    <w:rsid w:val="00DB160F"/>
    <w:rsid w:val="00DB1D74"/>
    <w:rsid w:val="00DB2C6F"/>
    <w:rsid w:val="00DB2F39"/>
    <w:rsid w:val="00DB3129"/>
    <w:rsid w:val="00DB36C9"/>
    <w:rsid w:val="00DB487D"/>
    <w:rsid w:val="00DB4F77"/>
    <w:rsid w:val="00DB54C4"/>
    <w:rsid w:val="00DB5C8A"/>
    <w:rsid w:val="00DB5E21"/>
    <w:rsid w:val="00DB766C"/>
    <w:rsid w:val="00DB7C6C"/>
    <w:rsid w:val="00DB7FA1"/>
    <w:rsid w:val="00DC0A0A"/>
    <w:rsid w:val="00DC11E4"/>
    <w:rsid w:val="00DC1A7B"/>
    <w:rsid w:val="00DC20B3"/>
    <w:rsid w:val="00DC2A06"/>
    <w:rsid w:val="00DC4898"/>
    <w:rsid w:val="00DC5C38"/>
    <w:rsid w:val="00DC5FFD"/>
    <w:rsid w:val="00DC66E4"/>
    <w:rsid w:val="00DC6A10"/>
    <w:rsid w:val="00DC795A"/>
    <w:rsid w:val="00DC7BB1"/>
    <w:rsid w:val="00DD0F32"/>
    <w:rsid w:val="00DD11F9"/>
    <w:rsid w:val="00DD1260"/>
    <w:rsid w:val="00DD1794"/>
    <w:rsid w:val="00DD2289"/>
    <w:rsid w:val="00DD254C"/>
    <w:rsid w:val="00DD285C"/>
    <w:rsid w:val="00DD296C"/>
    <w:rsid w:val="00DD2ACD"/>
    <w:rsid w:val="00DD2AEB"/>
    <w:rsid w:val="00DD2F69"/>
    <w:rsid w:val="00DD3366"/>
    <w:rsid w:val="00DD3851"/>
    <w:rsid w:val="00DD4A6E"/>
    <w:rsid w:val="00DD4C9E"/>
    <w:rsid w:val="00DD5DB7"/>
    <w:rsid w:val="00DD600E"/>
    <w:rsid w:val="00DD69A8"/>
    <w:rsid w:val="00DD7B71"/>
    <w:rsid w:val="00DE190D"/>
    <w:rsid w:val="00DE278D"/>
    <w:rsid w:val="00DE3C50"/>
    <w:rsid w:val="00DE5749"/>
    <w:rsid w:val="00DE57F7"/>
    <w:rsid w:val="00DE657E"/>
    <w:rsid w:val="00DE6696"/>
    <w:rsid w:val="00DE6DB6"/>
    <w:rsid w:val="00DE755E"/>
    <w:rsid w:val="00DE78A5"/>
    <w:rsid w:val="00DF06C8"/>
    <w:rsid w:val="00DF06D6"/>
    <w:rsid w:val="00DF18F4"/>
    <w:rsid w:val="00DF2FEC"/>
    <w:rsid w:val="00DF346A"/>
    <w:rsid w:val="00DF38BB"/>
    <w:rsid w:val="00DF3C80"/>
    <w:rsid w:val="00DF4704"/>
    <w:rsid w:val="00DF4F7B"/>
    <w:rsid w:val="00DF572B"/>
    <w:rsid w:val="00DF5893"/>
    <w:rsid w:val="00DF5CF8"/>
    <w:rsid w:val="00DF5F4E"/>
    <w:rsid w:val="00DF7736"/>
    <w:rsid w:val="00E00026"/>
    <w:rsid w:val="00E00135"/>
    <w:rsid w:val="00E004B7"/>
    <w:rsid w:val="00E00AD5"/>
    <w:rsid w:val="00E00BD4"/>
    <w:rsid w:val="00E00F04"/>
    <w:rsid w:val="00E013B1"/>
    <w:rsid w:val="00E016BF"/>
    <w:rsid w:val="00E024AA"/>
    <w:rsid w:val="00E025AF"/>
    <w:rsid w:val="00E0529B"/>
    <w:rsid w:val="00E055D5"/>
    <w:rsid w:val="00E05C29"/>
    <w:rsid w:val="00E05CEA"/>
    <w:rsid w:val="00E0684D"/>
    <w:rsid w:val="00E06F08"/>
    <w:rsid w:val="00E07A1B"/>
    <w:rsid w:val="00E10671"/>
    <w:rsid w:val="00E1126F"/>
    <w:rsid w:val="00E11525"/>
    <w:rsid w:val="00E12472"/>
    <w:rsid w:val="00E12492"/>
    <w:rsid w:val="00E12D31"/>
    <w:rsid w:val="00E14366"/>
    <w:rsid w:val="00E14A1C"/>
    <w:rsid w:val="00E15435"/>
    <w:rsid w:val="00E154E3"/>
    <w:rsid w:val="00E15AD1"/>
    <w:rsid w:val="00E15C77"/>
    <w:rsid w:val="00E1693E"/>
    <w:rsid w:val="00E16BBB"/>
    <w:rsid w:val="00E215A4"/>
    <w:rsid w:val="00E2205A"/>
    <w:rsid w:val="00E22079"/>
    <w:rsid w:val="00E223DC"/>
    <w:rsid w:val="00E2256B"/>
    <w:rsid w:val="00E23993"/>
    <w:rsid w:val="00E23C87"/>
    <w:rsid w:val="00E23D17"/>
    <w:rsid w:val="00E248D8"/>
    <w:rsid w:val="00E24EB2"/>
    <w:rsid w:val="00E250F1"/>
    <w:rsid w:val="00E25104"/>
    <w:rsid w:val="00E25359"/>
    <w:rsid w:val="00E25DA5"/>
    <w:rsid w:val="00E26247"/>
    <w:rsid w:val="00E2674E"/>
    <w:rsid w:val="00E278E9"/>
    <w:rsid w:val="00E27E99"/>
    <w:rsid w:val="00E3027E"/>
    <w:rsid w:val="00E30545"/>
    <w:rsid w:val="00E310AF"/>
    <w:rsid w:val="00E31171"/>
    <w:rsid w:val="00E315B1"/>
    <w:rsid w:val="00E322CB"/>
    <w:rsid w:val="00E32E73"/>
    <w:rsid w:val="00E333F7"/>
    <w:rsid w:val="00E33E1A"/>
    <w:rsid w:val="00E3420E"/>
    <w:rsid w:val="00E346E3"/>
    <w:rsid w:val="00E34A92"/>
    <w:rsid w:val="00E34E6B"/>
    <w:rsid w:val="00E3550D"/>
    <w:rsid w:val="00E35892"/>
    <w:rsid w:val="00E358E6"/>
    <w:rsid w:val="00E36F64"/>
    <w:rsid w:val="00E40A37"/>
    <w:rsid w:val="00E41C16"/>
    <w:rsid w:val="00E42340"/>
    <w:rsid w:val="00E431CD"/>
    <w:rsid w:val="00E434DB"/>
    <w:rsid w:val="00E43959"/>
    <w:rsid w:val="00E43B49"/>
    <w:rsid w:val="00E450A9"/>
    <w:rsid w:val="00E451CE"/>
    <w:rsid w:val="00E47285"/>
    <w:rsid w:val="00E47C6A"/>
    <w:rsid w:val="00E50555"/>
    <w:rsid w:val="00E5055D"/>
    <w:rsid w:val="00E51C0F"/>
    <w:rsid w:val="00E52425"/>
    <w:rsid w:val="00E52838"/>
    <w:rsid w:val="00E529B9"/>
    <w:rsid w:val="00E54124"/>
    <w:rsid w:val="00E5492B"/>
    <w:rsid w:val="00E549B7"/>
    <w:rsid w:val="00E54CA2"/>
    <w:rsid w:val="00E54D37"/>
    <w:rsid w:val="00E554AB"/>
    <w:rsid w:val="00E55DF4"/>
    <w:rsid w:val="00E55E37"/>
    <w:rsid w:val="00E56DD7"/>
    <w:rsid w:val="00E572F4"/>
    <w:rsid w:val="00E609C2"/>
    <w:rsid w:val="00E60D2F"/>
    <w:rsid w:val="00E61389"/>
    <w:rsid w:val="00E613F6"/>
    <w:rsid w:val="00E614C5"/>
    <w:rsid w:val="00E614E0"/>
    <w:rsid w:val="00E623FE"/>
    <w:rsid w:val="00E6298C"/>
    <w:rsid w:val="00E63249"/>
    <w:rsid w:val="00E63F6F"/>
    <w:rsid w:val="00E64801"/>
    <w:rsid w:val="00E6540B"/>
    <w:rsid w:val="00E65583"/>
    <w:rsid w:val="00E66F04"/>
    <w:rsid w:val="00E70D4C"/>
    <w:rsid w:val="00E7118F"/>
    <w:rsid w:val="00E72732"/>
    <w:rsid w:val="00E72D7E"/>
    <w:rsid w:val="00E73804"/>
    <w:rsid w:val="00E73A27"/>
    <w:rsid w:val="00E73F7F"/>
    <w:rsid w:val="00E749E4"/>
    <w:rsid w:val="00E74FA2"/>
    <w:rsid w:val="00E753E8"/>
    <w:rsid w:val="00E771C9"/>
    <w:rsid w:val="00E77898"/>
    <w:rsid w:val="00E801BD"/>
    <w:rsid w:val="00E806DF"/>
    <w:rsid w:val="00E81880"/>
    <w:rsid w:val="00E821CA"/>
    <w:rsid w:val="00E8351F"/>
    <w:rsid w:val="00E837B4"/>
    <w:rsid w:val="00E838EB"/>
    <w:rsid w:val="00E8480B"/>
    <w:rsid w:val="00E84CFD"/>
    <w:rsid w:val="00E85409"/>
    <w:rsid w:val="00E86FB4"/>
    <w:rsid w:val="00E92115"/>
    <w:rsid w:val="00E926E8"/>
    <w:rsid w:val="00E9339B"/>
    <w:rsid w:val="00E9469F"/>
    <w:rsid w:val="00E95354"/>
    <w:rsid w:val="00E96340"/>
    <w:rsid w:val="00E970C8"/>
    <w:rsid w:val="00E97CE1"/>
    <w:rsid w:val="00EA012E"/>
    <w:rsid w:val="00EA1260"/>
    <w:rsid w:val="00EA1B40"/>
    <w:rsid w:val="00EA1ECB"/>
    <w:rsid w:val="00EA3238"/>
    <w:rsid w:val="00EA344C"/>
    <w:rsid w:val="00EA3C80"/>
    <w:rsid w:val="00EA429F"/>
    <w:rsid w:val="00EA4EBE"/>
    <w:rsid w:val="00EA4F9E"/>
    <w:rsid w:val="00EA50BE"/>
    <w:rsid w:val="00EA5530"/>
    <w:rsid w:val="00EA63CA"/>
    <w:rsid w:val="00EA6D3B"/>
    <w:rsid w:val="00EA7824"/>
    <w:rsid w:val="00EA79A9"/>
    <w:rsid w:val="00EA7A2B"/>
    <w:rsid w:val="00EA7E47"/>
    <w:rsid w:val="00EB00AD"/>
    <w:rsid w:val="00EB03B7"/>
    <w:rsid w:val="00EB0E23"/>
    <w:rsid w:val="00EB0E66"/>
    <w:rsid w:val="00EB136C"/>
    <w:rsid w:val="00EB194F"/>
    <w:rsid w:val="00EB29DE"/>
    <w:rsid w:val="00EB2CEA"/>
    <w:rsid w:val="00EB42CE"/>
    <w:rsid w:val="00EB480E"/>
    <w:rsid w:val="00EB5194"/>
    <w:rsid w:val="00EB528E"/>
    <w:rsid w:val="00EB5687"/>
    <w:rsid w:val="00EB58B1"/>
    <w:rsid w:val="00EB594F"/>
    <w:rsid w:val="00EB5EC6"/>
    <w:rsid w:val="00EB680F"/>
    <w:rsid w:val="00EB7351"/>
    <w:rsid w:val="00EB7717"/>
    <w:rsid w:val="00EB7FC9"/>
    <w:rsid w:val="00EC0162"/>
    <w:rsid w:val="00EC0560"/>
    <w:rsid w:val="00EC255B"/>
    <w:rsid w:val="00EC297A"/>
    <w:rsid w:val="00EC37F7"/>
    <w:rsid w:val="00EC4289"/>
    <w:rsid w:val="00EC55D5"/>
    <w:rsid w:val="00EC5B95"/>
    <w:rsid w:val="00EC68C5"/>
    <w:rsid w:val="00EC7128"/>
    <w:rsid w:val="00EC756E"/>
    <w:rsid w:val="00EC765A"/>
    <w:rsid w:val="00EC771D"/>
    <w:rsid w:val="00ED02CE"/>
    <w:rsid w:val="00ED034E"/>
    <w:rsid w:val="00ED19F9"/>
    <w:rsid w:val="00ED1CD3"/>
    <w:rsid w:val="00ED1F62"/>
    <w:rsid w:val="00ED207E"/>
    <w:rsid w:val="00ED2167"/>
    <w:rsid w:val="00ED216A"/>
    <w:rsid w:val="00ED27E8"/>
    <w:rsid w:val="00ED2FA8"/>
    <w:rsid w:val="00ED31E9"/>
    <w:rsid w:val="00ED458E"/>
    <w:rsid w:val="00ED47B2"/>
    <w:rsid w:val="00ED47F2"/>
    <w:rsid w:val="00ED4D65"/>
    <w:rsid w:val="00ED5A71"/>
    <w:rsid w:val="00ED5AB9"/>
    <w:rsid w:val="00ED7137"/>
    <w:rsid w:val="00ED76F4"/>
    <w:rsid w:val="00ED79CD"/>
    <w:rsid w:val="00EE2039"/>
    <w:rsid w:val="00EE249C"/>
    <w:rsid w:val="00EE27F4"/>
    <w:rsid w:val="00EE2C87"/>
    <w:rsid w:val="00EE2FA2"/>
    <w:rsid w:val="00EE366A"/>
    <w:rsid w:val="00EE3CA1"/>
    <w:rsid w:val="00EE4267"/>
    <w:rsid w:val="00EE628C"/>
    <w:rsid w:val="00EE63D4"/>
    <w:rsid w:val="00EE6C26"/>
    <w:rsid w:val="00EE7029"/>
    <w:rsid w:val="00EE705A"/>
    <w:rsid w:val="00EE70E5"/>
    <w:rsid w:val="00EE73B0"/>
    <w:rsid w:val="00EE7F91"/>
    <w:rsid w:val="00EF052D"/>
    <w:rsid w:val="00EF06EA"/>
    <w:rsid w:val="00EF11AD"/>
    <w:rsid w:val="00EF1FC1"/>
    <w:rsid w:val="00EF39CB"/>
    <w:rsid w:val="00EF49C1"/>
    <w:rsid w:val="00EF5954"/>
    <w:rsid w:val="00EF5A90"/>
    <w:rsid w:val="00EF5DF6"/>
    <w:rsid w:val="00EF68E7"/>
    <w:rsid w:val="00EF7686"/>
    <w:rsid w:val="00EF79D7"/>
    <w:rsid w:val="00F00CE2"/>
    <w:rsid w:val="00F012AB"/>
    <w:rsid w:val="00F01AFF"/>
    <w:rsid w:val="00F03984"/>
    <w:rsid w:val="00F048F1"/>
    <w:rsid w:val="00F04BF0"/>
    <w:rsid w:val="00F052E6"/>
    <w:rsid w:val="00F0728C"/>
    <w:rsid w:val="00F07604"/>
    <w:rsid w:val="00F107E3"/>
    <w:rsid w:val="00F11F7D"/>
    <w:rsid w:val="00F136D8"/>
    <w:rsid w:val="00F13DDA"/>
    <w:rsid w:val="00F13EEE"/>
    <w:rsid w:val="00F14DB9"/>
    <w:rsid w:val="00F15BD3"/>
    <w:rsid w:val="00F1622A"/>
    <w:rsid w:val="00F164D6"/>
    <w:rsid w:val="00F16A9E"/>
    <w:rsid w:val="00F20CE7"/>
    <w:rsid w:val="00F20FE3"/>
    <w:rsid w:val="00F21088"/>
    <w:rsid w:val="00F21137"/>
    <w:rsid w:val="00F211D6"/>
    <w:rsid w:val="00F21ACC"/>
    <w:rsid w:val="00F21CC5"/>
    <w:rsid w:val="00F22DB6"/>
    <w:rsid w:val="00F2380B"/>
    <w:rsid w:val="00F23D8D"/>
    <w:rsid w:val="00F23ED3"/>
    <w:rsid w:val="00F23FEC"/>
    <w:rsid w:val="00F24EF4"/>
    <w:rsid w:val="00F26175"/>
    <w:rsid w:val="00F2639F"/>
    <w:rsid w:val="00F26537"/>
    <w:rsid w:val="00F269D7"/>
    <w:rsid w:val="00F26E4A"/>
    <w:rsid w:val="00F27E23"/>
    <w:rsid w:val="00F303C7"/>
    <w:rsid w:val="00F305CB"/>
    <w:rsid w:val="00F308F6"/>
    <w:rsid w:val="00F31830"/>
    <w:rsid w:val="00F31962"/>
    <w:rsid w:val="00F321E4"/>
    <w:rsid w:val="00F326BF"/>
    <w:rsid w:val="00F327E7"/>
    <w:rsid w:val="00F33268"/>
    <w:rsid w:val="00F3431D"/>
    <w:rsid w:val="00F35746"/>
    <w:rsid w:val="00F35B99"/>
    <w:rsid w:val="00F37A2E"/>
    <w:rsid w:val="00F37EA2"/>
    <w:rsid w:val="00F41646"/>
    <w:rsid w:val="00F41DA1"/>
    <w:rsid w:val="00F42647"/>
    <w:rsid w:val="00F43921"/>
    <w:rsid w:val="00F447C7"/>
    <w:rsid w:val="00F459B4"/>
    <w:rsid w:val="00F4619C"/>
    <w:rsid w:val="00F46ECA"/>
    <w:rsid w:val="00F470CB"/>
    <w:rsid w:val="00F4724F"/>
    <w:rsid w:val="00F47786"/>
    <w:rsid w:val="00F47EDB"/>
    <w:rsid w:val="00F501E6"/>
    <w:rsid w:val="00F502CE"/>
    <w:rsid w:val="00F50329"/>
    <w:rsid w:val="00F5059D"/>
    <w:rsid w:val="00F5079B"/>
    <w:rsid w:val="00F511D0"/>
    <w:rsid w:val="00F514D3"/>
    <w:rsid w:val="00F51552"/>
    <w:rsid w:val="00F5211B"/>
    <w:rsid w:val="00F542DE"/>
    <w:rsid w:val="00F54EBC"/>
    <w:rsid w:val="00F55038"/>
    <w:rsid w:val="00F550DE"/>
    <w:rsid w:val="00F554A9"/>
    <w:rsid w:val="00F55EED"/>
    <w:rsid w:val="00F56E66"/>
    <w:rsid w:val="00F574B7"/>
    <w:rsid w:val="00F578F9"/>
    <w:rsid w:val="00F57BA0"/>
    <w:rsid w:val="00F57E75"/>
    <w:rsid w:val="00F60447"/>
    <w:rsid w:val="00F60951"/>
    <w:rsid w:val="00F60B16"/>
    <w:rsid w:val="00F62253"/>
    <w:rsid w:val="00F63533"/>
    <w:rsid w:val="00F645EC"/>
    <w:rsid w:val="00F646D4"/>
    <w:rsid w:val="00F6555D"/>
    <w:rsid w:val="00F65B6F"/>
    <w:rsid w:val="00F66627"/>
    <w:rsid w:val="00F66F4C"/>
    <w:rsid w:val="00F701DA"/>
    <w:rsid w:val="00F70625"/>
    <w:rsid w:val="00F70EBD"/>
    <w:rsid w:val="00F7101F"/>
    <w:rsid w:val="00F716FD"/>
    <w:rsid w:val="00F717D6"/>
    <w:rsid w:val="00F71DAC"/>
    <w:rsid w:val="00F726B5"/>
    <w:rsid w:val="00F72BDE"/>
    <w:rsid w:val="00F73E3A"/>
    <w:rsid w:val="00F745B4"/>
    <w:rsid w:val="00F749A9"/>
    <w:rsid w:val="00F76A98"/>
    <w:rsid w:val="00F80355"/>
    <w:rsid w:val="00F80A6B"/>
    <w:rsid w:val="00F81931"/>
    <w:rsid w:val="00F81FB3"/>
    <w:rsid w:val="00F8254D"/>
    <w:rsid w:val="00F830DD"/>
    <w:rsid w:val="00F83354"/>
    <w:rsid w:val="00F83BF7"/>
    <w:rsid w:val="00F83D23"/>
    <w:rsid w:val="00F84D81"/>
    <w:rsid w:val="00F84E11"/>
    <w:rsid w:val="00F852E6"/>
    <w:rsid w:val="00F856D4"/>
    <w:rsid w:val="00F8599C"/>
    <w:rsid w:val="00F862F8"/>
    <w:rsid w:val="00F87866"/>
    <w:rsid w:val="00F87A5B"/>
    <w:rsid w:val="00F87C07"/>
    <w:rsid w:val="00F87C43"/>
    <w:rsid w:val="00F90215"/>
    <w:rsid w:val="00F904E1"/>
    <w:rsid w:val="00F9082A"/>
    <w:rsid w:val="00F90C41"/>
    <w:rsid w:val="00F911F7"/>
    <w:rsid w:val="00F91577"/>
    <w:rsid w:val="00F91D41"/>
    <w:rsid w:val="00F9377E"/>
    <w:rsid w:val="00F9450D"/>
    <w:rsid w:val="00F94BA9"/>
    <w:rsid w:val="00F95D63"/>
    <w:rsid w:val="00F960CA"/>
    <w:rsid w:val="00F96768"/>
    <w:rsid w:val="00F96D48"/>
    <w:rsid w:val="00FA09AC"/>
    <w:rsid w:val="00FA1151"/>
    <w:rsid w:val="00FA16FA"/>
    <w:rsid w:val="00FA17C2"/>
    <w:rsid w:val="00FA3389"/>
    <w:rsid w:val="00FA3DDA"/>
    <w:rsid w:val="00FA44BB"/>
    <w:rsid w:val="00FA5368"/>
    <w:rsid w:val="00FA548B"/>
    <w:rsid w:val="00FA5722"/>
    <w:rsid w:val="00FA5FEA"/>
    <w:rsid w:val="00FA6540"/>
    <w:rsid w:val="00FA6F3C"/>
    <w:rsid w:val="00FB0C81"/>
    <w:rsid w:val="00FB1A13"/>
    <w:rsid w:val="00FB233D"/>
    <w:rsid w:val="00FB45B0"/>
    <w:rsid w:val="00FB4B94"/>
    <w:rsid w:val="00FB584B"/>
    <w:rsid w:val="00FB6B7E"/>
    <w:rsid w:val="00FB7019"/>
    <w:rsid w:val="00FC04C1"/>
    <w:rsid w:val="00FC0B75"/>
    <w:rsid w:val="00FC0E24"/>
    <w:rsid w:val="00FC11A3"/>
    <w:rsid w:val="00FC15BF"/>
    <w:rsid w:val="00FC18BE"/>
    <w:rsid w:val="00FC1C15"/>
    <w:rsid w:val="00FC1C8B"/>
    <w:rsid w:val="00FC1CF4"/>
    <w:rsid w:val="00FC2200"/>
    <w:rsid w:val="00FC2540"/>
    <w:rsid w:val="00FC298E"/>
    <w:rsid w:val="00FC4203"/>
    <w:rsid w:val="00FC42FC"/>
    <w:rsid w:val="00FC45D0"/>
    <w:rsid w:val="00FC4C4B"/>
    <w:rsid w:val="00FC4CBF"/>
    <w:rsid w:val="00FC5142"/>
    <w:rsid w:val="00FC736F"/>
    <w:rsid w:val="00FC7690"/>
    <w:rsid w:val="00FC7EA1"/>
    <w:rsid w:val="00FD0156"/>
    <w:rsid w:val="00FD1368"/>
    <w:rsid w:val="00FD1859"/>
    <w:rsid w:val="00FD265C"/>
    <w:rsid w:val="00FD4598"/>
    <w:rsid w:val="00FD46B1"/>
    <w:rsid w:val="00FD4714"/>
    <w:rsid w:val="00FD5094"/>
    <w:rsid w:val="00FD5B97"/>
    <w:rsid w:val="00FD5C39"/>
    <w:rsid w:val="00FD633E"/>
    <w:rsid w:val="00FD6476"/>
    <w:rsid w:val="00FD670B"/>
    <w:rsid w:val="00FD687E"/>
    <w:rsid w:val="00FD6DFD"/>
    <w:rsid w:val="00FE0549"/>
    <w:rsid w:val="00FE05BA"/>
    <w:rsid w:val="00FE0695"/>
    <w:rsid w:val="00FE12ED"/>
    <w:rsid w:val="00FE1971"/>
    <w:rsid w:val="00FE1B65"/>
    <w:rsid w:val="00FE1D41"/>
    <w:rsid w:val="00FE258A"/>
    <w:rsid w:val="00FE25E5"/>
    <w:rsid w:val="00FE3580"/>
    <w:rsid w:val="00FE3CA7"/>
    <w:rsid w:val="00FE4698"/>
    <w:rsid w:val="00FE48F8"/>
    <w:rsid w:val="00FE4AD2"/>
    <w:rsid w:val="00FE4D5A"/>
    <w:rsid w:val="00FE4DC6"/>
    <w:rsid w:val="00FE5438"/>
    <w:rsid w:val="00FE5B8B"/>
    <w:rsid w:val="00FE5D34"/>
    <w:rsid w:val="00FE5D7A"/>
    <w:rsid w:val="00FE62D1"/>
    <w:rsid w:val="00FE65D7"/>
    <w:rsid w:val="00FE66EA"/>
    <w:rsid w:val="00FE76DF"/>
    <w:rsid w:val="00FF0204"/>
    <w:rsid w:val="00FF03DF"/>
    <w:rsid w:val="00FF051E"/>
    <w:rsid w:val="00FF0FB5"/>
    <w:rsid w:val="00FF18E2"/>
    <w:rsid w:val="00FF23BE"/>
    <w:rsid w:val="00FF3A78"/>
    <w:rsid w:val="00FF3AED"/>
    <w:rsid w:val="00FF3C57"/>
    <w:rsid w:val="00FF417E"/>
    <w:rsid w:val="00FF4544"/>
    <w:rsid w:val="00FF4A67"/>
    <w:rsid w:val="00FF4F3D"/>
    <w:rsid w:val="00FF5404"/>
    <w:rsid w:val="00FF611A"/>
    <w:rsid w:val="00FF66AD"/>
    <w:rsid w:val="00FF7FC8"/>
    <w:rsid w:val="037A3EE7"/>
    <w:rsid w:val="04B1FC8C"/>
    <w:rsid w:val="04D99F5D"/>
    <w:rsid w:val="0837483C"/>
    <w:rsid w:val="08FFA962"/>
    <w:rsid w:val="0980D794"/>
    <w:rsid w:val="0986B442"/>
    <w:rsid w:val="0C21C3AF"/>
    <w:rsid w:val="0C531454"/>
    <w:rsid w:val="0C88516D"/>
    <w:rsid w:val="0DEF5423"/>
    <w:rsid w:val="0E19F2B9"/>
    <w:rsid w:val="0E246D0D"/>
    <w:rsid w:val="0E57AB16"/>
    <w:rsid w:val="0F7F471B"/>
    <w:rsid w:val="0FF8790E"/>
    <w:rsid w:val="10EA4CF5"/>
    <w:rsid w:val="115682D2"/>
    <w:rsid w:val="11A16AA9"/>
    <w:rsid w:val="122829AB"/>
    <w:rsid w:val="16963C40"/>
    <w:rsid w:val="16EDE615"/>
    <w:rsid w:val="177B3045"/>
    <w:rsid w:val="1975227A"/>
    <w:rsid w:val="1AFA0FB4"/>
    <w:rsid w:val="1B160FDF"/>
    <w:rsid w:val="1B4627DE"/>
    <w:rsid w:val="1BF3E330"/>
    <w:rsid w:val="1C7DF954"/>
    <w:rsid w:val="1D3B25D8"/>
    <w:rsid w:val="1DCBD1C5"/>
    <w:rsid w:val="204AAAEF"/>
    <w:rsid w:val="20EC3052"/>
    <w:rsid w:val="21BC1788"/>
    <w:rsid w:val="21DAA6C4"/>
    <w:rsid w:val="22C9DEA7"/>
    <w:rsid w:val="249C8F54"/>
    <w:rsid w:val="269FC414"/>
    <w:rsid w:val="271C6966"/>
    <w:rsid w:val="282FC1CD"/>
    <w:rsid w:val="284115A5"/>
    <w:rsid w:val="2887BAAF"/>
    <w:rsid w:val="2936958B"/>
    <w:rsid w:val="299AD207"/>
    <w:rsid w:val="29D5EC5E"/>
    <w:rsid w:val="2A0BB328"/>
    <w:rsid w:val="2A229FD5"/>
    <w:rsid w:val="2B5627FE"/>
    <w:rsid w:val="2B6FAC3B"/>
    <w:rsid w:val="2BFA8772"/>
    <w:rsid w:val="2C437667"/>
    <w:rsid w:val="2C454F6A"/>
    <w:rsid w:val="2C6D283A"/>
    <w:rsid w:val="2F313C2C"/>
    <w:rsid w:val="2F68BDA2"/>
    <w:rsid w:val="2F78FB5B"/>
    <w:rsid w:val="2FB1EDC0"/>
    <w:rsid w:val="2FDC7377"/>
    <w:rsid w:val="3026085C"/>
    <w:rsid w:val="30E0813F"/>
    <w:rsid w:val="31D71938"/>
    <w:rsid w:val="339A580C"/>
    <w:rsid w:val="3403EA83"/>
    <w:rsid w:val="347A399F"/>
    <w:rsid w:val="3532A782"/>
    <w:rsid w:val="3538FD07"/>
    <w:rsid w:val="364369D4"/>
    <w:rsid w:val="365B27C1"/>
    <w:rsid w:val="36724AF4"/>
    <w:rsid w:val="369BFE23"/>
    <w:rsid w:val="3761B7F4"/>
    <w:rsid w:val="38592E6E"/>
    <w:rsid w:val="3A33DEC5"/>
    <w:rsid w:val="3AA26CF3"/>
    <w:rsid w:val="3B3AEF9E"/>
    <w:rsid w:val="3CBAD9BE"/>
    <w:rsid w:val="3D0F10AA"/>
    <w:rsid w:val="3EA9ADCD"/>
    <w:rsid w:val="3EAC1F03"/>
    <w:rsid w:val="406120DF"/>
    <w:rsid w:val="42CDA411"/>
    <w:rsid w:val="44B131FD"/>
    <w:rsid w:val="44C7EC26"/>
    <w:rsid w:val="45641F0D"/>
    <w:rsid w:val="45AA5379"/>
    <w:rsid w:val="461D4795"/>
    <w:rsid w:val="4879CB33"/>
    <w:rsid w:val="48A72252"/>
    <w:rsid w:val="4B0F589E"/>
    <w:rsid w:val="4B31E64A"/>
    <w:rsid w:val="4BF62708"/>
    <w:rsid w:val="4CE3C0F4"/>
    <w:rsid w:val="4E1ED6DA"/>
    <w:rsid w:val="4E8B0FAA"/>
    <w:rsid w:val="4FFD5D0C"/>
    <w:rsid w:val="50C4D183"/>
    <w:rsid w:val="5337FD2C"/>
    <w:rsid w:val="56B284E8"/>
    <w:rsid w:val="56D3E229"/>
    <w:rsid w:val="56D97B97"/>
    <w:rsid w:val="56FCEA8D"/>
    <w:rsid w:val="578C09CE"/>
    <w:rsid w:val="5955F011"/>
    <w:rsid w:val="59E9D2AD"/>
    <w:rsid w:val="5A9F7B31"/>
    <w:rsid w:val="5B8E2236"/>
    <w:rsid w:val="5B9509D8"/>
    <w:rsid w:val="5C2F7CBA"/>
    <w:rsid w:val="5CE14442"/>
    <w:rsid w:val="5D472646"/>
    <w:rsid w:val="5D4DCDD1"/>
    <w:rsid w:val="5E94742F"/>
    <w:rsid w:val="5EEC5209"/>
    <w:rsid w:val="601782A9"/>
    <w:rsid w:val="602FA2A9"/>
    <w:rsid w:val="61E074DC"/>
    <w:rsid w:val="62A3DA49"/>
    <w:rsid w:val="63AE5B9C"/>
    <w:rsid w:val="64E0C39F"/>
    <w:rsid w:val="66C74205"/>
    <w:rsid w:val="674062F8"/>
    <w:rsid w:val="67F1C94F"/>
    <w:rsid w:val="6804E2B8"/>
    <w:rsid w:val="6813C6FB"/>
    <w:rsid w:val="681A74FA"/>
    <w:rsid w:val="6848F58C"/>
    <w:rsid w:val="68D119AE"/>
    <w:rsid w:val="6B074087"/>
    <w:rsid w:val="6B8C38D0"/>
    <w:rsid w:val="6BD03C7E"/>
    <w:rsid w:val="6CA24F4E"/>
    <w:rsid w:val="6DCFD916"/>
    <w:rsid w:val="6DFC50AC"/>
    <w:rsid w:val="6E79AD8D"/>
    <w:rsid w:val="6F340116"/>
    <w:rsid w:val="70E57757"/>
    <w:rsid w:val="7110FC82"/>
    <w:rsid w:val="711F8BF5"/>
    <w:rsid w:val="71861080"/>
    <w:rsid w:val="7232594B"/>
    <w:rsid w:val="72796BFC"/>
    <w:rsid w:val="74AF6676"/>
    <w:rsid w:val="764AF510"/>
    <w:rsid w:val="77E25872"/>
    <w:rsid w:val="7960BAED"/>
    <w:rsid w:val="79C3EA97"/>
    <w:rsid w:val="7C521D94"/>
    <w:rsid w:val="7C747B9B"/>
    <w:rsid w:val="7D19729C"/>
    <w:rsid w:val="7D2840BC"/>
    <w:rsid w:val="7F34111C"/>
    <w:rsid w:val="7FB58F80"/>
    <w:rsid w:val="7FCEF6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11"/>
      </w:numPr>
      <w:spacing w:after="240"/>
      <w:ind w:left="3600" w:hanging="720"/>
      <w:outlineLvl w:val="4"/>
    </w:pPr>
  </w:style>
  <w:style w:type="paragraph" w:styleId="Heading6">
    <w:name w:val="heading 6"/>
    <w:basedOn w:val="Normal"/>
    <w:next w:val="Normal"/>
    <w:uiPriority w:val="99"/>
    <w:qFormat/>
    <w:rsid w:val="00A5151A"/>
    <w:pPr>
      <w:numPr>
        <w:ilvl w:val="5"/>
        <w:numId w:val="3"/>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8"/>
      </w:numPr>
    </w:pPr>
  </w:style>
  <w:style w:type="numbering" w:styleId="ArticleSection">
    <w:name w:val="Outline List 3"/>
    <w:basedOn w:val="NoList"/>
    <w:semiHidden/>
    <w:rsid w:val="00493D40"/>
    <w:pPr>
      <w:numPr>
        <w:numId w:val="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qFormat/>
    <w:rsid w:val="00B04161"/>
    <w:rPr>
      <w:sz w:val="20"/>
      <w:szCs w:val="20"/>
    </w:rPr>
  </w:style>
  <w:style w:type="character" w:customStyle="1" w:styleId="CommentTextChar">
    <w:name w:val="Comment Text Char"/>
    <w:basedOn w:val="DefaultParagraphFont"/>
    <w:link w:val="CommentText"/>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Normal1"/>
    <w:basedOn w:val="DefaultParagraphFont"/>
    <w:uiPriority w:val="22"/>
    <w:qFormat/>
    <w:rsid w:val="00B234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509973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6519559">
      <w:bodyDiv w:val="1"/>
      <w:marLeft w:val="0"/>
      <w:marRight w:val="0"/>
      <w:marTop w:val="0"/>
      <w:marBottom w:val="0"/>
      <w:divBdr>
        <w:top w:val="none" w:sz="0" w:space="0" w:color="auto"/>
        <w:left w:val="none" w:sz="0" w:space="0" w:color="auto"/>
        <w:bottom w:val="none" w:sz="0" w:space="0" w:color="auto"/>
        <w:right w:val="none" w:sz="0" w:space="0" w:color="auto"/>
      </w:divBdr>
    </w:div>
    <w:div w:id="1072851052">
      <w:bodyDiv w:val="1"/>
      <w:marLeft w:val="0"/>
      <w:marRight w:val="0"/>
      <w:marTop w:val="0"/>
      <w:marBottom w:val="0"/>
      <w:divBdr>
        <w:top w:val="none" w:sz="0" w:space="0" w:color="auto"/>
        <w:left w:val="none" w:sz="0" w:space="0" w:color="auto"/>
        <w:bottom w:val="none" w:sz="0" w:space="0" w:color="auto"/>
        <w:right w:val="none" w:sz="0" w:space="0" w:color="auto"/>
      </w:divBdr>
    </w:div>
    <w:div w:id="1093822095">
      <w:bodyDiv w:val="1"/>
      <w:marLeft w:val="0"/>
      <w:marRight w:val="0"/>
      <w:marTop w:val="0"/>
      <w:marBottom w:val="0"/>
      <w:divBdr>
        <w:top w:val="none" w:sz="0" w:space="0" w:color="auto"/>
        <w:left w:val="none" w:sz="0" w:space="0" w:color="auto"/>
        <w:bottom w:val="none" w:sz="0" w:space="0" w:color="auto"/>
        <w:right w:val="none" w:sz="0" w:space="0" w:color="auto"/>
      </w:divBdr>
    </w:div>
    <w:div w:id="12368157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416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9" Type="http://schemas.openxmlformats.org/officeDocument/2006/relationships/footer" Target="footer12.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135</TotalTime>
  <Pages>43</Pages>
  <Words>12982</Words>
  <Characters>84255</Characters>
  <Application>Microsoft Office Word</Application>
  <DocSecurity>0</DocSecurity>
  <Lines>3009</Lines>
  <Paragraphs>1736</Paragraphs>
  <ScaleCrop>false</ScaleCrop>
  <HeadingPairs>
    <vt:vector size="2" baseType="variant">
      <vt:variant>
        <vt:lpstr>Title</vt:lpstr>
      </vt:variant>
      <vt:variant>
        <vt:i4>1</vt:i4>
      </vt:variant>
    </vt:vector>
  </HeadingPairs>
  <TitlesOfParts>
    <vt:vector size="1" baseType="lpstr">
      <vt:lpstr>Project proposals: Georgia</vt:lpstr>
    </vt:vector>
  </TitlesOfParts>
  <Company>UNMFS</Company>
  <LinksUpToDate>false</LinksUpToDate>
  <CharactersWithSpaces>95501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Georgia</dc:title>
  <dc:subject>96th ExCom</dc:subject>
  <dc:creator>Dominika Suwik</dc:creator>
  <cp:keywords>96th ExCom</cp:keywords>
  <dc:description>template for KIP SI proposals</dc:description>
  <cp:lastModifiedBy>Angela Xue He Yan</cp:lastModifiedBy>
  <cp:revision>121</cp:revision>
  <cp:lastPrinted>2025-05-03T13:54:00Z</cp:lastPrinted>
  <dcterms:created xsi:type="dcterms:W3CDTF">2025-05-02T12:43:00Z</dcterms:created>
  <dcterms:modified xsi:type="dcterms:W3CDTF">2025-05-03T13:57:00Z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UNEP/OzL.Pro/ExCom/96/37</vt:lpwstr>
  </property>
  <property fmtid="{D5CDD505-2E9C-101B-9397-08002B2CF9AE}" pid="3" name="Revision date">
    <vt:lpwstr>04/24/2025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00000</vt:lpwstr>
  </property>
</Properties>
</file>