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67E7A97" w14:textId="77777777" w:rsidTr="008A7FD3">
        <w:trPr>
          <w:trHeight w:val="720"/>
        </w:trPr>
        <w:tc>
          <w:tcPr>
            <w:tcW w:w="5490" w:type="dxa"/>
            <w:gridSpan w:val="2"/>
            <w:tcBorders>
              <w:bottom w:val="single" w:sz="18" w:space="0" w:color="auto"/>
            </w:tcBorders>
          </w:tcPr>
          <w:p w14:paraId="6AD35E88" w14:textId="77777777" w:rsidR="00C15867" w:rsidRPr="009B0D30"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9DE76C0" w14:textId="77777777" w:rsidR="00C15867" w:rsidRPr="009B0D30" w:rsidRDefault="00C15867" w:rsidP="008A7FD3">
            <w:pPr>
              <w:jc w:val="right"/>
              <w:rPr>
                <w:sz w:val="52"/>
                <w:szCs w:val="52"/>
              </w:rPr>
            </w:pPr>
            <w:r w:rsidRPr="009B0D30">
              <w:rPr>
                <w:rFonts w:ascii="Univers Bold" w:hAnsi="Univers Bold"/>
                <w:b/>
                <w:sz w:val="72"/>
              </w:rPr>
              <w:t>EP</w:t>
            </w:r>
          </w:p>
        </w:tc>
      </w:tr>
      <w:tr w:rsidR="00C15867" w:rsidRPr="009B0D30" w14:paraId="1B591768" w14:textId="77777777" w:rsidTr="008A7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D31E0B3" w14:textId="77777777" w:rsidR="00C15867" w:rsidRPr="009B0D30" w:rsidRDefault="00E52838" w:rsidP="008A7FD3">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0ABD80A4" wp14:editId="22FCD0A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50DAB7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2D8617F5" w14:textId="77777777" w:rsidR="00C15867" w:rsidRPr="009B0D30"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C51DF42" w14:textId="77777777" w:rsidR="00C15867" w:rsidRPr="009B0D30"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BEEA4DE" w14:textId="77777777" w:rsidR="00C15867" w:rsidRPr="009B0D30"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D37B3D6" w14:textId="77777777" w:rsidR="00C15867" w:rsidRPr="009B0D30" w:rsidRDefault="00C15867" w:rsidP="008A7FD3">
            <w:pPr>
              <w:spacing w:before="720"/>
              <w:ind w:left="158"/>
            </w:pPr>
          </w:p>
        </w:tc>
        <w:tc>
          <w:tcPr>
            <w:tcW w:w="4590" w:type="dxa"/>
            <w:tcBorders>
              <w:top w:val="nil"/>
              <w:left w:val="nil"/>
              <w:bottom w:val="single" w:sz="36" w:space="0" w:color="auto"/>
              <w:right w:val="nil"/>
            </w:tcBorders>
          </w:tcPr>
          <w:p w14:paraId="6CFAF4C0" w14:textId="77777777" w:rsidR="00C15867" w:rsidRPr="009B0D30" w:rsidRDefault="00C15867" w:rsidP="008A7FD3">
            <w:r w:rsidRPr="009B0D30">
              <w:t>Distr.</w:t>
            </w:r>
          </w:p>
          <w:p w14:paraId="728C6C0C" w14:textId="77777777" w:rsidR="00923540" w:rsidRPr="009B0D30" w:rsidRDefault="00923540" w:rsidP="00923540">
            <w:r w:rsidRPr="009B0D30">
              <w:t>GENERAL</w:t>
            </w:r>
          </w:p>
          <w:p w14:paraId="101A03C5" w14:textId="77777777" w:rsidR="00C15867" w:rsidRPr="009B0D30" w:rsidRDefault="00C15867" w:rsidP="008A7FD3"/>
          <w:p w14:paraId="510F5656" w14:textId="77777777" w:rsidR="00C15867" w:rsidRPr="009B0D30" w:rsidRDefault="00C15867" w:rsidP="008A7FD3"/>
          <w:p w14:paraId="546FFCCE" w14:textId="2F5ACC15" w:rsidR="00C15867" w:rsidRPr="009B0D30" w:rsidRDefault="00E0651B" w:rsidP="008A7FD3">
            <w:fldSimple w:instr=" DOCPROPERTY &quot;Document number&quot;  \* MERGEFORMAT ">
              <w:r w:rsidR="008C7E67">
                <w:t>UNEP/OzL.Pro/ExCom/90/27*</w:t>
              </w:r>
            </w:fldSimple>
          </w:p>
          <w:p w14:paraId="67424353" w14:textId="7911BA8B" w:rsidR="00C15867" w:rsidRPr="009B0D30" w:rsidRDefault="00BC2495" w:rsidP="008A7FD3">
            <w:r w:rsidRPr="009B0D30">
              <w:fldChar w:fldCharType="begin"/>
            </w:r>
            <w:r w:rsidR="00851352" w:rsidRPr="009B0D30">
              <w:instrText xml:space="preserve"> DOCPROPERTY "Revision date" \@ "d MMMM YYYY"  \* MERGEFORMAT </w:instrText>
            </w:r>
            <w:r w:rsidRPr="009B0D30">
              <w:fldChar w:fldCharType="separate"/>
            </w:r>
            <w:r w:rsidR="00E30460">
              <w:t>26 May 2022</w:t>
            </w:r>
            <w:r w:rsidRPr="009B0D30">
              <w:fldChar w:fldCharType="end"/>
            </w:r>
          </w:p>
          <w:p w14:paraId="741DB4D8" w14:textId="77777777" w:rsidR="00C15867" w:rsidRPr="009B0D30" w:rsidRDefault="00C15867" w:rsidP="008A7FD3">
            <w:pPr>
              <w:rPr>
                <w:caps/>
              </w:rPr>
            </w:pPr>
          </w:p>
          <w:p w14:paraId="32AFBFAD" w14:textId="77777777" w:rsidR="00C15867" w:rsidRPr="009B0D30" w:rsidRDefault="00C15867" w:rsidP="008A7FD3">
            <w:r w:rsidRPr="009B0D30">
              <w:t>ORIGINAL: ENGLISH</w:t>
            </w:r>
          </w:p>
        </w:tc>
      </w:tr>
    </w:tbl>
    <w:p w14:paraId="43E3B62A"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11D04ABE" w14:textId="77777777" w:rsidR="00AA5368" w:rsidRDefault="00BF2AD7" w:rsidP="00BF2AD7">
      <w:pPr>
        <w:jc w:val="left"/>
        <w:rPr>
          <w:sz w:val="24"/>
          <w:szCs w:val="24"/>
          <w:lang w:val="en-US" w:eastAsia="zh-CN"/>
        </w:rPr>
      </w:pPr>
      <w:r>
        <w:t>Montreal, 20-23 June 2022</w:t>
      </w:r>
    </w:p>
    <w:p w14:paraId="476195D6" w14:textId="77777777" w:rsidR="00F040BA" w:rsidRPr="00C52171" w:rsidRDefault="00F040BA" w:rsidP="00F040BA">
      <w:pPr>
        <w:jc w:val="left"/>
      </w:pPr>
      <w:r>
        <w:t>Items 9(a) and (d) of the provisional agenda</w:t>
      </w:r>
      <w:r>
        <w:rPr>
          <w:rStyle w:val="FootnoteReference"/>
        </w:rPr>
        <w:footnoteReference w:id="1"/>
      </w:r>
    </w:p>
    <w:p w14:paraId="7ED01A8F" w14:textId="77777777" w:rsidR="00C15867" w:rsidRPr="009B0D30" w:rsidRDefault="00C15867" w:rsidP="004E73DB">
      <w:pPr>
        <w:jc w:val="left"/>
      </w:pPr>
    </w:p>
    <w:p w14:paraId="1097E15B" w14:textId="1B9B06F9" w:rsidR="00066CE8" w:rsidRPr="009B0D30" w:rsidRDefault="00066CE8" w:rsidP="008A7FD3">
      <w:pPr>
        <w:pStyle w:val="Heading5"/>
        <w:numPr>
          <w:ilvl w:val="0"/>
          <w:numId w:val="0"/>
        </w:numPr>
      </w:pPr>
    </w:p>
    <w:p w14:paraId="2DAD07D9" w14:textId="77777777" w:rsidR="00066CE8" w:rsidRPr="009B0D30" w:rsidRDefault="00066CE8" w:rsidP="00857077">
      <w:pPr>
        <w:jc w:val="left"/>
      </w:pPr>
    </w:p>
    <w:p w14:paraId="6212D49D" w14:textId="77777777" w:rsidR="008A7FD3" w:rsidRPr="00996241" w:rsidRDefault="008A7FD3" w:rsidP="00857077">
      <w:pPr>
        <w:jc w:val="left"/>
      </w:pPr>
    </w:p>
    <w:p w14:paraId="07738180" w14:textId="77777777" w:rsidR="008A7FD3" w:rsidRPr="00996241" w:rsidRDefault="008A7FD3" w:rsidP="008A7FD3">
      <w:pPr>
        <w:jc w:val="left"/>
      </w:pPr>
    </w:p>
    <w:p w14:paraId="753BC5A4" w14:textId="77777777" w:rsidR="008A7FD3" w:rsidRPr="00996241" w:rsidRDefault="008A7FD3" w:rsidP="008A7FD3">
      <w:pPr>
        <w:jc w:val="center"/>
        <w:rPr>
          <w:b/>
        </w:rPr>
      </w:pPr>
      <w:r w:rsidRPr="00996241">
        <w:rPr>
          <w:b/>
        </w:rPr>
        <w:t>PROJECT PROPOSAL</w:t>
      </w:r>
      <w:r w:rsidR="00595F28">
        <w:rPr>
          <w:b/>
        </w:rPr>
        <w:t>S</w:t>
      </w:r>
      <w:r w:rsidRPr="00996241">
        <w:rPr>
          <w:b/>
        </w:rPr>
        <w:t xml:space="preserve">: </w:t>
      </w:r>
      <w:r w:rsidR="00595F28">
        <w:rPr>
          <w:b/>
        </w:rPr>
        <w:t>GRENADA</w:t>
      </w:r>
    </w:p>
    <w:p w14:paraId="111A22FC" w14:textId="77777777" w:rsidR="008A7FD3" w:rsidRPr="00996241" w:rsidRDefault="008A7FD3" w:rsidP="008A7FD3"/>
    <w:p w14:paraId="32BCE182" w14:textId="77777777" w:rsidR="008A7FD3" w:rsidRPr="00996241" w:rsidRDefault="008A7FD3" w:rsidP="008A7FD3"/>
    <w:p w14:paraId="13240867" w14:textId="77777777" w:rsidR="008A7FD3" w:rsidRPr="00996241" w:rsidRDefault="008A7FD3" w:rsidP="008A7FD3">
      <w:pPr>
        <w:ind w:firstLine="720"/>
      </w:pPr>
      <w:r w:rsidRPr="00996241">
        <w:t xml:space="preserve">This document consists of the comments and recommendation of the Secretariat on the following project </w:t>
      </w:r>
      <w:r w:rsidRPr="00595F28">
        <w:t>proposal</w:t>
      </w:r>
      <w:r w:rsidR="00595F28" w:rsidRPr="00595F28">
        <w:t>s</w:t>
      </w:r>
      <w:r w:rsidRPr="00595F28">
        <w:t>:</w:t>
      </w:r>
      <w:r w:rsidRPr="00996241">
        <w:t xml:space="preserve"> </w:t>
      </w:r>
    </w:p>
    <w:p w14:paraId="68631887" w14:textId="77777777" w:rsidR="008A7FD3" w:rsidRPr="00996241" w:rsidRDefault="008A7FD3" w:rsidP="008A7FD3"/>
    <w:p w14:paraId="3CB0ED54" w14:textId="77777777" w:rsidR="008A7FD3" w:rsidRPr="00996241" w:rsidRDefault="008A7FD3" w:rsidP="008A7FD3">
      <w:pPr>
        <w:rPr>
          <w:u w:val="single"/>
        </w:rPr>
      </w:pPr>
      <w:r w:rsidRPr="00996241">
        <w:rPr>
          <w:u w:val="single"/>
        </w:rPr>
        <w:t>Phase-out</w:t>
      </w:r>
    </w:p>
    <w:p w14:paraId="6A8D73C6" w14:textId="77777777" w:rsidR="008A7FD3" w:rsidRPr="00996241" w:rsidRDefault="008A7FD3" w:rsidP="008A7F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A7FD3" w:rsidRPr="00EE5B08" w14:paraId="4266C7FB" w14:textId="77777777" w:rsidTr="008A7FD3">
        <w:tc>
          <w:tcPr>
            <w:tcW w:w="6941" w:type="dxa"/>
          </w:tcPr>
          <w:p w14:paraId="4F9F5EFA" w14:textId="77777777" w:rsidR="008A7FD3" w:rsidRPr="00EE5B08" w:rsidRDefault="008A7FD3" w:rsidP="00595F28">
            <w:pPr>
              <w:pStyle w:val="ListParagraph"/>
              <w:numPr>
                <w:ilvl w:val="0"/>
                <w:numId w:val="21"/>
              </w:numPr>
              <w:ind w:hanging="830"/>
              <w:rPr>
                <w:lang w:val="en-CA"/>
              </w:rPr>
            </w:pPr>
            <w:r w:rsidRPr="00EE5B08">
              <w:rPr>
                <w:lang w:val="en-CA"/>
              </w:rPr>
              <w:t>HCFC pha</w:t>
            </w:r>
            <w:r>
              <w:rPr>
                <w:lang w:val="en-CA"/>
              </w:rPr>
              <w:t>se-out management plan (stage I</w:t>
            </w:r>
            <w:r w:rsidRPr="00EE5B08">
              <w:rPr>
                <w:lang w:val="en-CA"/>
              </w:rPr>
              <w:t xml:space="preserve">, </w:t>
            </w:r>
            <w:r w:rsidR="00595F28">
              <w:rPr>
                <w:lang w:val="en-CA"/>
              </w:rPr>
              <w:t>third</w:t>
            </w:r>
            <w:r w:rsidRPr="00EE5B08">
              <w:rPr>
                <w:lang w:val="en-CA"/>
              </w:rPr>
              <w:t xml:space="preserve"> tranche)</w:t>
            </w:r>
          </w:p>
        </w:tc>
        <w:tc>
          <w:tcPr>
            <w:tcW w:w="2409" w:type="dxa"/>
          </w:tcPr>
          <w:p w14:paraId="300B73D0" w14:textId="77777777" w:rsidR="008A7FD3" w:rsidRPr="009931F4" w:rsidRDefault="00595F28" w:rsidP="00595F28">
            <w:pPr>
              <w:jc w:val="right"/>
            </w:pPr>
            <w:r>
              <w:t>UNEP</w:t>
            </w:r>
            <w:r w:rsidR="008A7FD3" w:rsidRPr="00AA7506">
              <w:t xml:space="preserve"> an</w:t>
            </w:r>
            <w:r w:rsidR="008A7FD3" w:rsidRPr="00595F28">
              <w:t xml:space="preserve">d </w:t>
            </w:r>
            <w:r>
              <w:t>UNIDO</w:t>
            </w:r>
          </w:p>
        </w:tc>
      </w:tr>
    </w:tbl>
    <w:p w14:paraId="7C12C4B7" w14:textId="77777777" w:rsidR="008A7FD3" w:rsidRPr="009931F4" w:rsidRDefault="008A7FD3" w:rsidP="008A7FD3"/>
    <w:p w14:paraId="7711AD31" w14:textId="77777777" w:rsidR="008A7FD3" w:rsidRPr="00996241" w:rsidRDefault="008A7FD3" w:rsidP="008A7F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A7FD3" w:rsidRPr="00EE5B08" w14:paraId="16A31C9C" w14:textId="77777777" w:rsidTr="008A7FD3">
        <w:tc>
          <w:tcPr>
            <w:tcW w:w="6941" w:type="dxa"/>
          </w:tcPr>
          <w:p w14:paraId="7C2E35CC" w14:textId="77777777" w:rsidR="008A7FD3" w:rsidRPr="00EE5B08" w:rsidRDefault="008A7FD3" w:rsidP="008A7FD3">
            <w:pPr>
              <w:pStyle w:val="ListParagraph"/>
              <w:numPr>
                <w:ilvl w:val="0"/>
                <w:numId w:val="21"/>
              </w:numPr>
              <w:ind w:hanging="830"/>
              <w:rPr>
                <w:lang w:val="en-CA"/>
              </w:rPr>
            </w:pPr>
            <w:r w:rsidRPr="00EE5B08">
              <w:rPr>
                <w:lang w:val="en-CA"/>
              </w:rPr>
              <w:t>HCFC phase-out management plan (stage II, first tranche)</w:t>
            </w:r>
          </w:p>
        </w:tc>
        <w:tc>
          <w:tcPr>
            <w:tcW w:w="2409" w:type="dxa"/>
          </w:tcPr>
          <w:p w14:paraId="13D2BCD6" w14:textId="77777777" w:rsidR="008A7FD3" w:rsidRPr="009931F4" w:rsidRDefault="00595F28" w:rsidP="00595F28">
            <w:pPr>
              <w:jc w:val="right"/>
            </w:pPr>
            <w:r>
              <w:t>UNEP</w:t>
            </w:r>
            <w:r w:rsidR="008A7FD3" w:rsidRPr="00AA7506">
              <w:t xml:space="preserve"> and </w:t>
            </w:r>
            <w:r>
              <w:t>UNIDO</w:t>
            </w:r>
          </w:p>
        </w:tc>
      </w:tr>
    </w:tbl>
    <w:p w14:paraId="0A8D4F5D" w14:textId="77777777" w:rsidR="008A7FD3" w:rsidRPr="009931F4" w:rsidRDefault="008A7FD3" w:rsidP="008A7FD3"/>
    <w:p w14:paraId="6A2A4939" w14:textId="77777777" w:rsidR="008A7FD3" w:rsidRPr="00996241" w:rsidRDefault="008A7FD3" w:rsidP="008A7FD3"/>
    <w:p w14:paraId="7347F083" w14:textId="77777777" w:rsidR="008A7FD3" w:rsidRPr="00996241" w:rsidRDefault="008A7FD3" w:rsidP="008A7FD3"/>
    <w:p w14:paraId="29E2C581" w14:textId="77777777" w:rsidR="008A7FD3" w:rsidRPr="00996241" w:rsidRDefault="008A7FD3" w:rsidP="008A7FD3">
      <w:pPr>
        <w:jc w:val="left"/>
      </w:pPr>
    </w:p>
    <w:p w14:paraId="23E96D9B" w14:textId="77777777" w:rsidR="008C7E67" w:rsidRDefault="008C7E67">
      <w:pPr>
        <w:jc w:val="left"/>
      </w:pPr>
    </w:p>
    <w:p w14:paraId="299E023E" w14:textId="77777777" w:rsidR="008C7E67" w:rsidRDefault="008C7E67">
      <w:pPr>
        <w:jc w:val="left"/>
      </w:pPr>
    </w:p>
    <w:p w14:paraId="0A52D223" w14:textId="77777777" w:rsidR="008C7E67" w:rsidRDefault="008C7E67">
      <w:pPr>
        <w:jc w:val="left"/>
      </w:pPr>
    </w:p>
    <w:p w14:paraId="0B19D882" w14:textId="77777777" w:rsidR="008C7E67" w:rsidRDefault="008C7E67">
      <w:pPr>
        <w:jc w:val="left"/>
      </w:pPr>
    </w:p>
    <w:p w14:paraId="3001DDFA" w14:textId="77777777" w:rsidR="008C7E67" w:rsidRDefault="008C7E67">
      <w:pPr>
        <w:jc w:val="left"/>
      </w:pPr>
    </w:p>
    <w:p w14:paraId="1CA38B34" w14:textId="77777777" w:rsidR="008C7E67" w:rsidRDefault="008C7E67">
      <w:pPr>
        <w:jc w:val="left"/>
      </w:pPr>
    </w:p>
    <w:p w14:paraId="7BBFBFB3" w14:textId="31CE37B0" w:rsidR="008A7FD3" w:rsidRPr="00996241" w:rsidRDefault="008C7E67" w:rsidP="000A5897">
      <w:pPr>
        <w:widowControl w:val="0"/>
        <w:spacing w:before="240" w:after="240"/>
        <w:outlineLvl w:val="1"/>
      </w:pPr>
      <w:r w:rsidRPr="0001027A">
        <w:rPr>
          <w:sz w:val="20"/>
          <w:szCs w:val="20"/>
          <w:lang w:val="en-GB"/>
        </w:rPr>
        <w:t xml:space="preserve">*Re-issued for technical reasons on </w:t>
      </w:r>
      <w:r>
        <w:rPr>
          <w:sz w:val="20"/>
          <w:szCs w:val="20"/>
          <w:lang w:val="en-GB"/>
        </w:rPr>
        <w:t xml:space="preserve">9 June </w:t>
      </w:r>
      <w:r w:rsidRPr="0001027A">
        <w:rPr>
          <w:sz w:val="20"/>
          <w:szCs w:val="20"/>
          <w:lang w:val="en-GB"/>
        </w:rPr>
        <w:t>2022</w:t>
      </w:r>
      <w:r>
        <w:rPr>
          <w:sz w:val="20"/>
          <w:szCs w:val="20"/>
          <w:lang w:val="en-GB"/>
        </w:rPr>
        <w:t>.</w:t>
      </w:r>
      <w:r w:rsidR="008A7FD3" w:rsidRPr="00996241">
        <w:br w:type="page"/>
      </w:r>
    </w:p>
    <w:p w14:paraId="062A2E11" w14:textId="77777777" w:rsidR="00595F28" w:rsidRPr="0034371D" w:rsidRDefault="00595F28" w:rsidP="00595F28">
      <w:pPr>
        <w:jc w:val="center"/>
        <w:rPr>
          <w:b/>
        </w:rPr>
      </w:pPr>
      <w:r w:rsidRPr="0034371D">
        <w:rPr>
          <w:b/>
        </w:rPr>
        <w:lastRenderedPageBreak/>
        <w:t>PROJECT EVALUATION SHEET – MULTI-YEAR PROJECTS</w:t>
      </w:r>
    </w:p>
    <w:p w14:paraId="1B35F55B" w14:textId="77777777" w:rsidR="00595F28" w:rsidRPr="0034371D" w:rsidRDefault="00595F28" w:rsidP="00595F28">
      <w:pPr>
        <w:jc w:val="center"/>
      </w:pPr>
    </w:p>
    <w:p w14:paraId="001259DD" w14:textId="77777777" w:rsidR="00595F28" w:rsidRPr="00595F28" w:rsidRDefault="00595F28" w:rsidP="00595F28">
      <w:pPr>
        <w:jc w:val="center"/>
        <w:rPr>
          <w:b/>
        </w:rPr>
      </w:pPr>
      <w:r w:rsidRPr="00595F28">
        <w:rPr>
          <w:b/>
        </w:rPr>
        <w:t>Grenada</w:t>
      </w:r>
    </w:p>
    <w:p w14:paraId="5B0E106E" w14:textId="77777777" w:rsidR="00595F28" w:rsidRPr="0034371D" w:rsidRDefault="00595F28" w:rsidP="00595F28">
      <w:pPr>
        <w:jc w:val="cente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8"/>
        <w:gridCol w:w="2410"/>
        <w:gridCol w:w="2128"/>
        <w:gridCol w:w="2124"/>
      </w:tblGrid>
      <w:tr w:rsidR="00595F28" w:rsidRPr="00595F28" w14:paraId="7AAE2E63" w14:textId="77777777" w:rsidTr="00DA57F6">
        <w:trPr>
          <w:trHeight w:val="240"/>
          <w:jc w:val="center"/>
        </w:trPr>
        <w:tc>
          <w:tcPr>
            <w:tcW w:w="1437" w:type="pct"/>
            <w:shd w:val="clear" w:color="auto" w:fill="auto"/>
            <w:vAlign w:val="center"/>
          </w:tcPr>
          <w:p w14:paraId="45993F0D" w14:textId="77777777" w:rsidR="00595F28" w:rsidRPr="00595F28" w:rsidRDefault="00595F28" w:rsidP="00DA57F6">
            <w:pPr>
              <w:jc w:val="left"/>
              <w:rPr>
                <w:b/>
                <w:sz w:val="20"/>
                <w:szCs w:val="20"/>
                <w:lang w:val="en-GB"/>
              </w:rPr>
            </w:pPr>
            <w:r w:rsidRPr="00595F28">
              <w:rPr>
                <w:b/>
                <w:sz w:val="20"/>
                <w:szCs w:val="20"/>
                <w:lang w:val="en-GB"/>
              </w:rPr>
              <w:t>(I) PROJECT TITLE</w:t>
            </w:r>
          </w:p>
        </w:tc>
        <w:tc>
          <w:tcPr>
            <w:tcW w:w="1288" w:type="pct"/>
            <w:shd w:val="clear" w:color="auto" w:fill="auto"/>
            <w:vAlign w:val="center"/>
          </w:tcPr>
          <w:p w14:paraId="2314BD33" w14:textId="77777777" w:rsidR="00595F28" w:rsidRPr="00595F28" w:rsidRDefault="00595F28" w:rsidP="00DA57F6">
            <w:pPr>
              <w:jc w:val="center"/>
              <w:rPr>
                <w:b/>
                <w:sz w:val="20"/>
                <w:szCs w:val="20"/>
                <w:lang w:val="en-GB"/>
              </w:rPr>
            </w:pPr>
            <w:r w:rsidRPr="00595F28">
              <w:rPr>
                <w:b/>
                <w:sz w:val="20"/>
                <w:szCs w:val="20"/>
                <w:lang w:val="en-GB"/>
              </w:rPr>
              <w:t>AGENCY</w:t>
            </w:r>
          </w:p>
        </w:tc>
        <w:tc>
          <w:tcPr>
            <w:tcW w:w="1138" w:type="pct"/>
            <w:shd w:val="clear" w:color="auto" w:fill="auto"/>
            <w:vAlign w:val="center"/>
          </w:tcPr>
          <w:p w14:paraId="6DAB2172" w14:textId="77777777" w:rsidR="00595F28" w:rsidRPr="00595F28" w:rsidRDefault="00595F28" w:rsidP="00DA57F6">
            <w:pPr>
              <w:jc w:val="center"/>
              <w:rPr>
                <w:b/>
                <w:sz w:val="20"/>
                <w:szCs w:val="20"/>
                <w:lang w:val="en-GB"/>
              </w:rPr>
            </w:pPr>
            <w:r w:rsidRPr="00595F28">
              <w:rPr>
                <w:b/>
                <w:sz w:val="20"/>
                <w:szCs w:val="20"/>
                <w:lang w:val="en-GB"/>
              </w:rPr>
              <w:t>MEETING APPROVED</w:t>
            </w:r>
          </w:p>
        </w:tc>
        <w:tc>
          <w:tcPr>
            <w:tcW w:w="1136" w:type="pct"/>
            <w:shd w:val="clear" w:color="auto" w:fill="auto"/>
            <w:vAlign w:val="center"/>
          </w:tcPr>
          <w:p w14:paraId="592EFD09" w14:textId="77777777" w:rsidR="00595F28" w:rsidRPr="00595F28" w:rsidRDefault="00595F28" w:rsidP="00DA57F6">
            <w:pPr>
              <w:jc w:val="center"/>
              <w:rPr>
                <w:b/>
                <w:sz w:val="20"/>
                <w:szCs w:val="20"/>
                <w:lang w:val="en-GB"/>
              </w:rPr>
            </w:pPr>
            <w:r w:rsidRPr="00595F28">
              <w:rPr>
                <w:b/>
                <w:sz w:val="20"/>
                <w:szCs w:val="20"/>
                <w:lang w:val="en-GB"/>
              </w:rPr>
              <w:t>CONTROL MEASURE</w:t>
            </w:r>
          </w:p>
        </w:tc>
      </w:tr>
      <w:tr w:rsidR="00595F28" w:rsidRPr="00595F28" w14:paraId="0C48F082" w14:textId="77777777" w:rsidTr="00595F28">
        <w:trPr>
          <w:trHeight w:val="240"/>
          <w:jc w:val="center"/>
        </w:trPr>
        <w:tc>
          <w:tcPr>
            <w:tcW w:w="1437" w:type="pct"/>
            <w:shd w:val="clear" w:color="auto" w:fill="auto"/>
          </w:tcPr>
          <w:p w14:paraId="0736904B" w14:textId="1E569C10" w:rsidR="00595F28" w:rsidRPr="00595F28" w:rsidRDefault="00595F28" w:rsidP="00595F28">
            <w:pPr>
              <w:rPr>
                <w:sz w:val="20"/>
                <w:szCs w:val="20"/>
                <w:lang w:val="en-GB"/>
              </w:rPr>
            </w:pPr>
            <w:r w:rsidRPr="00595F28">
              <w:rPr>
                <w:sz w:val="20"/>
                <w:szCs w:val="20"/>
                <w:lang w:val="en-GB"/>
              </w:rPr>
              <w:t>HCFC phase-out plan (</w:t>
            </w:r>
            <w:r w:rsidR="001A3E57">
              <w:rPr>
                <w:sz w:val="20"/>
                <w:szCs w:val="20"/>
                <w:lang w:val="en-GB"/>
              </w:rPr>
              <w:t>s</w:t>
            </w:r>
            <w:r w:rsidRPr="00595F28">
              <w:rPr>
                <w:sz w:val="20"/>
                <w:szCs w:val="20"/>
                <w:lang w:val="en-GB"/>
              </w:rPr>
              <w:t>tage I)</w:t>
            </w:r>
          </w:p>
        </w:tc>
        <w:tc>
          <w:tcPr>
            <w:tcW w:w="1288" w:type="pct"/>
            <w:shd w:val="clear" w:color="auto" w:fill="auto"/>
          </w:tcPr>
          <w:p w14:paraId="534A3854" w14:textId="77777777" w:rsidR="00595F28" w:rsidRPr="00595F28" w:rsidRDefault="00595F28" w:rsidP="00595F28">
            <w:pPr>
              <w:jc w:val="center"/>
              <w:rPr>
                <w:sz w:val="20"/>
                <w:szCs w:val="20"/>
                <w:lang w:val="en-GB"/>
              </w:rPr>
            </w:pPr>
            <w:r w:rsidRPr="00595F28">
              <w:rPr>
                <w:sz w:val="20"/>
                <w:szCs w:val="20"/>
                <w:lang w:val="en-GB"/>
              </w:rPr>
              <w:t>UNEP (lead)</w:t>
            </w:r>
            <w:r>
              <w:rPr>
                <w:sz w:val="20"/>
                <w:szCs w:val="20"/>
                <w:lang w:val="en-GB"/>
              </w:rPr>
              <w:t>, UNIDO</w:t>
            </w:r>
          </w:p>
        </w:tc>
        <w:tc>
          <w:tcPr>
            <w:tcW w:w="1138" w:type="pct"/>
            <w:shd w:val="clear" w:color="auto" w:fill="auto"/>
          </w:tcPr>
          <w:p w14:paraId="615FD95D" w14:textId="77777777" w:rsidR="00595F28" w:rsidRPr="00595F28" w:rsidRDefault="00595F28" w:rsidP="00595F28">
            <w:pPr>
              <w:jc w:val="center"/>
              <w:rPr>
                <w:sz w:val="20"/>
                <w:szCs w:val="20"/>
                <w:lang w:val="en-GB"/>
              </w:rPr>
            </w:pPr>
            <w:r w:rsidRPr="00595F28">
              <w:rPr>
                <w:sz w:val="20"/>
                <w:szCs w:val="20"/>
                <w:lang w:val="en-GB"/>
              </w:rPr>
              <w:t>62</w:t>
            </w:r>
            <w:r w:rsidRPr="00595F28">
              <w:rPr>
                <w:sz w:val="20"/>
                <w:szCs w:val="20"/>
                <w:vertAlign w:val="superscript"/>
                <w:lang w:val="en-GB"/>
              </w:rPr>
              <w:t>nd</w:t>
            </w:r>
          </w:p>
        </w:tc>
        <w:tc>
          <w:tcPr>
            <w:tcW w:w="1136" w:type="pct"/>
            <w:shd w:val="clear" w:color="auto" w:fill="auto"/>
          </w:tcPr>
          <w:p w14:paraId="35229F60" w14:textId="77777777" w:rsidR="00595F28" w:rsidRPr="00595F28" w:rsidRDefault="00595F28" w:rsidP="00595F28">
            <w:pPr>
              <w:jc w:val="center"/>
              <w:rPr>
                <w:sz w:val="20"/>
                <w:szCs w:val="20"/>
                <w:lang w:val="en-GB"/>
              </w:rPr>
            </w:pPr>
            <w:r w:rsidRPr="00595F28">
              <w:rPr>
                <w:sz w:val="20"/>
                <w:szCs w:val="20"/>
                <w:lang w:val="en-GB"/>
              </w:rPr>
              <w:t>35% by 2020</w:t>
            </w:r>
          </w:p>
        </w:tc>
      </w:tr>
    </w:tbl>
    <w:p w14:paraId="653F5B67" w14:textId="77777777" w:rsidR="00595F28" w:rsidRPr="00595F28" w:rsidRDefault="00595F28" w:rsidP="00595F28">
      <w:pPr>
        <w:rPr>
          <w:sz w:val="20"/>
          <w:szCs w:val="20"/>
          <w:lang w:val="en-GB"/>
        </w:r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00"/>
        <w:gridCol w:w="2126"/>
        <w:gridCol w:w="2124"/>
      </w:tblGrid>
      <w:tr w:rsidR="00595F28" w:rsidRPr="00595F28" w14:paraId="3506076B" w14:textId="77777777" w:rsidTr="00595F28">
        <w:trPr>
          <w:trHeight w:val="240"/>
          <w:jc w:val="center"/>
        </w:trPr>
        <w:tc>
          <w:tcPr>
            <w:tcW w:w="2726" w:type="pct"/>
            <w:shd w:val="clear" w:color="auto" w:fill="auto"/>
          </w:tcPr>
          <w:p w14:paraId="4AA276C1" w14:textId="77777777" w:rsidR="00595F28" w:rsidRPr="00595F28" w:rsidRDefault="00595F28" w:rsidP="00595F28">
            <w:pPr>
              <w:rPr>
                <w:b/>
                <w:sz w:val="20"/>
                <w:szCs w:val="20"/>
                <w:lang w:val="en-GB"/>
              </w:rPr>
            </w:pPr>
            <w:r w:rsidRPr="00595F28">
              <w:rPr>
                <w:b/>
                <w:sz w:val="20"/>
                <w:szCs w:val="20"/>
                <w:lang w:val="en-GB"/>
              </w:rPr>
              <w:t>(II) LATEST ARTICLE 7 DATA (Annex C Group l)</w:t>
            </w:r>
          </w:p>
        </w:tc>
        <w:tc>
          <w:tcPr>
            <w:tcW w:w="1137" w:type="pct"/>
            <w:shd w:val="clear" w:color="auto" w:fill="auto"/>
          </w:tcPr>
          <w:p w14:paraId="55B29903" w14:textId="31F015B6" w:rsidR="00595F28" w:rsidRPr="00595F28" w:rsidRDefault="00595F28" w:rsidP="0009190E">
            <w:pPr>
              <w:jc w:val="right"/>
              <w:rPr>
                <w:sz w:val="20"/>
                <w:szCs w:val="20"/>
                <w:lang w:val="en-GB"/>
              </w:rPr>
            </w:pPr>
            <w:r w:rsidRPr="00595F28">
              <w:rPr>
                <w:sz w:val="20"/>
                <w:szCs w:val="20"/>
                <w:lang w:val="en-GB"/>
              </w:rPr>
              <w:t>Year</w:t>
            </w:r>
            <w:r w:rsidRPr="002F078D">
              <w:rPr>
                <w:sz w:val="20"/>
                <w:szCs w:val="20"/>
                <w:lang w:val="en-GB"/>
              </w:rPr>
              <w:t>: 202</w:t>
            </w:r>
            <w:r w:rsidR="0009190E">
              <w:rPr>
                <w:sz w:val="20"/>
                <w:szCs w:val="20"/>
                <w:lang w:val="en-GB"/>
              </w:rPr>
              <w:t>1</w:t>
            </w:r>
          </w:p>
        </w:tc>
        <w:tc>
          <w:tcPr>
            <w:tcW w:w="1136" w:type="pct"/>
            <w:shd w:val="clear" w:color="auto" w:fill="auto"/>
          </w:tcPr>
          <w:p w14:paraId="3FA4EC32" w14:textId="627DA7EE" w:rsidR="00595F28" w:rsidRPr="00595F28" w:rsidRDefault="00DA0820" w:rsidP="0009190E">
            <w:pPr>
              <w:jc w:val="right"/>
              <w:rPr>
                <w:sz w:val="20"/>
                <w:szCs w:val="20"/>
                <w:lang w:val="en-GB"/>
              </w:rPr>
            </w:pPr>
            <w:r w:rsidRPr="00150B0E">
              <w:rPr>
                <w:sz w:val="20"/>
                <w:szCs w:val="20"/>
                <w:lang w:val="en-GB"/>
              </w:rPr>
              <w:t>0.1</w:t>
            </w:r>
            <w:r w:rsidR="0009190E">
              <w:rPr>
                <w:sz w:val="20"/>
                <w:szCs w:val="20"/>
                <w:lang w:val="en-GB"/>
              </w:rPr>
              <w:t>3</w:t>
            </w:r>
            <w:r w:rsidR="00595F28" w:rsidRPr="00150B0E">
              <w:rPr>
                <w:sz w:val="20"/>
                <w:szCs w:val="20"/>
                <w:lang w:val="en-GB"/>
              </w:rPr>
              <w:t xml:space="preserve"> (</w:t>
            </w:r>
            <w:r w:rsidR="00595F28" w:rsidRPr="00595F28">
              <w:rPr>
                <w:sz w:val="20"/>
                <w:szCs w:val="20"/>
                <w:lang w:val="en-GB"/>
              </w:rPr>
              <w:t>ODP tonnes)</w:t>
            </w:r>
          </w:p>
        </w:tc>
      </w:tr>
    </w:tbl>
    <w:p w14:paraId="435751C3" w14:textId="77777777" w:rsidR="00595F28" w:rsidRPr="00595F28" w:rsidRDefault="00595F28" w:rsidP="00595F28">
      <w:pPr>
        <w:rPr>
          <w:sz w:val="20"/>
          <w:szCs w:val="20"/>
          <w:lang w:val="en-GB"/>
        </w:r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92"/>
        <w:gridCol w:w="850"/>
        <w:gridCol w:w="672"/>
        <w:gridCol w:w="850"/>
        <w:gridCol w:w="1405"/>
        <w:gridCol w:w="983"/>
        <w:gridCol w:w="828"/>
        <w:gridCol w:w="828"/>
        <w:gridCol w:w="527"/>
        <w:gridCol w:w="1315"/>
      </w:tblGrid>
      <w:tr w:rsidR="00595F28" w:rsidRPr="00595F28" w14:paraId="1B69B487" w14:textId="77777777" w:rsidTr="002508BA">
        <w:trPr>
          <w:trHeight w:val="240"/>
          <w:jc w:val="center"/>
        </w:trPr>
        <w:tc>
          <w:tcPr>
            <w:tcW w:w="3957" w:type="pct"/>
            <w:gridSpan w:val="8"/>
            <w:shd w:val="clear" w:color="auto" w:fill="auto"/>
          </w:tcPr>
          <w:p w14:paraId="07E88108" w14:textId="77777777" w:rsidR="00595F28" w:rsidRPr="001E6144" w:rsidRDefault="00595F28" w:rsidP="00595F28">
            <w:pPr>
              <w:rPr>
                <w:b/>
                <w:sz w:val="20"/>
                <w:szCs w:val="20"/>
                <w:lang w:val="en-GB"/>
              </w:rPr>
            </w:pPr>
            <w:r w:rsidRPr="001E6144">
              <w:rPr>
                <w:b/>
                <w:sz w:val="20"/>
                <w:szCs w:val="20"/>
                <w:lang w:val="en-GB"/>
              </w:rPr>
              <w:t>(III) LATEST COUNTRY PROGRAMME SECTORAL DATA (ODP tonnes)</w:t>
            </w:r>
          </w:p>
        </w:tc>
        <w:tc>
          <w:tcPr>
            <w:tcW w:w="1043" w:type="pct"/>
            <w:gridSpan w:val="2"/>
            <w:shd w:val="clear" w:color="auto" w:fill="auto"/>
          </w:tcPr>
          <w:p w14:paraId="7DAAC58D" w14:textId="09A033E0" w:rsidR="00595F28" w:rsidRPr="001E6144" w:rsidRDefault="00595F28" w:rsidP="0009190E">
            <w:pPr>
              <w:jc w:val="right"/>
              <w:rPr>
                <w:b/>
                <w:sz w:val="20"/>
                <w:szCs w:val="20"/>
                <w:lang w:val="en-GB"/>
              </w:rPr>
            </w:pPr>
            <w:r w:rsidRPr="001E6144">
              <w:rPr>
                <w:b/>
                <w:sz w:val="20"/>
                <w:szCs w:val="20"/>
                <w:lang w:val="en-GB"/>
              </w:rPr>
              <w:t>Year: 20</w:t>
            </w:r>
            <w:r w:rsidR="002508BA" w:rsidRPr="001E6144">
              <w:rPr>
                <w:b/>
                <w:sz w:val="20"/>
                <w:szCs w:val="20"/>
                <w:lang w:val="en-GB"/>
              </w:rPr>
              <w:t>2</w:t>
            </w:r>
            <w:r w:rsidR="0009190E">
              <w:rPr>
                <w:b/>
                <w:sz w:val="20"/>
                <w:szCs w:val="20"/>
                <w:lang w:val="en-GB"/>
              </w:rPr>
              <w:t>1</w:t>
            </w:r>
          </w:p>
        </w:tc>
      </w:tr>
      <w:tr w:rsidR="00595F28" w:rsidRPr="00595F28" w14:paraId="31286837" w14:textId="77777777" w:rsidTr="002508BA">
        <w:trPr>
          <w:trHeight w:val="240"/>
          <w:jc w:val="center"/>
        </w:trPr>
        <w:tc>
          <w:tcPr>
            <w:tcW w:w="604" w:type="pct"/>
            <w:shd w:val="clear" w:color="auto" w:fill="auto"/>
            <w:vAlign w:val="center"/>
          </w:tcPr>
          <w:p w14:paraId="413F4DB9" w14:textId="77777777" w:rsidR="00595F28" w:rsidRPr="001E6144" w:rsidRDefault="00595F28" w:rsidP="00595F28">
            <w:pPr>
              <w:jc w:val="center"/>
              <w:rPr>
                <w:sz w:val="20"/>
                <w:szCs w:val="20"/>
                <w:lang w:val="en-GB"/>
              </w:rPr>
            </w:pPr>
            <w:r w:rsidRPr="001E6144">
              <w:rPr>
                <w:sz w:val="20"/>
                <w:szCs w:val="20"/>
                <w:lang w:val="en-GB"/>
              </w:rPr>
              <w:t>Chemical</w:t>
            </w:r>
          </w:p>
        </w:tc>
        <w:tc>
          <w:tcPr>
            <w:tcW w:w="376" w:type="pct"/>
            <w:shd w:val="clear" w:color="auto" w:fill="auto"/>
            <w:vAlign w:val="center"/>
          </w:tcPr>
          <w:p w14:paraId="34959244" w14:textId="77777777" w:rsidR="00595F28" w:rsidRPr="001E6144" w:rsidRDefault="00595F28" w:rsidP="00595F28">
            <w:pPr>
              <w:jc w:val="center"/>
              <w:rPr>
                <w:sz w:val="20"/>
                <w:szCs w:val="20"/>
                <w:lang w:val="en-GB"/>
              </w:rPr>
            </w:pPr>
            <w:r w:rsidRPr="001E6144">
              <w:rPr>
                <w:sz w:val="20"/>
                <w:szCs w:val="20"/>
                <w:lang w:val="en-GB"/>
              </w:rPr>
              <w:t>Aerosol</w:t>
            </w:r>
          </w:p>
        </w:tc>
        <w:tc>
          <w:tcPr>
            <w:tcW w:w="359" w:type="pct"/>
            <w:shd w:val="clear" w:color="auto" w:fill="auto"/>
            <w:vAlign w:val="center"/>
          </w:tcPr>
          <w:p w14:paraId="69190F4C" w14:textId="77777777" w:rsidR="00595F28" w:rsidRPr="001E6144" w:rsidRDefault="00595F28" w:rsidP="00595F28">
            <w:pPr>
              <w:jc w:val="center"/>
              <w:rPr>
                <w:sz w:val="20"/>
                <w:szCs w:val="20"/>
                <w:lang w:val="en-GB"/>
              </w:rPr>
            </w:pPr>
            <w:r w:rsidRPr="001E6144">
              <w:rPr>
                <w:sz w:val="20"/>
                <w:szCs w:val="20"/>
                <w:lang w:val="en-GB"/>
              </w:rPr>
              <w:t>Foam</w:t>
            </w:r>
          </w:p>
        </w:tc>
        <w:tc>
          <w:tcPr>
            <w:tcW w:w="455" w:type="pct"/>
            <w:shd w:val="clear" w:color="auto" w:fill="auto"/>
            <w:vAlign w:val="center"/>
          </w:tcPr>
          <w:p w14:paraId="016CB33A" w14:textId="77777777" w:rsidR="00595F28" w:rsidRPr="001E6144" w:rsidRDefault="00595F28" w:rsidP="00595F28">
            <w:pPr>
              <w:jc w:val="center"/>
              <w:rPr>
                <w:sz w:val="20"/>
                <w:szCs w:val="20"/>
                <w:lang w:val="en-GB"/>
              </w:rPr>
            </w:pPr>
            <w:r w:rsidRPr="001E6144">
              <w:rPr>
                <w:sz w:val="20"/>
                <w:szCs w:val="20"/>
                <w:lang w:val="en-GB"/>
              </w:rPr>
              <w:t>Fire fighting</w:t>
            </w:r>
          </w:p>
        </w:tc>
        <w:tc>
          <w:tcPr>
            <w:tcW w:w="1277" w:type="pct"/>
            <w:gridSpan w:val="2"/>
            <w:shd w:val="clear" w:color="auto" w:fill="auto"/>
            <w:vAlign w:val="center"/>
          </w:tcPr>
          <w:p w14:paraId="422458AA" w14:textId="77777777" w:rsidR="00595F28" w:rsidRPr="001E6144" w:rsidRDefault="00595F28" w:rsidP="00595F28">
            <w:pPr>
              <w:jc w:val="center"/>
              <w:rPr>
                <w:sz w:val="20"/>
                <w:szCs w:val="20"/>
                <w:lang w:val="en-GB"/>
              </w:rPr>
            </w:pPr>
            <w:r w:rsidRPr="001E6144">
              <w:rPr>
                <w:sz w:val="20"/>
                <w:szCs w:val="20"/>
                <w:lang w:val="en-GB"/>
              </w:rPr>
              <w:t>Refrigeration</w:t>
            </w:r>
          </w:p>
        </w:tc>
        <w:tc>
          <w:tcPr>
            <w:tcW w:w="443" w:type="pct"/>
            <w:shd w:val="clear" w:color="auto" w:fill="auto"/>
            <w:vAlign w:val="center"/>
          </w:tcPr>
          <w:p w14:paraId="076A4C20" w14:textId="77777777" w:rsidR="00595F28" w:rsidRPr="001E6144" w:rsidRDefault="00595F28" w:rsidP="00595F28">
            <w:pPr>
              <w:jc w:val="center"/>
              <w:rPr>
                <w:sz w:val="20"/>
                <w:szCs w:val="20"/>
                <w:lang w:val="en-GB"/>
              </w:rPr>
            </w:pPr>
            <w:r w:rsidRPr="001E6144">
              <w:rPr>
                <w:sz w:val="20"/>
                <w:szCs w:val="20"/>
                <w:lang w:val="en-GB"/>
              </w:rPr>
              <w:t>Solvent</w:t>
            </w:r>
          </w:p>
        </w:tc>
        <w:tc>
          <w:tcPr>
            <w:tcW w:w="443" w:type="pct"/>
            <w:shd w:val="clear" w:color="auto" w:fill="auto"/>
            <w:vAlign w:val="center"/>
          </w:tcPr>
          <w:p w14:paraId="13F728D1" w14:textId="77777777" w:rsidR="00595F28" w:rsidRPr="001E6144" w:rsidRDefault="00595F28" w:rsidP="00595F28">
            <w:pPr>
              <w:jc w:val="center"/>
              <w:rPr>
                <w:sz w:val="20"/>
                <w:szCs w:val="20"/>
                <w:lang w:val="en-GB"/>
              </w:rPr>
            </w:pPr>
            <w:r w:rsidRPr="001E6144">
              <w:rPr>
                <w:sz w:val="20"/>
                <w:szCs w:val="20"/>
                <w:lang w:val="en-GB"/>
              </w:rPr>
              <w:t>Process agent</w:t>
            </w:r>
          </w:p>
        </w:tc>
        <w:tc>
          <w:tcPr>
            <w:tcW w:w="282" w:type="pct"/>
            <w:shd w:val="clear" w:color="auto" w:fill="auto"/>
            <w:vAlign w:val="center"/>
          </w:tcPr>
          <w:p w14:paraId="0BE58E74" w14:textId="77777777" w:rsidR="00595F28" w:rsidRPr="001E6144" w:rsidRDefault="00595F28" w:rsidP="00595F28">
            <w:pPr>
              <w:jc w:val="center"/>
              <w:rPr>
                <w:sz w:val="20"/>
                <w:szCs w:val="20"/>
                <w:lang w:val="en-GB"/>
              </w:rPr>
            </w:pPr>
            <w:r w:rsidRPr="001E6144">
              <w:rPr>
                <w:sz w:val="20"/>
                <w:szCs w:val="20"/>
                <w:lang w:val="en-GB"/>
              </w:rPr>
              <w:t>Lab use</w:t>
            </w:r>
          </w:p>
        </w:tc>
        <w:tc>
          <w:tcPr>
            <w:tcW w:w="761" w:type="pct"/>
            <w:shd w:val="clear" w:color="auto" w:fill="auto"/>
            <w:vAlign w:val="center"/>
          </w:tcPr>
          <w:p w14:paraId="0096B849" w14:textId="77777777" w:rsidR="00595F28" w:rsidRPr="001E6144" w:rsidRDefault="00595F28" w:rsidP="00595F28">
            <w:pPr>
              <w:jc w:val="center"/>
              <w:rPr>
                <w:sz w:val="20"/>
                <w:szCs w:val="20"/>
                <w:lang w:val="en-GB"/>
              </w:rPr>
            </w:pPr>
            <w:r w:rsidRPr="001E6144">
              <w:rPr>
                <w:sz w:val="20"/>
                <w:szCs w:val="20"/>
                <w:lang w:val="en-GB"/>
              </w:rPr>
              <w:t>Total sector consumption</w:t>
            </w:r>
          </w:p>
        </w:tc>
      </w:tr>
      <w:tr w:rsidR="00595F28" w:rsidRPr="00595F28" w14:paraId="576EBABD" w14:textId="77777777" w:rsidTr="002508BA">
        <w:trPr>
          <w:trHeight w:val="240"/>
          <w:jc w:val="center"/>
        </w:trPr>
        <w:tc>
          <w:tcPr>
            <w:tcW w:w="1794" w:type="pct"/>
            <w:gridSpan w:val="4"/>
            <w:shd w:val="clear" w:color="auto" w:fill="auto"/>
          </w:tcPr>
          <w:p w14:paraId="7632D973" w14:textId="77777777" w:rsidR="00595F28" w:rsidRPr="001E6144" w:rsidRDefault="00595F28" w:rsidP="00595F28">
            <w:pPr>
              <w:rPr>
                <w:sz w:val="20"/>
                <w:szCs w:val="20"/>
                <w:lang w:val="en-GB"/>
              </w:rPr>
            </w:pPr>
            <w:r w:rsidRPr="001E6144">
              <w:rPr>
                <w:sz w:val="20"/>
                <w:szCs w:val="20"/>
                <w:lang w:val="en-GB"/>
              </w:rPr>
              <w:t xml:space="preserve"> </w:t>
            </w:r>
          </w:p>
        </w:tc>
        <w:tc>
          <w:tcPr>
            <w:tcW w:w="751" w:type="pct"/>
            <w:shd w:val="clear" w:color="auto" w:fill="auto"/>
          </w:tcPr>
          <w:p w14:paraId="17CD0375" w14:textId="77777777" w:rsidR="00595F28" w:rsidRPr="001E6144" w:rsidRDefault="00595F28" w:rsidP="00595F28">
            <w:pPr>
              <w:rPr>
                <w:sz w:val="20"/>
                <w:szCs w:val="20"/>
                <w:lang w:val="en-GB"/>
              </w:rPr>
            </w:pPr>
            <w:r w:rsidRPr="001E6144">
              <w:rPr>
                <w:sz w:val="20"/>
                <w:szCs w:val="20"/>
                <w:lang w:val="en-GB"/>
              </w:rPr>
              <w:t>Manufacturing</w:t>
            </w:r>
          </w:p>
        </w:tc>
        <w:tc>
          <w:tcPr>
            <w:tcW w:w="526" w:type="pct"/>
            <w:shd w:val="clear" w:color="auto" w:fill="auto"/>
          </w:tcPr>
          <w:p w14:paraId="2F0A6650" w14:textId="77777777" w:rsidR="00595F28" w:rsidRPr="001E6144" w:rsidRDefault="00595F28" w:rsidP="00595F28">
            <w:pPr>
              <w:rPr>
                <w:sz w:val="20"/>
                <w:szCs w:val="20"/>
                <w:lang w:val="en-GB"/>
              </w:rPr>
            </w:pPr>
            <w:r w:rsidRPr="001E6144">
              <w:rPr>
                <w:sz w:val="20"/>
                <w:szCs w:val="20"/>
                <w:lang w:val="en-GB"/>
              </w:rPr>
              <w:t>Servicing</w:t>
            </w:r>
          </w:p>
        </w:tc>
        <w:tc>
          <w:tcPr>
            <w:tcW w:w="1929" w:type="pct"/>
            <w:gridSpan w:val="4"/>
            <w:shd w:val="clear" w:color="auto" w:fill="auto"/>
          </w:tcPr>
          <w:p w14:paraId="3D03D77D" w14:textId="77777777" w:rsidR="00595F28" w:rsidRPr="001E6144" w:rsidRDefault="00595F28" w:rsidP="00595F28">
            <w:pPr>
              <w:rPr>
                <w:sz w:val="20"/>
                <w:szCs w:val="20"/>
                <w:lang w:val="en-GB"/>
              </w:rPr>
            </w:pPr>
          </w:p>
        </w:tc>
      </w:tr>
      <w:tr w:rsidR="00595F28" w:rsidRPr="00595F28" w14:paraId="44368505" w14:textId="77777777" w:rsidTr="002508BA">
        <w:trPr>
          <w:trHeight w:val="240"/>
          <w:jc w:val="center"/>
        </w:trPr>
        <w:tc>
          <w:tcPr>
            <w:tcW w:w="604" w:type="pct"/>
            <w:shd w:val="clear" w:color="auto" w:fill="auto"/>
          </w:tcPr>
          <w:p w14:paraId="4DFEC6D1" w14:textId="77777777" w:rsidR="00595F28" w:rsidRPr="001E6144" w:rsidRDefault="00595F28" w:rsidP="00595F28">
            <w:pPr>
              <w:rPr>
                <w:sz w:val="20"/>
                <w:szCs w:val="20"/>
                <w:lang w:val="en-GB"/>
              </w:rPr>
            </w:pPr>
            <w:r w:rsidRPr="001E6144">
              <w:rPr>
                <w:sz w:val="20"/>
                <w:szCs w:val="20"/>
                <w:lang w:val="en-GB"/>
              </w:rPr>
              <w:t>HCFC-22</w:t>
            </w:r>
          </w:p>
        </w:tc>
        <w:tc>
          <w:tcPr>
            <w:tcW w:w="376" w:type="pct"/>
            <w:shd w:val="clear" w:color="auto" w:fill="auto"/>
          </w:tcPr>
          <w:p w14:paraId="421E17D1" w14:textId="77777777" w:rsidR="00595F28" w:rsidRPr="001E6144" w:rsidRDefault="00595F28" w:rsidP="00595F28">
            <w:pPr>
              <w:rPr>
                <w:sz w:val="20"/>
                <w:szCs w:val="20"/>
                <w:lang w:val="en-GB"/>
              </w:rPr>
            </w:pPr>
          </w:p>
        </w:tc>
        <w:tc>
          <w:tcPr>
            <w:tcW w:w="359" w:type="pct"/>
            <w:shd w:val="clear" w:color="auto" w:fill="auto"/>
          </w:tcPr>
          <w:p w14:paraId="1784893D" w14:textId="77777777" w:rsidR="00595F28" w:rsidRPr="001E6144" w:rsidRDefault="00595F28" w:rsidP="00595F28">
            <w:pPr>
              <w:rPr>
                <w:sz w:val="20"/>
                <w:szCs w:val="20"/>
                <w:lang w:val="en-GB"/>
              </w:rPr>
            </w:pPr>
          </w:p>
        </w:tc>
        <w:tc>
          <w:tcPr>
            <w:tcW w:w="455" w:type="pct"/>
            <w:shd w:val="clear" w:color="auto" w:fill="auto"/>
          </w:tcPr>
          <w:p w14:paraId="5291BA9B" w14:textId="77777777" w:rsidR="00595F28" w:rsidRPr="001E6144" w:rsidRDefault="00595F28" w:rsidP="00595F28">
            <w:pPr>
              <w:rPr>
                <w:sz w:val="20"/>
                <w:szCs w:val="20"/>
                <w:lang w:val="en-GB"/>
              </w:rPr>
            </w:pPr>
          </w:p>
        </w:tc>
        <w:tc>
          <w:tcPr>
            <w:tcW w:w="751" w:type="pct"/>
            <w:shd w:val="clear" w:color="auto" w:fill="auto"/>
          </w:tcPr>
          <w:p w14:paraId="3BB0B728" w14:textId="77777777" w:rsidR="00595F28" w:rsidRPr="001E6144" w:rsidRDefault="00595F28" w:rsidP="00595F28">
            <w:pPr>
              <w:rPr>
                <w:sz w:val="20"/>
                <w:szCs w:val="20"/>
                <w:lang w:val="en-GB"/>
              </w:rPr>
            </w:pPr>
          </w:p>
        </w:tc>
        <w:tc>
          <w:tcPr>
            <w:tcW w:w="526" w:type="pct"/>
            <w:shd w:val="clear" w:color="auto" w:fill="auto"/>
          </w:tcPr>
          <w:p w14:paraId="056F5420" w14:textId="61F2C6C1" w:rsidR="00595F28" w:rsidRPr="001E6144" w:rsidRDefault="00595F28" w:rsidP="002508BA">
            <w:pPr>
              <w:jc w:val="right"/>
              <w:rPr>
                <w:sz w:val="20"/>
                <w:szCs w:val="20"/>
                <w:lang w:val="en-GB"/>
              </w:rPr>
            </w:pPr>
            <w:r w:rsidRPr="001E6144">
              <w:rPr>
                <w:sz w:val="20"/>
                <w:szCs w:val="20"/>
                <w:lang w:val="en-GB"/>
              </w:rPr>
              <w:t>0.</w:t>
            </w:r>
            <w:r w:rsidR="002508BA" w:rsidRPr="001E6144">
              <w:rPr>
                <w:sz w:val="20"/>
                <w:szCs w:val="20"/>
                <w:lang w:val="en-GB"/>
              </w:rPr>
              <w:t>1</w:t>
            </w:r>
            <w:r w:rsidR="0009190E">
              <w:rPr>
                <w:sz w:val="20"/>
                <w:szCs w:val="20"/>
                <w:lang w:val="en-GB"/>
              </w:rPr>
              <w:t>3</w:t>
            </w:r>
          </w:p>
        </w:tc>
        <w:tc>
          <w:tcPr>
            <w:tcW w:w="443" w:type="pct"/>
            <w:shd w:val="clear" w:color="auto" w:fill="auto"/>
          </w:tcPr>
          <w:p w14:paraId="1AFAF3E5" w14:textId="77777777" w:rsidR="00595F28" w:rsidRPr="001E6144" w:rsidRDefault="00595F28" w:rsidP="002508BA">
            <w:pPr>
              <w:jc w:val="right"/>
              <w:rPr>
                <w:sz w:val="20"/>
                <w:szCs w:val="20"/>
                <w:lang w:val="en-GB"/>
              </w:rPr>
            </w:pPr>
          </w:p>
        </w:tc>
        <w:tc>
          <w:tcPr>
            <w:tcW w:w="443" w:type="pct"/>
            <w:shd w:val="clear" w:color="auto" w:fill="auto"/>
          </w:tcPr>
          <w:p w14:paraId="286B485F" w14:textId="77777777" w:rsidR="00595F28" w:rsidRPr="001E6144" w:rsidRDefault="00595F28" w:rsidP="002508BA">
            <w:pPr>
              <w:jc w:val="right"/>
              <w:rPr>
                <w:sz w:val="20"/>
                <w:szCs w:val="20"/>
                <w:lang w:val="en-GB"/>
              </w:rPr>
            </w:pPr>
          </w:p>
        </w:tc>
        <w:tc>
          <w:tcPr>
            <w:tcW w:w="282" w:type="pct"/>
            <w:shd w:val="clear" w:color="auto" w:fill="auto"/>
          </w:tcPr>
          <w:p w14:paraId="36C4367C" w14:textId="77777777" w:rsidR="00595F28" w:rsidRPr="001E6144" w:rsidRDefault="00595F28" w:rsidP="002508BA">
            <w:pPr>
              <w:jc w:val="right"/>
              <w:rPr>
                <w:sz w:val="20"/>
                <w:szCs w:val="20"/>
                <w:lang w:val="en-GB"/>
              </w:rPr>
            </w:pPr>
          </w:p>
        </w:tc>
        <w:tc>
          <w:tcPr>
            <w:tcW w:w="761" w:type="pct"/>
            <w:shd w:val="clear" w:color="auto" w:fill="auto"/>
          </w:tcPr>
          <w:p w14:paraId="206B01F3" w14:textId="39BFC4A9" w:rsidR="00595F28" w:rsidRPr="001E6144" w:rsidRDefault="00595F28" w:rsidP="002508BA">
            <w:pPr>
              <w:jc w:val="right"/>
              <w:rPr>
                <w:sz w:val="20"/>
                <w:szCs w:val="20"/>
                <w:lang w:val="en-GB"/>
              </w:rPr>
            </w:pPr>
            <w:r w:rsidRPr="001E6144">
              <w:rPr>
                <w:sz w:val="20"/>
                <w:szCs w:val="20"/>
                <w:lang w:val="en-GB"/>
              </w:rPr>
              <w:t>0.</w:t>
            </w:r>
            <w:r w:rsidR="002508BA" w:rsidRPr="001E6144">
              <w:rPr>
                <w:sz w:val="20"/>
                <w:szCs w:val="20"/>
                <w:lang w:val="en-GB"/>
              </w:rPr>
              <w:t>1</w:t>
            </w:r>
            <w:r w:rsidR="0009190E">
              <w:rPr>
                <w:sz w:val="20"/>
                <w:szCs w:val="20"/>
                <w:lang w:val="en-GB"/>
              </w:rPr>
              <w:t>3</w:t>
            </w:r>
          </w:p>
        </w:tc>
      </w:tr>
    </w:tbl>
    <w:p w14:paraId="7A99DE10" w14:textId="77777777" w:rsidR="00595F28" w:rsidRPr="00595F28" w:rsidRDefault="00595F28" w:rsidP="00595F28">
      <w:pPr>
        <w:rPr>
          <w:sz w:val="20"/>
          <w:szCs w:val="20"/>
          <w:lang w:val="en-GB"/>
        </w:r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34"/>
        <w:gridCol w:w="1689"/>
        <w:gridCol w:w="4237"/>
        <w:gridCol w:w="1290"/>
      </w:tblGrid>
      <w:tr w:rsidR="00595F28" w:rsidRPr="00595F28" w14:paraId="380E554D" w14:textId="77777777" w:rsidTr="00595F28">
        <w:trPr>
          <w:trHeight w:val="240"/>
          <w:jc w:val="center"/>
        </w:trPr>
        <w:tc>
          <w:tcPr>
            <w:tcW w:w="5000" w:type="pct"/>
            <w:gridSpan w:val="4"/>
            <w:shd w:val="clear" w:color="auto" w:fill="auto"/>
          </w:tcPr>
          <w:p w14:paraId="7BE9166D" w14:textId="77777777" w:rsidR="00595F28" w:rsidRPr="00595F28" w:rsidRDefault="00595F28" w:rsidP="00595F28">
            <w:pPr>
              <w:rPr>
                <w:b/>
                <w:sz w:val="20"/>
                <w:szCs w:val="20"/>
                <w:lang w:val="en-GB"/>
              </w:rPr>
            </w:pPr>
            <w:r w:rsidRPr="00595F28">
              <w:rPr>
                <w:b/>
                <w:sz w:val="20"/>
                <w:szCs w:val="20"/>
                <w:lang w:val="en-GB"/>
              </w:rPr>
              <w:t>(IV) CONSUMPTION DATA (ODP tonnes)</w:t>
            </w:r>
          </w:p>
        </w:tc>
      </w:tr>
      <w:tr w:rsidR="00595F28" w:rsidRPr="00595F28" w14:paraId="791E2749" w14:textId="77777777" w:rsidTr="002508BA">
        <w:trPr>
          <w:trHeight w:val="240"/>
          <w:jc w:val="center"/>
        </w:trPr>
        <w:tc>
          <w:tcPr>
            <w:tcW w:w="1141" w:type="pct"/>
            <w:shd w:val="clear" w:color="auto" w:fill="auto"/>
          </w:tcPr>
          <w:p w14:paraId="18EB2EA3" w14:textId="77777777" w:rsidR="00595F28" w:rsidRPr="00595F28" w:rsidRDefault="00595F28" w:rsidP="002508BA">
            <w:pPr>
              <w:rPr>
                <w:sz w:val="20"/>
                <w:szCs w:val="20"/>
                <w:lang w:val="en-GB"/>
              </w:rPr>
            </w:pPr>
            <w:r w:rsidRPr="00595F28">
              <w:rPr>
                <w:sz w:val="20"/>
                <w:szCs w:val="20"/>
                <w:lang w:val="en-GB"/>
              </w:rPr>
              <w:t>2009</w:t>
            </w:r>
            <w:r w:rsidR="002508BA">
              <w:rPr>
                <w:sz w:val="20"/>
                <w:szCs w:val="20"/>
                <w:lang w:val="en-GB"/>
              </w:rPr>
              <w:t>-</w:t>
            </w:r>
            <w:r w:rsidRPr="00595F28">
              <w:rPr>
                <w:sz w:val="20"/>
                <w:szCs w:val="20"/>
                <w:lang w:val="en-GB"/>
              </w:rPr>
              <w:t>2010 baseline:</w:t>
            </w:r>
          </w:p>
        </w:tc>
        <w:tc>
          <w:tcPr>
            <w:tcW w:w="903" w:type="pct"/>
            <w:shd w:val="clear" w:color="auto" w:fill="auto"/>
          </w:tcPr>
          <w:p w14:paraId="1168D785" w14:textId="77777777" w:rsidR="00595F28" w:rsidRPr="00863184" w:rsidRDefault="00595F28" w:rsidP="002508BA">
            <w:pPr>
              <w:jc w:val="right"/>
              <w:rPr>
                <w:sz w:val="20"/>
                <w:szCs w:val="20"/>
                <w:lang w:val="en-GB"/>
              </w:rPr>
            </w:pPr>
            <w:r w:rsidRPr="00863184">
              <w:rPr>
                <w:sz w:val="20"/>
                <w:szCs w:val="20"/>
                <w:lang w:val="en-GB"/>
              </w:rPr>
              <w:t>0.83</w:t>
            </w:r>
          </w:p>
        </w:tc>
        <w:tc>
          <w:tcPr>
            <w:tcW w:w="2266" w:type="pct"/>
            <w:shd w:val="clear" w:color="auto" w:fill="auto"/>
          </w:tcPr>
          <w:p w14:paraId="7E20B48C" w14:textId="77777777" w:rsidR="00595F28" w:rsidRPr="00595F28" w:rsidRDefault="00595F28" w:rsidP="00595F28">
            <w:pPr>
              <w:rPr>
                <w:sz w:val="20"/>
                <w:szCs w:val="20"/>
                <w:lang w:val="en-GB"/>
              </w:rPr>
            </w:pPr>
            <w:r w:rsidRPr="00595F28">
              <w:rPr>
                <w:sz w:val="20"/>
                <w:szCs w:val="20"/>
                <w:lang w:val="en-GB"/>
              </w:rPr>
              <w:t>Starting point for sustained aggregate reductions:</w:t>
            </w:r>
          </w:p>
        </w:tc>
        <w:tc>
          <w:tcPr>
            <w:tcW w:w="690" w:type="pct"/>
            <w:shd w:val="clear" w:color="auto" w:fill="auto"/>
          </w:tcPr>
          <w:p w14:paraId="47BB57A5" w14:textId="74AA3D49" w:rsidR="00595F28" w:rsidRPr="00863184" w:rsidRDefault="00595F28" w:rsidP="00863184">
            <w:pPr>
              <w:jc w:val="right"/>
              <w:rPr>
                <w:sz w:val="20"/>
                <w:szCs w:val="20"/>
                <w:lang w:val="en-GB"/>
              </w:rPr>
            </w:pPr>
            <w:r w:rsidRPr="00863184">
              <w:rPr>
                <w:sz w:val="20"/>
                <w:szCs w:val="20"/>
                <w:lang w:val="en-GB"/>
              </w:rPr>
              <w:t>0.5</w:t>
            </w:r>
            <w:r w:rsidR="00863184" w:rsidRPr="00863184">
              <w:rPr>
                <w:sz w:val="20"/>
                <w:szCs w:val="20"/>
                <w:lang w:val="en-GB"/>
              </w:rPr>
              <w:t>8</w:t>
            </w:r>
          </w:p>
        </w:tc>
      </w:tr>
      <w:tr w:rsidR="00595F28" w:rsidRPr="00595F28" w14:paraId="72C792FC" w14:textId="77777777" w:rsidTr="00595F28">
        <w:trPr>
          <w:trHeight w:val="240"/>
          <w:jc w:val="center"/>
        </w:trPr>
        <w:tc>
          <w:tcPr>
            <w:tcW w:w="5000" w:type="pct"/>
            <w:gridSpan w:val="4"/>
            <w:shd w:val="clear" w:color="auto" w:fill="auto"/>
          </w:tcPr>
          <w:p w14:paraId="14D60D43" w14:textId="77777777" w:rsidR="00595F28" w:rsidRPr="00863184" w:rsidRDefault="00595F28" w:rsidP="00595F28">
            <w:pPr>
              <w:rPr>
                <w:b/>
                <w:sz w:val="20"/>
                <w:szCs w:val="20"/>
                <w:lang w:val="en-GB"/>
              </w:rPr>
            </w:pPr>
            <w:r w:rsidRPr="00863184">
              <w:rPr>
                <w:b/>
                <w:sz w:val="20"/>
                <w:szCs w:val="20"/>
                <w:lang w:val="en-GB"/>
              </w:rPr>
              <w:t>CONSUMPTION ELIGIBLE FOR FUNDING (ODP tonnes)</w:t>
            </w:r>
          </w:p>
        </w:tc>
      </w:tr>
      <w:tr w:rsidR="00595F28" w:rsidRPr="00595F28" w14:paraId="3965BFC3" w14:textId="77777777" w:rsidTr="002508BA">
        <w:trPr>
          <w:trHeight w:val="240"/>
          <w:jc w:val="center"/>
        </w:trPr>
        <w:tc>
          <w:tcPr>
            <w:tcW w:w="1141" w:type="pct"/>
            <w:shd w:val="clear" w:color="auto" w:fill="auto"/>
          </w:tcPr>
          <w:p w14:paraId="6D5ED0F8" w14:textId="77777777" w:rsidR="00595F28" w:rsidRPr="00595F28" w:rsidRDefault="00595F28" w:rsidP="00595F28">
            <w:pPr>
              <w:rPr>
                <w:sz w:val="20"/>
                <w:szCs w:val="20"/>
                <w:lang w:val="en-GB"/>
              </w:rPr>
            </w:pPr>
            <w:r w:rsidRPr="00595F28">
              <w:rPr>
                <w:sz w:val="20"/>
                <w:szCs w:val="20"/>
                <w:lang w:val="en-GB"/>
              </w:rPr>
              <w:t>Already approved:</w:t>
            </w:r>
          </w:p>
        </w:tc>
        <w:tc>
          <w:tcPr>
            <w:tcW w:w="903" w:type="pct"/>
            <w:shd w:val="clear" w:color="auto" w:fill="auto"/>
          </w:tcPr>
          <w:p w14:paraId="6983AB02" w14:textId="4F29CA91" w:rsidR="00595F28" w:rsidRPr="00863184" w:rsidRDefault="00863184" w:rsidP="00863184">
            <w:pPr>
              <w:jc w:val="right"/>
              <w:rPr>
                <w:sz w:val="20"/>
                <w:szCs w:val="20"/>
                <w:lang w:val="en-GB"/>
              </w:rPr>
            </w:pPr>
            <w:r w:rsidRPr="007258A2">
              <w:rPr>
                <w:sz w:val="20"/>
                <w:szCs w:val="20"/>
                <w:lang w:val="en-GB"/>
              </w:rPr>
              <w:t>0.20</w:t>
            </w:r>
          </w:p>
        </w:tc>
        <w:tc>
          <w:tcPr>
            <w:tcW w:w="2266" w:type="pct"/>
            <w:shd w:val="clear" w:color="auto" w:fill="auto"/>
          </w:tcPr>
          <w:p w14:paraId="7B4461BC" w14:textId="77777777" w:rsidR="00595F28" w:rsidRPr="00595F28" w:rsidRDefault="00595F28" w:rsidP="00595F28">
            <w:pPr>
              <w:rPr>
                <w:sz w:val="20"/>
                <w:szCs w:val="20"/>
                <w:lang w:val="en-GB"/>
              </w:rPr>
            </w:pPr>
            <w:r w:rsidRPr="00595F28">
              <w:rPr>
                <w:sz w:val="20"/>
                <w:szCs w:val="20"/>
                <w:lang w:val="en-GB"/>
              </w:rPr>
              <w:t>Remaining:</w:t>
            </w:r>
          </w:p>
        </w:tc>
        <w:tc>
          <w:tcPr>
            <w:tcW w:w="690" w:type="pct"/>
            <w:shd w:val="clear" w:color="auto" w:fill="auto"/>
          </w:tcPr>
          <w:p w14:paraId="09666CBA" w14:textId="64FF8EFA" w:rsidR="00595F28" w:rsidRPr="00863184" w:rsidRDefault="00595F28" w:rsidP="00863184">
            <w:pPr>
              <w:jc w:val="right"/>
              <w:rPr>
                <w:sz w:val="20"/>
                <w:szCs w:val="20"/>
                <w:lang w:val="en-GB"/>
              </w:rPr>
            </w:pPr>
            <w:r w:rsidRPr="00863184">
              <w:rPr>
                <w:sz w:val="20"/>
                <w:szCs w:val="20"/>
                <w:lang w:val="en-GB"/>
              </w:rPr>
              <w:t>0.3</w:t>
            </w:r>
            <w:r w:rsidR="00863184" w:rsidRPr="00863184">
              <w:rPr>
                <w:sz w:val="20"/>
                <w:szCs w:val="20"/>
                <w:lang w:val="en-GB"/>
              </w:rPr>
              <w:t>8</w:t>
            </w:r>
          </w:p>
        </w:tc>
      </w:tr>
    </w:tbl>
    <w:p w14:paraId="0F7A6B6B" w14:textId="77777777" w:rsidR="00595F28" w:rsidRPr="00595F28" w:rsidRDefault="00595F28" w:rsidP="00595F28">
      <w:pPr>
        <w:rPr>
          <w:sz w:val="20"/>
          <w:szCs w:val="20"/>
          <w:lang w:val="en-GB"/>
        </w:r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91"/>
        <w:gridCol w:w="3029"/>
        <w:gridCol w:w="1008"/>
        <w:gridCol w:w="1008"/>
        <w:gridCol w:w="1008"/>
        <w:gridCol w:w="1006"/>
      </w:tblGrid>
      <w:tr w:rsidR="002508BA" w:rsidRPr="00595F28" w14:paraId="1BB11114" w14:textId="77777777" w:rsidTr="002508BA">
        <w:trPr>
          <w:trHeight w:val="240"/>
          <w:jc w:val="center"/>
        </w:trPr>
        <w:tc>
          <w:tcPr>
            <w:tcW w:w="2844" w:type="pct"/>
            <w:gridSpan w:val="2"/>
            <w:shd w:val="clear" w:color="auto" w:fill="auto"/>
          </w:tcPr>
          <w:p w14:paraId="66779799" w14:textId="77777777" w:rsidR="002508BA" w:rsidRPr="00595F28" w:rsidRDefault="002508BA" w:rsidP="00595F28">
            <w:pPr>
              <w:rPr>
                <w:b/>
                <w:sz w:val="20"/>
                <w:szCs w:val="20"/>
                <w:lang w:val="en-GB"/>
              </w:rPr>
            </w:pPr>
            <w:r w:rsidRPr="00595F28">
              <w:rPr>
                <w:b/>
                <w:sz w:val="20"/>
                <w:szCs w:val="20"/>
                <w:lang w:val="en-GB"/>
              </w:rPr>
              <w:t>(V) BUSINESS PLAN</w:t>
            </w:r>
          </w:p>
        </w:tc>
        <w:tc>
          <w:tcPr>
            <w:tcW w:w="539" w:type="pct"/>
            <w:shd w:val="clear" w:color="auto" w:fill="auto"/>
          </w:tcPr>
          <w:p w14:paraId="14FFBD79" w14:textId="77777777" w:rsidR="002508BA" w:rsidRPr="00595F28" w:rsidRDefault="002508BA" w:rsidP="002508BA">
            <w:pPr>
              <w:jc w:val="center"/>
              <w:rPr>
                <w:b/>
                <w:sz w:val="20"/>
                <w:szCs w:val="20"/>
                <w:lang w:val="en-GB"/>
              </w:rPr>
            </w:pPr>
            <w:r w:rsidRPr="00595F28">
              <w:rPr>
                <w:b/>
                <w:sz w:val="20"/>
                <w:szCs w:val="20"/>
                <w:lang w:val="en-GB"/>
              </w:rPr>
              <w:t>20</w:t>
            </w:r>
            <w:r>
              <w:rPr>
                <w:b/>
                <w:sz w:val="20"/>
                <w:szCs w:val="20"/>
                <w:lang w:val="en-GB"/>
              </w:rPr>
              <w:t>22</w:t>
            </w:r>
          </w:p>
        </w:tc>
        <w:tc>
          <w:tcPr>
            <w:tcW w:w="539" w:type="pct"/>
            <w:shd w:val="clear" w:color="auto" w:fill="auto"/>
          </w:tcPr>
          <w:p w14:paraId="32148C39" w14:textId="77777777" w:rsidR="002508BA" w:rsidRPr="00595F28" w:rsidRDefault="002508BA" w:rsidP="002508BA">
            <w:pPr>
              <w:jc w:val="center"/>
              <w:rPr>
                <w:b/>
                <w:sz w:val="20"/>
                <w:szCs w:val="20"/>
                <w:lang w:val="en-GB"/>
              </w:rPr>
            </w:pPr>
            <w:r w:rsidRPr="00595F28">
              <w:rPr>
                <w:b/>
                <w:sz w:val="20"/>
                <w:szCs w:val="20"/>
                <w:lang w:val="en-GB"/>
              </w:rPr>
              <w:t>2</w:t>
            </w:r>
            <w:r>
              <w:rPr>
                <w:b/>
                <w:sz w:val="20"/>
                <w:szCs w:val="20"/>
                <w:lang w:val="en-GB"/>
              </w:rPr>
              <w:t>023</w:t>
            </w:r>
          </w:p>
        </w:tc>
        <w:tc>
          <w:tcPr>
            <w:tcW w:w="539" w:type="pct"/>
            <w:shd w:val="clear" w:color="auto" w:fill="auto"/>
          </w:tcPr>
          <w:p w14:paraId="59542233" w14:textId="77777777" w:rsidR="002508BA" w:rsidRPr="00595F28" w:rsidRDefault="002508BA" w:rsidP="002508BA">
            <w:pPr>
              <w:jc w:val="center"/>
              <w:rPr>
                <w:b/>
                <w:sz w:val="20"/>
                <w:szCs w:val="20"/>
                <w:lang w:val="en-GB"/>
              </w:rPr>
            </w:pPr>
            <w:r w:rsidRPr="00595F28">
              <w:rPr>
                <w:b/>
                <w:sz w:val="20"/>
                <w:szCs w:val="20"/>
                <w:lang w:val="en-GB"/>
              </w:rPr>
              <w:t>20</w:t>
            </w:r>
            <w:r>
              <w:rPr>
                <w:b/>
                <w:sz w:val="20"/>
                <w:szCs w:val="20"/>
                <w:lang w:val="en-GB"/>
              </w:rPr>
              <w:t>24</w:t>
            </w:r>
          </w:p>
        </w:tc>
        <w:tc>
          <w:tcPr>
            <w:tcW w:w="539" w:type="pct"/>
            <w:shd w:val="clear" w:color="auto" w:fill="auto"/>
          </w:tcPr>
          <w:p w14:paraId="0BB0E0E9" w14:textId="77777777" w:rsidR="002508BA" w:rsidRPr="00595F28" w:rsidRDefault="002508BA" w:rsidP="002508BA">
            <w:pPr>
              <w:jc w:val="center"/>
              <w:rPr>
                <w:b/>
                <w:sz w:val="20"/>
                <w:szCs w:val="20"/>
                <w:lang w:val="en-GB"/>
              </w:rPr>
            </w:pPr>
            <w:r w:rsidRPr="00595F28">
              <w:rPr>
                <w:b/>
                <w:sz w:val="20"/>
                <w:szCs w:val="20"/>
                <w:lang w:val="en-GB"/>
              </w:rPr>
              <w:t>Total</w:t>
            </w:r>
          </w:p>
        </w:tc>
      </w:tr>
      <w:tr w:rsidR="002508BA" w:rsidRPr="00595F28" w14:paraId="036C7B83" w14:textId="77777777" w:rsidTr="002508BA">
        <w:trPr>
          <w:trHeight w:val="240"/>
          <w:jc w:val="center"/>
        </w:trPr>
        <w:tc>
          <w:tcPr>
            <w:tcW w:w="1225" w:type="pct"/>
            <w:vMerge w:val="restart"/>
            <w:shd w:val="clear" w:color="auto" w:fill="auto"/>
            <w:vAlign w:val="center"/>
          </w:tcPr>
          <w:p w14:paraId="72E8FC36" w14:textId="77777777" w:rsidR="002508BA" w:rsidRPr="00595F28" w:rsidRDefault="002508BA" w:rsidP="002508BA">
            <w:pPr>
              <w:jc w:val="left"/>
              <w:rPr>
                <w:sz w:val="20"/>
                <w:szCs w:val="20"/>
                <w:lang w:val="en-GB"/>
              </w:rPr>
            </w:pPr>
            <w:r w:rsidRPr="00595F28">
              <w:rPr>
                <w:sz w:val="20"/>
                <w:szCs w:val="20"/>
                <w:lang w:val="en-GB"/>
              </w:rPr>
              <w:t>UNEP</w:t>
            </w:r>
          </w:p>
        </w:tc>
        <w:tc>
          <w:tcPr>
            <w:tcW w:w="1620" w:type="pct"/>
            <w:shd w:val="clear" w:color="auto" w:fill="auto"/>
          </w:tcPr>
          <w:p w14:paraId="6F209C8D" w14:textId="77777777" w:rsidR="002508BA" w:rsidRPr="00595F28" w:rsidRDefault="002508BA" w:rsidP="00595F28">
            <w:pPr>
              <w:rPr>
                <w:sz w:val="20"/>
                <w:szCs w:val="20"/>
                <w:lang w:val="en-GB"/>
              </w:rPr>
            </w:pPr>
            <w:r w:rsidRPr="00595F28">
              <w:rPr>
                <w:sz w:val="20"/>
                <w:szCs w:val="20"/>
                <w:lang w:val="en-GB"/>
              </w:rPr>
              <w:t>ODS phase-out (ODP tonnes)</w:t>
            </w:r>
          </w:p>
        </w:tc>
        <w:tc>
          <w:tcPr>
            <w:tcW w:w="539" w:type="pct"/>
            <w:shd w:val="clear" w:color="auto" w:fill="auto"/>
          </w:tcPr>
          <w:p w14:paraId="5122ADA8" w14:textId="77777777" w:rsidR="002508BA" w:rsidRPr="00595F28" w:rsidRDefault="002508BA" w:rsidP="002508BA">
            <w:pPr>
              <w:jc w:val="right"/>
              <w:rPr>
                <w:sz w:val="20"/>
                <w:szCs w:val="20"/>
                <w:lang w:val="en-GB"/>
              </w:rPr>
            </w:pPr>
            <w:r>
              <w:rPr>
                <w:sz w:val="20"/>
                <w:szCs w:val="20"/>
                <w:lang w:val="en-GB"/>
              </w:rPr>
              <w:t>0.0</w:t>
            </w:r>
          </w:p>
        </w:tc>
        <w:tc>
          <w:tcPr>
            <w:tcW w:w="539" w:type="pct"/>
            <w:shd w:val="clear" w:color="auto" w:fill="auto"/>
          </w:tcPr>
          <w:p w14:paraId="3A6CD72E" w14:textId="77777777" w:rsidR="002508BA" w:rsidRPr="00595F28" w:rsidRDefault="002508BA" w:rsidP="002508BA">
            <w:pPr>
              <w:jc w:val="right"/>
              <w:rPr>
                <w:sz w:val="20"/>
                <w:szCs w:val="20"/>
                <w:lang w:val="en-GB"/>
              </w:rPr>
            </w:pPr>
            <w:r>
              <w:rPr>
                <w:sz w:val="20"/>
                <w:szCs w:val="20"/>
                <w:lang w:val="en-GB"/>
              </w:rPr>
              <w:t>0.0</w:t>
            </w:r>
          </w:p>
        </w:tc>
        <w:tc>
          <w:tcPr>
            <w:tcW w:w="539" w:type="pct"/>
            <w:shd w:val="clear" w:color="auto" w:fill="auto"/>
          </w:tcPr>
          <w:p w14:paraId="7C87CEAF" w14:textId="77777777" w:rsidR="002508BA" w:rsidRPr="00595F28" w:rsidRDefault="002508BA" w:rsidP="002508BA">
            <w:pPr>
              <w:jc w:val="right"/>
              <w:rPr>
                <w:sz w:val="20"/>
                <w:szCs w:val="20"/>
                <w:lang w:val="en-GB"/>
              </w:rPr>
            </w:pPr>
            <w:r>
              <w:rPr>
                <w:sz w:val="20"/>
                <w:szCs w:val="20"/>
                <w:lang w:val="en-GB"/>
              </w:rPr>
              <w:t>0.0</w:t>
            </w:r>
          </w:p>
        </w:tc>
        <w:tc>
          <w:tcPr>
            <w:tcW w:w="539" w:type="pct"/>
            <w:shd w:val="clear" w:color="auto" w:fill="auto"/>
          </w:tcPr>
          <w:p w14:paraId="0110FAA7" w14:textId="77777777" w:rsidR="002508BA" w:rsidRPr="00595F28" w:rsidRDefault="002508BA" w:rsidP="002508BA">
            <w:pPr>
              <w:jc w:val="right"/>
              <w:rPr>
                <w:sz w:val="20"/>
                <w:szCs w:val="20"/>
                <w:lang w:val="en-GB"/>
              </w:rPr>
            </w:pPr>
            <w:r>
              <w:rPr>
                <w:sz w:val="20"/>
                <w:szCs w:val="20"/>
                <w:lang w:val="en-GB"/>
              </w:rPr>
              <w:t>0.0</w:t>
            </w:r>
          </w:p>
        </w:tc>
      </w:tr>
      <w:tr w:rsidR="002508BA" w:rsidRPr="00595F28" w14:paraId="167D0585" w14:textId="77777777" w:rsidTr="002508BA">
        <w:trPr>
          <w:trHeight w:val="240"/>
          <w:jc w:val="center"/>
        </w:trPr>
        <w:tc>
          <w:tcPr>
            <w:tcW w:w="1225" w:type="pct"/>
            <w:vMerge/>
            <w:shd w:val="clear" w:color="auto" w:fill="auto"/>
          </w:tcPr>
          <w:p w14:paraId="73CB15D2" w14:textId="77777777" w:rsidR="002508BA" w:rsidRPr="00595F28" w:rsidRDefault="002508BA" w:rsidP="00595F28">
            <w:pPr>
              <w:rPr>
                <w:sz w:val="20"/>
                <w:szCs w:val="20"/>
                <w:lang w:val="en-GB"/>
              </w:rPr>
            </w:pPr>
          </w:p>
        </w:tc>
        <w:tc>
          <w:tcPr>
            <w:tcW w:w="1620" w:type="pct"/>
            <w:shd w:val="clear" w:color="auto" w:fill="auto"/>
          </w:tcPr>
          <w:p w14:paraId="51111EB2" w14:textId="77777777" w:rsidR="002508BA" w:rsidRPr="00595F28" w:rsidRDefault="002508BA" w:rsidP="00595F28">
            <w:pPr>
              <w:rPr>
                <w:sz w:val="20"/>
                <w:szCs w:val="20"/>
                <w:lang w:val="en-GB"/>
              </w:rPr>
            </w:pPr>
            <w:r w:rsidRPr="00595F28">
              <w:rPr>
                <w:sz w:val="20"/>
                <w:szCs w:val="20"/>
                <w:lang w:val="en-GB"/>
              </w:rPr>
              <w:t>Funding (US $)</w:t>
            </w:r>
          </w:p>
        </w:tc>
        <w:tc>
          <w:tcPr>
            <w:tcW w:w="539" w:type="pct"/>
            <w:shd w:val="clear" w:color="auto" w:fill="auto"/>
          </w:tcPr>
          <w:p w14:paraId="18D36191" w14:textId="77777777" w:rsidR="002508BA" w:rsidRPr="00595F28" w:rsidRDefault="002508BA" w:rsidP="002508BA">
            <w:pPr>
              <w:jc w:val="right"/>
              <w:rPr>
                <w:sz w:val="20"/>
                <w:szCs w:val="20"/>
                <w:lang w:val="en-GB"/>
              </w:rPr>
            </w:pPr>
            <w:r>
              <w:rPr>
                <w:sz w:val="20"/>
                <w:szCs w:val="20"/>
                <w:lang w:val="en-GB"/>
              </w:rPr>
              <w:t>24,000</w:t>
            </w:r>
          </w:p>
        </w:tc>
        <w:tc>
          <w:tcPr>
            <w:tcW w:w="539" w:type="pct"/>
            <w:shd w:val="clear" w:color="auto" w:fill="auto"/>
          </w:tcPr>
          <w:p w14:paraId="0052B56C" w14:textId="77777777" w:rsidR="002508BA" w:rsidRPr="00595F28" w:rsidRDefault="002508BA" w:rsidP="002508BA">
            <w:pPr>
              <w:jc w:val="right"/>
              <w:rPr>
                <w:sz w:val="20"/>
                <w:szCs w:val="20"/>
                <w:lang w:val="en-GB"/>
              </w:rPr>
            </w:pPr>
            <w:r>
              <w:rPr>
                <w:sz w:val="20"/>
                <w:szCs w:val="20"/>
                <w:lang w:val="en-GB"/>
              </w:rPr>
              <w:t>0</w:t>
            </w:r>
          </w:p>
        </w:tc>
        <w:tc>
          <w:tcPr>
            <w:tcW w:w="539" w:type="pct"/>
            <w:shd w:val="clear" w:color="auto" w:fill="auto"/>
          </w:tcPr>
          <w:p w14:paraId="00069720" w14:textId="77777777" w:rsidR="002508BA" w:rsidRPr="00595F28" w:rsidRDefault="002508BA" w:rsidP="002508BA">
            <w:pPr>
              <w:jc w:val="right"/>
              <w:rPr>
                <w:sz w:val="20"/>
                <w:szCs w:val="20"/>
                <w:lang w:val="en-GB"/>
              </w:rPr>
            </w:pPr>
            <w:r>
              <w:rPr>
                <w:sz w:val="20"/>
                <w:szCs w:val="20"/>
                <w:lang w:val="en-GB"/>
              </w:rPr>
              <w:t>0</w:t>
            </w:r>
          </w:p>
        </w:tc>
        <w:tc>
          <w:tcPr>
            <w:tcW w:w="539" w:type="pct"/>
            <w:shd w:val="clear" w:color="auto" w:fill="auto"/>
          </w:tcPr>
          <w:p w14:paraId="17E06485" w14:textId="77777777" w:rsidR="002508BA" w:rsidRPr="00595F28" w:rsidRDefault="002508BA" w:rsidP="002508BA">
            <w:pPr>
              <w:jc w:val="right"/>
              <w:rPr>
                <w:sz w:val="20"/>
                <w:szCs w:val="20"/>
                <w:lang w:val="en-GB"/>
              </w:rPr>
            </w:pPr>
            <w:r>
              <w:rPr>
                <w:sz w:val="20"/>
                <w:szCs w:val="20"/>
                <w:lang w:val="en-GB"/>
              </w:rPr>
              <w:t>24,000</w:t>
            </w:r>
          </w:p>
        </w:tc>
      </w:tr>
    </w:tbl>
    <w:p w14:paraId="554969D2" w14:textId="77777777" w:rsidR="00595F28" w:rsidRPr="00595F28" w:rsidRDefault="00595F28" w:rsidP="00595F28">
      <w:pPr>
        <w:rPr>
          <w:sz w:val="20"/>
          <w:szCs w:val="20"/>
          <w:lang w:val="en-GB"/>
        </w:rPr>
      </w:pPr>
    </w:p>
    <w:tbl>
      <w:tblPr>
        <w:tblW w:w="9687" w:type="dxa"/>
        <w:tblLook w:val="04A0" w:firstRow="1" w:lastRow="0" w:firstColumn="1" w:lastColumn="0" w:noHBand="0" w:noVBand="1"/>
      </w:tblPr>
      <w:tblGrid>
        <w:gridCol w:w="839"/>
        <w:gridCol w:w="861"/>
        <w:gridCol w:w="850"/>
        <w:gridCol w:w="866"/>
        <w:gridCol w:w="683"/>
        <w:gridCol w:w="683"/>
        <w:gridCol w:w="616"/>
        <w:gridCol w:w="766"/>
        <w:gridCol w:w="683"/>
        <w:gridCol w:w="766"/>
        <w:gridCol w:w="616"/>
        <w:gridCol w:w="766"/>
        <w:gridCol w:w="866"/>
      </w:tblGrid>
      <w:tr w:rsidR="00F07A50" w:rsidRPr="00595F28" w14:paraId="02669E86" w14:textId="77777777" w:rsidTr="00F07A50">
        <w:trPr>
          <w:trHeight w:val="319"/>
        </w:trPr>
        <w:tc>
          <w:tcPr>
            <w:tcW w:w="2597" w:type="dxa"/>
            <w:gridSpan w:val="3"/>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7C6D6EE7" w14:textId="77777777" w:rsidR="00F07A50" w:rsidRPr="00595F28" w:rsidRDefault="00F07A50" w:rsidP="00595F28">
            <w:pPr>
              <w:rPr>
                <w:b/>
                <w:bCs/>
                <w:sz w:val="20"/>
                <w:szCs w:val="20"/>
                <w:lang w:val="en-GB"/>
              </w:rPr>
            </w:pPr>
            <w:r w:rsidRPr="00595F28">
              <w:rPr>
                <w:b/>
                <w:bCs/>
                <w:sz w:val="20"/>
                <w:szCs w:val="20"/>
                <w:lang w:val="en-GB"/>
              </w:rPr>
              <w:t>(VI) PROJECT DATA</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0D4484D7" w14:textId="77777777" w:rsidR="00F07A50" w:rsidRPr="00595F28" w:rsidRDefault="00F07A50" w:rsidP="00F07A50">
            <w:pPr>
              <w:jc w:val="center"/>
              <w:rPr>
                <w:b/>
                <w:bCs/>
                <w:sz w:val="20"/>
                <w:szCs w:val="20"/>
                <w:lang w:val="en-GB"/>
              </w:rPr>
            </w:pPr>
            <w:r w:rsidRPr="00595F28">
              <w:rPr>
                <w:b/>
                <w:bCs/>
                <w:sz w:val="20"/>
                <w:szCs w:val="20"/>
                <w:lang w:val="en-GB"/>
              </w:rPr>
              <w:t>2010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vAlign w:val="center"/>
          </w:tcPr>
          <w:p w14:paraId="29ACACA3" w14:textId="0CE86C7A" w:rsidR="00F07A50" w:rsidRPr="00595F28" w:rsidRDefault="00F07A50" w:rsidP="0094667D">
            <w:pPr>
              <w:jc w:val="center"/>
              <w:rPr>
                <w:b/>
                <w:bCs/>
                <w:sz w:val="20"/>
                <w:szCs w:val="20"/>
                <w:lang w:val="en-GB"/>
              </w:rPr>
            </w:pPr>
            <w:r>
              <w:rPr>
                <w:b/>
                <w:bCs/>
                <w:sz w:val="20"/>
                <w:szCs w:val="20"/>
                <w:lang w:val="en-GB"/>
              </w:rPr>
              <w:t>2011</w:t>
            </w:r>
            <w:r w:rsidR="0094667D">
              <w:rPr>
                <w:b/>
                <w:bCs/>
                <w:sz w:val="20"/>
                <w:szCs w:val="20"/>
                <w:lang w:val="en-GB"/>
              </w:rPr>
              <w:t>-</w:t>
            </w:r>
            <w:r>
              <w:rPr>
                <w:b/>
                <w:bCs/>
                <w:sz w:val="20"/>
                <w:szCs w:val="20"/>
                <w:lang w:val="en-GB"/>
              </w:rPr>
              <w:t>2012</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18A8D565" w14:textId="4B963912" w:rsidR="00F07A50" w:rsidRPr="00595F28" w:rsidRDefault="00F07A50" w:rsidP="0094667D">
            <w:pPr>
              <w:jc w:val="center"/>
              <w:rPr>
                <w:b/>
                <w:bCs/>
                <w:sz w:val="20"/>
                <w:szCs w:val="20"/>
                <w:lang w:val="en-GB"/>
              </w:rPr>
            </w:pPr>
            <w:r w:rsidRPr="00595F28">
              <w:rPr>
                <w:b/>
                <w:bCs/>
                <w:sz w:val="20"/>
                <w:szCs w:val="20"/>
                <w:lang w:val="en-GB"/>
              </w:rPr>
              <w:t>201</w:t>
            </w:r>
            <w:r>
              <w:rPr>
                <w:b/>
                <w:bCs/>
                <w:sz w:val="20"/>
                <w:szCs w:val="20"/>
                <w:lang w:val="en-GB"/>
              </w:rPr>
              <w:t>3</w:t>
            </w:r>
            <w:r w:rsidR="0094667D">
              <w:rPr>
                <w:b/>
                <w:bCs/>
                <w:sz w:val="20"/>
                <w:szCs w:val="20"/>
                <w:lang w:val="en-GB"/>
              </w:rPr>
              <w:t>-</w:t>
            </w:r>
            <w:r>
              <w:rPr>
                <w:b/>
                <w:bCs/>
                <w:sz w:val="20"/>
                <w:szCs w:val="20"/>
                <w:lang w:val="en-GB"/>
              </w:rPr>
              <w:t>2014</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200F3A64" w14:textId="77777777" w:rsidR="00F07A50" w:rsidRPr="00595F28" w:rsidRDefault="00F07A50" w:rsidP="00F07A50">
            <w:pPr>
              <w:jc w:val="center"/>
              <w:rPr>
                <w:b/>
                <w:bCs/>
                <w:sz w:val="20"/>
                <w:szCs w:val="20"/>
                <w:lang w:val="en-GB"/>
              </w:rPr>
            </w:pPr>
            <w:r w:rsidRPr="00595F28">
              <w:rPr>
                <w:b/>
                <w:bCs/>
                <w:sz w:val="20"/>
                <w:szCs w:val="20"/>
                <w:lang w:val="en-GB"/>
              </w:rPr>
              <w:t>2015</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033FD8BC" w14:textId="77777777" w:rsidR="00F07A50" w:rsidRPr="00595F28" w:rsidRDefault="00F07A50" w:rsidP="00F07A50">
            <w:pPr>
              <w:jc w:val="center"/>
              <w:rPr>
                <w:b/>
                <w:bCs/>
                <w:sz w:val="20"/>
                <w:szCs w:val="20"/>
                <w:lang w:val="en-GB"/>
              </w:rPr>
            </w:pPr>
            <w:r w:rsidRPr="00595F28">
              <w:rPr>
                <w:b/>
                <w:bCs/>
                <w:sz w:val="20"/>
                <w:szCs w:val="20"/>
                <w:lang w:val="en-GB"/>
              </w:rPr>
              <w:t>2016</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436A65EF" w14:textId="5D183C95" w:rsidR="00F07A50" w:rsidRPr="00595F28" w:rsidRDefault="00F07A50" w:rsidP="00D12890">
            <w:pPr>
              <w:jc w:val="center"/>
              <w:rPr>
                <w:b/>
                <w:bCs/>
                <w:sz w:val="20"/>
                <w:szCs w:val="20"/>
                <w:lang w:val="en-GB"/>
              </w:rPr>
            </w:pPr>
            <w:r w:rsidRPr="00595F28">
              <w:rPr>
                <w:b/>
                <w:bCs/>
                <w:sz w:val="20"/>
                <w:szCs w:val="20"/>
                <w:lang w:val="en-GB"/>
              </w:rPr>
              <w:t>2017</w:t>
            </w:r>
            <w:r w:rsidR="00D12890">
              <w:rPr>
                <w:b/>
                <w:bCs/>
                <w:sz w:val="20"/>
                <w:szCs w:val="20"/>
                <w:lang w:val="en-GB"/>
              </w:rPr>
              <w:t>-</w:t>
            </w:r>
            <w:r>
              <w:rPr>
                <w:b/>
                <w:bCs/>
                <w:sz w:val="20"/>
                <w:szCs w:val="20"/>
                <w:lang w:val="en-GB"/>
              </w:rPr>
              <w:t>2019</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63D56029" w14:textId="513404EB" w:rsidR="00F07A50" w:rsidRPr="00595F28" w:rsidRDefault="00F07A50" w:rsidP="00F07A50">
            <w:pPr>
              <w:jc w:val="center"/>
              <w:rPr>
                <w:b/>
                <w:bCs/>
                <w:sz w:val="20"/>
                <w:szCs w:val="20"/>
                <w:lang w:val="en-GB"/>
              </w:rPr>
            </w:pPr>
            <w:r w:rsidRPr="00595F28">
              <w:rPr>
                <w:b/>
                <w:bCs/>
                <w:sz w:val="20"/>
                <w:szCs w:val="20"/>
                <w:lang w:val="en-GB"/>
              </w:rPr>
              <w:t>2020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vAlign w:val="center"/>
          </w:tcPr>
          <w:p w14:paraId="4B872154" w14:textId="10CC830E" w:rsidR="00F07A50" w:rsidRDefault="00F07A50" w:rsidP="00F07A50">
            <w:pPr>
              <w:jc w:val="center"/>
              <w:rPr>
                <w:b/>
                <w:bCs/>
                <w:sz w:val="20"/>
                <w:szCs w:val="20"/>
                <w:lang w:val="en-GB"/>
              </w:rPr>
            </w:pPr>
            <w:r>
              <w:rPr>
                <w:b/>
                <w:bCs/>
                <w:sz w:val="20"/>
                <w:szCs w:val="20"/>
                <w:lang w:val="en-GB"/>
              </w:rPr>
              <w:t>2021</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vAlign w:val="center"/>
          </w:tcPr>
          <w:p w14:paraId="0BD6E9AD" w14:textId="547C9C5B" w:rsidR="00F07A50" w:rsidRPr="00595F28" w:rsidRDefault="00F07A50" w:rsidP="00F07A50">
            <w:pPr>
              <w:jc w:val="center"/>
              <w:rPr>
                <w:b/>
                <w:bCs/>
                <w:sz w:val="20"/>
                <w:szCs w:val="20"/>
                <w:lang w:val="en-GB"/>
              </w:rPr>
            </w:pPr>
            <w:r>
              <w:rPr>
                <w:b/>
                <w:bCs/>
                <w:sz w:val="20"/>
                <w:szCs w:val="20"/>
                <w:lang w:val="en-GB"/>
              </w:rPr>
              <w:t>2022*</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4ECF5116" w14:textId="77777777" w:rsidR="00F07A50" w:rsidRPr="00595F28" w:rsidRDefault="00F07A50" w:rsidP="00DA57F6">
            <w:pPr>
              <w:jc w:val="center"/>
              <w:rPr>
                <w:b/>
                <w:bCs/>
                <w:sz w:val="20"/>
                <w:szCs w:val="20"/>
                <w:lang w:val="en-GB"/>
              </w:rPr>
            </w:pPr>
            <w:r w:rsidRPr="00595F28">
              <w:rPr>
                <w:b/>
                <w:bCs/>
                <w:sz w:val="20"/>
                <w:szCs w:val="20"/>
                <w:lang w:val="en-GB"/>
              </w:rPr>
              <w:t>Total</w:t>
            </w:r>
          </w:p>
        </w:tc>
      </w:tr>
      <w:tr w:rsidR="00F07A50" w:rsidRPr="00595F28" w14:paraId="0EAA0F5F" w14:textId="77777777" w:rsidTr="00F07A50">
        <w:trPr>
          <w:trHeight w:val="456"/>
        </w:trPr>
        <w:tc>
          <w:tcPr>
            <w:tcW w:w="2597" w:type="dxa"/>
            <w:gridSpan w:val="3"/>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35DC32E0" w14:textId="77777777" w:rsidR="00F07A50" w:rsidRPr="00595F28" w:rsidRDefault="00F07A50" w:rsidP="00863184">
            <w:pPr>
              <w:jc w:val="left"/>
              <w:rPr>
                <w:sz w:val="20"/>
                <w:szCs w:val="20"/>
                <w:lang w:val="en-GB"/>
              </w:rPr>
            </w:pPr>
            <w:r w:rsidRPr="00595F28">
              <w:rPr>
                <w:sz w:val="20"/>
                <w:szCs w:val="20"/>
                <w:lang w:val="en-GB"/>
              </w:rPr>
              <w:t>Montreal Protocol consumption limits</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B989E0E" w14:textId="77777777" w:rsidR="00F07A50" w:rsidRPr="00595F28" w:rsidRDefault="00F07A50" w:rsidP="00DA57F6">
            <w:pPr>
              <w:jc w:val="right"/>
              <w:rPr>
                <w:sz w:val="20"/>
                <w:szCs w:val="20"/>
                <w:lang w:val="en-GB"/>
              </w:rPr>
            </w:pPr>
            <w:r w:rsidRPr="00595F28">
              <w:rPr>
                <w:sz w:val="20"/>
                <w:szCs w:val="20"/>
                <w:lang w:val="en-GB"/>
              </w:rPr>
              <w:t>n/a</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027CFDC5" w14:textId="2A6A1911" w:rsidR="00F07A50" w:rsidRPr="00595F28" w:rsidRDefault="00F07A50" w:rsidP="00DA57F6">
            <w:pPr>
              <w:jc w:val="right"/>
              <w:rPr>
                <w:sz w:val="20"/>
                <w:szCs w:val="20"/>
                <w:lang w:val="en-GB"/>
              </w:rPr>
            </w:pPr>
            <w:r>
              <w:rPr>
                <w:sz w:val="20"/>
                <w:szCs w:val="20"/>
                <w:lang w:val="en-GB"/>
              </w:rPr>
              <w:t>n/a</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08F47866" w14:textId="6067A049" w:rsidR="00F07A50" w:rsidRPr="00595F28" w:rsidRDefault="00F07A50" w:rsidP="00DA57F6">
            <w:pPr>
              <w:jc w:val="right"/>
              <w:rPr>
                <w:sz w:val="20"/>
                <w:szCs w:val="20"/>
                <w:lang w:val="en-GB"/>
              </w:rPr>
            </w:pPr>
            <w:r w:rsidRPr="00595F28">
              <w:rPr>
                <w:sz w:val="20"/>
                <w:szCs w:val="20"/>
                <w:lang w:val="en-GB"/>
              </w:rPr>
              <w:t>0.83</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25BB9774" w14:textId="77777777" w:rsidR="00F07A50" w:rsidRPr="00595F28" w:rsidRDefault="00F07A50" w:rsidP="00DA57F6">
            <w:pPr>
              <w:jc w:val="right"/>
              <w:rPr>
                <w:sz w:val="20"/>
                <w:szCs w:val="20"/>
                <w:lang w:val="en-GB"/>
              </w:rPr>
            </w:pPr>
            <w:r w:rsidRPr="00595F28">
              <w:rPr>
                <w:sz w:val="20"/>
                <w:szCs w:val="20"/>
                <w:lang w:val="en-GB"/>
              </w:rPr>
              <w:t>0.75</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28AE1209" w14:textId="77777777" w:rsidR="00F07A50" w:rsidRPr="00595F28" w:rsidRDefault="00F07A50" w:rsidP="00DA57F6">
            <w:pPr>
              <w:jc w:val="right"/>
              <w:rPr>
                <w:sz w:val="20"/>
                <w:szCs w:val="20"/>
                <w:lang w:val="en-GB"/>
              </w:rPr>
            </w:pPr>
            <w:r w:rsidRPr="00595F28">
              <w:rPr>
                <w:sz w:val="20"/>
                <w:szCs w:val="20"/>
                <w:lang w:val="en-GB"/>
              </w:rPr>
              <w:t>0.75</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38F6B564" w14:textId="77777777" w:rsidR="00F07A50" w:rsidRPr="00595F28" w:rsidRDefault="00F07A50" w:rsidP="00DA57F6">
            <w:pPr>
              <w:jc w:val="right"/>
              <w:rPr>
                <w:sz w:val="20"/>
                <w:szCs w:val="20"/>
                <w:lang w:val="en-GB"/>
              </w:rPr>
            </w:pPr>
            <w:r w:rsidRPr="00595F28">
              <w:rPr>
                <w:sz w:val="20"/>
                <w:szCs w:val="20"/>
                <w:lang w:val="en-GB"/>
              </w:rPr>
              <w:t>0.75</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6B999A29" w14:textId="6A88DC29" w:rsidR="00F07A50" w:rsidRPr="001E6144" w:rsidRDefault="00F07A50" w:rsidP="00F07A50">
            <w:pPr>
              <w:jc w:val="right"/>
              <w:rPr>
                <w:sz w:val="20"/>
                <w:szCs w:val="20"/>
                <w:lang w:val="en-GB"/>
              </w:rPr>
            </w:pPr>
            <w:r w:rsidRPr="001E6144">
              <w:rPr>
                <w:sz w:val="20"/>
                <w:szCs w:val="20"/>
                <w:lang w:val="en-GB"/>
              </w:rPr>
              <w:t>0.54</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6BF7B080" w14:textId="5A19FE33" w:rsidR="00F07A50" w:rsidRPr="001E6144" w:rsidRDefault="001E6144" w:rsidP="009142A5">
            <w:pPr>
              <w:jc w:val="right"/>
              <w:rPr>
                <w:sz w:val="20"/>
                <w:szCs w:val="20"/>
                <w:lang w:val="en-GB"/>
              </w:rPr>
            </w:pPr>
            <w:r w:rsidRPr="001E6144">
              <w:rPr>
                <w:sz w:val="20"/>
                <w:szCs w:val="20"/>
                <w:lang w:val="en-GB"/>
              </w:rPr>
              <w:t>0.54</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7EBC191E" w14:textId="0B01568C" w:rsidR="00F07A50" w:rsidRPr="001E6144" w:rsidRDefault="001E6144" w:rsidP="009142A5">
            <w:pPr>
              <w:jc w:val="right"/>
              <w:rPr>
                <w:sz w:val="20"/>
                <w:szCs w:val="20"/>
                <w:lang w:val="en-GB"/>
              </w:rPr>
            </w:pPr>
            <w:r w:rsidRPr="001E6144">
              <w:rPr>
                <w:sz w:val="20"/>
                <w:szCs w:val="20"/>
                <w:lang w:val="en-GB"/>
              </w:rPr>
              <w:t>0.54</w:t>
            </w:r>
            <w:r w:rsidR="00F07A50" w:rsidRPr="001E6144">
              <w:rPr>
                <w:sz w:val="20"/>
                <w:szCs w:val="20"/>
                <w:lang w:val="en-GB"/>
              </w:rPr>
              <w:t xml:space="preserve"> </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111C886A" w14:textId="77777777" w:rsidR="00F07A50" w:rsidRPr="001E6144" w:rsidRDefault="00F07A50" w:rsidP="00DA57F6">
            <w:pPr>
              <w:jc w:val="right"/>
              <w:rPr>
                <w:sz w:val="20"/>
                <w:szCs w:val="20"/>
                <w:lang w:val="en-GB"/>
              </w:rPr>
            </w:pPr>
            <w:r w:rsidRPr="001E6144">
              <w:rPr>
                <w:sz w:val="20"/>
                <w:szCs w:val="20"/>
                <w:lang w:val="en-GB"/>
              </w:rPr>
              <w:t>n/a</w:t>
            </w:r>
          </w:p>
        </w:tc>
      </w:tr>
      <w:tr w:rsidR="00F07A50" w:rsidRPr="00595F28" w14:paraId="53D542EC" w14:textId="77777777" w:rsidTr="00F07A50">
        <w:trPr>
          <w:trHeight w:val="134"/>
        </w:trPr>
        <w:tc>
          <w:tcPr>
            <w:tcW w:w="2597" w:type="dxa"/>
            <w:gridSpan w:val="3"/>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2D1C6037" w14:textId="77777777" w:rsidR="00F07A50" w:rsidRPr="00595F28" w:rsidRDefault="00F07A50" w:rsidP="00863184">
            <w:pPr>
              <w:jc w:val="left"/>
              <w:rPr>
                <w:sz w:val="20"/>
                <w:szCs w:val="20"/>
                <w:lang w:val="en-GB"/>
              </w:rPr>
            </w:pPr>
            <w:r w:rsidRPr="00595F28">
              <w:rPr>
                <w:sz w:val="20"/>
                <w:szCs w:val="20"/>
                <w:lang w:val="en-GB"/>
              </w:rPr>
              <w:t>Maximum allowable consumption (ODP</w:t>
            </w:r>
            <w:r>
              <w:rPr>
                <w:sz w:val="20"/>
                <w:szCs w:val="20"/>
                <w:lang w:val="en-GB"/>
              </w:rPr>
              <w:t> </w:t>
            </w:r>
            <w:r w:rsidRPr="00595F28">
              <w:rPr>
                <w:sz w:val="20"/>
                <w:szCs w:val="20"/>
                <w:lang w:val="en-GB"/>
              </w:rPr>
              <w:t>tonnes)</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34A3FA5E" w14:textId="77777777" w:rsidR="00F07A50" w:rsidRPr="00595F28" w:rsidRDefault="00F07A50" w:rsidP="00DA57F6">
            <w:pPr>
              <w:jc w:val="right"/>
              <w:rPr>
                <w:sz w:val="20"/>
                <w:szCs w:val="20"/>
                <w:lang w:val="en-GB"/>
              </w:rPr>
            </w:pPr>
            <w:r w:rsidRPr="00595F28">
              <w:rPr>
                <w:sz w:val="20"/>
                <w:szCs w:val="20"/>
                <w:lang w:val="en-GB"/>
              </w:rPr>
              <w:t>n/a</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3ACF9CCB" w14:textId="76868218" w:rsidR="00F07A50" w:rsidRPr="00DA57F6" w:rsidRDefault="00F07A50" w:rsidP="00DA57F6">
            <w:pPr>
              <w:jc w:val="right"/>
              <w:rPr>
                <w:sz w:val="20"/>
                <w:szCs w:val="20"/>
                <w:highlight w:val="cyan"/>
                <w:lang w:val="en-GB"/>
              </w:rPr>
            </w:pPr>
            <w:r w:rsidRPr="000A3ECB">
              <w:rPr>
                <w:sz w:val="20"/>
                <w:szCs w:val="20"/>
                <w:lang w:val="en-GB"/>
              </w:rPr>
              <w:t>n/a</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11C8C091" w14:textId="0B2F99A0" w:rsidR="00F07A50" w:rsidRPr="00DA57F6" w:rsidRDefault="00F07A50" w:rsidP="00F07A50">
            <w:pPr>
              <w:jc w:val="right"/>
              <w:rPr>
                <w:sz w:val="20"/>
                <w:szCs w:val="20"/>
                <w:highlight w:val="cyan"/>
                <w:lang w:val="en-GB"/>
              </w:rPr>
            </w:pPr>
            <w:r w:rsidRPr="00F07A50">
              <w:rPr>
                <w:sz w:val="20"/>
                <w:szCs w:val="20"/>
                <w:lang w:val="en-GB"/>
              </w:rPr>
              <w:t>0.58</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D903B0A" w14:textId="4978DA28" w:rsidR="00F07A50" w:rsidRPr="00DA57F6" w:rsidRDefault="00F07A50" w:rsidP="00F07A50">
            <w:pPr>
              <w:jc w:val="right"/>
              <w:rPr>
                <w:sz w:val="20"/>
                <w:szCs w:val="20"/>
                <w:highlight w:val="cyan"/>
                <w:lang w:val="en-GB"/>
              </w:rPr>
            </w:pPr>
            <w:r w:rsidRPr="00F07A50">
              <w:rPr>
                <w:sz w:val="20"/>
                <w:szCs w:val="20"/>
                <w:lang w:val="en-GB"/>
              </w:rPr>
              <w:t>0.52</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0135C99A" w14:textId="5EE53102" w:rsidR="00F07A50" w:rsidRPr="00DA57F6" w:rsidRDefault="00F07A50" w:rsidP="009142A5">
            <w:pPr>
              <w:jc w:val="right"/>
              <w:rPr>
                <w:sz w:val="20"/>
                <w:szCs w:val="20"/>
                <w:highlight w:val="cyan"/>
                <w:lang w:val="en-GB"/>
              </w:rPr>
            </w:pPr>
            <w:r w:rsidRPr="00F07A50">
              <w:rPr>
                <w:sz w:val="20"/>
                <w:szCs w:val="20"/>
                <w:lang w:val="en-GB"/>
              </w:rPr>
              <w:t>0.52</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0783B9B1" w14:textId="7E309F2E" w:rsidR="00F07A50" w:rsidRPr="00DA57F6" w:rsidRDefault="00F07A50" w:rsidP="00DA57F6">
            <w:pPr>
              <w:jc w:val="right"/>
              <w:rPr>
                <w:sz w:val="20"/>
                <w:szCs w:val="20"/>
                <w:highlight w:val="cyan"/>
                <w:lang w:val="en-GB"/>
              </w:rPr>
            </w:pPr>
            <w:r w:rsidRPr="00F07A50">
              <w:rPr>
                <w:sz w:val="20"/>
                <w:szCs w:val="20"/>
                <w:lang w:val="en-GB"/>
              </w:rPr>
              <w:t>0.52</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63777D3D" w14:textId="0A510D52" w:rsidR="00F07A50" w:rsidRPr="001E6144" w:rsidRDefault="00F07A50" w:rsidP="009142A5">
            <w:pPr>
              <w:jc w:val="right"/>
              <w:rPr>
                <w:sz w:val="20"/>
                <w:szCs w:val="20"/>
                <w:lang w:val="en-GB"/>
              </w:rPr>
            </w:pPr>
            <w:r w:rsidRPr="001E6144">
              <w:rPr>
                <w:sz w:val="20"/>
                <w:szCs w:val="20"/>
                <w:lang w:val="en-GB"/>
              </w:rPr>
              <w:t>0.38</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2D6C4447" w14:textId="7DCCED75" w:rsidR="00F07A50" w:rsidRPr="001E6144" w:rsidRDefault="00F07A50" w:rsidP="00863184">
            <w:pPr>
              <w:jc w:val="right"/>
              <w:rPr>
                <w:sz w:val="20"/>
                <w:szCs w:val="20"/>
                <w:lang w:val="en-GB"/>
              </w:rPr>
            </w:pPr>
            <w:r w:rsidRPr="001E6144">
              <w:rPr>
                <w:sz w:val="20"/>
                <w:szCs w:val="20"/>
                <w:lang w:val="en-GB"/>
              </w:rPr>
              <w:t>0.38</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7A0C6C81" w14:textId="183B139E" w:rsidR="00F07A50" w:rsidRPr="001E6144" w:rsidRDefault="00F07A50" w:rsidP="00863184">
            <w:pPr>
              <w:jc w:val="right"/>
              <w:rPr>
                <w:sz w:val="20"/>
                <w:szCs w:val="20"/>
                <w:lang w:val="en-GB"/>
              </w:rPr>
            </w:pPr>
            <w:r w:rsidRPr="001E6144">
              <w:rPr>
                <w:sz w:val="20"/>
                <w:szCs w:val="20"/>
                <w:lang w:val="en-GB"/>
              </w:rPr>
              <w:t>0.38</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49AB8334" w14:textId="77777777" w:rsidR="00F07A50" w:rsidRPr="001E6144" w:rsidRDefault="00F07A50" w:rsidP="00DA57F6">
            <w:pPr>
              <w:jc w:val="right"/>
              <w:rPr>
                <w:sz w:val="20"/>
                <w:szCs w:val="20"/>
                <w:lang w:val="en-GB"/>
              </w:rPr>
            </w:pPr>
            <w:r w:rsidRPr="001E6144">
              <w:rPr>
                <w:sz w:val="20"/>
                <w:szCs w:val="20"/>
                <w:lang w:val="en-GB"/>
              </w:rPr>
              <w:t>n/a</w:t>
            </w:r>
          </w:p>
        </w:tc>
      </w:tr>
      <w:tr w:rsidR="0094667D" w:rsidRPr="00595F28" w14:paraId="280A4E5D" w14:textId="77777777" w:rsidTr="0094667D">
        <w:trPr>
          <w:trHeight w:val="258"/>
        </w:trPr>
        <w:tc>
          <w:tcPr>
            <w:tcW w:w="855" w:type="dxa"/>
            <w:vMerge w:val="restart"/>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37753A31" w14:textId="77777777" w:rsidR="0094667D" w:rsidRPr="00595F28" w:rsidRDefault="0094667D" w:rsidP="0094667D">
            <w:pPr>
              <w:jc w:val="left"/>
              <w:rPr>
                <w:sz w:val="20"/>
                <w:szCs w:val="20"/>
                <w:lang w:val="en-GB"/>
              </w:rPr>
            </w:pPr>
            <w:r w:rsidRPr="00595F28">
              <w:rPr>
                <w:sz w:val="20"/>
                <w:szCs w:val="20"/>
                <w:lang w:val="en-GB"/>
              </w:rPr>
              <w:t>Agreed funding (US $)</w:t>
            </w:r>
          </w:p>
        </w:tc>
        <w:tc>
          <w:tcPr>
            <w:tcW w:w="877" w:type="dxa"/>
            <w:vMerge w:val="restart"/>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27463734" w14:textId="77777777" w:rsidR="0094667D" w:rsidRPr="00595F28" w:rsidRDefault="0094667D" w:rsidP="0094667D">
            <w:pPr>
              <w:jc w:val="left"/>
              <w:rPr>
                <w:sz w:val="20"/>
                <w:szCs w:val="20"/>
                <w:lang w:val="en-GB"/>
              </w:rPr>
            </w:pPr>
            <w:r w:rsidRPr="00595F28">
              <w:rPr>
                <w:sz w:val="20"/>
                <w:szCs w:val="20"/>
                <w:lang w:val="en-GB"/>
              </w:rPr>
              <w:t>UNEP</w:t>
            </w:r>
          </w:p>
        </w:tc>
        <w:tc>
          <w:tcPr>
            <w:tcW w:w="865"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4BC091B8" w14:textId="77777777" w:rsidR="0094667D" w:rsidRPr="00595F28" w:rsidRDefault="0094667D" w:rsidP="0094667D">
            <w:pPr>
              <w:jc w:val="left"/>
              <w:rPr>
                <w:sz w:val="20"/>
                <w:szCs w:val="20"/>
                <w:lang w:val="en-GB"/>
              </w:rPr>
            </w:pPr>
            <w:r w:rsidRPr="00595F28">
              <w:rPr>
                <w:sz w:val="20"/>
                <w:szCs w:val="20"/>
                <w:lang w:val="en-GB"/>
              </w:rPr>
              <w:t>Project costs</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35A312CA" w14:textId="77777777" w:rsidR="0094667D" w:rsidRPr="00595F28" w:rsidRDefault="0094667D" w:rsidP="0094667D">
            <w:pPr>
              <w:jc w:val="right"/>
              <w:rPr>
                <w:sz w:val="20"/>
                <w:szCs w:val="20"/>
                <w:lang w:val="en-GB"/>
              </w:rPr>
            </w:pPr>
            <w:r w:rsidRPr="00595F28">
              <w:rPr>
                <w:sz w:val="20"/>
                <w:szCs w:val="20"/>
                <w:lang w:val="en-GB"/>
              </w:rPr>
              <w:t>105,000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3C4704AD" w14:textId="037CD33B" w:rsidR="0094667D" w:rsidRPr="00595F28" w:rsidRDefault="0094667D" w:rsidP="0094667D">
            <w:pPr>
              <w:jc w:val="right"/>
              <w:rPr>
                <w:sz w:val="20"/>
                <w:szCs w:val="20"/>
                <w:lang w:val="en-GB"/>
              </w:rPr>
            </w:pPr>
            <w:r>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4C14AC25" w14:textId="13EF3B3D" w:rsidR="0094667D" w:rsidRPr="00595F28" w:rsidRDefault="0094667D" w:rsidP="0094667D">
            <w:pPr>
              <w:jc w:val="right"/>
              <w:rPr>
                <w:sz w:val="20"/>
                <w:szCs w:val="20"/>
                <w:lang w:val="en-GB"/>
              </w:rPr>
            </w:pPr>
            <w:r>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01CDC56" w14:textId="77777777" w:rsidR="0094667D" w:rsidRPr="00595F28" w:rsidRDefault="0094667D" w:rsidP="0094667D">
            <w:pPr>
              <w:jc w:val="right"/>
              <w:rPr>
                <w:sz w:val="20"/>
                <w:szCs w:val="20"/>
                <w:lang w:val="en-GB"/>
              </w:rPr>
            </w:pPr>
            <w:r w:rsidRPr="00595F28">
              <w:rPr>
                <w:sz w:val="20"/>
                <w:szCs w:val="20"/>
                <w:lang w:val="en-GB"/>
              </w:rPr>
              <w:t>0</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7E3DA15C" w14:textId="77777777" w:rsidR="0094667D" w:rsidRPr="00595F28" w:rsidRDefault="0094667D" w:rsidP="0094667D">
            <w:pPr>
              <w:jc w:val="right"/>
              <w:rPr>
                <w:sz w:val="20"/>
                <w:szCs w:val="20"/>
                <w:lang w:val="en-GB"/>
              </w:rPr>
            </w:pPr>
            <w:r w:rsidRPr="00595F28">
              <w:rPr>
                <w:sz w:val="20"/>
                <w:szCs w:val="20"/>
                <w:lang w:val="en-GB"/>
              </w:rPr>
              <w:t>9,000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1D6449A0" w14:textId="77777777" w:rsidR="0094667D" w:rsidRPr="00595F28" w:rsidRDefault="0094667D" w:rsidP="0094667D">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2B6934B3" w14:textId="05D90031" w:rsidR="0094667D" w:rsidRPr="00595F28" w:rsidRDefault="0094667D" w:rsidP="0094667D">
            <w:pPr>
              <w:jc w:val="right"/>
              <w:rPr>
                <w:sz w:val="20"/>
                <w:szCs w:val="20"/>
                <w:lang w:val="en-GB"/>
              </w:rPr>
            </w:pPr>
            <w:r w:rsidRPr="00595F28">
              <w:rPr>
                <w:sz w:val="20"/>
                <w:szCs w:val="20"/>
                <w:lang w:val="en-GB"/>
              </w:rPr>
              <w:t>21,000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43D580FF" w14:textId="7A999558" w:rsidR="0094667D" w:rsidRPr="00595F28" w:rsidRDefault="0094667D" w:rsidP="0094667D">
            <w:pPr>
              <w:jc w:val="right"/>
              <w:rPr>
                <w:sz w:val="20"/>
                <w:szCs w:val="20"/>
                <w:lang w:val="en-GB"/>
              </w:rPr>
            </w:pPr>
            <w:r>
              <w:rPr>
                <w:sz w:val="20"/>
                <w:szCs w:val="20"/>
                <w:lang w:val="en-GB"/>
              </w:rPr>
              <w:t>0</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7E178BFE" w14:textId="70E90607" w:rsidR="0094667D" w:rsidRPr="00595F28" w:rsidRDefault="0094667D" w:rsidP="0094667D">
            <w:pPr>
              <w:jc w:val="right"/>
              <w:rPr>
                <w:sz w:val="20"/>
                <w:szCs w:val="20"/>
                <w:lang w:val="en-GB"/>
              </w:rPr>
            </w:pP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68628EB9" w14:textId="77777777" w:rsidR="0094667D" w:rsidRPr="00595F28" w:rsidRDefault="0094667D" w:rsidP="0094667D">
            <w:pPr>
              <w:jc w:val="right"/>
              <w:rPr>
                <w:sz w:val="20"/>
                <w:szCs w:val="20"/>
                <w:lang w:val="en-GB"/>
              </w:rPr>
            </w:pPr>
            <w:r w:rsidRPr="00595F28">
              <w:rPr>
                <w:sz w:val="20"/>
                <w:szCs w:val="20"/>
                <w:lang w:val="en-GB"/>
              </w:rPr>
              <w:t>135,000</w:t>
            </w:r>
          </w:p>
        </w:tc>
      </w:tr>
      <w:tr w:rsidR="0094667D" w:rsidRPr="00595F28" w14:paraId="56EC97B1" w14:textId="77777777" w:rsidTr="0094667D">
        <w:trPr>
          <w:trHeight w:val="258"/>
        </w:trPr>
        <w:tc>
          <w:tcPr>
            <w:tcW w:w="855" w:type="dxa"/>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2E6D02A1" w14:textId="77777777" w:rsidR="0094667D" w:rsidRPr="00595F28" w:rsidRDefault="0094667D" w:rsidP="0094667D">
            <w:pPr>
              <w:jc w:val="left"/>
              <w:rPr>
                <w:sz w:val="20"/>
                <w:szCs w:val="20"/>
                <w:lang w:val="en-GB"/>
              </w:rPr>
            </w:pPr>
          </w:p>
        </w:tc>
        <w:tc>
          <w:tcPr>
            <w:tcW w:w="877" w:type="dxa"/>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270AA0D9" w14:textId="77777777" w:rsidR="0094667D" w:rsidRPr="00595F28" w:rsidRDefault="0094667D" w:rsidP="0094667D">
            <w:pPr>
              <w:jc w:val="left"/>
              <w:rPr>
                <w:sz w:val="20"/>
                <w:szCs w:val="20"/>
                <w:lang w:val="en-GB"/>
              </w:rPr>
            </w:pPr>
          </w:p>
        </w:tc>
        <w:tc>
          <w:tcPr>
            <w:tcW w:w="865"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DC96DD0" w14:textId="77777777" w:rsidR="0094667D" w:rsidRPr="00595F28" w:rsidRDefault="0094667D" w:rsidP="0094667D">
            <w:pPr>
              <w:jc w:val="left"/>
              <w:rPr>
                <w:sz w:val="20"/>
                <w:szCs w:val="20"/>
                <w:lang w:val="en-GB"/>
              </w:rPr>
            </w:pPr>
            <w:r w:rsidRPr="00595F28">
              <w:rPr>
                <w:sz w:val="20"/>
                <w:szCs w:val="20"/>
                <w:lang w:val="en-GB"/>
              </w:rPr>
              <w:t>Support costs</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13869B42" w14:textId="77777777" w:rsidR="0094667D" w:rsidRPr="00595F28" w:rsidRDefault="0094667D" w:rsidP="0094667D">
            <w:pPr>
              <w:jc w:val="right"/>
              <w:rPr>
                <w:sz w:val="20"/>
                <w:szCs w:val="20"/>
                <w:lang w:val="en-GB"/>
              </w:rPr>
            </w:pPr>
            <w:r w:rsidRPr="00595F28">
              <w:rPr>
                <w:sz w:val="20"/>
                <w:szCs w:val="20"/>
                <w:lang w:val="en-GB"/>
              </w:rPr>
              <w:t>13,650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74BF417B" w14:textId="0A0B3B10" w:rsidR="0094667D" w:rsidRPr="00595F28" w:rsidRDefault="0094667D" w:rsidP="0094667D">
            <w:pPr>
              <w:jc w:val="right"/>
              <w:rPr>
                <w:sz w:val="20"/>
                <w:szCs w:val="20"/>
                <w:lang w:val="en-GB"/>
              </w:rPr>
            </w:pPr>
            <w:r>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2DFEEC86" w14:textId="1EDDB7CC" w:rsidR="0094667D" w:rsidRPr="00595F28" w:rsidRDefault="0094667D" w:rsidP="0094667D">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27C49757" w14:textId="77777777" w:rsidR="0094667D" w:rsidRPr="00595F28" w:rsidRDefault="0094667D" w:rsidP="0094667D">
            <w:pPr>
              <w:jc w:val="right"/>
              <w:rPr>
                <w:sz w:val="20"/>
                <w:szCs w:val="20"/>
                <w:lang w:val="en-GB"/>
              </w:rPr>
            </w:pPr>
            <w:r w:rsidRPr="00595F28">
              <w:rPr>
                <w:sz w:val="20"/>
                <w:szCs w:val="20"/>
                <w:lang w:val="en-GB"/>
              </w:rPr>
              <w:t>0</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3BEEA319" w14:textId="77777777" w:rsidR="0094667D" w:rsidRPr="00595F28" w:rsidRDefault="0094667D" w:rsidP="0094667D">
            <w:pPr>
              <w:jc w:val="right"/>
              <w:rPr>
                <w:sz w:val="20"/>
                <w:szCs w:val="20"/>
                <w:lang w:val="en-GB"/>
              </w:rPr>
            </w:pPr>
            <w:r w:rsidRPr="00595F28">
              <w:rPr>
                <w:sz w:val="20"/>
                <w:szCs w:val="20"/>
                <w:lang w:val="en-GB"/>
              </w:rPr>
              <w:t>1,170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4CF3BC4A" w14:textId="77777777" w:rsidR="0094667D" w:rsidRPr="00595F28" w:rsidRDefault="0094667D" w:rsidP="0094667D">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3D8B444A" w14:textId="36993D85" w:rsidR="0094667D" w:rsidRPr="00595F28" w:rsidRDefault="0094667D" w:rsidP="0094667D">
            <w:pPr>
              <w:jc w:val="right"/>
              <w:rPr>
                <w:sz w:val="20"/>
                <w:szCs w:val="20"/>
                <w:lang w:val="en-GB"/>
              </w:rPr>
            </w:pPr>
            <w:r w:rsidRPr="00595F28">
              <w:rPr>
                <w:sz w:val="20"/>
                <w:szCs w:val="20"/>
                <w:lang w:val="en-GB"/>
              </w:rPr>
              <w:t>2,730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747DBADC" w14:textId="25B44A99" w:rsidR="0094667D" w:rsidRPr="00595F28" w:rsidRDefault="0094667D" w:rsidP="0094667D">
            <w:pPr>
              <w:jc w:val="right"/>
              <w:rPr>
                <w:sz w:val="20"/>
                <w:szCs w:val="20"/>
                <w:lang w:val="en-GB"/>
              </w:rPr>
            </w:pPr>
            <w:r>
              <w:rPr>
                <w:sz w:val="20"/>
                <w:szCs w:val="20"/>
                <w:lang w:val="en-GB"/>
              </w:rPr>
              <w:t>0</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22C7A9D2" w14:textId="2FD9DE46" w:rsidR="0094667D" w:rsidRPr="00595F28" w:rsidRDefault="0094667D" w:rsidP="0094667D">
            <w:pPr>
              <w:jc w:val="right"/>
              <w:rPr>
                <w:sz w:val="20"/>
                <w:szCs w:val="20"/>
                <w:lang w:val="en-GB"/>
              </w:rPr>
            </w:pP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60CA9615" w14:textId="77777777" w:rsidR="0094667D" w:rsidRPr="00595F28" w:rsidRDefault="0094667D" w:rsidP="0094667D">
            <w:pPr>
              <w:jc w:val="right"/>
              <w:rPr>
                <w:sz w:val="20"/>
                <w:szCs w:val="20"/>
                <w:lang w:val="en-GB"/>
              </w:rPr>
            </w:pPr>
            <w:r w:rsidRPr="00595F28">
              <w:rPr>
                <w:sz w:val="20"/>
                <w:szCs w:val="20"/>
                <w:lang w:val="en-GB"/>
              </w:rPr>
              <w:t>17,550</w:t>
            </w:r>
          </w:p>
        </w:tc>
      </w:tr>
      <w:tr w:rsidR="00F07A50" w:rsidRPr="00595F28" w14:paraId="536ECF3F" w14:textId="77777777" w:rsidTr="0094667D">
        <w:trPr>
          <w:trHeight w:val="258"/>
        </w:trPr>
        <w:tc>
          <w:tcPr>
            <w:tcW w:w="855" w:type="dxa"/>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4D844900" w14:textId="77777777" w:rsidR="00F07A50" w:rsidRPr="00595F28" w:rsidRDefault="00F07A50" w:rsidP="00DA57F6">
            <w:pPr>
              <w:jc w:val="left"/>
              <w:rPr>
                <w:sz w:val="20"/>
                <w:szCs w:val="20"/>
                <w:lang w:val="en-GB"/>
              </w:rPr>
            </w:pPr>
          </w:p>
        </w:tc>
        <w:tc>
          <w:tcPr>
            <w:tcW w:w="877" w:type="dxa"/>
            <w:vMerge w:val="restart"/>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66F16DD3" w14:textId="77777777" w:rsidR="00F07A50" w:rsidRPr="00595F28" w:rsidRDefault="00F07A50" w:rsidP="00DA57F6">
            <w:pPr>
              <w:jc w:val="left"/>
              <w:rPr>
                <w:sz w:val="20"/>
                <w:szCs w:val="20"/>
                <w:lang w:val="en-GB"/>
              </w:rPr>
            </w:pPr>
            <w:r w:rsidRPr="00595F28">
              <w:rPr>
                <w:sz w:val="20"/>
                <w:szCs w:val="20"/>
                <w:lang w:val="en-GB"/>
              </w:rPr>
              <w:t>UNIDO</w:t>
            </w:r>
          </w:p>
        </w:tc>
        <w:tc>
          <w:tcPr>
            <w:tcW w:w="865"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70F15E9" w14:textId="77777777" w:rsidR="00F07A50" w:rsidRPr="00595F28" w:rsidRDefault="00F07A50" w:rsidP="00DA57F6">
            <w:pPr>
              <w:jc w:val="left"/>
              <w:rPr>
                <w:sz w:val="20"/>
                <w:szCs w:val="20"/>
                <w:lang w:val="en-GB"/>
              </w:rPr>
            </w:pPr>
            <w:r w:rsidRPr="00595F28">
              <w:rPr>
                <w:sz w:val="20"/>
                <w:szCs w:val="20"/>
                <w:lang w:val="en-GB"/>
              </w:rPr>
              <w:t>Project costs</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78C878D0" w14:textId="77777777"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7AF28258" w14:textId="5D1EEBED" w:rsidR="00F07A50" w:rsidRPr="00595F28" w:rsidRDefault="00F07A50" w:rsidP="00DA57F6">
            <w:pPr>
              <w:jc w:val="right"/>
              <w:rPr>
                <w:sz w:val="20"/>
                <w:szCs w:val="20"/>
                <w:lang w:val="en-GB"/>
              </w:rPr>
            </w:pPr>
            <w:r>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3DCFB65A" w14:textId="68400451"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64937F06" w14:textId="77777777" w:rsidR="00F07A50" w:rsidRPr="00595F28" w:rsidRDefault="00F07A50" w:rsidP="00DA57F6">
            <w:pPr>
              <w:jc w:val="right"/>
              <w:rPr>
                <w:sz w:val="20"/>
                <w:szCs w:val="20"/>
                <w:lang w:val="en-GB"/>
              </w:rPr>
            </w:pPr>
            <w:r w:rsidRPr="00595F28">
              <w:rPr>
                <w:sz w:val="20"/>
                <w:szCs w:val="20"/>
                <w:lang w:val="en-GB"/>
              </w:rPr>
              <w:t>0</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097CEB57" w14:textId="77777777" w:rsidR="00F07A50" w:rsidRPr="00595F28" w:rsidRDefault="00F07A50" w:rsidP="00DA57F6">
            <w:pPr>
              <w:jc w:val="right"/>
              <w:rPr>
                <w:sz w:val="20"/>
                <w:szCs w:val="20"/>
                <w:lang w:val="en-GB"/>
              </w:rPr>
            </w:pPr>
            <w:r w:rsidRPr="00595F28">
              <w:rPr>
                <w:sz w:val="20"/>
                <w:szCs w:val="20"/>
                <w:lang w:val="en-GB"/>
              </w:rPr>
              <w:t>75,000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185D1A23" w14:textId="77777777"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46C066AA" w14:textId="77777777"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594AE5A7" w14:textId="4C6C74E0" w:rsidR="00F07A50" w:rsidRDefault="008A79C1" w:rsidP="00DA57F6">
            <w:pPr>
              <w:jc w:val="right"/>
              <w:rPr>
                <w:sz w:val="20"/>
                <w:szCs w:val="20"/>
                <w:lang w:val="en-GB"/>
              </w:rPr>
            </w:pPr>
            <w:r>
              <w:rPr>
                <w:sz w:val="20"/>
                <w:szCs w:val="20"/>
                <w:lang w:val="en-GB"/>
              </w:rPr>
              <w:t>0</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5E2F5934" w14:textId="167673F3" w:rsidR="00F07A50" w:rsidRPr="00595F28" w:rsidRDefault="00F07A50" w:rsidP="00DA57F6">
            <w:pPr>
              <w:jc w:val="right"/>
              <w:rPr>
                <w:sz w:val="20"/>
                <w:szCs w:val="20"/>
                <w:lang w:val="en-GB"/>
              </w:rPr>
            </w:pPr>
            <w:r>
              <w:rPr>
                <w:sz w:val="20"/>
                <w:szCs w:val="20"/>
                <w:lang w:val="en-GB"/>
              </w:rPr>
              <w:t>0</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97E0ABD" w14:textId="77777777" w:rsidR="00F07A50" w:rsidRPr="00595F28" w:rsidRDefault="00F07A50" w:rsidP="00DA57F6">
            <w:pPr>
              <w:jc w:val="right"/>
              <w:rPr>
                <w:sz w:val="20"/>
                <w:szCs w:val="20"/>
                <w:lang w:val="en-GB"/>
              </w:rPr>
            </w:pPr>
            <w:r w:rsidRPr="00595F28">
              <w:rPr>
                <w:sz w:val="20"/>
                <w:szCs w:val="20"/>
                <w:lang w:val="en-GB"/>
              </w:rPr>
              <w:t>75,000</w:t>
            </w:r>
          </w:p>
        </w:tc>
      </w:tr>
      <w:tr w:rsidR="00F07A50" w:rsidRPr="00595F28" w14:paraId="53814302" w14:textId="77777777" w:rsidTr="0094667D">
        <w:trPr>
          <w:trHeight w:val="258"/>
        </w:trPr>
        <w:tc>
          <w:tcPr>
            <w:tcW w:w="855" w:type="dxa"/>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5D1194E1" w14:textId="77777777" w:rsidR="00F07A50" w:rsidRPr="00595F28" w:rsidRDefault="00F07A50" w:rsidP="00DA57F6">
            <w:pPr>
              <w:jc w:val="left"/>
              <w:rPr>
                <w:sz w:val="20"/>
                <w:szCs w:val="20"/>
                <w:lang w:val="en-GB"/>
              </w:rPr>
            </w:pPr>
          </w:p>
        </w:tc>
        <w:tc>
          <w:tcPr>
            <w:tcW w:w="877" w:type="dxa"/>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06895249" w14:textId="77777777" w:rsidR="00F07A50" w:rsidRPr="00595F28" w:rsidRDefault="00F07A50" w:rsidP="00DA57F6">
            <w:pPr>
              <w:jc w:val="left"/>
              <w:rPr>
                <w:sz w:val="20"/>
                <w:szCs w:val="20"/>
                <w:lang w:val="en-GB"/>
              </w:rPr>
            </w:pPr>
          </w:p>
        </w:tc>
        <w:tc>
          <w:tcPr>
            <w:tcW w:w="865"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D266620" w14:textId="77777777" w:rsidR="00F07A50" w:rsidRPr="00595F28" w:rsidRDefault="00F07A50" w:rsidP="00DA57F6">
            <w:pPr>
              <w:jc w:val="left"/>
              <w:rPr>
                <w:sz w:val="20"/>
                <w:szCs w:val="20"/>
                <w:lang w:val="en-GB"/>
              </w:rPr>
            </w:pPr>
            <w:r w:rsidRPr="00595F28">
              <w:rPr>
                <w:sz w:val="20"/>
                <w:szCs w:val="20"/>
                <w:lang w:val="en-GB"/>
              </w:rPr>
              <w:t>Support costs</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2528CEE4" w14:textId="77777777"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6840FE7C" w14:textId="5FCA4046" w:rsidR="00F07A50" w:rsidRPr="00595F28" w:rsidRDefault="00F07A50" w:rsidP="00DA57F6">
            <w:pPr>
              <w:jc w:val="right"/>
              <w:rPr>
                <w:sz w:val="20"/>
                <w:szCs w:val="20"/>
                <w:lang w:val="en-GB"/>
              </w:rPr>
            </w:pPr>
            <w:r>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2995BE92" w14:textId="447F71E4"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70BCB44A" w14:textId="77777777" w:rsidR="00F07A50" w:rsidRPr="00595F28" w:rsidRDefault="00F07A50" w:rsidP="00DA57F6">
            <w:pPr>
              <w:jc w:val="right"/>
              <w:rPr>
                <w:sz w:val="20"/>
                <w:szCs w:val="20"/>
                <w:lang w:val="en-GB"/>
              </w:rPr>
            </w:pPr>
            <w:r w:rsidRPr="00595F28">
              <w:rPr>
                <w:sz w:val="20"/>
                <w:szCs w:val="20"/>
                <w:lang w:val="en-GB"/>
              </w:rPr>
              <w:t>0</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125D5F24" w14:textId="77777777" w:rsidR="00F07A50" w:rsidRPr="00595F28" w:rsidRDefault="00F07A50" w:rsidP="00DA57F6">
            <w:pPr>
              <w:jc w:val="right"/>
              <w:rPr>
                <w:sz w:val="20"/>
                <w:szCs w:val="20"/>
                <w:lang w:val="en-GB"/>
              </w:rPr>
            </w:pPr>
            <w:r w:rsidRPr="00595F28">
              <w:rPr>
                <w:sz w:val="20"/>
                <w:szCs w:val="20"/>
                <w:lang w:val="en-GB"/>
              </w:rPr>
              <w:t>6,750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23179D0E" w14:textId="77777777"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BF0E5AB" w14:textId="77777777"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58D09C19" w14:textId="7D7513DC" w:rsidR="00F07A50" w:rsidRDefault="008A79C1" w:rsidP="00DA57F6">
            <w:pPr>
              <w:jc w:val="right"/>
              <w:rPr>
                <w:sz w:val="20"/>
                <w:szCs w:val="20"/>
                <w:lang w:val="en-GB"/>
              </w:rPr>
            </w:pPr>
            <w:r>
              <w:rPr>
                <w:sz w:val="20"/>
                <w:szCs w:val="20"/>
                <w:lang w:val="en-GB"/>
              </w:rPr>
              <w:t>0</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43A7CB2E" w14:textId="2959103C" w:rsidR="00F07A50" w:rsidRPr="00595F28" w:rsidRDefault="00F07A50" w:rsidP="00DA57F6">
            <w:pPr>
              <w:jc w:val="right"/>
              <w:rPr>
                <w:sz w:val="20"/>
                <w:szCs w:val="20"/>
                <w:lang w:val="en-GB"/>
              </w:rPr>
            </w:pPr>
            <w:r>
              <w:rPr>
                <w:sz w:val="20"/>
                <w:szCs w:val="20"/>
                <w:lang w:val="en-GB"/>
              </w:rPr>
              <w:t>0</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172A796F" w14:textId="77777777" w:rsidR="00F07A50" w:rsidRPr="00595F28" w:rsidRDefault="00F07A50" w:rsidP="00DA57F6">
            <w:pPr>
              <w:jc w:val="right"/>
              <w:rPr>
                <w:sz w:val="20"/>
                <w:szCs w:val="20"/>
                <w:lang w:val="en-GB"/>
              </w:rPr>
            </w:pPr>
            <w:r w:rsidRPr="00595F28">
              <w:rPr>
                <w:sz w:val="20"/>
                <w:szCs w:val="20"/>
                <w:lang w:val="en-GB"/>
              </w:rPr>
              <w:t>6,750</w:t>
            </w:r>
          </w:p>
        </w:tc>
      </w:tr>
      <w:tr w:rsidR="00F07A50" w:rsidRPr="00595F28" w14:paraId="0B97C0BB" w14:textId="77777777" w:rsidTr="00F07A50">
        <w:trPr>
          <w:trHeight w:val="288"/>
        </w:trPr>
        <w:tc>
          <w:tcPr>
            <w:tcW w:w="1732" w:type="dxa"/>
            <w:gridSpan w:val="2"/>
            <w:vMerge w:val="restart"/>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20F47999" w14:textId="77777777" w:rsidR="00F07A50" w:rsidRPr="00595F28" w:rsidRDefault="00F07A50" w:rsidP="00863184">
            <w:pPr>
              <w:jc w:val="left"/>
              <w:rPr>
                <w:sz w:val="20"/>
                <w:szCs w:val="20"/>
                <w:lang w:val="en-GB"/>
              </w:rPr>
            </w:pPr>
            <w:r w:rsidRPr="00595F28">
              <w:rPr>
                <w:sz w:val="20"/>
                <w:szCs w:val="20"/>
                <w:lang w:val="en-GB"/>
              </w:rPr>
              <w:t>Funds approved by ExCom (US $)</w:t>
            </w:r>
          </w:p>
        </w:tc>
        <w:tc>
          <w:tcPr>
            <w:tcW w:w="865"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DE99C33" w14:textId="77777777" w:rsidR="00F07A50" w:rsidRPr="00595F28" w:rsidRDefault="00F07A50" w:rsidP="00DA57F6">
            <w:pPr>
              <w:jc w:val="left"/>
              <w:rPr>
                <w:sz w:val="20"/>
                <w:szCs w:val="20"/>
                <w:lang w:val="en-GB"/>
              </w:rPr>
            </w:pPr>
            <w:r w:rsidRPr="00595F28">
              <w:rPr>
                <w:sz w:val="20"/>
                <w:szCs w:val="20"/>
                <w:lang w:val="en-GB"/>
              </w:rPr>
              <w:t>Project costs</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661A4484" w14:textId="77777777" w:rsidR="00F07A50" w:rsidRPr="00595F28" w:rsidRDefault="00F07A50" w:rsidP="00DA57F6">
            <w:pPr>
              <w:jc w:val="right"/>
              <w:rPr>
                <w:sz w:val="20"/>
                <w:szCs w:val="20"/>
                <w:lang w:val="en-GB"/>
              </w:rPr>
            </w:pPr>
            <w:r w:rsidRPr="00595F28">
              <w:rPr>
                <w:sz w:val="20"/>
                <w:szCs w:val="20"/>
                <w:lang w:val="en-GB"/>
              </w:rPr>
              <w:t>105,000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7A21C71F" w14:textId="7B9411CF" w:rsidR="00F07A50" w:rsidRPr="00595F28" w:rsidRDefault="00F07A50" w:rsidP="00DA57F6">
            <w:pPr>
              <w:jc w:val="right"/>
              <w:rPr>
                <w:sz w:val="20"/>
                <w:szCs w:val="20"/>
                <w:lang w:val="en-GB"/>
              </w:rPr>
            </w:pPr>
            <w:r>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18C35CB0" w14:textId="206FBFE7"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19C79286" w14:textId="77777777" w:rsidR="00F07A50" w:rsidRPr="00595F28" w:rsidRDefault="00F07A50" w:rsidP="00DA57F6">
            <w:pPr>
              <w:jc w:val="right"/>
              <w:rPr>
                <w:sz w:val="20"/>
                <w:szCs w:val="20"/>
                <w:lang w:val="en-GB"/>
              </w:rPr>
            </w:pPr>
            <w:r w:rsidRPr="00595F28">
              <w:rPr>
                <w:sz w:val="20"/>
                <w:szCs w:val="20"/>
                <w:lang w:val="en-GB"/>
              </w:rPr>
              <w:t>0</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184CD634" w14:textId="77777777" w:rsidR="00F07A50" w:rsidRPr="00595F28" w:rsidRDefault="00F07A50" w:rsidP="00DA57F6">
            <w:pPr>
              <w:jc w:val="right"/>
              <w:rPr>
                <w:sz w:val="20"/>
                <w:szCs w:val="20"/>
                <w:lang w:val="en-GB"/>
              </w:rPr>
            </w:pPr>
            <w:r w:rsidRPr="00595F28">
              <w:rPr>
                <w:sz w:val="20"/>
                <w:szCs w:val="20"/>
                <w:lang w:val="en-GB"/>
              </w:rPr>
              <w:t>84,000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6C25338" w14:textId="77777777"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77FF6C5F" w14:textId="77777777"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08ACCFB2" w14:textId="7AD84A34" w:rsidR="00F07A50" w:rsidRDefault="008A79C1" w:rsidP="00DA57F6">
            <w:pPr>
              <w:jc w:val="right"/>
              <w:rPr>
                <w:sz w:val="20"/>
                <w:szCs w:val="20"/>
                <w:lang w:val="en-GB"/>
              </w:rPr>
            </w:pPr>
            <w:r>
              <w:rPr>
                <w:sz w:val="20"/>
                <w:szCs w:val="20"/>
                <w:lang w:val="en-GB"/>
              </w:rPr>
              <w:t>0</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1CED8155" w14:textId="56013DCD" w:rsidR="00F07A50" w:rsidRPr="00595F28" w:rsidRDefault="00F07A50" w:rsidP="00DA57F6">
            <w:pPr>
              <w:jc w:val="right"/>
              <w:rPr>
                <w:sz w:val="20"/>
                <w:szCs w:val="20"/>
                <w:lang w:val="en-GB"/>
              </w:rPr>
            </w:pPr>
            <w:r>
              <w:rPr>
                <w:sz w:val="20"/>
                <w:szCs w:val="20"/>
                <w:lang w:val="en-GB"/>
              </w:rPr>
              <w:t>0</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E87676E" w14:textId="77777777" w:rsidR="00F07A50" w:rsidRPr="00595F28" w:rsidRDefault="00F07A50" w:rsidP="00DA57F6">
            <w:pPr>
              <w:jc w:val="right"/>
              <w:rPr>
                <w:sz w:val="20"/>
                <w:szCs w:val="20"/>
                <w:lang w:val="en-GB"/>
              </w:rPr>
            </w:pPr>
            <w:r>
              <w:rPr>
                <w:sz w:val="20"/>
                <w:szCs w:val="20"/>
                <w:lang w:val="en-GB"/>
              </w:rPr>
              <w:t>189</w:t>
            </w:r>
            <w:r w:rsidRPr="00595F28">
              <w:rPr>
                <w:sz w:val="20"/>
                <w:szCs w:val="20"/>
                <w:lang w:val="en-GB"/>
              </w:rPr>
              <w:t>,000</w:t>
            </w:r>
          </w:p>
        </w:tc>
      </w:tr>
      <w:tr w:rsidR="00F07A50" w:rsidRPr="00595F28" w14:paraId="535886A9" w14:textId="77777777" w:rsidTr="00F07A50">
        <w:trPr>
          <w:trHeight w:val="304"/>
        </w:trPr>
        <w:tc>
          <w:tcPr>
            <w:tcW w:w="1732" w:type="dxa"/>
            <w:gridSpan w:val="2"/>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7C96A46" w14:textId="77777777" w:rsidR="00F07A50" w:rsidRPr="00595F28" w:rsidRDefault="00F07A50" w:rsidP="00863184">
            <w:pPr>
              <w:jc w:val="left"/>
              <w:rPr>
                <w:sz w:val="20"/>
                <w:szCs w:val="20"/>
                <w:lang w:val="en-GB"/>
              </w:rPr>
            </w:pPr>
          </w:p>
        </w:tc>
        <w:tc>
          <w:tcPr>
            <w:tcW w:w="865"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64FEDCF0" w14:textId="77777777" w:rsidR="00F07A50" w:rsidRPr="00595F28" w:rsidRDefault="00F07A50" w:rsidP="00DA57F6">
            <w:pPr>
              <w:jc w:val="left"/>
              <w:rPr>
                <w:sz w:val="20"/>
                <w:szCs w:val="20"/>
                <w:lang w:val="en-GB"/>
              </w:rPr>
            </w:pPr>
            <w:r w:rsidRPr="00595F28">
              <w:rPr>
                <w:sz w:val="20"/>
                <w:szCs w:val="20"/>
                <w:lang w:val="en-GB"/>
              </w:rPr>
              <w:t>Support costs</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206ED767" w14:textId="77777777" w:rsidR="00F07A50" w:rsidRPr="00595F28" w:rsidRDefault="00F07A50" w:rsidP="00DA57F6">
            <w:pPr>
              <w:jc w:val="right"/>
              <w:rPr>
                <w:sz w:val="20"/>
                <w:szCs w:val="20"/>
                <w:lang w:val="en-GB"/>
              </w:rPr>
            </w:pPr>
            <w:r w:rsidRPr="00595F28">
              <w:rPr>
                <w:sz w:val="20"/>
                <w:szCs w:val="20"/>
                <w:lang w:val="en-GB"/>
              </w:rPr>
              <w:t>13,650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5D9829D7" w14:textId="642DB141" w:rsidR="00F07A50" w:rsidRPr="00595F28" w:rsidRDefault="00F07A50" w:rsidP="00DA57F6">
            <w:pPr>
              <w:jc w:val="right"/>
              <w:rPr>
                <w:sz w:val="20"/>
                <w:szCs w:val="20"/>
                <w:lang w:val="en-GB"/>
              </w:rPr>
            </w:pPr>
            <w:r>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74A59B1" w14:textId="7CE0F807"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5A5FBBE2" w14:textId="77777777" w:rsidR="00F07A50" w:rsidRPr="00595F28" w:rsidRDefault="00F07A50" w:rsidP="00DA57F6">
            <w:pPr>
              <w:jc w:val="right"/>
              <w:rPr>
                <w:sz w:val="20"/>
                <w:szCs w:val="20"/>
                <w:lang w:val="en-GB"/>
              </w:rPr>
            </w:pPr>
            <w:r w:rsidRPr="00595F28">
              <w:rPr>
                <w:sz w:val="20"/>
                <w:szCs w:val="20"/>
                <w:lang w:val="en-GB"/>
              </w:rPr>
              <w:t>0</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25B7AC1D" w14:textId="77777777" w:rsidR="00F07A50" w:rsidRPr="00595F28" w:rsidRDefault="00F07A50" w:rsidP="00DA57F6">
            <w:pPr>
              <w:jc w:val="right"/>
              <w:rPr>
                <w:sz w:val="20"/>
                <w:szCs w:val="20"/>
                <w:lang w:val="en-GB"/>
              </w:rPr>
            </w:pPr>
            <w:r w:rsidRPr="00595F28">
              <w:rPr>
                <w:sz w:val="20"/>
                <w:szCs w:val="20"/>
                <w:lang w:val="en-GB"/>
              </w:rPr>
              <w:t>7,920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1252944D" w14:textId="77777777"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0510178E" w14:textId="77777777" w:rsidR="00F07A50" w:rsidRPr="00595F28" w:rsidRDefault="00F07A50" w:rsidP="00DA57F6">
            <w:pPr>
              <w:jc w:val="right"/>
              <w:rPr>
                <w:sz w:val="20"/>
                <w:szCs w:val="20"/>
                <w:lang w:val="en-GB"/>
              </w:rPr>
            </w:pPr>
            <w:r w:rsidRPr="00595F28">
              <w:rPr>
                <w:sz w:val="20"/>
                <w:szCs w:val="20"/>
                <w:lang w:val="en-GB"/>
              </w:rPr>
              <w:t>0</w:t>
            </w: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273E30F3" w14:textId="106D0A42" w:rsidR="00F07A50" w:rsidRDefault="008A79C1" w:rsidP="00DA57F6">
            <w:pPr>
              <w:jc w:val="right"/>
              <w:rPr>
                <w:sz w:val="20"/>
                <w:szCs w:val="20"/>
                <w:lang w:val="en-GB"/>
              </w:rPr>
            </w:pPr>
            <w:r>
              <w:rPr>
                <w:sz w:val="20"/>
                <w:szCs w:val="20"/>
                <w:lang w:val="en-GB"/>
              </w:rPr>
              <w:t>0</w:t>
            </w: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5564644C" w14:textId="68A89A8E" w:rsidR="00F07A50" w:rsidRPr="00595F28" w:rsidRDefault="00F07A50" w:rsidP="00DA57F6">
            <w:pPr>
              <w:jc w:val="right"/>
              <w:rPr>
                <w:sz w:val="20"/>
                <w:szCs w:val="20"/>
                <w:lang w:val="en-GB"/>
              </w:rPr>
            </w:pPr>
            <w:r>
              <w:rPr>
                <w:sz w:val="20"/>
                <w:szCs w:val="20"/>
                <w:lang w:val="en-GB"/>
              </w:rPr>
              <w:t>0</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07689CEB" w14:textId="77777777" w:rsidR="00F07A50" w:rsidRPr="00595F28" w:rsidRDefault="00F07A50" w:rsidP="00DA57F6">
            <w:pPr>
              <w:jc w:val="right"/>
              <w:rPr>
                <w:sz w:val="20"/>
                <w:szCs w:val="20"/>
                <w:lang w:val="en-GB"/>
              </w:rPr>
            </w:pPr>
            <w:r>
              <w:rPr>
                <w:sz w:val="20"/>
                <w:szCs w:val="20"/>
                <w:lang w:val="en-GB"/>
              </w:rPr>
              <w:t>21,570</w:t>
            </w:r>
          </w:p>
        </w:tc>
      </w:tr>
      <w:tr w:rsidR="00F07A50" w:rsidRPr="00595F28" w14:paraId="12FC8F30" w14:textId="77777777" w:rsidTr="00F07A50">
        <w:trPr>
          <w:trHeight w:val="319"/>
        </w:trPr>
        <w:tc>
          <w:tcPr>
            <w:tcW w:w="1732" w:type="dxa"/>
            <w:gridSpan w:val="2"/>
            <w:vMerge w:val="restart"/>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0632F071" w14:textId="77777777" w:rsidR="00F07A50" w:rsidRPr="00595F28" w:rsidRDefault="00F07A50" w:rsidP="00863184">
            <w:pPr>
              <w:jc w:val="left"/>
              <w:rPr>
                <w:sz w:val="20"/>
                <w:szCs w:val="20"/>
                <w:lang w:val="en-GB"/>
              </w:rPr>
            </w:pPr>
            <w:r w:rsidRPr="00595F28">
              <w:rPr>
                <w:sz w:val="20"/>
                <w:szCs w:val="20"/>
                <w:lang w:val="en-GB"/>
              </w:rPr>
              <w:t>Total funds requested for approval at this meeting (US $)</w:t>
            </w:r>
          </w:p>
        </w:tc>
        <w:tc>
          <w:tcPr>
            <w:tcW w:w="865"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6B3ED9DE" w14:textId="77777777" w:rsidR="00F07A50" w:rsidRPr="00595F28" w:rsidRDefault="00F07A50" w:rsidP="00DA57F6">
            <w:pPr>
              <w:jc w:val="left"/>
              <w:rPr>
                <w:sz w:val="20"/>
                <w:szCs w:val="20"/>
                <w:lang w:val="en-GB"/>
              </w:rPr>
            </w:pPr>
            <w:r w:rsidRPr="00595F28">
              <w:rPr>
                <w:sz w:val="20"/>
                <w:szCs w:val="20"/>
                <w:lang w:val="en-GB"/>
              </w:rPr>
              <w:t>Project costs</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65390A0A" w14:textId="77777777" w:rsidR="00F07A50" w:rsidRPr="00595F28" w:rsidRDefault="00F07A50" w:rsidP="00DA57F6">
            <w:pPr>
              <w:jc w:val="right"/>
              <w:rPr>
                <w:sz w:val="20"/>
                <w:szCs w:val="20"/>
                <w:lang w:val="en-GB"/>
              </w:rPr>
            </w:pP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15A26A47" w14:textId="77777777" w:rsidR="00F07A50" w:rsidRPr="00595F28" w:rsidRDefault="00F07A50" w:rsidP="00DA57F6">
            <w:pPr>
              <w:jc w:val="right"/>
              <w:rPr>
                <w:sz w:val="20"/>
                <w:szCs w:val="20"/>
                <w:lang w:val="en-GB"/>
              </w:rPr>
            </w:pP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58430D27" w14:textId="3189FC57" w:rsidR="00F07A50" w:rsidRPr="00595F28" w:rsidRDefault="00F07A50" w:rsidP="00DA57F6">
            <w:pPr>
              <w:jc w:val="right"/>
              <w:rPr>
                <w:sz w:val="20"/>
                <w:szCs w:val="20"/>
                <w:lang w:val="en-GB"/>
              </w:rPr>
            </w:pP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1F5C841C" w14:textId="77777777" w:rsidR="00F07A50" w:rsidRPr="00595F28" w:rsidRDefault="00F07A50" w:rsidP="00DA57F6">
            <w:pPr>
              <w:jc w:val="right"/>
              <w:rPr>
                <w:sz w:val="20"/>
                <w:szCs w:val="20"/>
                <w:lang w:val="en-GB"/>
              </w:rPr>
            </w:pP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3B44F213" w14:textId="77777777" w:rsidR="00F07A50" w:rsidRPr="00595F28" w:rsidRDefault="00F07A50" w:rsidP="00DA57F6">
            <w:pPr>
              <w:jc w:val="right"/>
              <w:rPr>
                <w:sz w:val="20"/>
                <w:szCs w:val="20"/>
                <w:lang w:val="en-GB"/>
              </w:rPr>
            </w:pP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5F079CD1" w14:textId="77777777" w:rsidR="00F07A50" w:rsidRPr="00595F28" w:rsidRDefault="00F07A50" w:rsidP="00DA57F6">
            <w:pPr>
              <w:jc w:val="right"/>
              <w:rPr>
                <w:sz w:val="20"/>
                <w:szCs w:val="20"/>
                <w:lang w:val="en-GB"/>
              </w:rPr>
            </w:pP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4217D691" w14:textId="77777777" w:rsidR="00F07A50" w:rsidRPr="00595F28" w:rsidRDefault="00F07A50" w:rsidP="00DA57F6">
            <w:pPr>
              <w:jc w:val="right"/>
              <w:rPr>
                <w:sz w:val="20"/>
                <w:szCs w:val="20"/>
                <w:lang w:val="en-GB"/>
              </w:rPr>
            </w:pP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519B3F60" w14:textId="77777777" w:rsidR="00F07A50" w:rsidRPr="00595F28" w:rsidRDefault="00F07A50" w:rsidP="00DA57F6">
            <w:pPr>
              <w:jc w:val="right"/>
              <w:rPr>
                <w:sz w:val="20"/>
                <w:szCs w:val="20"/>
                <w:lang w:val="en-GB"/>
              </w:rPr>
            </w:pP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278F4DF2" w14:textId="17E89B51" w:rsidR="00F07A50" w:rsidRPr="00595F28" w:rsidRDefault="00F07A50" w:rsidP="00DA57F6">
            <w:pPr>
              <w:jc w:val="right"/>
              <w:rPr>
                <w:sz w:val="20"/>
                <w:szCs w:val="20"/>
                <w:lang w:val="en-GB"/>
              </w:rPr>
            </w:pPr>
            <w:r w:rsidRPr="00595F28">
              <w:rPr>
                <w:sz w:val="20"/>
                <w:szCs w:val="20"/>
                <w:lang w:val="en-GB"/>
              </w:rPr>
              <w:t>21,000</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hideMark/>
          </w:tcPr>
          <w:p w14:paraId="3FAE0B84" w14:textId="77777777" w:rsidR="00F07A50" w:rsidRPr="00595F28" w:rsidRDefault="00F07A50" w:rsidP="00DA57F6">
            <w:pPr>
              <w:jc w:val="right"/>
              <w:rPr>
                <w:sz w:val="20"/>
                <w:szCs w:val="20"/>
                <w:lang w:val="en-GB"/>
              </w:rPr>
            </w:pPr>
            <w:r w:rsidRPr="00595F28">
              <w:rPr>
                <w:sz w:val="20"/>
                <w:szCs w:val="20"/>
                <w:lang w:val="en-GB"/>
              </w:rPr>
              <w:t>21,000</w:t>
            </w:r>
          </w:p>
        </w:tc>
      </w:tr>
      <w:tr w:rsidR="00F07A50" w:rsidRPr="00595F28" w14:paraId="0DB1EEB2" w14:textId="77777777" w:rsidTr="00F07A50">
        <w:trPr>
          <w:trHeight w:val="319"/>
        </w:trPr>
        <w:tc>
          <w:tcPr>
            <w:tcW w:w="1732" w:type="dxa"/>
            <w:gridSpan w:val="2"/>
            <w:vMerge/>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vAlign w:val="center"/>
            <w:hideMark/>
          </w:tcPr>
          <w:p w14:paraId="7E0DDBCE" w14:textId="77777777" w:rsidR="00F07A50" w:rsidRPr="00595F28" w:rsidRDefault="00F07A50" w:rsidP="00DA57F6">
            <w:pPr>
              <w:jc w:val="left"/>
              <w:rPr>
                <w:sz w:val="20"/>
                <w:szCs w:val="20"/>
                <w:lang w:val="en-GB"/>
              </w:rPr>
            </w:pPr>
          </w:p>
        </w:tc>
        <w:tc>
          <w:tcPr>
            <w:tcW w:w="865"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hideMark/>
          </w:tcPr>
          <w:p w14:paraId="74B676F4" w14:textId="77777777" w:rsidR="00F07A50" w:rsidRPr="00595F28" w:rsidRDefault="00F07A50" w:rsidP="00DA57F6">
            <w:pPr>
              <w:jc w:val="left"/>
              <w:rPr>
                <w:sz w:val="20"/>
                <w:szCs w:val="20"/>
                <w:lang w:val="en-GB"/>
              </w:rPr>
            </w:pPr>
            <w:r w:rsidRPr="00595F28">
              <w:rPr>
                <w:sz w:val="20"/>
                <w:szCs w:val="20"/>
                <w:lang w:val="en-GB"/>
              </w:rPr>
              <w:t>Support costs</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16FE5811" w14:textId="77777777" w:rsidR="00F07A50" w:rsidRPr="00595F28" w:rsidRDefault="00F07A50" w:rsidP="00DA57F6">
            <w:pPr>
              <w:jc w:val="right"/>
              <w:rPr>
                <w:sz w:val="20"/>
                <w:szCs w:val="20"/>
                <w:lang w:val="en-GB"/>
              </w:rPr>
            </w:pP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65B8ACED" w14:textId="77777777" w:rsidR="00F07A50" w:rsidRPr="00595F28" w:rsidRDefault="00F07A50" w:rsidP="00DA57F6">
            <w:pPr>
              <w:jc w:val="right"/>
              <w:rPr>
                <w:sz w:val="20"/>
                <w:szCs w:val="20"/>
                <w:lang w:val="en-GB"/>
              </w:rPr>
            </w:pP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36854D88" w14:textId="12D3E303" w:rsidR="00F07A50" w:rsidRPr="00595F28" w:rsidRDefault="00F07A50" w:rsidP="00DA57F6">
            <w:pPr>
              <w:jc w:val="right"/>
              <w:rPr>
                <w:sz w:val="20"/>
                <w:szCs w:val="20"/>
                <w:lang w:val="en-GB"/>
              </w:rPr>
            </w:pP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32FC2D94" w14:textId="77777777" w:rsidR="00F07A50" w:rsidRPr="00595F28" w:rsidRDefault="00F07A50" w:rsidP="00DA57F6">
            <w:pPr>
              <w:jc w:val="right"/>
              <w:rPr>
                <w:sz w:val="20"/>
                <w:szCs w:val="20"/>
                <w:lang w:val="en-GB"/>
              </w:rPr>
            </w:pP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0F6D5212" w14:textId="77777777" w:rsidR="00F07A50" w:rsidRPr="00595F28" w:rsidRDefault="00F07A50" w:rsidP="00DA57F6">
            <w:pPr>
              <w:jc w:val="right"/>
              <w:rPr>
                <w:sz w:val="20"/>
                <w:szCs w:val="20"/>
                <w:lang w:val="en-GB"/>
              </w:rPr>
            </w:pP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6FF24511" w14:textId="77777777" w:rsidR="00F07A50" w:rsidRPr="00595F28" w:rsidRDefault="00F07A50" w:rsidP="00DA57F6">
            <w:pPr>
              <w:jc w:val="right"/>
              <w:rPr>
                <w:sz w:val="20"/>
                <w:szCs w:val="20"/>
                <w:lang w:val="en-GB"/>
              </w:rPr>
            </w:pP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shd w:val="clear" w:color="auto" w:fill="auto"/>
          </w:tcPr>
          <w:p w14:paraId="3C5096C9" w14:textId="77777777" w:rsidR="00F07A50" w:rsidRPr="00595F28" w:rsidRDefault="00F07A50" w:rsidP="00DA57F6">
            <w:pPr>
              <w:jc w:val="right"/>
              <w:rPr>
                <w:sz w:val="20"/>
                <w:szCs w:val="20"/>
                <w:lang w:val="en-GB"/>
              </w:rPr>
            </w:pPr>
          </w:p>
        </w:tc>
        <w:tc>
          <w:tcPr>
            <w:tcW w:w="628"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337E7D12" w14:textId="77777777" w:rsidR="00F07A50" w:rsidRPr="00595F28" w:rsidRDefault="00F07A50" w:rsidP="00DA57F6">
            <w:pPr>
              <w:jc w:val="right"/>
              <w:rPr>
                <w:sz w:val="20"/>
                <w:szCs w:val="20"/>
                <w:lang w:val="en-GB"/>
              </w:rPr>
            </w:pPr>
          </w:p>
        </w:tc>
        <w:tc>
          <w:tcPr>
            <w:tcW w:w="780"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tcPr>
          <w:p w14:paraId="7AB56F5D" w14:textId="4BDB349E" w:rsidR="00F07A50" w:rsidRPr="00595F28" w:rsidRDefault="00F07A50" w:rsidP="00DA57F6">
            <w:pPr>
              <w:jc w:val="right"/>
              <w:rPr>
                <w:sz w:val="20"/>
                <w:szCs w:val="20"/>
                <w:lang w:val="en-GB"/>
              </w:rPr>
            </w:pPr>
            <w:r w:rsidRPr="00595F28">
              <w:rPr>
                <w:sz w:val="20"/>
                <w:szCs w:val="20"/>
                <w:lang w:val="en-GB"/>
              </w:rPr>
              <w:t>2,730</w:t>
            </w:r>
          </w:p>
        </w:tc>
        <w:tc>
          <w:tcPr>
            <w:tcW w:w="881" w:type="dxa"/>
            <w:tcBorders>
              <w:top w:val="single" w:sz="6" w:space="0" w:color="5F497A" w:themeColor="accent4" w:themeShade="BF"/>
              <w:left w:val="single" w:sz="6" w:space="0" w:color="5F497A" w:themeColor="accent4" w:themeShade="BF"/>
              <w:bottom w:val="single" w:sz="6" w:space="0" w:color="5F497A" w:themeColor="accent4" w:themeShade="BF"/>
              <w:right w:val="single" w:sz="6" w:space="0" w:color="5F497A" w:themeColor="accent4" w:themeShade="BF"/>
            </w:tcBorders>
            <w:hideMark/>
          </w:tcPr>
          <w:p w14:paraId="1D7E3487" w14:textId="77777777" w:rsidR="00F07A50" w:rsidRPr="00595F28" w:rsidRDefault="00F07A50" w:rsidP="00DA57F6">
            <w:pPr>
              <w:jc w:val="right"/>
              <w:rPr>
                <w:sz w:val="20"/>
                <w:szCs w:val="20"/>
                <w:lang w:val="en-GB"/>
              </w:rPr>
            </w:pPr>
            <w:r w:rsidRPr="00595F28">
              <w:rPr>
                <w:sz w:val="20"/>
                <w:szCs w:val="20"/>
                <w:lang w:val="en-GB"/>
              </w:rPr>
              <w:t>2,730</w:t>
            </w:r>
          </w:p>
        </w:tc>
      </w:tr>
    </w:tbl>
    <w:p w14:paraId="7E1ED95C" w14:textId="7BC60BAE" w:rsidR="00595F28" w:rsidRPr="00DA57F6" w:rsidRDefault="00DA57F6" w:rsidP="00DA57F6">
      <w:pPr>
        <w:rPr>
          <w:sz w:val="18"/>
          <w:szCs w:val="20"/>
        </w:rPr>
      </w:pPr>
      <w:r w:rsidRPr="00DA57F6">
        <w:rPr>
          <w:sz w:val="18"/>
          <w:szCs w:val="20"/>
        </w:rPr>
        <w:t xml:space="preserve">* Tranche initially </w:t>
      </w:r>
      <w:r w:rsidR="001E6144">
        <w:rPr>
          <w:sz w:val="18"/>
          <w:szCs w:val="20"/>
        </w:rPr>
        <w:t xml:space="preserve">planned for </w:t>
      </w:r>
      <w:r w:rsidRPr="00DA57F6">
        <w:rPr>
          <w:sz w:val="18"/>
          <w:szCs w:val="20"/>
        </w:rPr>
        <w:t>2020</w:t>
      </w:r>
      <w:r>
        <w:rPr>
          <w:sz w:val="18"/>
          <w:szCs w:val="20"/>
        </w:rPr>
        <w:t>.</w:t>
      </w:r>
    </w:p>
    <w:p w14:paraId="00858F31" w14:textId="77777777" w:rsidR="00DA57F6" w:rsidRPr="00DA57F6" w:rsidRDefault="00DA57F6" w:rsidP="00DA57F6">
      <w:pPr>
        <w:rPr>
          <w:sz w:val="20"/>
          <w:szCs w:val="20"/>
        </w:rPr>
      </w:pPr>
    </w:p>
    <w:tbl>
      <w:tblPr>
        <w:tblStyle w:val="TableGrid"/>
        <w:tblW w:w="5017"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65"/>
        <w:gridCol w:w="6117"/>
      </w:tblGrid>
      <w:tr w:rsidR="00595F28" w:rsidRPr="00595F28" w14:paraId="41744059" w14:textId="77777777" w:rsidTr="008A79C1">
        <w:trPr>
          <w:trHeight w:val="239"/>
          <w:jc w:val="center"/>
        </w:trPr>
        <w:tc>
          <w:tcPr>
            <w:tcW w:w="1740" w:type="pct"/>
            <w:shd w:val="clear" w:color="auto" w:fill="auto"/>
          </w:tcPr>
          <w:p w14:paraId="1ED30C84" w14:textId="77777777" w:rsidR="00595F28" w:rsidRPr="00595F28" w:rsidRDefault="00595F28" w:rsidP="00595F28">
            <w:pPr>
              <w:rPr>
                <w:b/>
                <w:sz w:val="20"/>
                <w:szCs w:val="20"/>
                <w:lang w:val="en-GB"/>
              </w:rPr>
            </w:pPr>
            <w:r w:rsidRPr="00595F28">
              <w:rPr>
                <w:b/>
                <w:sz w:val="20"/>
                <w:szCs w:val="20"/>
                <w:lang w:val="en-GB"/>
              </w:rPr>
              <w:t>Secretariat's recommendation:</w:t>
            </w:r>
          </w:p>
        </w:tc>
        <w:tc>
          <w:tcPr>
            <w:tcW w:w="3260" w:type="pct"/>
            <w:shd w:val="clear" w:color="auto" w:fill="auto"/>
          </w:tcPr>
          <w:p w14:paraId="2193E2E5" w14:textId="77777777" w:rsidR="00595F28" w:rsidRPr="00252BB4" w:rsidRDefault="00DA57F6" w:rsidP="00DA57F6">
            <w:pPr>
              <w:jc w:val="center"/>
              <w:rPr>
                <w:sz w:val="20"/>
                <w:szCs w:val="20"/>
                <w:highlight w:val="cyan"/>
                <w:lang w:val="en-GB"/>
              </w:rPr>
            </w:pPr>
            <w:r w:rsidRPr="001E6144">
              <w:rPr>
                <w:sz w:val="20"/>
                <w:szCs w:val="20"/>
                <w:lang w:val="en-GB"/>
              </w:rPr>
              <w:t>Blanket approval</w:t>
            </w:r>
          </w:p>
        </w:tc>
      </w:tr>
    </w:tbl>
    <w:p w14:paraId="23D56DAA" w14:textId="77777777" w:rsidR="00595F28" w:rsidRDefault="00595F28" w:rsidP="00595F28"/>
    <w:p w14:paraId="4DDCCDF3" w14:textId="77777777" w:rsidR="00595F28" w:rsidRPr="0034371D" w:rsidRDefault="00595F28" w:rsidP="00595F28">
      <w:r w:rsidRPr="0034371D">
        <w:br w:type="page"/>
      </w:r>
    </w:p>
    <w:p w14:paraId="2AD5D026" w14:textId="77777777" w:rsidR="00595F28" w:rsidRPr="0034371D" w:rsidRDefault="00595F28" w:rsidP="00595F28">
      <w:pPr>
        <w:jc w:val="center"/>
        <w:rPr>
          <w:b/>
        </w:rPr>
      </w:pPr>
      <w:r w:rsidRPr="0034371D">
        <w:rPr>
          <w:b/>
        </w:rPr>
        <w:lastRenderedPageBreak/>
        <w:t>PROJECT DESCRIPTION</w:t>
      </w:r>
    </w:p>
    <w:p w14:paraId="679F18B8" w14:textId="77777777" w:rsidR="00595F28" w:rsidRPr="0034371D" w:rsidRDefault="00595F28" w:rsidP="00595F28"/>
    <w:p w14:paraId="5D843FA8" w14:textId="374C3537" w:rsidR="00595F28" w:rsidRPr="0034371D" w:rsidRDefault="00595F28" w:rsidP="00595F28">
      <w:pPr>
        <w:pStyle w:val="Heading1"/>
      </w:pPr>
      <w:r w:rsidRPr="0034371D">
        <w:t xml:space="preserve">On behalf of the </w:t>
      </w:r>
      <w:r w:rsidRPr="000570B9">
        <w:t xml:space="preserve">Government of </w:t>
      </w:r>
      <w:r w:rsidR="000570B9" w:rsidRPr="000570B9">
        <w:t>Grenada</w:t>
      </w:r>
      <w:r w:rsidRPr="000570B9">
        <w:t xml:space="preserve">, </w:t>
      </w:r>
      <w:r w:rsidR="000570B9" w:rsidRPr="000570B9">
        <w:t>UNEP</w:t>
      </w:r>
      <w:r w:rsidRPr="000570B9">
        <w:t xml:space="preserve"> as the lead implementing agency has submitte</w:t>
      </w:r>
      <w:r w:rsidR="000570B9" w:rsidRPr="000570B9">
        <w:t>d a request for funding for the third and final</w:t>
      </w:r>
      <w:r w:rsidRPr="000570B9">
        <w:t xml:space="preserve"> tranche</w:t>
      </w:r>
      <w:r>
        <w:t xml:space="preserve"> of stage I </w:t>
      </w:r>
      <w:r w:rsidRPr="0034371D">
        <w:t>of the HCFC phase-out management plan (HPMP), at the amount of US $</w:t>
      </w:r>
      <w:r w:rsidR="001E6144">
        <w:t>21,000</w:t>
      </w:r>
      <w:r w:rsidRPr="0034371D">
        <w:t>, plus agency support costs of US $</w:t>
      </w:r>
      <w:r w:rsidR="001E6144">
        <w:t>2,730</w:t>
      </w:r>
      <w:r w:rsidRPr="0034371D">
        <w:t xml:space="preserve"> for </w:t>
      </w:r>
      <w:r w:rsidR="000570B9">
        <w:t>UN</w:t>
      </w:r>
      <w:r w:rsidR="00863184">
        <w:t>EP</w:t>
      </w:r>
      <w:r w:rsidR="000570B9">
        <w:t xml:space="preserve"> only.</w:t>
      </w:r>
      <w:r w:rsidRPr="00137BA0">
        <w:rPr>
          <w:rStyle w:val="FootnoteReference"/>
        </w:rPr>
        <w:footnoteReference w:id="2"/>
      </w:r>
      <w:r w:rsidRPr="0034371D">
        <w:t xml:space="preserve"> The submission includes a progress repo</w:t>
      </w:r>
      <w:r w:rsidR="00712287">
        <w:t>rt on the implementation of the second</w:t>
      </w:r>
      <w:r w:rsidRPr="0034371D">
        <w:t xml:space="preserve"> tranche</w:t>
      </w:r>
      <w:r>
        <w:t xml:space="preserve">, </w:t>
      </w:r>
      <w:r w:rsidRPr="00137BA0">
        <w:t xml:space="preserve">the verification </w:t>
      </w:r>
      <w:r>
        <w:t>report on HCFC consumption for 20</w:t>
      </w:r>
      <w:r w:rsidR="00AF4E7D" w:rsidRPr="00AF4E7D">
        <w:t>16</w:t>
      </w:r>
      <w:r>
        <w:t xml:space="preserve"> to 2021,</w:t>
      </w:r>
      <w:r w:rsidRPr="0034371D">
        <w:t xml:space="preserve"> and the tranche implementation plan for 202</w:t>
      </w:r>
      <w:r>
        <w:t>2</w:t>
      </w:r>
      <w:r w:rsidRPr="0034371D">
        <w:t xml:space="preserve"> to </w:t>
      </w:r>
      <w:r w:rsidRPr="00CA6C71">
        <w:t>20</w:t>
      </w:r>
      <w:r w:rsidR="001E6144" w:rsidRPr="00CA6C71">
        <w:t>23</w:t>
      </w:r>
      <w:r w:rsidRPr="00CA6C71">
        <w:t>.</w:t>
      </w:r>
    </w:p>
    <w:p w14:paraId="358AF0B1" w14:textId="77777777" w:rsidR="00595F28" w:rsidRPr="0034371D" w:rsidRDefault="00595F28" w:rsidP="00595F28">
      <w:pPr>
        <w:rPr>
          <w:u w:val="single"/>
        </w:rPr>
      </w:pPr>
      <w:r w:rsidRPr="0034371D">
        <w:rPr>
          <w:u w:val="single"/>
        </w:rPr>
        <w:t>Report on HCFC consumption</w:t>
      </w:r>
    </w:p>
    <w:p w14:paraId="2E4075EB" w14:textId="77777777" w:rsidR="00595F28" w:rsidRPr="0034371D" w:rsidRDefault="00595F28" w:rsidP="00595F28"/>
    <w:p w14:paraId="79F87403" w14:textId="364889AB" w:rsidR="00595F28" w:rsidRPr="0034371D" w:rsidRDefault="009F5318" w:rsidP="00595F28">
      <w:pPr>
        <w:pStyle w:val="Heading1"/>
      </w:pPr>
      <w:r>
        <w:t xml:space="preserve">HCFC-22 is the only HCFC used in Grenada. </w:t>
      </w:r>
      <w:r w:rsidR="00595F28" w:rsidRPr="0034371D">
        <w:t xml:space="preserve">The Government of </w:t>
      </w:r>
      <w:r w:rsidR="00AF4E7D">
        <w:t xml:space="preserve">Grenada </w:t>
      </w:r>
      <w:r w:rsidR="00595F28" w:rsidRPr="0034371D">
        <w:t xml:space="preserve">reported a consumption of </w:t>
      </w:r>
      <w:r w:rsidR="002F078D">
        <w:t>0.13</w:t>
      </w:r>
      <w:r w:rsidR="00E30460">
        <w:t xml:space="preserve"> </w:t>
      </w:r>
      <w:r w:rsidR="00595F28" w:rsidRPr="0034371D">
        <w:t>ODP tonnes of HCFC</w:t>
      </w:r>
      <w:r w:rsidR="00150B0E">
        <w:t>-22</w:t>
      </w:r>
      <w:r w:rsidR="00595F28" w:rsidRPr="0034371D">
        <w:t xml:space="preserve"> in 20</w:t>
      </w:r>
      <w:r w:rsidR="00595F28">
        <w:t>21</w:t>
      </w:r>
      <w:r w:rsidR="00595F28" w:rsidRPr="0034371D">
        <w:t xml:space="preserve">, which is </w:t>
      </w:r>
      <w:r w:rsidR="00150B0E">
        <w:t>84</w:t>
      </w:r>
      <w:r w:rsidR="00E30460">
        <w:t xml:space="preserve"> </w:t>
      </w:r>
      <w:r w:rsidR="00595F28" w:rsidRPr="0034371D">
        <w:t>per cent below the HCFC baseline for compliance</w:t>
      </w:r>
      <w:r w:rsidR="007E22CF">
        <w:t xml:space="preserve"> and 76</w:t>
      </w:r>
      <w:r w:rsidR="003E4742">
        <w:t> </w:t>
      </w:r>
      <w:r w:rsidR="007E22CF">
        <w:t>per</w:t>
      </w:r>
      <w:r w:rsidR="003E4742">
        <w:t> </w:t>
      </w:r>
      <w:r w:rsidR="007E22CF">
        <w:t>cent below the starting point for aggregate reductions in HCFC consumption of 0.58</w:t>
      </w:r>
      <w:r w:rsidR="003E4742">
        <w:t> </w:t>
      </w:r>
      <w:r w:rsidR="007E22CF">
        <w:t>ODP</w:t>
      </w:r>
      <w:r w:rsidR="003E4742">
        <w:t> </w:t>
      </w:r>
      <w:r w:rsidR="007E22CF">
        <w:t>tonnes</w:t>
      </w:r>
      <w:r w:rsidR="00595F28" w:rsidRPr="0034371D">
        <w:t>. The 201</w:t>
      </w:r>
      <w:r w:rsidR="00595F28">
        <w:t>7</w:t>
      </w:r>
      <w:r w:rsidR="00595F28">
        <w:noBreakHyphen/>
      </w:r>
      <w:r w:rsidR="00595F28" w:rsidRPr="0034371D">
        <w:t>20</w:t>
      </w:r>
      <w:r w:rsidR="00595F28">
        <w:t>21</w:t>
      </w:r>
      <w:r w:rsidR="00595F28" w:rsidRPr="0034371D">
        <w:t xml:space="preserve"> HCFC consumption is shown in Table 1.</w:t>
      </w:r>
    </w:p>
    <w:p w14:paraId="4B878768" w14:textId="77777777" w:rsidR="00595F28" w:rsidRPr="0034371D" w:rsidRDefault="00595F28" w:rsidP="00595F28">
      <w:pPr>
        <w:rPr>
          <w:b/>
        </w:rPr>
      </w:pPr>
      <w:r w:rsidRPr="0034371D">
        <w:rPr>
          <w:b/>
        </w:rPr>
        <w:t xml:space="preserve">Table 1. HCFC consumption in </w:t>
      </w:r>
      <w:r w:rsidR="00AF4E7D">
        <w:rPr>
          <w:b/>
        </w:rPr>
        <w:t>Grenada</w:t>
      </w:r>
      <w:r w:rsidRPr="0034371D">
        <w:rPr>
          <w:b/>
        </w:rPr>
        <w:t xml:space="preserve"> (201</w:t>
      </w:r>
      <w:r>
        <w:rPr>
          <w:b/>
        </w:rPr>
        <w:t>7</w:t>
      </w:r>
      <w:r w:rsidRPr="0034371D">
        <w:rPr>
          <w:b/>
        </w:rPr>
        <w:t>-20</w:t>
      </w:r>
      <w:r>
        <w:rPr>
          <w:b/>
        </w:rPr>
        <w:t>21</w:t>
      </w:r>
      <w:r w:rsidRPr="0034371D">
        <w:rPr>
          <w:b/>
        </w:rPr>
        <w:t xml:space="preserve"> Article 7 data)</w:t>
      </w:r>
    </w:p>
    <w:tbl>
      <w:tblPr>
        <w:tblW w:w="5000" w:type="pct"/>
        <w:tblLook w:val="04A0" w:firstRow="1" w:lastRow="0" w:firstColumn="1" w:lastColumn="0" w:noHBand="0" w:noVBand="1"/>
      </w:tblPr>
      <w:tblGrid>
        <w:gridCol w:w="3071"/>
        <w:gridCol w:w="961"/>
        <w:gridCol w:w="961"/>
        <w:gridCol w:w="961"/>
        <w:gridCol w:w="963"/>
        <w:gridCol w:w="1219"/>
        <w:gridCol w:w="1214"/>
      </w:tblGrid>
      <w:tr w:rsidR="00595F28" w:rsidRPr="0034371D" w14:paraId="1072FC6B" w14:textId="77777777" w:rsidTr="00595F28">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628569" w14:textId="77777777" w:rsidR="00595F28" w:rsidRPr="0034371D" w:rsidRDefault="00595F28" w:rsidP="00595F28">
            <w:pPr>
              <w:widowControl w:val="0"/>
              <w:jc w:val="left"/>
              <w:rPr>
                <w:b/>
                <w:bCs/>
                <w:color w:val="000000"/>
                <w:sz w:val="20"/>
                <w:szCs w:val="20"/>
              </w:rPr>
            </w:pPr>
            <w:r w:rsidRPr="0034371D">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43A4E4D0" w14:textId="77777777" w:rsidR="00595F28" w:rsidRPr="0034371D" w:rsidRDefault="00595F28" w:rsidP="00595F28">
            <w:pPr>
              <w:widowControl w:val="0"/>
              <w:jc w:val="center"/>
              <w:rPr>
                <w:b/>
                <w:bCs/>
                <w:color w:val="000000"/>
                <w:sz w:val="20"/>
                <w:szCs w:val="20"/>
              </w:rPr>
            </w:pPr>
            <w:r w:rsidRPr="0034371D">
              <w:rPr>
                <w:b/>
                <w:bCs/>
                <w:color w:val="000000"/>
                <w:sz w:val="20"/>
                <w:szCs w:val="20"/>
              </w:rPr>
              <w:t>201</w:t>
            </w:r>
            <w:r>
              <w:rPr>
                <w:b/>
                <w:bCs/>
                <w:color w:val="000000"/>
                <w:sz w:val="20"/>
                <w:szCs w:val="20"/>
              </w:rPr>
              <w:t>7</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27EAC6F9" w14:textId="77777777" w:rsidR="00595F28" w:rsidRPr="0034371D" w:rsidRDefault="00595F28" w:rsidP="00595F28">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514" w:type="pct"/>
            <w:tcBorders>
              <w:top w:val="single" w:sz="4" w:space="0" w:color="auto"/>
              <w:left w:val="nil"/>
              <w:bottom w:val="single" w:sz="4" w:space="0" w:color="auto"/>
              <w:right w:val="single" w:sz="4" w:space="0" w:color="auto"/>
            </w:tcBorders>
          </w:tcPr>
          <w:p w14:paraId="74DFF5E7" w14:textId="77777777" w:rsidR="00595F28" w:rsidRPr="0034371D" w:rsidRDefault="00595F28" w:rsidP="00595F28">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15" w:type="pct"/>
            <w:tcBorders>
              <w:top w:val="single" w:sz="4" w:space="0" w:color="auto"/>
              <w:left w:val="single" w:sz="4" w:space="0" w:color="auto"/>
              <w:bottom w:val="single" w:sz="4" w:space="0" w:color="auto"/>
              <w:right w:val="single" w:sz="4" w:space="0" w:color="auto"/>
            </w:tcBorders>
          </w:tcPr>
          <w:p w14:paraId="4EE988A4" w14:textId="77777777" w:rsidR="00595F28" w:rsidRPr="0034371D" w:rsidRDefault="00595F28" w:rsidP="00595F28">
            <w:pPr>
              <w:widowControl w:val="0"/>
              <w:jc w:val="center"/>
              <w:rPr>
                <w:b/>
                <w:bCs/>
                <w:color w:val="000000"/>
                <w:sz w:val="20"/>
                <w:szCs w:val="20"/>
              </w:rPr>
            </w:pPr>
            <w:r>
              <w:rPr>
                <w:b/>
                <w:bCs/>
                <w:color w:val="000000"/>
                <w:sz w:val="20"/>
                <w:szCs w:val="20"/>
              </w:rPr>
              <w:t>2020</w:t>
            </w:r>
          </w:p>
        </w:tc>
        <w:tc>
          <w:tcPr>
            <w:tcW w:w="652" w:type="pct"/>
            <w:tcBorders>
              <w:top w:val="single" w:sz="4" w:space="0" w:color="auto"/>
              <w:left w:val="single" w:sz="4" w:space="0" w:color="auto"/>
              <w:bottom w:val="single" w:sz="4" w:space="0" w:color="auto"/>
              <w:right w:val="single" w:sz="4" w:space="0" w:color="auto"/>
            </w:tcBorders>
          </w:tcPr>
          <w:p w14:paraId="702BE0CE" w14:textId="18F8749F" w:rsidR="00595F28" w:rsidRPr="0034371D" w:rsidRDefault="00595F28" w:rsidP="0094667D">
            <w:pPr>
              <w:widowControl w:val="0"/>
              <w:jc w:val="center"/>
              <w:rPr>
                <w:b/>
                <w:bCs/>
                <w:color w:val="000000"/>
                <w:sz w:val="20"/>
                <w:szCs w:val="20"/>
              </w:rPr>
            </w:pPr>
            <w:r w:rsidRPr="0034371D">
              <w:rPr>
                <w:b/>
                <w:bCs/>
                <w:color w:val="000000"/>
                <w:sz w:val="20"/>
                <w:szCs w:val="20"/>
              </w:rPr>
              <w:t>20</w:t>
            </w:r>
            <w:r>
              <w:rPr>
                <w:b/>
                <w:bCs/>
                <w:color w:val="000000"/>
                <w:sz w:val="20"/>
                <w:szCs w:val="20"/>
              </w:rPr>
              <w:t>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C27E2" w14:textId="77777777" w:rsidR="00595F28" w:rsidRPr="0034371D" w:rsidRDefault="00595F28" w:rsidP="00595F28">
            <w:pPr>
              <w:widowControl w:val="0"/>
              <w:jc w:val="center"/>
              <w:rPr>
                <w:b/>
                <w:bCs/>
                <w:color w:val="000000"/>
                <w:sz w:val="20"/>
                <w:szCs w:val="20"/>
              </w:rPr>
            </w:pPr>
            <w:r w:rsidRPr="0034371D">
              <w:rPr>
                <w:b/>
                <w:bCs/>
                <w:color w:val="000000"/>
                <w:sz w:val="20"/>
                <w:szCs w:val="20"/>
              </w:rPr>
              <w:t>Baseline</w:t>
            </w:r>
          </w:p>
        </w:tc>
      </w:tr>
      <w:tr w:rsidR="00595F28" w:rsidRPr="0034371D" w14:paraId="25F10941" w14:textId="77777777" w:rsidTr="00595F28">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4A5D41" w14:textId="77777777" w:rsidR="00595F28" w:rsidRPr="0034371D" w:rsidRDefault="00595F28" w:rsidP="00595F28">
            <w:pPr>
              <w:widowControl w:val="0"/>
              <w:jc w:val="left"/>
              <w:rPr>
                <w:bCs/>
                <w:color w:val="000000"/>
                <w:sz w:val="20"/>
                <w:szCs w:val="20"/>
              </w:rPr>
            </w:pPr>
            <w:r w:rsidRPr="0034371D">
              <w:rPr>
                <w:bCs/>
                <w:color w:val="000000"/>
                <w:sz w:val="20"/>
                <w:szCs w:val="20"/>
              </w:rPr>
              <w:t>Metric tonnes</w:t>
            </w:r>
            <w:r>
              <w:rPr>
                <w:bCs/>
                <w:color w:val="000000"/>
                <w:sz w:val="20"/>
                <w:szCs w:val="20"/>
              </w:rPr>
              <w:t xml:space="preserve"> (mt)</w:t>
            </w:r>
          </w:p>
        </w:tc>
        <w:tc>
          <w:tcPr>
            <w:tcW w:w="514" w:type="pct"/>
            <w:tcBorders>
              <w:top w:val="nil"/>
              <w:left w:val="nil"/>
              <w:bottom w:val="single" w:sz="4" w:space="0" w:color="auto"/>
              <w:right w:val="single" w:sz="4" w:space="0" w:color="auto"/>
            </w:tcBorders>
            <w:shd w:val="clear" w:color="auto" w:fill="auto"/>
            <w:noWrap/>
            <w:vAlign w:val="bottom"/>
          </w:tcPr>
          <w:p w14:paraId="0DE84BED" w14:textId="6D16FBCA" w:rsidR="00595F28" w:rsidRPr="0034371D" w:rsidRDefault="003E345B" w:rsidP="00595F28">
            <w:pPr>
              <w:jc w:val="right"/>
              <w:rPr>
                <w:color w:val="000000"/>
                <w:sz w:val="20"/>
                <w:szCs w:val="20"/>
              </w:rPr>
            </w:pPr>
            <w:r>
              <w:rPr>
                <w:color w:val="000000"/>
                <w:sz w:val="20"/>
                <w:szCs w:val="20"/>
              </w:rPr>
              <w:t>3.97</w:t>
            </w:r>
          </w:p>
        </w:tc>
        <w:tc>
          <w:tcPr>
            <w:tcW w:w="514" w:type="pct"/>
            <w:tcBorders>
              <w:top w:val="nil"/>
              <w:left w:val="nil"/>
              <w:bottom w:val="single" w:sz="4" w:space="0" w:color="auto"/>
              <w:right w:val="single" w:sz="4" w:space="0" w:color="auto"/>
            </w:tcBorders>
            <w:shd w:val="clear" w:color="auto" w:fill="auto"/>
            <w:noWrap/>
          </w:tcPr>
          <w:p w14:paraId="23B57740" w14:textId="4FE56130" w:rsidR="00595F28" w:rsidRPr="0034371D" w:rsidRDefault="003E345B" w:rsidP="003B6D04">
            <w:pPr>
              <w:jc w:val="right"/>
              <w:rPr>
                <w:color w:val="000000"/>
                <w:sz w:val="20"/>
                <w:szCs w:val="20"/>
              </w:rPr>
            </w:pPr>
            <w:r>
              <w:rPr>
                <w:color w:val="000000"/>
                <w:sz w:val="20"/>
                <w:szCs w:val="20"/>
              </w:rPr>
              <w:t>3.7</w:t>
            </w:r>
            <w:r w:rsidR="003B6D04">
              <w:rPr>
                <w:color w:val="000000"/>
                <w:sz w:val="20"/>
                <w:szCs w:val="20"/>
              </w:rPr>
              <w:t>6</w:t>
            </w:r>
          </w:p>
        </w:tc>
        <w:tc>
          <w:tcPr>
            <w:tcW w:w="514" w:type="pct"/>
            <w:tcBorders>
              <w:top w:val="single" w:sz="4" w:space="0" w:color="auto"/>
              <w:left w:val="nil"/>
              <w:bottom w:val="single" w:sz="4" w:space="0" w:color="auto"/>
              <w:right w:val="single" w:sz="4" w:space="0" w:color="auto"/>
            </w:tcBorders>
          </w:tcPr>
          <w:p w14:paraId="03AC95EA" w14:textId="4B2AC99B" w:rsidR="00595F28" w:rsidRPr="0034371D" w:rsidRDefault="009142A5" w:rsidP="00595F28">
            <w:pPr>
              <w:widowControl w:val="0"/>
              <w:jc w:val="right"/>
              <w:rPr>
                <w:bCs/>
                <w:color w:val="000000"/>
                <w:sz w:val="20"/>
                <w:szCs w:val="20"/>
              </w:rPr>
            </w:pPr>
            <w:r>
              <w:rPr>
                <w:bCs/>
                <w:color w:val="000000"/>
                <w:sz w:val="20"/>
                <w:szCs w:val="20"/>
              </w:rPr>
              <w:t>3.2</w:t>
            </w:r>
            <w:r w:rsidR="003E345B">
              <w:rPr>
                <w:bCs/>
                <w:color w:val="000000"/>
                <w:sz w:val="20"/>
                <w:szCs w:val="20"/>
              </w:rPr>
              <w:t>5</w:t>
            </w:r>
          </w:p>
        </w:tc>
        <w:tc>
          <w:tcPr>
            <w:tcW w:w="515" w:type="pct"/>
            <w:tcBorders>
              <w:top w:val="nil"/>
              <w:left w:val="single" w:sz="4" w:space="0" w:color="auto"/>
              <w:bottom w:val="single" w:sz="4" w:space="0" w:color="auto"/>
              <w:right w:val="single" w:sz="4" w:space="0" w:color="auto"/>
            </w:tcBorders>
          </w:tcPr>
          <w:p w14:paraId="0EFFE650" w14:textId="0C6C257B" w:rsidR="00595F28" w:rsidRPr="0034371D" w:rsidRDefault="003E345B" w:rsidP="009E49A0">
            <w:pPr>
              <w:widowControl w:val="0"/>
              <w:jc w:val="right"/>
              <w:rPr>
                <w:bCs/>
                <w:color w:val="000000"/>
                <w:sz w:val="20"/>
                <w:szCs w:val="20"/>
              </w:rPr>
            </w:pPr>
            <w:r>
              <w:rPr>
                <w:bCs/>
                <w:color w:val="000000"/>
                <w:sz w:val="20"/>
                <w:szCs w:val="20"/>
              </w:rPr>
              <w:t>3.33</w:t>
            </w:r>
          </w:p>
        </w:tc>
        <w:tc>
          <w:tcPr>
            <w:tcW w:w="652" w:type="pct"/>
            <w:tcBorders>
              <w:top w:val="nil"/>
              <w:left w:val="single" w:sz="4" w:space="0" w:color="auto"/>
              <w:bottom w:val="single" w:sz="4" w:space="0" w:color="auto"/>
              <w:right w:val="single" w:sz="4" w:space="0" w:color="auto"/>
            </w:tcBorders>
          </w:tcPr>
          <w:p w14:paraId="0A33364D" w14:textId="2DCE5444" w:rsidR="00595F28" w:rsidRPr="0034371D" w:rsidRDefault="003E345B" w:rsidP="0094667D">
            <w:pPr>
              <w:widowControl w:val="0"/>
              <w:jc w:val="right"/>
              <w:rPr>
                <w:rFonts w:eastAsiaTheme="minorHAnsi"/>
                <w:color w:val="000000"/>
                <w:sz w:val="20"/>
                <w:szCs w:val="20"/>
              </w:rPr>
            </w:pPr>
            <w:r>
              <w:rPr>
                <w:rFonts w:eastAsiaTheme="minorHAnsi"/>
                <w:color w:val="000000"/>
                <w:sz w:val="20"/>
                <w:szCs w:val="20"/>
              </w:rPr>
              <w:t>2.</w:t>
            </w:r>
            <w:r w:rsidR="0094667D">
              <w:rPr>
                <w:rFonts w:eastAsiaTheme="minorHAnsi"/>
                <w:color w:val="000000"/>
                <w:sz w:val="20"/>
                <w:szCs w:val="20"/>
              </w:rPr>
              <w:t>28</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69B6D407" w14:textId="732D37F4" w:rsidR="00595F28" w:rsidRPr="00210251" w:rsidRDefault="00210251" w:rsidP="00595F28">
            <w:pPr>
              <w:widowControl w:val="0"/>
              <w:jc w:val="right"/>
              <w:rPr>
                <w:bCs/>
                <w:color w:val="000000"/>
                <w:sz w:val="20"/>
                <w:szCs w:val="20"/>
              </w:rPr>
            </w:pPr>
            <w:r w:rsidRPr="00210251">
              <w:rPr>
                <w:bCs/>
                <w:color w:val="000000"/>
                <w:sz w:val="20"/>
                <w:szCs w:val="20"/>
              </w:rPr>
              <w:t>15.09</w:t>
            </w:r>
          </w:p>
        </w:tc>
      </w:tr>
      <w:tr w:rsidR="00595F28" w:rsidRPr="003E345B" w14:paraId="1FE4B0C4" w14:textId="77777777" w:rsidTr="00595F28">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FCCDFE" w14:textId="77777777" w:rsidR="00595F28" w:rsidRPr="0034371D" w:rsidRDefault="00595F28" w:rsidP="00595F28">
            <w:pPr>
              <w:widowControl w:val="0"/>
              <w:jc w:val="left"/>
              <w:rPr>
                <w:color w:val="000000"/>
                <w:sz w:val="20"/>
                <w:szCs w:val="20"/>
              </w:rPr>
            </w:pPr>
            <w:r w:rsidRPr="0034371D">
              <w:rPr>
                <w:bCs/>
                <w:color w:val="000000"/>
                <w:sz w:val="20"/>
                <w:szCs w:val="20"/>
              </w:rPr>
              <w:t>ODP tonnes</w:t>
            </w:r>
          </w:p>
        </w:tc>
        <w:tc>
          <w:tcPr>
            <w:tcW w:w="514" w:type="pct"/>
            <w:tcBorders>
              <w:top w:val="nil"/>
              <w:left w:val="nil"/>
              <w:bottom w:val="single" w:sz="4" w:space="0" w:color="auto"/>
              <w:right w:val="single" w:sz="4" w:space="0" w:color="auto"/>
            </w:tcBorders>
            <w:shd w:val="clear" w:color="auto" w:fill="auto"/>
            <w:noWrap/>
          </w:tcPr>
          <w:p w14:paraId="3F7758C6" w14:textId="016F1A59" w:rsidR="00595F28" w:rsidRPr="0034371D" w:rsidRDefault="009142A5" w:rsidP="00595F28">
            <w:pPr>
              <w:jc w:val="right"/>
              <w:rPr>
                <w:rFonts w:eastAsiaTheme="minorHAnsi"/>
                <w:color w:val="000000"/>
                <w:sz w:val="20"/>
                <w:szCs w:val="20"/>
              </w:rPr>
            </w:pPr>
            <w:r>
              <w:rPr>
                <w:rFonts w:eastAsiaTheme="minorHAnsi"/>
                <w:color w:val="000000"/>
                <w:sz w:val="20"/>
                <w:szCs w:val="20"/>
              </w:rPr>
              <w:t>0.22</w:t>
            </w:r>
          </w:p>
        </w:tc>
        <w:tc>
          <w:tcPr>
            <w:tcW w:w="514" w:type="pct"/>
            <w:tcBorders>
              <w:top w:val="nil"/>
              <w:left w:val="nil"/>
              <w:bottom w:val="single" w:sz="4" w:space="0" w:color="auto"/>
              <w:right w:val="single" w:sz="4" w:space="0" w:color="auto"/>
            </w:tcBorders>
            <w:shd w:val="clear" w:color="auto" w:fill="auto"/>
            <w:noWrap/>
          </w:tcPr>
          <w:p w14:paraId="6095730D" w14:textId="61798685" w:rsidR="00595F28" w:rsidRPr="0034371D" w:rsidRDefault="009142A5" w:rsidP="00595F28">
            <w:pPr>
              <w:jc w:val="right"/>
              <w:rPr>
                <w:color w:val="000000"/>
                <w:sz w:val="20"/>
                <w:szCs w:val="20"/>
              </w:rPr>
            </w:pPr>
            <w:r>
              <w:rPr>
                <w:color w:val="000000"/>
                <w:sz w:val="20"/>
                <w:szCs w:val="20"/>
              </w:rPr>
              <w:t>0.21</w:t>
            </w:r>
          </w:p>
        </w:tc>
        <w:tc>
          <w:tcPr>
            <w:tcW w:w="514" w:type="pct"/>
            <w:tcBorders>
              <w:top w:val="single" w:sz="4" w:space="0" w:color="auto"/>
              <w:left w:val="nil"/>
              <w:bottom w:val="single" w:sz="4" w:space="0" w:color="auto"/>
              <w:right w:val="single" w:sz="4" w:space="0" w:color="auto"/>
            </w:tcBorders>
          </w:tcPr>
          <w:p w14:paraId="606BB2BB" w14:textId="54E14CF8" w:rsidR="00595F28" w:rsidRPr="0034371D" w:rsidRDefault="009142A5" w:rsidP="00595F28">
            <w:pPr>
              <w:jc w:val="right"/>
              <w:rPr>
                <w:color w:val="000000"/>
                <w:sz w:val="20"/>
                <w:szCs w:val="20"/>
              </w:rPr>
            </w:pPr>
            <w:r>
              <w:rPr>
                <w:color w:val="000000"/>
                <w:sz w:val="20"/>
                <w:szCs w:val="20"/>
              </w:rPr>
              <w:t>0.18</w:t>
            </w:r>
          </w:p>
        </w:tc>
        <w:tc>
          <w:tcPr>
            <w:tcW w:w="515" w:type="pct"/>
            <w:tcBorders>
              <w:top w:val="nil"/>
              <w:left w:val="single" w:sz="4" w:space="0" w:color="auto"/>
              <w:bottom w:val="single" w:sz="4" w:space="0" w:color="auto"/>
              <w:right w:val="single" w:sz="4" w:space="0" w:color="auto"/>
            </w:tcBorders>
          </w:tcPr>
          <w:p w14:paraId="1EB49730" w14:textId="47D29166" w:rsidR="00595F28" w:rsidRPr="0034371D" w:rsidRDefault="009142A5" w:rsidP="00595F28">
            <w:pPr>
              <w:jc w:val="right"/>
              <w:rPr>
                <w:sz w:val="20"/>
                <w:szCs w:val="20"/>
              </w:rPr>
            </w:pPr>
            <w:r w:rsidRPr="009142A5">
              <w:rPr>
                <w:sz w:val="20"/>
                <w:szCs w:val="20"/>
              </w:rPr>
              <w:t>0.18</w:t>
            </w:r>
          </w:p>
        </w:tc>
        <w:tc>
          <w:tcPr>
            <w:tcW w:w="652" w:type="pct"/>
            <w:tcBorders>
              <w:top w:val="nil"/>
              <w:left w:val="single" w:sz="4" w:space="0" w:color="auto"/>
              <w:bottom w:val="single" w:sz="4" w:space="0" w:color="auto"/>
              <w:right w:val="single" w:sz="4" w:space="0" w:color="auto"/>
            </w:tcBorders>
          </w:tcPr>
          <w:p w14:paraId="1118CB75" w14:textId="77BAEC98" w:rsidR="00595F28" w:rsidRPr="0034371D" w:rsidRDefault="003E345B" w:rsidP="00595F28">
            <w:pPr>
              <w:jc w:val="right"/>
              <w:rPr>
                <w:rFonts w:eastAsiaTheme="minorHAnsi"/>
                <w:color w:val="000000"/>
                <w:sz w:val="20"/>
                <w:szCs w:val="20"/>
              </w:rPr>
            </w:pPr>
            <w:r>
              <w:rPr>
                <w:rFonts w:eastAsiaTheme="minorHAnsi"/>
                <w:color w:val="000000"/>
                <w:sz w:val="20"/>
                <w:szCs w:val="20"/>
              </w:rPr>
              <w:t>0.13</w:t>
            </w:r>
          </w:p>
        </w:tc>
        <w:tc>
          <w:tcPr>
            <w:tcW w:w="649" w:type="pct"/>
            <w:tcBorders>
              <w:top w:val="nil"/>
              <w:left w:val="single" w:sz="4" w:space="0" w:color="auto"/>
              <w:bottom w:val="single" w:sz="4" w:space="0" w:color="auto"/>
              <w:right w:val="single" w:sz="4" w:space="0" w:color="auto"/>
            </w:tcBorders>
            <w:shd w:val="clear" w:color="auto" w:fill="auto"/>
            <w:noWrap/>
          </w:tcPr>
          <w:p w14:paraId="7F41F1C3" w14:textId="666F3929" w:rsidR="00595F28" w:rsidRPr="003E345B" w:rsidRDefault="00210251" w:rsidP="00595F28">
            <w:pPr>
              <w:jc w:val="right"/>
              <w:rPr>
                <w:rFonts w:eastAsiaTheme="minorHAnsi"/>
                <w:color w:val="000000"/>
                <w:sz w:val="20"/>
                <w:szCs w:val="20"/>
              </w:rPr>
            </w:pPr>
            <w:r w:rsidRPr="003E345B">
              <w:rPr>
                <w:rFonts w:eastAsiaTheme="minorHAnsi"/>
                <w:color w:val="000000"/>
                <w:sz w:val="20"/>
                <w:szCs w:val="20"/>
              </w:rPr>
              <w:t>0.83</w:t>
            </w:r>
          </w:p>
        </w:tc>
      </w:tr>
    </w:tbl>
    <w:p w14:paraId="10ED9DCB" w14:textId="77777777" w:rsidR="002F078D" w:rsidRDefault="002F078D" w:rsidP="00595F28"/>
    <w:p w14:paraId="7EC316F7" w14:textId="52E8BE94" w:rsidR="003E345B" w:rsidRPr="003E345B" w:rsidRDefault="003E345B" w:rsidP="00595F28">
      <w:pPr>
        <w:pStyle w:val="Heading1"/>
      </w:pPr>
      <w:r w:rsidRPr="003E345B">
        <w:rPr>
          <w:lang w:val="en-GB"/>
        </w:rPr>
        <w:t xml:space="preserve">HCFC consumption </w:t>
      </w:r>
      <w:r w:rsidR="00405876">
        <w:rPr>
          <w:lang w:val="en-GB"/>
        </w:rPr>
        <w:t xml:space="preserve">has been </w:t>
      </w:r>
      <w:r w:rsidR="000143CD">
        <w:rPr>
          <w:lang w:val="en-GB"/>
        </w:rPr>
        <w:t xml:space="preserve">gradually </w:t>
      </w:r>
      <w:r w:rsidR="00405876">
        <w:rPr>
          <w:lang w:val="en-GB"/>
        </w:rPr>
        <w:t xml:space="preserve">decreasing since 2017 due to the implementation of the HPMP and </w:t>
      </w:r>
      <w:r w:rsidR="00531C37">
        <w:rPr>
          <w:lang w:val="en-GB"/>
        </w:rPr>
        <w:t xml:space="preserve">the </w:t>
      </w:r>
      <w:r w:rsidR="000143CD">
        <w:rPr>
          <w:lang w:val="en-GB"/>
        </w:rPr>
        <w:t>market</w:t>
      </w:r>
      <w:r w:rsidR="00531C37">
        <w:rPr>
          <w:lang w:val="en-GB"/>
        </w:rPr>
        <w:t>’s</w:t>
      </w:r>
      <w:r w:rsidR="000143CD">
        <w:rPr>
          <w:lang w:val="en-GB"/>
        </w:rPr>
        <w:t xml:space="preserve"> transition to</w:t>
      </w:r>
      <w:r w:rsidR="00531C37">
        <w:rPr>
          <w:lang w:val="en-GB"/>
        </w:rPr>
        <w:t>ward</w:t>
      </w:r>
      <w:r w:rsidR="000143CD">
        <w:rPr>
          <w:lang w:val="en-GB"/>
        </w:rPr>
        <w:t xml:space="preserve"> alternatives to </w:t>
      </w:r>
      <w:r w:rsidR="00405876">
        <w:rPr>
          <w:lang w:val="en-GB"/>
        </w:rPr>
        <w:t>HCFC</w:t>
      </w:r>
      <w:r w:rsidR="000143CD">
        <w:rPr>
          <w:lang w:val="en-GB"/>
        </w:rPr>
        <w:t>s</w:t>
      </w:r>
      <w:r w:rsidR="00405876">
        <w:rPr>
          <w:lang w:val="en-GB"/>
        </w:rPr>
        <w:t>.</w:t>
      </w:r>
      <w:r w:rsidR="000143CD">
        <w:rPr>
          <w:lang w:val="en-GB"/>
        </w:rPr>
        <w:t xml:space="preserve"> The consumption decrease in 2021 </w:t>
      </w:r>
      <w:r w:rsidR="00397064">
        <w:rPr>
          <w:lang w:val="en-GB"/>
        </w:rPr>
        <w:t xml:space="preserve">is </w:t>
      </w:r>
      <w:r w:rsidR="000143CD">
        <w:rPr>
          <w:lang w:val="en-GB"/>
        </w:rPr>
        <w:t xml:space="preserve">attributed to </w:t>
      </w:r>
      <w:r w:rsidR="00531C37">
        <w:rPr>
          <w:lang w:val="en-GB"/>
        </w:rPr>
        <w:t xml:space="preserve">reduced </w:t>
      </w:r>
      <w:r w:rsidR="000143CD">
        <w:rPr>
          <w:lang w:val="en-GB"/>
        </w:rPr>
        <w:t xml:space="preserve">economic </w:t>
      </w:r>
      <w:r w:rsidR="00531C37">
        <w:rPr>
          <w:lang w:val="en-GB"/>
        </w:rPr>
        <w:t>activity caused by the impact of the</w:t>
      </w:r>
      <w:r w:rsidR="00397064">
        <w:rPr>
          <w:lang w:val="en-GB"/>
        </w:rPr>
        <w:t xml:space="preserve"> </w:t>
      </w:r>
      <w:r w:rsidR="00BA3C63">
        <w:rPr>
          <w:lang w:val="en-GB"/>
        </w:rPr>
        <w:t>COVID-19 pandemic.</w:t>
      </w:r>
    </w:p>
    <w:p w14:paraId="2D85CE16" w14:textId="258D4B5F" w:rsidR="00595F28" w:rsidRPr="0034371D" w:rsidRDefault="00595F28" w:rsidP="00595F28">
      <w:pPr>
        <w:rPr>
          <w:i/>
        </w:rPr>
      </w:pPr>
      <w:r w:rsidRPr="0034371D">
        <w:rPr>
          <w:i/>
        </w:rPr>
        <w:t>Country programme (CP) implementation report</w:t>
      </w:r>
    </w:p>
    <w:p w14:paraId="013FFF22" w14:textId="77777777" w:rsidR="00595F28" w:rsidRPr="0034371D" w:rsidRDefault="00595F28" w:rsidP="00595F28"/>
    <w:p w14:paraId="55DEA3C2" w14:textId="07F34A29" w:rsidR="00397064" w:rsidRPr="009F5318" w:rsidRDefault="00595F28" w:rsidP="00397064">
      <w:pPr>
        <w:pStyle w:val="Heading1"/>
      </w:pPr>
      <w:r w:rsidRPr="0034371D">
        <w:t xml:space="preserve">The Government of </w:t>
      </w:r>
      <w:r w:rsidR="00AF4E7D">
        <w:t xml:space="preserve">Grenada </w:t>
      </w:r>
      <w:r w:rsidRPr="00E30460">
        <w:t>reported</w:t>
      </w:r>
      <w:r w:rsidRPr="009F5318">
        <w:t xml:space="preserve"> HCFC sector consumption data under the </w:t>
      </w:r>
      <w:r w:rsidRPr="00E30460">
        <w:t>20</w:t>
      </w:r>
      <w:r w:rsidR="00397064" w:rsidRPr="00E30460">
        <w:t>21</w:t>
      </w:r>
      <w:r w:rsidRPr="009F5318">
        <w:t xml:space="preserve"> CP implementation report that is consistent with the data reported under Article 7 of the Montreal Protocol. </w:t>
      </w:r>
    </w:p>
    <w:p w14:paraId="0DD131D6" w14:textId="77777777" w:rsidR="007620B1" w:rsidRDefault="007620B1" w:rsidP="007620B1">
      <w:pPr>
        <w:rPr>
          <w:i/>
        </w:rPr>
      </w:pPr>
      <w:r w:rsidRPr="002C5D9E">
        <w:rPr>
          <w:i/>
        </w:rPr>
        <w:t>Verification report</w:t>
      </w:r>
      <w:r>
        <w:rPr>
          <w:i/>
        </w:rPr>
        <w:t xml:space="preserve"> </w:t>
      </w:r>
    </w:p>
    <w:p w14:paraId="2D71A5ED" w14:textId="77777777" w:rsidR="007620B1" w:rsidRPr="002F3062" w:rsidRDefault="007620B1" w:rsidP="007620B1"/>
    <w:p w14:paraId="7565FE82" w14:textId="31C6F775" w:rsidR="007620B1" w:rsidRDefault="00DD7BF5" w:rsidP="002E0282">
      <w:pPr>
        <w:pStyle w:val="Heading1"/>
        <w:rPr>
          <w:i/>
        </w:rPr>
      </w:pPr>
      <w:r>
        <w:t>T</w:t>
      </w:r>
      <w:r w:rsidRPr="0034371D">
        <w:t xml:space="preserve">he verification </w:t>
      </w:r>
      <w:r>
        <w:t xml:space="preserve">confirms </w:t>
      </w:r>
      <w:r w:rsidRPr="0034371D">
        <w:t>that the Government is implementing a licensing and quota system for HCFC imports and exports</w:t>
      </w:r>
      <w:r>
        <w:t>.</w:t>
      </w:r>
      <w:r w:rsidRPr="0034371D">
        <w:t xml:space="preserve"> </w:t>
      </w:r>
      <w:r>
        <w:t xml:space="preserve">The verification report noted </w:t>
      </w:r>
      <w:r w:rsidR="00830EB3">
        <w:t xml:space="preserve">the issue of large </w:t>
      </w:r>
      <w:r>
        <w:t xml:space="preserve">data discrepancies between </w:t>
      </w:r>
      <w:r w:rsidRPr="00BA4F34">
        <w:rPr>
          <w:rFonts w:cstheme="minorHAnsi"/>
        </w:rPr>
        <w:t xml:space="preserve">the </w:t>
      </w:r>
      <w:r w:rsidR="00531C37">
        <w:rPr>
          <w:rFonts w:cstheme="minorHAnsi"/>
        </w:rPr>
        <w:t>c</w:t>
      </w:r>
      <w:r w:rsidR="00531C37" w:rsidRPr="00BA4F34">
        <w:rPr>
          <w:rFonts w:cstheme="minorHAnsi"/>
        </w:rPr>
        <w:t xml:space="preserve">ustoms </w:t>
      </w:r>
      <w:r w:rsidRPr="00BA4F34">
        <w:rPr>
          <w:rFonts w:cstheme="minorHAnsi"/>
        </w:rPr>
        <w:t>data</w:t>
      </w:r>
      <w:r>
        <w:rPr>
          <w:rFonts w:cstheme="minorHAnsi"/>
        </w:rPr>
        <w:t xml:space="preserve"> and the consumption </w:t>
      </w:r>
      <w:r w:rsidR="003E4742">
        <w:rPr>
          <w:rFonts w:cstheme="minorHAnsi"/>
        </w:rPr>
        <w:t xml:space="preserve">reported </w:t>
      </w:r>
      <w:r>
        <w:rPr>
          <w:rFonts w:cstheme="minorHAnsi"/>
        </w:rPr>
        <w:t>under Article 7</w:t>
      </w:r>
      <w:r w:rsidR="00830EB3">
        <w:rPr>
          <w:rFonts w:cstheme="minorHAnsi"/>
        </w:rPr>
        <w:t xml:space="preserve"> </w:t>
      </w:r>
      <w:r w:rsidR="00E30460">
        <w:rPr>
          <w:rFonts w:cstheme="minorHAnsi"/>
        </w:rPr>
        <w:t xml:space="preserve">of the Montreal Protocol </w:t>
      </w:r>
      <w:r w:rsidR="00802428">
        <w:rPr>
          <w:rFonts w:cstheme="minorHAnsi"/>
        </w:rPr>
        <w:t xml:space="preserve">for </w:t>
      </w:r>
      <w:r w:rsidR="00802428" w:rsidRPr="00802428">
        <w:rPr>
          <w:rFonts w:cstheme="minorHAnsi"/>
        </w:rPr>
        <w:t>all the years covered by the verification (2016 to 2021)</w:t>
      </w:r>
      <w:r w:rsidR="00802428">
        <w:rPr>
          <w:rFonts w:cstheme="minorHAnsi"/>
        </w:rPr>
        <w:t xml:space="preserve">; yet </w:t>
      </w:r>
      <w:r w:rsidR="00880CBB">
        <w:rPr>
          <w:rFonts w:cstheme="minorHAnsi"/>
        </w:rPr>
        <w:t>the verified data is consistent with the data reported under A</w:t>
      </w:r>
      <w:r w:rsidR="00283F98">
        <w:rPr>
          <w:rFonts w:cstheme="minorHAnsi"/>
        </w:rPr>
        <w:t xml:space="preserve">rticle </w:t>
      </w:r>
      <w:r w:rsidR="00880CBB">
        <w:rPr>
          <w:rFonts w:cstheme="minorHAnsi"/>
        </w:rPr>
        <w:t xml:space="preserve">7 and the </w:t>
      </w:r>
      <w:r w:rsidR="00E0651B">
        <w:rPr>
          <w:rFonts w:cstheme="minorHAnsi"/>
        </w:rPr>
        <w:t>CP implementation report</w:t>
      </w:r>
      <w:r w:rsidR="00AE7535">
        <w:rPr>
          <w:rFonts w:cstheme="minorHAnsi"/>
        </w:rPr>
        <w:t xml:space="preserve"> as the Government used the pre-approved quota and importer’s invoice as the basis for A</w:t>
      </w:r>
      <w:r w:rsidR="00283F98">
        <w:rPr>
          <w:rFonts w:cstheme="minorHAnsi"/>
        </w:rPr>
        <w:t xml:space="preserve">rticle </w:t>
      </w:r>
      <w:r w:rsidR="00AE7535">
        <w:rPr>
          <w:rFonts w:cstheme="minorHAnsi"/>
        </w:rPr>
        <w:t>7 data reporting rather than the customs data</w:t>
      </w:r>
      <w:r w:rsidR="00880CBB">
        <w:rPr>
          <w:rFonts w:cstheme="minorHAnsi"/>
        </w:rPr>
        <w:t>. T</w:t>
      </w:r>
      <w:r w:rsidR="00830EB3">
        <w:rPr>
          <w:rFonts w:cstheme="minorHAnsi"/>
        </w:rPr>
        <w:t>he verifier consider</w:t>
      </w:r>
      <w:r w:rsidR="00802428">
        <w:rPr>
          <w:rFonts w:cstheme="minorHAnsi"/>
        </w:rPr>
        <w:t>s that</w:t>
      </w:r>
      <w:r>
        <w:t xml:space="preserve"> both the customs data and the Article 7 reported consumption are well below </w:t>
      </w:r>
      <w:r w:rsidRPr="00DD7BF5">
        <w:t>the control targets in the Agreement with the Executive Committee and in the Montreal Protocol</w:t>
      </w:r>
      <w:r>
        <w:rPr>
          <w:rFonts w:cstheme="minorHAnsi"/>
        </w:rPr>
        <w:t>.</w:t>
      </w:r>
      <w:r>
        <w:t xml:space="preserve"> Therefore, </w:t>
      </w:r>
      <w:r w:rsidR="007620B1" w:rsidRPr="00BA4F34">
        <w:t xml:space="preserve">the </w:t>
      </w:r>
      <w:r>
        <w:t xml:space="preserve">verification concluded that </w:t>
      </w:r>
      <w:r w:rsidR="006F6E77" w:rsidRPr="00047726">
        <w:t>the Government of Grenada has met its consumption reduction commitments.</w:t>
      </w:r>
    </w:p>
    <w:p w14:paraId="3B301DC6" w14:textId="77777777" w:rsidR="00595F28" w:rsidRPr="0034371D" w:rsidRDefault="00595F28" w:rsidP="00595F28">
      <w:pPr>
        <w:rPr>
          <w:u w:val="single"/>
        </w:rPr>
      </w:pPr>
      <w:r w:rsidRPr="0034371D">
        <w:rPr>
          <w:u w:val="single"/>
        </w:rPr>
        <w:t xml:space="preserve">Progress report on the implementation of </w:t>
      </w:r>
      <w:r w:rsidRPr="00531370">
        <w:rPr>
          <w:u w:val="single"/>
        </w:rPr>
        <w:t xml:space="preserve">the </w:t>
      </w:r>
      <w:r w:rsidR="00531370" w:rsidRPr="00531370">
        <w:rPr>
          <w:u w:val="single"/>
        </w:rPr>
        <w:t xml:space="preserve">second </w:t>
      </w:r>
      <w:r w:rsidRPr="00531370">
        <w:rPr>
          <w:u w:val="single"/>
        </w:rPr>
        <w:t>tranche</w:t>
      </w:r>
      <w:r w:rsidRPr="0034371D">
        <w:rPr>
          <w:u w:val="single"/>
        </w:rPr>
        <w:t xml:space="preserve"> of the HPMP</w:t>
      </w:r>
    </w:p>
    <w:p w14:paraId="3FF30B79" w14:textId="77777777" w:rsidR="00595F28" w:rsidRPr="0034371D" w:rsidRDefault="00595F28" w:rsidP="00595F28"/>
    <w:p w14:paraId="6A0BF2ED" w14:textId="77777777" w:rsidR="00595F28" w:rsidRDefault="00595F28" w:rsidP="00595F28">
      <w:pPr>
        <w:rPr>
          <w:i/>
        </w:rPr>
      </w:pPr>
      <w:r w:rsidRPr="0034371D">
        <w:rPr>
          <w:i/>
        </w:rPr>
        <w:t>Legal framework</w:t>
      </w:r>
    </w:p>
    <w:p w14:paraId="6773635C" w14:textId="77777777" w:rsidR="00595F28" w:rsidRDefault="00595F28" w:rsidP="00595F28">
      <w:pPr>
        <w:rPr>
          <w:i/>
        </w:rPr>
      </w:pPr>
    </w:p>
    <w:p w14:paraId="52C1D1B2" w14:textId="39224EDC" w:rsidR="00B52753" w:rsidRDefault="00531370" w:rsidP="00843691">
      <w:pPr>
        <w:pStyle w:val="Heading1"/>
      </w:pPr>
      <w:r w:rsidRPr="009C4C3A">
        <w:t xml:space="preserve">The Government of Grenada has established a licensing and quota system </w:t>
      </w:r>
      <w:r w:rsidR="009C4C3A">
        <w:t xml:space="preserve">under the Supplies Control Regulation </w:t>
      </w:r>
      <w:r w:rsidR="00AF2317">
        <w:t>to control the import and export of controlled substances under the Montreal Protocol</w:t>
      </w:r>
      <w:r w:rsidR="00531C37">
        <w:t>,</w:t>
      </w:r>
      <w:r w:rsidR="00AF2317">
        <w:t xml:space="preserve"> </w:t>
      </w:r>
      <w:r w:rsidR="00304B4A">
        <w:t>including HFCs (license only)</w:t>
      </w:r>
      <w:r w:rsidRPr="009C4C3A">
        <w:t xml:space="preserve">. The national ozone unit </w:t>
      </w:r>
      <w:r w:rsidR="00AF2317">
        <w:t xml:space="preserve">(NOU) </w:t>
      </w:r>
      <w:r w:rsidRPr="009C4C3A">
        <w:t xml:space="preserve">of the </w:t>
      </w:r>
      <w:r w:rsidR="005E5419">
        <w:t xml:space="preserve">Ministry of </w:t>
      </w:r>
      <w:r w:rsidR="00531C37">
        <w:t>Finance</w:t>
      </w:r>
      <w:r w:rsidR="005E5419">
        <w:t xml:space="preserve">, </w:t>
      </w:r>
      <w:r w:rsidR="00531C37">
        <w:t>E</w:t>
      </w:r>
      <w:r w:rsidR="00531C37" w:rsidRPr="005E5419">
        <w:t xml:space="preserve">conomic </w:t>
      </w:r>
      <w:r w:rsidR="00531C37">
        <w:t>D</w:t>
      </w:r>
      <w:r w:rsidR="00531C37" w:rsidRPr="005E5419">
        <w:t>evelopment</w:t>
      </w:r>
      <w:r w:rsidR="005E5419" w:rsidRPr="005E5419">
        <w:t xml:space="preserve">, </w:t>
      </w:r>
      <w:r w:rsidR="00531C37">
        <w:t>P</w:t>
      </w:r>
      <w:r w:rsidR="00531C37" w:rsidRPr="005E5419">
        <w:t xml:space="preserve">hysical </w:t>
      </w:r>
      <w:r w:rsidR="00531C37">
        <w:t>D</w:t>
      </w:r>
      <w:r w:rsidR="00531C37" w:rsidRPr="005E5419">
        <w:t>evelopment</w:t>
      </w:r>
      <w:r w:rsidR="005E5419">
        <w:t xml:space="preserve">, </w:t>
      </w:r>
      <w:r w:rsidR="00531C37">
        <w:t>Public Utilities</w:t>
      </w:r>
      <w:r w:rsidR="00531C37" w:rsidRPr="005E5419">
        <w:t xml:space="preserve"> </w:t>
      </w:r>
      <w:r w:rsidR="005E5419" w:rsidRPr="005E5419">
        <w:t xml:space="preserve">and </w:t>
      </w:r>
      <w:r w:rsidR="00531C37">
        <w:t>E</w:t>
      </w:r>
      <w:r w:rsidR="00531C37" w:rsidRPr="005E5419">
        <w:t>nergy</w:t>
      </w:r>
      <w:r w:rsidR="00AF2317" w:rsidRPr="00B52753">
        <w:rPr>
          <w:lang w:val="en-GB"/>
        </w:rPr>
        <w:t>,</w:t>
      </w:r>
      <w:r w:rsidRPr="009C4C3A">
        <w:t xml:space="preserve"> in collaboration with the Customs and </w:t>
      </w:r>
      <w:r w:rsidR="005E5419">
        <w:lastRenderedPageBreak/>
        <w:t>T</w:t>
      </w:r>
      <w:r w:rsidRPr="009C4C3A">
        <w:t>rade departments</w:t>
      </w:r>
      <w:r w:rsidR="00AF2317">
        <w:t>,</w:t>
      </w:r>
      <w:r w:rsidR="009C4C3A">
        <w:t xml:space="preserve"> </w:t>
      </w:r>
      <w:r w:rsidRPr="009C4C3A">
        <w:t>monitor</w:t>
      </w:r>
      <w:r w:rsidR="00AF2317">
        <w:t>s</w:t>
      </w:r>
      <w:r w:rsidRPr="009C4C3A">
        <w:t xml:space="preserve"> HCFC imports and record</w:t>
      </w:r>
      <w:r w:rsidR="00F63C6C">
        <w:t>s</w:t>
      </w:r>
      <w:r w:rsidRPr="009C4C3A">
        <w:t xml:space="preserve"> consumption for reporting</w:t>
      </w:r>
      <w:r w:rsidR="00F55CB4">
        <w:t xml:space="preserve">. The Government </w:t>
      </w:r>
      <w:r w:rsidR="006A6DF0">
        <w:t xml:space="preserve">also prepared </w:t>
      </w:r>
      <w:r w:rsidR="00E16068">
        <w:t>t</w:t>
      </w:r>
      <w:r w:rsidR="00E16068" w:rsidRPr="00E16068">
        <w:t>he Ozone</w:t>
      </w:r>
      <w:r w:rsidR="00531C37">
        <w:t>-D</w:t>
      </w:r>
      <w:r w:rsidR="00E16068" w:rsidRPr="00E16068">
        <w:t xml:space="preserve">epleting </w:t>
      </w:r>
      <w:r w:rsidR="00531C37">
        <w:t>S</w:t>
      </w:r>
      <w:r w:rsidR="00531C37" w:rsidRPr="00E16068">
        <w:t>ubstance</w:t>
      </w:r>
      <w:r w:rsidR="00B26FF0">
        <w:t>s</w:t>
      </w:r>
      <w:r w:rsidR="00531C37" w:rsidRPr="00E16068">
        <w:t xml:space="preserve"> </w:t>
      </w:r>
      <w:r w:rsidR="00E16068" w:rsidRPr="00E16068">
        <w:t>(ODS) Act</w:t>
      </w:r>
      <w:r w:rsidR="00F55CB4" w:rsidRPr="00E16068">
        <w:t xml:space="preserve"> </w:t>
      </w:r>
      <w:r w:rsidR="000D05B0">
        <w:t>to further strengthen the regulatory framework for the phase</w:t>
      </w:r>
      <w:r w:rsidR="00BA3C63">
        <w:noBreakHyphen/>
      </w:r>
      <w:r w:rsidR="000D05B0">
        <w:t>out/phase</w:t>
      </w:r>
      <w:r w:rsidR="00512B98">
        <w:t>-</w:t>
      </w:r>
      <w:r w:rsidR="000D05B0">
        <w:t xml:space="preserve">down of substances controlled under the Montreal Protocol. </w:t>
      </w:r>
      <w:r w:rsidR="006A6DF0">
        <w:t>T</w:t>
      </w:r>
      <w:r w:rsidR="000D05B0">
        <w:t xml:space="preserve">he </w:t>
      </w:r>
      <w:r w:rsidR="00F63C6C">
        <w:t xml:space="preserve">ODS </w:t>
      </w:r>
      <w:r w:rsidR="00E16068">
        <w:t xml:space="preserve">Act </w:t>
      </w:r>
      <w:r w:rsidR="000D05B0">
        <w:t xml:space="preserve">includes </w:t>
      </w:r>
      <w:r w:rsidR="00883801">
        <w:t>provisions</w:t>
      </w:r>
      <w:r w:rsidR="000D05B0">
        <w:t xml:space="preserve"> for storage, transport, processing, disposal, resale, recovery, </w:t>
      </w:r>
      <w:r w:rsidR="00E30460">
        <w:t>recycling,</w:t>
      </w:r>
      <w:r w:rsidR="000D05B0">
        <w:t xml:space="preserve"> and reuse of controlled substances</w:t>
      </w:r>
      <w:r w:rsidR="006A6DF0">
        <w:t xml:space="preserve">, and is </w:t>
      </w:r>
      <w:r w:rsidR="00D75A12">
        <w:t xml:space="preserve">expected to be finalized </w:t>
      </w:r>
      <w:r w:rsidR="00304B4A">
        <w:t xml:space="preserve">by </w:t>
      </w:r>
      <w:r w:rsidR="00F63C6C">
        <w:t xml:space="preserve">the end of </w:t>
      </w:r>
      <w:r w:rsidR="00D75A12" w:rsidRPr="00304B4A">
        <w:t>202</w:t>
      </w:r>
      <w:r w:rsidR="00304B4A" w:rsidRPr="00304B4A">
        <w:t>2</w:t>
      </w:r>
      <w:r w:rsidR="006A6DF0">
        <w:t xml:space="preserve">. </w:t>
      </w:r>
      <w:r w:rsidR="005C32CC">
        <w:t xml:space="preserve">The Government </w:t>
      </w:r>
      <w:r w:rsidR="00CE1370">
        <w:t xml:space="preserve">is </w:t>
      </w:r>
      <w:r w:rsidR="005C32CC">
        <w:t xml:space="preserve">also </w:t>
      </w:r>
      <w:r w:rsidR="00CE1370">
        <w:t>developing</w:t>
      </w:r>
      <w:r w:rsidR="005C32CC">
        <w:t xml:space="preserve"> </w:t>
      </w:r>
      <w:r w:rsidR="00CE1370">
        <w:t xml:space="preserve">a differentiated </w:t>
      </w:r>
      <w:r w:rsidR="005C32CC">
        <w:t xml:space="preserve">tax </w:t>
      </w:r>
      <w:r w:rsidR="00CE1370">
        <w:t xml:space="preserve">scheme </w:t>
      </w:r>
      <w:r w:rsidR="005C32CC">
        <w:t xml:space="preserve">to promote </w:t>
      </w:r>
      <w:r w:rsidR="00304B4A">
        <w:t>low</w:t>
      </w:r>
      <w:r w:rsidR="00582C4D">
        <w:noBreakHyphen/>
      </w:r>
      <w:r w:rsidR="001B7E33">
        <w:t>global</w:t>
      </w:r>
      <w:r w:rsidR="00582C4D">
        <w:noBreakHyphen/>
      </w:r>
      <w:r w:rsidR="001B7E33">
        <w:t>warming</w:t>
      </w:r>
      <w:r w:rsidR="00582C4D">
        <w:noBreakHyphen/>
      </w:r>
      <w:r w:rsidR="001B7E33">
        <w:t>potential (</w:t>
      </w:r>
      <w:r w:rsidR="00304B4A">
        <w:t>GWP</w:t>
      </w:r>
      <w:r w:rsidR="001B7E33">
        <w:t>)</w:t>
      </w:r>
      <w:r w:rsidR="00304B4A">
        <w:t xml:space="preserve"> </w:t>
      </w:r>
      <w:r w:rsidR="005C32CC">
        <w:t>alternatives</w:t>
      </w:r>
      <w:r w:rsidR="00304B4A">
        <w:t xml:space="preserve"> to HCFCs</w:t>
      </w:r>
      <w:r w:rsidR="00512B98">
        <w:t>,</w:t>
      </w:r>
      <w:r w:rsidR="00CE1370">
        <w:t xml:space="preserve"> and energy</w:t>
      </w:r>
      <w:r w:rsidR="001B7E33">
        <w:noBreakHyphen/>
        <w:t>e</w:t>
      </w:r>
      <w:r w:rsidR="00CE1370">
        <w:t>fficient refrigeration and air</w:t>
      </w:r>
      <w:r w:rsidR="001B7E33">
        <w:noBreakHyphen/>
      </w:r>
      <w:r w:rsidR="00CE1370">
        <w:t>conditioning (RAC) equipment.</w:t>
      </w:r>
    </w:p>
    <w:p w14:paraId="675782B0" w14:textId="1FBE91E3" w:rsidR="00531370" w:rsidRPr="00E46603" w:rsidRDefault="006A6DF0" w:rsidP="00843691">
      <w:pPr>
        <w:pStyle w:val="Heading1"/>
      </w:pPr>
      <w:r>
        <w:t>During stage I, a</w:t>
      </w:r>
      <w:r w:rsidR="00F55CB4">
        <w:t xml:space="preserve"> total of </w:t>
      </w:r>
      <w:r w:rsidR="006012CD">
        <w:t>60</w:t>
      </w:r>
      <w:r w:rsidR="003E4742">
        <w:t xml:space="preserve"> </w:t>
      </w:r>
      <w:r w:rsidR="006012CD">
        <w:t>customs officers</w:t>
      </w:r>
      <w:r w:rsidR="00531370" w:rsidRPr="009C4C3A">
        <w:t xml:space="preserve"> </w:t>
      </w:r>
      <w:r>
        <w:t xml:space="preserve">have been </w:t>
      </w:r>
      <w:r w:rsidR="00531370" w:rsidRPr="009C4C3A">
        <w:t>trained in identifying refrigerants, monit</w:t>
      </w:r>
      <w:r w:rsidR="00CE1370">
        <w:t>oring and controlling ODS trade,</w:t>
      </w:r>
      <w:r w:rsidR="00531370" w:rsidRPr="009C4C3A">
        <w:t xml:space="preserve"> </w:t>
      </w:r>
      <w:r w:rsidR="00CE1370">
        <w:t xml:space="preserve">and </w:t>
      </w:r>
      <w:r w:rsidR="00531370" w:rsidRPr="009C4C3A">
        <w:t>data reporting</w:t>
      </w:r>
      <w:r w:rsidR="00CE1370">
        <w:t>. T</w:t>
      </w:r>
      <w:r w:rsidR="00E46603" w:rsidRPr="00B52753">
        <w:rPr>
          <w:lang w:val="en-GB"/>
        </w:rPr>
        <w:t xml:space="preserve">he Montreal Protocol issue </w:t>
      </w:r>
      <w:r w:rsidR="00223C6F" w:rsidRPr="00B52753">
        <w:rPr>
          <w:lang w:val="en-GB"/>
        </w:rPr>
        <w:t>has</w:t>
      </w:r>
      <w:r w:rsidR="00E46603" w:rsidRPr="00B52753">
        <w:rPr>
          <w:lang w:val="en-GB"/>
        </w:rPr>
        <w:t xml:space="preserve"> been integrated into the routine training of </w:t>
      </w:r>
      <w:r w:rsidR="00223C6F" w:rsidRPr="00B52753">
        <w:rPr>
          <w:lang w:val="en-GB"/>
        </w:rPr>
        <w:t xml:space="preserve">new </w:t>
      </w:r>
      <w:r w:rsidR="00E46603" w:rsidRPr="00B52753">
        <w:rPr>
          <w:lang w:val="en-GB"/>
        </w:rPr>
        <w:t>customs officers to ensure long</w:t>
      </w:r>
      <w:r w:rsidR="00512B98">
        <w:rPr>
          <w:lang w:val="en-GB"/>
        </w:rPr>
        <w:t>-</w:t>
      </w:r>
      <w:r w:rsidR="00E46603" w:rsidRPr="00B52753">
        <w:rPr>
          <w:lang w:val="en-GB"/>
        </w:rPr>
        <w:t>term sustainability</w:t>
      </w:r>
      <w:r w:rsidR="00531370" w:rsidRPr="00E46603">
        <w:t>.</w:t>
      </w:r>
    </w:p>
    <w:p w14:paraId="273B3C93" w14:textId="2D6A5DEA" w:rsidR="00BC2D1A" w:rsidRPr="00BC2D1A" w:rsidRDefault="00BC2D1A" w:rsidP="00BC2D1A">
      <w:pPr>
        <w:pStyle w:val="Heading1"/>
      </w:pPr>
      <w:r>
        <w:t>The Government of Grenada ratified the Kigali Amendment to the Montreal Protocol on 29 May 2018.</w:t>
      </w:r>
      <w:r w:rsidR="00B52753">
        <w:t xml:space="preserve"> The preparation of </w:t>
      </w:r>
      <w:r w:rsidR="00512B98">
        <w:t xml:space="preserve">a </w:t>
      </w:r>
      <w:r w:rsidR="00B52753">
        <w:t xml:space="preserve">Kigali </w:t>
      </w:r>
      <w:r w:rsidR="00AF0227">
        <w:t>HFC i</w:t>
      </w:r>
      <w:r w:rsidR="00B52753">
        <w:t xml:space="preserve">mplementation </w:t>
      </w:r>
      <w:r w:rsidR="00AF0227">
        <w:t>p</w:t>
      </w:r>
      <w:r w:rsidR="00B52753">
        <w:t>lan is in progress</w:t>
      </w:r>
      <w:r>
        <w:t>.</w:t>
      </w:r>
      <w:r w:rsidR="00E46603">
        <w:t xml:space="preserve"> </w:t>
      </w:r>
    </w:p>
    <w:p w14:paraId="07E2C738" w14:textId="77777777" w:rsidR="00595F28" w:rsidRPr="0034371D" w:rsidRDefault="00595F28" w:rsidP="00595F28">
      <w:pPr>
        <w:rPr>
          <w:i/>
        </w:rPr>
      </w:pPr>
      <w:r w:rsidRPr="0034371D">
        <w:rPr>
          <w:i/>
        </w:rPr>
        <w:t>Refrigeration servicing sector</w:t>
      </w:r>
    </w:p>
    <w:p w14:paraId="22015DF4" w14:textId="77777777" w:rsidR="00595F28" w:rsidRPr="0034371D" w:rsidRDefault="00595F28" w:rsidP="00595F28"/>
    <w:p w14:paraId="297E0C5E" w14:textId="30673E6B" w:rsidR="002A25C8" w:rsidRPr="00B30C96" w:rsidRDefault="002A25C8" w:rsidP="002A25C8">
      <w:pPr>
        <w:pStyle w:val="Heading1"/>
      </w:pPr>
      <w:r w:rsidRPr="00B30C96">
        <w:t xml:space="preserve">The following activities </w:t>
      </w:r>
      <w:r w:rsidR="00B30C96">
        <w:t xml:space="preserve">have </w:t>
      </w:r>
      <w:r w:rsidRPr="00B30C96">
        <w:t>be</w:t>
      </w:r>
      <w:r w:rsidR="00B30C96">
        <w:t>en</w:t>
      </w:r>
      <w:r w:rsidRPr="00B30C96">
        <w:t xml:space="preserve"> implemented:</w:t>
      </w:r>
    </w:p>
    <w:p w14:paraId="1217B136" w14:textId="4BE7F8D5" w:rsidR="00642136" w:rsidRDefault="00B30C96" w:rsidP="002A25C8">
      <w:pPr>
        <w:pStyle w:val="Heading2"/>
        <w:tabs>
          <w:tab w:val="clear" w:pos="0"/>
          <w:tab w:val="num" w:pos="360"/>
        </w:tabs>
      </w:pPr>
      <w:r>
        <w:t xml:space="preserve">Coordinating with the Customs </w:t>
      </w:r>
      <w:r w:rsidR="00512B98">
        <w:t xml:space="preserve">Department </w:t>
      </w:r>
      <w:r w:rsidR="009C1C8D">
        <w:t xml:space="preserve">to </w:t>
      </w:r>
      <w:r w:rsidR="007B6395">
        <w:t xml:space="preserve">adopt 2022 </w:t>
      </w:r>
      <w:r>
        <w:t>harmonized system (HS) code</w:t>
      </w:r>
      <w:r w:rsidR="00512B98">
        <w:t>s</w:t>
      </w:r>
      <w:r w:rsidR="009C1C8D">
        <w:t xml:space="preserve"> for HCFCs (expected </w:t>
      </w:r>
      <w:r w:rsidR="007B6395">
        <w:t>by the end of 2022</w:t>
      </w:r>
      <w:r w:rsidR="009C1C8D">
        <w:t>)</w:t>
      </w:r>
      <w:r w:rsidR="007B6395">
        <w:t xml:space="preserve"> and </w:t>
      </w:r>
      <w:r w:rsidR="009C1C8D">
        <w:t>to include</w:t>
      </w:r>
      <w:r w:rsidR="007B6395">
        <w:t xml:space="preserve"> HS codes for HFCs in </w:t>
      </w:r>
      <w:r w:rsidR="00283F98">
        <w:t xml:space="preserve">the </w:t>
      </w:r>
      <w:r w:rsidR="007B6395">
        <w:t>revised regulation</w:t>
      </w:r>
      <w:r w:rsidR="00512B98">
        <w:t>s</w:t>
      </w:r>
      <w:r>
        <w:t xml:space="preserve">; </w:t>
      </w:r>
      <w:r w:rsidR="009C1C8D">
        <w:t xml:space="preserve">coordinating </w:t>
      </w:r>
      <w:r>
        <w:t xml:space="preserve">with the Ministry of Trade </w:t>
      </w:r>
      <w:r w:rsidR="009C1C8D">
        <w:t xml:space="preserve">to </w:t>
      </w:r>
      <w:r>
        <w:t xml:space="preserve">establish </w:t>
      </w:r>
      <w:r w:rsidR="007B6395">
        <w:t xml:space="preserve">differentiated tax </w:t>
      </w:r>
      <w:r w:rsidR="00223C6F">
        <w:t xml:space="preserve">rates </w:t>
      </w:r>
      <w:r w:rsidR="007B6395">
        <w:t xml:space="preserve">to </w:t>
      </w:r>
      <w:r w:rsidR="00BE5841">
        <w:t xml:space="preserve">promote </w:t>
      </w:r>
      <w:r w:rsidR="00223C6F">
        <w:t>energy</w:t>
      </w:r>
      <w:r w:rsidR="00512B98">
        <w:t>-</w:t>
      </w:r>
      <w:r w:rsidR="00223C6F">
        <w:t xml:space="preserve">efficient </w:t>
      </w:r>
      <w:r w:rsidR="001C539B">
        <w:t xml:space="preserve">and low-GWP </w:t>
      </w:r>
      <w:r w:rsidR="005C03EF">
        <w:t>technologies</w:t>
      </w:r>
      <w:r w:rsidR="005C03EF" w:rsidRPr="00223C6F">
        <w:t xml:space="preserve"> </w:t>
      </w:r>
      <w:r w:rsidR="00BE5841">
        <w:t xml:space="preserve">alternative </w:t>
      </w:r>
      <w:r w:rsidR="00223C6F">
        <w:t>to HCFCs</w:t>
      </w:r>
      <w:r w:rsidR="009C1C8D">
        <w:t xml:space="preserve">; </w:t>
      </w:r>
      <w:r w:rsidR="00642136">
        <w:t>conducting public consultation</w:t>
      </w:r>
      <w:r w:rsidR="00690354">
        <w:t>s</w:t>
      </w:r>
      <w:r w:rsidR="00642136">
        <w:t xml:space="preserve"> on the draft ODS </w:t>
      </w:r>
      <w:r w:rsidR="009C1C8D">
        <w:t xml:space="preserve">Act </w:t>
      </w:r>
      <w:r w:rsidR="00642136">
        <w:t>to include mandatory reporting by importers</w:t>
      </w:r>
      <w:r w:rsidR="009C1C8D">
        <w:t xml:space="preserve"> and </w:t>
      </w:r>
      <w:r w:rsidR="00223C6F">
        <w:t>an e</w:t>
      </w:r>
      <w:r w:rsidR="00223C6F">
        <w:noBreakHyphen/>
      </w:r>
      <w:r w:rsidR="00642136" w:rsidRPr="00223C6F">
        <w:t>licensing and quota system</w:t>
      </w:r>
      <w:r w:rsidR="00642136">
        <w:t>;</w:t>
      </w:r>
    </w:p>
    <w:p w14:paraId="0A1DDC87" w14:textId="1CE8707F" w:rsidR="002A25C8" w:rsidRPr="00B30C96" w:rsidRDefault="006606F8" w:rsidP="002A25C8">
      <w:pPr>
        <w:pStyle w:val="Heading2"/>
        <w:tabs>
          <w:tab w:val="clear" w:pos="0"/>
          <w:tab w:val="num" w:pos="360"/>
        </w:tabs>
      </w:pPr>
      <w:r>
        <w:t xml:space="preserve">Developing </w:t>
      </w:r>
      <w:r w:rsidR="002A25C8" w:rsidRPr="00B30C96">
        <w:t xml:space="preserve">a training module </w:t>
      </w:r>
      <w:r>
        <w:t>and conducting two training sessions for</w:t>
      </w:r>
      <w:r w:rsidR="00CE5203">
        <w:t xml:space="preserve"> 24</w:t>
      </w:r>
      <w:r>
        <w:t xml:space="preserve"> technicians in </w:t>
      </w:r>
      <w:r w:rsidR="002A25C8" w:rsidRPr="00B30C96">
        <w:t xml:space="preserve">the design of AC systems </w:t>
      </w:r>
      <w:r>
        <w:t>in</w:t>
      </w:r>
      <w:r w:rsidR="002A25C8" w:rsidRPr="00B30C96">
        <w:t xml:space="preserve"> </w:t>
      </w:r>
      <w:r>
        <w:t>large facilities</w:t>
      </w:r>
      <w:r w:rsidR="002A25C8" w:rsidRPr="00B30C96">
        <w:t>;</w:t>
      </w:r>
      <w:r w:rsidR="00D7126F">
        <w:t xml:space="preserve"> a total of 160 technicians have been trained under stage I of the HPMP; </w:t>
      </w:r>
    </w:p>
    <w:p w14:paraId="73A6A0A9" w14:textId="2DF4B9F0" w:rsidR="006606F8" w:rsidRDefault="002A25C8" w:rsidP="006606F8">
      <w:pPr>
        <w:pStyle w:val="Heading2"/>
        <w:tabs>
          <w:tab w:val="clear" w:pos="0"/>
          <w:tab w:val="num" w:pos="360"/>
        </w:tabs>
      </w:pPr>
      <w:r w:rsidRPr="00B30C96">
        <w:t>Procure</w:t>
      </w:r>
      <w:r w:rsidR="006606F8">
        <w:t>ment of</w:t>
      </w:r>
      <w:r w:rsidRPr="00B30C96">
        <w:t xml:space="preserve"> tools and equipment </w:t>
      </w:r>
      <w:r w:rsidR="006606F8">
        <w:t xml:space="preserve">(refrigerant identifiers, </w:t>
      </w:r>
      <w:r w:rsidR="00CE5203">
        <w:t>servicing tools, projectors</w:t>
      </w:r>
      <w:r w:rsidR="005C03EF">
        <w:t>,</w:t>
      </w:r>
      <w:r w:rsidR="00CE5203">
        <w:t xml:space="preserve"> computers and accessories) to support customs </w:t>
      </w:r>
      <w:r w:rsidR="00C101FD">
        <w:t xml:space="preserve">control </w:t>
      </w:r>
      <w:r w:rsidR="00512B98">
        <w:t xml:space="preserve">over </w:t>
      </w:r>
      <w:r w:rsidR="00C101FD">
        <w:t xml:space="preserve">ODS </w:t>
      </w:r>
      <w:r w:rsidR="00CE5203">
        <w:t xml:space="preserve">and </w:t>
      </w:r>
      <w:r w:rsidR="00C101FD">
        <w:t xml:space="preserve">the </w:t>
      </w:r>
      <w:r w:rsidR="00CE5203">
        <w:t xml:space="preserve">training </w:t>
      </w:r>
      <w:r w:rsidR="00C101FD">
        <w:t xml:space="preserve">of technicians </w:t>
      </w:r>
      <w:r w:rsidR="00CE5203">
        <w:t>at tertiary institutions</w:t>
      </w:r>
      <w:r w:rsidR="006606F8">
        <w:t>;</w:t>
      </w:r>
      <w:r w:rsidR="004431DC">
        <w:t xml:space="preserve"> and</w:t>
      </w:r>
    </w:p>
    <w:p w14:paraId="5FDF2F94" w14:textId="36F15EB4" w:rsidR="004431DC" w:rsidRDefault="006606F8" w:rsidP="002A25C8">
      <w:pPr>
        <w:pStyle w:val="Heading2"/>
        <w:tabs>
          <w:tab w:val="clear" w:pos="0"/>
          <w:tab w:val="num" w:pos="360"/>
        </w:tabs>
      </w:pPr>
      <w:r>
        <w:t xml:space="preserve">Conducting </w:t>
      </w:r>
      <w:r w:rsidR="00CE5203">
        <w:t>a virtual exhibition to promote</w:t>
      </w:r>
      <w:r w:rsidR="004431DC">
        <w:t xml:space="preserve"> low-GWP</w:t>
      </w:r>
      <w:r w:rsidR="00690354">
        <w:t>,</w:t>
      </w:r>
      <w:r w:rsidR="004431DC">
        <w:t xml:space="preserve"> </w:t>
      </w:r>
      <w:r w:rsidR="00CE5203">
        <w:t xml:space="preserve">green cooling </w:t>
      </w:r>
      <w:r w:rsidR="005C03EF">
        <w:t xml:space="preserve">technologies, where </w:t>
      </w:r>
      <w:r w:rsidR="004431DC">
        <w:t xml:space="preserve">three out of six presenters </w:t>
      </w:r>
      <w:r w:rsidR="00C101FD">
        <w:t>were</w:t>
      </w:r>
      <w:r w:rsidR="005C03EF">
        <w:t xml:space="preserve"> women</w:t>
      </w:r>
      <w:r w:rsidR="004431DC">
        <w:t xml:space="preserve">; </w:t>
      </w:r>
      <w:r w:rsidR="00C101FD">
        <w:t xml:space="preserve">updating the NOU website and </w:t>
      </w:r>
      <w:r w:rsidR="004431DC">
        <w:t>raising awareness on HCFC phase-out and alterna</w:t>
      </w:r>
      <w:r w:rsidR="005C03EF">
        <w:t xml:space="preserve">tive technologies through radio and </w:t>
      </w:r>
      <w:r w:rsidR="004431DC">
        <w:t xml:space="preserve">television </w:t>
      </w:r>
      <w:r w:rsidR="008005E6">
        <w:t>broadcasting</w:t>
      </w:r>
      <w:r w:rsidR="004431DC">
        <w:t>.</w:t>
      </w:r>
    </w:p>
    <w:p w14:paraId="15B6C1A3" w14:textId="77777777" w:rsidR="002A25C8" w:rsidRDefault="00595F28" w:rsidP="006F6161">
      <w:pPr>
        <w:keepNext/>
        <w:rPr>
          <w:highlight w:val="magenta"/>
        </w:rPr>
      </w:pPr>
      <w:r w:rsidRPr="00845156">
        <w:rPr>
          <w:i/>
        </w:rPr>
        <w:t xml:space="preserve">Project implementation and monitoring </w:t>
      </w:r>
      <w:bookmarkStart w:id="0" w:name="_Toc266831819"/>
      <w:bookmarkStart w:id="1" w:name="_Toc269895715"/>
    </w:p>
    <w:p w14:paraId="1F2F5A51" w14:textId="77777777" w:rsidR="002A25C8" w:rsidRDefault="002A25C8" w:rsidP="006F6161">
      <w:pPr>
        <w:keepNext/>
        <w:rPr>
          <w:highlight w:val="magenta"/>
        </w:rPr>
      </w:pPr>
    </w:p>
    <w:p w14:paraId="10DAC59A" w14:textId="08324BED" w:rsidR="004431DC" w:rsidRPr="004431DC" w:rsidRDefault="00531370" w:rsidP="004431DC">
      <w:pPr>
        <w:pStyle w:val="Heading1"/>
      </w:pPr>
      <w:r w:rsidRPr="004431DC">
        <w:t xml:space="preserve">The NOU under the </w:t>
      </w:r>
      <w:r w:rsidR="00CC393B" w:rsidRPr="00CC393B">
        <w:rPr>
          <w:lang w:val="en-GB"/>
        </w:rPr>
        <w:t xml:space="preserve">Ministry of </w:t>
      </w:r>
      <w:r w:rsidR="00512B98">
        <w:rPr>
          <w:lang w:val="en-GB"/>
        </w:rPr>
        <w:t>I</w:t>
      </w:r>
      <w:r w:rsidR="00512B98" w:rsidRPr="00CC393B">
        <w:rPr>
          <w:lang w:val="en-GB"/>
        </w:rPr>
        <w:t xml:space="preserve">nfrastructural </w:t>
      </w:r>
      <w:r w:rsidR="00512B98">
        <w:rPr>
          <w:lang w:val="en-GB"/>
        </w:rPr>
        <w:t>D</w:t>
      </w:r>
      <w:r w:rsidR="00512B98" w:rsidRPr="00CC393B">
        <w:rPr>
          <w:lang w:val="en-GB"/>
        </w:rPr>
        <w:t>evelopment</w:t>
      </w:r>
      <w:r w:rsidR="00CC393B" w:rsidRPr="00CC393B">
        <w:rPr>
          <w:lang w:val="en-GB"/>
        </w:rPr>
        <w:t xml:space="preserve">, </w:t>
      </w:r>
      <w:r w:rsidR="00512B98">
        <w:rPr>
          <w:lang w:val="en-GB"/>
        </w:rPr>
        <w:t>P</w:t>
      </w:r>
      <w:r w:rsidR="00512B98" w:rsidRPr="00CC393B">
        <w:rPr>
          <w:lang w:val="en-GB"/>
        </w:rPr>
        <w:t xml:space="preserve">ublic </w:t>
      </w:r>
      <w:r w:rsidR="00512B98">
        <w:rPr>
          <w:lang w:val="en-GB"/>
        </w:rPr>
        <w:t>U</w:t>
      </w:r>
      <w:r w:rsidR="00512B98" w:rsidRPr="00CC393B">
        <w:rPr>
          <w:lang w:val="en-GB"/>
        </w:rPr>
        <w:t>tilities</w:t>
      </w:r>
      <w:r w:rsidR="00CC393B" w:rsidRPr="00CC393B">
        <w:rPr>
          <w:lang w:val="en-GB"/>
        </w:rPr>
        <w:t xml:space="preserve">, </w:t>
      </w:r>
      <w:r w:rsidR="00512B98">
        <w:rPr>
          <w:lang w:val="en-GB"/>
        </w:rPr>
        <w:t>T</w:t>
      </w:r>
      <w:r w:rsidR="00512B98" w:rsidRPr="00CC393B">
        <w:rPr>
          <w:lang w:val="en-GB"/>
        </w:rPr>
        <w:t xml:space="preserve">ransport </w:t>
      </w:r>
      <w:r w:rsidR="00CC393B" w:rsidRPr="00CC393B">
        <w:rPr>
          <w:lang w:val="en-GB"/>
        </w:rPr>
        <w:t xml:space="preserve">and </w:t>
      </w:r>
      <w:r w:rsidR="00512B98">
        <w:rPr>
          <w:lang w:val="en-GB"/>
        </w:rPr>
        <w:t>I</w:t>
      </w:r>
      <w:r w:rsidR="00512B98" w:rsidRPr="00CC393B">
        <w:rPr>
          <w:lang w:val="en-GB"/>
        </w:rPr>
        <w:t>mplementation</w:t>
      </w:r>
      <w:r w:rsidR="00512B98">
        <w:rPr>
          <w:lang w:val="en-GB"/>
        </w:rPr>
        <w:t xml:space="preserve"> </w:t>
      </w:r>
      <w:r w:rsidR="005C03EF">
        <w:t xml:space="preserve">coordinates activities, </w:t>
      </w:r>
      <w:r w:rsidRPr="004431DC">
        <w:t xml:space="preserve">monitors and reports on the progress of implementation of the HPMP. </w:t>
      </w:r>
      <w:bookmarkEnd w:id="0"/>
      <w:bookmarkEnd w:id="1"/>
      <w:r w:rsidR="00CC393B">
        <w:t xml:space="preserve">In the </w:t>
      </w:r>
      <w:r w:rsidR="007E22CF">
        <w:t xml:space="preserve">second </w:t>
      </w:r>
      <w:r w:rsidR="00CC393B">
        <w:t xml:space="preserve">tranche, </w:t>
      </w:r>
      <w:r w:rsidR="00CC393B" w:rsidRPr="004431DC">
        <w:t xml:space="preserve">the total expenditure </w:t>
      </w:r>
      <w:r w:rsidR="00CC393B">
        <w:t xml:space="preserve">of </w:t>
      </w:r>
      <w:r w:rsidR="00CC393B" w:rsidRPr="004431DC">
        <w:t>US</w:t>
      </w:r>
      <w:r w:rsidR="005C03EF">
        <w:t> </w:t>
      </w:r>
      <w:r w:rsidR="00CC393B" w:rsidRPr="004431DC">
        <w:t xml:space="preserve">$3,000 </w:t>
      </w:r>
      <w:r w:rsidR="00CC393B">
        <w:t>for p</w:t>
      </w:r>
      <w:r w:rsidR="004431DC" w:rsidRPr="004431DC">
        <w:t xml:space="preserve">roject coordination, monitoring and reporting </w:t>
      </w:r>
      <w:r w:rsidR="00CC393B">
        <w:t>was used for staff cost</w:t>
      </w:r>
      <w:r w:rsidR="00512B98">
        <w:t>s</w:t>
      </w:r>
      <w:r w:rsidR="004431DC" w:rsidRPr="004431DC">
        <w:t xml:space="preserve">. </w:t>
      </w:r>
    </w:p>
    <w:p w14:paraId="3B98AC15" w14:textId="77777777" w:rsidR="00595F28" w:rsidRPr="0034371D" w:rsidRDefault="00595F28" w:rsidP="00595F28">
      <w:pPr>
        <w:rPr>
          <w:u w:val="single"/>
        </w:rPr>
      </w:pPr>
      <w:r w:rsidRPr="00845156">
        <w:rPr>
          <w:u w:val="single"/>
        </w:rPr>
        <w:t>Level of fund</w:t>
      </w:r>
      <w:r w:rsidRPr="0034371D">
        <w:rPr>
          <w:u w:val="single"/>
        </w:rPr>
        <w:t xml:space="preserve"> disbursement</w:t>
      </w:r>
    </w:p>
    <w:p w14:paraId="6B0E6596" w14:textId="77777777" w:rsidR="00595F28" w:rsidRPr="0034371D" w:rsidRDefault="00595F28" w:rsidP="00595F28"/>
    <w:p w14:paraId="225C2208" w14:textId="06A50AA3" w:rsidR="00595F28" w:rsidRDefault="00595F28" w:rsidP="00595F28">
      <w:pPr>
        <w:pStyle w:val="Heading1"/>
      </w:pPr>
      <w:r w:rsidRPr="0034371D">
        <w:t>As of</w:t>
      </w:r>
      <w:r w:rsidR="007C0354">
        <w:t xml:space="preserve"> March</w:t>
      </w:r>
      <w:r w:rsidRPr="0034371D">
        <w:t xml:space="preserve"> 202</w:t>
      </w:r>
      <w:r>
        <w:t>2</w:t>
      </w:r>
      <w:r w:rsidRPr="0034371D">
        <w:t>, of the US $</w:t>
      </w:r>
      <w:r w:rsidR="007C0354">
        <w:t>189,000</w:t>
      </w:r>
      <w:r w:rsidRPr="0034371D">
        <w:t xml:space="preserve"> approved so far, US $</w:t>
      </w:r>
      <w:r w:rsidR="007A124D">
        <w:t>157,354</w:t>
      </w:r>
      <w:r w:rsidRPr="0034371D">
        <w:t xml:space="preserve"> had been disbursed (US $</w:t>
      </w:r>
      <w:r w:rsidR="007A124D">
        <w:t>83,000</w:t>
      </w:r>
      <w:r w:rsidRPr="0034371D">
        <w:t xml:space="preserve"> for </w:t>
      </w:r>
      <w:r w:rsidR="00531370">
        <w:t>UNEP</w:t>
      </w:r>
      <w:r w:rsidRPr="0034371D">
        <w:t xml:space="preserve"> and US $</w:t>
      </w:r>
      <w:r w:rsidR="007A124D">
        <w:t>74,354</w:t>
      </w:r>
      <w:r w:rsidRPr="0034371D">
        <w:t xml:space="preserve"> for </w:t>
      </w:r>
      <w:r w:rsidR="00531370">
        <w:t>UNIDO</w:t>
      </w:r>
      <w:r w:rsidRPr="0034371D">
        <w:t>)</w:t>
      </w:r>
      <w:r>
        <w:t>,</w:t>
      </w:r>
      <w:r w:rsidRPr="0034371D">
        <w:t xml:space="preserve"> as shown in Table 2. The balance of US $</w:t>
      </w:r>
      <w:r w:rsidR="007A124D">
        <w:t>31,646</w:t>
      </w:r>
      <w:r w:rsidRPr="0034371D">
        <w:t xml:space="preserve"> will be disbursed in </w:t>
      </w:r>
      <w:r w:rsidR="007A124D">
        <w:t>2022 to 2023</w:t>
      </w:r>
      <w:r w:rsidRPr="0034371D">
        <w:t>.</w:t>
      </w:r>
      <w:r w:rsidR="00C101FD">
        <w:t xml:space="preserve"> </w:t>
      </w:r>
    </w:p>
    <w:p w14:paraId="43924E2B" w14:textId="77777777" w:rsidR="00595F28" w:rsidRPr="0034371D" w:rsidRDefault="00595F28" w:rsidP="002A25C8">
      <w:pPr>
        <w:keepNext/>
        <w:rPr>
          <w:b/>
        </w:rPr>
      </w:pPr>
      <w:r w:rsidRPr="0034371D">
        <w:rPr>
          <w:b/>
        </w:rPr>
        <w:lastRenderedPageBreak/>
        <w:t xml:space="preserve">Table 2. Financial report of stage I of the HPMP for </w:t>
      </w:r>
      <w:r w:rsidR="002A25C8">
        <w:rPr>
          <w:b/>
        </w:rPr>
        <w:t>Grenada</w:t>
      </w:r>
      <w:r w:rsidRPr="0034371D">
        <w:rPr>
          <w:b/>
        </w:rPr>
        <w:t xml:space="preserve"> (US $)</w:t>
      </w:r>
    </w:p>
    <w:tbl>
      <w:tblPr>
        <w:tblStyle w:val="TableGrid"/>
        <w:tblW w:w="5000" w:type="pct"/>
        <w:tblLook w:val="04A0" w:firstRow="1" w:lastRow="0" w:firstColumn="1" w:lastColumn="0" w:noHBand="0" w:noVBand="1"/>
      </w:tblPr>
      <w:tblGrid>
        <w:gridCol w:w="2251"/>
        <w:gridCol w:w="1263"/>
        <w:gridCol w:w="1083"/>
        <w:gridCol w:w="1189"/>
        <w:gridCol w:w="1187"/>
        <w:gridCol w:w="1189"/>
        <w:gridCol w:w="1188"/>
      </w:tblGrid>
      <w:tr w:rsidR="00595F28" w:rsidRPr="0034371D" w14:paraId="01259E98" w14:textId="77777777" w:rsidTr="00710A8F">
        <w:trPr>
          <w:tblHeader/>
        </w:trPr>
        <w:tc>
          <w:tcPr>
            <w:tcW w:w="1210" w:type="pct"/>
            <w:vMerge w:val="restart"/>
            <w:vAlign w:val="center"/>
          </w:tcPr>
          <w:p w14:paraId="5ECDA97A" w14:textId="77777777" w:rsidR="00595F28" w:rsidRPr="0034371D" w:rsidRDefault="00595F28" w:rsidP="002A25C8">
            <w:pPr>
              <w:keepNext/>
              <w:jc w:val="center"/>
              <w:rPr>
                <w:b/>
                <w:sz w:val="20"/>
                <w:szCs w:val="20"/>
              </w:rPr>
            </w:pPr>
            <w:r w:rsidRPr="0034371D">
              <w:rPr>
                <w:b/>
                <w:sz w:val="20"/>
                <w:szCs w:val="20"/>
              </w:rPr>
              <w:t>Agency</w:t>
            </w:r>
          </w:p>
        </w:tc>
        <w:tc>
          <w:tcPr>
            <w:tcW w:w="1223" w:type="pct"/>
            <w:gridSpan w:val="2"/>
            <w:vAlign w:val="center"/>
          </w:tcPr>
          <w:p w14:paraId="12EB8FB4" w14:textId="1851B796" w:rsidR="00595F28" w:rsidRPr="0034371D" w:rsidRDefault="00595F28" w:rsidP="002A25C8">
            <w:pPr>
              <w:keepNext/>
              <w:jc w:val="center"/>
              <w:rPr>
                <w:b/>
                <w:sz w:val="20"/>
                <w:szCs w:val="20"/>
              </w:rPr>
            </w:pPr>
            <w:r w:rsidRPr="0034371D">
              <w:rPr>
                <w:b/>
                <w:sz w:val="20"/>
                <w:szCs w:val="20"/>
              </w:rPr>
              <w:t>First tranche</w:t>
            </w:r>
            <w:r w:rsidR="007A124D">
              <w:rPr>
                <w:b/>
                <w:sz w:val="20"/>
                <w:szCs w:val="20"/>
              </w:rPr>
              <w:t>*</w:t>
            </w:r>
          </w:p>
        </w:tc>
        <w:tc>
          <w:tcPr>
            <w:tcW w:w="1283" w:type="pct"/>
            <w:gridSpan w:val="2"/>
            <w:vAlign w:val="center"/>
          </w:tcPr>
          <w:p w14:paraId="71F4B2D2" w14:textId="77777777" w:rsidR="00595F28" w:rsidRPr="0034371D" w:rsidRDefault="00595F28" w:rsidP="002A25C8">
            <w:pPr>
              <w:keepNext/>
              <w:jc w:val="center"/>
              <w:rPr>
                <w:b/>
                <w:sz w:val="20"/>
                <w:szCs w:val="20"/>
              </w:rPr>
            </w:pPr>
            <w:r w:rsidRPr="0034371D">
              <w:rPr>
                <w:b/>
                <w:sz w:val="20"/>
                <w:szCs w:val="20"/>
              </w:rPr>
              <w:t>Second tranche</w:t>
            </w:r>
          </w:p>
        </w:tc>
        <w:tc>
          <w:tcPr>
            <w:tcW w:w="1283" w:type="pct"/>
            <w:gridSpan w:val="2"/>
            <w:vAlign w:val="center"/>
          </w:tcPr>
          <w:p w14:paraId="537D189A" w14:textId="77777777" w:rsidR="00595F28" w:rsidRPr="0034371D" w:rsidRDefault="00595F28" w:rsidP="002A25C8">
            <w:pPr>
              <w:keepNext/>
              <w:jc w:val="center"/>
              <w:rPr>
                <w:b/>
                <w:sz w:val="20"/>
                <w:szCs w:val="20"/>
              </w:rPr>
            </w:pPr>
            <w:r>
              <w:rPr>
                <w:b/>
                <w:sz w:val="20"/>
                <w:szCs w:val="20"/>
              </w:rPr>
              <w:t>Total</w:t>
            </w:r>
          </w:p>
        </w:tc>
      </w:tr>
      <w:tr w:rsidR="00595F28" w:rsidRPr="0034371D" w14:paraId="27A525B3" w14:textId="77777777" w:rsidTr="00710A8F">
        <w:trPr>
          <w:tblHeader/>
        </w:trPr>
        <w:tc>
          <w:tcPr>
            <w:tcW w:w="1210" w:type="pct"/>
            <w:vMerge/>
            <w:vAlign w:val="center"/>
          </w:tcPr>
          <w:p w14:paraId="1B41EE1C" w14:textId="77777777" w:rsidR="00595F28" w:rsidRPr="0034371D" w:rsidRDefault="00595F28" w:rsidP="00595F28">
            <w:pPr>
              <w:keepNext/>
              <w:jc w:val="center"/>
              <w:rPr>
                <w:b/>
                <w:sz w:val="20"/>
                <w:szCs w:val="20"/>
              </w:rPr>
            </w:pPr>
          </w:p>
        </w:tc>
        <w:tc>
          <w:tcPr>
            <w:tcW w:w="682" w:type="pct"/>
            <w:vAlign w:val="center"/>
          </w:tcPr>
          <w:p w14:paraId="4B586730" w14:textId="77777777" w:rsidR="00595F28" w:rsidRPr="0034371D" w:rsidRDefault="00595F28" w:rsidP="00595F28">
            <w:pPr>
              <w:keepNext/>
              <w:jc w:val="center"/>
              <w:rPr>
                <w:b/>
                <w:sz w:val="20"/>
                <w:szCs w:val="20"/>
              </w:rPr>
            </w:pPr>
            <w:r w:rsidRPr="0034371D">
              <w:rPr>
                <w:b/>
                <w:sz w:val="20"/>
                <w:szCs w:val="20"/>
              </w:rPr>
              <w:t>Approved</w:t>
            </w:r>
          </w:p>
        </w:tc>
        <w:tc>
          <w:tcPr>
            <w:tcW w:w="541" w:type="pct"/>
            <w:vAlign w:val="center"/>
          </w:tcPr>
          <w:p w14:paraId="197B7891" w14:textId="77777777" w:rsidR="00595F28" w:rsidRPr="0034371D" w:rsidRDefault="00595F28" w:rsidP="00595F28">
            <w:pPr>
              <w:keepNext/>
              <w:jc w:val="center"/>
              <w:rPr>
                <w:b/>
                <w:sz w:val="20"/>
                <w:szCs w:val="20"/>
              </w:rPr>
            </w:pPr>
            <w:r w:rsidRPr="0034371D">
              <w:rPr>
                <w:b/>
                <w:sz w:val="20"/>
                <w:szCs w:val="20"/>
              </w:rPr>
              <w:t>Disbursed</w:t>
            </w:r>
          </w:p>
        </w:tc>
        <w:tc>
          <w:tcPr>
            <w:tcW w:w="642" w:type="pct"/>
            <w:vAlign w:val="center"/>
          </w:tcPr>
          <w:p w14:paraId="30CCFF7C" w14:textId="77777777" w:rsidR="00595F28" w:rsidRPr="0034371D" w:rsidRDefault="00595F28" w:rsidP="00595F28">
            <w:pPr>
              <w:keepNext/>
              <w:jc w:val="center"/>
              <w:rPr>
                <w:b/>
                <w:sz w:val="20"/>
                <w:szCs w:val="20"/>
              </w:rPr>
            </w:pPr>
            <w:r w:rsidRPr="0034371D">
              <w:rPr>
                <w:b/>
                <w:sz w:val="20"/>
                <w:szCs w:val="20"/>
              </w:rPr>
              <w:t>Approved</w:t>
            </w:r>
          </w:p>
        </w:tc>
        <w:tc>
          <w:tcPr>
            <w:tcW w:w="641" w:type="pct"/>
            <w:vAlign w:val="center"/>
          </w:tcPr>
          <w:p w14:paraId="4372035A" w14:textId="77777777" w:rsidR="00595F28" w:rsidRPr="0034371D" w:rsidRDefault="00595F28" w:rsidP="00595F28">
            <w:pPr>
              <w:keepNext/>
              <w:jc w:val="center"/>
              <w:rPr>
                <w:b/>
                <w:sz w:val="20"/>
                <w:szCs w:val="20"/>
              </w:rPr>
            </w:pPr>
            <w:r w:rsidRPr="0034371D">
              <w:rPr>
                <w:b/>
                <w:sz w:val="20"/>
                <w:szCs w:val="20"/>
              </w:rPr>
              <w:t>Disbursed</w:t>
            </w:r>
          </w:p>
        </w:tc>
        <w:tc>
          <w:tcPr>
            <w:tcW w:w="642" w:type="pct"/>
            <w:vAlign w:val="center"/>
          </w:tcPr>
          <w:p w14:paraId="07F75C3B" w14:textId="77777777" w:rsidR="00595F28" w:rsidRPr="0034371D" w:rsidRDefault="00595F28" w:rsidP="00595F28">
            <w:pPr>
              <w:keepNext/>
              <w:jc w:val="center"/>
              <w:rPr>
                <w:b/>
                <w:sz w:val="20"/>
                <w:szCs w:val="20"/>
              </w:rPr>
            </w:pPr>
            <w:r w:rsidRPr="0034371D">
              <w:rPr>
                <w:b/>
                <w:sz w:val="20"/>
                <w:szCs w:val="20"/>
              </w:rPr>
              <w:t>Approved</w:t>
            </w:r>
          </w:p>
        </w:tc>
        <w:tc>
          <w:tcPr>
            <w:tcW w:w="641" w:type="pct"/>
            <w:vAlign w:val="center"/>
          </w:tcPr>
          <w:p w14:paraId="3799F051" w14:textId="77777777" w:rsidR="00595F28" w:rsidRPr="0034371D" w:rsidRDefault="00595F28" w:rsidP="00595F28">
            <w:pPr>
              <w:keepNext/>
              <w:jc w:val="center"/>
              <w:rPr>
                <w:b/>
                <w:sz w:val="20"/>
                <w:szCs w:val="20"/>
              </w:rPr>
            </w:pPr>
            <w:r w:rsidRPr="0034371D">
              <w:rPr>
                <w:b/>
                <w:sz w:val="20"/>
                <w:szCs w:val="20"/>
              </w:rPr>
              <w:t>Disbursed</w:t>
            </w:r>
          </w:p>
        </w:tc>
      </w:tr>
      <w:tr w:rsidR="00595F28" w:rsidRPr="0034371D" w14:paraId="116EADD9" w14:textId="77777777" w:rsidTr="00710A8F">
        <w:tc>
          <w:tcPr>
            <w:tcW w:w="1210" w:type="pct"/>
          </w:tcPr>
          <w:p w14:paraId="05A40871" w14:textId="77777777" w:rsidR="00595F28" w:rsidRPr="002A25C8" w:rsidRDefault="002A25C8" w:rsidP="00595F28">
            <w:pPr>
              <w:keepNext/>
              <w:rPr>
                <w:sz w:val="20"/>
                <w:szCs w:val="20"/>
              </w:rPr>
            </w:pPr>
            <w:r w:rsidRPr="002A25C8">
              <w:rPr>
                <w:sz w:val="20"/>
                <w:szCs w:val="20"/>
              </w:rPr>
              <w:t>UNEP</w:t>
            </w:r>
          </w:p>
        </w:tc>
        <w:tc>
          <w:tcPr>
            <w:tcW w:w="682" w:type="pct"/>
          </w:tcPr>
          <w:p w14:paraId="00E48450" w14:textId="0CE8F787" w:rsidR="00595F28" w:rsidRPr="00710A8F" w:rsidRDefault="00710A8F" w:rsidP="00595F28">
            <w:pPr>
              <w:keepNext/>
              <w:jc w:val="right"/>
              <w:rPr>
                <w:sz w:val="20"/>
                <w:szCs w:val="20"/>
              </w:rPr>
            </w:pPr>
            <w:r w:rsidRPr="00710A8F">
              <w:rPr>
                <w:sz w:val="20"/>
                <w:szCs w:val="20"/>
              </w:rPr>
              <w:t>105,000</w:t>
            </w:r>
          </w:p>
        </w:tc>
        <w:tc>
          <w:tcPr>
            <w:tcW w:w="541" w:type="pct"/>
          </w:tcPr>
          <w:p w14:paraId="59B49973" w14:textId="7795A3F7" w:rsidR="00595F28" w:rsidRPr="00710A8F" w:rsidRDefault="00710A8F" w:rsidP="00595F28">
            <w:pPr>
              <w:keepNext/>
              <w:jc w:val="right"/>
              <w:rPr>
                <w:sz w:val="20"/>
                <w:szCs w:val="20"/>
              </w:rPr>
            </w:pPr>
            <w:r w:rsidRPr="00710A8F">
              <w:rPr>
                <w:sz w:val="20"/>
                <w:szCs w:val="20"/>
              </w:rPr>
              <w:t>74,000</w:t>
            </w:r>
          </w:p>
        </w:tc>
        <w:tc>
          <w:tcPr>
            <w:tcW w:w="642" w:type="pct"/>
          </w:tcPr>
          <w:p w14:paraId="006FA6F3" w14:textId="610061DF" w:rsidR="00595F28" w:rsidRPr="00710A8F" w:rsidRDefault="00710A8F" w:rsidP="00595F28">
            <w:pPr>
              <w:keepNext/>
              <w:jc w:val="right"/>
              <w:rPr>
                <w:sz w:val="20"/>
                <w:szCs w:val="20"/>
              </w:rPr>
            </w:pPr>
            <w:r w:rsidRPr="00710A8F">
              <w:rPr>
                <w:sz w:val="20"/>
                <w:szCs w:val="20"/>
              </w:rPr>
              <w:t>9,000</w:t>
            </w:r>
          </w:p>
        </w:tc>
        <w:tc>
          <w:tcPr>
            <w:tcW w:w="641" w:type="pct"/>
          </w:tcPr>
          <w:p w14:paraId="566472DF" w14:textId="1666C23B" w:rsidR="00595F28" w:rsidRPr="00710A8F" w:rsidRDefault="00710A8F" w:rsidP="00595F28">
            <w:pPr>
              <w:keepNext/>
              <w:jc w:val="right"/>
              <w:rPr>
                <w:sz w:val="20"/>
                <w:szCs w:val="20"/>
              </w:rPr>
            </w:pPr>
            <w:r w:rsidRPr="00710A8F">
              <w:rPr>
                <w:sz w:val="20"/>
                <w:szCs w:val="20"/>
              </w:rPr>
              <w:t>9,000</w:t>
            </w:r>
          </w:p>
        </w:tc>
        <w:tc>
          <w:tcPr>
            <w:tcW w:w="642" w:type="pct"/>
          </w:tcPr>
          <w:p w14:paraId="6697B080" w14:textId="35FC6299" w:rsidR="00595F28" w:rsidRPr="00710A8F" w:rsidRDefault="00710A8F" w:rsidP="00710A8F">
            <w:pPr>
              <w:keepNext/>
              <w:jc w:val="right"/>
              <w:rPr>
                <w:sz w:val="20"/>
                <w:szCs w:val="20"/>
              </w:rPr>
            </w:pPr>
            <w:r w:rsidRPr="00710A8F">
              <w:rPr>
                <w:sz w:val="20"/>
                <w:szCs w:val="20"/>
              </w:rPr>
              <w:t>114,000</w:t>
            </w:r>
          </w:p>
        </w:tc>
        <w:tc>
          <w:tcPr>
            <w:tcW w:w="641" w:type="pct"/>
          </w:tcPr>
          <w:p w14:paraId="645AFB7C" w14:textId="5591061C" w:rsidR="00595F28" w:rsidRPr="00710A8F" w:rsidRDefault="00710A8F" w:rsidP="00595F28">
            <w:pPr>
              <w:keepNext/>
              <w:jc w:val="right"/>
              <w:rPr>
                <w:sz w:val="20"/>
                <w:szCs w:val="20"/>
              </w:rPr>
            </w:pPr>
            <w:r w:rsidRPr="00710A8F">
              <w:rPr>
                <w:sz w:val="20"/>
                <w:szCs w:val="20"/>
              </w:rPr>
              <w:t>83,000</w:t>
            </w:r>
          </w:p>
        </w:tc>
      </w:tr>
      <w:tr w:rsidR="00595F28" w:rsidRPr="0034371D" w14:paraId="600F8ADD" w14:textId="77777777" w:rsidTr="00710A8F">
        <w:tc>
          <w:tcPr>
            <w:tcW w:w="1210" w:type="pct"/>
          </w:tcPr>
          <w:p w14:paraId="5E102397" w14:textId="77777777" w:rsidR="00595F28" w:rsidRPr="002A25C8" w:rsidRDefault="002A25C8" w:rsidP="002A25C8">
            <w:pPr>
              <w:rPr>
                <w:sz w:val="20"/>
                <w:szCs w:val="20"/>
              </w:rPr>
            </w:pPr>
            <w:r w:rsidRPr="002A25C8">
              <w:rPr>
                <w:sz w:val="20"/>
                <w:szCs w:val="20"/>
              </w:rPr>
              <w:t>UNIDO</w:t>
            </w:r>
          </w:p>
        </w:tc>
        <w:tc>
          <w:tcPr>
            <w:tcW w:w="682" w:type="pct"/>
          </w:tcPr>
          <w:p w14:paraId="2C3235D1" w14:textId="2CD35338" w:rsidR="00595F28" w:rsidRPr="00710A8F" w:rsidRDefault="00710A8F" w:rsidP="00595F28">
            <w:pPr>
              <w:jc w:val="right"/>
              <w:rPr>
                <w:sz w:val="20"/>
                <w:szCs w:val="20"/>
              </w:rPr>
            </w:pPr>
            <w:r w:rsidRPr="00710A8F">
              <w:rPr>
                <w:sz w:val="20"/>
                <w:szCs w:val="20"/>
              </w:rPr>
              <w:t>0</w:t>
            </w:r>
          </w:p>
        </w:tc>
        <w:tc>
          <w:tcPr>
            <w:tcW w:w="541" w:type="pct"/>
          </w:tcPr>
          <w:p w14:paraId="1D47643A" w14:textId="67B36A4F" w:rsidR="00595F28" w:rsidRPr="00710A8F" w:rsidRDefault="00710A8F" w:rsidP="00595F28">
            <w:pPr>
              <w:jc w:val="right"/>
              <w:rPr>
                <w:sz w:val="20"/>
                <w:szCs w:val="20"/>
              </w:rPr>
            </w:pPr>
            <w:r w:rsidRPr="00710A8F">
              <w:rPr>
                <w:sz w:val="20"/>
                <w:szCs w:val="20"/>
              </w:rPr>
              <w:t>0</w:t>
            </w:r>
          </w:p>
        </w:tc>
        <w:tc>
          <w:tcPr>
            <w:tcW w:w="642" w:type="pct"/>
          </w:tcPr>
          <w:p w14:paraId="56DCBB9E" w14:textId="58328AE9" w:rsidR="00595F28" w:rsidRPr="00710A8F" w:rsidRDefault="00710A8F" w:rsidP="00595F28">
            <w:pPr>
              <w:jc w:val="right"/>
              <w:rPr>
                <w:sz w:val="20"/>
                <w:szCs w:val="20"/>
              </w:rPr>
            </w:pPr>
            <w:r w:rsidRPr="00710A8F">
              <w:rPr>
                <w:sz w:val="20"/>
                <w:szCs w:val="20"/>
              </w:rPr>
              <w:t>75,000</w:t>
            </w:r>
          </w:p>
        </w:tc>
        <w:tc>
          <w:tcPr>
            <w:tcW w:w="641" w:type="pct"/>
          </w:tcPr>
          <w:p w14:paraId="6D167F3A" w14:textId="009D43D4" w:rsidR="00595F28" w:rsidRPr="00710A8F" w:rsidRDefault="00710A8F" w:rsidP="00595F28">
            <w:pPr>
              <w:jc w:val="right"/>
              <w:rPr>
                <w:sz w:val="20"/>
                <w:szCs w:val="20"/>
              </w:rPr>
            </w:pPr>
            <w:r w:rsidRPr="00710A8F">
              <w:rPr>
                <w:sz w:val="20"/>
                <w:szCs w:val="20"/>
              </w:rPr>
              <w:t>74,354</w:t>
            </w:r>
          </w:p>
        </w:tc>
        <w:tc>
          <w:tcPr>
            <w:tcW w:w="642" w:type="pct"/>
          </w:tcPr>
          <w:p w14:paraId="131BC451" w14:textId="50CC599E" w:rsidR="00595F28" w:rsidRPr="00710A8F" w:rsidRDefault="00710A8F" w:rsidP="00595F28">
            <w:pPr>
              <w:jc w:val="right"/>
              <w:rPr>
                <w:sz w:val="20"/>
                <w:szCs w:val="20"/>
              </w:rPr>
            </w:pPr>
            <w:r w:rsidRPr="00710A8F">
              <w:rPr>
                <w:sz w:val="20"/>
                <w:szCs w:val="20"/>
              </w:rPr>
              <w:t>75,000</w:t>
            </w:r>
          </w:p>
        </w:tc>
        <w:tc>
          <w:tcPr>
            <w:tcW w:w="641" w:type="pct"/>
          </w:tcPr>
          <w:p w14:paraId="2B470ECD" w14:textId="05E332FD" w:rsidR="00595F28" w:rsidRPr="00710A8F" w:rsidRDefault="00710A8F" w:rsidP="00595F28">
            <w:pPr>
              <w:jc w:val="right"/>
              <w:rPr>
                <w:sz w:val="20"/>
                <w:szCs w:val="20"/>
              </w:rPr>
            </w:pPr>
            <w:r w:rsidRPr="00710A8F">
              <w:rPr>
                <w:sz w:val="20"/>
                <w:szCs w:val="20"/>
              </w:rPr>
              <w:t>74,354</w:t>
            </w:r>
          </w:p>
        </w:tc>
      </w:tr>
      <w:tr w:rsidR="00595F28" w:rsidRPr="0034371D" w14:paraId="5B1A5830" w14:textId="77777777" w:rsidTr="00710A8F">
        <w:tc>
          <w:tcPr>
            <w:tcW w:w="1210" w:type="pct"/>
          </w:tcPr>
          <w:p w14:paraId="4F4F298F" w14:textId="77777777" w:rsidR="00595F28" w:rsidRPr="002A25C8" w:rsidRDefault="00595F28" w:rsidP="00595F28">
            <w:pPr>
              <w:rPr>
                <w:b/>
                <w:sz w:val="20"/>
                <w:szCs w:val="20"/>
              </w:rPr>
            </w:pPr>
            <w:r w:rsidRPr="002A25C8">
              <w:rPr>
                <w:b/>
                <w:sz w:val="20"/>
                <w:szCs w:val="20"/>
              </w:rPr>
              <w:t>Total</w:t>
            </w:r>
          </w:p>
        </w:tc>
        <w:tc>
          <w:tcPr>
            <w:tcW w:w="682" w:type="pct"/>
          </w:tcPr>
          <w:p w14:paraId="2AFA34A8" w14:textId="4DA0714D" w:rsidR="00595F28" w:rsidRPr="00710A8F" w:rsidRDefault="00710A8F" w:rsidP="00595F28">
            <w:pPr>
              <w:jc w:val="right"/>
              <w:rPr>
                <w:sz w:val="20"/>
                <w:szCs w:val="20"/>
              </w:rPr>
            </w:pPr>
            <w:r w:rsidRPr="00710A8F">
              <w:rPr>
                <w:sz w:val="20"/>
                <w:szCs w:val="20"/>
              </w:rPr>
              <w:t>105,000</w:t>
            </w:r>
          </w:p>
        </w:tc>
        <w:tc>
          <w:tcPr>
            <w:tcW w:w="541" w:type="pct"/>
          </w:tcPr>
          <w:p w14:paraId="5BC2E579" w14:textId="333D99F8" w:rsidR="00595F28" w:rsidRPr="00710A8F" w:rsidRDefault="00710A8F" w:rsidP="00595F28">
            <w:pPr>
              <w:jc w:val="right"/>
              <w:rPr>
                <w:sz w:val="20"/>
                <w:szCs w:val="20"/>
              </w:rPr>
            </w:pPr>
            <w:r w:rsidRPr="00710A8F">
              <w:rPr>
                <w:sz w:val="20"/>
                <w:szCs w:val="20"/>
              </w:rPr>
              <w:t>74,000</w:t>
            </w:r>
          </w:p>
        </w:tc>
        <w:tc>
          <w:tcPr>
            <w:tcW w:w="642" w:type="pct"/>
          </w:tcPr>
          <w:p w14:paraId="5EEA47FE" w14:textId="7BCB5C5B" w:rsidR="00595F28" w:rsidRPr="00710A8F" w:rsidRDefault="00710A8F" w:rsidP="00595F28">
            <w:pPr>
              <w:jc w:val="right"/>
              <w:rPr>
                <w:sz w:val="20"/>
                <w:szCs w:val="20"/>
              </w:rPr>
            </w:pPr>
            <w:r w:rsidRPr="00710A8F">
              <w:rPr>
                <w:sz w:val="20"/>
                <w:szCs w:val="20"/>
              </w:rPr>
              <w:t>84,000</w:t>
            </w:r>
          </w:p>
        </w:tc>
        <w:tc>
          <w:tcPr>
            <w:tcW w:w="641" w:type="pct"/>
          </w:tcPr>
          <w:p w14:paraId="5CD8D0D6" w14:textId="78D68B1B" w:rsidR="00595F28" w:rsidRPr="00710A8F" w:rsidRDefault="00710A8F" w:rsidP="00595F28">
            <w:pPr>
              <w:jc w:val="right"/>
              <w:rPr>
                <w:sz w:val="20"/>
                <w:szCs w:val="20"/>
              </w:rPr>
            </w:pPr>
            <w:r w:rsidRPr="00710A8F">
              <w:rPr>
                <w:sz w:val="20"/>
                <w:szCs w:val="20"/>
              </w:rPr>
              <w:t>83,354</w:t>
            </w:r>
          </w:p>
        </w:tc>
        <w:tc>
          <w:tcPr>
            <w:tcW w:w="642" w:type="pct"/>
          </w:tcPr>
          <w:p w14:paraId="04D07B5C" w14:textId="15ADAEE2" w:rsidR="00595F28" w:rsidRPr="00710A8F" w:rsidRDefault="00710A8F" w:rsidP="00595F28">
            <w:pPr>
              <w:jc w:val="right"/>
              <w:rPr>
                <w:sz w:val="20"/>
                <w:szCs w:val="20"/>
              </w:rPr>
            </w:pPr>
            <w:r w:rsidRPr="00710A8F">
              <w:rPr>
                <w:sz w:val="20"/>
                <w:szCs w:val="20"/>
              </w:rPr>
              <w:t>189,000</w:t>
            </w:r>
          </w:p>
        </w:tc>
        <w:tc>
          <w:tcPr>
            <w:tcW w:w="641" w:type="pct"/>
          </w:tcPr>
          <w:p w14:paraId="4D193530" w14:textId="044FA473" w:rsidR="00595F28" w:rsidRPr="00710A8F" w:rsidRDefault="00710A8F" w:rsidP="00595F28">
            <w:pPr>
              <w:jc w:val="right"/>
              <w:rPr>
                <w:sz w:val="20"/>
                <w:szCs w:val="20"/>
              </w:rPr>
            </w:pPr>
            <w:r w:rsidRPr="00710A8F">
              <w:rPr>
                <w:sz w:val="20"/>
                <w:szCs w:val="20"/>
              </w:rPr>
              <w:t>157,354</w:t>
            </w:r>
          </w:p>
        </w:tc>
      </w:tr>
      <w:tr w:rsidR="00595F28" w:rsidRPr="0034371D" w14:paraId="5B7E44DC" w14:textId="77777777" w:rsidTr="00710A8F">
        <w:tc>
          <w:tcPr>
            <w:tcW w:w="1210" w:type="pct"/>
          </w:tcPr>
          <w:p w14:paraId="1CB61CE8" w14:textId="77777777" w:rsidR="00595F28" w:rsidRPr="002A25C8" w:rsidRDefault="00595F28" w:rsidP="00595F28">
            <w:pPr>
              <w:jc w:val="left"/>
              <w:rPr>
                <w:b/>
                <w:sz w:val="20"/>
                <w:szCs w:val="20"/>
              </w:rPr>
            </w:pPr>
            <w:r w:rsidRPr="002A25C8">
              <w:rPr>
                <w:b/>
                <w:sz w:val="20"/>
                <w:szCs w:val="20"/>
              </w:rPr>
              <w:t>Disbursement rate (%)</w:t>
            </w:r>
          </w:p>
        </w:tc>
        <w:tc>
          <w:tcPr>
            <w:tcW w:w="1223" w:type="pct"/>
            <w:gridSpan w:val="2"/>
            <w:vAlign w:val="center"/>
          </w:tcPr>
          <w:p w14:paraId="117FA03D" w14:textId="566DD79B" w:rsidR="00595F28" w:rsidRPr="00710A8F" w:rsidRDefault="00710A8F" w:rsidP="00595F28">
            <w:pPr>
              <w:jc w:val="center"/>
              <w:rPr>
                <w:sz w:val="20"/>
                <w:szCs w:val="20"/>
              </w:rPr>
            </w:pPr>
            <w:r>
              <w:rPr>
                <w:sz w:val="20"/>
                <w:szCs w:val="20"/>
              </w:rPr>
              <w:t>70</w:t>
            </w:r>
          </w:p>
        </w:tc>
        <w:tc>
          <w:tcPr>
            <w:tcW w:w="1283" w:type="pct"/>
            <w:gridSpan w:val="2"/>
            <w:vAlign w:val="center"/>
          </w:tcPr>
          <w:p w14:paraId="68330139" w14:textId="1EFD530F" w:rsidR="00595F28" w:rsidRPr="00710A8F" w:rsidRDefault="007A124D" w:rsidP="00595F28">
            <w:pPr>
              <w:jc w:val="center"/>
              <w:rPr>
                <w:sz w:val="20"/>
                <w:szCs w:val="20"/>
              </w:rPr>
            </w:pPr>
            <w:r>
              <w:rPr>
                <w:sz w:val="20"/>
                <w:szCs w:val="20"/>
              </w:rPr>
              <w:t>99</w:t>
            </w:r>
          </w:p>
        </w:tc>
        <w:tc>
          <w:tcPr>
            <w:tcW w:w="1283" w:type="pct"/>
            <w:gridSpan w:val="2"/>
            <w:vAlign w:val="center"/>
          </w:tcPr>
          <w:p w14:paraId="07C2E956" w14:textId="35141A58" w:rsidR="00595F28" w:rsidRPr="00710A8F" w:rsidRDefault="00710A8F" w:rsidP="00595F28">
            <w:pPr>
              <w:jc w:val="center"/>
              <w:rPr>
                <w:sz w:val="20"/>
                <w:szCs w:val="20"/>
              </w:rPr>
            </w:pPr>
            <w:r w:rsidRPr="00710A8F">
              <w:rPr>
                <w:sz w:val="20"/>
                <w:szCs w:val="20"/>
              </w:rPr>
              <w:t>83</w:t>
            </w:r>
          </w:p>
        </w:tc>
      </w:tr>
    </w:tbl>
    <w:p w14:paraId="11DEBF02" w14:textId="74FA6FC5" w:rsidR="00595F28" w:rsidRDefault="007A124D" w:rsidP="002A25C8">
      <w:r>
        <w:t>*</w:t>
      </w:r>
      <w:r w:rsidR="00690354">
        <w:t> </w:t>
      </w:r>
      <w:r w:rsidR="00690354">
        <w:rPr>
          <w:sz w:val="18"/>
          <w:szCs w:val="18"/>
        </w:rPr>
        <w:t>A</w:t>
      </w:r>
      <w:r w:rsidR="006A5200" w:rsidRPr="006A5200">
        <w:rPr>
          <w:sz w:val="18"/>
          <w:szCs w:val="18"/>
        </w:rPr>
        <w:t>n additional</w:t>
      </w:r>
      <w:r w:rsidR="006A5200">
        <w:t xml:space="preserve"> </w:t>
      </w:r>
      <w:r w:rsidRPr="007A124D">
        <w:rPr>
          <w:sz w:val="18"/>
          <w:szCs w:val="18"/>
        </w:rPr>
        <w:t xml:space="preserve">US $31,000 has been </w:t>
      </w:r>
      <w:r>
        <w:rPr>
          <w:sz w:val="18"/>
          <w:szCs w:val="18"/>
        </w:rPr>
        <w:t xml:space="preserve">disbursed </w:t>
      </w:r>
      <w:r w:rsidRPr="007A124D">
        <w:rPr>
          <w:sz w:val="18"/>
          <w:szCs w:val="18"/>
        </w:rPr>
        <w:t xml:space="preserve">to the Government of Grenada but was delayed due to </w:t>
      </w:r>
      <w:r>
        <w:rPr>
          <w:sz w:val="18"/>
          <w:szCs w:val="18"/>
        </w:rPr>
        <w:t xml:space="preserve">a </w:t>
      </w:r>
      <w:r w:rsidRPr="007A124D">
        <w:rPr>
          <w:sz w:val="18"/>
          <w:szCs w:val="18"/>
        </w:rPr>
        <w:t>banking error.</w:t>
      </w:r>
      <w:r>
        <w:rPr>
          <w:sz w:val="18"/>
          <w:szCs w:val="18"/>
        </w:rPr>
        <w:t xml:space="preserve"> It is being re</w:t>
      </w:r>
      <w:r w:rsidR="00690354">
        <w:rPr>
          <w:sz w:val="18"/>
          <w:szCs w:val="18"/>
        </w:rPr>
        <w:noBreakHyphen/>
      </w:r>
      <w:r>
        <w:rPr>
          <w:sz w:val="18"/>
          <w:szCs w:val="18"/>
        </w:rPr>
        <w:t>processed.</w:t>
      </w:r>
    </w:p>
    <w:p w14:paraId="6E11164D" w14:textId="77777777" w:rsidR="00F63BD7" w:rsidRPr="0034371D" w:rsidRDefault="00F63BD7" w:rsidP="002A25C8"/>
    <w:p w14:paraId="29525EEF" w14:textId="77777777" w:rsidR="00595F28" w:rsidRPr="0034371D" w:rsidRDefault="00595F28" w:rsidP="00595F28">
      <w:pPr>
        <w:rPr>
          <w:u w:val="single"/>
        </w:rPr>
      </w:pPr>
      <w:r w:rsidRPr="0034371D">
        <w:rPr>
          <w:u w:val="single"/>
        </w:rPr>
        <w:t xml:space="preserve">Implementation plan for </w:t>
      </w:r>
      <w:r w:rsidRPr="002A25C8">
        <w:rPr>
          <w:u w:val="single"/>
        </w:rPr>
        <w:t xml:space="preserve">the </w:t>
      </w:r>
      <w:r w:rsidR="002A25C8" w:rsidRPr="002A25C8">
        <w:rPr>
          <w:u w:val="single"/>
        </w:rPr>
        <w:t xml:space="preserve">third </w:t>
      </w:r>
      <w:r w:rsidRPr="002A25C8">
        <w:rPr>
          <w:u w:val="single"/>
        </w:rPr>
        <w:t>and</w:t>
      </w:r>
      <w:r w:rsidRPr="005F67F3">
        <w:rPr>
          <w:u w:val="single"/>
        </w:rPr>
        <w:t xml:space="preserve"> final</w:t>
      </w:r>
      <w:r w:rsidRPr="0034371D">
        <w:rPr>
          <w:u w:val="single"/>
        </w:rPr>
        <w:t xml:space="preserve"> tranche of the HPMP</w:t>
      </w:r>
    </w:p>
    <w:p w14:paraId="5810BAEF" w14:textId="77777777" w:rsidR="00595F28" w:rsidRPr="0034371D" w:rsidRDefault="00595F28" w:rsidP="00595F28"/>
    <w:p w14:paraId="14E040F0" w14:textId="2BFDA6C8" w:rsidR="00595F28" w:rsidRPr="0034371D" w:rsidRDefault="00595F28" w:rsidP="00595F28">
      <w:pPr>
        <w:pStyle w:val="Heading1"/>
      </w:pPr>
      <w:r w:rsidRPr="0034371D">
        <w:t xml:space="preserve">The following activities will be implemented between </w:t>
      </w:r>
      <w:r w:rsidR="00F63BD7">
        <w:t>June</w:t>
      </w:r>
      <w:r>
        <w:t xml:space="preserve"> 2022</w:t>
      </w:r>
      <w:r w:rsidRPr="0034371D">
        <w:t xml:space="preserve"> and </w:t>
      </w:r>
      <w:r w:rsidR="00F63BD7">
        <w:t>December</w:t>
      </w:r>
      <w:r w:rsidRPr="005F67F3">
        <w:t xml:space="preserve"> 20</w:t>
      </w:r>
      <w:r w:rsidR="00F63BD7">
        <w:t>23</w:t>
      </w:r>
      <w:r w:rsidR="00E76D14">
        <w:t xml:space="preserve"> by UNEP</w:t>
      </w:r>
      <w:r w:rsidRPr="0034371D">
        <w:t>:</w:t>
      </w:r>
    </w:p>
    <w:p w14:paraId="0759FDF8" w14:textId="61FFF146" w:rsidR="00027B49" w:rsidRDefault="00027B49" w:rsidP="00620088">
      <w:pPr>
        <w:pStyle w:val="Heading2"/>
        <w:tabs>
          <w:tab w:val="clear" w:pos="0"/>
          <w:tab w:val="num" w:pos="360"/>
        </w:tabs>
      </w:pPr>
      <w:r>
        <w:t>Co</w:t>
      </w:r>
      <w:r w:rsidR="00CC487C">
        <w:t xml:space="preserve">nducting the final round of </w:t>
      </w:r>
      <w:r>
        <w:t>public consultation</w:t>
      </w:r>
      <w:r w:rsidR="00F81CAF">
        <w:t>s</w:t>
      </w:r>
      <w:r>
        <w:t xml:space="preserve"> </w:t>
      </w:r>
      <w:r w:rsidR="00F81CAF">
        <w:t xml:space="preserve">on </w:t>
      </w:r>
      <w:r>
        <w:t xml:space="preserve">the ODS </w:t>
      </w:r>
      <w:r w:rsidR="004D6639">
        <w:t>Act</w:t>
      </w:r>
      <w:r>
        <w:t xml:space="preserve"> </w:t>
      </w:r>
      <w:r w:rsidR="004D6639">
        <w:t xml:space="preserve">before submitting </w:t>
      </w:r>
      <w:r w:rsidR="00F81CAF">
        <w:t xml:space="preserve">it </w:t>
      </w:r>
      <w:r>
        <w:t xml:space="preserve">to Cabinet for approval; and </w:t>
      </w:r>
      <w:r w:rsidR="00620088">
        <w:t>reviewing and u</w:t>
      </w:r>
      <w:r w:rsidR="00620088" w:rsidRPr="005761D4">
        <w:t>p</w:t>
      </w:r>
      <w:r w:rsidR="00620088">
        <w:t xml:space="preserve">dating </w:t>
      </w:r>
      <w:r w:rsidR="00B54ABF">
        <w:t xml:space="preserve">the Code of </w:t>
      </w:r>
      <w:r w:rsidR="00F81CAF">
        <w:t xml:space="preserve">Practice </w:t>
      </w:r>
      <w:r w:rsidR="00B54ABF">
        <w:t xml:space="preserve">for the </w:t>
      </w:r>
      <w:r w:rsidR="00F81CAF">
        <w:t>Safe Use</w:t>
      </w:r>
      <w:r w:rsidR="00B54ABF">
        <w:t xml:space="preserve">, </w:t>
      </w:r>
      <w:r w:rsidR="00F81CAF">
        <w:t>Handling</w:t>
      </w:r>
      <w:r w:rsidR="00B54ABF">
        <w:t xml:space="preserve">, </w:t>
      </w:r>
      <w:r w:rsidR="00F81CAF">
        <w:t xml:space="preserve">Storage </w:t>
      </w:r>
      <w:r w:rsidR="00B54ABF">
        <w:t xml:space="preserve">and </w:t>
      </w:r>
      <w:r w:rsidR="00F81CAF">
        <w:t xml:space="preserve">Transportation </w:t>
      </w:r>
      <w:r w:rsidR="00B54ABF">
        <w:t xml:space="preserve">of </w:t>
      </w:r>
      <w:r w:rsidR="00F81CAF">
        <w:t>Refrigerants</w:t>
      </w:r>
      <w:r w:rsidR="006B1464">
        <w:t xml:space="preserve"> (i</w:t>
      </w:r>
      <w:r w:rsidR="00F81CAF">
        <w:t xml:space="preserve">ncluding </w:t>
      </w:r>
      <w:r w:rsidR="006B1464">
        <w:t>f</w:t>
      </w:r>
      <w:r w:rsidR="00F81CAF">
        <w:t xml:space="preserve">lammable </w:t>
      </w:r>
      <w:r w:rsidR="006B1464">
        <w:t>r</w:t>
      </w:r>
      <w:r w:rsidR="00F81CAF">
        <w:t>efrigerants</w:t>
      </w:r>
      <w:r w:rsidR="006B1464">
        <w:t>)</w:t>
      </w:r>
      <w:r w:rsidR="00F81CAF">
        <w:t xml:space="preserve"> </w:t>
      </w:r>
      <w:r w:rsidR="00620088" w:rsidRPr="005761D4">
        <w:t>(</w:t>
      </w:r>
      <w:r>
        <w:t>US $5,000</w:t>
      </w:r>
      <w:r w:rsidR="00620088" w:rsidRPr="005761D4">
        <w:t>)</w:t>
      </w:r>
      <w:r>
        <w:t xml:space="preserve">; </w:t>
      </w:r>
    </w:p>
    <w:p w14:paraId="0255B109" w14:textId="0665C9E9" w:rsidR="00620088" w:rsidRPr="005761D4" w:rsidRDefault="00CC487C" w:rsidP="009A60CF">
      <w:pPr>
        <w:pStyle w:val="Heading2"/>
      </w:pPr>
      <w:r>
        <w:t>Training 20 customs officers in the control and monitoring of ODS imports; training 15</w:t>
      </w:r>
      <w:r w:rsidR="00A96D9D">
        <w:t> </w:t>
      </w:r>
      <w:r>
        <w:t xml:space="preserve">customs brokers in </w:t>
      </w:r>
      <w:r w:rsidR="00F81CAF">
        <w:t xml:space="preserve">the preparation of </w:t>
      </w:r>
      <w:r w:rsidR="00A47225">
        <w:t>documentation</w:t>
      </w:r>
      <w:r>
        <w:t>, identification of ODS</w:t>
      </w:r>
      <w:r w:rsidR="00A47225" w:rsidRPr="00A47225">
        <w:t xml:space="preserve"> </w:t>
      </w:r>
      <w:r w:rsidR="00A47225">
        <w:t>and data reporting</w:t>
      </w:r>
      <w:r>
        <w:t xml:space="preserve">; and </w:t>
      </w:r>
      <w:r>
        <w:rPr>
          <w:lang w:val="en-GB"/>
        </w:rPr>
        <w:t>t</w:t>
      </w:r>
      <w:r w:rsidRPr="00CC487C">
        <w:rPr>
          <w:lang w:val="en-GB"/>
        </w:rPr>
        <w:t>raining 15 importers in the safe handling, transportation, storage and disposal of refrigerants</w:t>
      </w:r>
      <w:r>
        <w:rPr>
          <w:lang w:val="en-GB"/>
        </w:rPr>
        <w:t xml:space="preserve"> (US $</w:t>
      </w:r>
      <w:r w:rsidR="00256904">
        <w:rPr>
          <w:lang w:val="en-GB"/>
        </w:rPr>
        <w:t>6</w:t>
      </w:r>
      <w:r>
        <w:rPr>
          <w:lang w:val="en-GB"/>
        </w:rPr>
        <w:t>,000);</w:t>
      </w:r>
    </w:p>
    <w:p w14:paraId="711A9B95" w14:textId="3083B383" w:rsidR="00B54ABF" w:rsidRDefault="00B54ABF" w:rsidP="00620088">
      <w:pPr>
        <w:pStyle w:val="Heading2"/>
        <w:tabs>
          <w:tab w:val="clear" w:pos="0"/>
          <w:tab w:val="num" w:pos="360"/>
        </w:tabs>
      </w:pPr>
      <w:r>
        <w:t xml:space="preserve">Training 20 technicians in </w:t>
      </w:r>
      <w:r w:rsidR="00F81CAF">
        <w:t xml:space="preserve">the </w:t>
      </w:r>
      <w:r w:rsidR="004A5F2B">
        <w:t>adoption of low-</w:t>
      </w:r>
      <w:r>
        <w:t xml:space="preserve">GWP alternative technologies, including </w:t>
      </w:r>
      <w:r w:rsidR="004A5F2B">
        <w:t xml:space="preserve">the </w:t>
      </w:r>
      <w:r>
        <w:t>use of tools, safety consideration</w:t>
      </w:r>
      <w:r w:rsidR="004A5F2B">
        <w:t>s</w:t>
      </w:r>
      <w:r>
        <w:t>, installa</w:t>
      </w:r>
      <w:r w:rsidR="00A96D9D">
        <w:t>tion and charging, servicing and</w:t>
      </w:r>
      <w:r>
        <w:t xml:space="preserve"> maintenance procedures</w:t>
      </w:r>
      <w:r w:rsidR="00A96D9D">
        <w:t>,</w:t>
      </w:r>
      <w:r w:rsidR="004A5F2B">
        <w:t xml:space="preserve"> and record</w:t>
      </w:r>
      <w:r w:rsidR="006F263A">
        <w:t>-</w:t>
      </w:r>
      <w:r w:rsidR="004A5F2B">
        <w:t>keeping (US $4,000)</w:t>
      </w:r>
      <w:r>
        <w:t>;</w:t>
      </w:r>
    </w:p>
    <w:p w14:paraId="60FAEDD9" w14:textId="31D17B2B" w:rsidR="00E76D14" w:rsidRPr="00E76D14" w:rsidRDefault="00E76D14" w:rsidP="00620088">
      <w:pPr>
        <w:pStyle w:val="Heading2"/>
        <w:tabs>
          <w:tab w:val="clear" w:pos="0"/>
          <w:tab w:val="num" w:pos="360"/>
        </w:tabs>
      </w:pPr>
      <w:r>
        <w:t>Developing and disseminating a</w:t>
      </w:r>
      <w:r w:rsidR="00CC487C">
        <w:t>wareness</w:t>
      </w:r>
      <w:r w:rsidR="006F263A">
        <w:t>-</w:t>
      </w:r>
      <w:r w:rsidR="00CC487C">
        <w:t xml:space="preserve">raising </w:t>
      </w:r>
      <w:r>
        <w:t xml:space="preserve">materials </w:t>
      </w:r>
      <w:r w:rsidR="00CC487C">
        <w:t xml:space="preserve">to </w:t>
      </w:r>
      <w:r w:rsidR="00CC487C" w:rsidRPr="00CC487C">
        <w:rPr>
          <w:lang w:val="en-GB"/>
        </w:rPr>
        <w:t xml:space="preserve">promote </w:t>
      </w:r>
      <w:r w:rsidR="00A96D9D" w:rsidRPr="00CC487C">
        <w:rPr>
          <w:lang w:val="en-GB"/>
        </w:rPr>
        <w:t xml:space="preserve">technologies </w:t>
      </w:r>
      <w:r w:rsidR="00CC487C" w:rsidRPr="00CC487C">
        <w:rPr>
          <w:lang w:val="en-GB"/>
        </w:rPr>
        <w:t>alte</w:t>
      </w:r>
      <w:r w:rsidR="00CC487C">
        <w:rPr>
          <w:lang w:val="en-GB"/>
        </w:rPr>
        <w:t>rnative</w:t>
      </w:r>
      <w:r w:rsidR="00CC487C" w:rsidRPr="00CC487C">
        <w:rPr>
          <w:lang w:val="en-GB"/>
        </w:rPr>
        <w:t xml:space="preserve"> </w:t>
      </w:r>
      <w:r w:rsidR="00CC487C">
        <w:rPr>
          <w:lang w:val="en-GB"/>
        </w:rPr>
        <w:t xml:space="preserve">to HCFCs </w:t>
      </w:r>
      <w:r w:rsidR="00CC487C" w:rsidRPr="00CC487C">
        <w:rPr>
          <w:lang w:val="en-GB"/>
        </w:rPr>
        <w:t xml:space="preserve">in line with the </w:t>
      </w:r>
      <w:r w:rsidR="00CC487C">
        <w:rPr>
          <w:lang w:val="en-GB"/>
        </w:rPr>
        <w:t>g</w:t>
      </w:r>
      <w:r w:rsidR="00CC487C" w:rsidRPr="00CC487C">
        <w:rPr>
          <w:lang w:val="en-GB"/>
        </w:rPr>
        <w:t xml:space="preserve">reen </w:t>
      </w:r>
      <w:r w:rsidR="00CC487C">
        <w:rPr>
          <w:lang w:val="en-GB"/>
        </w:rPr>
        <w:t>c</w:t>
      </w:r>
      <w:r w:rsidR="00CC487C" w:rsidRPr="00CC487C">
        <w:rPr>
          <w:lang w:val="en-GB"/>
        </w:rPr>
        <w:t xml:space="preserve">ooling </w:t>
      </w:r>
      <w:r w:rsidR="00CC487C">
        <w:rPr>
          <w:lang w:val="en-GB"/>
        </w:rPr>
        <w:t>c</w:t>
      </w:r>
      <w:r w:rsidR="00CC487C" w:rsidRPr="00CC487C">
        <w:rPr>
          <w:lang w:val="en-GB"/>
        </w:rPr>
        <w:t xml:space="preserve">ommunication </w:t>
      </w:r>
      <w:r w:rsidR="00CC487C">
        <w:rPr>
          <w:lang w:val="en-GB"/>
        </w:rPr>
        <w:t>s</w:t>
      </w:r>
      <w:r w:rsidR="00CC487C" w:rsidRPr="00CC487C">
        <w:rPr>
          <w:lang w:val="en-GB"/>
        </w:rPr>
        <w:t>trategy for Grenada</w:t>
      </w:r>
      <w:r>
        <w:rPr>
          <w:lang w:val="en-GB"/>
        </w:rPr>
        <w:t xml:space="preserve"> (US $4,000);</w:t>
      </w:r>
      <w:r w:rsidR="00A96D9D">
        <w:rPr>
          <w:lang w:val="en-GB"/>
        </w:rPr>
        <w:t xml:space="preserve"> and</w:t>
      </w:r>
    </w:p>
    <w:p w14:paraId="26B8DAC8" w14:textId="12A398C8" w:rsidR="00E76D14" w:rsidRPr="00E76D14" w:rsidRDefault="00E76D14" w:rsidP="00620088">
      <w:pPr>
        <w:pStyle w:val="Heading2"/>
        <w:tabs>
          <w:tab w:val="clear" w:pos="0"/>
          <w:tab w:val="num" w:pos="360"/>
        </w:tabs>
      </w:pPr>
      <w:r>
        <w:t xml:space="preserve">Project coordination, monitoring and reporting, at a </w:t>
      </w:r>
      <w:r w:rsidR="006F263A">
        <w:t xml:space="preserve">total </w:t>
      </w:r>
      <w:r>
        <w:t>cost of US $2,000 for staff</w:t>
      </w:r>
      <w:r w:rsidR="009A60CF">
        <w:t xml:space="preserve"> cost</w:t>
      </w:r>
      <w:r w:rsidR="006F263A">
        <w:t>s</w:t>
      </w:r>
      <w:r>
        <w:t xml:space="preserve">. </w:t>
      </w:r>
    </w:p>
    <w:p w14:paraId="15CCCCB5" w14:textId="1B3B8241" w:rsidR="00595F28" w:rsidRDefault="00595F28" w:rsidP="00595F28"/>
    <w:p w14:paraId="2BD87131" w14:textId="77777777" w:rsidR="00E76D14" w:rsidRDefault="00E76D14" w:rsidP="00595F28">
      <w:pPr>
        <w:jc w:val="center"/>
        <w:rPr>
          <w:b/>
        </w:rPr>
      </w:pPr>
    </w:p>
    <w:p w14:paraId="6CD60BA0" w14:textId="3A24AB9D" w:rsidR="00595F28" w:rsidRPr="0034371D" w:rsidRDefault="00595F28" w:rsidP="00595F28">
      <w:pPr>
        <w:jc w:val="center"/>
        <w:rPr>
          <w:b/>
        </w:rPr>
      </w:pPr>
      <w:r w:rsidRPr="0034371D">
        <w:rPr>
          <w:b/>
        </w:rPr>
        <w:t>SECRETARIAT’S COMMENTS AND RECOMMENDATION</w:t>
      </w:r>
    </w:p>
    <w:p w14:paraId="6A88EB17" w14:textId="77777777" w:rsidR="00595F28" w:rsidRPr="0034371D" w:rsidRDefault="00595F28" w:rsidP="00595F28"/>
    <w:p w14:paraId="1BA62998" w14:textId="77777777" w:rsidR="00B91D0E" w:rsidRDefault="00595F28" w:rsidP="00B91D0E">
      <w:pPr>
        <w:rPr>
          <w:b/>
        </w:rPr>
      </w:pPr>
      <w:r w:rsidRPr="0034371D">
        <w:rPr>
          <w:b/>
        </w:rPr>
        <w:t>COMMENTS</w:t>
      </w:r>
    </w:p>
    <w:p w14:paraId="4958CC27" w14:textId="2CB1F45F" w:rsidR="00B91D0E" w:rsidRDefault="00B91D0E" w:rsidP="00B91D0E">
      <w:pPr>
        <w:rPr>
          <w:b/>
        </w:rPr>
      </w:pPr>
    </w:p>
    <w:p w14:paraId="41F8B435" w14:textId="601225F6" w:rsidR="005709DE" w:rsidRPr="005709DE" w:rsidRDefault="005709DE" w:rsidP="00B91D0E">
      <w:pPr>
        <w:rPr>
          <w:u w:val="single"/>
        </w:rPr>
      </w:pPr>
      <w:r w:rsidRPr="005709DE">
        <w:rPr>
          <w:u w:val="single"/>
        </w:rPr>
        <w:t>Verification report</w:t>
      </w:r>
    </w:p>
    <w:p w14:paraId="39B326D6" w14:textId="144568FA" w:rsidR="005709DE" w:rsidRDefault="005709DE" w:rsidP="00B91D0E">
      <w:pPr>
        <w:rPr>
          <w:u w:val="single"/>
        </w:rPr>
      </w:pPr>
    </w:p>
    <w:p w14:paraId="19830BA5" w14:textId="007CA97E" w:rsidR="005709DE" w:rsidRPr="00186128" w:rsidRDefault="005709DE" w:rsidP="005709DE">
      <w:pPr>
        <w:pStyle w:val="Heading1"/>
      </w:pPr>
      <w:r>
        <w:t xml:space="preserve">The Secretariat noted from the verification report the data discrepancies between the customs records and the consumption reported under Article 7 of the Montreal Protocol; as well as the practice of using the importer’s invoice rather than the customs data as the basis for reporting Article 7 data. UNEP explained that the data discrepancies were mainly caused </w:t>
      </w:r>
      <w:r w:rsidRPr="0002232C">
        <w:t>by oversight</w:t>
      </w:r>
      <w:r>
        <w:t>s</w:t>
      </w:r>
      <w:r w:rsidRPr="0002232C">
        <w:t xml:space="preserve"> in data recording</w:t>
      </w:r>
      <w:r>
        <w:t xml:space="preserve"> and</w:t>
      </w:r>
      <w:r w:rsidRPr="0002232C">
        <w:t xml:space="preserve"> incorrect </w:t>
      </w:r>
      <w:r>
        <w:t xml:space="preserve">application </w:t>
      </w:r>
      <w:r w:rsidRPr="0002232C">
        <w:t xml:space="preserve">of HS </w:t>
      </w:r>
      <w:r>
        <w:t>c</w:t>
      </w:r>
      <w:r w:rsidRPr="0002232C">
        <w:t>ode</w:t>
      </w:r>
      <w:r>
        <w:t>s at customs. The Government, recognizing the need to improve data accuracy, used the pre-approved quota and importers’ reports as the basis for reporting</w:t>
      </w:r>
      <w:r w:rsidRPr="00A47225">
        <w:t xml:space="preserve"> </w:t>
      </w:r>
      <w:r>
        <w:t>Article 7 data. The Secretariat discussed with UNEP the importance of HCFC import control through customs, which is an essential component of the licensing and quota system. As a result of the discussion, it was agreed that the Government would take action</w:t>
      </w:r>
      <w:r w:rsidR="004C3056">
        <w:t>s</w:t>
      </w:r>
      <w:r>
        <w:t xml:space="preserve"> to further strengthen customs’ capacity</w:t>
      </w:r>
      <w:r>
        <w:rPr>
          <w:rFonts w:cstheme="minorHAnsi"/>
        </w:rPr>
        <w:t xml:space="preserve">. UNEP confirmed that the NOU has started discussions with </w:t>
      </w:r>
      <w:r w:rsidRPr="0002232C">
        <w:rPr>
          <w:rFonts w:cstheme="minorHAnsi"/>
        </w:rPr>
        <w:t xml:space="preserve">the </w:t>
      </w:r>
      <w:r>
        <w:rPr>
          <w:rFonts w:cstheme="minorHAnsi"/>
        </w:rPr>
        <w:t>C</w:t>
      </w:r>
      <w:r w:rsidRPr="0002232C">
        <w:rPr>
          <w:rFonts w:cstheme="minorHAnsi"/>
        </w:rPr>
        <w:t>ustoms</w:t>
      </w:r>
      <w:r>
        <w:rPr>
          <w:rFonts w:cstheme="minorHAnsi"/>
        </w:rPr>
        <w:t xml:space="preserve"> Department on cooperation in HCFC control</w:t>
      </w:r>
      <w:r w:rsidRPr="0002232C">
        <w:rPr>
          <w:rFonts w:cstheme="minorHAnsi"/>
        </w:rPr>
        <w:t>. Training for customs offi</w:t>
      </w:r>
      <w:r>
        <w:rPr>
          <w:rFonts w:cstheme="minorHAnsi"/>
        </w:rPr>
        <w:t>cers, brokers and importers has</w:t>
      </w:r>
      <w:r w:rsidRPr="0002232C">
        <w:rPr>
          <w:rFonts w:cstheme="minorHAnsi"/>
        </w:rPr>
        <w:t xml:space="preserve"> been planned </w:t>
      </w:r>
      <w:r>
        <w:rPr>
          <w:rFonts w:cstheme="minorHAnsi"/>
        </w:rPr>
        <w:t xml:space="preserve">under </w:t>
      </w:r>
      <w:r w:rsidRPr="0002232C">
        <w:rPr>
          <w:rFonts w:cstheme="minorHAnsi"/>
        </w:rPr>
        <w:t>the third tranche</w:t>
      </w:r>
      <w:r>
        <w:rPr>
          <w:rFonts w:cstheme="minorHAnsi"/>
        </w:rPr>
        <w:t xml:space="preserve"> of stage I and in stage II</w:t>
      </w:r>
      <w:r w:rsidRPr="0002232C">
        <w:rPr>
          <w:rFonts w:cstheme="minorHAnsi"/>
        </w:rPr>
        <w:t>.</w:t>
      </w:r>
      <w:r>
        <w:rPr>
          <w:rFonts w:cstheme="minorHAnsi"/>
        </w:rPr>
        <w:t xml:space="preserve"> </w:t>
      </w:r>
      <w:r w:rsidR="005F2D1D">
        <w:t xml:space="preserve">The budget for customs training under stage II was increased to support further strengthening of the licensing </w:t>
      </w:r>
      <w:r w:rsidR="005F2D1D">
        <w:lastRenderedPageBreak/>
        <w:t xml:space="preserve">and quota system and to achieve sustainable phase-out through customs control. </w:t>
      </w:r>
      <w:r>
        <w:rPr>
          <w:rFonts w:cstheme="minorHAnsi"/>
        </w:rPr>
        <w:t>The Secretariat suggests monitoring, through UNEP’s annual progress report, the strengthening of customs’ capacity to reduce data discrepancies, and requesting UNEP to provide a report on the progress made when submitting the second tranche of stage II.</w:t>
      </w:r>
    </w:p>
    <w:p w14:paraId="4D4E4A6C" w14:textId="335AB3DE" w:rsidR="00595F28" w:rsidRDefault="00595F28" w:rsidP="00B91D0E">
      <w:pPr>
        <w:rPr>
          <w:u w:val="single"/>
        </w:rPr>
      </w:pPr>
      <w:r w:rsidRPr="0034371D">
        <w:rPr>
          <w:u w:val="single"/>
        </w:rPr>
        <w:t xml:space="preserve">Progress report on the implementation of the </w:t>
      </w:r>
      <w:r w:rsidR="002A25C8">
        <w:rPr>
          <w:u w:val="single"/>
        </w:rPr>
        <w:t>second</w:t>
      </w:r>
      <w:r w:rsidRPr="0034371D">
        <w:rPr>
          <w:u w:val="single"/>
        </w:rPr>
        <w:t xml:space="preserve"> tranche of the HPMP</w:t>
      </w:r>
    </w:p>
    <w:p w14:paraId="0DD3C1A7" w14:textId="77777777" w:rsidR="00B91D0E" w:rsidRPr="00B91D0E" w:rsidRDefault="00B91D0E" w:rsidP="00B91D0E">
      <w:pPr>
        <w:rPr>
          <w:b/>
        </w:rPr>
      </w:pPr>
    </w:p>
    <w:p w14:paraId="7817B490" w14:textId="0F22D0DB" w:rsidR="00595F28" w:rsidRPr="0034371D" w:rsidRDefault="00595F28" w:rsidP="002A25C8">
      <w:pPr>
        <w:keepNext/>
        <w:rPr>
          <w:i/>
        </w:rPr>
      </w:pPr>
      <w:r w:rsidRPr="0034371D">
        <w:rPr>
          <w:i/>
        </w:rPr>
        <w:t>Legal framework</w:t>
      </w:r>
    </w:p>
    <w:p w14:paraId="4076FD16" w14:textId="77777777" w:rsidR="00595F28" w:rsidRPr="0034371D" w:rsidRDefault="00595F28" w:rsidP="002A25C8">
      <w:pPr>
        <w:keepNext/>
      </w:pPr>
    </w:p>
    <w:p w14:paraId="2FD809BD" w14:textId="0189A215" w:rsidR="00595F28" w:rsidRDefault="00595F28" w:rsidP="002A25C8">
      <w:pPr>
        <w:pStyle w:val="Heading1"/>
        <w:keepNext/>
      </w:pPr>
      <w:r w:rsidRPr="0034371D">
        <w:t xml:space="preserve">The Government of </w:t>
      </w:r>
      <w:r w:rsidR="002A25C8">
        <w:t>Grenada</w:t>
      </w:r>
      <w:r w:rsidRPr="0034371D">
        <w:t xml:space="preserve"> has </w:t>
      </w:r>
      <w:r w:rsidR="007B32E6">
        <w:t xml:space="preserve">set its </w:t>
      </w:r>
      <w:r w:rsidR="00256904">
        <w:t xml:space="preserve">quota </w:t>
      </w:r>
      <w:r w:rsidR="00AE7535">
        <w:t xml:space="preserve">and </w:t>
      </w:r>
      <w:r w:rsidR="007B32E6">
        <w:t xml:space="preserve">maximum allowable level of </w:t>
      </w:r>
      <w:r w:rsidRPr="0034371D">
        <w:t xml:space="preserve">import </w:t>
      </w:r>
      <w:r w:rsidR="007B32E6">
        <w:t xml:space="preserve">of HCFCs </w:t>
      </w:r>
      <w:r w:rsidRPr="0034371D">
        <w:t>for 202</w:t>
      </w:r>
      <w:r>
        <w:t>2</w:t>
      </w:r>
      <w:r w:rsidRPr="0034371D">
        <w:t xml:space="preserve"> </w:t>
      </w:r>
      <w:r w:rsidRPr="00DC2175">
        <w:t xml:space="preserve">at </w:t>
      </w:r>
      <w:r w:rsidR="00444605">
        <w:t>0.</w:t>
      </w:r>
      <w:r w:rsidR="007B32E6">
        <w:t>38</w:t>
      </w:r>
      <w:r w:rsidR="00A96D9D">
        <w:t> </w:t>
      </w:r>
      <w:r w:rsidRPr="00DC2175">
        <w:t>ODP</w:t>
      </w:r>
      <w:r w:rsidR="00A96D9D">
        <w:t> </w:t>
      </w:r>
      <w:r w:rsidRPr="00DC2175">
        <w:t>tonnes</w:t>
      </w:r>
      <w:r w:rsidR="00444605">
        <w:t xml:space="preserve"> (</w:t>
      </w:r>
      <w:r w:rsidR="007B32E6">
        <w:t>6.85</w:t>
      </w:r>
      <w:r w:rsidR="00444605">
        <w:t xml:space="preserve"> mt)</w:t>
      </w:r>
      <w:r w:rsidRPr="00DC2175">
        <w:t>, which is lower than the Mo</w:t>
      </w:r>
      <w:r>
        <w:t>ntreal Protocol control targets</w:t>
      </w:r>
      <w:r w:rsidRPr="00DC2175">
        <w:t>.</w:t>
      </w:r>
    </w:p>
    <w:p w14:paraId="58A2528C" w14:textId="4A62BFB1" w:rsidR="00595F28" w:rsidRPr="0034371D" w:rsidRDefault="00595F28" w:rsidP="00595F28">
      <w:pPr>
        <w:rPr>
          <w:i/>
        </w:rPr>
      </w:pPr>
      <w:r w:rsidRPr="0034371D">
        <w:rPr>
          <w:i/>
        </w:rPr>
        <w:t>Refrigeration servicing sector</w:t>
      </w:r>
    </w:p>
    <w:p w14:paraId="66459FF8" w14:textId="77777777" w:rsidR="00595F28" w:rsidRPr="0034371D" w:rsidRDefault="00595F28" w:rsidP="00595F28"/>
    <w:p w14:paraId="301A8938" w14:textId="1555E22E" w:rsidR="007E0574" w:rsidRDefault="007E0574" w:rsidP="007E0574">
      <w:pPr>
        <w:pStyle w:val="Heading1"/>
        <w:rPr>
          <w:lang w:val="en-GB"/>
        </w:rPr>
      </w:pPr>
      <w:r>
        <w:t xml:space="preserve">Most activities planned for the second tranche were </w:t>
      </w:r>
      <w:r w:rsidR="00C42F04">
        <w:t>completed</w:t>
      </w:r>
      <w:r>
        <w:t xml:space="preserve">. </w:t>
      </w:r>
      <w:r w:rsidR="00A93D11">
        <w:t>One</w:t>
      </w:r>
      <w:r>
        <w:t xml:space="preserve"> </w:t>
      </w:r>
      <w:r w:rsidR="000B2747">
        <w:t xml:space="preserve">demonstration activity </w:t>
      </w:r>
      <w:r w:rsidRPr="007E0574">
        <w:rPr>
          <w:lang w:val="en-GB"/>
        </w:rPr>
        <w:t>for the replacement o</w:t>
      </w:r>
      <w:r w:rsidR="00A93D11">
        <w:rPr>
          <w:lang w:val="en-GB"/>
        </w:rPr>
        <w:t>f existing HCFC</w:t>
      </w:r>
      <w:r w:rsidR="00A93D11">
        <w:rPr>
          <w:lang w:val="en-GB"/>
        </w:rPr>
        <w:noBreakHyphen/>
        <w:t>based equipment</w:t>
      </w:r>
      <w:r w:rsidRPr="007E0574">
        <w:rPr>
          <w:lang w:val="en-GB"/>
        </w:rPr>
        <w:t xml:space="preserve"> was </w:t>
      </w:r>
      <w:r w:rsidR="00702DDE">
        <w:rPr>
          <w:lang w:val="en-GB"/>
        </w:rPr>
        <w:t>not implemented</w:t>
      </w:r>
      <w:r w:rsidR="00A93D11">
        <w:rPr>
          <w:lang w:val="en-GB"/>
        </w:rPr>
        <w:t>;</w:t>
      </w:r>
      <w:r w:rsidR="00702DDE">
        <w:rPr>
          <w:lang w:val="en-GB"/>
        </w:rPr>
        <w:t xml:space="preserve"> the </w:t>
      </w:r>
      <w:r w:rsidR="00A93D11">
        <w:rPr>
          <w:lang w:val="en-GB"/>
        </w:rPr>
        <w:t xml:space="preserve">corresponding </w:t>
      </w:r>
      <w:r w:rsidR="00702DDE">
        <w:rPr>
          <w:lang w:val="en-GB"/>
        </w:rPr>
        <w:t xml:space="preserve">funding </w:t>
      </w:r>
      <w:r w:rsidR="00702DDE" w:rsidRPr="007E0574">
        <w:rPr>
          <w:lang w:val="en-GB"/>
        </w:rPr>
        <w:t xml:space="preserve">of US $9,000 </w:t>
      </w:r>
      <w:r w:rsidR="00702DDE">
        <w:rPr>
          <w:lang w:val="en-GB"/>
        </w:rPr>
        <w:t xml:space="preserve">was used </w:t>
      </w:r>
      <w:r w:rsidR="00702DDE" w:rsidRPr="007E0574">
        <w:rPr>
          <w:lang w:val="en-GB"/>
        </w:rPr>
        <w:t xml:space="preserve">for </w:t>
      </w:r>
      <w:r w:rsidR="00702DDE">
        <w:rPr>
          <w:lang w:val="en-GB"/>
        </w:rPr>
        <w:t xml:space="preserve">training in </w:t>
      </w:r>
      <w:r w:rsidR="00702DDE" w:rsidRPr="00702DDE">
        <w:t>the design of AC systems in large facilities</w:t>
      </w:r>
      <w:r w:rsidR="00702DDE">
        <w:rPr>
          <w:lang w:val="en-GB"/>
        </w:rPr>
        <w:t xml:space="preserve">. The Secretariat considers this change </w:t>
      </w:r>
      <w:r w:rsidR="00C93530">
        <w:rPr>
          <w:lang w:val="en-GB"/>
        </w:rPr>
        <w:t xml:space="preserve">to be </w:t>
      </w:r>
      <w:r w:rsidR="00702DDE">
        <w:rPr>
          <w:lang w:val="en-GB"/>
        </w:rPr>
        <w:t>reasonable</w:t>
      </w:r>
      <w:r w:rsidR="00C93530">
        <w:rPr>
          <w:lang w:val="en-GB"/>
        </w:rPr>
        <w:t>,</w:t>
      </w:r>
      <w:r w:rsidR="00702DDE">
        <w:rPr>
          <w:lang w:val="en-GB"/>
        </w:rPr>
        <w:t xml:space="preserve"> as </w:t>
      </w:r>
      <w:r w:rsidR="00A93D11">
        <w:rPr>
          <w:lang w:val="en-GB"/>
        </w:rPr>
        <w:t xml:space="preserve">the Government </w:t>
      </w:r>
      <w:r w:rsidR="00FC0C06">
        <w:rPr>
          <w:lang w:val="en-GB"/>
        </w:rPr>
        <w:t>o</w:t>
      </w:r>
      <w:r w:rsidR="00A93D11">
        <w:rPr>
          <w:lang w:val="en-GB"/>
        </w:rPr>
        <w:t xml:space="preserve">f </w:t>
      </w:r>
      <w:r>
        <w:rPr>
          <w:lang w:val="en-GB"/>
        </w:rPr>
        <w:t xml:space="preserve">Grenada </w:t>
      </w:r>
      <w:r w:rsidR="009051A4">
        <w:rPr>
          <w:lang w:val="en-GB"/>
        </w:rPr>
        <w:t>ha</w:t>
      </w:r>
      <w:r w:rsidR="007F1FAE">
        <w:rPr>
          <w:lang w:val="en-GB"/>
        </w:rPr>
        <w:t xml:space="preserve">d </w:t>
      </w:r>
      <w:r w:rsidR="00A93D11">
        <w:rPr>
          <w:lang w:val="en-GB"/>
        </w:rPr>
        <w:t>not me</w:t>
      </w:r>
      <w:r>
        <w:rPr>
          <w:lang w:val="en-GB"/>
        </w:rPr>
        <w:t xml:space="preserve">t </w:t>
      </w:r>
      <w:r w:rsidR="009051A4">
        <w:rPr>
          <w:lang w:val="en-GB"/>
        </w:rPr>
        <w:t>certain</w:t>
      </w:r>
      <w:r>
        <w:rPr>
          <w:lang w:val="en-GB"/>
        </w:rPr>
        <w:t xml:space="preserve"> conditions</w:t>
      </w:r>
      <w:r w:rsidR="00A93D11">
        <w:rPr>
          <w:lang w:val="en-GB"/>
        </w:rPr>
        <w:t>,</w:t>
      </w:r>
      <w:r>
        <w:rPr>
          <w:lang w:val="en-GB"/>
        </w:rPr>
        <w:t xml:space="preserve"> </w:t>
      </w:r>
      <w:r w:rsidR="00A93D11">
        <w:rPr>
          <w:lang w:val="en-GB"/>
        </w:rPr>
        <w:t>set out in decision</w:t>
      </w:r>
      <w:r w:rsidR="00FC0C06">
        <w:rPr>
          <w:lang w:val="en-GB"/>
        </w:rPr>
        <w:t> </w:t>
      </w:r>
      <w:r w:rsidR="00A93D11">
        <w:rPr>
          <w:lang w:val="en-GB"/>
        </w:rPr>
        <w:t xml:space="preserve">84/84, </w:t>
      </w:r>
      <w:r w:rsidR="00FC0C06">
        <w:rPr>
          <w:lang w:val="en-GB"/>
        </w:rPr>
        <w:t xml:space="preserve">that were </w:t>
      </w:r>
      <w:r w:rsidR="00A93D11">
        <w:rPr>
          <w:lang w:val="en-GB"/>
        </w:rPr>
        <w:t>required</w:t>
      </w:r>
      <w:r w:rsidR="00A93D11" w:rsidRPr="007E0574">
        <w:rPr>
          <w:lang w:val="en-GB"/>
        </w:rPr>
        <w:t xml:space="preserve"> </w:t>
      </w:r>
      <w:r w:rsidR="00702DDE">
        <w:rPr>
          <w:lang w:val="en-GB"/>
        </w:rPr>
        <w:t>to implement</w:t>
      </w:r>
      <w:r>
        <w:rPr>
          <w:lang w:val="en-GB"/>
        </w:rPr>
        <w:t xml:space="preserve"> </w:t>
      </w:r>
      <w:r w:rsidR="00C93530">
        <w:rPr>
          <w:lang w:val="en-GB"/>
        </w:rPr>
        <w:t xml:space="preserve">the planned </w:t>
      </w:r>
      <w:r>
        <w:rPr>
          <w:lang w:val="en-GB"/>
        </w:rPr>
        <w:t>demonstration activity</w:t>
      </w:r>
      <w:r w:rsidR="00A93D11">
        <w:rPr>
          <w:lang w:val="en-GB"/>
        </w:rPr>
        <w:t>.</w:t>
      </w:r>
      <w:r w:rsidR="00A93D11" w:rsidRPr="00A93D11">
        <w:rPr>
          <w:lang w:val="en-GB"/>
        </w:rPr>
        <w:t xml:space="preserve"> </w:t>
      </w:r>
    </w:p>
    <w:p w14:paraId="3A65ED38" w14:textId="09838120" w:rsidR="008646E6" w:rsidRPr="00680A56" w:rsidRDefault="004C3056" w:rsidP="00702DDE">
      <w:pPr>
        <w:pStyle w:val="Heading1"/>
        <w:tabs>
          <w:tab w:val="clear" w:pos="0"/>
          <w:tab w:val="num" w:pos="90"/>
        </w:tabs>
        <w:rPr>
          <w:lang w:val="en-GB"/>
        </w:rPr>
      </w:pPr>
      <w:r>
        <w:rPr>
          <w:lang w:val="en-GB"/>
        </w:rPr>
        <w:t>Regarding</w:t>
      </w:r>
      <w:r w:rsidR="00702DDE">
        <w:rPr>
          <w:lang w:val="en-GB"/>
        </w:rPr>
        <w:t xml:space="preserve"> </w:t>
      </w:r>
      <w:r w:rsidR="00FC0C06">
        <w:rPr>
          <w:lang w:val="en-GB"/>
        </w:rPr>
        <w:t xml:space="preserve">the </w:t>
      </w:r>
      <w:r w:rsidR="00702DDE">
        <w:rPr>
          <w:lang w:val="en-GB"/>
        </w:rPr>
        <w:t>control o</w:t>
      </w:r>
      <w:r w:rsidR="00C93530">
        <w:rPr>
          <w:lang w:val="en-GB"/>
        </w:rPr>
        <w:t>f</w:t>
      </w:r>
      <w:r w:rsidR="00702DDE" w:rsidRPr="00702DDE">
        <w:rPr>
          <w:bCs/>
          <w:lang w:val="en-GB"/>
        </w:rPr>
        <w:t xml:space="preserve"> </w:t>
      </w:r>
      <w:r w:rsidR="00702DDE">
        <w:rPr>
          <w:bCs/>
          <w:lang w:val="en-GB"/>
        </w:rPr>
        <w:t>import</w:t>
      </w:r>
      <w:r w:rsidR="00C93530">
        <w:rPr>
          <w:bCs/>
          <w:lang w:val="en-GB"/>
        </w:rPr>
        <w:t>s</w:t>
      </w:r>
      <w:r w:rsidR="00702DDE">
        <w:rPr>
          <w:bCs/>
          <w:lang w:val="en-GB"/>
        </w:rPr>
        <w:t xml:space="preserve"> of HCFC-based equipment, t</w:t>
      </w:r>
      <w:r w:rsidR="00F06F9E">
        <w:rPr>
          <w:lang w:val="en-GB"/>
        </w:rPr>
        <w:t xml:space="preserve">he Government reported that there </w:t>
      </w:r>
      <w:r w:rsidR="00C93530">
        <w:rPr>
          <w:lang w:val="en-GB"/>
        </w:rPr>
        <w:t>have</w:t>
      </w:r>
      <w:r w:rsidR="00F06F9E">
        <w:rPr>
          <w:lang w:val="en-GB"/>
        </w:rPr>
        <w:t xml:space="preserve"> been </w:t>
      </w:r>
      <w:r w:rsidR="00C93530">
        <w:rPr>
          <w:lang w:val="en-GB"/>
        </w:rPr>
        <w:t>no</w:t>
      </w:r>
      <w:r w:rsidR="00FC0C06">
        <w:rPr>
          <w:lang w:val="en-GB"/>
        </w:rPr>
        <w:t xml:space="preserve"> such</w:t>
      </w:r>
      <w:r w:rsidR="00C93530">
        <w:rPr>
          <w:lang w:val="en-GB"/>
        </w:rPr>
        <w:t xml:space="preserve"> </w:t>
      </w:r>
      <w:r w:rsidR="00F06F9E">
        <w:rPr>
          <w:lang w:val="en-GB"/>
        </w:rPr>
        <w:t>import</w:t>
      </w:r>
      <w:r w:rsidR="00C93530">
        <w:rPr>
          <w:lang w:val="en-GB"/>
        </w:rPr>
        <w:t>s</w:t>
      </w:r>
      <w:r w:rsidR="00F06F9E">
        <w:rPr>
          <w:lang w:val="en-GB"/>
        </w:rPr>
        <w:t xml:space="preserve"> since 2010</w:t>
      </w:r>
      <w:r w:rsidR="00C93530">
        <w:rPr>
          <w:lang w:val="en-GB"/>
        </w:rPr>
        <w:t>,</w:t>
      </w:r>
      <w:r w:rsidR="00F06F9E">
        <w:rPr>
          <w:lang w:val="en-GB"/>
        </w:rPr>
        <w:t xml:space="preserve"> </w:t>
      </w:r>
      <w:r w:rsidR="00FC0C06">
        <w:rPr>
          <w:lang w:val="en-GB"/>
        </w:rPr>
        <w:t>largely due to the</w:t>
      </w:r>
      <w:r w:rsidR="00680A56" w:rsidRPr="00680A56">
        <w:rPr>
          <w:lang w:val="en-GB"/>
        </w:rPr>
        <w:t xml:space="preserve"> </w:t>
      </w:r>
      <w:r w:rsidR="00FC0C06" w:rsidRPr="00680A56">
        <w:rPr>
          <w:lang w:val="en-GB"/>
        </w:rPr>
        <w:t>awareness</w:t>
      </w:r>
      <w:r w:rsidR="00FC0C06">
        <w:rPr>
          <w:lang w:val="en-GB"/>
        </w:rPr>
        <w:noBreakHyphen/>
      </w:r>
      <w:r w:rsidR="00680A56" w:rsidRPr="00680A56">
        <w:rPr>
          <w:lang w:val="en-GB"/>
        </w:rPr>
        <w:t xml:space="preserve">raising </w:t>
      </w:r>
      <w:r w:rsidR="00FC0C06" w:rsidRPr="00680A56">
        <w:rPr>
          <w:lang w:val="en-GB"/>
        </w:rPr>
        <w:t xml:space="preserve">activities </w:t>
      </w:r>
      <w:r w:rsidR="00C42F04">
        <w:rPr>
          <w:lang w:val="en-GB"/>
        </w:rPr>
        <w:t>of</w:t>
      </w:r>
      <w:r w:rsidR="00FC0C06">
        <w:rPr>
          <w:lang w:val="en-GB"/>
        </w:rPr>
        <w:t xml:space="preserve"> the</w:t>
      </w:r>
      <w:r w:rsidR="00680A56" w:rsidRPr="00680A56">
        <w:rPr>
          <w:lang w:val="en-GB"/>
        </w:rPr>
        <w:t xml:space="preserve"> HPMP </w:t>
      </w:r>
      <w:r w:rsidR="00C42F04">
        <w:rPr>
          <w:lang w:val="en-GB"/>
        </w:rPr>
        <w:t>and promoting low-GWP,</w:t>
      </w:r>
      <w:r w:rsidR="00680A56" w:rsidRPr="00680A56">
        <w:rPr>
          <w:lang w:val="en-GB"/>
        </w:rPr>
        <w:t xml:space="preserve"> energy</w:t>
      </w:r>
      <w:r w:rsidR="00C93530">
        <w:rPr>
          <w:lang w:val="en-GB"/>
        </w:rPr>
        <w:t>-</w:t>
      </w:r>
      <w:r w:rsidR="00680A56" w:rsidRPr="00680A56">
        <w:rPr>
          <w:lang w:val="en-GB"/>
        </w:rPr>
        <w:t>efficien</w:t>
      </w:r>
      <w:r w:rsidR="00C93530">
        <w:rPr>
          <w:lang w:val="en-GB"/>
        </w:rPr>
        <w:t>t</w:t>
      </w:r>
      <w:r w:rsidR="00680A56" w:rsidRPr="00680A56">
        <w:rPr>
          <w:lang w:val="en-GB"/>
        </w:rPr>
        <w:t xml:space="preserve"> </w:t>
      </w:r>
      <w:r w:rsidR="00C42F04" w:rsidRPr="00680A56">
        <w:rPr>
          <w:lang w:val="en-GB"/>
        </w:rPr>
        <w:t xml:space="preserve">technologies </w:t>
      </w:r>
      <w:r w:rsidR="00680A56" w:rsidRPr="00680A56">
        <w:rPr>
          <w:lang w:val="en-GB"/>
        </w:rPr>
        <w:t xml:space="preserve">alternative to HCFCs to create an enabling environment for HCFC phase-out. In addition, </w:t>
      </w:r>
      <w:r w:rsidR="00680A56" w:rsidRPr="00680A56">
        <w:rPr>
          <w:bCs/>
          <w:lang w:val="en-GB"/>
        </w:rPr>
        <w:t xml:space="preserve">importers </w:t>
      </w:r>
      <w:r w:rsidR="00C93530">
        <w:rPr>
          <w:bCs/>
          <w:lang w:val="en-GB"/>
        </w:rPr>
        <w:t>have taken</w:t>
      </w:r>
      <w:r w:rsidR="00680A56" w:rsidRPr="00680A56">
        <w:rPr>
          <w:bCs/>
          <w:lang w:val="en-GB"/>
        </w:rPr>
        <w:t xml:space="preserve"> initiatives not </w:t>
      </w:r>
      <w:r w:rsidR="00107AE1" w:rsidRPr="00680A56">
        <w:rPr>
          <w:bCs/>
          <w:lang w:val="en-GB"/>
        </w:rPr>
        <w:t xml:space="preserve">to </w:t>
      </w:r>
      <w:r w:rsidR="00680A56" w:rsidRPr="00680A56">
        <w:rPr>
          <w:bCs/>
          <w:lang w:val="en-GB"/>
        </w:rPr>
        <w:t>import HCFC</w:t>
      </w:r>
      <w:r w:rsidR="00107AE1">
        <w:rPr>
          <w:bCs/>
          <w:lang w:val="en-GB"/>
        </w:rPr>
        <w:noBreakHyphen/>
      </w:r>
      <w:r w:rsidR="00680A56" w:rsidRPr="00680A56">
        <w:rPr>
          <w:bCs/>
          <w:lang w:val="en-GB"/>
        </w:rPr>
        <w:t xml:space="preserve">based equipment. </w:t>
      </w:r>
      <w:r w:rsidR="00F06F9E">
        <w:rPr>
          <w:bCs/>
          <w:lang w:val="en-GB"/>
        </w:rPr>
        <w:t>The Government will consider establishing the ban on import</w:t>
      </w:r>
      <w:r w:rsidR="00C93530">
        <w:rPr>
          <w:bCs/>
          <w:lang w:val="en-GB"/>
        </w:rPr>
        <w:t>s</w:t>
      </w:r>
      <w:r w:rsidR="00F06F9E">
        <w:rPr>
          <w:bCs/>
          <w:lang w:val="en-GB"/>
        </w:rPr>
        <w:t xml:space="preserve"> of HC</w:t>
      </w:r>
      <w:r w:rsidR="001415B8">
        <w:rPr>
          <w:bCs/>
          <w:lang w:val="en-GB"/>
        </w:rPr>
        <w:t>FC</w:t>
      </w:r>
      <w:r w:rsidR="001415B8">
        <w:rPr>
          <w:bCs/>
          <w:lang w:val="en-GB"/>
        </w:rPr>
        <w:noBreakHyphen/>
      </w:r>
      <w:r w:rsidR="00F06F9E">
        <w:rPr>
          <w:bCs/>
          <w:lang w:val="en-GB"/>
        </w:rPr>
        <w:t>based equipment in stage</w:t>
      </w:r>
      <w:r w:rsidR="00107AE1">
        <w:rPr>
          <w:bCs/>
          <w:lang w:val="en-GB"/>
        </w:rPr>
        <w:t> </w:t>
      </w:r>
      <w:r w:rsidR="00F06F9E">
        <w:rPr>
          <w:bCs/>
          <w:lang w:val="en-GB"/>
        </w:rPr>
        <w:t xml:space="preserve">II. </w:t>
      </w:r>
    </w:p>
    <w:p w14:paraId="7520DDA2" w14:textId="09BF32CB" w:rsidR="00595F28" w:rsidRPr="000C014F" w:rsidRDefault="00595F28" w:rsidP="007E0574">
      <w:pPr>
        <w:pStyle w:val="Heading1"/>
        <w:keepNext/>
        <w:numPr>
          <w:ilvl w:val="0"/>
          <w:numId w:val="0"/>
        </w:numPr>
        <w:rPr>
          <w:b/>
          <w:u w:val="single"/>
        </w:rPr>
      </w:pPr>
      <w:r w:rsidRPr="000C014F">
        <w:rPr>
          <w:u w:val="single"/>
        </w:rPr>
        <w:t xml:space="preserve">Completion of stage I </w:t>
      </w:r>
    </w:p>
    <w:p w14:paraId="257D48A2" w14:textId="2872A78E" w:rsidR="00B263ED" w:rsidRDefault="00B263ED" w:rsidP="00B263ED">
      <w:pPr>
        <w:pStyle w:val="Heading1"/>
      </w:pPr>
      <w:r w:rsidRPr="00B263ED">
        <w:t>The third tranche</w:t>
      </w:r>
      <w:r w:rsidR="00107AE1">
        <w:t xml:space="preserve"> of stage I of the HPMP</w:t>
      </w:r>
      <w:r w:rsidRPr="00B263ED">
        <w:t xml:space="preserve"> was scheduled for 2020 but was delayed </w:t>
      </w:r>
      <w:r w:rsidR="00C93530">
        <w:t>by</w:t>
      </w:r>
      <w:r w:rsidRPr="00B263ED">
        <w:t xml:space="preserve"> the outbreak of </w:t>
      </w:r>
      <w:r w:rsidR="00C93530">
        <w:t xml:space="preserve">the </w:t>
      </w:r>
      <w:r w:rsidRPr="00B263ED">
        <w:t>COVID</w:t>
      </w:r>
      <w:r w:rsidR="00107AE1">
        <w:noBreakHyphen/>
      </w:r>
      <w:r w:rsidRPr="00B263ED">
        <w:t xml:space="preserve">19 pandemic and a change </w:t>
      </w:r>
      <w:r w:rsidR="00C93530">
        <w:t>of</w:t>
      </w:r>
      <w:r w:rsidRPr="00B263ED">
        <w:t xml:space="preserve"> Government. </w:t>
      </w:r>
      <w:r w:rsidR="00DA3C99">
        <w:t>At the 88</w:t>
      </w:r>
      <w:r w:rsidR="00DA3C99" w:rsidRPr="00DA3C99">
        <w:rPr>
          <w:vertAlign w:val="superscript"/>
        </w:rPr>
        <w:t>th</w:t>
      </w:r>
      <w:r w:rsidR="00DA3C99">
        <w:t xml:space="preserve"> meeting, the </w:t>
      </w:r>
      <w:r w:rsidR="00F631FD">
        <w:t>Government of Grenada submitted a request for the extension of the completion date of stage I to 31 December 2023</w:t>
      </w:r>
      <w:r w:rsidR="001A4596">
        <w:t>. Subsequently,</w:t>
      </w:r>
      <w:r w:rsidR="00F631FD">
        <w:t xml:space="preserve"> the </w:t>
      </w:r>
      <w:r w:rsidR="00DA3C99">
        <w:t xml:space="preserve">Executive Committee </w:t>
      </w:r>
      <w:r w:rsidR="00DA3C99" w:rsidRPr="00DA3C99">
        <w:rPr>
          <w:i/>
        </w:rPr>
        <w:t>inter alia</w:t>
      </w:r>
      <w:r w:rsidR="00DA3C99">
        <w:t xml:space="preserve"> allowed</w:t>
      </w:r>
      <w:r w:rsidR="00F631FD">
        <w:t xml:space="preserve"> the country</w:t>
      </w:r>
      <w:r w:rsidR="00DA3C99">
        <w:t xml:space="preserve">, on an exceptional basis, </w:t>
      </w:r>
      <w:r w:rsidR="001A4596">
        <w:t xml:space="preserve">to </w:t>
      </w:r>
      <w:r w:rsidR="00DA3C99">
        <w:t>continue implementation of the outstanding activities related to stage I and request</w:t>
      </w:r>
      <w:r w:rsidR="002746A1">
        <w:t>ed that</w:t>
      </w:r>
      <w:r w:rsidR="00DA3C99">
        <w:t xml:space="preserve"> </w:t>
      </w:r>
      <w:r w:rsidR="002746A1">
        <w:t xml:space="preserve">a revised implementation plan, </w:t>
      </w:r>
      <w:r w:rsidR="00DA3C99">
        <w:t>including, as applicable, requests for the remaining tranches under stage I (decision 88/29)</w:t>
      </w:r>
      <w:r w:rsidR="00F631FD">
        <w:t xml:space="preserve">. </w:t>
      </w:r>
      <w:r w:rsidRPr="000C014F">
        <w:t>In view of the de</w:t>
      </w:r>
      <w:r w:rsidR="00107AE1">
        <w:t xml:space="preserve">lays in submission of the third </w:t>
      </w:r>
      <w:r w:rsidRPr="000C014F">
        <w:t xml:space="preserve">tranche, </w:t>
      </w:r>
      <w:r w:rsidR="001A4596">
        <w:t>extending the Agreement for stage I to the requested date would allow the country to complete the remaining activities as contained in the implementation plan</w:t>
      </w:r>
      <w:r w:rsidRPr="000C014F">
        <w:t xml:space="preserve">. </w:t>
      </w:r>
    </w:p>
    <w:p w14:paraId="70DFD2D1" w14:textId="77777777" w:rsidR="00595F28" w:rsidRPr="0034371D" w:rsidRDefault="00595F28" w:rsidP="00595F28">
      <w:pPr>
        <w:rPr>
          <w:u w:val="single"/>
        </w:rPr>
      </w:pPr>
      <w:r w:rsidRPr="0034371D">
        <w:rPr>
          <w:u w:val="single"/>
        </w:rPr>
        <w:t>Gender policy implementation</w:t>
      </w:r>
      <w:r w:rsidRPr="0034371D">
        <w:rPr>
          <w:rStyle w:val="FootnoteReference"/>
          <w:u w:val="single"/>
        </w:rPr>
        <w:footnoteReference w:id="3"/>
      </w:r>
    </w:p>
    <w:p w14:paraId="55A78666" w14:textId="77777777" w:rsidR="00595F28" w:rsidRPr="0034371D" w:rsidRDefault="00595F28" w:rsidP="00595F28"/>
    <w:p w14:paraId="67D4E721" w14:textId="63913292" w:rsidR="00D178DC" w:rsidRPr="00215C39" w:rsidRDefault="00D178DC" w:rsidP="00D178DC">
      <w:pPr>
        <w:pStyle w:val="Heading1"/>
        <w:rPr>
          <w:rFonts w:eastAsia="SimSun"/>
          <w:lang w:eastAsia="zh-CN"/>
        </w:rPr>
      </w:pPr>
      <w:r w:rsidRPr="00215C39">
        <w:rPr>
          <w:rFonts w:eastAsia="SimSun"/>
          <w:lang w:eastAsia="zh-CN"/>
        </w:rPr>
        <w:t xml:space="preserve">In </w:t>
      </w:r>
      <w:r>
        <w:rPr>
          <w:rFonts w:eastAsia="SimSun"/>
          <w:lang w:eastAsia="zh-CN"/>
        </w:rPr>
        <w:t>accordance</w:t>
      </w:r>
      <w:r w:rsidRPr="00215C39">
        <w:rPr>
          <w:rFonts w:eastAsia="SimSun"/>
          <w:lang w:eastAsia="zh-CN"/>
        </w:rPr>
        <w:t xml:space="preserve"> with the </w:t>
      </w:r>
      <w:r>
        <w:rPr>
          <w:rFonts w:eastAsia="SimSun"/>
          <w:lang w:eastAsia="zh-CN"/>
        </w:rPr>
        <w:t xml:space="preserve">Multilateral Fund </w:t>
      </w:r>
      <w:r w:rsidR="00FE5864" w:rsidRPr="00215C39">
        <w:rPr>
          <w:rFonts w:eastAsia="SimSun"/>
          <w:lang w:eastAsia="zh-CN"/>
        </w:rPr>
        <w:t>policy</w:t>
      </w:r>
      <w:r w:rsidR="00FE5864">
        <w:rPr>
          <w:rFonts w:eastAsia="SimSun"/>
          <w:lang w:eastAsia="zh-CN"/>
        </w:rPr>
        <w:t>,</w:t>
      </w:r>
      <w:r w:rsidRPr="00215C39">
        <w:rPr>
          <w:rFonts w:eastAsia="SimSun"/>
          <w:lang w:eastAsia="zh-CN"/>
        </w:rPr>
        <w:t xml:space="preserve"> </w:t>
      </w:r>
      <w:r>
        <w:rPr>
          <w:rFonts w:eastAsia="SimSun"/>
          <w:lang w:eastAsia="zh-CN"/>
        </w:rPr>
        <w:t>t</w:t>
      </w:r>
      <w:r w:rsidRPr="00215C39">
        <w:rPr>
          <w:rFonts w:eastAsia="SimSun"/>
          <w:lang w:eastAsia="zh-CN"/>
        </w:rPr>
        <w:t xml:space="preserve">he </w:t>
      </w:r>
      <w:r>
        <w:rPr>
          <w:rFonts w:eastAsia="SimSun"/>
          <w:lang w:eastAsia="zh-CN"/>
        </w:rPr>
        <w:t>Government</w:t>
      </w:r>
      <w:r w:rsidR="00FE5864">
        <w:rPr>
          <w:rFonts w:eastAsia="SimSun"/>
          <w:lang w:eastAsia="zh-CN"/>
        </w:rPr>
        <w:t xml:space="preserve"> of Grenada</w:t>
      </w:r>
      <w:r>
        <w:rPr>
          <w:rFonts w:eastAsia="SimSun"/>
          <w:lang w:eastAsia="zh-CN"/>
        </w:rPr>
        <w:t xml:space="preserve">, UNEP and UNIDO will </w:t>
      </w:r>
      <w:r w:rsidRPr="00215C39">
        <w:rPr>
          <w:rFonts w:eastAsia="SimSun"/>
          <w:lang w:eastAsia="zh-CN"/>
        </w:rPr>
        <w:t>incorporate gender mainstreaming in</w:t>
      </w:r>
      <w:r>
        <w:rPr>
          <w:rFonts w:eastAsia="SimSun"/>
          <w:lang w:eastAsia="zh-CN"/>
        </w:rPr>
        <w:t>to all aspects of HPMP implementation</w:t>
      </w:r>
      <w:r w:rsidRPr="00215C39">
        <w:rPr>
          <w:rFonts w:eastAsia="SimSun"/>
          <w:lang w:eastAsia="zh-CN"/>
        </w:rPr>
        <w:t xml:space="preserve">. </w:t>
      </w:r>
      <w:r>
        <w:rPr>
          <w:rFonts w:eastAsia="SimSun"/>
          <w:lang w:eastAsia="zh-CN"/>
        </w:rPr>
        <w:t xml:space="preserve">During the </w:t>
      </w:r>
      <w:r w:rsidR="001A4596">
        <w:rPr>
          <w:rFonts w:eastAsia="SimSun"/>
          <w:lang w:eastAsia="zh-CN"/>
        </w:rPr>
        <w:t>second</w:t>
      </w:r>
      <w:r w:rsidR="00677170">
        <w:rPr>
          <w:rFonts w:eastAsia="SimSun"/>
          <w:lang w:eastAsia="zh-CN"/>
        </w:rPr>
        <w:t> </w:t>
      </w:r>
      <w:r>
        <w:rPr>
          <w:rFonts w:eastAsia="SimSun"/>
          <w:lang w:eastAsia="zh-CN"/>
        </w:rPr>
        <w:t>tranche, three women made presentation</w:t>
      </w:r>
      <w:r w:rsidR="007F1FAE">
        <w:rPr>
          <w:rFonts w:eastAsia="SimSun"/>
          <w:lang w:eastAsia="zh-CN"/>
        </w:rPr>
        <w:t>s</w:t>
      </w:r>
      <w:r>
        <w:rPr>
          <w:rFonts w:eastAsia="SimSun"/>
          <w:lang w:eastAsia="zh-CN"/>
        </w:rPr>
        <w:t xml:space="preserve"> at the green technology roadshow. The Government </w:t>
      </w:r>
      <w:r w:rsidRPr="00215C39">
        <w:rPr>
          <w:rFonts w:eastAsia="SimSun"/>
          <w:lang w:eastAsia="zh-CN"/>
        </w:rPr>
        <w:t>will</w:t>
      </w:r>
      <w:r>
        <w:rPr>
          <w:rFonts w:eastAsia="SimSun"/>
          <w:lang w:eastAsia="zh-CN"/>
        </w:rPr>
        <w:t>,</w:t>
      </w:r>
      <w:r w:rsidRPr="00215C39">
        <w:rPr>
          <w:rFonts w:eastAsia="SimSun"/>
          <w:lang w:eastAsia="zh-CN"/>
        </w:rPr>
        <w:t xml:space="preserve"> through the NOU</w:t>
      </w:r>
      <w:r>
        <w:rPr>
          <w:rFonts w:eastAsia="SimSun"/>
          <w:lang w:eastAsia="zh-CN"/>
        </w:rPr>
        <w:t>,</w:t>
      </w:r>
      <w:r w:rsidRPr="00215C39">
        <w:rPr>
          <w:rFonts w:eastAsia="SimSun"/>
          <w:lang w:eastAsia="zh-CN"/>
        </w:rPr>
        <w:t xml:space="preserve"> endeavour to empower women </w:t>
      </w:r>
      <w:r>
        <w:rPr>
          <w:rFonts w:eastAsia="SimSun"/>
          <w:lang w:eastAsia="zh-CN"/>
        </w:rPr>
        <w:t xml:space="preserve">and </w:t>
      </w:r>
      <w:r w:rsidRPr="00215C39">
        <w:rPr>
          <w:rFonts w:eastAsia="SimSun"/>
          <w:lang w:eastAsia="zh-CN"/>
        </w:rPr>
        <w:t>promot</w:t>
      </w:r>
      <w:r>
        <w:rPr>
          <w:rFonts w:eastAsia="SimSun"/>
          <w:lang w:eastAsia="zh-CN"/>
        </w:rPr>
        <w:t>e</w:t>
      </w:r>
      <w:r w:rsidRPr="00215C39">
        <w:rPr>
          <w:rFonts w:eastAsia="SimSun"/>
          <w:lang w:eastAsia="zh-CN"/>
        </w:rPr>
        <w:t xml:space="preserve"> equal opportunities for both men and women in the </w:t>
      </w:r>
      <w:r>
        <w:rPr>
          <w:rFonts w:eastAsia="SimSun"/>
          <w:lang w:eastAsia="zh-CN"/>
        </w:rPr>
        <w:t>refrigeration servicing sector</w:t>
      </w:r>
      <w:r w:rsidRPr="00215C39">
        <w:rPr>
          <w:rFonts w:eastAsia="SimSun"/>
          <w:lang w:eastAsia="zh-CN"/>
        </w:rPr>
        <w:t xml:space="preserve"> through training</w:t>
      </w:r>
      <w:r>
        <w:rPr>
          <w:rFonts w:eastAsia="SimSun"/>
          <w:lang w:eastAsia="zh-CN"/>
        </w:rPr>
        <w:t xml:space="preserve"> programmes</w:t>
      </w:r>
      <w:r w:rsidRPr="00215C39">
        <w:rPr>
          <w:rFonts w:eastAsia="SimSun"/>
          <w:lang w:eastAsia="zh-CN"/>
        </w:rPr>
        <w:t>, consult</w:t>
      </w:r>
      <w:r>
        <w:rPr>
          <w:rFonts w:eastAsia="SimSun"/>
          <w:lang w:eastAsia="zh-CN"/>
        </w:rPr>
        <w:t>ing</w:t>
      </w:r>
      <w:r w:rsidR="00FE5864">
        <w:rPr>
          <w:rFonts w:eastAsia="SimSun"/>
          <w:lang w:eastAsia="zh-CN"/>
        </w:rPr>
        <w:t>,</w:t>
      </w:r>
      <w:r w:rsidRPr="00215C39">
        <w:rPr>
          <w:rFonts w:eastAsia="SimSun"/>
          <w:lang w:eastAsia="zh-CN"/>
        </w:rPr>
        <w:t xml:space="preserve"> and other opportunities</w:t>
      </w:r>
      <w:r w:rsidR="007F1FAE">
        <w:rPr>
          <w:rFonts w:eastAsia="SimSun"/>
          <w:lang w:eastAsia="zh-CN"/>
        </w:rPr>
        <w:t>.</w:t>
      </w:r>
      <w:r>
        <w:rPr>
          <w:rFonts w:eastAsia="SimSun"/>
          <w:lang w:eastAsia="zh-CN"/>
        </w:rPr>
        <w:t xml:space="preserve"> </w:t>
      </w:r>
    </w:p>
    <w:p w14:paraId="0A906B5E" w14:textId="77777777" w:rsidR="00595F28" w:rsidRPr="005C2398" w:rsidRDefault="00595F28" w:rsidP="00595F28">
      <w:pPr>
        <w:keepNext/>
        <w:keepLines/>
        <w:rPr>
          <w:u w:val="single"/>
        </w:rPr>
      </w:pPr>
      <w:r w:rsidRPr="005C2398">
        <w:rPr>
          <w:u w:val="single"/>
        </w:rPr>
        <w:t xml:space="preserve">Sustainability of the HCFC phase-out </w:t>
      </w:r>
    </w:p>
    <w:p w14:paraId="61739F55" w14:textId="77777777" w:rsidR="00595F28" w:rsidRPr="005C2398" w:rsidRDefault="00595F28" w:rsidP="00595F28">
      <w:pPr>
        <w:rPr>
          <w:u w:val="single"/>
        </w:rPr>
      </w:pPr>
    </w:p>
    <w:p w14:paraId="096EEE9F" w14:textId="2A5947A6" w:rsidR="00286EAD" w:rsidRDefault="001A7C1C" w:rsidP="00286EAD">
      <w:pPr>
        <w:pStyle w:val="Heading1"/>
      </w:pPr>
      <w:r>
        <w:t xml:space="preserve">The Government of Grenada has been implementing a licensing and quota system to control and monitor the imports of HCFCs into the country; the system will be further strengthened through the training </w:t>
      </w:r>
      <w:r>
        <w:lastRenderedPageBreak/>
        <w:t xml:space="preserve">of </w:t>
      </w:r>
      <w:r w:rsidR="007F1FAE">
        <w:t xml:space="preserve">customs </w:t>
      </w:r>
      <w:r>
        <w:t>personnel</w:t>
      </w:r>
      <w:r w:rsidR="002C0C1F">
        <w:t xml:space="preserve"> </w:t>
      </w:r>
      <w:r w:rsidR="007F1FAE">
        <w:t xml:space="preserve">during </w:t>
      </w:r>
      <w:r w:rsidR="002C0C1F">
        <w:t>the third tranche</w:t>
      </w:r>
      <w:r>
        <w:t xml:space="preserve"> and the development of a</w:t>
      </w:r>
      <w:r w:rsidR="007F1FAE">
        <w:t>n</w:t>
      </w:r>
      <w:r>
        <w:t xml:space="preserve"> </w:t>
      </w:r>
      <w:r w:rsidR="007F1FAE">
        <w:t>e</w:t>
      </w:r>
      <w:r>
        <w:t>-licensing system in stage</w:t>
      </w:r>
      <w:r w:rsidR="00FE5864">
        <w:t> </w:t>
      </w:r>
      <w:r>
        <w:t>II.</w:t>
      </w:r>
      <w:r w:rsidR="00146791">
        <w:t xml:space="preserve"> Grenada has been implementing a </w:t>
      </w:r>
      <w:r w:rsidR="00286EAD">
        <w:t xml:space="preserve">voluntary </w:t>
      </w:r>
      <w:r w:rsidR="00146791">
        <w:t xml:space="preserve">certification system for technicians </w:t>
      </w:r>
      <w:r w:rsidR="00286EAD">
        <w:t xml:space="preserve">and has included HFCs in the licensing system </w:t>
      </w:r>
      <w:r w:rsidR="007F1FAE">
        <w:t xml:space="preserve">to </w:t>
      </w:r>
      <w:r w:rsidR="00286EAD">
        <w:t xml:space="preserve">control </w:t>
      </w:r>
      <w:r w:rsidR="00FE5864">
        <w:t xml:space="preserve">their </w:t>
      </w:r>
      <w:r w:rsidR="00286EAD">
        <w:t xml:space="preserve">imports and exports. </w:t>
      </w:r>
      <w:r>
        <w:t xml:space="preserve">Equipment and tools </w:t>
      </w:r>
      <w:r w:rsidR="00286EAD">
        <w:t xml:space="preserve">have been provided; and training was conducted for servicing technicians to enable </w:t>
      </w:r>
      <w:r>
        <w:t>good servic</w:t>
      </w:r>
      <w:r w:rsidR="007F1FAE">
        <w:t>ing</w:t>
      </w:r>
      <w:r>
        <w:t xml:space="preserve"> practices</w:t>
      </w:r>
      <w:r w:rsidR="00286EAD">
        <w:t xml:space="preserve"> </w:t>
      </w:r>
      <w:r w:rsidR="00FE5864">
        <w:t>and</w:t>
      </w:r>
      <w:r w:rsidR="00286EAD">
        <w:t xml:space="preserve"> reduce refrigerant emission</w:t>
      </w:r>
      <w:r w:rsidR="007F1FAE">
        <w:t>s</w:t>
      </w:r>
      <w:r w:rsidR="00286EAD">
        <w:t>. Awareness</w:t>
      </w:r>
      <w:r w:rsidR="001B7E33">
        <w:noBreakHyphen/>
      </w:r>
      <w:r w:rsidR="00286EAD">
        <w:t xml:space="preserve">raising activities were </w:t>
      </w:r>
      <w:r w:rsidR="00FE5864">
        <w:t>hel</w:t>
      </w:r>
      <w:r w:rsidR="00286EAD">
        <w:t>d to promote low-GWP refrigerants and energy</w:t>
      </w:r>
      <w:r w:rsidR="00FE5864">
        <w:noBreakHyphen/>
      </w:r>
      <w:r w:rsidR="00286EAD">
        <w:t xml:space="preserve">efficient </w:t>
      </w:r>
      <w:r w:rsidR="001B7E33">
        <w:t>RAC</w:t>
      </w:r>
      <w:r w:rsidR="00286EAD">
        <w:t xml:space="preserve"> equipment. These activities will support the sustainable phase-out of HCFCs. </w:t>
      </w:r>
    </w:p>
    <w:p w14:paraId="4266C80F" w14:textId="77777777" w:rsidR="00595F28" w:rsidRPr="0034371D" w:rsidRDefault="00595F28" w:rsidP="00595F28">
      <w:pPr>
        <w:keepNext/>
        <w:rPr>
          <w:u w:val="single"/>
        </w:rPr>
      </w:pPr>
      <w:r w:rsidRPr="00702DDE">
        <w:rPr>
          <w:u w:val="single"/>
        </w:rPr>
        <w:t>Conclusion</w:t>
      </w:r>
      <w:r w:rsidRPr="0034371D">
        <w:rPr>
          <w:u w:val="single"/>
        </w:rPr>
        <w:t xml:space="preserve"> </w:t>
      </w:r>
    </w:p>
    <w:p w14:paraId="7C15AD94" w14:textId="77777777" w:rsidR="00595F28" w:rsidRPr="0034371D" w:rsidRDefault="00595F28" w:rsidP="00595F28">
      <w:pPr>
        <w:keepNext/>
      </w:pPr>
    </w:p>
    <w:p w14:paraId="26364C97" w14:textId="6735B82C" w:rsidR="00595F28" w:rsidRPr="0034371D" w:rsidRDefault="002A25C8" w:rsidP="00F06F9E">
      <w:pPr>
        <w:pStyle w:val="Heading1"/>
      </w:pPr>
      <w:r w:rsidRPr="00286EAD">
        <w:t xml:space="preserve">HCFC consumption </w:t>
      </w:r>
      <w:r w:rsidR="00797E65">
        <w:t xml:space="preserve">for 2021 </w:t>
      </w:r>
      <w:r w:rsidRPr="00286EAD">
        <w:t xml:space="preserve">in Grenada was already </w:t>
      </w:r>
      <w:r w:rsidR="00E373E4">
        <w:t>84</w:t>
      </w:r>
      <w:r w:rsidRPr="00286EAD">
        <w:t xml:space="preserve"> per cent below the baseline</w:t>
      </w:r>
      <w:r w:rsidR="00797E65">
        <w:t xml:space="preserve"> and 66</w:t>
      </w:r>
      <w:r w:rsidR="00283F98">
        <w:t> </w:t>
      </w:r>
      <w:r w:rsidR="00797E65">
        <w:t>per</w:t>
      </w:r>
      <w:r w:rsidR="00283F98">
        <w:t> </w:t>
      </w:r>
      <w:r w:rsidR="00797E65">
        <w:t>cent below the maximum allowable consumption for that year</w:t>
      </w:r>
      <w:r w:rsidRPr="00286EAD">
        <w:t xml:space="preserve">. </w:t>
      </w:r>
      <w:r w:rsidR="00EA4182">
        <w:t xml:space="preserve">The country has established a </w:t>
      </w:r>
      <w:r w:rsidR="00EA4182" w:rsidRPr="00286EAD">
        <w:t>licensing and quota system for the import/export of HCFCs</w:t>
      </w:r>
      <w:r w:rsidR="00E845F1">
        <w:t>,</w:t>
      </w:r>
      <w:r w:rsidR="00EA4182" w:rsidRPr="00286EAD">
        <w:t xml:space="preserve"> </w:t>
      </w:r>
      <w:r w:rsidRPr="00286EAD">
        <w:t xml:space="preserve">and </w:t>
      </w:r>
      <w:r w:rsidR="00EA4182">
        <w:t xml:space="preserve">further </w:t>
      </w:r>
      <w:r w:rsidRPr="00286EAD">
        <w:t xml:space="preserve">training of customs officers will </w:t>
      </w:r>
      <w:r w:rsidR="00EA4182">
        <w:t>strengthen the enforcement of</w:t>
      </w:r>
      <w:r w:rsidR="00E845F1">
        <w:t xml:space="preserve"> the system</w:t>
      </w:r>
      <w:r w:rsidR="00EA4182">
        <w:t xml:space="preserve">. </w:t>
      </w:r>
      <w:r w:rsidR="00E845F1" w:rsidRPr="00286EAD">
        <w:t xml:space="preserve">The Government of Grenada </w:t>
      </w:r>
      <w:r w:rsidR="00E845F1">
        <w:t>has recognized the need to further strengthen customs</w:t>
      </w:r>
      <w:r w:rsidR="001E6970">
        <w:t>’</w:t>
      </w:r>
      <w:r w:rsidR="00E845F1">
        <w:t xml:space="preserve"> capacity</w:t>
      </w:r>
      <w:r w:rsidR="001E6970">
        <w:t>,</w:t>
      </w:r>
      <w:r w:rsidR="00E845F1">
        <w:t xml:space="preserve"> and training </w:t>
      </w:r>
      <w:r w:rsidR="001E6970">
        <w:t xml:space="preserve">for customs officers </w:t>
      </w:r>
      <w:r w:rsidR="00E845F1">
        <w:t>has been planned in the third tranche.</w:t>
      </w:r>
      <w:r w:rsidR="00E845F1" w:rsidRPr="00286EAD">
        <w:t xml:space="preserve"> </w:t>
      </w:r>
      <w:r w:rsidRPr="00286EAD">
        <w:t>T</w:t>
      </w:r>
      <w:r w:rsidR="007F1FAE">
        <w:t xml:space="preserve">echnician training and certification has been implemented </w:t>
      </w:r>
      <w:r w:rsidR="00EA4182">
        <w:t xml:space="preserve">to </w:t>
      </w:r>
      <w:r w:rsidRPr="00286EAD">
        <w:t>ensure long</w:t>
      </w:r>
      <w:r w:rsidR="00E845F1">
        <w:noBreakHyphen/>
      </w:r>
      <w:r w:rsidRPr="00286EAD">
        <w:t xml:space="preserve">term capacity development. </w:t>
      </w:r>
      <w:r w:rsidR="00EA4182">
        <w:t xml:space="preserve">Tools and equipment have been provided </w:t>
      </w:r>
      <w:r w:rsidR="00EA4182" w:rsidRPr="00286EAD">
        <w:t>to enable good practices and reduce the demand for HCFCs.</w:t>
      </w:r>
      <w:r w:rsidR="00EA4182">
        <w:t xml:space="preserve"> </w:t>
      </w:r>
      <w:r w:rsidRPr="00286EAD">
        <w:t xml:space="preserve">The disbursement rate has reached </w:t>
      </w:r>
      <w:r w:rsidR="007B32E6" w:rsidRPr="007B32E6">
        <w:t>83</w:t>
      </w:r>
      <w:r w:rsidRPr="00286EAD">
        <w:t xml:space="preserve"> per cent.</w:t>
      </w:r>
    </w:p>
    <w:p w14:paraId="0C2509F6" w14:textId="77777777" w:rsidR="00595F28" w:rsidRPr="0034371D" w:rsidRDefault="00595F28" w:rsidP="008109DB">
      <w:pPr>
        <w:keepNext/>
      </w:pPr>
      <w:bookmarkStart w:id="2" w:name="_Hlk104453836"/>
      <w:r w:rsidRPr="0034371D">
        <w:rPr>
          <w:b/>
        </w:rPr>
        <w:t xml:space="preserve">RECOMMENDATION </w:t>
      </w:r>
    </w:p>
    <w:p w14:paraId="03FBD253" w14:textId="77777777" w:rsidR="00595F28" w:rsidRPr="0034371D" w:rsidRDefault="00595F28" w:rsidP="008109DB">
      <w:pPr>
        <w:keepNext/>
      </w:pPr>
    </w:p>
    <w:p w14:paraId="5D360625" w14:textId="77777777" w:rsidR="003B76EB" w:rsidRDefault="00595F28" w:rsidP="005709DE">
      <w:pPr>
        <w:pStyle w:val="Heading1"/>
        <w:keepNext/>
      </w:pPr>
      <w:r w:rsidRPr="0034371D">
        <w:t>The Fund Secretariat recommends that the Executive Committee</w:t>
      </w:r>
      <w:r w:rsidR="003B76EB">
        <w:t>:</w:t>
      </w:r>
    </w:p>
    <w:p w14:paraId="32B8EB8F" w14:textId="0902BDCE" w:rsidR="003B76EB" w:rsidRDefault="003B76EB" w:rsidP="003B76EB">
      <w:pPr>
        <w:pStyle w:val="Heading2"/>
      </w:pPr>
      <w:r>
        <w:t>T</w:t>
      </w:r>
      <w:r w:rsidR="000043CE">
        <w:t>ake note of t</w:t>
      </w:r>
      <w:r w:rsidR="000043CE" w:rsidRPr="0034371D">
        <w:t xml:space="preserve">he progress report on the implementation of the </w:t>
      </w:r>
      <w:r w:rsidR="000043CE">
        <w:t>second</w:t>
      </w:r>
      <w:r w:rsidR="000043CE" w:rsidRPr="0034371D">
        <w:t xml:space="preserve"> tranche of stage</w:t>
      </w:r>
      <w:r w:rsidR="00851FF8">
        <w:t xml:space="preserve"> </w:t>
      </w:r>
      <w:r w:rsidR="000043CE" w:rsidRPr="0034371D">
        <w:t xml:space="preserve">I of the HCFC phase-out management plan (HPMP) for </w:t>
      </w:r>
      <w:r w:rsidR="000043CE">
        <w:t>Grenada</w:t>
      </w:r>
      <w:r>
        <w:t>;</w:t>
      </w:r>
      <w:r w:rsidR="005709DE">
        <w:t xml:space="preserve"> and</w:t>
      </w:r>
    </w:p>
    <w:p w14:paraId="6EC07737" w14:textId="27293BA5" w:rsidR="00595F28" w:rsidRPr="0034371D" w:rsidRDefault="003B76EB" w:rsidP="003B76EB">
      <w:pPr>
        <w:pStyle w:val="Heading2"/>
      </w:pPr>
      <w:r>
        <w:t xml:space="preserve">Approve, on an exceptional basis, the extension of the date of completion of stage I of the </w:t>
      </w:r>
      <w:r w:rsidR="001A4596">
        <w:t>HPMP for Grenada to 31</w:t>
      </w:r>
      <w:r w:rsidR="00851FF8">
        <w:t xml:space="preserve"> </w:t>
      </w:r>
      <w:r w:rsidR="001A4596">
        <w:t>December</w:t>
      </w:r>
      <w:r w:rsidR="00851FF8">
        <w:t xml:space="preserve"> </w:t>
      </w:r>
      <w:r>
        <w:t>2023</w:t>
      </w:r>
      <w:r w:rsidR="00AE7535" w:rsidRPr="00AE7535">
        <w:t xml:space="preserve"> </w:t>
      </w:r>
      <w:r w:rsidR="006B2C7A">
        <w:t xml:space="preserve">in view of the </w:t>
      </w:r>
      <w:r w:rsidR="00AE7535">
        <w:t>delay in implementing phase</w:t>
      </w:r>
      <w:r w:rsidR="00677170">
        <w:noBreakHyphen/>
      </w:r>
      <w:r w:rsidR="00AE7535">
        <w:t>out activities</w:t>
      </w:r>
      <w:r w:rsidR="006B2C7A">
        <w:t xml:space="preserve">, on the understanding that </w:t>
      </w:r>
      <w:r w:rsidR="00AE7535">
        <w:t>no further extension of project implementation would be requested</w:t>
      </w:r>
      <w:r w:rsidR="000043CE">
        <w:t>.</w:t>
      </w:r>
      <w:r w:rsidR="00595F28" w:rsidRPr="0034371D">
        <w:t xml:space="preserve"> </w:t>
      </w:r>
    </w:p>
    <w:p w14:paraId="618485AD" w14:textId="77777777" w:rsidR="00A14259" w:rsidRDefault="000043CE" w:rsidP="005709DE">
      <w:pPr>
        <w:pStyle w:val="Heading1"/>
        <w:keepNext/>
      </w:pPr>
      <w:r>
        <w:t>The Fund Secretariat f</w:t>
      </w:r>
      <w:r w:rsidR="00595F28" w:rsidRPr="00947F9F">
        <w:t xml:space="preserve">urther recommends blanket approval of the </w:t>
      </w:r>
      <w:r w:rsidR="0082087F" w:rsidRPr="00947F9F">
        <w:t xml:space="preserve">third </w:t>
      </w:r>
      <w:r w:rsidR="00595F28" w:rsidRPr="00947F9F">
        <w:t xml:space="preserve">and final tranche of stage I of the HPMP for </w:t>
      </w:r>
      <w:r w:rsidR="0082087F" w:rsidRPr="00947F9F">
        <w:t>Grenada</w:t>
      </w:r>
      <w:r w:rsidR="00AB64AB">
        <w:t xml:space="preserve"> </w:t>
      </w:r>
      <w:r w:rsidR="00064E61" w:rsidRPr="00947F9F">
        <w:t>and the corresponding 2022-20</w:t>
      </w:r>
      <w:r w:rsidR="00AA3144">
        <w:t>23</w:t>
      </w:r>
      <w:r w:rsidR="00064E61" w:rsidRPr="00947F9F">
        <w:t xml:space="preserve"> tran</w:t>
      </w:r>
      <w:r w:rsidR="00AB64AB">
        <w:t>che implementation plan</w:t>
      </w:r>
      <w:r w:rsidR="00AB64AB" w:rsidRPr="00947F9F">
        <w:t xml:space="preserve"> at the funding level </w:t>
      </w:r>
      <w:r w:rsidR="00AA3144">
        <w:t>shown in the table below</w:t>
      </w:r>
      <w:r w:rsidR="005709DE">
        <w:t>, on the understanding that</w:t>
      </w:r>
      <w:r w:rsidR="00A14259">
        <w:t>:</w:t>
      </w:r>
    </w:p>
    <w:p w14:paraId="06C3BE21" w14:textId="77777777" w:rsidR="00A14259" w:rsidRDefault="00A14259" w:rsidP="00A14259">
      <w:pPr>
        <w:pStyle w:val="Heading2"/>
      </w:pPr>
      <w:r>
        <w:t xml:space="preserve">The Secretariat would monitor, through </w:t>
      </w:r>
      <w:r w:rsidR="005709DE">
        <w:t>UNEP</w:t>
      </w:r>
      <w:r>
        <w:t>’s annual progress report, the strengthening of customs’ capacity to reduce data discrepancies; and</w:t>
      </w:r>
    </w:p>
    <w:p w14:paraId="0A4976FE" w14:textId="2E211D6A" w:rsidR="00595F28" w:rsidRPr="0034371D" w:rsidRDefault="00A14259" w:rsidP="00A14259">
      <w:pPr>
        <w:pStyle w:val="Heading2"/>
      </w:pPr>
      <w:r>
        <w:t xml:space="preserve">UNEP </w:t>
      </w:r>
      <w:r w:rsidR="005709DE">
        <w:t>would provide a report on the progress made on the strengthening of customs’ capacity to reduce data discrepancies when submitting the second tranche of stage II of the HPMP</w:t>
      </w:r>
      <w:r w:rsidR="00947F9F" w:rsidRPr="00947F9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398"/>
        <w:gridCol w:w="1558"/>
      </w:tblGrid>
      <w:tr w:rsidR="00595F28" w:rsidRPr="0034371D" w14:paraId="09D80537" w14:textId="77777777" w:rsidTr="001E6970">
        <w:trPr>
          <w:tblHeader/>
        </w:trPr>
        <w:tc>
          <w:tcPr>
            <w:tcW w:w="546" w:type="dxa"/>
          </w:tcPr>
          <w:p w14:paraId="3F66A3D9" w14:textId="77777777" w:rsidR="00595F28" w:rsidRPr="0034371D" w:rsidRDefault="00595F28" w:rsidP="00595F28">
            <w:pPr>
              <w:jc w:val="center"/>
              <w:rPr>
                <w:b/>
                <w:bCs/>
                <w:sz w:val="20"/>
                <w:szCs w:val="20"/>
              </w:rPr>
            </w:pPr>
          </w:p>
        </w:tc>
        <w:tc>
          <w:tcPr>
            <w:tcW w:w="4370" w:type="dxa"/>
          </w:tcPr>
          <w:p w14:paraId="5FA890CD" w14:textId="77777777" w:rsidR="00595F28" w:rsidRPr="0034371D" w:rsidRDefault="00595F28" w:rsidP="00595F28">
            <w:pPr>
              <w:jc w:val="center"/>
              <w:rPr>
                <w:b/>
                <w:bCs/>
                <w:sz w:val="20"/>
                <w:szCs w:val="20"/>
              </w:rPr>
            </w:pPr>
            <w:r w:rsidRPr="0034371D">
              <w:rPr>
                <w:b/>
                <w:bCs/>
                <w:sz w:val="20"/>
                <w:szCs w:val="20"/>
              </w:rPr>
              <w:t>Project title</w:t>
            </w:r>
          </w:p>
        </w:tc>
        <w:tc>
          <w:tcPr>
            <w:tcW w:w="1478" w:type="dxa"/>
            <w:tcMar>
              <w:left w:w="29" w:type="dxa"/>
              <w:right w:w="29" w:type="dxa"/>
            </w:tcMar>
          </w:tcPr>
          <w:p w14:paraId="60C7E190" w14:textId="77777777" w:rsidR="00595F28" w:rsidRPr="0034371D" w:rsidRDefault="00595F28" w:rsidP="00595F28">
            <w:pPr>
              <w:jc w:val="center"/>
              <w:rPr>
                <w:b/>
                <w:bCs/>
                <w:sz w:val="20"/>
                <w:szCs w:val="20"/>
              </w:rPr>
            </w:pPr>
            <w:r w:rsidRPr="0034371D">
              <w:rPr>
                <w:b/>
                <w:bCs/>
                <w:sz w:val="20"/>
                <w:szCs w:val="20"/>
              </w:rPr>
              <w:t>Project funding (US $)</w:t>
            </w:r>
          </w:p>
        </w:tc>
        <w:tc>
          <w:tcPr>
            <w:tcW w:w="1398" w:type="dxa"/>
            <w:tcMar>
              <w:left w:w="29" w:type="dxa"/>
              <w:right w:w="29" w:type="dxa"/>
            </w:tcMar>
          </w:tcPr>
          <w:p w14:paraId="6F252A06" w14:textId="207C3019" w:rsidR="00595F28" w:rsidRPr="0034371D" w:rsidRDefault="00595F28" w:rsidP="00595F28">
            <w:pPr>
              <w:jc w:val="center"/>
              <w:rPr>
                <w:b/>
                <w:bCs/>
                <w:sz w:val="20"/>
                <w:szCs w:val="20"/>
              </w:rPr>
            </w:pPr>
            <w:r w:rsidRPr="0034371D">
              <w:rPr>
                <w:b/>
                <w:bCs/>
                <w:sz w:val="20"/>
                <w:szCs w:val="20"/>
              </w:rPr>
              <w:t>Support cost</w:t>
            </w:r>
            <w:r w:rsidR="001E6970">
              <w:rPr>
                <w:b/>
                <w:bCs/>
                <w:sz w:val="20"/>
                <w:szCs w:val="20"/>
              </w:rPr>
              <w:t>s</w:t>
            </w:r>
            <w:r w:rsidRPr="0034371D">
              <w:rPr>
                <w:b/>
                <w:bCs/>
                <w:sz w:val="20"/>
                <w:szCs w:val="20"/>
              </w:rPr>
              <w:t xml:space="preserve"> (US $)</w:t>
            </w:r>
          </w:p>
        </w:tc>
        <w:tc>
          <w:tcPr>
            <w:tcW w:w="1558" w:type="dxa"/>
            <w:tcMar>
              <w:left w:w="29" w:type="dxa"/>
              <w:right w:w="29" w:type="dxa"/>
            </w:tcMar>
          </w:tcPr>
          <w:p w14:paraId="7FCA2AC7" w14:textId="77777777" w:rsidR="00595F28" w:rsidRPr="0034371D" w:rsidRDefault="00595F28" w:rsidP="00595F28">
            <w:pPr>
              <w:jc w:val="center"/>
              <w:rPr>
                <w:b/>
                <w:bCs/>
                <w:sz w:val="20"/>
                <w:szCs w:val="20"/>
              </w:rPr>
            </w:pPr>
            <w:r w:rsidRPr="0034371D">
              <w:rPr>
                <w:b/>
                <w:bCs/>
                <w:sz w:val="20"/>
                <w:szCs w:val="20"/>
              </w:rPr>
              <w:t>Implementing agency</w:t>
            </w:r>
          </w:p>
        </w:tc>
      </w:tr>
      <w:tr w:rsidR="00595F28" w:rsidRPr="0034371D" w14:paraId="2EB5A5CF" w14:textId="77777777" w:rsidTr="001E6970">
        <w:tc>
          <w:tcPr>
            <w:tcW w:w="546" w:type="dxa"/>
          </w:tcPr>
          <w:p w14:paraId="3F4CB844" w14:textId="77777777" w:rsidR="00595F28" w:rsidRPr="0034371D" w:rsidRDefault="00595F28" w:rsidP="00595F28">
            <w:pPr>
              <w:rPr>
                <w:sz w:val="20"/>
                <w:szCs w:val="20"/>
              </w:rPr>
            </w:pPr>
            <w:r w:rsidRPr="0034371D">
              <w:rPr>
                <w:sz w:val="20"/>
                <w:szCs w:val="20"/>
              </w:rPr>
              <w:t>(a)</w:t>
            </w:r>
          </w:p>
        </w:tc>
        <w:tc>
          <w:tcPr>
            <w:tcW w:w="4370" w:type="dxa"/>
          </w:tcPr>
          <w:p w14:paraId="7D45E5C3" w14:textId="77777777" w:rsidR="00595F28" w:rsidRPr="00AA3144" w:rsidRDefault="00595F28" w:rsidP="008B73DF">
            <w:pPr>
              <w:jc w:val="left"/>
              <w:rPr>
                <w:sz w:val="20"/>
                <w:szCs w:val="20"/>
              </w:rPr>
            </w:pPr>
            <w:r w:rsidRPr="00AA3144">
              <w:rPr>
                <w:sz w:val="20"/>
                <w:szCs w:val="20"/>
              </w:rPr>
              <w:t xml:space="preserve">HCFC phase-out management plan (stage I, </w:t>
            </w:r>
            <w:r w:rsidR="0082087F" w:rsidRPr="00AA3144">
              <w:rPr>
                <w:sz w:val="20"/>
                <w:szCs w:val="20"/>
              </w:rPr>
              <w:t>third </w:t>
            </w:r>
            <w:r w:rsidRPr="00AA3144">
              <w:rPr>
                <w:sz w:val="20"/>
                <w:szCs w:val="20"/>
              </w:rPr>
              <w:t>tranche)</w:t>
            </w:r>
          </w:p>
        </w:tc>
        <w:tc>
          <w:tcPr>
            <w:tcW w:w="1478" w:type="dxa"/>
          </w:tcPr>
          <w:p w14:paraId="7D8C5A9A" w14:textId="0C2C3B0E" w:rsidR="00595F28" w:rsidRPr="00AA3144" w:rsidRDefault="00AA3144" w:rsidP="00595F28">
            <w:pPr>
              <w:jc w:val="right"/>
              <w:rPr>
                <w:sz w:val="20"/>
                <w:szCs w:val="20"/>
              </w:rPr>
            </w:pPr>
            <w:r w:rsidRPr="00AA3144">
              <w:rPr>
                <w:sz w:val="20"/>
                <w:szCs w:val="20"/>
              </w:rPr>
              <w:t>21,000</w:t>
            </w:r>
          </w:p>
        </w:tc>
        <w:tc>
          <w:tcPr>
            <w:tcW w:w="1398" w:type="dxa"/>
          </w:tcPr>
          <w:p w14:paraId="0C7CD463" w14:textId="28BF9138" w:rsidR="00595F28" w:rsidRPr="00AA3144" w:rsidRDefault="00AA3144" w:rsidP="00AA3144">
            <w:pPr>
              <w:jc w:val="right"/>
            </w:pPr>
            <w:r w:rsidRPr="00AA3144">
              <w:rPr>
                <w:sz w:val="20"/>
                <w:szCs w:val="20"/>
              </w:rPr>
              <w:t>2,730</w:t>
            </w:r>
          </w:p>
        </w:tc>
        <w:tc>
          <w:tcPr>
            <w:tcW w:w="1558" w:type="dxa"/>
          </w:tcPr>
          <w:p w14:paraId="2BEC98FB" w14:textId="77777777" w:rsidR="00595F28" w:rsidRPr="0034371D" w:rsidRDefault="0082087F" w:rsidP="00595F28">
            <w:pPr>
              <w:jc w:val="center"/>
              <w:rPr>
                <w:sz w:val="20"/>
                <w:szCs w:val="20"/>
              </w:rPr>
            </w:pPr>
            <w:r>
              <w:rPr>
                <w:sz w:val="20"/>
                <w:szCs w:val="20"/>
              </w:rPr>
              <w:t>UNEP</w:t>
            </w:r>
          </w:p>
        </w:tc>
      </w:tr>
      <w:bookmarkEnd w:id="2"/>
    </w:tbl>
    <w:p w14:paraId="09A6BAC3" w14:textId="77777777" w:rsidR="00595F28" w:rsidRPr="0034371D" w:rsidRDefault="00595F28" w:rsidP="00595F28"/>
    <w:p w14:paraId="7B240C73" w14:textId="77777777" w:rsidR="00595F28" w:rsidRPr="009B0D30" w:rsidRDefault="00595F28" w:rsidP="00595F28"/>
    <w:p w14:paraId="30FEA398" w14:textId="77777777" w:rsidR="00595F28" w:rsidRPr="009B0D30" w:rsidRDefault="00595F28" w:rsidP="00595F28"/>
    <w:p w14:paraId="12832B86" w14:textId="77777777" w:rsidR="00595F28" w:rsidRPr="009B0D30" w:rsidRDefault="00595F28" w:rsidP="004E7F9C"/>
    <w:p w14:paraId="4D295EB0" w14:textId="77777777" w:rsidR="00595F28" w:rsidRDefault="00595F28">
      <w:pPr>
        <w:jc w:val="left"/>
        <w:rPr>
          <w:b/>
          <w:sz w:val="20"/>
          <w:highlight w:val="magenta"/>
        </w:rPr>
      </w:pPr>
    </w:p>
    <w:p w14:paraId="472269D1" w14:textId="77777777" w:rsidR="00595F28" w:rsidRDefault="00595F28">
      <w:pPr>
        <w:jc w:val="left"/>
        <w:rPr>
          <w:b/>
          <w:sz w:val="20"/>
          <w:highlight w:val="magenta"/>
        </w:rPr>
      </w:pPr>
      <w:r>
        <w:rPr>
          <w:b/>
          <w:sz w:val="20"/>
          <w:highlight w:val="magenta"/>
        </w:rPr>
        <w:br w:type="page"/>
      </w:r>
    </w:p>
    <w:p w14:paraId="13A38DA9" w14:textId="77777777" w:rsidR="008A7FD3" w:rsidRPr="00996241" w:rsidRDefault="008A7FD3" w:rsidP="008A7FD3">
      <w:pPr>
        <w:jc w:val="center"/>
        <w:rPr>
          <w:b/>
        </w:rPr>
      </w:pPr>
      <w:r w:rsidRPr="00996241">
        <w:rPr>
          <w:b/>
        </w:rPr>
        <w:lastRenderedPageBreak/>
        <w:t>PROJECT EVALUATION SHEET – MULTI-YEAR PROJECTS</w:t>
      </w:r>
    </w:p>
    <w:p w14:paraId="047E4C9D" w14:textId="77777777" w:rsidR="008A7FD3" w:rsidRPr="00F72BF4" w:rsidRDefault="008A7FD3" w:rsidP="008A7FD3">
      <w:pPr>
        <w:jc w:val="center"/>
        <w:rPr>
          <w:sz w:val="10"/>
        </w:rPr>
      </w:pPr>
    </w:p>
    <w:p w14:paraId="7C4DC9B2" w14:textId="566943FF" w:rsidR="008A7FD3" w:rsidRDefault="00400F68" w:rsidP="008A7FD3">
      <w:pPr>
        <w:jc w:val="center"/>
        <w:rPr>
          <w:b/>
        </w:rPr>
      </w:pPr>
      <w:r>
        <w:rPr>
          <w:b/>
        </w:rPr>
        <w:t>Grenada</w:t>
      </w:r>
    </w:p>
    <w:p w14:paraId="4F3FA760" w14:textId="77777777" w:rsidR="008A7FD3" w:rsidRPr="00F72BF4" w:rsidRDefault="008A7FD3" w:rsidP="008A7FD3">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8A7FD3" w:rsidRPr="00EB31E3" w14:paraId="47E5B270" w14:textId="77777777" w:rsidTr="008A7FD3">
        <w:trPr>
          <w:trHeight w:val="248"/>
        </w:trPr>
        <w:tc>
          <w:tcPr>
            <w:tcW w:w="2356" w:type="pct"/>
            <w:shd w:val="clear" w:color="auto" w:fill="auto"/>
          </w:tcPr>
          <w:p w14:paraId="5804F580" w14:textId="77777777" w:rsidR="008A7FD3" w:rsidRPr="00996241" w:rsidRDefault="008A7FD3" w:rsidP="008A7FD3">
            <w:pPr>
              <w:rPr>
                <w:b/>
                <w:sz w:val="20"/>
              </w:rPr>
            </w:pPr>
            <w:r w:rsidRPr="00996241">
              <w:rPr>
                <w:b/>
                <w:sz w:val="20"/>
              </w:rPr>
              <w:t>(I) PROJECT TITLE</w:t>
            </w:r>
          </w:p>
        </w:tc>
        <w:tc>
          <w:tcPr>
            <w:tcW w:w="2644" w:type="pct"/>
            <w:shd w:val="clear" w:color="auto" w:fill="auto"/>
          </w:tcPr>
          <w:p w14:paraId="514B115B" w14:textId="77777777" w:rsidR="008A7FD3" w:rsidRPr="00996241" w:rsidRDefault="008A7FD3" w:rsidP="008A7FD3">
            <w:pPr>
              <w:jc w:val="center"/>
              <w:rPr>
                <w:b/>
                <w:sz w:val="20"/>
              </w:rPr>
            </w:pPr>
            <w:r w:rsidRPr="00996241">
              <w:rPr>
                <w:b/>
                <w:sz w:val="20"/>
              </w:rPr>
              <w:t>AGENCY</w:t>
            </w:r>
          </w:p>
        </w:tc>
      </w:tr>
      <w:tr w:rsidR="008A7FD3" w:rsidRPr="00EB31E3" w14:paraId="72F2F434" w14:textId="77777777" w:rsidTr="008A7FD3">
        <w:trPr>
          <w:trHeight w:val="40"/>
        </w:trPr>
        <w:tc>
          <w:tcPr>
            <w:tcW w:w="2356" w:type="pct"/>
            <w:shd w:val="clear" w:color="auto" w:fill="auto"/>
            <w:vAlign w:val="center"/>
          </w:tcPr>
          <w:p w14:paraId="51FB5F7C" w14:textId="77777777" w:rsidR="008A7FD3" w:rsidRPr="009931F4" w:rsidRDefault="008A7FD3" w:rsidP="008A7FD3">
            <w:pPr>
              <w:jc w:val="center"/>
              <w:rPr>
                <w:color w:val="000000" w:themeColor="text1"/>
                <w:sz w:val="20"/>
              </w:rPr>
            </w:pPr>
            <w:r w:rsidRPr="009931F4">
              <w:rPr>
                <w:color w:val="000000" w:themeColor="text1"/>
                <w:sz w:val="20"/>
              </w:rPr>
              <w:t>HCFC phase-out plan (stage II)</w:t>
            </w:r>
          </w:p>
        </w:tc>
        <w:tc>
          <w:tcPr>
            <w:tcW w:w="2644" w:type="pct"/>
            <w:shd w:val="clear" w:color="auto" w:fill="auto"/>
            <w:vAlign w:val="center"/>
          </w:tcPr>
          <w:p w14:paraId="338AE7FF" w14:textId="327336C2" w:rsidR="008A7FD3" w:rsidRPr="00996241" w:rsidRDefault="00400F68" w:rsidP="00400F68">
            <w:pPr>
              <w:jc w:val="center"/>
              <w:rPr>
                <w:color w:val="000000" w:themeColor="text1"/>
                <w:sz w:val="20"/>
              </w:rPr>
            </w:pPr>
            <w:r>
              <w:rPr>
                <w:color w:val="000000" w:themeColor="text1"/>
                <w:sz w:val="20"/>
              </w:rPr>
              <w:t>UNEP</w:t>
            </w:r>
            <w:r w:rsidR="008A7FD3" w:rsidRPr="00996241">
              <w:rPr>
                <w:color w:val="000000" w:themeColor="text1"/>
                <w:sz w:val="20"/>
              </w:rPr>
              <w:t xml:space="preserve"> (lead), </w:t>
            </w:r>
            <w:r>
              <w:rPr>
                <w:color w:val="000000" w:themeColor="text1"/>
                <w:sz w:val="20"/>
              </w:rPr>
              <w:t>UNIDO</w:t>
            </w:r>
          </w:p>
        </w:tc>
      </w:tr>
    </w:tbl>
    <w:p w14:paraId="6D8F7589" w14:textId="77777777" w:rsidR="008A7FD3" w:rsidRPr="009931F4" w:rsidRDefault="008A7FD3" w:rsidP="008A7FD3">
      <w:pPr>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4"/>
        <w:gridCol w:w="2385"/>
      </w:tblGrid>
      <w:tr w:rsidR="008A7FD3" w:rsidRPr="00996241" w14:paraId="22BBBD1F" w14:textId="77777777" w:rsidTr="008A7FD3">
        <w:trPr>
          <w:trHeight w:val="77"/>
        </w:trPr>
        <w:tc>
          <w:tcPr>
            <w:tcW w:w="6345" w:type="dxa"/>
            <w:shd w:val="clear" w:color="auto" w:fill="auto"/>
          </w:tcPr>
          <w:p w14:paraId="339CF258" w14:textId="77777777" w:rsidR="008A7FD3" w:rsidRPr="00996241" w:rsidRDefault="008A7FD3" w:rsidP="008A7FD3">
            <w:pPr>
              <w:jc w:val="left"/>
              <w:rPr>
                <w:b/>
                <w:sz w:val="20"/>
              </w:rPr>
            </w:pPr>
            <w:r w:rsidRPr="00996241">
              <w:rPr>
                <w:b/>
                <w:sz w:val="20"/>
              </w:rPr>
              <w:t>(II) LATEST ARTICLE 7 DATA (Annex C Group l)</w:t>
            </w:r>
          </w:p>
        </w:tc>
        <w:tc>
          <w:tcPr>
            <w:tcW w:w="1216" w:type="dxa"/>
            <w:shd w:val="clear" w:color="auto" w:fill="auto"/>
          </w:tcPr>
          <w:p w14:paraId="2709F143" w14:textId="2776F160" w:rsidR="008A7FD3" w:rsidRPr="00996241" w:rsidRDefault="008A7FD3" w:rsidP="00612FDB">
            <w:pPr>
              <w:jc w:val="center"/>
              <w:rPr>
                <w:sz w:val="20"/>
              </w:rPr>
            </w:pPr>
            <w:r w:rsidRPr="00996241">
              <w:rPr>
                <w:sz w:val="20"/>
              </w:rPr>
              <w:t>Year</w:t>
            </w:r>
            <w:r w:rsidRPr="00400F68">
              <w:rPr>
                <w:sz w:val="20"/>
              </w:rPr>
              <w:t xml:space="preserve">: </w:t>
            </w:r>
            <w:r w:rsidR="002F078D">
              <w:rPr>
                <w:color w:val="000000" w:themeColor="text1"/>
                <w:sz w:val="20"/>
              </w:rPr>
              <w:t>202</w:t>
            </w:r>
            <w:r w:rsidR="00612FDB">
              <w:rPr>
                <w:color w:val="000000" w:themeColor="text1"/>
                <w:sz w:val="20"/>
              </w:rPr>
              <w:t>1</w:t>
            </w:r>
          </w:p>
        </w:tc>
        <w:tc>
          <w:tcPr>
            <w:tcW w:w="2392" w:type="dxa"/>
            <w:shd w:val="clear" w:color="auto" w:fill="auto"/>
          </w:tcPr>
          <w:p w14:paraId="43796245" w14:textId="041F15C6" w:rsidR="008A7FD3" w:rsidRPr="00996241" w:rsidRDefault="002F078D" w:rsidP="00612FDB">
            <w:pPr>
              <w:jc w:val="right"/>
              <w:rPr>
                <w:sz w:val="20"/>
              </w:rPr>
            </w:pPr>
            <w:r>
              <w:rPr>
                <w:sz w:val="20"/>
              </w:rPr>
              <w:t>0.1</w:t>
            </w:r>
            <w:r w:rsidR="00612FDB">
              <w:rPr>
                <w:sz w:val="20"/>
              </w:rPr>
              <w:t>3</w:t>
            </w:r>
            <w:r w:rsidR="008A7FD3" w:rsidRPr="00996241">
              <w:rPr>
                <w:sz w:val="20"/>
              </w:rPr>
              <w:t xml:space="preserve"> (ODP tonnes)</w:t>
            </w:r>
          </w:p>
        </w:tc>
      </w:tr>
    </w:tbl>
    <w:p w14:paraId="17530FC0" w14:textId="77777777" w:rsidR="008A7FD3" w:rsidRPr="009931F4" w:rsidRDefault="008A7FD3" w:rsidP="008A7FD3">
      <w:pPr>
        <w:jc w:val="center"/>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8A7FD3" w:rsidRPr="008533A5" w14:paraId="57AD8235" w14:textId="77777777" w:rsidTr="008A7FD3">
        <w:trPr>
          <w:trHeight w:val="250"/>
        </w:trPr>
        <w:tc>
          <w:tcPr>
            <w:tcW w:w="4017" w:type="pct"/>
            <w:gridSpan w:val="8"/>
            <w:shd w:val="clear" w:color="auto" w:fill="auto"/>
          </w:tcPr>
          <w:p w14:paraId="68900925" w14:textId="77777777" w:rsidR="008A7FD3" w:rsidRPr="00996241" w:rsidRDefault="008A7FD3" w:rsidP="008A7FD3">
            <w:pPr>
              <w:jc w:val="left"/>
              <w:rPr>
                <w:b/>
                <w:sz w:val="20"/>
              </w:rPr>
            </w:pPr>
            <w:r w:rsidRPr="00996241">
              <w:rPr>
                <w:b/>
                <w:sz w:val="20"/>
              </w:rPr>
              <w:t>(III) LATEST COUNTRY PROGRAMME SECTORAL DATA (ODP tonnes)</w:t>
            </w:r>
          </w:p>
        </w:tc>
        <w:tc>
          <w:tcPr>
            <w:tcW w:w="983" w:type="pct"/>
            <w:gridSpan w:val="2"/>
            <w:shd w:val="clear" w:color="auto" w:fill="auto"/>
          </w:tcPr>
          <w:p w14:paraId="78BBCCD2" w14:textId="47A59D17" w:rsidR="008A7FD3" w:rsidRPr="008533A5" w:rsidRDefault="008A7FD3" w:rsidP="002F078D">
            <w:pPr>
              <w:spacing w:after="60"/>
              <w:jc w:val="right"/>
              <w:rPr>
                <w:b/>
                <w:sz w:val="20"/>
                <w:highlight w:val="cyan"/>
              </w:rPr>
            </w:pPr>
            <w:r w:rsidRPr="008533A5">
              <w:rPr>
                <w:b/>
                <w:sz w:val="20"/>
              </w:rPr>
              <w:t xml:space="preserve">Year: </w:t>
            </w:r>
            <w:r w:rsidR="00C75D7B" w:rsidRPr="002F078D">
              <w:rPr>
                <w:b/>
                <w:color w:val="000000" w:themeColor="text1"/>
                <w:sz w:val="20"/>
              </w:rPr>
              <w:t>202</w:t>
            </w:r>
            <w:r w:rsidR="00C75D7B">
              <w:rPr>
                <w:b/>
                <w:color w:val="000000" w:themeColor="text1"/>
                <w:sz w:val="20"/>
              </w:rPr>
              <w:t>1</w:t>
            </w:r>
          </w:p>
        </w:tc>
      </w:tr>
      <w:tr w:rsidR="008A7FD3" w:rsidRPr="00EB31E3" w14:paraId="18EA9399" w14:textId="77777777" w:rsidTr="008A7FD3">
        <w:trPr>
          <w:trHeight w:val="250"/>
        </w:trPr>
        <w:tc>
          <w:tcPr>
            <w:tcW w:w="786" w:type="pct"/>
            <w:shd w:val="clear" w:color="auto" w:fill="auto"/>
          </w:tcPr>
          <w:p w14:paraId="36691714" w14:textId="77777777" w:rsidR="008A7FD3" w:rsidRPr="009931F4" w:rsidRDefault="008A7FD3" w:rsidP="008A7FD3">
            <w:pPr>
              <w:spacing w:after="60"/>
              <w:jc w:val="center"/>
              <w:rPr>
                <w:sz w:val="20"/>
              </w:rPr>
            </w:pPr>
            <w:r w:rsidRPr="009931F4">
              <w:rPr>
                <w:sz w:val="20"/>
              </w:rPr>
              <w:t>Chemical</w:t>
            </w:r>
          </w:p>
        </w:tc>
        <w:tc>
          <w:tcPr>
            <w:tcW w:w="428" w:type="pct"/>
            <w:shd w:val="clear" w:color="auto" w:fill="auto"/>
          </w:tcPr>
          <w:p w14:paraId="78A71C59" w14:textId="77777777" w:rsidR="008A7FD3" w:rsidRPr="00996241" w:rsidRDefault="008A7FD3" w:rsidP="008A7FD3">
            <w:pPr>
              <w:spacing w:after="60"/>
              <w:jc w:val="center"/>
              <w:rPr>
                <w:sz w:val="20"/>
              </w:rPr>
            </w:pPr>
            <w:r w:rsidRPr="00996241">
              <w:rPr>
                <w:sz w:val="20"/>
              </w:rPr>
              <w:t>Aerosol</w:t>
            </w:r>
          </w:p>
        </w:tc>
        <w:tc>
          <w:tcPr>
            <w:tcW w:w="338" w:type="pct"/>
            <w:shd w:val="clear" w:color="auto" w:fill="auto"/>
          </w:tcPr>
          <w:p w14:paraId="3DF78A7A" w14:textId="77777777" w:rsidR="008A7FD3" w:rsidRPr="00996241" w:rsidRDefault="008A7FD3" w:rsidP="008A7FD3">
            <w:pPr>
              <w:spacing w:after="60"/>
              <w:jc w:val="center"/>
              <w:rPr>
                <w:sz w:val="20"/>
              </w:rPr>
            </w:pPr>
            <w:r w:rsidRPr="00996241">
              <w:rPr>
                <w:sz w:val="20"/>
              </w:rPr>
              <w:t>Foam</w:t>
            </w:r>
          </w:p>
        </w:tc>
        <w:tc>
          <w:tcPr>
            <w:tcW w:w="428" w:type="pct"/>
            <w:shd w:val="clear" w:color="auto" w:fill="auto"/>
          </w:tcPr>
          <w:p w14:paraId="5C8845CE" w14:textId="77777777" w:rsidR="008A7FD3" w:rsidRPr="00996241" w:rsidRDefault="008A7FD3" w:rsidP="008A7FD3">
            <w:pPr>
              <w:spacing w:after="60"/>
              <w:jc w:val="center"/>
              <w:rPr>
                <w:sz w:val="20"/>
              </w:rPr>
            </w:pPr>
            <w:r w:rsidRPr="00996241">
              <w:rPr>
                <w:sz w:val="20"/>
              </w:rPr>
              <w:t>Fire- fighting</w:t>
            </w:r>
          </w:p>
        </w:tc>
        <w:tc>
          <w:tcPr>
            <w:tcW w:w="1203" w:type="pct"/>
            <w:gridSpan w:val="2"/>
            <w:shd w:val="clear" w:color="auto" w:fill="auto"/>
          </w:tcPr>
          <w:p w14:paraId="72EAE7B8" w14:textId="77777777" w:rsidR="008A7FD3" w:rsidRPr="00996241" w:rsidRDefault="008A7FD3" w:rsidP="008A7FD3">
            <w:pPr>
              <w:spacing w:after="60"/>
              <w:jc w:val="center"/>
              <w:rPr>
                <w:sz w:val="20"/>
              </w:rPr>
            </w:pPr>
            <w:r w:rsidRPr="00996241">
              <w:rPr>
                <w:sz w:val="20"/>
              </w:rPr>
              <w:t>Refrigeration</w:t>
            </w:r>
          </w:p>
        </w:tc>
        <w:tc>
          <w:tcPr>
            <w:tcW w:w="417" w:type="pct"/>
            <w:shd w:val="clear" w:color="auto" w:fill="auto"/>
          </w:tcPr>
          <w:p w14:paraId="38C86FA9" w14:textId="77777777" w:rsidR="008A7FD3" w:rsidRPr="00996241" w:rsidRDefault="008A7FD3" w:rsidP="008A7FD3">
            <w:pPr>
              <w:spacing w:after="60"/>
              <w:jc w:val="center"/>
              <w:rPr>
                <w:sz w:val="20"/>
              </w:rPr>
            </w:pPr>
            <w:r w:rsidRPr="00996241">
              <w:rPr>
                <w:sz w:val="20"/>
              </w:rPr>
              <w:t>Solvent</w:t>
            </w:r>
          </w:p>
        </w:tc>
        <w:tc>
          <w:tcPr>
            <w:tcW w:w="417" w:type="pct"/>
            <w:shd w:val="clear" w:color="auto" w:fill="auto"/>
          </w:tcPr>
          <w:p w14:paraId="7C707CEF" w14:textId="77777777" w:rsidR="008A7FD3" w:rsidRPr="00996241" w:rsidRDefault="008A7FD3" w:rsidP="008A7FD3">
            <w:pPr>
              <w:spacing w:after="60"/>
              <w:jc w:val="center"/>
              <w:rPr>
                <w:sz w:val="20"/>
              </w:rPr>
            </w:pPr>
            <w:r w:rsidRPr="00996241">
              <w:rPr>
                <w:sz w:val="20"/>
              </w:rPr>
              <w:t>Process agent</w:t>
            </w:r>
          </w:p>
        </w:tc>
        <w:tc>
          <w:tcPr>
            <w:tcW w:w="265" w:type="pct"/>
            <w:shd w:val="clear" w:color="auto" w:fill="auto"/>
          </w:tcPr>
          <w:p w14:paraId="0275D52A" w14:textId="77777777" w:rsidR="008A7FD3" w:rsidRPr="00996241" w:rsidRDefault="008A7FD3" w:rsidP="008A7FD3">
            <w:pPr>
              <w:spacing w:after="60"/>
              <w:jc w:val="center"/>
              <w:rPr>
                <w:sz w:val="20"/>
              </w:rPr>
            </w:pPr>
            <w:r w:rsidRPr="00996241">
              <w:rPr>
                <w:sz w:val="20"/>
              </w:rPr>
              <w:t>Lab use</w:t>
            </w:r>
          </w:p>
        </w:tc>
        <w:tc>
          <w:tcPr>
            <w:tcW w:w="718" w:type="pct"/>
            <w:shd w:val="clear" w:color="auto" w:fill="auto"/>
          </w:tcPr>
          <w:p w14:paraId="7D7F54F1" w14:textId="77777777" w:rsidR="008A7FD3" w:rsidRPr="00996241" w:rsidRDefault="008A7FD3" w:rsidP="008A7FD3">
            <w:pPr>
              <w:spacing w:after="60"/>
              <w:jc w:val="center"/>
              <w:rPr>
                <w:sz w:val="20"/>
              </w:rPr>
            </w:pPr>
            <w:r w:rsidRPr="00996241">
              <w:rPr>
                <w:sz w:val="20"/>
              </w:rPr>
              <w:t>Total sector consumption</w:t>
            </w:r>
          </w:p>
        </w:tc>
      </w:tr>
      <w:tr w:rsidR="008A7FD3" w:rsidRPr="00EB31E3" w14:paraId="358F2904" w14:textId="77777777" w:rsidTr="008A7FD3">
        <w:trPr>
          <w:trHeight w:val="70"/>
        </w:trPr>
        <w:tc>
          <w:tcPr>
            <w:tcW w:w="1980" w:type="pct"/>
            <w:gridSpan w:val="4"/>
            <w:shd w:val="clear" w:color="auto" w:fill="auto"/>
          </w:tcPr>
          <w:p w14:paraId="7A2D0A4D" w14:textId="77777777" w:rsidR="008A7FD3" w:rsidRPr="009931F4" w:rsidRDefault="008A7FD3" w:rsidP="008A7FD3">
            <w:pPr>
              <w:spacing w:after="60"/>
              <w:jc w:val="center"/>
              <w:rPr>
                <w:sz w:val="20"/>
              </w:rPr>
            </w:pPr>
            <w:r w:rsidRPr="009931F4">
              <w:rPr>
                <w:sz w:val="20"/>
              </w:rPr>
              <w:t xml:space="preserve"> </w:t>
            </w:r>
          </w:p>
        </w:tc>
        <w:tc>
          <w:tcPr>
            <w:tcW w:w="708" w:type="pct"/>
            <w:shd w:val="clear" w:color="auto" w:fill="auto"/>
          </w:tcPr>
          <w:p w14:paraId="2CF1353E" w14:textId="77777777" w:rsidR="008A7FD3" w:rsidRPr="00996241" w:rsidRDefault="008A7FD3" w:rsidP="008A7FD3">
            <w:pPr>
              <w:spacing w:after="60"/>
              <w:jc w:val="center"/>
              <w:rPr>
                <w:sz w:val="20"/>
              </w:rPr>
            </w:pPr>
            <w:r w:rsidRPr="00996241">
              <w:rPr>
                <w:sz w:val="20"/>
              </w:rPr>
              <w:t>Manufacturing</w:t>
            </w:r>
          </w:p>
        </w:tc>
        <w:tc>
          <w:tcPr>
            <w:tcW w:w="495" w:type="pct"/>
            <w:shd w:val="clear" w:color="auto" w:fill="auto"/>
          </w:tcPr>
          <w:p w14:paraId="3C945C5F" w14:textId="77777777" w:rsidR="008A7FD3" w:rsidRPr="00996241" w:rsidRDefault="008A7FD3" w:rsidP="008A7FD3">
            <w:pPr>
              <w:spacing w:after="60"/>
              <w:jc w:val="center"/>
              <w:rPr>
                <w:sz w:val="20"/>
              </w:rPr>
            </w:pPr>
            <w:r w:rsidRPr="00996241">
              <w:rPr>
                <w:sz w:val="20"/>
              </w:rPr>
              <w:t>Servicing</w:t>
            </w:r>
          </w:p>
        </w:tc>
        <w:tc>
          <w:tcPr>
            <w:tcW w:w="1817" w:type="pct"/>
            <w:gridSpan w:val="4"/>
            <w:shd w:val="clear" w:color="auto" w:fill="auto"/>
          </w:tcPr>
          <w:p w14:paraId="22A881FA" w14:textId="77777777" w:rsidR="008A7FD3" w:rsidRPr="00996241" w:rsidRDefault="008A7FD3" w:rsidP="008A7FD3">
            <w:pPr>
              <w:spacing w:after="60"/>
              <w:jc w:val="center"/>
              <w:rPr>
                <w:sz w:val="20"/>
              </w:rPr>
            </w:pPr>
          </w:p>
        </w:tc>
      </w:tr>
      <w:tr w:rsidR="008A7FD3" w:rsidRPr="00EB31E3" w14:paraId="763EE548" w14:textId="77777777" w:rsidTr="008A7FD3">
        <w:trPr>
          <w:trHeight w:val="250"/>
        </w:trPr>
        <w:tc>
          <w:tcPr>
            <w:tcW w:w="786" w:type="pct"/>
            <w:shd w:val="clear" w:color="auto" w:fill="auto"/>
          </w:tcPr>
          <w:p w14:paraId="50254615" w14:textId="77777777" w:rsidR="008A7FD3" w:rsidRPr="009931F4" w:rsidRDefault="008A7FD3" w:rsidP="008A7FD3">
            <w:pPr>
              <w:spacing w:after="60"/>
              <w:jc w:val="left"/>
              <w:rPr>
                <w:sz w:val="20"/>
              </w:rPr>
            </w:pPr>
            <w:r w:rsidRPr="009B091A">
              <w:rPr>
                <w:color w:val="000000" w:themeColor="text1"/>
                <w:sz w:val="20"/>
              </w:rPr>
              <w:t>HCFC-22</w:t>
            </w:r>
          </w:p>
        </w:tc>
        <w:tc>
          <w:tcPr>
            <w:tcW w:w="428" w:type="pct"/>
            <w:shd w:val="clear" w:color="auto" w:fill="auto"/>
          </w:tcPr>
          <w:p w14:paraId="40FE8658" w14:textId="77777777" w:rsidR="008A7FD3" w:rsidRPr="00996241" w:rsidRDefault="008A7FD3" w:rsidP="008A7FD3">
            <w:pPr>
              <w:spacing w:after="60"/>
              <w:jc w:val="right"/>
              <w:rPr>
                <w:sz w:val="20"/>
              </w:rPr>
            </w:pPr>
          </w:p>
        </w:tc>
        <w:tc>
          <w:tcPr>
            <w:tcW w:w="338" w:type="pct"/>
            <w:shd w:val="clear" w:color="auto" w:fill="auto"/>
          </w:tcPr>
          <w:p w14:paraId="7F74BB53" w14:textId="77777777" w:rsidR="008A7FD3" w:rsidRPr="00996241" w:rsidRDefault="008A7FD3" w:rsidP="008A7FD3">
            <w:pPr>
              <w:spacing w:after="60"/>
              <w:jc w:val="right"/>
              <w:rPr>
                <w:sz w:val="20"/>
              </w:rPr>
            </w:pPr>
          </w:p>
        </w:tc>
        <w:tc>
          <w:tcPr>
            <w:tcW w:w="428" w:type="pct"/>
            <w:shd w:val="clear" w:color="auto" w:fill="auto"/>
          </w:tcPr>
          <w:p w14:paraId="3C436BCB" w14:textId="77777777" w:rsidR="008A7FD3" w:rsidRPr="00996241" w:rsidRDefault="008A7FD3" w:rsidP="008A7FD3">
            <w:pPr>
              <w:spacing w:after="60"/>
              <w:jc w:val="right"/>
              <w:rPr>
                <w:sz w:val="20"/>
              </w:rPr>
            </w:pPr>
          </w:p>
        </w:tc>
        <w:tc>
          <w:tcPr>
            <w:tcW w:w="708" w:type="pct"/>
            <w:shd w:val="clear" w:color="auto" w:fill="auto"/>
          </w:tcPr>
          <w:p w14:paraId="018B2257" w14:textId="77777777" w:rsidR="008A7FD3" w:rsidRPr="00996241" w:rsidRDefault="008A7FD3" w:rsidP="008A7FD3">
            <w:pPr>
              <w:spacing w:after="60"/>
              <w:jc w:val="right"/>
              <w:rPr>
                <w:sz w:val="20"/>
              </w:rPr>
            </w:pPr>
          </w:p>
        </w:tc>
        <w:tc>
          <w:tcPr>
            <w:tcW w:w="495" w:type="pct"/>
            <w:shd w:val="clear" w:color="auto" w:fill="auto"/>
          </w:tcPr>
          <w:p w14:paraId="51B1240B" w14:textId="16EFE09A" w:rsidR="008A7FD3" w:rsidRPr="00B15F48" w:rsidRDefault="00400F68" w:rsidP="00612FDB">
            <w:pPr>
              <w:spacing w:after="60"/>
              <w:jc w:val="right"/>
              <w:rPr>
                <w:sz w:val="20"/>
              </w:rPr>
            </w:pPr>
            <w:r w:rsidRPr="00B15F48">
              <w:rPr>
                <w:sz w:val="20"/>
              </w:rPr>
              <w:t>0.1</w:t>
            </w:r>
            <w:r w:rsidR="00612FDB">
              <w:rPr>
                <w:sz w:val="20"/>
              </w:rPr>
              <w:t>3</w:t>
            </w:r>
          </w:p>
        </w:tc>
        <w:tc>
          <w:tcPr>
            <w:tcW w:w="417" w:type="pct"/>
            <w:shd w:val="clear" w:color="auto" w:fill="auto"/>
          </w:tcPr>
          <w:p w14:paraId="13C09BEE" w14:textId="77777777" w:rsidR="008A7FD3" w:rsidRPr="00B15F48" w:rsidRDefault="008A7FD3" w:rsidP="008A7FD3">
            <w:pPr>
              <w:spacing w:after="60"/>
              <w:jc w:val="right"/>
              <w:rPr>
                <w:sz w:val="20"/>
              </w:rPr>
            </w:pPr>
          </w:p>
        </w:tc>
        <w:tc>
          <w:tcPr>
            <w:tcW w:w="417" w:type="pct"/>
            <w:shd w:val="clear" w:color="auto" w:fill="auto"/>
          </w:tcPr>
          <w:p w14:paraId="5F2AC7E9" w14:textId="77777777" w:rsidR="008A7FD3" w:rsidRPr="00B15F48" w:rsidRDefault="008A7FD3" w:rsidP="008A7FD3">
            <w:pPr>
              <w:spacing w:after="60"/>
              <w:jc w:val="right"/>
              <w:rPr>
                <w:sz w:val="20"/>
              </w:rPr>
            </w:pPr>
          </w:p>
        </w:tc>
        <w:tc>
          <w:tcPr>
            <w:tcW w:w="265" w:type="pct"/>
            <w:shd w:val="clear" w:color="auto" w:fill="auto"/>
          </w:tcPr>
          <w:p w14:paraId="0744164E" w14:textId="77777777" w:rsidR="008A7FD3" w:rsidRPr="00B15F48" w:rsidRDefault="008A7FD3" w:rsidP="008A7FD3">
            <w:pPr>
              <w:spacing w:after="60"/>
              <w:jc w:val="right"/>
              <w:rPr>
                <w:sz w:val="20"/>
              </w:rPr>
            </w:pPr>
          </w:p>
        </w:tc>
        <w:tc>
          <w:tcPr>
            <w:tcW w:w="718" w:type="pct"/>
            <w:shd w:val="clear" w:color="auto" w:fill="auto"/>
          </w:tcPr>
          <w:p w14:paraId="5A186DF3" w14:textId="0B883091" w:rsidR="008A7FD3" w:rsidRPr="00B15F48" w:rsidRDefault="00400F68" w:rsidP="00612FDB">
            <w:pPr>
              <w:spacing w:after="60"/>
              <w:jc w:val="right"/>
              <w:rPr>
                <w:sz w:val="20"/>
              </w:rPr>
            </w:pPr>
            <w:r w:rsidRPr="00B15F48">
              <w:rPr>
                <w:color w:val="000000" w:themeColor="text1"/>
                <w:sz w:val="20"/>
              </w:rPr>
              <w:t>0.1</w:t>
            </w:r>
            <w:r w:rsidR="00612FDB">
              <w:rPr>
                <w:color w:val="000000" w:themeColor="text1"/>
                <w:sz w:val="20"/>
              </w:rPr>
              <w:t>3</w:t>
            </w:r>
          </w:p>
        </w:tc>
      </w:tr>
    </w:tbl>
    <w:p w14:paraId="2A2A6BA5" w14:textId="77777777" w:rsidR="008A7FD3" w:rsidRPr="00EB620B" w:rsidRDefault="008A7FD3" w:rsidP="008A7FD3">
      <w:pPr>
        <w:jc w:val="center"/>
        <w:rPr>
          <w:sz w:val="20"/>
        </w:rPr>
      </w:pPr>
    </w:p>
    <w:tbl>
      <w:tblPr>
        <w:tblStyle w:val="TableGrid"/>
        <w:tblW w:w="5305" w:type="pct"/>
        <w:tblInd w:w="-113" w:type="dxa"/>
        <w:tblLook w:val="04A0" w:firstRow="1" w:lastRow="0" w:firstColumn="1" w:lastColumn="0" w:noHBand="0" w:noVBand="1"/>
      </w:tblPr>
      <w:tblGrid>
        <w:gridCol w:w="2666"/>
        <w:gridCol w:w="777"/>
        <w:gridCol w:w="5700"/>
        <w:gridCol w:w="777"/>
      </w:tblGrid>
      <w:tr w:rsidR="008A7FD3" w:rsidRPr="00EB31E3" w14:paraId="49585DB6" w14:textId="77777777" w:rsidTr="008A7FD3">
        <w:trPr>
          <w:trHeight w:val="272"/>
        </w:trPr>
        <w:tc>
          <w:tcPr>
            <w:tcW w:w="0" w:type="auto"/>
            <w:gridSpan w:val="4"/>
            <w:shd w:val="clear" w:color="auto" w:fill="auto"/>
          </w:tcPr>
          <w:p w14:paraId="38705ACE" w14:textId="77777777" w:rsidR="008A7FD3" w:rsidRPr="00996241" w:rsidRDefault="008A7FD3" w:rsidP="008A7FD3">
            <w:pPr>
              <w:jc w:val="left"/>
              <w:rPr>
                <w:b/>
                <w:sz w:val="20"/>
              </w:rPr>
            </w:pPr>
            <w:r w:rsidRPr="00996241">
              <w:rPr>
                <w:b/>
                <w:sz w:val="20"/>
              </w:rPr>
              <w:t>(IV) CONSUMPTION DATA (ODP tonnes)</w:t>
            </w:r>
          </w:p>
        </w:tc>
      </w:tr>
      <w:tr w:rsidR="008A7FD3" w:rsidRPr="00EB31E3" w14:paraId="34088C5A" w14:textId="77777777" w:rsidTr="008A7FD3">
        <w:trPr>
          <w:trHeight w:val="272"/>
        </w:trPr>
        <w:tc>
          <w:tcPr>
            <w:tcW w:w="0" w:type="auto"/>
            <w:shd w:val="clear" w:color="auto" w:fill="auto"/>
          </w:tcPr>
          <w:p w14:paraId="5E0FF6E4" w14:textId="77777777" w:rsidR="008A7FD3" w:rsidRPr="009931F4" w:rsidRDefault="008A7FD3" w:rsidP="008A7FD3">
            <w:pPr>
              <w:spacing w:after="60"/>
              <w:jc w:val="center"/>
              <w:rPr>
                <w:sz w:val="20"/>
              </w:rPr>
            </w:pPr>
            <w:r w:rsidRPr="009931F4">
              <w:rPr>
                <w:sz w:val="20"/>
              </w:rPr>
              <w:t>2009 - 2010 baseline:</w:t>
            </w:r>
          </w:p>
        </w:tc>
        <w:tc>
          <w:tcPr>
            <w:tcW w:w="0" w:type="auto"/>
            <w:shd w:val="clear" w:color="auto" w:fill="auto"/>
          </w:tcPr>
          <w:p w14:paraId="257F78A0" w14:textId="02E676E3" w:rsidR="008A7FD3" w:rsidRPr="00996241" w:rsidRDefault="00400F68" w:rsidP="008A7FD3">
            <w:pPr>
              <w:spacing w:after="60"/>
              <w:jc w:val="right"/>
              <w:rPr>
                <w:sz w:val="20"/>
              </w:rPr>
            </w:pPr>
            <w:r>
              <w:rPr>
                <w:color w:val="000000" w:themeColor="text1"/>
                <w:sz w:val="20"/>
              </w:rPr>
              <w:t>0.83</w:t>
            </w:r>
          </w:p>
        </w:tc>
        <w:tc>
          <w:tcPr>
            <w:tcW w:w="0" w:type="auto"/>
            <w:shd w:val="clear" w:color="auto" w:fill="auto"/>
          </w:tcPr>
          <w:p w14:paraId="264345E7" w14:textId="77777777" w:rsidR="008A7FD3" w:rsidRPr="00996241" w:rsidRDefault="008A7FD3" w:rsidP="008A7FD3">
            <w:pPr>
              <w:spacing w:after="60"/>
              <w:jc w:val="center"/>
              <w:rPr>
                <w:sz w:val="20"/>
              </w:rPr>
            </w:pPr>
            <w:r w:rsidRPr="00996241">
              <w:rPr>
                <w:sz w:val="20"/>
              </w:rPr>
              <w:t>Starting point for sustained aggregate reductions:</w:t>
            </w:r>
          </w:p>
        </w:tc>
        <w:tc>
          <w:tcPr>
            <w:tcW w:w="0" w:type="auto"/>
            <w:shd w:val="clear" w:color="auto" w:fill="auto"/>
          </w:tcPr>
          <w:p w14:paraId="7DDD7619" w14:textId="5F2DED92" w:rsidR="008A7FD3" w:rsidRPr="00996241" w:rsidRDefault="000A3ECB" w:rsidP="008A7FD3">
            <w:pPr>
              <w:spacing w:after="60"/>
              <w:jc w:val="right"/>
              <w:rPr>
                <w:sz w:val="20"/>
              </w:rPr>
            </w:pPr>
            <w:r>
              <w:rPr>
                <w:color w:val="000000" w:themeColor="text1"/>
                <w:sz w:val="20"/>
              </w:rPr>
              <w:t>0.58</w:t>
            </w:r>
          </w:p>
        </w:tc>
      </w:tr>
      <w:tr w:rsidR="008A7FD3" w:rsidRPr="00EB31E3" w14:paraId="790754C5" w14:textId="77777777" w:rsidTr="008A7FD3">
        <w:trPr>
          <w:trHeight w:val="163"/>
        </w:trPr>
        <w:tc>
          <w:tcPr>
            <w:tcW w:w="0" w:type="auto"/>
            <w:gridSpan w:val="4"/>
            <w:shd w:val="clear" w:color="auto" w:fill="auto"/>
          </w:tcPr>
          <w:p w14:paraId="46FD287E" w14:textId="77777777" w:rsidR="008A7FD3" w:rsidRPr="009931F4" w:rsidRDefault="008A7FD3" w:rsidP="008A7FD3">
            <w:pPr>
              <w:jc w:val="center"/>
              <w:rPr>
                <w:b/>
                <w:sz w:val="20"/>
              </w:rPr>
            </w:pPr>
            <w:r w:rsidRPr="009931F4">
              <w:rPr>
                <w:b/>
                <w:sz w:val="20"/>
              </w:rPr>
              <w:t>CONSUMPTION ELIGIBLE FOR FUNDING (ODP tonnes)</w:t>
            </w:r>
          </w:p>
        </w:tc>
      </w:tr>
      <w:tr w:rsidR="008A7FD3" w:rsidRPr="00EB31E3" w14:paraId="57390321" w14:textId="77777777" w:rsidTr="008A7FD3">
        <w:trPr>
          <w:trHeight w:val="272"/>
        </w:trPr>
        <w:tc>
          <w:tcPr>
            <w:tcW w:w="0" w:type="auto"/>
            <w:shd w:val="clear" w:color="auto" w:fill="auto"/>
          </w:tcPr>
          <w:p w14:paraId="294BF218" w14:textId="77777777" w:rsidR="008A7FD3" w:rsidRPr="009931F4" w:rsidRDefault="008A7FD3" w:rsidP="008A7FD3">
            <w:pPr>
              <w:spacing w:after="60"/>
              <w:jc w:val="center"/>
              <w:rPr>
                <w:sz w:val="20"/>
              </w:rPr>
            </w:pPr>
            <w:r w:rsidRPr="009931F4">
              <w:rPr>
                <w:sz w:val="20"/>
              </w:rPr>
              <w:t>Already approved:</w:t>
            </w:r>
          </w:p>
        </w:tc>
        <w:tc>
          <w:tcPr>
            <w:tcW w:w="0" w:type="auto"/>
            <w:shd w:val="clear" w:color="auto" w:fill="auto"/>
          </w:tcPr>
          <w:p w14:paraId="6193452E" w14:textId="56622813" w:rsidR="008A7FD3" w:rsidRPr="00996241" w:rsidRDefault="007258A2" w:rsidP="00612FDB">
            <w:pPr>
              <w:spacing w:after="60"/>
              <w:jc w:val="right"/>
              <w:rPr>
                <w:sz w:val="20"/>
              </w:rPr>
            </w:pPr>
            <w:r>
              <w:rPr>
                <w:color w:val="000000" w:themeColor="text1"/>
                <w:sz w:val="20"/>
              </w:rPr>
              <w:t>0.</w:t>
            </w:r>
            <w:r w:rsidR="00612FDB">
              <w:rPr>
                <w:color w:val="000000" w:themeColor="text1"/>
                <w:sz w:val="20"/>
              </w:rPr>
              <w:t>20</w:t>
            </w:r>
          </w:p>
        </w:tc>
        <w:tc>
          <w:tcPr>
            <w:tcW w:w="0" w:type="auto"/>
            <w:shd w:val="clear" w:color="auto" w:fill="auto"/>
          </w:tcPr>
          <w:p w14:paraId="69D1D3F8" w14:textId="77777777" w:rsidR="008A7FD3" w:rsidRPr="00996241" w:rsidRDefault="008A7FD3" w:rsidP="008A7FD3">
            <w:pPr>
              <w:spacing w:after="60"/>
              <w:jc w:val="center"/>
              <w:rPr>
                <w:sz w:val="20"/>
              </w:rPr>
            </w:pPr>
            <w:r w:rsidRPr="00996241">
              <w:rPr>
                <w:sz w:val="20"/>
              </w:rPr>
              <w:t>Remaining:</w:t>
            </w:r>
          </w:p>
        </w:tc>
        <w:tc>
          <w:tcPr>
            <w:tcW w:w="0" w:type="auto"/>
            <w:shd w:val="clear" w:color="auto" w:fill="auto"/>
          </w:tcPr>
          <w:p w14:paraId="31BDBE44" w14:textId="028CD837" w:rsidR="008A7FD3" w:rsidRPr="00996241" w:rsidRDefault="000A3ECB" w:rsidP="00612FDB">
            <w:pPr>
              <w:spacing w:after="60"/>
              <w:jc w:val="right"/>
              <w:rPr>
                <w:sz w:val="20"/>
              </w:rPr>
            </w:pPr>
            <w:r>
              <w:rPr>
                <w:color w:val="000000" w:themeColor="text1"/>
                <w:sz w:val="20"/>
              </w:rPr>
              <w:t>0.</w:t>
            </w:r>
            <w:r w:rsidR="00612FDB">
              <w:rPr>
                <w:color w:val="000000" w:themeColor="text1"/>
                <w:sz w:val="20"/>
              </w:rPr>
              <w:t>38</w:t>
            </w:r>
          </w:p>
        </w:tc>
      </w:tr>
    </w:tbl>
    <w:p w14:paraId="4139ED51" w14:textId="77777777" w:rsidR="008A7FD3" w:rsidRPr="009931F4" w:rsidRDefault="008A7FD3" w:rsidP="008A7FD3">
      <w:pPr>
        <w:jc w:val="center"/>
        <w:rPr>
          <w:sz w:val="20"/>
        </w:rPr>
      </w:pPr>
    </w:p>
    <w:tbl>
      <w:tblPr>
        <w:tblStyle w:val="TableGrid"/>
        <w:tblW w:w="5309" w:type="pct"/>
        <w:tblInd w:w="-113" w:type="dxa"/>
        <w:tblLook w:val="04A0" w:firstRow="1" w:lastRow="0" w:firstColumn="1" w:lastColumn="0" w:noHBand="0" w:noVBand="1"/>
      </w:tblPr>
      <w:tblGrid>
        <w:gridCol w:w="1813"/>
        <w:gridCol w:w="2579"/>
        <w:gridCol w:w="1384"/>
        <w:gridCol w:w="1386"/>
        <w:gridCol w:w="1384"/>
        <w:gridCol w:w="1382"/>
      </w:tblGrid>
      <w:tr w:rsidR="008A7FD3" w:rsidRPr="00EB31E3" w14:paraId="2A4384B9" w14:textId="77777777" w:rsidTr="00334681">
        <w:trPr>
          <w:trHeight w:val="258"/>
        </w:trPr>
        <w:tc>
          <w:tcPr>
            <w:tcW w:w="2211" w:type="pct"/>
            <w:gridSpan w:val="2"/>
            <w:shd w:val="clear" w:color="auto" w:fill="auto"/>
          </w:tcPr>
          <w:p w14:paraId="66521E94" w14:textId="77777777" w:rsidR="008A7FD3" w:rsidRPr="00996241" w:rsidRDefault="008A7FD3" w:rsidP="008A7FD3">
            <w:pPr>
              <w:spacing w:after="60"/>
              <w:jc w:val="left"/>
              <w:rPr>
                <w:b/>
                <w:sz w:val="20"/>
              </w:rPr>
            </w:pPr>
            <w:r w:rsidRPr="00996241">
              <w:rPr>
                <w:b/>
                <w:sz w:val="20"/>
              </w:rPr>
              <w:t>(V) BUSINESS PLAN</w:t>
            </w:r>
          </w:p>
        </w:tc>
        <w:tc>
          <w:tcPr>
            <w:tcW w:w="697" w:type="pct"/>
          </w:tcPr>
          <w:p w14:paraId="776C1204" w14:textId="77777777" w:rsidR="008A7FD3" w:rsidRPr="00996241" w:rsidRDefault="008A7FD3" w:rsidP="008A7FD3">
            <w:pPr>
              <w:spacing w:after="60"/>
              <w:jc w:val="center"/>
              <w:rPr>
                <w:b/>
                <w:sz w:val="20"/>
              </w:rPr>
            </w:pPr>
            <w:r w:rsidRPr="00996241">
              <w:rPr>
                <w:b/>
                <w:sz w:val="20"/>
              </w:rPr>
              <w:t>202</w:t>
            </w:r>
            <w:r>
              <w:rPr>
                <w:b/>
                <w:sz w:val="20"/>
              </w:rPr>
              <w:t>2</w:t>
            </w:r>
          </w:p>
        </w:tc>
        <w:tc>
          <w:tcPr>
            <w:tcW w:w="698" w:type="pct"/>
          </w:tcPr>
          <w:p w14:paraId="07FC2622" w14:textId="77777777" w:rsidR="008A7FD3" w:rsidRPr="00996241" w:rsidRDefault="008A7FD3" w:rsidP="008A7FD3">
            <w:pPr>
              <w:spacing w:after="60"/>
              <w:jc w:val="center"/>
              <w:rPr>
                <w:b/>
                <w:sz w:val="20"/>
              </w:rPr>
            </w:pPr>
            <w:r w:rsidRPr="00996241">
              <w:rPr>
                <w:b/>
                <w:sz w:val="20"/>
              </w:rPr>
              <w:t>202</w:t>
            </w:r>
            <w:r>
              <w:rPr>
                <w:b/>
                <w:sz w:val="20"/>
              </w:rPr>
              <w:t>3</w:t>
            </w:r>
          </w:p>
        </w:tc>
        <w:tc>
          <w:tcPr>
            <w:tcW w:w="697" w:type="pct"/>
          </w:tcPr>
          <w:p w14:paraId="6F4F916F" w14:textId="77777777" w:rsidR="008A7FD3" w:rsidRPr="00996241" w:rsidRDefault="008A7FD3" w:rsidP="008A7FD3">
            <w:pPr>
              <w:spacing w:after="60"/>
              <w:jc w:val="center"/>
              <w:rPr>
                <w:b/>
                <w:sz w:val="20"/>
              </w:rPr>
            </w:pPr>
            <w:r w:rsidRPr="00996241">
              <w:rPr>
                <w:b/>
                <w:sz w:val="20"/>
              </w:rPr>
              <w:t>202</w:t>
            </w:r>
            <w:r>
              <w:rPr>
                <w:b/>
                <w:sz w:val="20"/>
              </w:rPr>
              <w:t>4</w:t>
            </w:r>
          </w:p>
        </w:tc>
        <w:tc>
          <w:tcPr>
            <w:tcW w:w="698" w:type="pct"/>
            <w:shd w:val="clear" w:color="auto" w:fill="auto"/>
          </w:tcPr>
          <w:p w14:paraId="5A8B3A2C" w14:textId="77777777" w:rsidR="008A7FD3" w:rsidRPr="00996241" w:rsidRDefault="008A7FD3" w:rsidP="008A7FD3">
            <w:pPr>
              <w:spacing w:after="60"/>
              <w:jc w:val="center"/>
              <w:rPr>
                <w:b/>
                <w:sz w:val="20"/>
              </w:rPr>
            </w:pPr>
            <w:r w:rsidRPr="00996241">
              <w:rPr>
                <w:b/>
                <w:sz w:val="20"/>
              </w:rPr>
              <w:t>Total</w:t>
            </w:r>
          </w:p>
        </w:tc>
      </w:tr>
      <w:tr w:rsidR="008A7FD3" w:rsidRPr="00EB31E3" w14:paraId="25760999" w14:textId="77777777" w:rsidTr="00334681">
        <w:trPr>
          <w:trHeight w:val="258"/>
        </w:trPr>
        <w:tc>
          <w:tcPr>
            <w:tcW w:w="913" w:type="pct"/>
            <w:vMerge w:val="restart"/>
            <w:shd w:val="clear" w:color="auto" w:fill="auto"/>
            <w:vAlign w:val="center"/>
          </w:tcPr>
          <w:p w14:paraId="7B4785C5" w14:textId="2203EE64" w:rsidR="008A7FD3" w:rsidRPr="00996241" w:rsidRDefault="007258A2" w:rsidP="007258A2">
            <w:pPr>
              <w:spacing w:after="60"/>
              <w:jc w:val="center"/>
              <w:rPr>
                <w:sz w:val="20"/>
              </w:rPr>
            </w:pPr>
            <w:r>
              <w:rPr>
                <w:sz w:val="20"/>
              </w:rPr>
              <w:t>UNEP</w:t>
            </w:r>
          </w:p>
        </w:tc>
        <w:tc>
          <w:tcPr>
            <w:tcW w:w="1299" w:type="pct"/>
            <w:shd w:val="clear" w:color="auto" w:fill="auto"/>
          </w:tcPr>
          <w:p w14:paraId="01E3CB3C" w14:textId="77777777" w:rsidR="008A7FD3" w:rsidRPr="00996241" w:rsidRDefault="008A7FD3" w:rsidP="008A7FD3">
            <w:pPr>
              <w:spacing w:after="60"/>
              <w:jc w:val="left"/>
              <w:rPr>
                <w:sz w:val="20"/>
              </w:rPr>
            </w:pPr>
            <w:r w:rsidRPr="00996241">
              <w:rPr>
                <w:sz w:val="20"/>
              </w:rPr>
              <w:t>ODS phase-out (ODP tonnes)</w:t>
            </w:r>
          </w:p>
        </w:tc>
        <w:tc>
          <w:tcPr>
            <w:tcW w:w="697" w:type="pct"/>
            <w:shd w:val="clear" w:color="auto" w:fill="auto"/>
          </w:tcPr>
          <w:p w14:paraId="1AF8693B" w14:textId="2237745A" w:rsidR="008A7FD3" w:rsidRPr="00996241" w:rsidRDefault="007258A2" w:rsidP="008A7FD3">
            <w:pPr>
              <w:spacing w:after="60"/>
              <w:jc w:val="right"/>
              <w:rPr>
                <w:sz w:val="20"/>
              </w:rPr>
            </w:pPr>
            <w:r>
              <w:rPr>
                <w:sz w:val="20"/>
              </w:rPr>
              <w:t>0.20</w:t>
            </w:r>
          </w:p>
        </w:tc>
        <w:tc>
          <w:tcPr>
            <w:tcW w:w="698" w:type="pct"/>
          </w:tcPr>
          <w:p w14:paraId="46E9CB43" w14:textId="4BFD9D0F" w:rsidR="008A7FD3" w:rsidRPr="00996241" w:rsidRDefault="007258A2" w:rsidP="008A7FD3">
            <w:pPr>
              <w:spacing w:after="60"/>
              <w:jc w:val="right"/>
              <w:rPr>
                <w:sz w:val="20"/>
              </w:rPr>
            </w:pPr>
            <w:r>
              <w:rPr>
                <w:sz w:val="20"/>
              </w:rPr>
              <w:t>0.0</w:t>
            </w:r>
          </w:p>
        </w:tc>
        <w:tc>
          <w:tcPr>
            <w:tcW w:w="697" w:type="pct"/>
            <w:shd w:val="clear" w:color="auto" w:fill="auto"/>
          </w:tcPr>
          <w:p w14:paraId="1227971E" w14:textId="0C61138F" w:rsidR="008A7FD3" w:rsidRPr="00996241" w:rsidRDefault="007258A2" w:rsidP="008A7FD3">
            <w:pPr>
              <w:spacing w:after="60"/>
              <w:jc w:val="right"/>
              <w:rPr>
                <w:sz w:val="20"/>
              </w:rPr>
            </w:pPr>
            <w:r>
              <w:rPr>
                <w:sz w:val="20"/>
              </w:rPr>
              <w:t>0.0</w:t>
            </w:r>
          </w:p>
        </w:tc>
        <w:tc>
          <w:tcPr>
            <w:tcW w:w="698" w:type="pct"/>
            <w:shd w:val="clear" w:color="auto" w:fill="auto"/>
          </w:tcPr>
          <w:p w14:paraId="13DD2235" w14:textId="0A9F30AE" w:rsidR="008A7FD3" w:rsidRPr="006B525D" w:rsidRDefault="007258A2" w:rsidP="008A7FD3">
            <w:pPr>
              <w:spacing w:after="60"/>
              <w:jc w:val="right"/>
              <w:rPr>
                <w:sz w:val="20"/>
              </w:rPr>
            </w:pPr>
            <w:r>
              <w:rPr>
                <w:sz w:val="20"/>
              </w:rPr>
              <w:t>0.20</w:t>
            </w:r>
          </w:p>
        </w:tc>
      </w:tr>
      <w:tr w:rsidR="008A7FD3" w:rsidRPr="00EB31E3" w14:paraId="2A9AB999" w14:textId="77777777" w:rsidTr="00334681">
        <w:trPr>
          <w:trHeight w:val="258"/>
        </w:trPr>
        <w:tc>
          <w:tcPr>
            <w:tcW w:w="913" w:type="pct"/>
            <w:vMerge/>
            <w:shd w:val="clear" w:color="auto" w:fill="auto"/>
            <w:vAlign w:val="center"/>
          </w:tcPr>
          <w:p w14:paraId="3C5AEADB" w14:textId="77777777" w:rsidR="008A7FD3" w:rsidRPr="00996241" w:rsidRDefault="008A7FD3" w:rsidP="008A7FD3">
            <w:pPr>
              <w:spacing w:after="60"/>
              <w:jc w:val="center"/>
              <w:rPr>
                <w:sz w:val="20"/>
              </w:rPr>
            </w:pPr>
          </w:p>
        </w:tc>
        <w:tc>
          <w:tcPr>
            <w:tcW w:w="1299" w:type="pct"/>
            <w:shd w:val="clear" w:color="auto" w:fill="auto"/>
          </w:tcPr>
          <w:p w14:paraId="06F096D9" w14:textId="77777777" w:rsidR="008A7FD3" w:rsidRPr="00996241" w:rsidRDefault="008A7FD3" w:rsidP="008A7FD3">
            <w:pPr>
              <w:spacing w:after="60"/>
              <w:jc w:val="left"/>
              <w:rPr>
                <w:sz w:val="20"/>
              </w:rPr>
            </w:pPr>
            <w:r w:rsidRPr="00996241">
              <w:rPr>
                <w:sz w:val="20"/>
              </w:rPr>
              <w:t>Funding (US $)</w:t>
            </w:r>
          </w:p>
        </w:tc>
        <w:tc>
          <w:tcPr>
            <w:tcW w:w="697" w:type="pct"/>
            <w:shd w:val="clear" w:color="auto" w:fill="auto"/>
          </w:tcPr>
          <w:p w14:paraId="56D7BAA7" w14:textId="1499C024" w:rsidR="008A7FD3" w:rsidRPr="00996241" w:rsidRDefault="007258A2" w:rsidP="008A7FD3">
            <w:pPr>
              <w:spacing w:after="60"/>
              <w:jc w:val="right"/>
              <w:rPr>
                <w:sz w:val="20"/>
              </w:rPr>
            </w:pPr>
            <w:r>
              <w:rPr>
                <w:sz w:val="20"/>
              </w:rPr>
              <w:t>100,000</w:t>
            </w:r>
          </w:p>
        </w:tc>
        <w:tc>
          <w:tcPr>
            <w:tcW w:w="698" w:type="pct"/>
          </w:tcPr>
          <w:p w14:paraId="2D207EDF" w14:textId="69A11AFD" w:rsidR="008A7FD3" w:rsidRPr="00996241" w:rsidRDefault="007258A2" w:rsidP="008A7FD3">
            <w:pPr>
              <w:spacing w:after="60"/>
              <w:jc w:val="right"/>
              <w:rPr>
                <w:sz w:val="20"/>
              </w:rPr>
            </w:pPr>
            <w:r>
              <w:rPr>
                <w:sz w:val="20"/>
              </w:rPr>
              <w:t>0</w:t>
            </w:r>
          </w:p>
        </w:tc>
        <w:tc>
          <w:tcPr>
            <w:tcW w:w="697" w:type="pct"/>
            <w:shd w:val="clear" w:color="auto" w:fill="auto"/>
          </w:tcPr>
          <w:p w14:paraId="52B0018F" w14:textId="13C2BACB" w:rsidR="008A7FD3" w:rsidRPr="00996241" w:rsidRDefault="007258A2" w:rsidP="008A7FD3">
            <w:pPr>
              <w:spacing w:after="60"/>
              <w:jc w:val="right"/>
              <w:rPr>
                <w:sz w:val="20"/>
              </w:rPr>
            </w:pPr>
            <w:r>
              <w:rPr>
                <w:sz w:val="20"/>
              </w:rPr>
              <w:t>0</w:t>
            </w:r>
          </w:p>
        </w:tc>
        <w:tc>
          <w:tcPr>
            <w:tcW w:w="698" w:type="pct"/>
            <w:shd w:val="clear" w:color="auto" w:fill="auto"/>
          </w:tcPr>
          <w:p w14:paraId="4538AEE7" w14:textId="26C61EF0" w:rsidR="008A7FD3" w:rsidRPr="00996241" w:rsidRDefault="007258A2" w:rsidP="008A7FD3">
            <w:pPr>
              <w:spacing w:after="60"/>
              <w:jc w:val="right"/>
              <w:rPr>
                <w:sz w:val="20"/>
              </w:rPr>
            </w:pPr>
            <w:r>
              <w:rPr>
                <w:sz w:val="20"/>
              </w:rPr>
              <w:t>100,000</w:t>
            </w:r>
          </w:p>
        </w:tc>
      </w:tr>
    </w:tbl>
    <w:p w14:paraId="0633193C" w14:textId="77777777" w:rsidR="00334681" w:rsidRPr="009931F4" w:rsidRDefault="00334681" w:rsidP="008A7FD3">
      <w:pPr>
        <w:jc w:val="center"/>
        <w:rPr>
          <w:sz w:val="20"/>
        </w:rPr>
      </w:pPr>
    </w:p>
    <w:tbl>
      <w:tblPr>
        <w:tblStyle w:val="TableGrid"/>
        <w:tblW w:w="9936" w:type="dxa"/>
        <w:tblInd w:w="-113" w:type="dxa"/>
        <w:tblLayout w:type="fixed"/>
        <w:tblCellMar>
          <w:left w:w="85" w:type="dxa"/>
          <w:right w:w="85" w:type="dxa"/>
        </w:tblCellMar>
        <w:tblLook w:val="04A0" w:firstRow="1" w:lastRow="0" w:firstColumn="1" w:lastColumn="0" w:noHBand="0" w:noVBand="1"/>
      </w:tblPr>
      <w:tblGrid>
        <w:gridCol w:w="1101"/>
        <w:gridCol w:w="850"/>
        <w:gridCol w:w="1276"/>
        <w:gridCol w:w="838"/>
        <w:gridCol w:w="839"/>
        <w:gridCol w:w="838"/>
        <w:gridCol w:w="839"/>
        <w:gridCol w:w="839"/>
        <w:gridCol w:w="838"/>
        <w:gridCol w:w="839"/>
        <w:gridCol w:w="839"/>
      </w:tblGrid>
      <w:tr w:rsidR="00065BB6" w:rsidRPr="00996241" w14:paraId="62F46DA0" w14:textId="77777777" w:rsidTr="00065BB6">
        <w:trPr>
          <w:trHeight w:val="212"/>
        </w:trPr>
        <w:tc>
          <w:tcPr>
            <w:tcW w:w="3227" w:type="dxa"/>
            <w:gridSpan w:val="3"/>
            <w:shd w:val="clear" w:color="auto" w:fill="auto"/>
          </w:tcPr>
          <w:p w14:paraId="15C26E75" w14:textId="77777777" w:rsidR="003F38AF" w:rsidRPr="00996241" w:rsidRDefault="003F38AF" w:rsidP="007B3B7F">
            <w:pPr>
              <w:jc w:val="left"/>
              <w:rPr>
                <w:b/>
                <w:sz w:val="20"/>
              </w:rPr>
            </w:pPr>
            <w:bookmarkStart w:id="3" w:name="_Hlk104406211"/>
            <w:r w:rsidRPr="00996241">
              <w:rPr>
                <w:b/>
                <w:sz w:val="20"/>
              </w:rPr>
              <w:t xml:space="preserve">(VI) PROJECT DATA </w:t>
            </w:r>
          </w:p>
        </w:tc>
        <w:tc>
          <w:tcPr>
            <w:tcW w:w="838" w:type="dxa"/>
            <w:shd w:val="clear" w:color="auto" w:fill="auto"/>
            <w:tcMar>
              <w:left w:w="57" w:type="dxa"/>
              <w:right w:w="85" w:type="dxa"/>
            </w:tcMar>
            <w:vAlign w:val="center"/>
          </w:tcPr>
          <w:p w14:paraId="5F143AE5" w14:textId="77777777" w:rsidR="003F38AF" w:rsidRPr="00977CF4" w:rsidRDefault="003F38AF" w:rsidP="007B3B7F">
            <w:pPr>
              <w:jc w:val="center"/>
              <w:rPr>
                <w:b/>
                <w:sz w:val="20"/>
              </w:rPr>
            </w:pPr>
            <w:r w:rsidRPr="00977CF4">
              <w:rPr>
                <w:b/>
                <w:sz w:val="20"/>
              </w:rPr>
              <w:t>2022</w:t>
            </w:r>
          </w:p>
        </w:tc>
        <w:tc>
          <w:tcPr>
            <w:tcW w:w="839" w:type="dxa"/>
            <w:shd w:val="clear" w:color="auto" w:fill="auto"/>
            <w:tcMar>
              <w:left w:w="57" w:type="dxa"/>
              <w:right w:w="85" w:type="dxa"/>
            </w:tcMar>
            <w:vAlign w:val="center"/>
          </w:tcPr>
          <w:p w14:paraId="26244C78" w14:textId="7383FB60" w:rsidR="003F38AF" w:rsidRPr="00977CF4" w:rsidRDefault="003F38AF" w:rsidP="00612FDB">
            <w:pPr>
              <w:jc w:val="center"/>
              <w:rPr>
                <w:b/>
                <w:sz w:val="20"/>
              </w:rPr>
            </w:pPr>
            <w:r w:rsidRPr="00977CF4">
              <w:rPr>
                <w:b/>
                <w:sz w:val="20"/>
              </w:rPr>
              <w:t>2023</w:t>
            </w:r>
            <w:r w:rsidR="00612FDB">
              <w:rPr>
                <w:b/>
                <w:sz w:val="20"/>
              </w:rPr>
              <w:t>-</w:t>
            </w:r>
            <w:r w:rsidRPr="00977CF4">
              <w:rPr>
                <w:b/>
                <w:sz w:val="20"/>
              </w:rPr>
              <w:t>2024</w:t>
            </w:r>
          </w:p>
        </w:tc>
        <w:tc>
          <w:tcPr>
            <w:tcW w:w="838" w:type="dxa"/>
            <w:shd w:val="clear" w:color="auto" w:fill="auto"/>
            <w:tcMar>
              <w:left w:w="57" w:type="dxa"/>
              <w:right w:w="85" w:type="dxa"/>
            </w:tcMar>
            <w:vAlign w:val="center"/>
          </w:tcPr>
          <w:p w14:paraId="599652F0" w14:textId="77777777" w:rsidR="003F38AF" w:rsidRPr="00977CF4" w:rsidRDefault="003F38AF" w:rsidP="007B3B7F">
            <w:pPr>
              <w:jc w:val="center"/>
              <w:rPr>
                <w:b/>
                <w:sz w:val="20"/>
              </w:rPr>
            </w:pPr>
            <w:r w:rsidRPr="00977CF4">
              <w:rPr>
                <w:b/>
                <w:sz w:val="20"/>
              </w:rPr>
              <w:t>2025</w:t>
            </w:r>
          </w:p>
        </w:tc>
        <w:tc>
          <w:tcPr>
            <w:tcW w:w="839" w:type="dxa"/>
            <w:tcMar>
              <w:left w:w="57" w:type="dxa"/>
              <w:right w:w="85" w:type="dxa"/>
            </w:tcMar>
            <w:vAlign w:val="center"/>
          </w:tcPr>
          <w:p w14:paraId="76F895A1" w14:textId="3C3DB779" w:rsidR="003F38AF" w:rsidRPr="00977CF4" w:rsidRDefault="003F38AF" w:rsidP="00D06F76">
            <w:pPr>
              <w:jc w:val="center"/>
              <w:rPr>
                <w:b/>
                <w:sz w:val="20"/>
              </w:rPr>
            </w:pPr>
            <w:r w:rsidRPr="00977CF4">
              <w:rPr>
                <w:b/>
                <w:sz w:val="20"/>
              </w:rPr>
              <w:t>2026</w:t>
            </w:r>
          </w:p>
        </w:tc>
        <w:tc>
          <w:tcPr>
            <w:tcW w:w="839" w:type="dxa"/>
            <w:tcMar>
              <w:left w:w="57" w:type="dxa"/>
              <w:right w:w="85" w:type="dxa"/>
            </w:tcMar>
            <w:vAlign w:val="center"/>
          </w:tcPr>
          <w:p w14:paraId="39913687" w14:textId="0886E505" w:rsidR="003F38AF" w:rsidRPr="00977CF4" w:rsidRDefault="00D06F76" w:rsidP="00D06F76">
            <w:pPr>
              <w:jc w:val="center"/>
              <w:rPr>
                <w:b/>
                <w:sz w:val="20"/>
              </w:rPr>
            </w:pPr>
            <w:r w:rsidRPr="00977CF4">
              <w:rPr>
                <w:b/>
                <w:sz w:val="20"/>
              </w:rPr>
              <w:t xml:space="preserve">2027 </w:t>
            </w:r>
          </w:p>
        </w:tc>
        <w:tc>
          <w:tcPr>
            <w:tcW w:w="838" w:type="dxa"/>
            <w:tcMar>
              <w:left w:w="57" w:type="dxa"/>
              <w:right w:w="85" w:type="dxa"/>
            </w:tcMar>
            <w:vAlign w:val="center"/>
          </w:tcPr>
          <w:p w14:paraId="12E5A865" w14:textId="56B0E514" w:rsidR="003F38AF" w:rsidRPr="00977CF4" w:rsidRDefault="00D06F76" w:rsidP="00612FDB">
            <w:pPr>
              <w:jc w:val="center"/>
              <w:rPr>
                <w:b/>
                <w:sz w:val="20"/>
              </w:rPr>
            </w:pPr>
            <w:r w:rsidRPr="00977CF4">
              <w:rPr>
                <w:b/>
                <w:sz w:val="20"/>
              </w:rPr>
              <w:t>2028</w:t>
            </w:r>
            <w:r w:rsidR="00612FDB">
              <w:rPr>
                <w:b/>
                <w:sz w:val="20"/>
              </w:rPr>
              <w:t>-</w:t>
            </w:r>
            <w:r w:rsidR="003F38AF" w:rsidRPr="00977CF4">
              <w:rPr>
                <w:b/>
                <w:sz w:val="20"/>
              </w:rPr>
              <w:t>2029</w:t>
            </w:r>
          </w:p>
        </w:tc>
        <w:tc>
          <w:tcPr>
            <w:tcW w:w="839" w:type="dxa"/>
            <w:tcMar>
              <w:left w:w="57" w:type="dxa"/>
              <w:right w:w="85" w:type="dxa"/>
            </w:tcMar>
            <w:vAlign w:val="center"/>
          </w:tcPr>
          <w:p w14:paraId="0F79EBE2" w14:textId="77777777" w:rsidR="003F38AF" w:rsidRPr="00977CF4" w:rsidRDefault="003F38AF" w:rsidP="007B3B7F">
            <w:pPr>
              <w:jc w:val="center"/>
              <w:rPr>
                <w:b/>
                <w:sz w:val="20"/>
              </w:rPr>
            </w:pPr>
            <w:r w:rsidRPr="00977CF4">
              <w:rPr>
                <w:b/>
                <w:sz w:val="20"/>
              </w:rPr>
              <w:t>2030</w:t>
            </w:r>
          </w:p>
        </w:tc>
        <w:tc>
          <w:tcPr>
            <w:tcW w:w="839" w:type="dxa"/>
            <w:shd w:val="clear" w:color="auto" w:fill="auto"/>
            <w:tcMar>
              <w:left w:w="57" w:type="dxa"/>
              <w:right w:w="85" w:type="dxa"/>
            </w:tcMar>
            <w:vAlign w:val="center"/>
          </w:tcPr>
          <w:p w14:paraId="535AF1A0" w14:textId="77777777" w:rsidR="003F38AF" w:rsidRPr="00977CF4" w:rsidRDefault="003F38AF" w:rsidP="007B3B7F">
            <w:pPr>
              <w:jc w:val="center"/>
              <w:rPr>
                <w:b/>
                <w:sz w:val="20"/>
              </w:rPr>
            </w:pPr>
            <w:r w:rsidRPr="00977CF4">
              <w:rPr>
                <w:b/>
                <w:sz w:val="20"/>
              </w:rPr>
              <w:t>Total</w:t>
            </w:r>
          </w:p>
        </w:tc>
      </w:tr>
      <w:tr w:rsidR="00065BB6" w:rsidRPr="00996241" w14:paraId="6A8EE735" w14:textId="77777777" w:rsidTr="00065BB6">
        <w:trPr>
          <w:trHeight w:val="64"/>
        </w:trPr>
        <w:tc>
          <w:tcPr>
            <w:tcW w:w="3227" w:type="dxa"/>
            <w:gridSpan w:val="3"/>
            <w:shd w:val="clear" w:color="auto" w:fill="auto"/>
          </w:tcPr>
          <w:p w14:paraId="561E7F8C" w14:textId="77777777" w:rsidR="003F38AF" w:rsidRPr="009931F4" w:rsidRDefault="003F38AF" w:rsidP="007B3B7F">
            <w:pPr>
              <w:tabs>
                <w:tab w:val="left" w:pos="8280"/>
              </w:tabs>
              <w:spacing w:after="60"/>
              <w:jc w:val="left"/>
              <w:rPr>
                <w:sz w:val="20"/>
              </w:rPr>
            </w:pPr>
            <w:r w:rsidRPr="009931F4">
              <w:rPr>
                <w:sz w:val="20"/>
              </w:rPr>
              <w:t>Montreal Protocol consumption limits</w:t>
            </w:r>
          </w:p>
        </w:tc>
        <w:tc>
          <w:tcPr>
            <w:tcW w:w="838" w:type="dxa"/>
            <w:shd w:val="clear" w:color="auto" w:fill="auto"/>
            <w:tcMar>
              <w:left w:w="57" w:type="dxa"/>
              <w:right w:w="85" w:type="dxa"/>
            </w:tcMar>
          </w:tcPr>
          <w:p w14:paraId="6B0FF154" w14:textId="6778B1F4" w:rsidR="003F38AF" w:rsidRPr="00977CF4" w:rsidRDefault="003F38AF" w:rsidP="006C13A8">
            <w:pPr>
              <w:tabs>
                <w:tab w:val="left" w:pos="8280"/>
              </w:tabs>
              <w:spacing w:after="60"/>
              <w:jc w:val="right"/>
              <w:rPr>
                <w:sz w:val="20"/>
              </w:rPr>
            </w:pPr>
            <w:r w:rsidRPr="00977CF4">
              <w:rPr>
                <w:sz w:val="20"/>
              </w:rPr>
              <w:t>0.</w:t>
            </w:r>
            <w:r w:rsidR="006C13A8" w:rsidRPr="00977CF4">
              <w:rPr>
                <w:sz w:val="20"/>
              </w:rPr>
              <w:t>54</w:t>
            </w:r>
          </w:p>
        </w:tc>
        <w:tc>
          <w:tcPr>
            <w:tcW w:w="839" w:type="dxa"/>
            <w:tcMar>
              <w:left w:w="57" w:type="dxa"/>
              <w:right w:w="85" w:type="dxa"/>
            </w:tcMar>
          </w:tcPr>
          <w:p w14:paraId="5DAA0AB1" w14:textId="1270AE32" w:rsidR="003F38AF" w:rsidRPr="00977CF4" w:rsidRDefault="003F38AF" w:rsidP="006C13A8">
            <w:pPr>
              <w:tabs>
                <w:tab w:val="left" w:pos="8280"/>
              </w:tabs>
              <w:spacing w:after="60"/>
              <w:jc w:val="right"/>
              <w:rPr>
                <w:sz w:val="20"/>
              </w:rPr>
            </w:pPr>
            <w:r w:rsidRPr="00977CF4">
              <w:rPr>
                <w:sz w:val="20"/>
              </w:rPr>
              <w:t>0.</w:t>
            </w:r>
            <w:r w:rsidR="006C13A8" w:rsidRPr="00977CF4">
              <w:rPr>
                <w:sz w:val="20"/>
              </w:rPr>
              <w:t>54</w:t>
            </w:r>
          </w:p>
        </w:tc>
        <w:tc>
          <w:tcPr>
            <w:tcW w:w="838" w:type="dxa"/>
            <w:tcMar>
              <w:left w:w="57" w:type="dxa"/>
              <w:right w:w="85" w:type="dxa"/>
            </w:tcMar>
          </w:tcPr>
          <w:p w14:paraId="5F6906C9" w14:textId="0647DC57" w:rsidR="003F38AF" w:rsidRPr="00977CF4" w:rsidRDefault="003F38AF" w:rsidP="00D06F76">
            <w:pPr>
              <w:tabs>
                <w:tab w:val="left" w:pos="8280"/>
              </w:tabs>
              <w:spacing w:after="60"/>
              <w:jc w:val="right"/>
              <w:rPr>
                <w:sz w:val="20"/>
              </w:rPr>
            </w:pPr>
            <w:r w:rsidRPr="00977CF4">
              <w:rPr>
                <w:sz w:val="20"/>
              </w:rPr>
              <w:t>0.</w:t>
            </w:r>
            <w:r w:rsidR="00D06F76" w:rsidRPr="00977CF4">
              <w:rPr>
                <w:sz w:val="20"/>
              </w:rPr>
              <w:t>27</w:t>
            </w:r>
          </w:p>
        </w:tc>
        <w:tc>
          <w:tcPr>
            <w:tcW w:w="839" w:type="dxa"/>
            <w:tcMar>
              <w:left w:w="57" w:type="dxa"/>
              <w:right w:w="85" w:type="dxa"/>
            </w:tcMar>
          </w:tcPr>
          <w:p w14:paraId="5B3628BB" w14:textId="4D771F32" w:rsidR="003F38AF" w:rsidRPr="00977CF4" w:rsidRDefault="003F38AF" w:rsidP="00D06F76">
            <w:pPr>
              <w:tabs>
                <w:tab w:val="left" w:pos="8280"/>
              </w:tabs>
              <w:spacing w:after="60"/>
              <w:jc w:val="right"/>
              <w:rPr>
                <w:sz w:val="20"/>
              </w:rPr>
            </w:pPr>
            <w:r w:rsidRPr="00977CF4">
              <w:rPr>
                <w:sz w:val="20"/>
              </w:rPr>
              <w:t>0.</w:t>
            </w:r>
            <w:r w:rsidR="00D06F76" w:rsidRPr="00977CF4">
              <w:rPr>
                <w:sz w:val="20"/>
              </w:rPr>
              <w:t>27</w:t>
            </w:r>
          </w:p>
        </w:tc>
        <w:tc>
          <w:tcPr>
            <w:tcW w:w="839" w:type="dxa"/>
            <w:tcMar>
              <w:left w:w="57" w:type="dxa"/>
              <w:right w:w="85" w:type="dxa"/>
            </w:tcMar>
          </w:tcPr>
          <w:p w14:paraId="47C5745C" w14:textId="44D8CAD8" w:rsidR="003F38AF" w:rsidRPr="00977CF4" w:rsidRDefault="003F38AF" w:rsidP="00D06F76">
            <w:pPr>
              <w:tabs>
                <w:tab w:val="left" w:pos="8280"/>
              </w:tabs>
              <w:spacing w:after="60"/>
              <w:jc w:val="right"/>
              <w:rPr>
                <w:sz w:val="20"/>
              </w:rPr>
            </w:pPr>
            <w:r w:rsidRPr="00977CF4">
              <w:rPr>
                <w:sz w:val="20"/>
              </w:rPr>
              <w:t>0.</w:t>
            </w:r>
            <w:r w:rsidR="00D06F76" w:rsidRPr="00977CF4">
              <w:rPr>
                <w:sz w:val="20"/>
              </w:rPr>
              <w:t>27</w:t>
            </w:r>
          </w:p>
        </w:tc>
        <w:tc>
          <w:tcPr>
            <w:tcW w:w="838" w:type="dxa"/>
            <w:tcMar>
              <w:left w:w="57" w:type="dxa"/>
              <w:right w:w="85" w:type="dxa"/>
            </w:tcMar>
          </w:tcPr>
          <w:p w14:paraId="7D0DD2DF" w14:textId="3022D74A" w:rsidR="003F38AF" w:rsidRPr="00977CF4" w:rsidRDefault="003F38AF" w:rsidP="00977CF4">
            <w:pPr>
              <w:tabs>
                <w:tab w:val="left" w:pos="8280"/>
              </w:tabs>
              <w:spacing w:after="60"/>
              <w:jc w:val="right"/>
              <w:rPr>
                <w:sz w:val="20"/>
              </w:rPr>
            </w:pPr>
            <w:r w:rsidRPr="00977CF4">
              <w:rPr>
                <w:sz w:val="20"/>
              </w:rPr>
              <w:t>0.</w:t>
            </w:r>
            <w:r w:rsidR="00977CF4" w:rsidRPr="00977CF4">
              <w:rPr>
                <w:sz w:val="20"/>
              </w:rPr>
              <w:t>27</w:t>
            </w:r>
          </w:p>
        </w:tc>
        <w:tc>
          <w:tcPr>
            <w:tcW w:w="839" w:type="dxa"/>
            <w:tcMar>
              <w:left w:w="57" w:type="dxa"/>
              <w:right w:w="85" w:type="dxa"/>
            </w:tcMar>
          </w:tcPr>
          <w:p w14:paraId="165FB2F8" w14:textId="18A72C9B" w:rsidR="003F38AF" w:rsidRPr="00977CF4" w:rsidRDefault="003F38AF" w:rsidP="007B3B7F">
            <w:pPr>
              <w:tabs>
                <w:tab w:val="left" w:pos="8280"/>
              </w:tabs>
              <w:spacing w:after="60"/>
              <w:jc w:val="right"/>
              <w:rPr>
                <w:sz w:val="20"/>
              </w:rPr>
            </w:pPr>
            <w:r w:rsidRPr="00977CF4">
              <w:rPr>
                <w:sz w:val="20"/>
              </w:rPr>
              <w:t>0</w:t>
            </w:r>
            <w:r w:rsidR="00977CF4" w:rsidRPr="00977CF4">
              <w:rPr>
                <w:sz w:val="20"/>
              </w:rPr>
              <w:t>.00</w:t>
            </w:r>
          </w:p>
        </w:tc>
        <w:tc>
          <w:tcPr>
            <w:tcW w:w="839" w:type="dxa"/>
            <w:tcMar>
              <w:left w:w="57" w:type="dxa"/>
              <w:right w:w="85" w:type="dxa"/>
            </w:tcMar>
          </w:tcPr>
          <w:p w14:paraId="7061949B" w14:textId="77777777" w:rsidR="003F38AF" w:rsidRPr="00977CF4" w:rsidRDefault="003F38AF" w:rsidP="007B3B7F">
            <w:pPr>
              <w:tabs>
                <w:tab w:val="left" w:pos="8280"/>
              </w:tabs>
              <w:spacing w:after="60"/>
              <w:jc w:val="right"/>
              <w:rPr>
                <w:sz w:val="20"/>
              </w:rPr>
            </w:pPr>
            <w:r w:rsidRPr="00977CF4">
              <w:rPr>
                <w:sz w:val="20"/>
              </w:rPr>
              <w:t>n/a</w:t>
            </w:r>
          </w:p>
        </w:tc>
      </w:tr>
      <w:tr w:rsidR="00065BB6" w:rsidRPr="00996241" w14:paraId="76E7BE06" w14:textId="77777777" w:rsidTr="00065BB6">
        <w:trPr>
          <w:trHeight w:val="64"/>
        </w:trPr>
        <w:tc>
          <w:tcPr>
            <w:tcW w:w="3227" w:type="dxa"/>
            <w:gridSpan w:val="3"/>
            <w:shd w:val="clear" w:color="auto" w:fill="auto"/>
          </w:tcPr>
          <w:p w14:paraId="0748C17C" w14:textId="77777777" w:rsidR="003F38AF" w:rsidRPr="00996241" w:rsidRDefault="003F38AF" w:rsidP="007B3B7F">
            <w:pPr>
              <w:tabs>
                <w:tab w:val="left" w:pos="8280"/>
              </w:tabs>
              <w:spacing w:after="60"/>
              <w:jc w:val="left"/>
              <w:rPr>
                <w:sz w:val="20"/>
              </w:rPr>
            </w:pPr>
            <w:r w:rsidRPr="009931F4">
              <w:rPr>
                <w:sz w:val="20"/>
              </w:rPr>
              <w:t>Maximum allowable consumption (ODP tonnes)</w:t>
            </w:r>
          </w:p>
        </w:tc>
        <w:tc>
          <w:tcPr>
            <w:tcW w:w="838" w:type="dxa"/>
            <w:shd w:val="clear" w:color="auto" w:fill="auto"/>
            <w:tcMar>
              <w:left w:w="57" w:type="dxa"/>
              <w:right w:w="85" w:type="dxa"/>
            </w:tcMar>
          </w:tcPr>
          <w:p w14:paraId="0D3374BD" w14:textId="77777777" w:rsidR="003F38AF" w:rsidRPr="00977CF4" w:rsidRDefault="003F38AF" w:rsidP="007B3B7F">
            <w:pPr>
              <w:tabs>
                <w:tab w:val="left" w:pos="8280"/>
              </w:tabs>
              <w:spacing w:after="60"/>
              <w:jc w:val="right"/>
              <w:rPr>
                <w:sz w:val="20"/>
              </w:rPr>
            </w:pPr>
            <w:r w:rsidRPr="00977CF4">
              <w:rPr>
                <w:sz w:val="20"/>
              </w:rPr>
              <w:t>0.38</w:t>
            </w:r>
          </w:p>
        </w:tc>
        <w:tc>
          <w:tcPr>
            <w:tcW w:w="839" w:type="dxa"/>
            <w:tcMar>
              <w:left w:w="57" w:type="dxa"/>
              <w:right w:w="85" w:type="dxa"/>
            </w:tcMar>
          </w:tcPr>
          <w:p w14:paraId="0A121D1A" w14:textId="77777777" w:rsidR="003F38AF" w:rsidRPr="00977CF4" w:rsidRDefault="003F38AF" w:rsidP="007B3B7F">
            <w:pPr>
              <w:tabs>
                <w:tab w:val="left" w:pos="8280"/>
              </w:tabs>
              <w:spacing w:after="60"/>
              <w:jc w:val="right"/>
              <w:rPr>
                <w:sz w:val="20"/>
              </w:rPr>
            </w:pPr>
            <w:r w:rsidRPr="00977CF4">
              <w:rPr>
                <w:sz w:val="20"/>
              </w:rPr>
              <w:t>0.38</w:t>
            </w:r>
          </w:p>
        </w:tc>
        <w:tc>
          <w:tcPr>
            <w:tcW w:w="838" w:type="dxa"/>
            <w:tcMar>
              <w:left w:w="57" w:type="dxa"/>
              <w:right w:w="85" w:type="dxa"/>
            </w:tcMar>
          </w:tcPr>
          <w:p w14:paraId="73F328E3" w14:textId="58229980" w:rsidR="003F38AF" w:rsidRPr="00977CF4" w:rsidRDefault="003F38AF" w:rsidP="007B3B7F">
            <w:pPr>
              <w:tabs>
                <w:tab w:val="left" w:pos="8280"/>
              </w:tabs>
              <w:spacing w:after="60"/>
              <w:jc w:val="right"/>
              <w:rPr>
                <w:sz w:val="20"/>
              </w:rPr>
            </w:pPr>
            <w:r w:rsidRPr="00977CF4">
              <w:rPr>
                <w:sz w:val="20"/>
              </w:rPr>
              <w:t>0.1</w:t>
            </w:r>
            <w:r w:rsidR="00843691" w:rsidRPr="00977CF4">
              <w:rPr>
                <w:sz w:val="20"/>
              </w:rPr>
              <w:t>9</w:t>
            </w:r>
          </w:p>
        </w:tc>
        <w:tc>
          <w:tcPr>
            <w:tcW w:w="839" w:type="dxa"/>
            <w:tcMar>
              <w:left w:w="57" w:type="dxa"/>
              <w:right w:w="85" w:type="dxa"/>
            </w:tcMar>
          </w:tcPr>
          <w:p w14:paraId="52748061" w14:textId="005C2E62" w:rsidR="003F38AF" w:rsidRPr="00977CF4" w:rsidRDefault="003F38AF" w:rsidP="007B3B7F">
            <w:pPr>
              <w:tabs>
                <w:tab w:val="left" w:pos="8280"/>
              </w:tabs>
              <w:spacing w:after="60"/>
              <w:jc w:val="right"/>
              <w:rPr>
                <w:sz w:val="20"/>
              </w:rPr>
            </w:pPr>
            <w:r w:rsidRPr="00977CF4">
              <w:rPr>
                <w:sz w:val="20"/>
              </w:rPr>
              <w:t>0.1</w:t>
            </w:r>
            <w:r w:rsidR="00843691" w:rsidRPr="00977CF4">
              <w:rPr>
                <w:sz w:val="20"/>
              </w:rPr>
              <w:t>9</w:t>
            </w:r>
          </w:p>
        </w:tc>
        <w:tc>
          <w:tcPr>
            <w:tcW w:w="839" w:type="dxa"/>
            <w:tcMar>
              <w:left w:w="57" w:type="dxa"/>
              <w:right w:w="85" w:type="dxa"/>
            </w:tcMar>
          </w:tcPr>
          <w:p w14:paraId="5A6DE313" w14:textId="43C47938" w:rsidR="003F38AF" w:rsidRPr="00977CF4" w:rsidRDefault="003F38AF" w:rsidP="00843691">
            <w:pPr>
              <w:tabs>
                <w:tab w:val="left" w:pos="8280"/>
              </w:tabs>
              <w:spacing w:after="60"/>
              <w:jc w:val="right"/>
              <w:rPr>
                <w:sz w:val="20"/>
              </w:rPr>
            </w:pPr>
            <w:r w:rsidRPr="00977CF4">
              <w:rPr>
                <w:sz w:val="20"/>
              </w:rPr>
              <w:t>0.1</w:t>
            </w:r>
            <w:r w:rsidR="00843691" w:rsidRPr="00977CF4">
              <w:rPr>
                <w:sz w:val="20"/>
              </w:rPr>
              <w:t>9</w:t>
            </w:r>
          </w:p>
        </w:tc>
        <w:tc>
          <w:tcPr>
            <w:tcW w:w="838" w:type="dxa"/>
            <w:tcMar>
              <w:left w:w="57" w:type="dxa"/>
              <w:right w:w="85" w:type="dxa"/>
            </w:tcMar>
          </w:tcPr>
          <w:p w14:paraId="44AD47F0" w14:textId="44E6A229" w:rsidR="003F38AF" w:rsidRPr="00977CF4" w:rsidRDefault="003F38AF" w:rsidP="00843691">
            <w:pPr>
              <w:tabs>
                <w:tab w:val="left" w:pos="8280"/>
              </w:tabs>
              <w:spacing w:after="60"/>
              <w:jc w:val="right"/>
              <w:rPr>
                <w:sz w:val="20"/>
              </w:rPr>
            </w:pPr>
            <w:r w:rsidRPr="00977CF4">
              <w:rPr>
                <w:sz w:val="20"/>
              </w:rPr>
              <w:t>0.1</w:t>
            </w:r>
            <w:r w:rsidR="00843691" w:rsidRPr="00977CF4">
              <w:rPr>
                <w:sz w:val="20"/>
              </w:rPr>
              <w:t>9</w:t>
            </w:r>
          </w:p>
        </w:tc>
        <w:tc>
          <w:tcPr>
            <w:tcW w:w="839" w:type="dxa"/>
            <w:tcMar>
              <w:left w:w="57" w:type="dxa"/>
              <w:right w:w="85" w:type="dxa"/>
            </w:tcMar>
          </w:tcPr>
          <w:p w14:paraId="46AD9B94" w14:textId="4EBCFDFA" w:rsidR="003F38AF" w:rsidRPr="00977CF4" w:rsidRDefault="003F38AF" w:rsidP="007B3B7F">
            <w:pPr>
              <w:tabs>
                <w:tab w:val="left" w:pos="8280"/>
              </w:tabs>
              <w:spacing w:after="60"/>
              <w:jc w:val="right"/>
              <w:rPr>
                <w:sz w:val="20"/>
              </w:rPr>
            </w:pPr>
            <w:r w:rsidRPr="00977CF4">
              <w:rPr>
                <w:sz w:val="20"/>
              </w:rPr>
              <w:t>0</w:t>
            </w:r>
            <w:r w:rsidR="00977CF4" w:rsidRPr="00977CF4">
              <w:rPr>
                <w:sz w:val="20"/>
              </w:rPr>
              <w:t>.00</w:t>
            </w:r>
          </w:p>
        </w:tc>
        <w:tc>
          <w:tcPr>
            <w:tcW w:w="839" w:type="dxa"/>
            <w:tcMar>
              <w:left w:w="57" w:type="dxa"/>
              <w:right w:w="85" w:type="dxa"/>
            </w:tcMar>
          </w:tcPr>
          <w:p w14:paraId="0D364AFF" w14:textId="77777777" w:rsidR="003F38AF" w:rsidRPr="00977CF4" w:rsidRDefault="003F38AF" w:rsidP="007B3B7F">
            <w:pPr>
              <w:tabs>
                <w:tab w:val="left" w:pos="8280"/>
              </w:tabs>
              <w:spacing w:after="60"/>
              <w:jc w:val="right"/>
              <w:rPr>
                <w:sz w:val="20"/>
              </w:rPr>
            </w:pPr>
            <w:r w:rsidRPr="00977CF4">
              <w:rPr>
                <w:sz w:val="20"/>
              </w:rPr>
              <w:t>n/a</w:t>
            </w:r>
          </w:p>
        </w:tc>
      </w:tr>
      <w:tr w:rsidR="004C664B" w:rsidRPr="00996241" w14:paraId="30D735FF" w14:textId="77777777" w:rsidTr="00A50E65">
        <w:trPr>
          <w:trHeight w:val="58"/>
        </w:trPr>
        <w:tc>
          <w:tcPr>
            <w:tcW w:w="1101" w:type="dxa"/>
            <w:vMerge w:val="restart"/>
            <w:shd w:val="clear" w:color="auto" w:fill="auto"/>
            <w:vAlign w:val="center"/>
          </w:tcPr>
          <w:p w14:paraId="3371DE85" w14:textId="77777777" w:rsidR="004C664B" w:rsidRPr="00F72BF4" w:rsidRDefault="004C664B" w:rsidP="004C664B">
            <w:pPr>
              <w:tabs>
                <w:tab w:val="left" w:pos="8280"/>
              </w:tabs>
              <w:spacing w:after="60"/>
              <w:jc w:val="left"/>
              <w:rPr>
                <w:sz w:val="20"/>
              </w:rPr>
            </w:pPr>
            <w:r w:rsidRPr="00EB31E3">
              <w:rPr>
                <w:sz w:val="20"/>
                <w:szCs w:val="20"/>
              </w:rPr>
              <w:t>Project</w:t>
            </w:r>
            <w:r w:rsidRPr="009931F4">
              <w:rPr>
                <w:sz w:val="20"/>
              </w:rPr>
              <w:t xml:space="preserve"> costs requested in principle (US $)</w:t>
            </w:r>
          </w:p>
        </w:tc>
        <w:tc>
          <w:tcPr>
            <w:tcW w:w="850" w:type="dxa"/>
            <w:vMerge w:val="restart"/>
            <w:shd w:val="clear" w:color="auto" w:fill="auto"/>
            <w:vAlign w:val="center"/>
          </w:tcPr>
          <w:p w14:paraId="3272755A" w14:textId="77777777" w:rsidR="004C664B" w:rsidRPr="00996241" w:rsidRDefault="004C664B" w:rsidP="004C664B">
            <w:pPr>
              <w:tabs>
                <w:tab w:val="left" w:pos="8280"/>
              </w:tabs>
              <w:spacing w:after="60"/>
              <w:jc w:val="center"/>
              <w:rPr>
                <w:sz w:val="20"/>
              </w:rPr>
            </w:pPr>
            <w:r>
              <w:rPr>
                <w:color w:val="000000" w:themeColor="text1"/>
                <w:sz w:val="20"/>
              </w:rPr>
              <w:t>UNEP</w:t>
            </w:r>
          </w:p>
        </w:tc>
        <w:tc>
          <w:tcPr>
            <w:tcW w:w="1276" w:type="dxa"/>
            <w:shd w:val="clear" w:color="auto" w:fill="auto"/>
          </w:tcPr>
          <w:p w14:paraId="6C0CB9C9" w14:textId="77777777" w:rsidR="004C664B" w:rsidRPr="00996241" w:rsidRDefault="004C664B" w:rsidP="004C664B">
            <w:pPr>
              <w:tabs>
                <w:tab w:val="left" w:pos="8280"/>
              </w:tabs>
              <w:spacing w:after="60"/>
              <w:jc w:val="left"/>
              <w:rPr>
                <w:sz w:val="20"/>
              </w:rPr>
            </w:pPr>
            <w:r w:rsidRPr="00996241">
              <w:rPr>
                <w:sz w:val="20"/>
              </w:rPr>
              <w:t>Project costs</w:t>
            </w:r>
          </w:p>
        </w:tc>
        <w:tc>
          <w:tcPr>
            <w:tcW w:w="838"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F4047C9" w14:textId="02A384F3" w:rsidR="004C664B" w:rsidRPr="004C664B" w:rsidRDefault="004C664B" w:rsidP="004C664B">
            <w:pPr>
              <w:tabs>
                <w:tab w:val="left" w:pos="8280"/>
              </w:tabs>
              <w:spacing w:after="60"/>
              <w:jc w:val="right"/>
              <w:rPr>
                <w:sz w:val="20"/>
                <w:szCs w:val="20"/>
              </w:rPr>
            </w:pPr>
            <w:r w:rsidRPr="004C664B">
              <w:rPr>
                <w:color w:val="000000"/>
                <w:sz w:val="20"/>
                <w:szCs w:val="20"/>
              </w:rPr>
              <w:t>111,000</w:t>
            </w:r>
          </w:p>
        </w:tc>
        <w:tc>
          <w:tcPr>
            <w:tcW w:w="839" w:type="dxa"/>
            <w:shd w:val="clear" w:color="auto" w:fill="auto"/>
            <w:tcMar>
              <w:left w:w="57" w:type="dxa"/>
              <w:right w:w="85" w:type="dxa"/>
            </w:tcMar>
          </w:tcPr>
          <w:p w14:paraId="200EB5ED" w14:textId="0EFD5595" w:rsidR="004C664B" w:rsidRPr="004C664B" w:rsidRDefault="004C664B" w:rsidP="004C664B">
            <w:pPr>
              <w:tabs>
                <w:tab w:val="left" w:pos="8280"/>
              </w:tabs>
              <w:spacing w:after="60"/>
              <w:jc w:val="right"/>
              <w:rPr>
                <w:sz w:val="20"/>
                <w:szCs w:val="20"/>
              </w:rPr>
            </w:pPr>
            <w:r w:rsidRPr="004C664B">
              <w:rPr>
                <w:sz w:val="20"/>
                <w:szCs w:val="20"/>
              </w:rPr>
              <w:t>0</w:t>
            </w:r>
          </w:p>
        </w:tc>
        <w:tc>
          <w:tcPr>
            <w:tcW w:w="838"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6F65F8A5" w14:textId="616535EB" w:rsidR="004C664B" w:rsidRPr="00851FF8" w:rsidRDefault="004C664B" w:rsidP="004C664B">
            <w:pPr>
              <w:tabs>
                <w:tab w:val="left" w:pos="8280"/>
              </w:tabs>
              <w:spacing w:after="60"/>
              <w:jc w:val="right"/>
              <w:rPr>
                <w:sz w:val="20"/>
                <w:szCs w:val="20"/>
                <w:highlight w:val="yellow"/>
              </w:rPr>
            </w:pPr>
            <w:r w:rsidRPr="004C664B">
              <w:rPr>
                <w:color w:val="000000"/>
                <w:sz w:val="20"/>
                <w:szCs w:val="20"/>
              </w:rPr>
              <w:t>39,700</w:t>
            </w:r>
          </w:p>
        </w:tc>
        <w:tc>
          <w:tcPr>
            <w:tcW w:w="839" w:type="dxa"/>
            <w:shd w:val="clear" w:color="auto" w:fill="auto"/>
            <w:tcMar>
              <w:left w:w="57" w:type="dxa"/>
              <w:right w:w="85" w:type="dxa"/>
            </w:tcMar>
          </w:tcPr>
          <w:p w14:paraId="3600D0F2" w14:textId="5D1B2B96"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585CA942" w14:textId="73894BE7" w:rsidR="004C664B" w:rsidRPr="00851FF8" w:rsidRDefault="004C664B" w:rsidP="004C664B">
            <w:pPr>
              <w:tabs>
                <w:tab w:val="left" w:pos="8280"/>
              </w:tabs>
              <w:spacing w:after="60"/>
              <w:jc w:val="right"/>
              <w:rPr>
                <w:sz w:val="20"/>
                <w:szCs w:val="20"/>
                <w:highlight w:val="yellow"/>
              </w:rPr>
            </w:pPr>
            <w:r w:rsidRPr="004C664B">
              <w:rPr>
                <w:color w:val="000000"/>
                <w:sz w:val="20"/>
                <w:szCs w:val="20"/>
              </w:rPr>
              <w:t>51,400</w:t>
            </w:r>
          </w:p>
        </w:tc>
        <w:tc>
          <w:tcPr>
            <w:tcW w:w="838" w:type="dxa"/>
            <w:shd w:val="clear" w:color="auto" w:fill="auto"/>
            <w:tcMar>
              <w:left w:w="57" w:type="dxa"/>
              <w:right w:w="85" w:type="dxa"/>
            </w:tcMar>
          </w:tcPr>
          <w:p w14:paraId="75D61E8B" w14:textId="163EB187"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25EA4F8" w14:textId="292025AE" w:rsidR="004C664B" w:rsidRPr="00851FF8" w:rsidRDefault="004C664B" w:rsidP="004C664B">
            <w:pPr>
              <w:tabs>
                <w:tab w:val="left" w:pos="8280"/>
              </w:tabs>
              <w:spacing w:after="60"/>
              <w:jc w:val="right"/>
              <w:rPr>
                <w:sz w:val="20"/>
                <w:szCs w:val="20"/>
                <w:highlight w:val="yellow"/>
              </w:rPr>
            </w:pPr>
            <w:r w:rsidRPr="004C664B">
              <w:rPr>
                <w:color w:val="000000"/>
                <w:sz w:val="20"/>
                <w:szCs w:val="20"/>
              </w:rPr>
              <w:t>24,400</w:t>
            </w:r>
          </w:p>
        </w:tc>
        <w:tc>
          <w:tcPr>
            <w:tcW w:w="839" w:type="dxa"/>
            <w:tcMar>
              <w:left w:w="57" w:type="dxa"/>
              <w:right w:w="85" w:type="dxa"/>
            </w:tcMar>
          </w:tcPr>
          <w:p w14:paraId="73EB9C47" w14:textId="628B1941" w:rsidR="004C664B" w:rsidRPr="004C664B" w:rsidRDefault="004C664B" w:rsidP="004C664B">
            <w:pPr>
              <w:tabs>
                <w:tab w:val="left" w:pos="8280"/>
              </w:tabs>
              <w:spacing w:after="60"/>
              <w:jc w:val="right"/>
              <w:rPr>
                <w:sz w:val="20"/>
                <w:szCs w:val="20"/>
              </w:rPr>
            </w:pPr>
            <w:r w:rsidRPr="004C664B">
              <w:rPr>
                <w:sz w:val="20"/>
                <w:szCs w:val="20"/>
              </w:rPr>
              <w:t>226,500</w:t>
            </w:r>
          </w:p>
        </w:tc>
      </w:tr>
      <w:tr w:rsidR="004C664B" w:rsidRPr="00996241" w14:paraId="5360EE7A" w14:textId="77777777" w:rsidTr="00A50E65">
        <w:trPr>
          <w:trHeight w:val="125"/>
        </w:trPr>
        <w:tc>
          <w:tcPr>
            <w:tcW w:w="1101" w:type="dxa"/>
            <w:vMerge/>
            <w:shd w:val="clear" w:color="auto" w:fill="auto"/>
          </w:tcPr>
          <w:p w14:paraId="4B3F482F" w14:textId="77777777" w:rsidR="004C664B" w:rsidRPr="00996241" w:rsidRDefault="004C664B" w:rsidP="004C664B">
            <w:pPr>
              <w:tabs>
                <w:tab w:val="left" w:pos="8280"/>
              </w:tabs>
              <w:spacing w:after="60"/>
              <w:jc w:val="left"/>
              <w:rPr>
                <w:sz w:val="20"/>
              </w:rPr>
            </w:pPr>
          </w:p>
        </w:tc>
        <w:tc>
          <w:tcPr>
            <w:tcW w:w="850" w:type="dxa"/>
            <w:vMerge/>
            <w:shd w:val="clear" w:color="auto" w:fill="auto"/>
            <w:vAlign w:val="center"/>
          </w:tcPr>
          <w:p w14:paraId="55C11707" w14:textId="77777777" w:rsidR="004C664B" w:rsidRPr="00996241" w:rsidRDefault="004C664B" w:rsidP="004C664B">
            <w:pPr>
              <w:tabs>
                <w:tab w:val="left" w:pos="8280"/>
              </w:tabs>
              <w:spacing w:after="60"/>
              <w:jc w:val="left"/>
              <w:rPr>
                <w:sz w:val="20"/>
              </w:rPr>
            </w:pPr>
          </w:p>
        </w:tc>
        <w:tc>
          <w:tcPr>
            <w:tcW w:w="1276" w:type="dxa"/>
            <w:shd w:val="clear" w:color="auto" w:fill="auto"/>
          </w:tcPr>
          <w:p w14:paraId="6B9D4D38" w14:textId="77777777" w:rsidR="004C664B" w:rsidRPr="00996241" w:rsidRDefault="004C664B" w:rsidP="004C664B">
            <w:pPr>
              <w:tabs>
                <w:tab w:val="left" w:pos="8280"/>
              </w:tabs>
              <w:spacing w:after="60"/>
              <w:jc w:val="left"/>
              <w:rPr>
                <w:sz w:val="20"/>
              </w:rPr>
            </w:pPr>
            <w:r w:rsidRPr="00996241">
              <w:rPr>
                <w:sz w:val="20"/>
              </w:rPr>
              <w:t>Support costs</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0CA849D8" w14:textId="5BAA9B89" w:rsidR="004C664B" w:rsidRPr="004C664B" w:rsidRDefault="004C664B" w:rsidP="004C664B">
            <w:pPr>
              <w:tabs>
                <w:tab w:val="left" w:pos="8280"/>
              </w:tabs>
              <w:spacing w:after="60"/>
              <w:jc w:val="right"/>
              <w:rPr>
                <w:sz w:val="20"/>
                <w:szCs w:val="20"/>
              </w:rPr>
            </w:pPr>
            <w:r w:rsidRPr="004C664B">
              <w:rPr>
                <w:color w:val="000000"/>
                <w:sz w:val="20"/>
                <w:szCs w:val="20"/>
              </w:rPr>
              <w:t>14,430</w:t>
            </w:r>
          </w:p>
        </w:tc>
        <w:tc>
          <w:tcPr>
            <w:tcW w:w="839" w:type="dxa"/>
            <w:shd w:val="clear" w:color="000000" w:fill="auto"/>
            <w:tcMar>
              <w:left w:w="57" w:type="dxa"/>
              <w:right w:w="85" w:type="dxa"/>
            </w:tcMar>
          </w:tcPr>
          <w:p w14:paraId="2F25978C" w14:textId="01B32CCF" w:rsidR="004C664B" w:rsidRPr="004C664B" w:rsidRDefault="004C664B" w:rsidP="004C664B">
            <w:pPr>
              <w:tabs>
                <w:tab w:val="left" w:pos="8280"/>
              </w:tabs>
              <w:spacing w:after="60"/>
              <w:jc w:val="right"/>
              <w:rPr>
                <w:sz w:val="20"/>
                <w:szCs w:val="20"/>
              </w:rPr>
            </w:pPr>
            <w:r w:rsidRPr="004C664B">
              <w:rPr>
                <w:sz w:val="20"/>
                <w:szCs w:val="20"/>
              </w:rPr>
              <w:t>0</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5033928D" w14:textId="65B94298" w:rsidR="004C664B" w:rsidRPr="00851FF8" w:rsidRDefault="004C664B" w:rsidP="004C664B">
            <w:pPr>
              <w:tabs>
                <w:tab w:val="left" w:pos="8280"/>
              </w:tabs>
              <w:spacing w:after="60"/>
              <w:jc w:val="right"/>
              <w:rPr>
                <w:sz w:val="20"/>
                <w:szCs w:val="20"/>
                <w:highlight w:val="yellow"/>
              </w:rPr>
            </w:pPr>
            <w:r w:rsidRPr="004C664B">
              <w:rPr>
                <w:color w:val="000000"/>
                <w:sz w:val="20"/>
                <w:szCs w:val="20"/>
              </w:rPr>
              <w:t>5,161</w:t>
            </w:r>
          </w:p>
        </w:tc>
        <w:tc>
          <w:tcPr>
            <w:tcW w:w="839" w:type="dxa"/>
            <w:shd w:val="clear" w:color="000000" w:fill="auto"/>
            <w:tcMar>
              <w:left w:w="57" w:type="dxa"/>
              <w:right w:w="85" w:type="dxa"/>
            </w:tcMar>
          </w:tcPr>
          <w:p w14:paraId="658A0A01" w14:textId="2465B0FE"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7BAEBFF2" w14:textId="7EBDA29D" w:rsidR="004C664B" w:rsidRPr="00851FF8" w:rsidRDefault="004C664B" w:rsidP="004C664B">
            <w:pPr>
              <w:tabs>
                <w:tab w:val="left" w:pos="8280"/>
              </w:tabs>
              <w:spacing w:after="60"/>
              <w:jc w:val="right"/>
              <w:rPr>
                <w:sz w:val="20"/>
                <w:szCs w:val="20"/>
                <w:highlight w:val="yellow"/>
              </w:rPr>
            </w:pPr>
            <w:r w:rsidRPr="004C664B">
              <w:rPr>
                <w:color w:val="000000"/>
                <w:sz w:val="20"/>
                <w:szCs w:val="20"/>
              </w:rPr>
              <w:t>6,682</w:t>
            </w:r>
          </w:p>
        </w:tc>
        <w:tc>
          <w:tcPr>
            <w:tcW w:w="838" w:type="dxa"/>
            <w:shd w:val="clear" w:color="auto" w:fill="auto"/>
            <w:tcMar>
              <w:left w:w="57" w:type="dxa"/>
              <w:right w:w="85" w:type="dxa"/>
            </w:tcMar>
          </w:tcPr>
          <w:p w14:paraId="7A06A338" w14:textId="4447F9E4"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BB0825E" w14:textId="7BFF48BB" w:rsidR="004C664B" w:rsidRPr="00851FF8" w:rsidRDefault="004C664B" w:rsidP="004C664B">
            <w:pPr>
              <w:tabs>
                <w:tab w:val="left" w:pos="8280"/>
              </w:tabs>
              <w:spacing w:after="60"/>
              <w:jc w:val="right"/>
              <w:rPr>
                <w:sz w:val="20"/>
                <w:szCs w:val="20"/>
                <w:highlight w:val="yellow"/>
              </w:rPr>
            </w:pPr>
            <w:r w:rsidRPr="004C664B">
              <w:rPr>
                <w:color w:val="000000"/>
                <w:sz w:val="20"/>
                <w:szCs w:val="20"/>
              </w:rPr>
              <w:t>3,172</w:t>
            </w:r>
          </w:p>
        </w:tc>
        <w:tc>
          <w:tcPr>
            <w:tcW w:w="839" w:type="dxa"/>
            <w:tcMar>
              <w:left w:w="57" w:type="dxa"/>
              <w:right w:w="85" w:type="dxa"/>
            </w:tcMar>
          </w:tcPr>
          <w:p w14:paraId="6D86470F" w14:textId="5C6564D4" w:rsidR="004C664B" w:rsidRPr="004C664B" w:rsidRDefault="004C664B" w:rsidP="004C664B">
            <w:pPr>
              <w:tabs>
                <w:tab w:val="left" w:pos="8280"/>
              </w:tabs>
              <w:spacing w:after="60"/>
              <w:jc w:val="right"/>
              <w:rPr>
                <w:sz w:val="20"/>
                <w:szCs w:val="20"/>
              </w:rPr>
            </w:pPr>
            <w:r w:rsidRPr="004C664B">
              <w:rPr>
                <w:sz w:val="20"/>
                <w:szCs w:val="20"/>
              </w:rPr>
              <w:t>29,445</w:t>
            </w:r>
          </w:p>
        </w:tc>
      </w:tr>
      <w:tr w:rsidR="004C664B" w:rsidRPr="00996241" w14:paraId="0963584F" w14:textId="77777777" w:rsidTr="00A50E65">
        <w:trPr>
          <w:trHeight w:val="58"/>
        </w:trPr>
        <w:tc>
          <w:tcPr>
            <w:tcW w:w="1101" w:type="dxa"/>
            <w:vMerge/>
            <w:shd w:val="clear" w:color="auto" w:fill="auto"/>
          </w:tcPr>
          <w:p w14:paraId="48A9AB0B" w14:textId="77777777" w:rsidR="004C664B" w:rsidRPr="00996241" w:rsidRDefault="004C664B" w:rsidP="004C664B">
            <w:pPr>
              <w:tabs>
                <w:tab w:val="left" w:pos="8280"/>
              </w:tabs>
              <w:spacing w:after="60"/>
              <w:jc w:val="left"/>
              <w:rPr>
                <w:sz w:val="20"/>
              </w:rPr>
            </w:pPr>
          </w:p>
        </w:tc>
        <w:tc>
          <w:tcPr>
            <w:tcW w:w="850" w:type="dxa"/>
            <w:vMerge w:val="restart"/>
            <w:shd w:val="clear" w:color="auto" w:fill="auto"/>
            <w:vAlign w:val="center"/>
          </w:tcPr>
          <w:p w14:paraId="30138DFA" w14:textId="77777777" w:rsidR="004C664B" w:rsidRPr="00996241" w:rsidRDefault="004C664B" w:rsidP="004C664B">
            <w:pPr>
              <w:tabs>
                <w:tab w:val="left" w:pos="8280"/>
              </w:tabs>
              <w:spacing w:after="60"/>
              <w:jc w:val="center"/>
              <w:rPr>
                <w:sz w:val="20"/>
              </w:rPr>
            </w:pPr>
            <w:r>
              <w:rPr>
                <w:color w:val="000000" w:themeColor="text1"/>
                <w:sz w:val="20"/>
              </w:rPr>
              <w:t>UNIDO</w:t>
            </w:r>
          </w:p>
        </w:tc>
        <w:tc>
          <w:tcPr>
            <w:tcW w:w="1276" w:type="dxa"/>
            <w:shd w:val="clear" w:color="auto" w:fill="auto"/>
          </w:tcPr>
          <w:p w14:paraId="793A8682" w14:textId="77777777" w:rsidR="004C664B" w:rsidRPr="00996241" w:rsidRDefault="004C664B" w:rsidP="004C664B">
            <w:pPr>
              <w:tabs>
                <w:tab w:val="left" w:pos="8280"/>
              </w:tabs>
              <w:spacing w:after="60"/>
              <w:jc w:val="left"/>
              <w:rPr>
                <w:sz w:val="20"/>
              </w:rPr>
            </w:pPr>
            <w:r w:rsidRPr="00996241">
              <w:rPr>
                <w:sz w:val="20"/>
              </w:rPr>
              <w:t>Project costs</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55472F7F" w14:textId="1927810D" w:rsidR="004C664B" w:rsidRPr="004C664B" w:rsidRDefault="004C664B" w:rsidP="004C664B">
            <w:pPr>
              <w:tabs>
                <w:tab w:val="left" w:pos="8280"/>
              </w:tabs>
              <w:spacing w:after="60"/>
              <w:jc w:val="right"/>
              <w:rPr>
                <w:sz w:val="20"/>
                <w:szCs w:val="20"/>
              </w:rPr>
            </w:pPr>
            <w:r w:rsidRPr="004C664B">
              <w:rPr>
                <w:color w:val="000000"/>
                <w:sz w:val="20"/>
                <w:szCs w:val="20"/>
              </w:rPr>
              <w:t>61,000</w:t>
            </w:r>
          </w:p>
        </w:tc>
        <w:tc>
          <w:tcPr>
            <w:tcW w:w="839" w:type="dxa"/>
            <w:shd w:val="clear" w:color="auto" w:fill="auto"/>
            <w:tcMar>
              <w:left w:w="57" w:type="dxa"/>
              <w:right w:w="85" w:type="dxa"/>
            </w:tcMar>
          </w:tcPr>
          <w:p w14:paraId="26F60829" w14:textId="4771147F" w:rsidR="004C664B" w:rsidRPr="004C664B" w:rsidRDefault="004C664B" w:rsidP="004C664B">
            <w:pPr>
              <w:tabs>
                <w:tab w:val="left" w:pos="8280"/>
              </w:tabs>
              <w:spacing w:after="60"/>
              <w:jc w:val="right"/>
              <w:rPr>
                <w:sz w:val="20"/>
                <w:szCs w:val="20"/>
              </w:rPr>
            </w:pPr>
            <w:r w:rsidRPr="004C664B">
              <w:rPr>
                <w:sz w:val="20"/>
                <w:szCs w:val="20"/>
              </w:rPr>
              <w:t>0</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47A3CB62" w14:textId="336E7A53" w:rsidR="004C664B" w:rsidRPr="00851FF8" w:rsidRDefault="004C664B" w:rsidP="004C664B">
            <w:pPr>
              <w:tabs>
                <w:tab w:val="left" w:pos="8280"/>
              </w:tabs>
              <w:spacing w:after="60"/>
              <w:jc w:val="right"/>
              <w:rPr>
                <w:sz w:val="20"/>
                <w:szCs w:val="20"/>
                <w:highlight w:val="yellow"/>
              </w:rPr>
            </w:pPr>
            <w:r w:rsidRPr="004C664B">
              <w:rPr>
                <w:color w:val="000000"/>
                <w:sz w:val="20"/>
                <w:szCs w:val="20"/>
              </w:rPr>
              <w:t>12,300</w:t>
            </w:r>
          </w:p>
        </w:tc>
        <w:tc>
          <w:tcPr>
            <w:tcW w:w="839" w:type="dxa"/>
            <w:shd w:val="clear" w:color="auto" w:fill="auto"/>
            <w:tcMar>
              <w:left w:w="57" w:type="dxa"/>
              <w:right w:w="85" w:type="dxa"/>
            </w:tcMar>
          </w:tcPr>
          <w:p w14:paraId="71BE5B2C" w14:textId="2C9ACA5A"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2EBC8864" w14:textId="5C4FB1E7" w:rsidR="004C664B" w:rsidRPr="00851FF8" w:rsidRDefault="004C664B" w:rsidP="004C664B">
            <w:pPr>
              <w:tabs>
                <w:tab w:val="left" w:pos="8280"/>
              </w:tabs>
              <w:spacing w:after="60"/>
              <w:jc w:val="right"/>
              <w:rPr>
                <w:sz w:val="20"/>
                <w:szCs w:val="20"/>
                <w:highlight w:val="yellow"/>
              </w:rPr>
            </w:pPr>
            <w:r w:rsidRPr="004C664B">
              <w:rPr>
                <w:color w:val="000000"/>
                <w:sz w:val="20"/>
                <w:szCs w:val="20"/>
              </w:rPr>
              <w:t>60,500</w:t>
            </w:r>
          </w:p>
        </w:tc>
        <w:tc>
          <w:tcPr>
            <w:tcW w:w="838" w:type="dxa"/>
            <w:shd w:val="clear" w:color="auto" w:fill="auto"/>
            <w:tcMar>
              <w:left w:w="57" w:type="dxa"/>
              <w:right w:w="85" w:type="dxa"/>
            </w:tcMar>
          </w:tcPr>
          <w:p w14:paraId="11C94344" w14:textId="66093B61"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7126407F" w14:textId="7B65AE30" w:rsidR="004C664B" w:rsidRPr="00851FF8" w:rsidRDefault="004C664B" w:rsidP="004C664B">
            <w:pPr>
              <w:tabs>
                <w:tab w:val="left" w:pos="8280"/>
              </w:tabs>
              <w:spacing w:after="60"/>
              <w:jc w:val="right"/>
              <w:rPr>
                <w:sz w:val="20"/>
                <w:szCs w:val="20"/>
                <w:highlight w:val="yellow"/>
              </w:rPr>
            </w:pPr>
            <w:r w:rsidRPr="004C664B">
              <w:rPr>
                <w:color w:val="000000"/>
                <w:sz w:val="20"/>
                <w:szCs w:val="20"/>
              </w:rPr>
              <w:t>17,200</w:t>
            </w:r>
          </w:p>
        </w:tc>
        <w:tc>
          <w:tcPr>
            <w:tcW w:w="839" w:type="dxa"/>
            <w:tcMar>
              <w:left w:w="57" w:type="dxa"/>
              <w:right w:w="85" w:type="dxa"/>
            </w:tcMar>
          </w:tcPr>
          <w:p w14:paraId="63853C33" w14:textId="5423ADF3" w:rsidR="004C664B" w:rsidRPr="004C664B" w:rsidRDefault="004C664B" w:rsidP="004C664B">
            <w:pPr>
              <w:tabs>
                <w:tab w:val="left" w:pos="8280"/>
              </w:tabs>
              <w:spacing w:after="60"/>
              <w:jc w:val="right"/>
              <w:rPr>
                <w:sz w:val="20"/>
                <w:szCs w:val="20"/>
              </w:rPr>
            </w:pPr>
            <w:r w:rsidRPr="004C664B">
              <w:rPr>
                <w:sz w:val="20"/>
                <w:szCs w:val="20"/>
              </w:rPr>
              <w:t>151,000</w:t>
            </w:r>
          </w:p>
        </w:tc>
      </w:tr>
      <w:tr w:rsidR="004C664B" w:rsidRPr="00996241" w14:paraId="6F0DE8DF" w14:textId="77777777" w:rsidTr="00A50E65">
        <w:trPr>
          <w:trHeight w:val="58"/>
        </w:trPr>
        <w:tc>
          <w:tcPr>
            <w:tcW w:w="1101" w:type="dxa"/>
            <w:vMerge/>
            <w:shd w:val="clear" w:color="auto" w:fill="auto"/>
          </w:tcPr>
          <w:p w14:paraId="433F71C4" w14:textId="77777777" w:rsidR="004C664B" w:rsidRPr="00996241" w:rsidRDefault="004C664B" w:rsidP="004C664B">
            <w:pPr>
              <w:tabs>
                <w:tab w:val="left" w:pos="8280"/>
              </w:tabs>
              <w:spacing w:after="60"/>
              <w:jc w:val="center"/>
              <w:rPr>
                <w:sz w:val="20"/>
              </w:rPr>
            </w:pPr>
          </w:p>
        </w:tc>
        <w:tc>
          <w:tcPr>
            <w:tcW w:w="850" w:type="dxa"/>
            <w:vMerge/>
            <w:shd w:val="clear" w:color="auto" w:fill="auto"/>
          </w:tcPr>
          <w:p w14:paraId="73FC4657" w14:textId="77777777" w:rsidR="004C664B" w:rsidRPr="00996241" w:rsidRDefault="004C664B" w:rsidP="004C664B">
            <w:pPr>
              <w:tabs>
                <w:tab w:val="left" w:pos="8280"/>
              </w:tabs>
              <w:spacing w:after="60"/>
              <w:jc w:val="center"/>
              <w:rPr>
                <w:sz w:val="20"/>
              </w:rPr>
            </w:pPr>
          </w:p>
        </w:tc>
        <w:tc>
          <w:tcPr>
            <w:tcW w:w="1276" w:type="dxa"/>
            <w:shd w:val="clear" w:color="auto" w:fill="auto"/>
          </w:tcPr>
          <w:p w14:paraId="30236527" w14:textId="77777777" w:rsidR="004C664B" w:rsidRPr="00996241" w:rsidRDefault="004C664B" w:rsidP="004C664B">
            <w:pPr>
              <w:tabs>
                <w:tab w:val="left" w:pos="8280"/>
              </w:tabs>
              <w:spacing w:after="60"/>
              <w:jc w:val="left"/>
              <w:rPr>
                <w:sz w:val="20"/>
              </w:rPr>
            </w:pPr>
            <w:r w:rsidRPr="00996241">
              <w:rPr>
                <w:sz w:val="20"/>
              </w:rPr>
              <w:t>Support costs</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58EC5239" w14:textId="36045C39" w:rsidR="004C664B" w:rsidRPr="004C664B" w:rsidRDefault="004C664B" w:rsidP="004C664B">
            <w:pPr>
              <w:tabs>
                <w:tab w:val="left" w:pos="8280"/>
              </w:tabs>
              <w:spacing w:after="60"/>
              <w:jc w:val="right"/>
              <w:rPr>
                <w:sz w:val="20"/>
                <w:szCs w:val="20"/>
              </w:rPr>
            </w:pPr>
            <w:r w:rsidRPr="004C664B">
              <w:rPr>
                <w:color w:val="000000"/>
                <w:sz w:val="20"/>
                <w:szCs w:val="20"/>
              </w:rPr>
              <w:t>5,490</w:t>
            </w:r>
          </w:p>
        </w:tc>
        <w:tc>
          <w:tcPr>
            <w:tcW w:w="839" w:type="dxa"/>
            <w:shd w:val="clear" w:color="auto" w:fill="auto"/>
            <w:tcMar>
              <w:left w:w="57" w:type="dxa"/>
              <w:right w:w="85" w:type="dxa"/>
            </w:tcMar>
          </w:tcPr>
          <w:p w14:paraId="7D1B325D" w14:textId="6464F90A" w:rsidR="004C664B" w:rsidRPr="004C664B" w:rsidRDefault="004C664B" w:rsidP="004C664B">
            <w:pPr>
              <w:tabs>
                <w:tab w:val="left" w:pos="8280"/>
              </w:tabs>
              <w:spacing w:after="60"/>
              <w:jc w:val="right"/>
              <w:rPr>
                <w:sz w:val="20"/>
                <w:szCs w:val="20"/>
              </w:rPr>
            </w:pPr>
            <w:r w:rsidRPr="004C664B">
              <w:rPr>
                <w:sz w:val="20"/>
                <w:szCs w:val="20"/>
              </w:rPr>
              <w:t>0</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17681BF0" w14:textId="372923CF" w:rsidR="004C664B" w:rsidRPr="00851FF8" w:rsidRDefault="004C664B" w:rsidP="004C664B">
            <w:pPr>
              <w:tabs>
                <w:tab w:val="left" w:pos="8280"/>
              </w:tabs>
              <w:spacing w:after="60"/>
              <w:jc w:val="right"/>
              <w:rPr>
                <w:sz w:val="20"/>
                <w:szCs w:val="20"/>
                <w:highlight w:val="yellow"/>
              </w:rPr>
            </w:pPr>
            <w:r w:rsidRPr="004C664B">
              <w:rPr>
                <w:color w:val="000000"/>
                <w:sz w:val="20"/>
                <w:szCs w:val="20"/>
              </w:rPr>
              <w:t>1,107</w:t>
            </w:r>
          </w:p>
        </w:tc>
        <w:tc>
          <w:tcPr>
            <w:tcW w:w="839" w:type="dxa"/>
            <w:shd w:val="clear" w:color="auto" w:fill="auto"/>
            <w:tcMar>
              <w:left w:w="57" w:type="dxa"/>
              <w:right w:w="85" w:type="dxa"/>
            </w:tcMar>
          </w:tcPr>
          <w:p w14:paraId="10048D4C" w14:textId="491EE516"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19AD5E8D" w14:textId="6BBDB9D0" w:rsidR="004C664B" w:rsidRPr="00851FF8" w:rsidRDefault="004C664B" w:rsidP="004C664B">
            <w:pPr>
              <w:tabs>
                <w:tab w:val="left" w:pos="8280"/>
              </w:tabs>
              <w:spacing w:after="60"/>
              <w:jc w:val="right"/>
              <w:rPr>
                <w:sz w:val="20"/>
                <w:szCs w:val="20"/>
                <w:highlight w:val="yellow"/>
              </w:rPr>
            </w:pPr>
            <w:r w:rsidRPr="004C664B">
              <w:rPr>
                <w:color w:val="000000"/>
                <w:sz w:val="20"/>
                <w:szCs w:val="20"/>
              </w:rPr>
              <w:t>5,445</w:t>
            </w:r>
          </w:p>
        </w:tc>
        <w:tc>
          <w:tcPr>
            <w:tcW w:w="838" w:type="dxa"/>
            <w:shd w:val="clear" w:color="auto" w:fill="auto"/>
            <w:tcMar>
              <w:left w:w="57" w:type="dxa"/>
              <w:right w:w="85" w:type="dxa"/>
            </w:tcMar>
          </w:tcPr>
          <w:p w14:paraId="2B10F4B5" w14:textId="3593DA06"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4488810C" w14:textId="5527C2EF" w:rsidR="004C664B" w:rsidRPr="00851FF8" w:rsidRDefault="004C664B" w:rsidP="004C664B">
            <w:pPr>
              <w:tabs>
                <w:tab w:val="left" w:pos="8280"/>
              </w:tabs>
              <w:spacing w:after="60"/>
              <w:jc w:val="right"/>
              <w:rPr>
                <w:sz w:val="20"/>
                <w:szCs w:val="20"/>
                <w:highlight w:val="yellow"/>
              </w:rPr>
            </w:pPr>
            <w:r w:rsidRPr="004C664B">
              <w:rPr>
                <w:color w:val="000000"/>
                <w:sz w:val="20"/>
                <w:szCs w:val="20"/>
              </w:rPr>
              <w:t>1,548</w:t>
            </w:r>
          </w:p>
        </w:tc>
        <w:tc>
          <w:tcPr>
            <w:tcW w:w="839" w:type="dxa"/>
            <w:tcMar>
              <w:left w:w="57" w:type="dxa"/>
              <w:right w:w="85" w:type="dxa"/>
            </w:tcMar>
          </w:tcPr>
          <w:p w14:paraId="43CB732A" w14:textId="3F777812" w:rsidR="004C664B" w:rsidRPr="004C664B" w:rsidRDefault="004C664B" w:rsidP="004C664B">
            <w:pPr>
              <w:tabs>
                <w:tab w:val="left" w:pos="8280"/>
              </w:tabs>
              <w:spacing w:after="60"/>
              <w:jc w:val="right"/>
              <w:rPr>
                <w:sz w:val="20"/>
                <w:szCs w:val="20"/>
              </w:rPr>
            </w:pPr>
            <w:r w:rsidRPr="004C664B">
              <w:rPr>
                <w:sz w:val="20"/>
                <w:szCs w:val="20"/>
              </w:rPr>
              <w:t>13,590</w:t>
            </w:r>
          </w:p>
        </w:tc>
      </w:tr>
      <w:tr w:rsidR="004C664B" w:rsidRPr="00996241" w14:paraId="273365F0" w14:textId="77777777" w:rsidTr="00940E74">
        <w:trPr>
          <w:trHeight w:val="154"/>
        </w:trPr>
        <w:tc>
          <w:tcPr>
            <w:tcW w:w="3227" w:type="dxa"/>
            <w:gridSpan w:val="3"/>
            <w:shd w:val="clear" w:color="auto" w:fill="auto"/>
          </w:tcPr>
          <w:p w14:paraId="03ABB252" w14:textId="77777777" w:rsidR="004C664B" w:rsidRPr="00996241" w:rsidRDefault="004C664B" w:rsidP="004C664B">
            <w:pPr>
              <w:tabs>
                <w:tab w:val="left" w:pos="8280"/>
              </w:tabs>
              <w:spacing w:after="60"/>
              <w:jc w:val="left"/>
              <w:rPr>
                <w:sz w:val="20"/>
              </w:rPr>
            </w:pPr>
            <w:r w:rsidRPr="009931F4">
              <w:rPr>
                <w:sz w:val="20"/>
              </w:rPr>
              <w:t>Total project costs requested in principle (US $)</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CE49847" w14:textId="0A8FB7C8" w:rsidR="004C664B" w:rsidRPr="004C664B" w:rsidRDefault="004C664B" w:rsidP="004C664B">
            <w:pPr>
              <w:tabs>
                <w:tab w:val="left" w:pos="8280"/>
              </w:tabs>
              <w:spacing w:after="60"/>
              <w:jc w:val="right"/>
              <w:rPr>
                <w:sz w:val="20"/>
                <w:szCs w:val="20"/>
              </w:rPr>
            </w:pPr>
            <w:r w:rsidRPr="004C664B">
              <w:rPr>
                <w:color w:val="000000"/>
                <w:sz w:val="20"/>
                <w:szCs w:val="20"/>
              </w:rPr>
              <w:t>172,000</w:t>
            </w:r>
          </w:p>
        </w:tc>
        <w:tc>
          <w:tcPr>
            <w:tcW w:w="839" w:type="dxa"/>
            <w:shd w:val="clear" w:color="auto" w:fill="auto"/>
            <w:tcMar>
              <w:left w:w="57" w:type="dxa"/>
              <w:right w:w="85" w:type="dxa"/>
            </w:tcMar>
          </w:tcPr>
          <w:p w14:paraId="18B2C73E" w14:textId="3E3CC751" w:rsidR="004C664B" w:rsidRPr="004C664B" w:rsidRDefault="004C664B" w:rsidP="004C664B">
            <w:pPr>
              <w:tabs>
                <w:tab w:val="left" w:pos="8280"/>
              </w:tabs>
              <w:spacing w:after="60"/>
              <w:jc w:val="right"/>
              <w:rPr>
                <w:sz w:val="20"/>
                <w:szCs w:val="20"/>
              </w:rPr>
            </w:pPr>
            <w:r w:rsidRPr="004C664B">
              <w:rPr>
                <w:sz w:val="20"/>
                <w:szCs w:val="20"/>
              </w:rPr>
              <w:t>0</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1D925B49" w14:textId="5C11C4C2" w:rsidR="004C664B" w:rsidRPr="00851FF8" w:rsidRDefault="004C664B" w:rsidP="004C664B">
            <w:pPr>
              <w:tabs>
                <w:tab w:val="left" w:pos="8280"/>
              </w:tabs>
              <w:spacing w:after="60"/>
              <w:jc w:val="right"/>
              <w:rPr>
                <w:sz w:val="20"/>
                <w:szCs w:val="20"/>
                <w:highlight w:val="yellow"/>
              </w:rPr>
            </w:pPr>
            <w:r w:rsidRPr="004C664B">
              <w:rPr>
                <w:color w:val="000000"/>
                <w:sz w:val="20"/>
                <w:szCs w:val="20"/>
              </w:rPr>
              <w:t>52,000</w:t>
            </w:r>
          </w:p>
        </w:tc>
        <w:tc>
          <w:tcPr>
            <w:tcW w:w="839" w:type="dxa"/>
            <w:shd w:val="clear" w:color="auto" w:fill="auto"/>
            <w:tcMar>
              <w:left w:w="57" w:type="dxa"/>
              <w:right w:w="85" w:type="dxa"/>
            </w:tcMar>
          </w:tcPr>
          <w:p w14:paraId="12C4B71F" w14:textId="5572DB90"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1FB1CB33" w14:textId="5CD67B0B" w:rsidR="004C664B" w:rsidRPr="00851FF8" w:rsidRDefault="004C664B" w:rsidP="004C664B">
            <w:pPr>
              <w:tabs>
                <w:tab w:val="left" w:pos="8280"/>
              </w:tabs>
              <w:spacing w:after="60"/>
              <w:jc w:val="right"/>
              <w:rPr>
                <w:sz w:val="20"/>
                <w:szCs w:val="20"/>
                <w:highlight w:val="yellow"/>
              </w:rPr>
            </w:pPr>
            <w:r w:rsidRPr="004C664B">
              <w:rPr>
                <w:color w:val="000000"/>
                <w:sz w:val="20"/>
                <w:szCs w:val="20"/>
              </w:rPr>
              <w:t>111,900</w:t>
            </w:r>
          </w:p>
        </w:tc>
        <w:tc>
          <w:tcPr>
            <w:tcW w:w="838" w:type="dxa"/>
            <w:shd w:val="clear" w:color="auto" w:fill="auto"/>
            <w:tcMar>
              <w:left w:w="57" w:type="dxa"/>
              <w:right w:w="85" w:type="dxa"/>
            </w:tcMar>
          </w:tcPr>
          <w:p w14:paraId="02CD1A14" w14:textId="19C84AAC"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116E2DBC" w14:textId="35A70E1B" w:rsidR="004C664B" w:rsidRPr="00851FF8" w:rsidRDefault="004C664B" w:rsidP="004C664B">
            <w:pPr>
              <w:tabs>
                <w:tab w:val="left" w:pos="8280"/>
              </w:tabs>
              <w:spacing w:after="60"/>
              <w:jc w:val="right"/>
              <w:rPr>
                <w:sz w:val="20"/>
                <w:szCs w:val="20"/>
                <w:highlight w:val="yellow"/>
              </w:rPr>
            </w:pPr>
            <w:r w:rsidRPr="004C664B">
              <w:rPr>
                <w:color w:val="000000"/>
                <w:sz w:val="20"/>
                <w:szCs w:val="20"/>
              </w:rPr>
              <w:t>41,600</w:t>
            </w:r>
          </w:p>
        </w:tc>
        <w:tc>
          <w:tcPr>
            <w:tcW w:w="839" w:type="dxa"/>
            <w:tcMar>
              <w:left w:w="57" w:type="dxa"/>
              <w:right w:w="85" w:type="dxa"/>
            </w:tcMar>
          </w:tcPr>
          <w:p w14:paraId="4ADD4F2E" w14:textId="0033DC4E" w:rsidR="004C664B" w:rsidRPr="004C664B" w:rsidRDefault="004C664B" w:rsidP="004C664B">
            <w:pPr>
              <w:tabs>
                <w:tab w:val="left" w:pos="8280"/>
              </w:tabs>
              <w:spacing w:after="60"/>
              <w:jc w:val="right"/>
              <w:rPr>
                <w:sz w:val="20"/>
                <w:szCs w:val="20"/>
              </w:rPr>
            </w:pPr>
            <w:r w:rsidRPr="004C664B">
              <w:rPr>
                <w:sz w:val="20"/>
                <w:szCs w:val="20"/>
              </w:rPr>
              <w:t>377,500</w:t>
            </w:r>
          </w:p>
        </w:tc>
      </w:tr>
      <w:tr w:rsidR="004C664B" w:rsidRPr="00996241" w14:paraId="62FAEF9A" w14:textId="77777777" w:rsidTr="00940E74">
        <w:trPr>
          <w:trHeight w:val="197"/>
        </w:trPr>
        <w:tc>
          <w:tcPr>
            <w:tcW w:w="3227" w:type="dxa"/>
            <w:gridSpan w:val="3"/>
            <w:shd w:val="clear" w:color="auto" w:fill="auto"/>
          </w:tcPr>
          <w:p w14:paraId="79DA73F0" w14:textId="77777777" w:rsidR="004C664B" w:rsidRPr="009931F4" w:rsidRDefault="004C664B" w:rsidP="004C664B">
            <w:pPr>
              <w:tabs>
                <w:tab w:val="left" w:pos="8280"/>
              </w:tabs>
              <w:spacing w:after="60"/>
              <w:jc w:val="left"/>
              <w:rPr>
                <w:sz w:val="20"/>
              </w:rPr>
            </w:pPr>
            <w:r w:rsidRPr="009931F4">
              <w:rPr>
                <w:sz w:val="20"/>
              </w:rPr>
              <w:t>Total support costs requested in principle (US $)</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4C9EB087" w14:textId="054A0CE6" w:rsidR="004C664B" w:rsidRPr="004C664B" w:rsidRDefault="004C664B" w:rsidP="004C664B">
            <w:pPr>
              <w:tabs>
                <w:tab w:val="left" w:pos="8280"/>
              </w:tabs>
              <w:spacing w:after="60"/>
              <w:jc w:val="right"/>
              <w:rPr>
                <w:sz w:val="20"/>
                <w:szCs w:val="20"/>
              </w:rPr>
            </w:pPr>
            <w:r w:rsidRPr="004C664B">
              <w:rPr>
                <w:color w:val="000000"/>
                <w:sz w:val="20"/>
                <w:szCs w:val="20"/>
              </w:rPr>
              <w:t>19,920</w:t>
            </w:r>
          </w:p>
        </w:tc>
        <w:tc>
          <w:tcPr>
            <w:tcW w:w="839" w:type="dxa"/>
            <w:shd w:val="clear" w:color="auto" w:fill="auto"/>
            <w:tcMar>
              <w:left w:w="57" w:type="dxa"/>
              <w:right w:w="85" w:type="dxa"/>
            </w:tcMar>
          </w:tcPr>
          <w:p w14:paraId="7EE70C12" w14:textId="42894475" w:rsidR="004C664B" w:rsidRPr="004C664B" w:rsidRDefault="004C664B" w:rsidP="004C664B">
            <w:pPr>
              <w:tabs>
                <w:tab w:val="left" w:pos="8280"/>
              </w:tabs>
              <w:spacing w:after="60"/>
              <w:jc w:val="right"/>
              <w:rPr>
                <w:sz w:val="20"/>
                <w:szCs w:val="20"/>
              </w:rPr>
            </w:pPr>
            <w:r w:rsidRPr="004C664B">
              <w:rPr>
                <w:sz w:val="20"/>
                <w:szCs w:val="20"/>
              </w:rPr>
              <w:t>0</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00C7175D" w14:textId="473A1032" w:rsidR="004C664B" w:rsidRPr="00851FF8" w:rsidRDefault="004C664B" w:rsidP="004C664B">
            <w:pPr>
              <w:tabs>
                <w:tab w:val="left" w:pos="8280"/>
              </w:tabs>
              <w:spacing w:after="60"/>
              <w:jc w:val="right"/>
              <w:rPr>
                <w:sz w:val="20"/>
                <w:szCs w:val="20"/>
                <w:highlight w:val="yellow"/>
              </w:rPr>
            </w:pPr>
            <w:r w:rsidRPr="004C664B">
              <w:rPr>
                <w:color w:val="000000"/>
                <w:sz w:val="20"/>
                <w:szCs w:val="20"/>
              </w:rPr>
              <w:t>6,268</w:t>
            </w:r>
          </w:p>
        </w:tc>
        <w:tc>
          <w:tcPr>
            <w:tcW w:w="839" w:type="dxa"/>
            <w:shd w:val="clear" w:color="auto" w:fill="auto"/>
            <w:tcMar>
              <w:left w:w="57" w:type="dxa"/>
              <w:right w:w="85" w:type="dxa"/>
            </w:tcMar>
          </w:tcPr>
          <w:p w14:paraId="70D7F1F8" w14:textId="2F66515E"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276AB739" w14:textId="200BD074" w:rsidR="004C664B" w:rsidRPr="00851FF8" w:rsidRDefault="004C664B" w:rsidP="004C664B">
            <w:pPr>
              <w:tabs>
                <w:tab w:val="left" w:pos="8280"/>
              </w:tabs>
              <w:spacing w:after="60"/>
              <w:jc w:val="right"/>
              <w:rPr>
                <w:sz w:val="20"/>
                <w:szCs w:val="20"/>
                <w:highlight w:val="yellow"/>
              </w:rPr>
            </w:pPr>
            <w:r w:rsidRPr="004C664B">
              <w:rPr>
                <w:color w:val="000000"/>
                <w:sz w:val="20"/>
                <w:szCs w:val="20"/>
              </w:rPr>
              <w:t>12,127</w:t>
            </w:r>
          </w:p>
        </w:tc>
        <w:tc>
          <w:tcPr>
            <w:tcW w:w="838" w:type="dxa"/>
            <w:shd w:val="clear" w:color="auto" w:fill="auto"/>
            <w:tcMar>
              <w:left w:w="57" w:type="dxa"/>
              <w:right w:w="85" w:type="dxa"/>
            </w:tcMar>
          </w:tcPr>
          <w:p w14:paraId="4403DBF3" w14:textId="7DA4CB78"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319D5BD" w14:textId="596AE51D" w:rsidR="004C664B" w:rsidRPr="00851FF8" w:rsidRDefault="004C664B" w:rsidP="004C664B">
            <w:pPr>
              <w:tabs>
                <w:tab w:val="left" w:pos="8280"/>
              </w:tabs>
              <w:spacing w:after="60"/>
              <w:jc w:val="right"/>
              <w:rPr>
                <w:sz w:val="20"/>
                <w:szCs w:val="20"/>
                <w:highlight w:val="yellow"/>
              </w:rPr>
            </w:pPr>
            <w:r w:rsidRPr="004C664B">
              <w:rPr>
                <w:color w:val="000000"/>
                <w:sz w:val="20"/>
                <w:szCs w:val="20"/>
              </w:rPr>
              <w:t>4,720</w:t>
            </w:r>
          </w:p>
        </w:tc>
        <w:tc>
          <w:tcPr>
            <w:tcW w:w="839" w:type="dxa"/>
            <w:tcMar>
              <w:left w:w="57" w:type="dxa"/>
              <w:right w:w="85" w:type="dxa"/>
            </w:tcMar>
          </w:tcPr>
          <w:p w14:paraId="7129930B" w14:textId="35D330DF" w:rsidR="004C664B" w:rsidRPr="004C664B" w:rsidRDefault="004C664B" w:rsidP="004C664B">
            <w:pPr>
              <w:tabs>
                <w:tab w:val="left" w:pos="8280"/>
              </w:tabs>
              <w:spacing w:after="60"/>
              <w:jc w:val="right"/>
              <w:rPr>
                <w:sz w:val="20"/>
                <w:szCs w:val="20"/>
              </w:rPr>
            </w:pPr>
            <w:r w:rsidRPr="004C664B">
              <w:rPr>
                <w:sz w:val="20"/>
                <w:szCs w:val="20"/>
              </w:rPr>
              <w:t>43,035</w:t>
            </w:r>
          </w:p>
        </w:tc>
      </w:tr>
      <w:tr w:rsidR="004C664B" w:rsidRPr="00996241" w14:paraId="1230C855" w14:textId="77777777" w:rsidTr="004C664B">
        <w:trPr>
          <w:trHeight w:val="99"/>
        </w:trPr>
        <w:tc>
          <w:tcPr>
            <w:tcW w:w="3227" w:type="dxa"/>
            <w:gridSpan w:val="3"/>
            <w:shd w:val="clear" w:color="auto" w:fill="auto"/>
          </w:tcPr>
          <w:p w14:paraId="4FC6C248" w14:textId="77777777" w:rsidR="004C664B" w:rsidRPr="009931F4" w:rsidRDefault="004C664B" w:rsidP="004C664B">
            <w:pPr>
              <w:tabs>
                <w:tab w:val="left" w:pos="8280"/>
              </w:tabs>
              <w:spacing w:after="60"/>
              <w:jc w:val="left"/>
              <w:rPr>
                <w:sz w:val="20"/>
              </w:rPr>
            </w:pPr>
            <w:r w:rsidRPr="009931F4">
              <w:rPr>
                <w:sz w:val="20"/>
              </w:rPr>
              <w:t>Total funds requested in principle (US $)</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17182E1C" w14:textId="50844B9C" w:rsidR="004C664B" w:rsidRPr="004C664B" w:rsidRDefault="004C664B" w:rsidP="004C664B">
            <w:pPr>
              <w:tabs>
                <w:tab w:val="left" w:pos="8280"/>
              </w:tabs>
              <w:spacing w:after="60"/>
              <w:jc w:val="right"/>
              <w:rPr>
                <w:sz w:val="20"/>
                <w:szCs w:val="20"/>
              </w:rPr>
            </w:pPr>
            <w:r w:rsidRPr="004C664B">
              <w:rPr>
                <w:color w:val="000000"/>
                <w:sz w:val="20"/>
                <w:szCs w:val="20"/>
              </w:rPr>
              <w:t>191,920</w:t>
            </w:r>
          </w:p>
        </w:tc>
        <w:tc>
          <w:tcPr>
            <w:tcW w:w="839" w:type="dxa"/>
            <w:shd w:val="clear" w:color="auto" w:fill="auto"/>
            <w:tcMar>
              <w:left w:w="57" w:type="dxa"/>
              <w:right w:w="85" w:type="dxa"/>
            </w:tcMar>
          </w:tcPr>
          <w:p w14:paraId="15AD9582" w14:textId="33BE1EC0" w:rsidR="004C664B" w:rsidRPr="004C664B" w:rsidRDefault="004C664B" w:rsidP="004C664B">
            <w:pPr>
              <w:tabs>
                <w:tab w:val="left" w:pos="8280"/>
              </w:tabs>
              <w:spacing w:after="60"/>
              <w:jc w:val="right"/>
              <w:rPr>
                <w:sz w:val="20"/>
                <w:szCs w:val="20"/>
              </w:rPr>
            </w:pPr>
            <w:r w:rsidRPr="004C664B">
              <w:rPr>
                <w:sz w:val="20"/>
                <w:szCs w:val="20"/>
              </w:rPr>
              <w:t>0</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3F4D4B95" w14:textId="0273641F" w:rsidR="004C664B" w:rsidRPr="00851FF8" w:rsidRDefault="004C664B" w:rsidP="004C664B">
            <w:pPr>
              <w:tabs>
                <w:tab w:val="left" w:pos="8280"/>
              </w:tabs>
              <w:spacing w:after="60"/>
              <w:jc w:val="right"/>
              <w:rPr>
                <w:sz w:val="20"/>
                <w:szCs w:val="20"/>
                <w:highlight w:val="yellow"/>
              </w:rPr>
            </w:pPr>
            <w:r w:rsidRPr="004C664B">
              <w:rPr>
                <w:color w:val="000000"/>
                <w:sz w:val="20"/>
                <w:szCs w:val="20"/>
              </w:rPr>
              <w:t>58,268</w:t>
            </w:r>
          </w:p>
        </w:tc>
        <w:tc>
          <w:tcPr>
            <w:tcW w:w="839" w:type="dxa"/>
            <w:shd w:val="clear" w:color="auto" w:fill="auto"/>
            <w:tcMar>
              <w:left w:w="57" w:type="dxa"/>
              <w:right w:w="85" w:type="dxa"/>
            </w:tcMar>
          </w:tcPr>
          <w:p w14:paraId="1359652E" w14:textId="3D49DC74"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78B4537" w14:textId="3E7321AC" w:rsidR="004C664B" w:rsidRPr="00851FF8" w:rsidRDefault="004C664B" w:rsidP="004C664B">
            <w:pPr>
              <w:tabs>
                <w:tab w:val="left" w:pos="8280"/>
              </w:tabs>
              <w:spacing w:after="60"/>
              <w:jc w:val="right"/>
              <w:rPr>
                <w:sz w:val="20"/>
                <w:szCs w:val="20"/>
                <w:highlight w:val="yellow"/>
              </w:rPr>
            </w:pPr>
            <w:r w:rsidRPr="004C664B">
              <w:rPr>
                <w:color w:val="000000"/>
                <w:sz w:val="20"/>
                <w:szCs w:val="20"/>
              </w:rPr>
              <w:t>124,027</w:t>
            </w:r>
          </w:p>
        </w:tc>
        <w:tc>
          <w:tcPr>
            <w:tcW w:w="838" w:type="dxa"/>
            <w:shd w:val="clear" w:color="auto" w:fill="auto"/>
            <w:tcMar>
              <w:left w:w="57" w:type="dxa"/>
              <w:right w:w="85" w:type="dxa"/>
            </w:tcMar>
          </w:tcPr>
          <w:p w14:paraId="64EB2EF6" w14:textId="5A10B16B" w:rsidR="004C664B" w:rsidRPr="00851FF8" w:rsidRDefault="004C664B" w:rsidP="004C664B">
            <w:pPr>
              <w:tabs>
                <w:tab w:val="left" w:pos="8280"/>
              </w:tabs>
              <w:spacing w:after="60"/>
              <w:jc w:val="right"/>
              <w:rPr>
                <w:sz w:val="20"/>
                <w:szCs w:val="20"/>
                <w:highlight w:val="yellow"/>
              </w:rPr>
            </w:pPr>
            <w:r w:rsidRPr="004C664B">
              <w:rPr>
                <w:sz w:val="20"/>
                <w:szCs w:val="20"/>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2D75875C" w14:textId="7B37CF5A" w:rsidR="004C664B" w:rsidRPr="00851FF8" w:rsidRDefault="004C664B" w:rsidP="004C664B">
            <w:pPr>
              <w:tabs>
                <w:tab w:val="left" w:pos="8280"/>
              </w:tabs>
              <w:spacing w:after="60"/>
              <w:jc w:val="right"/>
              <w:rPr>
                <w:sz w:val="20"/>
                <w:szCs w:val="20"/>
                <w:highlight w:val="yellow"/>
              </w:rPr>
            </w:pPr>
            <w:r w:rsidRPr="004C664B">
              <w:rPr>
                <w:color w:val="000000"/>
                <w:sz w:val="20"/>
                <w:szCs w:val="20"/>
              </w:rPr>
              <w:t>46,320</w:t>
            </w:r>
          </w:p>
        </w:tc>
        <w:tc>
          <w:tcPr>
            <w:tcW w:w="839" w:type="dxa"/>
            <w:tcMar>
              <w:left w:w="57" w:type="dxa"/>
              <w:right w:w="85" w:type="dxa"/>
            </w:tcMar>
          </w:tcPr>
          <w:p w14:paraId="10D68ECB" w14:textId="6077A637" w:rsidR="004C664B" w:rsidRPr="004C664B" w:rsidRDefault="004C664B" w:rsidP="004C664B">
            <w:pPr>
              <w:tabs>
                <w:tab w:val="left" w:pos="8280"/>
              </w:tabs>
              <w:spacing w:after="60"/>
              <w:jc w:val="right"/>
              <w:rPr>
                <w:sz w:val="20"/>
                <w:szCs w:val="20"/>
              </w:rPr>
            </w:pPr>
            <w:r w:rsidRPr="004C664B">
              <w:rPr>
                <w:sz w:val="20"/>
                <w:szCs w:val="20"/>
              </w:rPr>
              <w:t>420,535</w:t>
            </w:r>
          </w:p>
        </w:tc>
      </w:tr>
      <w:bookmarkEnd w:id="3"/>
    </w:tbl>
    <w:p w14:paraId="0D92F219" w14:textId="77777777" w:rsidR="003F38AF" w:rsidRPr="009931F4" w:rsidRDefault="003F38AF" w:rsidP="008A7FD3">
      <w:pPr>
        <w:jc w:val="center"/>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8A7FD3" w:rsidRPr="00EB31E3" w14:paraId="2B012175" w14:textId="77777777" w:rsidTr="008A7FD3">
        <w:trPr>
          <w:trHeight w:hRule="exact" w:val="227"/>
        </w:trPr>
        <w:tc>
          <w:tcPr>
            <w:tcW w:w="5000" w:type="pct"/>
            <w:gridSpan w:val="3"/>
            <w:shd w:val="clear" w:color="auto" w:fill="auto"/>
          </w:tcPr>
          <w:p w14:paraId="2DDDA49F" w14:textId="77777777" w:rsidR="008A7FD3" w:rsidRPr="00996241" w:rsidRDefault="008A7FD3" w:rsidP="008A7FD3">
            <w:pPr>
              <w:rPr>
                <w:b/>
                <w:color w:val="000000" w:themeColor="text1"/>
                <w:sz w:val="20"/>
              </w:rPr>
            </w:pPr>
            <w:r w:rsidRPr="00996241">
              <w:rPr>
                <w:b/>
                <w:color w:val="000000" w:themeColor="text1"/>
                <w:sz w:val="20"/>
              </w:rPr>
              <w:t>(VII) Request for approval of fun</w:t>
            </w:r>
            <w:r>
              <w:rPr>
                <w:b/>
                <w:color w:val="000000" w:themeColor="text1"/>
                <w:sz w:val="20"/>
              </w:rPr>
              <w:t>ding for the first tranche (2022</w:t>
            </w:r>
            <w:r w:rsidRPr="00996241">
              <w:rPr>
                <w:b/>
                <w:color w:val="000000" w:themeColor="text1"/>
                <w:sz w:val="20"/>
              </w:rPr>
              <w:t>)</w:t>
            </w:r>
          </w:p>
        </w:tc>
      </w:tr>
      <w:tr w:rsidR="008A7FD3" w:rsidRPr="00EB31E3" w14:paraId="1276EA21" w14:textId="77777777" w:rsidTr="008A7FD3">
        <w:trPr>
          <w:trHeight w:hRule="exact" w:val="227"/>
        </w:trPr>
        <w:tc>
          <w:tcPr>
            <w:tcW w:w="1567" w:type="pct"/>
            <w:shd w:val="clear" w:color="auto" w:fill="auto"/>
          </w:tcPr>
          <w:p w14:paraId="656D5A19" w14:textId="77777777" w:rsidR="008A7FD3" w:rsidRPr="009931F4" w:rsidRDefault="008A7FD3" w:rsidP="008A7FD3">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78" w:type="pct"/>
            <w:shd w:val="clear" w:color="auto" w:fill="auto"/>
          </w:tcPr>
          <w:p w14:paraId="2F264DB2" w14:textId="77777777" w:rsidR="008A7FD3" w:rsidRPr="00996241" w:rsidRDefault="008A7FD3" w:rsidP="008A7FD3">
            <w:pPr>
              <w:jc w:val="center"/>
              <w:rPr>
                <w:b/>
                <w:color w:val="000000" w:themeColor="text1"/>
                <w:sz w:val="20"/>
              </w:rPr>
            </w:pPr>
            <w:r w:rsidRPr="00996241">
              <w:rPr>
                <w:b/>
                <w:color w:val="000000" w:themeColor="text1"/>
                <w:sz w:val="20"/>
              </w:rPr>
              <w:t>Funds requested (US $)</w:t>
            </w:r>
          </w:p>
        </w:tc>
        <w:tc>
          <w:tcPr>
            <w:tcW w:w="1755" w:type="pct"/>
            <w:shd w:val="clear" w:color="auto" w:fill="auto"/>
          </w:tcPr>
          <w:p w14:paraId="6B7F6C9E" w14:textId="77777777" w:rsidR="008A7FD3" w:rsidRPr="00996241" w:rsidRDefault="008A7FD3" w:rsidP="008A7FD3">
            <w:pPr>
              <w:jc w:val="center"/>
              <w:rPr>
                <w:b/>
                <w:color w:val="000000" w:themeColor="text1"/>
                <w:sz w:val="20"/>
              </w:rPr>
            </w:pPr>
            <w:r w:rsidRPr="00996241">
              <w:rPr>
                <w:b/>
                <w:color w:val="000000" w:themeColor="text1"/>
                <w:sz w:val="20"/>
              </w:rPr>
              <w:t>Support costs (US $)</w:t>
            </w:r>
          </w:p>
        </w:tc>
      </w:tr>
      <w:tr w:rsidR="008C40A1" w:rsidRPr="00EB31E3" w14:paraId="30AA3F3B" w14:textId="77777777" w:rsidTr="008A7FD3">
        <w:trPr>
          <w:trHeight w:hRule="exact" w:val="227"/>
        </w:trPr>
        <w:tc>
          <w:tcPr>
            <w:tcW w:w="1567" w:type="pct"/>
            <w:shd w:val="clear" w:color="auto" w:fill="auto"/>
          </w:tcPr>
          <w:p w14:paraId="7700A9DC" w14:textId="1B62BACF" w:rsidR="008C40A1" w:rsidRPr="00996241" w:rsidRDefault="008C40A1" w:rsidP="008C40A1">
            <w:pPr>
              <w:rPr>
                <w:color w:val="000000" w:themeColor="text1"/>
                <w:sz w:val="20"/>
              </w:rPr>
            </w:pPr>
            <w:r>
              <w:rPr>
                <w:color w:val="000000" w:themeColor="text1"/>
                <w:sz w:val="20"/>
              </w:rPr>
              <w:t>UNEP</w:t>
            </w:r>
          </w:p>
        </w:tc>
        <w:tc>
          <w:tcPr>
            <w:tcW w:w="1678" w:type="pct"/>
            <w:shd w:val="clear" w:color="auto" w:fill="auto"/>
          </w:tcPr>
          <w:p w14:paraId="6F814DC3" w14:textId="259BEE2E" w:rsidR="008C40A1" w:rsidRPr="00E845F1" w:rsidRDefault="004C664B" w:rsidP="008C40A1">
            <w:pPr>
              <w:jc w:val="right"/>
              <w:rPr>
                <w:color w:val="000000" w:themeColor="text1"/>
                <w:sz w:val="20"/>
                <w:highlight w:val="cyan"/>
              </w:rPr>
            </w:pPr>
            <w:r>
              <w:rPr>
                <w:sz w:val="20"/>
              </w:rPr>
              <w:t>111,000</w:t>
            </w:r>
          </w:p>
        </w:tc>
        <w:tc>
          <w:tcPr>
            <w:tcW w:w="1755" w:type="pct"/>
            <w:shd w:val="clear" w:color="auto" w:fill="auto"/>
          </w:tcPr>
          <w:p w14:paraId="4E9120F5" w14:textId="39F382B8" w:rsidR="008C40A1" w:rsidRPr="00843691" w:rsidRDefault="008C40A1" w:rsidP="008C40A1">
            <w:pPr>
              <w:jc w:val="right"/>
              <w:rPr>
                <w:color w:val="000000" w:themeColor="text1"/>
                <w:sz w:val="20"/>
                <w:highlight w:val="cyan"/>
              </w:rPr>
            </w:pPr>
            <w:r w:rsidRPr="00977CF4">
              <w:rPr>
                <w:sz w:val="20"/>
              </w:rPr>
              <w:t>14,</w:t>
            </w:r>
            <w:r w:rsidR="004C664B">
              <w:rPr>
                <w:sz w:val="20"/>
              </w:rPr>
              <w:t>430</w:t>
            </w:r>
          </w:p>
        </w:tc>
      </w:tr>
      <w:tr w:rsidR="008A7FD3" w:rsidRPr="00EB31E3" w14:paraId="148E9DE4" w14:textId="77777777" w:rsidTr="008A7FD3">
        <w:trPr>
          <w:trHeight w:hRule="exact" w:val="227"/>
        </w:trPr>
        <w:tc>
          <w:tcPr>
            <w:tcW w:w="1567" w:type="pct"/>
            <w:shd w:val="clear" w:color="auto" w:fill="auto"/>
          </w:tcPr>
          <w:p w14:paraId="0E488750" w14:textId="29578BC8" w:rsidR="008A7FD3" w:rsidRPr="009931F4" w:rsidRDefault="003F38AF" w:rsidP="008A7FD3">
            <w:pPr>
              <w:rPr>
                <w:color w:val="000000" w:themeColor="text1"/>
                <w:sz w:val="20"/>
              </w:rPr>
            </w:pPr>
            <w:r>
              <w:rPr>
                <w:color w:val="000000" w:themeColor="text1"/>
                <w:sz w:val="20"/>
              </w:rPr>
              <w:t>UNIDO</w:t>
            </w:r>
          </w:p>
        </w:tc>
        <w:tc>
          <w:tcPr>
            <w:tcW w:w="1678" w:type="pct"/>
            <w:shd w:val="clear" w:color="auto" w:fill="auto"/>
          </w:tcPr>
          <w:p w14:paraId="0F7BC97A" w14:textId="5DB7AF83" w:rsidR="008A7FD3" w:rsidRPr="00E845F1" w:rsidRDefault="008C40A1" w:rsidP="008A7FD3">
            <w:pPr>
              <w:jc w:val="right"/>
              <w:rPr>
                <w:color w:val="000000" w:themeColor="text1"/>
                <w:sz w:val="20"/>
                <w:highlight w:val="cyan"/>
              </w:rPr>
            </w:pPr>
            <w:r w:rsidRPr="00977CF4">
              <w:rPr>
                <w:sz w:val="20"/>
              </w:rPr>
              <w:t>61,000</w:t>
            </w:r>
          </w:p>
        </w:tc>
        <w:tc>
          <w:tcPr>
            <w:tcW w:w="1755" w:type="pct"/>
            <w:shd w:val="clear" w:color="auto" w:fill="auto"/>
          </w:tcPr>
          <w:p w14:paraId="1AED16C1" w14:textId="0D2BA135" w:rsidR="008A7FD3" w:rsidRPr="00843691" w:rsidRDefault="008C40A1" w:rsidP="008A7FD3">
            <w:pPr>
              <w:jc w:val="right"/>
              <w:rPr>
                <w:color w:val="000000" w:themeColor="text1"/>
                <w:sz w:val="20"/>
                <w:highlight w:val="cyan"/>
              </w:rPr>
            </w:pPr>
            <w:r w:rsidRPr="00977CF4">
              <w:rPr>
                <w:sz w:val="20"/>
              </w:rPr>
              <w:t>5,490</w:t>
            </w:r>
          </w:p>
        </w:tc>
      </w:tr>
      <w:tr w:rsidR="008A7FD3" w:rsidRPr="00EB31E3" w14:paraId="0B0E1574" w14:textId="77777777" w:rsidTr="008A7FD3">
        <w:trPr>
          <w:trHeight w:hRule="exact" w:val="227"/>
        </w:trPr>
        <w:tc>
          <w:tcPr>
            <w:tcW w:w="1567" w:type="pct"/>
            <w:shd w:val="clear" w:color="auto" w:fill="auto"/>
          </w:tcPr>
          <w:p w14:paraId="3E4BFB03" w14:textId="77777777" w:rsidR="008A7FD3" w:rsidRPr="009931F4" w:rsidRDefault="008A7FD3" w:rsidP="008A7FD3">
            <w:pPr>
              <w:rPr>
                <w:color w:val="000000" w:themeColor="text1"/>
                <w:sz w:val="20"/>
                <w:highlight w:val="cyan"/>
              </w:rPr>
            </w:pPr>
            <w:r w:rsidRPr="009B091A">
              <w:rPr>
                <w:color w:val="000000" w:themeColor="text1"/>
                <w:sz w:val="20"/>
              </w:rPr>
              <w:t>Total</w:t>
            </w:r>
          </w:p>
        </w:tc>
        <w:tc>
          <w:tcPr>
            <w:tcW w:w="1678" w:type="pct"/>
            <w:shd w:val="clear" w:color="auto" w:fill="auto"/>
          </w:tcPr>
          <w:p w14:paraId="03E96B00" w14:textId="326F7AF1" w:rsidR="008A7FD3" w:rsidRPr="00E845F1" w:rsidRDefault="0084794B" w:rsidP="008A7FD3">
            <w:pPr>
              <w:jc w:val="right"/>
              <w:rPr>
                <w:color w:val="000000" w:themeColor="text1"/>
                <w:sz w:val="20"/>
                <w:highlight w:val="cyan"/>
              </w:rPr>
            </w:pPr>
            <w:r w:rsidRPr="00977CF4">
              <w:rPr>
                <w:sz w:val="20"/>
              </w:rPr>
              <w:t>17</w:t>
            </w:r>
            <w:r w:rsidR="004C664B">
              <w:rPr>
                <w:sz w:val="20"/>
              </w:rPr>
              <w:t>2</w:t>
            </w:r>
            <w:r w:rsidRPr="00977CF4">
              <w:rPr>
                <w:sz w:val="20"/>
              </w:rPr>
              <w:t>,</w:t>
            </w:r>
            <w:r w:rsidR="004C664B">
              <w:rPr>
                <w:sz w:val="20"/>
              </w:rPr>
              <w:t>0</w:t>
            </w:r>
            <w:r w:rsidRPr="00977CF4">
              <w:rPr>
                <w:sz w:val="20"/>
              </w:rPr>
              <w:t>00</w:t>
            </w:r>
          </w:p>
        </w:tc>
        <w:tc>
          <w:tcPr>
            <w:tcW w:w="1755" w:type="pct"/>
            <w:shd w:val="clear" w:color="auto" w:fill="auto"/>
          </w:tcPr>
          <w:p w14:paraId="2CBA885D" w14:textId="379B507E" w:rsidR="008A7FD3" w:rsidRPr="00843691" w:rsidRDefault="004C664B" w:rsidP="008A7FD3">
            <w:pPr>
              <w:jc w:val="right"/>
              <w:rPr>
                <w:color w:val="000000" w:themeColor="text1"/>
                <w:sz w:val="20"/>
                <w:highlight w:val="cyan"/>
              </w:rPr>
            </w:pPr>
            <w:r>
              <w:rPr>
                <w:sz w:val="20"/>
              </w:rPr>
              <w:t>19</w:t>
            </w:r>
            <w:r w:rsidR="0084794B" w:rsidRPr="00977CF4">
              <w:rPr>
                <w:sz w:val="20"/>
              </w:rPr>
              <w:t>,</w:t>
            </w:r>
            <w:r>
              <w:rPr>
                <w:sz w:val="20"/>
              </w:rPr>
              <w:t>920</w:t>
            </w:r>
          </w:p>
        </w:tc>
      </w:tr>
    </w:tbl>
    <w:p w14:paraId="3659C96D" w14:textId="77777777" w:rsidR="008A7FD3" w:rsidRPr="009931F4" w:rsidRDefault="008A7FD3" w:rsidP="008A7FD3">
      <w:pPr>
        <w:jc w:val="center"/>
        <w:rPr>
          <w:sz w:val="20"/>
        </w:rPr>
      </w:pPr>
    </w:p>
    <w:tbl>
      <w:tblPr>
        <w:tblStyle w:val="TableGrid"/>
        <w:tblW w:w="5309" w:type="pct"/>
        <w:tblInd w:w="-113" w:type="dxa"/>
        <w:tblLook w:val="04A0" w:firstRow="1" w:lastRow="0" w:firstColumn="1" w:lastColumn="0" w:noHBand="0" w:noVBand="1"/>
      </w:tblPr>
      <w:tblGrid>
        <w:gridCol w:w="3121"/>
        <w:gridCol w:w="6807"/>
      </w:tblGrid>
      <w:tr w:rsidR="008A7FD3" w:rsidRPr="00EB31E3" w14:paraId="24A5DF95" w14:textId="77777777" w:rsidTr="008A7FD3">
        <w:trPr>
          <w:trHeight w:hRule="exact" w:val="281"/>
        </w:trPr>
        <w:tc>
          <w:tcPr>
            <w:tcW w:w="1572" w:type="pct"/>
            <w:shd w:val="clear" w:color="auto" w:fill="auto"/>
          </w:tcPr>
          <w:p w14:paraId="2D911C9C" w14:textId="77777777" w:rsidR="008A7FD3" w:rsidRPr="00996241" w:rsidRDefault="008A7FD3" w:rsidP="008A7FD3">
            <w:pPr>
              <w:jc w:val="left"/>
              <w:rPr>
                <w:b/>
                <w:color w:val="000000" w:themeColor="text1"/>
                <w:sz w:val="20"/>
              </w:rPr>
            </w:pPr>
            <w:r w:rsidRPr="00996241">
              <w:rPr>
                <w:b/>
                <w:color w:val="000000" w:themeColor="text1"/>
                <w:sz w:val="20"/>
              </w:rPr>
              <w:t>Secretariat's recommendation:</w:t>
            </w:r>
          </w:p>
        </w:tc>
        <w:tc>
          <w:tcPr>
            <w:tcW w:w="3428" w:type="pct"/>
            <w:shd w:val="clear" w:color="auto" w:fill="auto"/>
          </w:tcPr>
          <w:p w14:paraId="3303677C" w14:textId="77777777" w:rsidR="008A7FD3" w:rsidRPr="00996241" w:rsidRDefault="008A7FD3" w:rsidP="008A7FD3">
            <w:pPr>
              <w:jc w:val="center"/>
              <w:rPr>
                <w:color w:val="000000" w:themeColor="text1"/>
                <w:sz w:val="20"/>
              </w:rPr>
            </w:pPr>
            <w:r w:rsidRPr="009B091A">
              <w:rPr>
                <w:color w:val="000000" w:themeColor="text1"/>
                <w:sz w:val="20"/>
              </w:rPr>
              <w:t>Individual consideration</w:t>
            </w:r>
          </w:p>
        </w:tc>
      </w:tr>
    </w:tbl>
    <w:p w14:paraId="4A2DA6CB" w14:textId="77777777" w:rsidR="008A7FD3" w:rsidRPr="00EB620B" w:rsidRDefault="008A7FD3">
      <w:pPr>
        <w:jc w:val="left"/>
        <w:rPr>
          <w:sz w:val="20"/>
        </w:rPr>
      </w:pPr>
      <w:r>
        <w:rPr>
          <w:b/>
        </w:rPr>
        <w:br w:type="page"/>
      </w:r>
    </w:p>
    <w:p w14:paraId="5464A471" w14:textId="77777777" w:rsidR="008A7FD3" w:rsidRPr="00996241" w:rsidRDefault="008A7FD3" w:rsidP="008A7FD3">
      <w:pPr>
        <w:widowControl w:val="0"/>
        <w:tabs>
          <w:tab w:val="left" w:pos="2880"/>
          <w:tab w:val="left" w:pos="5760"/>
        </w:tabs>
        <w:spacing w:after="240"/>
        <w:jc w:val="center"/>
        <w:rPr>
          <w:b/>
        </w:rPr>
      </w:pPr>
      <w:r w:rsidRPr="009931F4">
        <w:rPr>
          <w:b/>
        </w:rPr>
        <w:lastRenderedPageBreak/>
        <w:t>PROJECT DESCRIPTION</w:t>
      </w:r>
    </w:p>
    <w:p w14:paraId="34057611" w14:textId="77777777" w:rsidR="008A7FD3" w:rsidRPr="00996241" w:rsidRDefault="008A7FD3" w:rsidP="008A7FD3">
      <w:pPr>
        <w:rPr>
          <w:b/>
        </w:rPr>
      </w:pPr>
      <w:r w:rsidRPr="00996241">
        <w:rPr>
          <w:b/>
        </w:rPr>
        <w:t>Background</w:t>
      </w:r>
    </w:p>
    <w:p w14:paraId="508F3D0C" w14:textId="77777777" w:rsidR="008A7FD3" w:rsidRPr="00996241" w:rsidRDefault="008A7FD3" w:rsidP="008A7FD3"/>
    <w:p w14:paraId="2225CB28" w14:textId="7574F6F5" w:rsidR="008A7FD3" w:rsidRPr="00E65BF4" w:rsidRDefault="008A7FD3" w:rsidP="003F38AF">
      <w:pPr>
        <w:pStyle w:val="Heading1"/>
      </w:pPr>
      <w:r w:rsidRPr="00996241">
        <w:t xml:space="preserve">On behalf of the Government of </w:t>
      </w:r>
      <w:r w:rsidR="003F38AF">
        <w:t>Grenada</w:t>
      </w:r>
      <w:r w:rsidRPr="00996241">
        <w:t xml:space="preserve">, </w:t>
      </w:r>
      <w:r w:rsidR="003F38AF">
        <w:t xml:space="preserve">UNEP </w:t>
      </w:r>
      <w:r w:rsidRPr="00996241">
        <w:t>as the lead impl</w:t>
      </w:r>
      <w:r>
        <w:t>ementing agency</w:t>
      </w:r>
      <w:r w:rsidRPr="00996241">
        <w:t xml:space="preserve"> has submitted a request for stage II of the HCFC phase</w:t>
      </w:r>
      <w:r>
        <w:noBreakHyphen/>
      </w:r>
      <w:r w:rsidRPr="00996241">
        <w:t>out management plan (HPMP), at a total cost of US </w:t>
      </w:r>
      <w:r w:rsidR="003F38AF">
        <w:t>$</w:t>
      </w:r>
      <w:r w:rsidR="003F38AF" w:rsidRPr="003F38AF">
        <w:t>419,515</w:t>
      </w:r>
      <w:r w:rsidRPr="00996241">
        <w:t>, consisting of US </w:t>
      </w:r>
      <w:r w:rsidR="003F38AF">
        <w:t>$</w:t>
      </w:r>
      <w:r w:rsidR="003F38AF" w:rsidRPr="003F38AF">
        <w:t>201,000</w:t>
      </w:r>
      <w:r w:rsidRPr="00996241">
        <w:t>, plus agency support costs of US $</w:t>
      </w:r>
      <w:r w:rsidR="003F38AF" w:rsidRPr="003F38AF">
        <w:t>26,130</w:t>
      </w:r>
      <w:r w:rsidRPr="003F38AF">
        <w:rPr>
          <w:sz w:val="24"/>
        </w:rPr>
        <w:t xml:space="preserve"> </w:t>
      </w:r>
      <w:r w:rsidRPr="00996241">
        <w:t xml:space="preserve">for </w:t>
      </w:r>
      <w:r w:rsidR="003F38AF">
        <w:t xml:space="preserve">UNEP </w:t>
      </w:r>
      <w:r w:rsidRPr="00996241">
        <w:t>and US $</w:t>
      </w:r>
      <w:r w:rsidR="00E65BF4" w:rsidRPr="00E65BF4">
        <w:t>176,500</w:t>
      </w:r>
      <w:r w:rsidRPr="00996241">
        <w:t>, plus agency support costs of US $</w:t>
      </w:r>
      <w:r w:rsidR="00E65BF4" w:rsidRPr="00E65BF4">
        <w:t xml:space="preserve">15,885 </w:t>
      </w:r>
      <w:r w:rsidRPr="00996241">
        <w:t xml:space="preserve">for </w:t>
      </w:r>
      <w:r w:rsidR="00E65BF4">
        <w:t>UNIDO</w:t>
      </w:r>
      <w:r w:rsidRPr="00996241">
        <w:t>, as originally submitted.</w:t>
      </w:r>
      <w:r w:rsidRPr="00996241">
        <w:rPr>
          <w:vertAlign w:val="superscript"/>
        </w:rPr>
        <w:footnoteReference w:id="4"/>
      </w:r>
      <w:r>
        <w:t xml:space="preserve"> </w:t>
      </w:r>
      <w:r w:rsidRPr="009931F4">
        <w:t>The implementation of stage</w:t>
      </w:r>
      <w:r>
        <w:t> </w:t>
      </w:r>
      <w:r w:rsidRPr="009931F4">
        <w:t xml:space="preserve">II of the HPMP will phase out the remaining consumption of HCFCs by </w:t>
      </w:r>
      <w:r w:rsidRPr="00E65BF4">
        <w:t>20</w:t>
      </w:r>
      <w:r w:rsidR="00E65BF4" w:rsidRPr="00E65BF4">
        <w:t>30</w:t>
      </w:r>
      <w:r w:rsidRPr="00E65BF4">
        <w:t>.</w:t>
      </w:r>
    </w:p>
    <w:p w14:paraId="1EEF702F" w14:textId="2D21DCE5" w:rsidR="008A7FD3" w:rsidRPr="00E65BF4" w:rsidRDefault="008A7FD3" w:rsidP="008A7FD3">
      <w:pPr>
        <w:numPr>
          <w:ilvl w:val="0"/>
          <w:numId w:val="1"/>
        </w:numPr>
        <w:spacing w:after="240"/>
        <w:outlineLvl w:val="0"/>
      </w:pPr>
      <w:r w:rsidRPr="00E65BF4">
        <w:t xml:space="preserve">The first tranche of stage II of the HPMP being requested at this meeting amounts </w:t>
      </w:r>
      <w:r w:rsidR="00E65BF4" w:rsidRPr="00E65BF4">
        <w:t>to</w:t>
      </w:r>
      <w:r w:rsidRPr="00E65BF4">
        <w:t xml:space="preserve"> US $</w:t>
      </w:r>
      <w:r w:rsidR="00E65BF4" w:rsidRPr="00E65BF4">
        <w:t>192,150</w:t>
      </w:r>
      <w:r w:rsidRPr="00E65BF4">
        <w:t>, consisting of US $</w:t>
      </w:r>
      <w:r w:rsidR="00E65BF4" w:rsidRPr="00E65BF4">
        <w:rPr>
          <w:color w:val="000000" w:themeColor="text1"/>
        </w:rPr>
        <w:t>89,500</w:t>
      </w:r>
      <w:r w:rsidRPr="00E65BF4">
        <w:t>, plus agency support costs of US $</w:t>
      </w:r>
      <w:r w:rsidR="00E65BF4" w:rsidRPr="00E65BF4">
        <w:rPr>
          <w:color w:val="000000" w:themeColor="text1"/>
        </w:rPr>
        <w:t>11,635</w:t>
      </w:r>
      <w:r w:rsidRPr="00E65BF4">
        <w:t xml:space="preserve"> for </w:t>
      </w:r>
      <w:r w:rsidR="00E65BF4">
        <w:t>UNEP</w:t>
      </w:r>
      <w:r w:rsidRPr="00E65BF4">
        <w:t xml:space="preserve"> and US $</w:t>
      </w:r>
      <w:r w:rsidR="00E65BF4" w:rsidRPr="00E65BF4">
        <w:rPr>
          <w:color w:val="000000" w:themeColor="text1"/>
        </w:rPr>
        <w:t>83,500</w:t>
      </w:r>
      <w:r w:rsidRPr="00E65BF4">
        <w:t>, plus agency support costs of US $</w:t>
      </w:r>
      <w:r w:rsidR="00E65BF4" w:rsidRPr="00E65BF4">
        <w:rPr>
          <w:color w:val="000000" w:themeColor="text1"/>
        </w:rPr>
        <w:t>7,515</w:t>
      </w:r>
      <w:r w:rsidRPr="00E65BF4">
        <w:t xml:space="preserve"> for </w:t>
      </w:r>
      <w:r w:rsidR="00E65BF4">
        <w:t>UNIDO</w:t>
      </w:r>
      <w:r w:rsidRPr="00E65BF4">
        <w:t>, as originally submitted.</w:t>
      </w:r>
    </w:p>
    <w:p w14:paraId="62AF8CD2" w14:textId="77777777" w:rsidR="008A7FD3" w:rsidRDefault="008A7FD3" w:rsidP="008A7FD3">
      <w:pPr>
        <w:spacing w:after="240"/>
        <w:outlineLvl w:val="0"/>
        <w:rPr>
          <w:b/>
        </w:rPr>
      </w:pPr>
      <w:r w:rsidRPr="00985984">
        <w:rPr>
          <w:b/>
        </w:rPr>
        <w:t>Status of implementation of stage I of the HPMP</w:t>
      </w:r>
    </w:p>
    <w:p w14:paraId="03BA34A7" w14:textId="4868BC2D" w:rsidR="008A7FD3" w:rsidRPr="00985984" w:rsidRDefault="008A7FD3" w:rsidP="003D4B7B">
      <w:pPr>
        <w:pStyle w:val="Heading1"/>
      </w:pPr>
      <w:r w:rsidRPr="00985984">
        <w:t xml:space="preserve">Stage I of the HPMP for </w:t>
      </w:r>
      <w:r w:rsidR="00E65BF4">
        <w:t>Grenada</w:t>
      </w:r>
      <w:r w:rsidRPr="00985984">
        <w:t xml:space="preserve"> was </w:t>
      </w:r>
      <w:r w:rsidRPr="00DC7A44">
        <w:t>originally</w:t>
      </w:r>
      <w:r w:rsidRPr="002F2812">
        <w:t xml:space="preserve"> approved</w:t>
      </w:r>
      <w:r w:rsidRPr="00985984">
        <w:t xml:space="preserve"> at the </w:t>
      </w:r>
      <w:r w:rsidR="00E65BF4">
        <w:t>62</w:t>
      </w:r>
      <w:r w:rsidR="00E65BF4" w:rsidRPr="00E65BF4">
        <w:rPr>
          <w:vertAlign w:val="superscript"/>
        </w:rPr>
        <w:t>nd</w:t>
      </w:r>
      <w:r w:rsidRPr="00985984">
        <w:t xml:space="preserve"> meeting</w:t>
      </w:r>
      <w:r w:rsidRPr="00985984">
        <w:rPr>
          <w:vertAlign w:val="superscript"/>
        </w:rPr>
        <w:footnoteReference w:id="5"/>
      </w:r>
      <w:r w:rsidRPr="00985984">
        <w:t xml:space="preserve"> and revised at the </w:t>
      </w:r>
      <w:r w:rsidR="00E65BF4">
        <w:t>77</w:t>
      </w:r>
      <w:r w:rsidR="00E65BF4" w:rsidRPr="00E65BF4">
        <w:rPr>
          <w:vertAlign w:val="superscript"/>
        </w:rPr>
        <w:t>th</w:t>
      </w:r>
      <w:r w:rsidR="00E65BF4">
        <w:t> </w:t>
      </w:r>
      <w:r w:rsidRPr="00985984">
        <w:t>meeting</w:t>
      </w:r>
      <w:r w:rsidRPr="00985984">
        <w:rPr>
          <w:vertAlign w:val="superscript"/>
        </w:rPr>
        <w:footnoteReference w:id="6"/>
      </w:r>
      <w:r w:rsidRPr="00985984">
        <w:t xml:space="preserve"> to phase </w:t>
      </w:r>
      <w:r w:rsidRPr="00E65BF4">
        <w:t xml:space="preserve">out </w:t>
      </w:r>
      <w:r w:rsidR="00E65BF4" w:rsidRPr="00E65BF4">
        <w:t>0.</w:t>
      </w:r>
      <w:r w:rsidR="00E65BF4">
        <w:t>20</w:t>
      </w:r>
      <w:r w:rsidRPr="00985984">
        <w:t> ODP tonnes of HCFCs used in the refrigeration and air</w:t>
      </w:r>
      <w:r w:rsidRPr="00985984">
        <w:noBreakHyphen/>
        <w:t>conditioning</w:t>
      </w:r>
      <w:r w:rsidRPr="00996241">
        <w:t xml:space="preserve"> (RAC) servicing sector</w:t>
      </w:r>
      <w:r>
        <w:t>,</w:t>
      </w:r>
      <w:r w:rsidRPr="00787F87">
        <w:t xml:space="preserve"> </w:t>
      </w:r>
      <w:r>
        <w:t xml:space="preserve">and to </w:t>
      </w:r>
      <w:r w:rsidRPr="00996241">
        <w:t xml:space="preserve">meet the </w:t>
      </w:r>
      <w:r w:rsidRPr="00DE1CA4">
        <w:t>5</w:t>
      </w:r>
      <w:r w:rsidR="00B32D88">
        <w:t>4</w:t>
      </w:r>
      <w:r w:rsidRPr="00996241">
        <w:t> per</w:t>
      </w:r>
      <w:r>
        <w:t> </w:t>
      </w:r>
      <w:r w:rsidRPr="00996241">
        <w:t xml:space="preserve">cent reduction from the baseline </w:t>
      </w:r>
      <w:r w:rsidR="00B32D88">
        <w:t xml:space="preserve">and 35 per cent from the starting point for aggregate reduction in consumption </w:t>
      </w:r>
      <w:r w:rsidRPr="00996241">
        <w:t xml:space="preserve">by </w:t>
      </w:r>
      <w:r w:rsidRPr="00DE1CA4">
        <w:t>2020</w:t>
      </w:r>
      <w:r w:rsidRPr="00996241">
        <w:t>, at a total cost of US $</w:t>
      </w:r>
      <w:r w:rsidR="003D4B7B" w:rsidRPr="003D4B7B">
        <w:t>210,000</w:t>
      </w:r>
      <w:r w:rsidRPr="003D4B7B">
        <w:t>,</w:t>
      </w:r>
      <w:r w:rsidRPr="00996241">
        <w:t xml:space="preserve"> plus agency support cost</w:t>
      </w:r>
      <w:r>
        <w:t>s.</w:t>
      </w:r>
      <w:r w:rsidRPr="00996241">
        <w:t xml:space="preserve"> An overview of </w:t>
      </w:r>
      <w:r>
        <w:t xml:space="preserve">the </w:t>
      </w:r>
      <w:r w:rsidRPr="00996241">
        <w:t>implementation of stage </w:t>
      </w:r>
      <w:r>
        <w:t>I, including the analysis of HCFC consumption;</w:t>
      </w:r>
      <w:r w:rsidRPr="00996241">
        <w:t xml:space="preserve"> progress and financia</w:t>
      </w:r>
      <w:r>
        <w:t>l reports on the implementation;</w:t>
      </w:r>
      <w:r w:rsidRPr="00996241">
        <w:t xml:space="preserve"> </w:t>
      </w:r>
      <w:r>
        <w:t xml:space="preserve">and </w:t>
      </w:r>
      <w:r w:rsidRPr="00996241">
        <w:t xml:space="preserve">the request for the </w:t>
      </w:r>
      <w:r w:rsidR="00CD61E0">
        <w:t>third</w:t>
      </w:r>
      <w:r w:rsidRPr="00996241">
        <w:t xml:space="preserve"> and final tranche submitted to the current meeting, is available in paragraphs </w:t>
      </w:r>
      <w:r w:rsidR="00CD61E0" w:rsidRPr="009104B8">
        <w:t>1</w:t>
      </w:r>
      <w:r w:rsidR="00CD61E0" w:rsidRPr="00CD61E0">
        <w:t xml:space="preserve"> </w:t>
      </w:r>
      <w:r w:rsidRPr="00996241">
        <w:t xml:space="preserve">to </w:t>
      </w:r>
      <w:r w:rsidR="00C35E9D" w:rsidRPr="00A355EC">
        <w:t>22</w:t>
      </w:r>
      <w:r w:rsidR="00C35E9D" w:rsidRPr="00996241">
        <w:t xml:space="preserve"> </w:t>
      </w:r>
      <w:r w:rsidRPr="00996241">
        <w:t>of the present document.</w:t>
      </w:r>
    </w:p>
    <w:p w14:paraId="57A346BF" w14:textId="77777777" w:rsidR="008A7FD3" w:rsidRPr="00996241" w:rsidRDefault="008A7FD3" w:rsidP="008A7FD3">
      <w:pPr>
        <w:keepNext/>
        <w:autoSpaceDE w:val="0"/>
        <w:autoSpaceDN w:val="0"/>
        <w:adjustRightInd w:val="0"/>
        <w:rPr>
          <w:b/>
        </w:rPr>
      </w:pPr>
      <w:r w:rsidRPr="00996241">
        <w:rPr>
          <w:b/>
        </w:rPr>
        <w:t>Stage II of the HPMP</w:t>
      </w:r>
    </w:p>
    <w:p w14:paraId="2DDDF337" w14:textId="77777777" w:rsidR="008A7FD3" w:rsidRPr="00996241" w:rsidRDefault="008A7FD3" w:rsidP="008A7FD3">
      <w:pPr>
        <w:keepNext/>
      </w:pPr>
    </w:p>
    <w:p w14:paraId="36C8590D" w14:textId="77777777" w:rsidR="008A7FD3" w:rsidRPr="00996241" w:rsidRDefault="008A7FD3" w:rsidP="008A7FD3">
      <w:pPr>
        <w:keepNext/>
        <w:spacing w:after="240"/>
        <w:outlineLvl w:val="0"/>
        <w:rPr>
          <w:u w:val="single"/>
        </w:rPr>
      </w:pPr>
      <w:r w:rsidRPr="00996241">
        <w:rPr>
          <w:u w:val="single"/>
        </w:rPr>
        <w:t>Remaining consumption eligible for funding</w:t>
      </w:r>
    </w:p>
    <w:p w14:paraId="3F0D19EB" w14:textId="2C85A6BE" w:rsidR="008A7FD3" w:rsidRPr="00996241" w:rsidRDefault="008A7FD3" w:rsidP="008A7FD3">
      <w:pPr>
        <w:numPr>
          <w:ilvl w:val="0"/>
          <w:numId w:val="1"/>
        </w:numPr>
        <w:tabs>
          <w:tab w:val="clear" w:pos="0"/>
        </w:tabs>
        <w:spacing w:after="240"/>
        <w:outlineLvl w:val="0"/>
      </w:pPr>
      <w:r w:rsidRPr="00996241">
        <w:t xml:space="preserve">After </w:t>
      </w:r>
      <w:r w:rsidRPr="000215BE">
        <w:t xml:space="preserve">deducting </w:t>
      </w:r>
      <w:r w:rsidR="000215BE" w:rsidRPr="000215BE">
        <w:t>0.20</w:t>
      </w:r>
      <w:r w:rsidRPr="000215BE">
        <w:t> ODP</w:t>
      </w:r>
      <w:r w:rsidRPr="00996241">
        <w:t xml:space="preserve"> tonnes of HCFCs associated with stage I of the HPMP, the remaining consumption eligible for funding in stage II amounts </w:t>
      </w:r>
      <w:r w:rsidRPr="000215BE">
        <w:t xml:space="preserve">to </w:t>
      </w:r>
      <w:r w:rsidR="000215BE" w:rsidRPr="000215BE">
        <w:t>0.</w:t>
      </w:r>
      <w:r w:rsidR="000215BE">
        <w:t>38</w:t>
      </w:r>
      <w:r w:rsidRPr="00996241">
        <w:t> ODP</w:t>
      </w:r>
      <w:r>
        <w:t> </w:t>
      </w:r>
      <w:r w:rsidRPr="00996241">
        <w:t>tonnes of HCFC</w:t>
      </w:r>
      <w:r>
        <w:noBreakHyphen/>
      </w:r>
      <w:r w:rsidR="000215BE">
        <w:t>22.</w:t>
      </w:r>
    </w:p>
    <w:p w14:paraId="74A8302C" w14:textId="77777777" w:rsidR="008A7FD3" w:rsidRPr="00996241" w:rsidRDefault="008A7FD3" w:rsidP="008A7FD3">
      <w:pPr>
        <w:keepNext/>
        <w:keepLines/>
        <w:spacing w:after="240"/>
        <w:outlineLvl w:val="0"/>
        <w:rPr>
          <w:u w:val="single"/>
        </w:rPr>
      </w:pPr>
      <w:r w:rsidRPr="00996241">
        <w:rPr>
          <w:u w:val="single"/>
        </w:rPr>
        <w:t>Sector distribution of HCFCs</w:t>
      </w:r>
    </w:p>
    <w:p w14:paraId="734D0616" w14:textId="568ECE70" w:rsidR="008A7FD3" w:rsidRDefault="008A7FD3" w:rsidP="00F22006">
      <w:pPr>
        <w:pStyle w:val="Heading1"/>
      </w:pPr>
      <w:r w:rsidRPr="00996241">
        <w:t xml:space="preserve">There are approximately </w:t>
      </w:r>
      <w:r w:rsidR="000215BE" w:rsidRPr="000215BE">
        <w:t>2</w:t>
      </w:r>
      <w:r w:rsidR="000215BE">
        <w:t>00</w:t>
      </w:r>
      <w:r w:rsidRPr="00996241">
        <w:t xml:space="preserve"> technicians and </w:t>
      </w:r>
      <w:r w:rsidR="000215BE" w:rsidRPr="000215BE">
        <w:t>2</w:t>
      </w:r>
      <w:r w:rsidR="000215BE">
        <w:t>0</w:t>
      </w:r>
      <w:r w:rsidRPr="00996241">
        <w:t xml:space="preserve"> workshops in the </w:t>
      </w:r>
      <w:r w:rsidR="000215BE">
        <w:t xml:space="preserve">(formal) </w:t>
      </w:r>
      <w:r w:rsidRPr="00996241">
        <w:t>servicing sector, consuming HCFC</w:t>
      </w:r>
      <w:r>
        <w:noBreakHyphen/>
      </w:r>
      <w:r w:rsidRPr="00996241">
        <w:t xml:space="preserve">22 to service </w:t>
      </w:r>
      <w:r w:rsidR="0084794B">
        <w:t xml:space="preserve">commercial refrigeration equipment and </w:t>
      </w:r>
      <w:r w:rsidR="00732A1E">
        <w:t xml:space="preserve">domestic and </w:t>
      </w:r>
      <w:r w:rsidR="0031149E">
        <w:t xml:space="preserve">commercial </w:t>
      </w:r>
      <w:r w:rsidR="00391659">
        <w:t>air</w:t>
      </w:r>
      <w:r w:rsidR="001B7E33">
        <w:t xml:space="preserve"> </w:t>
      </w:r>
      <w:r w:rsidR="00391659">
        <w:t xml:space="preserve">conditioners, </w:t>
      </w:r>
      <w:r w:rsidRPr="00996241">
        <w:t>as shown in Table</w:t>
      </w:r>
      <w:r>
        <w:t> </w:t>
      </w:r>
      <w:r w:rsidR="00FE2F2D">
        <w:t>3</w:t>
      </w:r>
      <w:r w:rsidRPr="00996241">
        <w:t xml:space="preserve">. </w:t>
      </w:r>
      <w:r w:rsidR="00720EC3">
        <w:t xml:space="preserve">Based on </w:t>
      </w:r>
      <w:r w:rsidR="00582C4D">
        <w:t xml:space="preserve">the </w:t>
      </w:r>
      <w:r w:rsidR="009B7733">
        <w:t>country programme</w:t>
      </w:r>
      <w:r w:rsidR="00720EC3">
        <w:t xml:space="preserve"> data reporting</w:t>
      </w:r>
      <w:r w:rsidR="00C871CE">
        <w:t xml:space="preserve"> in 2020</w:t>
      </w:r>
      <w:r w:rsidR="00720EC3">
        <w:t xml:space="preserve">, </w:t>
      </w:r>
      <w:r w:rsidRPr="00996241">
        <w:t>HCFC</w:t>
      </w:r>
      <w:r w:rsidR="00C443F4">
        <w:noBreakHyphen/>
      </w:r>
      <w:r w:rsidRPr="00996241">
        <w:t xml:space="preserve">22 represents </w:t>
      </w:r>
      <w:r w:rsidR="00720EC3">
        <w:t>18</w:t>
      </w:r>
      <w:r w:rsidR="00582C4D">
        <w:t> </w:t>
      </w:r>
      <w:r w:rsidRPr="00996241">
        <w:t>per</w:t>
      </w:r>
      <w:r>
        <w:t> </w:t>
      </w:r>
      <w:r w:rsidR="00582C4D">
        <w:t>cent of</w:t>
      </w:r>
      <w:r w:rsidRPr="00996241">
        <w:t xml:space="preserve"> refrigerants used in the servicing sector, </w:t>
      </w:r>
      <w:r w:rsidR="00C871CE">
        <w:t xml:space="preserve">and the rest are mainly </w:t>
      </w:r>
      <w:r w:rsidR="00F22006" w:rsidRPr="00F22006">
        <w:t xml:space="preserve">HFCs and HFC blends, </w:t>
      </w:r>
      <w:r w:rsidR="00720EC3">
        <w:t>including</w:t>
      </w:r>
      <w:r w:rsidR="00F22006" w:rsidRPr="00F22006">
        <w:t xml:space="preserve"> </w:t>
      </w:r>
      <w:r w:rsidR="008C56CF">
        <w:t>HFC</w:t>
      </w:r>
      <w:r w:rsidR="00C871CE">
        <w:noBreakHyphen/>
      </w:r>
      <w:r w:rsidR="00F22006" w:rsidRPr="00F22006">
        <w:t>134a</w:t>
      </w:r>
      <w:r w:rsidR="00720EC3">
        <w:t xml:space="preserve"> (33 per cent)</w:t>
      </w:r>
      <w:r w:rsidR="00F22006" w:rsidRPr="00F22006">
        <w:t xml:space="preserve">, </w:t>
      </w:r>
      <w:r w:rsidR="00720EC3">
        <w:t>R-410A</w:t>
      </w:r>
      <w:r w:rsidR="00720EC3" w:rsidRPr="00F22006">
        <w:t xml:space="preserve"> </w:t>
      </w:r>
      <w:r w:rsidR="00720EC3">
        <w:t>(32 per cent)</w:t>
      </w:r>
      <w:r w:rsidR="00F22006" w:rsidRPr="00F22006">
        <w:t>, R</w:t>
      </w:r>
      <w:r w:rsidR="00F22006">
        <w:noBreakHyphen/>
      </w:r>
      <w:r w:rsidR="00F22006" w:rsidRPr="00F22006">
        <w:t>404A</w:t>
      </w:r>
      <w:r w:rsidR="00720EC3">
        <w:t xml:space="preserve"> (16 per cent)</w:t>
      </w:r>
      <w:r w:rsidR="00F22006">
        <w:t xml:space="preserve"> and</w:t>
      </w:r>
      <w:r w:rsidR="00720EC3">
        <w:t xml:space="preserve"> other miscellaneous refrigerants (1</w:t>
      </w:r>
      <w:r w:rsidR="00851FF8">
        <w:t> </w:t>
      </w:r>
      <w:r w:rsidR="00720EC3">
        <w:t>per</w:t>
      </w:r>
      <w:r w:rsidR="00851FF8">
        <w:t> </w:t>
      </w:r>
      <w:r w:rsidR="00720EC3">
        <w:t>cent)</w:t>
      </w:r>
      <w:r w:rsidRPr="00996241">
        <w:t>.</w:t>
      </w:r>
    </w:p>
    <w:p w14:paraId="387AB592" w14:textId="694F4AB2" w:rsidR="008A7FD3" w:rsidRPr="00701C47" w:rsidRDefault="008A7FD3" w:rsidP="008A7FD3">
      <w:r w:rsidRPr="00996241">
        <w:rPr>
          <w:b/>
        </w:rPr>
        <w:t xml:space="preserve">Table </w:t>
      </w:r>
      <w:r w:rsidR="00FE2F2D">
        <w:rPr>
          <w:b/>
        </w:rPr>
        <w:t>3</w:t>
      </w:r>
      <w:r w:rsidRPr="00996241">
        <w:rPr>
          <w:b/>
        </w:rPr>
        <w:t xml:space="preserve">. </w:t>
      </w:r>
      <w:r w:rsidR="00D40BCE" w:rsidRPr="00996241">
        <w:rPr>
          <w:b/>
        </w:rPr>
        <w:t>Estimat</w:t>
      </w:r>
      <w:r w:rsidR="00D40BCE">
        <w:rPr>
          <w:b/>
        </w:rPr>
        <w:t>ed</w:t>
      </w:r>
      <w:r w:rsidR="00D40BCE" w:rsidRPr="00996241">
        <w:rPr>
          <w:b/>
        </w:rPr>
        <w:t xml:space="preserve"> </w:t>
      </w:r>
      <w:r w:rsidRPr="00996241">
        <w:rPr>
          <w:b/>
        </w:rPr>
        <w:t xml:space="preserve">demand for HCFC-22 in the RAC servicing sector in </w:t>
      </w:r>
      <w:r w:rsidR="00AD3AF2">
        <w:rPr>
          <w:b/>
        </w:rPr>
        <w:t>Grenada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830"/>
        <w:gridCol w:w="1276"/>
        <w:gridCol w:w="992"/>
        <w:gridCol w:w="1276"/>
        <w:gridCol w:w="1559"/>
        <w:gridCol w:w="1417"/>
      </w:tblGrid>
      <w:tr w:rsidR="008A7FD3" w:rsidRPr="00D37536" w14:paraId="3031995E" w14:textId="77777777" w:rsidTr="00851FF8">
        <w:trPr>
          <w:trHeight w:val="274"/>
        </w:trPr>
        <w:tc>
          <w:tcPr>
            <w:tcW w:w="2830" w:type="dxa"/>
            <w:vMerge w:val="restart"/>
            <w:vAlign w:val="center"/>
          </w:tcPr>
          <w:p w14:paraId="569468B2" w14:textId="77777777" w:rsidR="008A7FD3" w:rsidRDefault="008A7FD3" w:rsidP="008A7FD3">
            <w:pPr>
              <w:tabs>
                <w:tab w:val="left" w:pos="2220"/>
              </w:tabs>
              <w:jc w:val="center"/>
              <w:rPr>
                <w:b/>
                <w:sz w:val="20"/>
                <w:szCs w:val="20"/>
              </w:rPr>
            </w:pPr>
            <w:bookmarkStart w:id="4" w:name="_Hlk26931131"/>
            <w:r>
              <w:rPr>
                <w:b/>
                <w:sz w:val="20"/>
                <w:szCs w:val="20"/>
              </w:rPr>
              <w:t>Sector/</w:t>
            </w:r>
          </w:p>
          <w:p w14:paraId="16815985" w14:textId="77777777" w:rsidR="008A7FD3" w:rsidRPr="00EC642E" w:rsidRDefault="008A7FD3" w:rsidP="008A7FD3">
            <w:pPr>
              <w:tabs>
                <w:tab w:val="left" w:pos="2220"/>
              </w:tabs>
              <w:jc w:val="center"/>
              <w:rPr>
                <w:b/>
                <w:sz w:val="20"/>
                <w:szCs w:val="20"/>
              </w:rPr>
            </w:pPr>
            <w:r w:rsidRPr="00EC642E">
              <w:rPr>
                <w:b/>
                <w:sz w:val="20"/>
                <w:szCs w:val="20"/>
              </w:rPr>
              <w:t>Application</w:t>
            </w:r>
          </w:p>
        </w:tc>
        <w:tc>
          <w:tcPr>
            <w:tcW w:w="1276" w:type="dxa"/>
            <w:shd w:val="clear" w:color="auto" w:fill="auto"/>
            <w:vAlign w:val="center"/>
            <w:hideMark/>
          </w:tcPr>
          <w:p w14:paraId="7B540985" w14:textId="77777777" w:rsidR="008A7FD3" w:rsidRPr="00EC642E" w:rsidRDefault="008A7FD3" w:rsidP="008A7FD3">
            <w:pPr>
              <w:tabs>
                <w:tab w:val="left" w:pos="2220"/>
              </w:tabs>
              <w:jc w:val="center"/>
              <w:rPr>
                <w:b/>
                <w:sz w:val="20"/>
                <w:szCs w:val="20"/>
              </w:rPr>
            </w:pPr>
            <w:r w:rsidRPr="00EC642E">
              <w:rPr>
                <w:b/>
                <w:sz w:val="20"/>
                <w:szCs w:val="20"/>
              </w:rPr>
              <w:t>(a)</w:t>
            </w:r>
          </w:p>
        </w:tc>
        <w:tc>
          <w:tcPr>
            <w:tcW w:w="992" w:type="dxa"/>
            <w:vAlign w:val="center"/>
          </w:tcPr>
          <w:p w14:paraId="61FE3B16" w14:textId="77777777" w:rsidR="008A7FD3" w:rsidRPr="00EC642E" w:rsidRDefault="008A7FD3" w:rsidP="008A7FD3">
            <w:pPr>
              <w:tabs>
                <w:tab w:val="left" w:pos="2220"/>
              </w:tabs>
              <w:jc w:val="center"/>
              <w:rPr>
                <w:b/>
                <w:sz w:val="20"/>
                <w:szCs w:val="20"/>
              </w:rPr>
            </w:pPr>
            <w:r w:rsidRPr="00EC642E">
              <w:rPr>
                <w:b/>
                <w:sz w:val="20"/>
                <w:szCs w:val="20"/>
              </w:rPr>
              <w:t>(b)</w:t>
            </w:r>
          </w:p>
        </w:tc>
        <w:tc>
          <w:tcPr>
            <w:tcW w:w="1276" w:type="dxa"/>
            <w:shd w:val="clear" w:color="auto" w:fill="auto"/>
            <w:vAlign w:val="center"/>
            <w:hideMark/>
          </w:tcPr>
          <w:p w14:paraId="712D99EC" w14:textId="77777777" w:rsidR="008A7FD3" w:rsidRPr="00EC642E" w:rsidRDefault="008A7FD3" w:rsidP="008A7FD3">
            <w:pPr>
              <w:tabs>
                <w:tab w:val="left" w:pos="2220"/>
              </w:tabs>
              <w:jc w:val="center"/>
              <w:rPr>
                <w:b/>
                <w:spacing w:val="-6"/>
                <w:sz w:val="20"/>
                <w:szCs w:val="20"/>
              </w:rPr>
            </w:pPr>
            <w:r w:rsidRPr="00EC642E">
              <w:rPr>
                <w:b/>
                <w:spacing w:val="-6"/>
                <w:sz w:val="20"/>
                <w:szCs w:val="20"/>
              </w:rPr>
              <w:t>(c)</w:t>
            </w:r>
            <w:r>
              <w:rPr>
                <w:b/>
                <w:spacing w:val="-6"/>
                <w:sz w:val="20"/>
                <w:szCs w:val="20"/>
              </w:rPr>
              <w:t xml:space="preserve"> </w:t>
            </w:r>
            <w:r w:rsidRPr="00EC642E">
              <w:rPr>
                <w:b/>
                <w:spacing w:val="-6"/>
                <w:sz w:val="20"/>
                <w:szCs w:val="20"/>
              </w:rPr>
              <w:t>=</w:t>
            </w:r>
            <w:r>
              <w:rPr>
                <w:b/>
                <w:spacing w:val="-6"/>
                <w:sz w:val="20"/>
                <w:szCs w:val="20"/>
              </w:rPr>
              <w:t xml:space="preserve"> </w:t>
            </w:r>
            <w:r w:rsidRPr="00EC642E">
              <w:rPr>
                <w:b/>
                <w:spacing w:val="-6"/>
                <w:sz w:val="20"/>
                <w:szCs w:val="20"/>
              </w:rPr>
              <w:t>(a)*(b)</w:t>
            </w:r>
          </w:p>
        </w:tc>
        <w:tc>
          <w:tcPr>
            <w:tcW w:w="1559" w:type="dxa"/>
            <w:shd w:val="clear" w:color="auto" w:fill="auto"/>
            <w:vAlign w:val="center"/>
            <w:hideMark/>
          </w:tcPr>
          <w:p w14:paraId="7D76F841" w14:textId="77777777" w:rsidR="008A7FD3" w:rsidRPr="00EC642E" w:rsidRDefault="008A7FD3" w:rsidP="008A7FD3">
            <w:pPr>
              <w:tabs>
                <w:tab w:val="left" w:pos="2220"/>
              </w:tabs>
              <w:jc w:val="center"/>
              <w:rPr>
                <w:b/>
                <w:sz w:val="20"/>
                <w:szCs w:val="20"/>
              </w:rPr>
            </w:pPr>
            <w:r w:rsidRPr="00EC642E">
              <w:rPr>
                <w:b/>
                <w:sz w:val="20"/>
                <w:szCs w:val="20"/>
              </w:rPr>
              <w:t>(d)</w:t>
            </w:r>
          </w:p>
        </w:tc>
        <w:tc>
          <w:tcPr>
            <w:tcW w:w="1417" w:type="dxa"/>
            <w:shd w:val="clear" w:color="auto" w:fill="auto"/>
            <w:vAlign w:val="center"/>
            <w:hideMark/>
          </w:tcPr>
          <w:p w14:paraId="581EC9D3" w14:textId="77777777" w:rsidR="008A7FD3" w:rsidRPr="00EC642E" w:rsidRDefault="008A7FD3" w:rsidP="008A7FD3">
            <w:pPr>
              <w:tabs>
                <w:tab w:val="left" w:pos="2220"/>
              </w:tabs>
              <w:jc w:val="center"/>
              <w:rPr>
                <w:b/>
                <w:sz w:val="20"/>
                <w:szCs w:val="20"/>
              </w:rPr>
            </w:pPr>
            <w:r w:rsidRPr="00EC642E">
              <w:rPr>
                <w:b/>
                <w:sz w:val="20"/>
                <w:szCs w:val="20"/>
              </w:rPr>
              <w:t>(c)*(d)</w:t>
            </w:r>
          </w:p>
        </w:tc>
      </w:tr>
      <w:tr w:rsidR="008A7FD3" w:rsidRPr="00D37536" w14:paraId="402F4C35" w14:textId="77777777" w:rsidTr="00851FF8">
        <w:trPr>
          <w:trHeight w:val="480"/>
        </w:trPr>
        <w:tc>
          <w:tcPr>
            <w:tcW w:w="2830" w:type="dxa"/>
            <w:vMerge/>
            <w:vAlign w:val="center"/>
          </w:tcPr>
          <w:p w14:paraId="79D56C55" w14:textId="77777777" w:rsidR="008A7FD3" w:rsidRDefault="008A7FD3" w:rsidP="008A7FD3">
            <w:pPr>
              <w:tabs>
                <w:tab w:val="left" w:pos="2220"/>
              </w:tabs>
              <w:jc w:val="center"/>
              <w:rPr>
                <w:b/>
                <w:sz w:val="20"/>
                <w:szCs w:val="20"/>
              </w:rPr>
            </w:pPr>
          </w:p>
        </w:tc>
        <w:tc>
          <w:tcPr>
            <w:tcW w:w="1276" w:type="dxa"/>
            <w:shd w:val="clear" w:color="auto" w:fill="auto"/>
            <w:vAlign w:val="center"/>
          </w:tcPr>
          <w:p w14:paraId="0BA9FA22" w14:textId="54795C5B" w:rsidR="008A7FD3" w:rsidRPr="00EC642E" w:rsidRDefault="008A7FD3" w:rsidP="008A7FD3">
            <w:pPr>
              <w:tabs>
                <w:tab w:val="left" w:pos="2220"/>
              </w:tabs>
              <w:jc w:val="center"/>
              <w:rPr>
                <w:b/>
                <w:sz w:val="20"/>
                <w:szCs w:val="20"/>
              </w:rPr>
            </w:pPr>
            <w:r w:rsidRPr="00EC642E">
              <w:rPr>
                <w:b/>
                <w:sz w:val="20"/>
                <w:szCs w:val="20"/>
              </w:rPr>
              <w:t>Equipment inventory</w:t>
            </w:r>
            <w:r w:rsidR="00C443F4">
              <w:rPr>
                <w:b/>
                <w:sz w:val="20"/>
                <w:szCs w:val="20"/>
              </w:rPr>
              <w:t xml:space="preserve"> (units)</w:t>
            </w:r>
          </w:p>
        </w:tc>
        <w:tc>
          <w:tcPr>
            <w:tcW w:w="992" w:type="dxa"/>
            <w:vAlign w:val="center"/>
          </w:tcPr>
          <w:p w14:paraId="42B549B4" w14:textId="7E0BF0AA" w:rsidR="008A7FD3" w:rsidRPr="00EC642E" w:rsidRDefault="008A7FD3" w:rsidP="00B26FF0">
            <w:pPr>
              <w:tabs>
                <w:tab w:val="left" w:pos="2220"/>
              </w:tabs>
              <w:jc w:val="center"/>
              <w:rPr>
                <w:b/>
                <w:sz w:val="20"/>
                <w:szCs w:val="20"/>
              </w:rPr>
            </w:pPr>
            <w:r w:rsidRPr="00EC642E">
              <w:rPr>
                <w:b/>
                <w:sz w:val="20"/>
                <w:szCs w:val="20"/>
              </w:rPr>
              <w:t>Average charge</w:t>
            </w:r>
            <w:r w:rsidR="00B26FF0">
              <w:rPr>
                <w:b/>
                <w:sz w:val="20"/>
                <w:szCs w:val="20"/>
              </w:rPr>
              <w:t xml:space="preserve"> </w:t>
            </w:r>
            <w:r w:rsidRPr="00EC642E">
              <w:rPr>
                <w:b/>
                <w:sz w:val="20"/>
                <w:szCs w:val="20"/>
              </w:rPr>
              <w:t>(</w:t>
            </w:r>
            <w:r w:rsidR="008C7E67">
              <w:rPr>
                <w:b/>
                <w:sz w:val="20"/>
                <w:szCs w:val="20"/>
              </w:rPr>
              <w:t>kg</w:t>
            </w:r>
            <w:r w:rsidRPr="00EC642E">
              <w:rPr>
                <w:b/>
                <w:sz w:val="20"/>
                <w:szCs w:val="20"/>
              </w:rPr>
              <w:t>)</w:t>
            </w:r>
          </w:p>
        </w:tc>
        <w:tc>
          <w:tcPr>
            <w:tcW w:w="1276" w:type="dxa"/>
            <w:shd w:val="clear" w:color="auto" w:fill="auto"/>
            <w:vAlign w:val="center"/>
          </w:tcPr>
          <w:p w14:paraId="0E883337" w14:textId="609FB2D3" w:rsidR="008A7FD3" w:rsidRPr="00EC642E" w:rsidRDefault="008A7FD3" w:rsidP="00B26FF0">
            <w:pPr>
              <w:tabs>
                <w:tab w:val="left" w:pos="2220"/>
              </w:tabs>
              <w:jc w:val="center"/>
              <w:rPr>
                <w:b/>
                <w:sz w:val="20"/>
                <w:szCs w:val="20"/>
              </w:rPr>
            </w:pPr>
            <w:r w:rsidRPr="00EC642E">
              <w:rPr>
                <w:b/>
                <w:sz w:val="20"/>
                <w:szCs w:val="20"/>
              </w:rPr>
              <w:t>HCFC bank</w:t>
            </w:r>
            <w:r w:rsidR="00B26FF0">
              <w:rPr>
                <w:b/>
                <w:sz w:val="20"/>
                <w:szCs w:val="20"/>
              </w:rPr>
              <w:t xml:space="preserve"> </w:t>
            </w:r>
            <w:r w:rsidRPr="00EC642E">
              <w:rPr>
                <w:b/>
                <w:spacing w:val="-6"/>
                <w:sz w:val="20"/>
                <w:szCs w:val="20"/>
              </w:rPr>
              <w:t>(mt)</w:t>
            </w:r>
          </w:p>
        </w:tc>
        <w:tc>
          <w:tcPr>
            <w:tcW w:w="1559" w:type="dxa"/>
            <w:shd w:val="clear" w:color="auto" w:fill="auto"/>
            <w:vAlign w:val="center"/>
          </w:tcPr>
          <w:p w14:paraId="1A217982" w14:textId="77777777" w:rsidR="008A7FD3" w:rsidRPr="00EC642E" w:rsidRDefault="008A7FD3" w:rsidP="008A7FD3">
            <w:pPr>
              <w:tabs>
                <w:tab w:val="left" w:pos="2220"/>
              </w:tabs>
              <w:jc w:val="center"/>
              <w:rPr>
                <w:b/>
                <w:sz w:val="20"/>
                <w:szCs w:val="20"/>
              </w:rPr>
            </w:pPr>
            <w:r w:rsidRPr="00EC642E">
              <w:rPr>
                <w:b/>
                <w:sz w:val="20"/>
                <w:szCs w:val="20"/>
              </w:rPr>
              <w:t>Estimated bank refilled during servicing (%)</w:t>
            </w:r>
          </w:p>
        </w:tc>
        <w:tc>
          <w:tcPr>
            <w:tcW w:w="1417" w:type="dxa"/>
            <w:shd w:val="clear" w:color="auto" w:fill="auto"/>
            <w:vAlign w:val="center"/>
          </w:tcPr>
          <w:p w14:paraId="113F305E" w14:textId="77777777" w:rsidR="008A7FD3" w:rsidRPr="00EC642E" w:rsidRDefault="008A7FD3" w:rsidP="008A7FD3">
            <w:pPr>
              <w:tabs>
                <w:tab w:val="left" w:pos="2220"/>
              </w:tabs>
              <w:jc w:val="center"/>
              <w:rPr>
                <w:b/>
                <w:sz w:val="20"/>
                <w:szCs w:val="20"/>
              </w:rPr>
            </w:pPr>
            <w:r w:rsidRPr="00EC642E">
              <w:rPr>
                <w:b/>
                <w:sz w:val="20"/>
                <w:szCs w:val="20"/>
              </w:rPr>
              <w:t>Annual need for servicing (mt)</w:t>
            </w:r>
          </w:p>
        </w:tc>
      </w:tr>
      <w:tr w:rsidR="008A7FD3" w:rsidRPr="00D37536" w14:paraId="5E6B83B3" w14:textId="77777777" w:rsidTr="00851FF8">
        <w:trPr>
          <w:trHeight w:val="242"/>
        </w:trPr>
        <w:tc>
          <w:tcPr>
            <w:tcW w:w="2830" w:type="dxa"/>
          </w:tcPr>
          <w:p w14:paraId="718B60B9" w14:textId="2597D42F" w:rsidR="008A7FD3" w:rsidRPr="00EC642E" w:rsidRDefault="00336727" w:rsidP="00822313">
            <w:pPr>
              <w:jc w:val="left"/>
              <w:rPr>
                <w:sz w:val="20"/>
                <w:szCs w:val="20"/>
                <w:vertAlign w:val="superscript"/>
              </w:rPr>
            </w:pPr>
            <w:r>
              <w:rPr>
                <w:sz w:val="20"/>
                <w:szCs w:val="20"/>
              </w:rPr>
              <w:t>Split</w:t>
            </w:r>
            <w:r w:rsidR="008A7FD3">
              <w:rPr>
                <w:sz w:val="20"/>
                <w:szCs w:val="20"/>
              </w:rPr>
              <w:t xml:space="preserve"> </w:t>
            </w:r>
            <w:r w:rsidR="00822313">
              <w:rPr>
                <w:sz w:val="20"/>
                <w:szCs w:val="20"/>
              </w:rPr>
              <w:t>air</w:t>
            </w:r>
            <w:r w:rsidR="00822313">
              <w:rPr>
                <w:sz w:val="20"/>
                <w:szCs w:val="20"/>
              </w:rPr>
              <w:noBreakHyphen/>
              <w:t>conditioning (AC) units</w:t>
            </w:r>
          </w:p>
        </w:tc>
        <w:tc>
          <w:tcPr>
            <w:tcW w:w="1276" w:type="dxa"/>
            <w:vAlign w:val="bottom"/>
          </w:tcPr>
          <w:p w14:paraId="0B0A8063" w14:textId="58C93E0B" w:rsidR="008A7FD3" w:rsidRPr="00EC642E" w:rsidRDefault="00732A1E" w:rsidP="00C443F4">
            <w:pPr>
              <w:jc w:val="right"/>
              <w:rPr>
                <w:sz w:val="20"/>
                <w:szCs w:val="20"/>
              </w:rPr>
            </w:pPr>
            <w:r>
              <w:rPr>
                <w:sz w:val="20"/>
                <w:szCs w:val="20"/>
              </w:rPr>
              <w:t>5,8</w:t>
            </w:r>
            <w:r w:rsidRPr="00720EC3">
              <w:rPr>
                <w:sz w:val="20"/>
                <w:szCs w:val="20"/>
              </w:rPr>
              <w:t>00</w:t>
            </w:r>
          </w:p>
        </w:tc>
        <w:tc>
          <w:tcPr>
            <w:tcW w:w="992" w:type="dxa"/>
          </w:tcPr>
          <w:p w14:paraId="2CEC0E16" w14:textId="1E3BD507" w:rsidR="008A7FD3" w:rsidRPr="00EC642E" w:rsidRDefault="00732A1E" w:rsidP="00C443F4">
            <w:pPr>
              <w:tabs>
                <w:tab w:val="left" w:pos="2220"/>
              </w:tabs>
              <w:jc w:val="right"/>
              <w:rPr>
                <w:sz w:val="20"/>
                <w:szCs w:val="20"/>
              </w:rPr>
            </w:pPr>
            <w:r>
              <w:rPr>
                <w:sz w:val="20"/>
                <w:szCs w:val="20"/>
              </w:rPr>
              <w:t>1.5</w:t>
            </w:r>
            <w:r w:rsidR="00C443F4">
              <w:rPr>
                <w:sz w:val="20"/>
                <w:szCs w:val="20"/>
              </w:rPr>
              <w:t>0</w:t>
            </w:r>
          </w:p>
        </w:tc>
        <w:tc>
          <w:tcPr>
            <w:tcW w:w="1276" w:type="dxa"/>
            <w:vAlign w:val="bottom"/>
          </w:tcPr>
          <w:p w14:paraId="76E53DB4" w14:textId="49A57371" w:rsidR="008A7FD3" w:rsidRPr="00EC642E" w:rsidRDefault="00732A1E" w:rsidP="00C443F4">
            <w:pPr>
              <w:tabs>
                <w:tab w:val="left" w:pos="2220"/>
              </w:tabs>
              <w:jc w:val="right"/>
              <w:rPr>
                <w:sz w:val="20"/>
                <w:szCs w:val="20"/>
              </w:rPr>
            </w:pPr>
            <w:r>
              <w:rPr>
                <w:sz w:val="20"/>
                <w:szCs w:val="20"/>
              </w:rPr>
              <w:t>8.70</w:t>
            </w:r>
          </w:p>
        </w:tc>
        <w:tc>
          <w:tcPr>
            <w:tcW w:w="1559" w:type="dxa"/>
            <w:vAlign w:val="bottom"/>
          </w:tcPr>
          <w:p w14:paraId="537D08D1" w14:textId="3C9DE4ED" w:rsidR="008A7FD3" w:rsidRPr="00EC642E" w:rsidRDefault="00732A1E" w:rsidP="00C443F4">
            <w:pPr>
              <w:tabs>
                <w:tab w:val="left" w:pos="2220"/>
              </w:tabs>
              <w:jc w:val="right"/>
              <w:rPr>
                <w:sz w:val="20"/>
                <w:szCs w:val="20"/>
              </w:rPr>
            </w:pPr>
            <w:r>
              <w:rPr>
                <w:sz w:val="20"/>
                <w:szCs w:val="20"/>
              </w:rPr>
              <w:t>15</w:t>
            </w:r>
          </w:p>
        </w:tc>
        <w:tc>
          <w:tcPr>
            <w:tcW w:w="1417" w:type="dxa"/>
            <w:vAlign w:val="bottom"/>
          </w:tcPr>
          <w:p w14:paraId="7EC81F73" w14:textId="24FB02A6" w:rsidR="008A7FD3" w:rsidRPr="00EC642E" w:rsidRDefault="00307CF0" w:rsidP="00307CF0">
            <w:pPr>
              <w:tabs>
                <w:tab w:val="left" w:pos="2220"/>
              </w:tabs>
              <w:jc w:val="right"/>
              <w:rPr>
                <w:sz w:val="20"/>
                <w:szCs w:val="20"/>
              </w:rPr>
            </w:pPr>
            <w:r>
              <w:rPr>
                <w:sz w:val="20"/>
                <w:szCs w:val="20"/>
              </w:rPr>
              <w:t>1.31</w:t>
            </w:r>
          </w:p>
        </w:tc>
      </w:tr>
      <w:tr w:rsidR="008A7FD3" w:rsidRPr="00D37536" w14:paraId="64763276" w14:textId="77777777" w:rsidTr="00851FF8">
        <w:trPr>
          <w:trHeight w:val="242"/>
        </w:trPr>
        <w:tc>
          <w:tcPr>
            <w:tcW w:w="2830" w:type="dxa"/>
          </w:tcPr>
          <w:p w14:paraId="5DA84CDB" w14:textId="74399F33" w:rsidR="008A7FD3" w:rsidRPr="00EC642E" w:rsidRDefault="008A7FD3" w:rsidP="00822313">
            <w:pPr>
              <w:tabs>
                <w:tab w:val="left" w:pos="2220"/>
              </w:tabs>
              <w:jc w:val="left"/>
              <w:rPr>
                <w:sz w:val="20"/>
                <w:szCs w:val="20"/>
              </w:rPr>
            </w:pPr>
            <w:r>
              <w:rPr>
                <w:sz w:val="20"/>
                <w:szCs w:val="20"/>
              </w:rPr>
              <w:t xml:space="preserve">Commercial </w:t>
            </w:r>
            <w:r w:rsidR="00822313">
              <w:rPr>
                <w:sz w:val="20"/>
                <w:szCs w:val="20"/>
              </w:rPr>
              <w:t>AC</w:t>
            </w:r>
          </w:p>
        </w:tc>
        <w:tc>
          <w:tcPr>
            <w:tcW w:w="1276" w:type="dxa"/>
            <w:vAlign w:val="bottom"/>
          </w:tcPr>
          <w:p w14:paraId="1C995DCE" w14:textId="64236C0E" w:rsidR="008A7FD3" w:rsidRPr="00EC642E" w:rsidRDefault="00732A1E" w:rsidP="00C443F4">
            <w:pPr>
              <w:tabs>
                <w:tab w:val="left" w:pos="2220"/>
              </w:tabs>
              <w:jc w:val="right"/>
              <w:rPr>
                <w:sz w:val="20"/>
                <w:szCs w:val="20"/>
              </w:rPr>
            </w:pPr>
            <w:r>
              <w:rPr>
                <w:sz w:val="20"/>
                <w:szCs w:val="20"/>
              </w:rPr>
              <w:t>80</w:t>
            </w:r>
          </w:p>
        </w:tc>
        <w:tc>
          <w:tcPr>
            <w:tcW w:w="992" w:type="dxa"/>
          </w:tcPr>
          <w:p w14:paraId="42B05F0F" w14:textId="7E557E2A" w:rsidR="008A7FD3" w:rsidRPr="00EC642E" w:rsidRDefault="00732A1E" w:rsidP="00C443F4">
            <w:pPr>
              <w:tabs>
                <w:tab w:val="left" w:pos="2220"/>
              </w:tabs>
              <w:jc w:val="right"/>
              <w:rPr>
                <w:sz w:val="20"/>
                <w:szCs w:val="20"/>
              </w:rPr>
            </w:pPr>
            <w:r>
              <w:rPr>
                <w:sz w:val="20"/>
                <w:szCs w:val="20"/>
              </w:rPr>
              <w:t>28</w:t>
            </w:r>
            <w:r w:rsidR="00C443F4">
              <w:rPr>
                <w:sz w:val="20"/>
                <w:szCs w:val="20"/>
              </w:rPr>
              <w:t>.00</w:t>
            </w:r>
          </w:p>
        </w:tc>
        <w:tc>
          <w:tcPr>
            <w:tcW w:w="1276" w:type="dxa"/>
            <w:vAlign w:val="bottom"/>
          </w:tcPr>
          <w:p w14:paraId="033B9746" w14:textId="70087053" w:rsidR="008A7FD3" w:rsidRPr="00EC642E" w:rsidRDefault="00732A1E" w:rsidP="00C443F4">
            <w:pPr>
              <w:tabs>
                <w:tab w:val="left" w:pos="2220"/>
              </w:tabs>
              <w:jc w:val="right"/>
              <w:rPr>
                <w:sz w:val="20"/>
                <w:szCs w:val="20"/>
              </w:rPr>
            </w:pPr>
            <w:r>
              <w:rPr>
                <w:sz w:val="20"/>
                <w:szCs w:val="20"/>
              </w:rPr>
              <w:t>2.24</w:t>
            </w:r>
          </w:p>
        </w:tc>
        <w:tc>
          <w:tcPr>
            <w:tcW w:w="1559" w:type="dxa"/>
            <w:vAlign w:val="bottom"/>
          </w:tcPr>
          <w:p w14:paraId="2026FD39" w14:textId="5AAA39AB" w:rsidR="008A7FD3" w:rsidRPr="00EC642E" w:rsidRDefault="00732A1E" w:rsidP="00C443F4">
            <w:pPr>
              <w:tabs>
                <w:tab w:val="left" w:pos="2220"/>
              </w:tabs>
              <w:jc w:val="right"/>
              <w:rPr>
                <w:sz w:val="20"/>
                <w:szCs w:val="20"/>
              </w:rPr>
            </w:pPr>
            <w:r>
              <w:rPr>
                <w:sz w:val="20"/>
                <w:szCs w:val="20"/>
              </w:rPr>
              <w:t>30</w:t>
            </w:r>
          </w:p>
        </w:tc>
        <w:tc>
          <w:tcPr>
            <w:tcW w:w="1417" w:type="dxa"/>
            <w:vAlign w:val="bottom"/>
          </w:tcPr>
          <w:p w14:paraId="12CD2E4E" w14:textId="3172CAEF" w:rsidR="008A7FD3" w:rsidRPr="00EC642E" w:rsidRDefault="00307CF0" w:rsidP="008A7FD3">
            <w:pPr>
              <w:tabs>
                <w:tab w:val="left" w:pos="2220"/>
              </w:tabs>
              <w:jc w:val="right"/>
              <w:rPr>
                <w:sz w:val="20"/>
                <w:szCs w:val="20"/>
              </w:rPr>
            </w:pPr>
            <w:r>
              <w:rPr>
                <w:sz w:val="20"/>
                <w:szCs w:val="20"/>
              </w:rPr>
              <w:t>0.67</w:t>
            </w:r>
          </w:p>
        </w:tc>
      </w:tr>
      <w:tr w:rsidR="008A7FD3" w:rsidRPr="00D37536" w14:paraId="3C090760" w14:textId="77777777" w:rsidTr="00851FF8">
        <w:trPr>
          <w:trHeight w:val="242"/>
        </w:trPr>
        <w:tc>
          <w:tcPr>
            <w:tcW w:w="2830" w:type="dxa"/>
          </w:tcPr>
          <w:p w14:paraId="257AC7B0" w14:textId="56D44E9E" w:rsidR="008A7FD3" w:rsidRPr="00EC642E" w:rsidRDefault="008A7FD3" w:rsidP="006012CD">
            <w:pPr>
              <w:tabs>
                <w:tab w:val="left" w:pos="2220"/>
              </w:tabs>
              <w:jc w:val="left"/>
              <w:rPr>
                <w:sz w:val="20"/>
                <w:szCs w:val="20"/>
              </w:rPr>
            </w:pPr>
            <w:r w:rsidRPr="00EC642E">
              <w:rPr>
                <w:sz w:val="20"/>
                <w:szCs w:val="20"/>
              </w:rPr>
              <w:t>Commercial refrigeration</w:t>
            </w:r>
          </w:p>
        </w:tc>
        <w:tc>
          <w:tcPr>
            <w:tcW w:w="1276" w:type="dxa"/>
            <w:shd w:val="clear" w:color="auto" w:fill="auto"/>
            <w:vAlign w:val="bottom"/>
          </w:tcPr>
          <w:p w14:paraId="724B7736" w14:textId="45F3A9C4" w:rsidR="008A7FD3" w:rsidRPr="00EC642E" w:rsidRDefault="00732A1E" w:rsidP="00C443F4">
            <w:pPr>
              <w:tabs>
                <w:tab w:val="left" w:pos="2220"/>
              </w:tabs>
              <w:jc w:val="right"/>
              <w:rPr>
                <w:sz w:val="20"/>
                <w:szCs w:val="20"/>
              </w:rPr>
            </w:pPr>
            <w:r>
              <w:rPr>
                <w:sz w:val="20"/>
                <w:szCs w:val="20"/>
              </w:rPr>
              <w:t>90</w:t>
            </w:r>
          </w:p>
        </w:tc>
        <w:tc>
          <w:tcPr>
            <w:tcW w:w="992" w:type="dxa"/>
          </w:tcPr>
          <w:p w14:paraId="54294F5F" w14:textId="32FA4223" w:rsidR="008A7FD3" w:rsidRPr="00EC642E" w:rsidRDefault="00307CF0" w:rsidP="00C443F4">
            <w:pPr>
              <w:tabs>
                <w:tab w:val="left" w:pos="2220"/>
              </w:tabs>
              <w:jc w:val="right"/>
              <w:rPr>
                <w:sz w:val="20"/>
                <w:szCs w:val="20"/>
              </w:rPr>
            </w:pPr>
            <w:r>
              <w:rPr>
                <w:sz w:val="20"/>
                <w:szCs w:val="20"/>
              </w:rPr>
              <w:t>14</w:t>
            </w:r>
            <w:r w:rsidR="00C443F4">
              <w:rPr>
                <w:sz w:val="20"/>
                <w:szCs w:val="20"/>
              </w:rPr>
              <w:t>.00</w:t>
            </w:r>
          </w:p>
        </w:tc>
        <w:tc>
          <w:tcPr>
            <w:tcW w:w="1276" w:type="dxa"/>
            <w:shd w:val="clear" w:color="auto" w:fill="auto"/>
            <w:vAlign w:val="bottom"/>
          </w:tcPr>
          <w:p w14:paraId="4FD6D9FC" w14:textId="5369D3C7" w:rsidR="008A7FD3" w:rsidRPr="00EC642E" w:rsidRDefault="00307CF0" w:rsidP="00C443F4">
            <w:pPr>
              <w:tabs>
                <w:tab w:val="left" w:pos="2220"/>
              </w:tabs>
              <w:jc w:val="right"/>
              <w:rPr>
                <w:sz w:val="20"/>
                <w:szCs w:val="20"/>
              </w:rPr>
            </w:pPr>
            <w:r>
              <w:rPr>
                <w:sz w:val="20"/>
                <w:szCs w:val="20"/>
              </w:rPr>
              <w:t>1.26</w:t>
            </w:r>
          </w:p>
        </w:tc>
        <w:tc>
          <w:tcPr>
            <w:tcW w:w="1559" w:type="dxa"/>
            <w:shd w:val="clear" w:color="auto" w:fill="auto"/>
            <w:vAlign w:val="bottom"/>
          </w:tcPr>
          <w:p w14:paraId="007576A9" w14:textId="4E727166" w:rsidR="008A7FD3" w:rsidRPr="00EC642E" w:rsidRDefault="00732A1E" w:rsidP="00C443F4">
            <w:pPr>
              <w:tabs>
                <w:tab w:val="left" w:pos="2220"/>
              </w:tabs>
              <w:jc w:val="right"/>
              <w:rPr>
                <w:sz w:val="20"/>
                <w:szCs w:val="20"/>
              </w:rPr>
            </w:pPr>
            <w:r>
              <w:rPr>
                <w:sz w:val="20"/>
                <w:szCs w:val="20"/>
              </w:rPr>
              <w:t>20</w:t>
            </w:r>
          </w:p>
        </w:tc>
        <w:tc>
          <w:tcPr>
            <w:tcW w:w="1417" w:type="dxa"/>
            <w:shd w:val="clear" w:color="auto" w:fill="auto"/>
            <w:vAlign w:val="bottom"/>
          </w:tcPr>
          <w:p w14:paraId="3555EA44" w14:textId="502E6C37" w:rsidR="008A7FD3" w:rsidRPr="00EC642E" w:rsidRDefault="00307CF0" w:rsidP="008A7FD3">
            <w:pPr>
              <w:tabs>
                <w:tab w:val="left" w:pos="2220"/>
              </w:tabs>
              <w:jc w:val="right"/>
              <w:rPr>
                <w:sz w:val="20"/>
                <w:szCs w:val="20"/>
              </w:rPr>
            </w:pPr>
            <w:r>
              <w:rPr>
                <w:sz w:val="20"/>
                <w:szCs w:val="20"/>
              </w:rPr>
              <w:t>0.25</w:t>
            </w:r>
          </w:p>
        </w:tc>
      </w:tr>
      <w:tr w:rsidR="008A7FD3" w:rsidRPr="00D37536" w14:paraId="36DFF23E" w14:textId="77777777" w:rsidTr="00851FF8">
        <w:trPr>
          <w:trHeight w:val="147"/>
        </w:trPr>
        <w:tc>
          <w:tcPr>
            <w:tcW w:w="2830" w:type="dxa"/>
          </w:tcPr>
          <w:p w14:paraId="5B3322BC" w14:textId="77777777" w:rsidR="008A7FD3" w:rsidRPr="00EC642E" w:rsidRDefault="008A7FD3" w:rsidP="008A7FD3">
            <w:pPr>
              <w:tabs>
                <w:tab w:val="left" w:pos="2220"/>
              </w:tabs>
              <w:jc w:val="left"/>
              <w:rPr>
                <w:b/>
                <w:sz w:val="20"/>
                <w:szCs w:val="20"/>
                <w:vertAlign w:val="superscript"/>
              </w:rPr>
            </w:pPr>
            <w:r w:rsidRPr="00EC642E">
              <w:rPr>
                <w:b/>
                <w:sz w:val="20"/>
                <w:szCs w:val="20"/>
              </w:rPr>
              <w:t xml:space="preserve">Total </w:t>
            </w:r>
          </w:p>
        </w:tc>
        <w:tc>
          <w:tcPr>
            <w:tcW w:w="1276" w:type="dxa"/>
            <w:vAlign w:val="bottom"/>
          </w:tcPr>
          <w:p w14:paraId="53C85D10" w14:textId="3146B983" w:rsidR="008A7FD3" w:rsidRPr="00EC642E" w:rsidRDefault="006012CD" w:rsidP="00C443F4">
            <w:pPr>
              <w:tabs>
                <w:tab w:val="left" w:pos="2220"/>
              </w:tabs>
              <w:jc w:val="right"/>
              <w:rPr>
                <w:b/>
                <w:sz w:val="20"/>
                <w:szCs w:val="20"/>
              </w:rPr>
            </w:pPr>
            <w:r>
              <w:rPr>
                <w:b/>
                <w:sz w:val="20"/>
                <w:szCs w:val="20"/>
              </w:rPr>
              <w:t>5,970</w:t>
            </w:r>
          </w:p>
        </w:tc>
        <w:tc>
          <w:tcPr>
            <w:tcW w:w="992" w:type="dxa"/>
          </w:tcPr>
          <w:p w14:paraId="48A715B0" w14:textId="77777777" w:rsidR="008A7FD3" w:rsidRPr="00EC642E" w:rsidRDefault="008A7FD3" w:rsidP="00C443F4">
            <w:pPr>
              <w:tabs>
                <w:tab w:val="left" w:pos="2220"/>
              </w:tabs>
              <w:jc w:val="right"/>
              <w:rPr>
                <w:b/>
                <w:sz w:val="20"/>
                <w:szCs w:val="20"/>
              </w:rPr>
            </w:pPr>
          </w:p>
        </w:tc>
        <w:tc>
          <w:tcPr>
            <w:tcW w:w="1276" w:type="dxa"/>
            <w:vAlign w:val="bottom"/>
          </w:tcPr>
          <w:p w14:paraId="4CF7E9D6" w14:textId="74F4CB55" w:rsidR="008A7FD3" w:rsidRPr="00EC642E" w:rsidRDefault="00307CF0" w:rsidP="00C443F4">
            <w:pPr>
              <w:tabs>
                <w:tab w:val="left" w:pos="2220"/>
              </w:tabs>
              <w:jc w:val="right"/>
              <w:rPr>
                <w:b/>
                <w:sz w:val="20"/>
                <w:szCs w:val="20"/>
              </w:rPr>
            </w:pPr>
            <w:r>
              <w:rPr>
                <w:b/>
                <w:sz w:val="20"/>
                <w:szCs w:val="20"/>
              </w:rPr>
              <w:t>12.20</w:t>
            </w:r>
          </w:p>
        </w:tc>
        <w:tc>
          <w:tcPr>
            <w:tcW w:w="1559" w:type="dxa"/>
            <w:vAlign w:val="bottom"/>
          </w:tcPr>
          <w:p w14:paraId="5DD29BF8" w14:textId="77777777" w:rsidR="008A7FD3" w:rsidRPr="00EC642E" w:rsidRDefault="008A7FD3" w:rsidP="00C443F4">
            <w:pPr>
              <w:tabs>
                <w:tab w:val="left" w:pos="2220"/>
              </w:tabs>
              <w:jc w:val="right"/>
              <w:rPr>
                <w:b/>
                <w:sz w:val="20"/>
                <w:szCs w:val="20"/>
              </w:rPr>
            </w:pPr>
          </w:p>
        </w:tc>
        <w:tc>
          <w:tcPr>
            <w:tcW w:w="1417" w:type="dxa"/>
            <w:vAlign w:val="bottom"/>
          </w:tcPr>
          <w:p w14:paraId="73B66224" w14:textId="3748FF0F" w:rsidR="008A7FD3" w:rsidRPr="00EC642E" w:rsidRDefault="00307CF0" w:rsidP="008A7FD3">
            <w:pPr>
              <w:tabs>
                <w:tab w:val="left" w:pos="2220"/>
              </w:tabs>
              <w:jc w:val="right"/>
              <w:rPr>
                <w:b/>
                <w:sz w:val="20"/>
                <w:szCs w:val="20"/>
              </w:rPr>
            </w:pPr>
            <w:r>
              <w:rPr>
                <w:b/>
                <w:sz w:val="20"/>
                <w:szCs w:val="20"/>
              </w:rPr>
              <w:t>2.23</w:t>
            </w:r>
          </w:p>
        </w:tc>
      </w:tr>
    </w:tbl>
    <w:bookmarkEnd w:id="4"/>
    <w:p w14:paraId="7A8100DC" w14:textId="77777777" w:rsidR="008A7FD3" w:rsidRPr="009931F4" w:rsidRDefault="008A7FD3" w:rsidP="000A48CD">
      <w:pPr>
        <w:keepNext/>
        <w:spacing w:before="240" w:after="240"/>
        <w:rPr>
          <w:b/>
        </w:rPr>
      </w:pPr>
      <w:r w:rsidRPr="009931F4">
        <w:rPr>
          <w:u w:val="single"/>
        </w:rPr>
        <w:lastRenderedPageBreak/>
        <w:t>Phase-out strategy in stage II of the HPMP</w:t>
      </w:r>
    </w:p>
    <w:p w14:paraId="420AE1DF" w14:textId="23DEBB05" w:rsidR="008A7FD3" w:rsidRPr="00D16073" w:rsidRDefault="008A7FD3" w:rsidP="00F22006">
      <w:pPr>
        <w:keepNext/>
        <w:numPr>
          <w:ilvl w:val="0"/>
          <w:numId w:val="1"/>
        </w:numPr>
        <w:spacing w:after="240"/>
        <w:outlineLvl w:val="0"/>
      </w:pPr>
      <w:r w:rsidRPr="00996241">
        <w:t>Stage II of the HPMP</w:t>
      </w:r>
      <w:r w:rsidR="006E5B70">
        <w:t xml:space="preserve"> </w:t>
      </w:r>
      <w:r w:rsidRPr="00996241">
        <w:t xml:space="preserve">will focus </w:t>
      </w:r>
      <w:r w:rsidRPr="00D16073">
        <w:t xml:space="preserve">on strengthening </w:t>
      </w:r>
      <w:r w:rsidR="00D16073" w:rsidRPr="00D16073">
        <w:t xml:space="preserve">policies and </w:t>
      </w:r>
      <w:r w:rsidR="00D16073">
        <w:t>legislation to control HCFC imports</w:t>
      </w:r>
      <w:r w:rsidRPr="00D16073">
        <w:t xml:space="preserve">, </w:t>
      </w:r>
      <w:r w:rsidR="00D16073" w:rsidRPr="00D16073">
        <w:t xml:space="preserve">implementing legal instruments </w:t>
      </w:r>
      <w:r w:rsidR="004A2D54">
        <w:t xml:space="preserve">to </w:t>
      </w:r>
      <w:r w:rsidR="00720EC3">
        <w:t xml:space="preserve">support phase-out </w:t>
      </w:r>
      <w:r w:rsidR="00D40BCE">
        <w:t xml:space="preserve">sustainability </w:t>
      </w:r>
      <w:r w:rsidR="00720EC3">
        <w:t xml:space="preserve">and </w:t>
      </w:r>
      <w:r w:rsidR="004A2D54">
        <w:t xml:space="preserve">ensure </w:t>
      </w:r>
      <w:r w:rsidR="00D40BCE">
        <w:t xml:space="preserve">a </w:t>
      </w:r>
      <w:r w:rsidR="004A2D54">
        <w:t xml:space="preserve">safe transition to alternative </w:t>
      </w:r>
      <w:r w:rsidR="00D16073" w:rsidRPr="00D16073">
        <w:t>technologies,</w:t>
      </w:r>
      <w:r w:rsidR="00D16073">
        <w:t xml:space="preserve"> </w:t>
      </w:r>
      <w:r w:rsidR="004A2D54">
        <w:t xml:space="preserve">supporting </w:t>
      </w:r>
      <w:r w:rsidR="00D40BCE">
        <w:t xml:space="preserve">the </w:t>
      </w:r>
      <w:r w:rsidR="00D16073" w:rsidRPr="00D16073">
        <w:t xml:space="preserve">capacity </w:t>
      </w:r>
      <w:r w:rsidR="004A2D54">
        <w:t>development of technicians and customs officers</w:t>
      </w:r>
      <w:r w:rsidR="00D40BCE">
        <w:t>,</w:t>
      </w:r>
      <w:r w:rsidR="00D16073" w:rsidRPr="00D16073">
        <w:t xml:space="preserve"> </w:t>
      </w:r>
      <w:r w:rsidR="00B32D88">
        <w:t>strengthening</w:t>
      </w:r>
      <w:r w:rsidR="00D16073" w:rsidRPr="00D16073">
        <w:t xml:space="preserve"> </w:t>
      </w:r>
      <w:r w:rsidR="00B32D88">
        <w:t>the</w:t>
      </w:r>
      <w:r w:rsidR="00D16073" w:rsidRPr="00D16073">
        <w:t xml:space="preserve"> certification scheme for technicians</w:t>
      </w:r>
      <w:r w:rsidR="00D16073">
        <w:t>,</w:t>
      </w:r>
      <w:r w:rsidR="00D16073" w:rsidRPr="00D16073">
        <w:t xml:space="preserve"> </w:t>
      </w:r>
      <w:r w:rsidR="00D40BCE">
        <w:t xml:space="preserve">and </w:t>
      </w:r>
      <w:r w:rsidR="00D16073">
        <w:t>promoting</w:t>
      </w:r>
      <w:r w:rsidR="00720EC3">
        <w:t xml:space="preserve"> the transition to low</w:t>
      </w:r>
      <w:r w:rsidR="00582C4D">
        <w:noBreakHyphen/>
        <w:t>global</w:t>
      </w:r>
      <w:r w:rsidR="00582C4D">
        <w:noBreakHyphen/>
        <w:t>warming</w:t>
      </w:r>
      <w:r w:rsidR="00582C4D">
        <w:noBreakHyphen/>
        <w:t>potential (</w:t>
      </w:r>
      <w:r w:rsidRPr="00D16073">
        <w:t>GWP</w:t>
      </w:r>
      <w:r w:rsidR="00582C4D">
        <w:t>)</w:t>
      </w:r>
      <w:r w:rsidR="00D16073">
        <w:t xml:space="preserve"> technologies in the RAC sector</w:t>
      </w:r>
      <w:r w:rsidRPr="00D16073">
        <w:t xml:space="preserve">. </w:t>
      </w:r>
    </w:p>
    <w:p w14:paraId="3687FBDB" w14:textId="77777777" w:rsidR="008A7FD3" w:rsidRDefault="008A7FD3" w:rsidP="008A7FD3">
      <w:pPr>
        <w:keepNext/>
        <w:rPr>
          <w:u w:val="single"/>
        </w:rPr>
      </w:pPr>
      <w:r w:rsidRPr="00996241">
        <w:rPr>
          <w:u w:val="single"/>
        </w:rPr>
        <w:t>Proposed activities in stage II of the HPMP</w:t>
      </w:r>
    </w:p>
    <w:p w14:paraId="19D5E437" w14:textId="77777777" w:rsidR="008A7FD3" w:rsidRDefault="008A7FD3" w:rsidP="008A7FD3">
      <w:pPr>
        <w:keepNext/>
        <w:rPr>
          <w:u w:val="single"/>
        </w:rPr>
      </w:pPr>
    </w:p>
    <w:p w14:paraId="4140DA3B" w14:textId="20F90A3C" w:rsidR="00E677F7" w:rsidRDefault="008A7FD3" w:rsidP="00E677F7">
      <w:pPr>
        <w:pStyle w:val="Heading1"/>
      </w:pPr>
      <w:r w:rsidRPr="00996241">
        <w:t>Stage II proposes the following activities:</w:t>
      </w:r>
      <w:r w:rsidRPr="0052629C">
        <w:t xml:space="preserve"> </w:t>
      </w:r>
    </w:p>
    <w:p w14:paraId="6CF9E523" w14:textId="5CC0F1AA" w:rsidR="00E677F7" w:rsidRDefault="00D61084" w:rsidP="00E677F7">
      <w:pPr>
        <w:pStyle w:val="Heading1"/>
        <w:numPr>
          <w:ilvl w:val="0"/>
          <w:numId w:val="0"/>
        </w:numPr>
      </w:pPr>
      <w:r>
        <w:rPr>
          <w:i/>
        </w:rPr>
        <w:t>Develop</w:t>
      </w:r>
      <w:r w:rsidR="00782CFD">
        <w:rPr>
          <w:i/>
        </w:rPr>
        <w:t>ment of</w:t>
      </w:r>
      <w:r>
        <w:rPr>
          <w:i/>
        </w:rPr>
        <w:t xml:space="preserve"> p</w:t>
      </w:r>
      <w:r w:rsidR="00F22006" w:rsidRPr="00CD1E60">
        <w:rPr>
          <w:i/>
        </w:rPr>
        <w:t>olicy</w:t>
      </w:r>
      <w:r w:rsidR="00782CFD">
        <w:rPr>
          <w:i/>
        </w:rPr>
        <w:t>,</w:t>
      </w:r>
      <w:r>
        <w:rPr>
          <w:i/>
        </w:rPr>
        <w:t xml:space="preserve"> regulations</w:t>
      </w:r>
      <w:r w:rsidR="00782CFD">
        <w:rPr>
          <w:i/>
        </w:rPr>
        <w:t xml:space="preserve"> and standards</w:t>
      </w:r>
    </w:p>
    <w:p w14:paraId="5F1C84A3" w14:textId="377821EB" w:rsidR="008A7FD3" w:rsidRDefault="00782CFD" w:rsidP="001B7B40">
      <w:pPr>
        <w:pStyle w:val="Heading2"/>
      </w:pPr>
      <w:r>
        <w:t xml:space="preserve">Implementation of </w:t>
      </w:r>
      <w:r w:rsidR="001B7B40" w:rsidRPr="001B7B40">
        <w:t xml:space="preserve">the </w:t>
      </w:r>
      <w:r w:rsidR="00C443F4">
        <w:t>Ozone Depleting Substances (</w:t>
      </w:r>
      <w:r w:rsidR="001B7B40" w:rsidRPr="001B7B40">
        <w:t>ODS</w:t>
      </w:r>
      <w:r w:rsidR="00C443F4">
        <w:t>)</w:t>
      </w:r>
      <w:r w:rsidR="001B7B40" w:rsidRPr="001B7B40">
        <w:t xml:space="preserve"> Act; establishing a ban on the import of HCFC-based equipment </w:t>
      </w:r>
      <w:r w:rsidR="00B514FD">
        <w:t>(both new and second</w:t>
      </w:r>
      <w:r w:rsidR="00D40BCE">
        <w:t>-</w:t>
      </w:r>
      <w:r w:rsidR="00B514FD">
        <w:t xml:space="preserve">hand) </w:t>
      </w:r>
      <w:r w:rsidR="001B7B40" w:rsidRPr="001B7B40">
        <w:t>by 1 January</w:t>
      </w:r>
      <w:r w:rsidR="00EC2150">
        <w:t> </w:t>
      </w:r>
      <w:r w:rsidR="001B7B40" w:rsidRPr="001B7B40">
        <w:t xml:space="preserve">2024; </w:t>
      </w:r>
      <w:r w:rsidR="001A5A71">
        <w:t>developing an e-licensing system;</w:t>
      </w:r>
      <w:r w:rsidR="001A5A71" w:rsidRPr="001B7B40">
        <w:t xml:space="preserve"> </w:t>
      </w:r>
      <w:r w:rsidR="001B7B40" w:rsidRPr="001B7B40">
        <w:t xml:space="preserve">establishing </w:t>
      </w:r>
      <w:r w:rsidR="00D40BCE">
        <w:t xml:space="preserve">a </w:t>
      </w:r>
      <w:r w:rsidR="001B7B40" w:rsidRPr="001B7B40">
        <w:t>differentiated tax scheme to promote RAC equipment that run</w:t>
      </w:r>
      <w:r w:rsidR="00D40BCE">
        <w:t>s</w:t>
      </w:r>
      <w:r w:rsidR="001B7B40" w:rsidRPr="001B7B40">
        <w:t xml:space="preserve"> on renewable energy, </w:t>
      </w:r>
      <w:r w:rsidR="00D40BCE">
        <w:t>is</w:t>
      </w:r>
      <w:r w:rsidR="00D40BCE" w:rsidRPr="001B7B40">
        <w:t xml:space="preserve"> </w:t>
      </w:r>
      <w:r w:rsidR="00EC2150">
        <w:t>energy-</w:t>
      </w:r>
      <w:r w:rsidR="001B7B40" w:rsidRPr="001B7B40">
        <w:t>efficient</w:t>
      </w:r>
      <w:r w:rsidR="00EC2150">
        <w:t>,</w:t>
      </w:r>
      <w:r w:rsidR="001B7B40" w:rsidRPr="001B7B40">
        <w:t xml:space="preserve"> and use</w:t>
      </w:r>
      <w:r w:rsidR="00D40BCE">
        <w:t>s</w:t>
      </w:r>
      <w:r w:rsidR="001B7B40" w:rsidRPr="001B7B40">
        <w:t xml:space="preserve"> refrigerants with a GWP lower than 1</w:t>
      </w:r>
      <w:r w:rsidR="00EC2150">
        <w:t>50</w:t>
      </w:r>
      <w:r w:rsidR="001B7B40" w:rsidRPr="001B7B40">
        <w:t xml:space="preserve">; reviewing, updating and adopting relevant standards </w:t>
      </w:r>
      <w:r w:rsidR="00D85249">
        <w:t xml:space="preserve">in the servicing sector </w:t>
      </w:r>
      <w:r w:rsidR="001B7B40" w:rsidRPr="001B7B40">
        <w:t>as required</w:t>
      </w:r>
      <w:r w:rsidR="00EC2150">
        <w:t xml:space="preserve">; reviewing and </w:t>
      </w:r>
      <w:r w:rsidR="00D85249">
        <w:t xml:space="preserve">updating the Public </w:t>
      </w:r>
      <w:r w:rsidR="00D40BCE">
        <w:t xml:space="preserve">Procurement Act </w:t>
      </w:r>
      <w:r w:rsidR="00D85249">
        <w:t xml:space="preserve">to </w:t>
      </w:r>
      <w:r w:rsidR="00B514FD" w:rsidRPr="00B514FD">
        <w:t xml:space="preserve">include a green procurement component </w:t>
      </w:r>
      <w:r w:rsidR="00A54242" w:rsidRPr="00F22006">
        <w:t>(</w:t>
      </w:r>
      <w:r w:rsidR="00F22006">
        <w:t>UNEP</w:t>
      </w:r>
      <w:r w:rsidR="008A7FD3" w:rsidRPr="00DE1CA4">
        <w:t>)</w:t>
      </w:r>
      <w:r w:rsidR="008A7FD3" w:rsidRPr="002E0658">
        <w:t xml:space="preserve"> (US $</w:t>
      </w:r>
      <w:r w:rsidR="00A54242" w:rsidRPr="00A54242">
        <w:t>18,000</w:t>
      </w:r>
      <w:r w:rsidR="008A7FD3" w:rsidRPr="002E0658">
        <w:t>);</w:t>
      </w:r>
    </w:p>
    <w:p w14:paraId="392069D3" w14:textId="794E9361" w:rsidR="00D61084" w:rsidRPr="00D61084" w:rsidRDefault="001B7B40" w:rsidP="001B7B40">
      <w:pPr>
        <w:pStyle w:val="Heading2"/>
      </w:pPr>
      <w:r w:rsidRPr="001B7B40">
        <w:t>Training 10 trainers and 60</w:t>
      </w:r>
      <w:r w:rsidR="00EC2150">
        <w:t xml:space="preserve"> </w:t>
      </w:r>
      <w:r w:rsidRPr="001B7B40">
        <w:t xml:space="preserve">customs officers </w:t>
      </w:r>
      <w:r w:rsidR="00EC2150">
        <w:t>in the</w:t>
      </w:r>
      <w:r w:rsidRPr="001B7B40">
        <w:t xml:space="preserve"> monitoring and control of ODS trade; training 12</w:t>
      </w:r>
      <w:r w:rsidR="00EC2150">
        <w:t xml:space="preserve"> </w:t>
      </w:r>
      <w:r w:rsidRPr="001B7B40">
        <w:t xml:space="preserve">customs brokers in ODS identification, data reporting and the use of </w:t>
      </w:r>
      <w:r w:rsidR="00EC2150">
        <w:t>harmonized system (</w:t>
      </w:r>
      <w:r w:rsidRPr="001B7B40">
        <w:t>HS</w:t>
      </w:r>
      <w:r w:rsidR="00EC2150">
        <w:t>)</w:t>
      </w:r>
      <w:r w:rsidRPr="001B7B40">
        <w:t xml:space="preserve"> code</w:t>
      </w:r>
      <w:r w:rsidR="00D40BCE">
        <w:t>s</w:t>
      </w:r>
      <w:r w:rsidRPr="001B7B40">
        <w:t xml:space="preserve">; </w:t>
      </w:r>
      <w:r>
        <w:t xml:space="preserve">and </w:t>
      </w:r>
      <w:r w:rsidR="00EC2150">
        <w:t xml:space="preserve">training 10 </w:t>
      </w:r>
      <w:r w:rsidRPr="001B7B40">
        <w:t xml:space="preserve">importers in </w:t>
      </w:r>
      <w:r w:rsidR="00EC2150">
        <w:t xml:space="preserve">the </w:t>
      </w:r>
      <w:r w:rsidRPr="001B7B40">
        <w:t>safe handling, storage, transportation</w:t>
      </w:r>
      <w:r w:rsidR="00EC2150">
        <w:t>,</w:t>
      </w:r>
      <w:r w:rsidRPr="001B7B40">
        <w:t xml:space="preserve"> and disposal of refrigerants</w:t>
      </w:r>
      <w:r w:rsidR="00D61084">
        <w:t xml:space="preserve"> (UNEP) (US $12,000);</w:t>
      </w:r>
    </w:p>
    <w:p w14:paraId="034C23EA" w14:textId="55B7EBBA" w:rsidR="00E677F7" w:rsidRDefault="00CD1E60" w:rsidP="00E677F7">
      <w:pPr>
        <w:pStyle w:val="Heading2"/>
        <w:numPr>
          <w:ilvl w:val="0"/>
          <w:numId w:val="0"/>
        </w:numPr>
      </w:pPr>
      <w:r w:rsidRPr="00CD1E60">
        <w:rPr>
          <w:i/>
        </w:rPr>
        <w:t xml:space="preserve">Training </w:t>
      </w:r>
      <w:r w:rsidR="00D61084">
        <w:rPr>
          <w:i/>
        </w:rPr>
        <w:t>and capacity development for the servicing sector</w:t>
      </w:r>
    </w:p>
    <w:p w14:paraId="430CA0EC" w14:textId="0A1E28D8" w:rsidR="008B301B" w:rsidRDefault="001B7B40" w:rsidP="001B7B40">
      <w:pPr>
        <w:pStyle w:val="Heading2"/>
      </w:pPr>
      <w:r>
        <w:t xml:space="preserve">Updating </w:t>
      </w:r>
      <w:r w:rsidRPr="001B7B40">
        <w:t>the curricula for tertiary training institutions; training 1</w:t>
      </w:r>
      <w:r>
        <w:t>5</w:t>
      </w:r>
      <w:r w:rsidRPr="001B7B40">
        <w:t>0 technicians in good servicing practices and the use of low</w:t>
      </w:r>
      <w:r w:rsidRPr="001B7B40">
        <w:noBreakHyphen/>
        <w:t xml:space="preserve">GWP alternative refrigerants; </w:t>
      </w:r>
      <w:r w:rsidR="00520835">
        <w:t xml:space="preserve">and </w:t>
      </w:r>
      <w:r w:rsidR="00D40BCE">
        <w:t xml:space="preserve">providing </w:t>
      </w:r>
      <w:r w:rsidRPr="001B7B40">
        <w:t>scholarship</w:t>
      </w:r>
      <w:r w:rsidR="00D40BCE">
        <w:t>s</w:t>
      </w:r>
      <w:r w:rsidRPr="001B7B40">
        <w:t xml:space="preserve"> </w:t>
      </w:r>
      <w:r w:rsidR="00B32D88">
        <w:t xml:space="preserve">to </w:t>
      </w:r>
      <w:r w:rsidR="001602AD" w:rsidRPr="009B7733">
        <w:t>two</w:t>
      </w:r>
      <w:r w:rsidR="00B32D88" w:rsidRPr="009B7733">
        <w:t xml:space="preserve"> fe</w:t>
      </w:r>
      <w:r w:rsidR="00B32D88">
        <w:t xml:space="preserve">male </w:t>
      </w:r>
      <w:r w:rsidRPr="001B7B40">
        <w:t xml:space="preserve">students to </w:t>
      </w:r>
      <w:r w:rsidR="0038327D">
        <w:t>complete</w:t>
      </w:r>
      <w:r w:rsidRPr="001B7B40">
        <w:t xml:space="preserve"> </w:t>
      </w:r>
      <w:r w:rsidR="00D40BCE">
        <w:t xml:space="preserve">the </w:t>
      </w:r>
      <w:r w:rsidR="00D50BCF" w:rsidRPr="001B7B40">
        <w:t>heating, ventilation, and air</w:t>
      </w:r>
      <w:r w:rsidR="00D50BCF">
        <w:noBreakHyphen/>
      </w:r>
      <w:r w:rsidR="00D50BCF" w:rsidRPr="001B7B40">
        <w:t xml:space="preserve">conditioning (HVAC) </w:t>
      </w:r>
      <w:r w:rsidRPr="001B7B40">
        <w:t xml:space="preserve">programme at tertiary training institutions </w:t>
      </w:r>
      <w:r w:rsidR="008B301B">
        <w:t>(UNEP</w:t>
      </w:r>
      <w:r w:rsidR="00520835">
        <w:t>)</w:t>
      </w:r>
      <w:r w:rsidR="0038327D">
        <w:t xml:space="preserve"> </w:t>
      </w:r>
      <w:r w:rsidR="00520835">
        <w:t>(</w:t>
      </w:r>
      <w:r w:rsidR="008B301B">
        <w:t>US $</w:t>
      </w:r>
      <w:r w:rsidR="00246E2B">
        <w:t>30</w:t>
      </w:r>
      <w:r w:rsidR="008B301B">
        <w:t>,000);</w:t>
      </w:r>
      <w:r w:rsidR="00246E2B" w:rsidRPr="001B7B40">
        <w:rPr>
          <w:highlight w:val="cyan"/>
        </w:rPr>
        <w:t xml:space="preserve"> </w:t>
      </w:r>
    </w:p>
    <w:p w14:paraId="4BDE9970" w14:textId="34F9763A" w:rsidR="001B7B40" w:rsidRDefault="001B7B40" w:rsidP="00246E2B">
      <w:pPr>
        <w:pStyle w:val="Heading2"/>
      </w:pPr>
      <w:r>
        <w:t>T</w:t>
      </w:r>
      <w:r w:rsidRPr="001B7B40">
        <w:t xml:space="preserve">raining 15 technicians, architects and engineers in the design of </w:t>
      </w:r>
      <w:r w:rsidR="00D50BCF" w:rsidRPr="001B7B40">
        <w:t xml:space="preserve">HVAC </w:t>
      </w:r>
      <w:r w:rsidRPr="001B7B40">
        <w:t>system</w:t>
      </w:r>
      <w:r w:rsidR="00D50BCF">
        <w:t>s</w:t>
      </w:r>
      <w:r w:rsidRPr="001B7B40">
        <w:t xml:space="preserve"> </w:t>
      </w:r>
      <w:r>
        <w:t>(UNIDO)</w:t>
      </w:r>
      <w:r w:rsidR="0038327D">
        <w:t xml:space="preserve"> </w:t>
      </w:r>
      <w:r>
        <w:t>(US $29,500)</w:t>
      </w:r>
      <w:r w:rsidR="002F078D">
        <w:t>;</w:t>
      </w:r>
    </w:p>
    <w:p w14:paraId="4FDCDEA5" w14:textId="74A870E4" w:rsidR="00246E2B" w:rsidRDefault="00246E2B" w:rsidP="00246E2B">
      <w:pPr>
        <w:pStyle w:val="Heading2"/>
      </w:pPr>
      <w:r>
        <w:t xml:space="preserve">Further strengthening </w:t>
      </w:r>
      <w:r w:rsidR="0038327D">
        <w:t xml:space="preserve">of </w:t>
      </w:r>
      <w:r>
        <w:t xml:space="preserve">the </w:t>
      </w:r>
      <w:r w:rsidR="008B301B">
        <w:t xml:space="preserve">national certification </w:t>
      </w:r>
      <w:r w:rsidR="00520835">
        <w:t xml:space="preserve">system </w:t>
      </w:r>
      <w:r w:rsidR="008B301B">
        <w:t>for RAC technicians</w:t>
      </w:r>
      <w:r w:rsidR="00B1048E">
        <w:t>,</w:t>
      </w:r>
      <w:r w:rsidR="008B301B">
        <w:t xml:space="preserve"> </w:t>
      </w:r>
      <w:r w:rsidR="00B1048E">
        <w:t xml:space="preserve">providing training programmes </w:t>
      </w:r>
      <w:r w:rsidR="008B301B">
        <w:t xml:space="preserve">in collaboration with </w:t>
      </w:r>
      <w:r w:rsidR="00520835">
        <w:t xml:space="preserve">the </w:t>
      </w:r>
      <w:r w:rsidR="005E5419" w:rsidRPr="005E5419">
        <w:rPr>
          <w:bCs/>
          <w:lang w:val="en-GB"/>
        </w:rPr>
        <w:t xml:space="preserve">National </w:t>
      </w:r>
      <w:r w:rsidR="00D40BCE">
        <w:rPr>
          <w:bCs/>
          <w:lang w:val="en-GB"/>
        </w:rPr>
        <w:t>T</w:t>
      </w:r>
      <w:r w:rsidR="00D40BCE" w:rsidRPr="005E5419">
        <w:rPr>
          <w:bCs/>
          <w:lang w:val="en-GB"/>
        </w:rPr>
        <w:t xml:space="preserve">raining </w:t>
      </w:r>
      <w:r w:rsidR="00D40BCE">
        <w:rPr>
          <w:bCs/>
          <w:lang w:val="en-GB"/>
        </w:rPr>
        <w:t>A</w:t>
      </w:r>
      <w:r w:rsidR="00D40BCE" w:rsidRPr="005E5419">
        <w:rPr>
          <w:bCs/>
          <w:lang w:val="en-GB"/>
        </w:rPr>
        <w:t>gency</w:t>
      </w:r>
      <w:r w:rsidR="00D40BCE">
        <w:rPr>
          <w:bCs/>
          <w:lang w:val="en-GB"/>
        </w:rPr>
        <w:t xml:space="preserve"> </w:t>
      </w:r>
      <w:r w:rsidR="005E5419">
        <w:rPr>
          <w:bCs/>
          <w:lang w:val="en-GB"/>
        </w:rPr>
        <w:t>and T.A</w:t>
      </w:r>
      <w:r w:rsidR="00A23427">
        <w:rPr>
          <w:bCs/>
          <w:lang w:val="en-GB"/>
        </w:rPr>
        <w:t>.</w:t>
      </w:r>
      <w:r w:rsidR="005E5419">
        <w:rPr>
          <w:bCs/>
          <w:lang w:val="en-GB"/>
        </w:rPr>
        <w:t xml:space="preserve"> </w:t>
      </w:r>
      <w:r w:rsidR="00B1048E">
        <w:rPr>
          <w:bCs/>
          <w:lang w:val="en-GB"/>
        </w:rPr>
        <w:t xml:space="preserve">Marry </w:t>
      </w:r>
      <w:r w:rsidR="00D40BCE">
        <w:rPr>
          <w:bCs/>
          <w:lang w:val="en-GB"/>
        </w:rPr>
        <w:t>S</w:t>
      </w:r>
      <w:r w:rsidR="00B1048E">
        <w:rPr>
          <w:bCs/>
          <w:lang w:val="en-GB"/>
        </w:rPr>
        <w:t>how</w:t>
      </w:r>
      <w:r w:rsidR="005E5419">
        <w:rPr>
          <w:bCs/>
          <w:lang w:val="en-GB"/>
        </w:rPr>
        <w:t xml:space="preserve"> </w:t>
      </w:r>
      <w:r w:rsidR="00D40BCE">
        <w:rPr>
          <w:bCs/>
          <w:lang w:val="en-GB"/>
        </w:rPr>
        <w:t>C</w:t>
      </w:r>
      <w:r w:rsidR="005E5419">
        <w:rPr>
          <w:bCs/>
          <w:lang w:val="en-GB"/>
        </w:rPr>
        <w:t xml:space="preserve">ommunity </w:t>
      </w:r>
      <w:r w:rsidR="00D40BCE">
        <w:rPr>
          <w:bCs/>
          <w:lang w:val="en-GB"/>
        </w:rPr>
        <w:t>C</w:t>
      </w:r>
      <w:r w:rsidR="005E5419">
        <w:rPr>
          <w:bCs/>
          <w:lang w:val="en-GB"/>
        </w:rPr>
        <w:t>ollege</w:t>
      </w:r>
      <w:r w:rsidR="00D40BCE">
        <w:rPr>
          <w:bCs/>
          <w:lang w:val="en-GB"/>
        </w:rPr>
        <w:t>,</w:t>
      </w:r>
      <w:r w:rsidR="005E5419">
        <w:rPr>
          <w:bCs/>
          <w:lang w:val="en-GB"/>
        </w:rPr>
        <w:t xml:space="preserve"> </w:t>
      </w:r>
      <w:r w:rsidR="00B1048E">
        <w:rPr>
          <w:bCs/>
          <w:lang w:val="en-GB"/>
        </w:rPr>
        <w:t xml:space="preserve">and offering certificates to RAC technicians based on </w:t>
      </w:r>
      <w:r w:rsidR="00D40BCE">
        <w:rPr>
          <w:bCs/>
          <w:lang w:val="en-GB"/>
        </w:rPr>
        <w:t xml:space="preserve">a </w:t>
      </w:r>
      <w:r w:rsidR="00B1048E">
        <w:rPr>
          <w:bCs/>
          <w:lang w:val="en-GB"/>
        </w:rPr>
        <w:t>competency</w:t>
      </w:r>
      <w:r w:rsidR="0038327D">
        <w:rPr>
          <w:bCs/>
          <w:lang w:val="en-GB"/>
        </w:rPr>
        <w:noBreakHyphen/>
      </w:r>
      <w:r w:rsidR="00B1048E">
        <w:rPr>
          <w:bCs/>
          <w:lang w:val="en-GB"/>
        </w:rPr>
        <w:t xml:space="preserve">based assessment </w:t>
      </w:r>
      <w:r>
        <w:t>(UNEP)</w:t>
      </w:r>
      <w:r w:rsidR="0038327D">
        <w:t xml:space="preserve"> </w:t>
      </w:r>
      <w:r>
        <w:t>(US $6,000);</w:t>
      </w:r>
    </w:p>
    <w:p w14:paraId="70A3338F" w14:textId="4D1CDB1A" w:rsidR="00B272F1" w:rsidRDefault="00A60F40" w:rsidP="008A738D">
      <w:pPr>
        <w:pStyle w:val="Heading2"/>
      </w:pPr>
      <w:r>
        <w:t xml:space="preserve">Providing equipment for </w:t>
      </w:r>
      <w:r w:rsidR="00CD1E60">
        <w:t>training institutions</w:t>
      </w:r>
      <w:r w:rsidR="00FA7C8E">
        <w:t xml:space="preserve"> </w:t>
      </w:r>
      <w:r>
        <w:t>and se</w:t>
      </w:r>
      <w:r w:rsidR="0038327D">
        <w:t>rvicing technicians (including</w:t>
      </w:r>
      <w:r>
        <w:t xml:space="preserve"> leak detectors, safety goggles, hydrocarbon </w:t>
      </w:r>
      <w:r w:rsidR="0025595D">
        <w:t xml:space="preserve">(HC) </w:t>
      </w:r>
      <w:r>
        <w:t>drain hose</w:t>
      </w:r>
      <w:r w:rsidR="0038327D">
        <w:t>s</w:t>
      </w:r>
      <w:r>
        <w:t>, vacuum pump</w:t>
      </w:r>
      <w:r w:rsidR="0038327D">
        <w:t>s</w:t>
      </w:r>
      <w:r>
        <w:t xml:space="preserve">, </w:t>
      </w:r>
      <w:r w:rsidR="0038327D">
        <w:t xml:space="preserve">and </w:t>
      </w:r>
      <w:r>
        <w:t xml:space="preserve">recovery cylinders); </w:t>
      </w:r>
      <w:r w:rsidR="00074F7F">
        <w:t xml:space="preserve">and </w:t>
      </w:r>
      <w:r w:rsidR="00D40BCE">
        <w:t>establishing and p</w:t>
      </w:r>
      <w:r w:rsidR="00074F7F" w:rsidRPr="00074F7F">
        <w:t>rovi</w:t>
      </w:r>
      <w:r w:rsidR="00D40BCE">
        <w:t xml:space="preserve">ding </w:t>
      </w:r>
      <w:r w:rsidR="00074F7F" w:rsidRPr="00074F7F">
        <w:t xml:space="preserve">equipment </w:t>
      </w:r>
      <w:r w:rsidR="00D40BCE">
        <w:t xml:space="preserve">for </w:t>
      </w:r>
      <w:r w:rsidR="00D40BCE" w:rsidRPr="00074F7F">
        <w:t xml:space="preserve">a refrigerant recovery and reclamation centre </w:t>
      </w:r>
      <w:r w:rsidR="00074F7F" w:rsidRPr="00074F7F">
        <w:t>(</w:t>
      </w:r>
      <w:r w:rsidR="0038327D">
        <w:t xml:space="preserve">including </w:t>
      </w:r>
      <w:r w:rsidR="00074F7F" w:rsidRPr="00074F7F">
        <w:t xml:space="preserve">reclamation unit, weighing scale, recovery unit and cylinders, </w:t>
      </w:r>
      <w:r w:rsidR="0038327D">
        <w:t xml:space="preserve">and </w:t>
      </w:r>
      <w:r w:rsidR="00074F7F" w:rsidRPr="00074F7F">
        <w:t xml:space="preserve">simple testing equipment) </w:t>
      </w:r>
      <w:r w:rsidR="0061057F">
        <w:t>(UNIDO)</w:t>
      </w:r>
      <w:r w:rsidR="0038327D">
        <w:t xml:space="preserve"> </w:t>
      </w:r>
      <w:r w:rsidR="0061057F">
        <w:t>(US $147,000)</w:t>
      </w:r>
      <w:r w:rsidR="008A738D">
        <w:t>;</w:t>
      </w:r>
      <w:r w:rsidR="00CD1E60">
        <w:t xml:space="preserve"> </w:t>
      </w:r>
    </w:p>
    <w:p w14:paraId="4B9E5F6D" w14:textId="2786D900" w:rsidR="003C693D" w:rsidRDefault="00D61084" w:rsidP="0038327D">
      <w:pPr>
        <w:pStyle w:val="Heading2"/>
        <w:keepNext/>
        <w:widowControl/>
        <w:numPr>
          <w:ilvl w:val="0"/>
          <w:numId w:val="0"/>
        </w:numPr>
      </w:pPr>
      <w:r w:rsidRPr="00B247DA">
        <w:rPr>
          <w:i/>
        </w:rPr>
        <w:t>Awareness and information dissemination</w:t>
      </w:r>
    </w:p>
    <w:p w14:paraId="00ACAC86" w14:textId="72DE02C8" w:rsidR="00D61084" w:rsidRDefault="003C693D" w:rsidP="0038327D">
      <w:pPr>
        <w:pStyle w:val="Heading2"/>
        <w:keepNext/>
        <w:widowControl/>
      </w:pPr>
      <w:r>
        <w:t>I</w:t>
      </w:r>
      <w:r w:rsidR="00D61084">
        <w:t>mplement</w:t>
      </w:r>
      <w:r>
        <w:t xml:space="preserve">ing </w:t>
      </w:r>
      <w:r w:rsidR="00D40BCE">
        <w:t xml:space="preserve">a </w:t>
      </w:r>
      <w:r w:rsidR="00D61084">
        <w:t>green cooling communication strategy</w:t>
      </w:r>
      <w:r w:rsidR="008C69E2">
        <w:t xml:space="preserve"> to promote low-GWP and energy</w:t>
      </w:r>
      <w:r w:rsidR="0038327D">
        <w:noBreakHyphen/>
      </w:r>
      <w:r w:rsidR="008C69E2">
        <w:t xml:space="preserve">efficient RAC products through </w:t>
      </w:r>
      <w:r w:rsidR="00D61084">
        <w:t xml:space="preserve">public service announcements, </w:t>
      </w:r>
      <w:r w:rsidR="00D40BCE">
        <w:t xml:space="preserve">an </w:t>
      </w:r>
      <w:r w:rsidR="00C871CE">
        <w:t xml:space="preserve">annual technical </w:t>
      </w:r>
      <w:r w:rsidR="00C871CE">
        <w:lastRenderedPageBreak/>
        <w:t>seminar</w:t>
      </w:r>
      <w:r w:rsidR="008005E6">
        <w:t>,</w:t>
      </w:r>
      <w:r w:rsidR="00C871CE">
        <w:t xml:space="preserve"> and </w:t>
      </w:r>
      <w:r w:rsidR="00D40BCE">
        <w:t xml:space="preserve">an </w:t>
      </w:r>
      <w:r w:rsidR="00D61084">
        <w:t>exhibitio</w:t>
      </w:r>
      <w:r w:rsidR="00C871CE">
        <w:t xml:space="preserve">n for </w:t>
      </w:r>
      <w:r w:rsidR="00D40BCE">
        <w:t xml:space="preserve">HVAC </w:t>
      </w:r>
      <w:r w:rsidR="00C871CE">
        <w:t>technicians;</w:t>
      </w:r>
      <w:r>
        <w:t xml:space="preserve"> </w:t>
      </w:r>
      <w:r w:rsidR="00C871CE">
        <w:t xml:space="preserve">organizing technology </w:t>
      </w:r>
      <w:r>
        <w:t>roadshows</w:t>
      </w:r>
      <w:r w:rsidR="00C871CE">
        <w:t>; developing and disseminating awareness</w:t>
      </w:r>
      <w:r w:rsidR="00D40BCE">
        <w:t>-</w:t>
      </w:r>
      <w:r w:rsidR="00C871CE">
        <w:t>raising materials</w:t>
      </w:r>
      <w:r w:rsidR="00D61084">
        <w:t xml:space="preserve">; </w:t>
      </w:r>
      <w:r w:rsidR="008C69E2">
        <w:t xml:space="preserve">networking </w:t>
      </w:r>
      <w:r w:rsidR="00C871CE">
        <w:t>with other member states and highlighting the work of women in HCFC</w:t>
      </w:r>
      <w:r w:rsidR="00D40BCE">
        <w:t xml:space="preserve"> </w:t>
      </w:r>
      <w:r w:rsidR="00C871CE">
        <w:t xml:space="preserve">phase-out </w:t>
      </w:r>
      <w:r w:rsidR="00D61084">
        <w:t xml:space="preserve">(UNEP) (US $85,000); </w:t>
      </w:r>
      <w:r w:rsidR="00553161">
        <w:t>and</w:t>
      </w:r>
    </w:p>
    <w:p w14:paraId="19D7CDC7" w14:textId="147EB9A7" w:rsidR="00D61084" w:rsidRDefault="00B247DA" w:rsidP="00D61084">
      <w:pPr>
        <w:pStyle w:val="Heading2"/>
        <w:numPr>
          <w:ilvl w:val="0"/>
          <w:numId w:val="0"/>
        </w:numPr>
      </w:pPr>
      <w:r w:rsidRPr="00B247DA">
        <w:rPr>
          <w:i/>
        </w:rPr>
        <w:t>Gender mainstreaming</w:t>
      </w:r>
    </w:p>
    <w:p w14:paraId="483329F3" w14:textId="3F9BA1AF" w:rsidR="00B247DA" w:rsidRDefault="00637A19" w:rsidP="007B3B7F">
      <w:pPr>
        <w:pStyle w:val="Heading2"/>
      </w:pPr>
      <w:r>
        <w:t>P</w:t>
      </w:r>
      <w:r w:rsidR="00B247DA">
        <w:t>rovi</w:t>
      </w:r>
      <w:r>
        <w:t xml:space="preserve">ding </w:t>
      </w:r>
      <w:r w:rsidR="00B247DA">
        <w:t xml:space="preserve">scholarships for </w:t>
      </w:r>
      <w:r w:rsidR="008005E6">
        <w:t>two female students to attend</w:t>
      </w:r>
      <w:r w:rsidR="00064B0E">
        <w:t xml:space="preserve"> a</w:t>
      </w:r>
      <w:r w:rsidR="00B247DA">
        <w:t xml:space="preserve"> </w:t>
      </w:r>
      <w:r w:rsidR="00064B0E">
        <w:t>university</w:t>
      </w:r>
      <w:r w:rsidR="008005E6">
        <w:noBreakHyphen/>
      </w:r>
      <w:r w:rsidR="00064B0E">
        <w:t xml:space="preserve">level </w:t>
      </w:r>
      <w:r w:rsidR="00B247DA">
        <w:t xml:space="preserve">HVAC programme; </w:t>
      </w:r>
      <w:r w:rsidR="00553161">
        <w:t xml:space="preserve">developing </w:t>
      </w:r>
      <w:r w:rsidR="00B247DA">
        <w:t>and implementi</w:t>
      </w:r>
      <w:r w:rsidR="00553161">
        <w:t>ng</w:t>
      </w:r>
      <w:r w:rsidR="00B247DA">
        <w:t xml:space="preserve"> training </w:t>
      </w:r>
      <w:r w:rsidR="00CF3656">
        <w:t>on gender equality</w:t>
      </w:r>
      <w:r w:rsidR="00B247DA">
        <w:t xml:space="preserve">; </w:t>
      </w:r>
      <w:r w:rsidR="008005E6">
        <w:t xml:space="preserve">and </w:t>
      </w:r>
      <w:r w:rsidR="00B247DA">
        <w:t xml:space="preserve">highlighting the work of women in HVAC </w:t>
      </w:r>
      <w:r w:rsidR="00FA7C8E">
        <w:t>(UNEP</w:t>
      </w:r>
      <w:r w:rsidR="00B247DA">
        <w:t>) (US $19,000)</w:t>
      </w:r>
      <w:r w:rsidR="00553161">
        <w:t>.</w:t>
      </w:r>
    </w:p>
    <w:p w14:paraId="2DC49071" w14:textId="7C830F85" w:rsidR="008A7FD3" w:rsidRDefault="008A7FD3" w:rsidP="008A7FD3">
      <w:pPr>
        <w:keepNext/>
        <w:keepLines/>
        <w:rPr>
          <w:i/>
        </w:rPr>
      </w:pPr>
      <w:r>
        <w:rPr>
          <w:i/>
        </w:rPr>
        <w:t>Project</w:t>
      </w:r>
      <w:r w:rsidRPr="00996241">
        <w:rPr>
          <w:i/>
        </w:rPr>
        <w:t xml:space="preserve"> monitoring </w:t>
      </w:r>
    </w:p>
    <w:p w14:paraId="68E60EB3" w14:textId="77777777" w:rsidR="008A7FD3" w:rsidRPr="0052629C" w:rsidRDefault="008A7FD3" w:rsidP="008A7FD3">
      <w:pPr>
        <w:keepNext/>
        <w:keepLines/>
      </w:pPr>
    </w:p>
    <w:p w14:paraId="197F3C7B" w14:textId="4AA01551" w:rsidR="008A7FD3" w:rsidRPr="00FA272E" w:rsidRDefault="008A7FD3" w:rsidP="007B3B7F">
      <w:pPr>
        <w:pStyle w:val="Heading1"/>
      </w:pPr>
      <w:r w:rsidRPr="00996241">
        <w:t xml:space="preserve">The system established under stage I of the HPMP will continue </w:t>
      </w:r>
      <w:r w:rsidR="00CF3656">
        <w:t xml:space="preserve">in </w:t>
      </w:r>
      <w:r w:rsidRPr="00B178D4">
        <w:t>stage II, wher</w:t>
      </w:r>
      <w:r w:rsidR="00B26FF0">
        <w:t xml:space="preserve">e the national ozone unit </w:t>
      </w:r>
      <w:r w:rsidRPr="00B178D4">
        <w:t xml:space="preserve">and </w:t>
      </w:r>
      <w:r w:rsidR="00FA7C8E">
        <w:t>UNEP</w:t>
      </w:r>
      <w:r w:rsidRPr="00B178D4">
        <w:t xml:space="preserve"> monitor activities</w:t>
      </w:r>
      <w:r w:rsidRPr="0077266C">
        <w:t xml:space="preserve">, </w:t>
      </w:r>
      <w:r w:rsidRPr="00B178D4">
        <w:t>report on progress, and</w:t>
      </w:r>
      <w:r w:rsidRPr="009931F4">
        <w:t xml:space="preserve"> work with stakeholders to phase out HCFCs. The cost of th</w:t>
      </w:r>
      <w:r w:rsidR="008005E6">
        <w:t>e</w:t>
      </w:r>
      <w:r w:rsidRPr="009931F4">
        <w:t xml:space="preserve">se activities </w:t>
      </w:r>
      <w:r>
        <w:t xml:space="preserve">for </w:t>
      </w:r>
      <w:r w:rsidR="00FA7C8E">
        <w:t>UNEP</w:t>
      </w:r>
      <w:r>
        <w:t xml:space="preserve"> </w:t>
      </w:r>
      <w:r w:rsidRPr="009931F4">
        <w:t xml:space="preserve">amounts to </w:t>
      </w:r>
      <w:r w:rsidRPr="007B3B7F">
        <w:t>US $</w:t>
      </w:r>
      <w:r w:rsidR="007B3B7F" w:rsidRPr="007B3B7F">
        <w:t>31,000</w:t>
      </w:r>
      <w:r w:rsidR="00553161">
        <w:t>,</w:t>
      </w:r>
      <w:r w:rsidR="00FA272E">
        <w:t xml:space="preserve"> which will be used for </w:t>
      </w:r>
      <w:r w:rsidR="00FA272E" w:rsidRPr="00FA272E">
        <w:t xml:space="preserve">staff and </w:t>
      </w:r>
      <w:r w:rsidR="00553161">
        <w:t xml:space="preserve">a </w:t>
      </w:r>
      <w:r w:rsidR="00FA272E" w:rsidRPr="00FA272E">
        <w:t xml:space="preserve">consultant </w:t>
      </w:r>
      <w:r w:rsidR="00FA272E">
        <w:t>(US $16,000),</w:t>
      </w:r>
      <w:r w:rsidRPr="00FA272E">
        <w:t xml:space="preserve"> domestic travel (US $</w:t>
      </w:r>
      <w:r w:rsidR="00FA272E">
        <w:t>5,000</w:t>
      </w:r>
      <w:r w:rsidRPr="00FA272E">
        <w:t>), meetings and workshops (US $</w:t>
      </w:r>
      <w:r w:rsidR="00FA272E">
        <w:t>7,000)</w:t>
      </w:r>
      <w:r w:rsidR="008005E6">
        <w:t>,</w:t>
      </w:r>
      <w:r w:rsidR="00FA272E">
        <w:t xml:space="preserve"> and other miscellaneous costs (US $3,000)</w:t>
      </w:r>
      <w:r w:rsidRPr="00FA272E">
        <w:t>.</w:t>
      </w:r>
    </w:p>
    <w:p w14:paraId="413FF2A8" w14:textId="77777777" w:rsidR="008A7FD3" w:rsidRPr="009931F4" w:rsidRDefault="008A7FD3" w:rsidP="008A7FD3">
      <w:pPr>
        <w:rPr>
          <w:i/>
        </w:rPr>
      </w:pPr>
      <w:r w:rsidRPr="00996241">
        <w:rPr>
          <w:i/>
        </w:rPr>
        <w:t>Gender policy implementation</w:t>
      </w:r>
      <w:r w:rsidRPr="00996241">
        <w:rPr>
          <w:i/>
          <w:vertAlign w:val="superscript"/>
        </w:rPr>
        <w:footnoteReference w:id="7"/>
      </w:r>
    </w:p>
    <w:p w14:paraId="4D4CE4CE" w14:textId="77777777" w:rsidR="008A7FD3" w:rsidRPr="00996241" w:rsidRDefault="008A7FD3" w:rsidP="008A7FD3">
      <w:pPr>
        <w:pStyle w:val="Default"/>
        <w:jc w:val="both"/>
      </w:pPr>
    </w:p>
    <w:p w14:paraId="77170E06" w14:textId="21CDA248" w:rsidR="00271371" w:rsidRPr="00271371" w:rsidRDefault="007B3B7F" w:rsidP="00DA0820">
      <w:pPr>
        <w:pStyle w:val="Heading1"/>
        <w:keepNext/>
        <w:rPr>
          <w:u w:val="single"/>
        </w:rPr>
      </w:pPr>
      <w:r>
        <w:t xml:space="preserve">Stage II of the HPMP in Grenada will be implemented </w:t>
      </w:r>
      <w:r w:rsidR="00271371">
        <w:t>while</w:t>
      </w:r>
      <w:r>
        <w:t xml:space="preserve"> </w:t>
      </w:r>
      <w:r w:rsidRPr="007B3B7F">
        <w:t>promot</w:t>
      </w:r>
      <w:r>
        <w:t>ing equal opportunities for</w:t>
      </w:r>
      <w:r w:rsidRPr="007B3B7F">
        <w:t xml:space="preserve"> </w:t>
      </w:r>
      <w:r>
        <w:t xml:space="preserve">both </w:t>
      </w:r>
      <w:r w:rsidRPr="007B3B7F">
        <w:t xml:space="preserve">women and men in the </w:t>
      </w:r>
      <w:r>
        <w:t xml:space="preserve">refrigeration servicing sector. Scholarships and training opportunities for female technicians will be created and awareness-raising activities, such as </w:t>
      </w:r>
      <w:r w:rsidRPr="007B3B7F">
        <w:t>publication</w:t>
      </w:r>
      <w:r w:rsidR="00832086">
        <w:t>s, radio and television broadcasting</w:t>
      </w:r>
      <w:r w:rsidRPr="007B3B7F">
        <w:t xml:space="preserve">, billboard features, </w:t>
      </w:r>
      <w:r>
        <w:t xml:space="preserve">and </w:t>
      </w:r>
      <w:r w:rsidRPr="007B3B7F">
        <w:t xml:space="preserve">public </w:t>
      </w:r>
      <w:r w:rsidR="00271371">
        <w:t xml:space="preserve">transportation ads, </w:t>
      </w:r>
      <w:r w:rsidR="00553161">
        <w:t xml:space="preserve">are </w:t>
      </w:r>
      <w:r>
        <w:t>planned to h</w:t>
      </w:r>
      <w:r w:rsidRPr="007B3B7F">
        <w:t>ighlight th</w:t>
      </w:r>
      <w:r>
        <w:t>e work of women in HVAC</w:t>
      </w:r>
      <w:r w:rsidR="00271371">
        <w:t>.</w:t>
      </w:r>
      <w:r w:rsidRPr="007B3B7F">
        <w:t xml:space="preserve"> </w:t>
      </w:r>
      <w:r w:rsidR="00271371">
        <w:t>S</w:t>
      </w:r>
      <w:r w:rsidR="00271371" w:rsidRPr="007B3B7F">
        <w:t xml:space="preserve">ex-disaggregated data and qualitative information </w:t>
      </w:r>
      <w:r w:rsidR="00271371">
        <w:t>will be collected</w:t>
      </w:r>
      <w:r w:rsidRPr="007B3B7F">
        <w:t xml:space="preserve"> to </w:t>
      </w:r>
      <w:r w:rsidR="00271371">
        <w:t>analyze and track gender issues, and</w:t>
      </w:r>
      <w:r w:rsidRPr="007B3B7F">
        <w:t xml:space="preserve"> gender-balanced recru</w:t>
      </w:r>
      <w:r w:rsidR="00271371">
        <w:t>itment of project personnel i</w:t>
      </w:r>
      <w:r w:rsidRPr="007B3B7F">
        <w:t>s</w:t>
      </w:r>
      <w:r w:rsidR="00271371">
        <w:t xml:space="preserve"> planned.</w:t>
      </w:r>
      <w:r w:rsidRPr="007B3B7F">
        <w:t xml:space="preserve"> </w:t>
      </w:r>
    </w:p>
    <w:p w14:paraId="0C2AB692" w14:textId="2BC6722E" w:rsidR="008A7FD3" w:rsidRPr="00271371" w:rsidRDefault="008A7FD3" w:rsidP="00271371">
      <w:pPr>
        <w:pStyle w:val="Heading1"/>
        <w:keepNext/>
        <w:numPr>
          <w:ilvl w:val="0"/>
          <w:numId w:val="0"/>
        </w:numPr>
        <w:rPr>
          <w:u w:val="single"/>
        </w:rPr>
      </w:pPr>
      <w:r w:rsidRPr="00271371">
        <w:rPr>
          <w:u w:val="single"/>
        </w:rPr>
        <w:t>Total cost of stage II of the HPMP</w:t>
      </w:r>
    </w:p>
    <w:p w14:paraId="1E5999D1" w14:textId="63F3FF64" w:rsidR="00CE3BD1" w:rsidRPr="0012132E" w:rsidRDefault="008A7FD3" w:rsidP="0012132E">
      <w:pPr>
        <w:pStyle w:val="Heading1"/>
      </w:pPr>
      <w:r w:rsidRPr="0012132E">
        <w:t>The total c</w:t>
      </w:r>
      <w:r w:rsidR="00271371" w:rsidRPr="0012132E">
        <w:t>ost of stage II of the HPMP for Grenada</w:t>
      </w:r>
      <w:r w:rsidRPr="0012132E">
        <w:t xml:space="preserve"> has been estimated at US $</w:t>
      </w:r>
      <w:r w:rsidR="00271371" w:rsidRPr="0012132E">
        <w:t xml:space="preserve">377,500 </w:t>
      </w:r>
      <w:r w:rsidRPr="0012132E">
        <w:t xml:space="preserve">(plus agency support costs), as originally submitted, for achieving a 67.5 per cent reduction from its HCFC baseline consumption by 2025 and a 100 per cent reduction by 2030. The proposed activities and cost breakdown are summarized in </w:t>
      </w:r>
      <w:r w:rsidR="007F1664" w:rsidRPr="0012132E">
        <w:t>Table</w:t>
      </w:r>
      <w:r w:rsidR="006F06FE" w:rsidRPr="0012132E">
        <w:t> </w:t>
      </w:r>
      <w:r w:rsidR="00FE2F2D" w:rsidRPr="0012132E">
        <w:t>4</w:t>
      </w:r>
      <w:r w:rsidR="006F06FE" w:rsidRPr="0012132E">
        <w:t>.</w:t>
      </w:r>
    </w:p>
    <w:p w14:paraId="553F0E99" w14:textId="5965A7A4" w:rsidR="00782CFD" w:rsidRPr="00996241" w:rsidRDefault="00782CFD" w:rsidP="00782CFD">
      <w:pPr>
        <w:keepNext/>
        <w:rPr>
          <w:b/>
        </w:rPr>
      </w:pPr>
      <w:r w:rsidRPr="00996241">
        <w:rPr>
          <w:b/>
        </w:rPr>
        <w:t xml:space="preserve">Table </w:t>
      </w:r>
      <w:r w:rsidR="00FE2F2D">
        <w:rPr>
          <w:b/>
        </w:rPr>
        <w:t>4</w:t>
      </w:r>
      <w:r w:rsidRPr="00996241">
        <w:rPr>
          <w:b/>
        </w:rPr>
        <w:t xml:space="preserve">. Total cost of stage II of the HPMP for </w:t>
      </w:r>
      <w:r>
        <w:rPr>
          <w:b/>
        </w:rPr>
        <w:t xml:space="preserve">Grenada </w:t>
      </w:r>
      <w:r w:rsidRPr="0019384C">
        <w:rPr>
          <w:b/>
        </w:rPr>
        <w:t>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8"/>
        <w:gridCol w:w="1695"/>
        <w:gridCol w:w="1693"/>
      </w:tblGrid>
      <w:tr w:rsidR="00782CFD" w:rsidRPr="00EB31E3" w14:paraId="04A1474E" w14:textId="77777777" w:rsidTr="00832086">
        <w:trPr>
          <w:trHeight w:val="251"/>
          <w:tblHeader/>
        </w:trPr>
        <w:tc>
          <w:tcPr>
            <w:tcW w:w="3189" w:type="pct"/>
            <w:shd w:val="clear" w:color="auto" w:fill="auto"/>
            <w:vAlign w:val="center"/>
            <w:hideMark/>
          </w:tcPr>
          <w:p w14:paraId="6F1FE0A4" w14:textId="77777777" w:rsidR="00782CFD" w:rsidRPr="00996241" w:rsidRDefault="00782CFD" w:rsidP="00444605">
            <w:pPr>
              <w:jc w:val="center"/>
              <w:rPr>
                <w:b/>
                <w:color w:val="000000"/>
                <w:sz w:val="20"/>
              </w:rPr>
            </w:pPr>
            <w:r w:rsidRPr="00996241">
              <w:rPr>
                <w:b/>
                <w:color w:val="000000"/>
                <w:sz w:val="20"/>
              </w:rPr>
              <w:t>Activity</w:t>
            </w:r>
          </w:p>
        </w:tc>
        <w:tc>
          <w:tcPr>
            <w:tcW w:w="906" w:type="pct"/>
            <w:vAlign w:val="center"/>
          </w:tcPr>
          <w:p w14:paraId="34F9E459" w14:textId="77777777" w:rsidR="00782CFD" w:rsidRPr="00996241" w:rsidRDefault="00782CFD" w:rsidP="00444605">
            <w:pPr>
              <w:jc w:val="center"/>
              <w:rPr>
                <w:b/>
                <w:color w:val="000000"/>
                <w:sz w:val="20"/>
              </w:rPr>
            </w:pPr>
            <w:r w:rsidRPr="00996241">
              <w:rPr>
                <w:b/>
                <w:color w:val="000000"/>
                <w:sz w:val="20"/>
              </w:rPr>
              <w:t>Agency</w:t>
            </w:r>
          </w:p>
        </w:tc>
        <w:tc>
          <w:tcPr>
            <w:tcW w:w="905" w:type="pct"/>
            <w:shd w:val="clear" w:color="auto" w:fill="auto"/>
            <w:vAlign w:val="center"/>
            <w:hideMark/>
          </w:tcPr>
          <w:p w14:paraId="71B9EC0B" w14:textId="77777777" w:rsidR="00782CFD" w:rsidRPr="00996241" w:rsidRDefault="00782CFD" w:rsidP="00444605">
            <w:pPr>
              <w:jc w:val="center"/>
              <w:rPr>
                <w:b/>
                <w:color w:val="000000"/>
                <w:sz w:val="20"/>
              </w:rPr>
            </w:pPr>
            <w:r w:rsidRPr="00996241">
              <w:rPr>
                <w:b/>
                <w:color w:val="000000"/>
                <w:sz w:val="20"/>
              </w:rPr>
              <w:t>Cost (US $)</w:t>
            </w:r>
          </w:p>
        </w:tc>
      </w:tr>
      <w:tr w:rsidR="00E718F8" w:rsidRPr="00EB31E3" w14:paraId="32E9F9DE" w14:textId="77777777" w:rsidTr="00B8213E">
        <w:tc>
          <w:tcPr>
            <w:tcW w:w="3189" w:type="pct"/>
            <w:shd w:val="clear" w:color="auto" w:fill="auto"/>
            <w:noWrap/>
          </w:tcPr>
          <w:p w14:paraId="3A391EA1" w14:textId="2D538918" w:rsidR="00E718F8" w:rsidRPr="00996241" w:rsidRDefault="00E718F8" w:rsidP="00E718F8">
            <w:pPr>
              <w:jc w:val="left"/>
              <w:rPr>
                <w:color w:val="000000"/>
                <w:sz w:val="20"/>
              </w:rPr>
            </w:pPr>
            <w:r>
              <w:rPr>
                <w:color w:val="000000"/>
                <w:sz w:val="20"/>
              </w:rPr>
              <w:t>Develop</w:t>
            </w:r>
            <w:r w:rsidR="00553161">
              <w:rPr>
                <w:color w:val="000000"/>
                <w:sz w:val="20"/>
              </w:rPr>
              <w:t xml:space="preserve">ing </w:t>
            </w:r>
            <w:r>
              <w:rPr>
                <w:color w:val="000000"/>
                <w:sz w:val="20"/>
              </w:rPr>
              <w:t xml:space="preserve">policies, </w:t>
            </w:r>
            <w:r w:rsidR="00ED64C8">
              <w:rPr>
                <w:color w:val="000000"/>
                <w:sz w:val="20"/>
              </w:rPr>
              <w:t>regulations,</w:t>
            </w:r>
            <w:r>
              <w:rPr>
                <w:color w:val="000000"/>
                <w:sz w:val="20"/>
              </w:rPr>
              <w:t xml:space="preserve"> and standards</w:t>
            </w:r>
          </w:p>
        </w:tc>
        <w:tc>
          <w:tcPr>
            <w:tcW w:w="906" w:type="pct"/>
            <w:shd w:val="clear" w:color="auto" w:fill="auto"/>
          </w:tcPr>
          <w:p w14:paraId="3C58CF2B" w14:textId="5D686206" w:rsidR="00E718F8" w:rsidRPr="00996241" w:rsidRDefault="00E718F8" w:rsidP="00B8213E">
            <w:pPr>
              <w:jc w:val="center"/>
              <w:rPr>
                <w:color w:val="000000"/>
                <w:sz w:val="20"/>
              </w:rPr>
            </w:pPr>
            <w:r>
              <w:rPr>
                <w:color w:val="000000"/>
                <w:sz w:val="20"/>
              </w:rPr>
              <w:t>UNEP</w:t>
            </w:r>
          </w:p>
        </w:tc>
        <w:tc>
          <w:tcPr>
            <w:tcW w:w="905" w:type="pct"/>
            <w:shd w:val="clear" w:color="auto" w:fill="auto"/>
            <w:vAlign w:val="center"/>
          </w:tcPr>
          <w:p w14:paraId="361085CE" w14:textId="79C2BC6A" w:rsidR="00E718F8" w:rsidRPr="00996241" w:rsidRDefault="00E718F8" w:rsidP="00E718F8">
            <w:pPr>
              <w:jc w:val="right"/>
              <w:rPr>
                <w:color w:val="000000"/>
                <w:sz w:val="20"/>
              </w:rPr>
            </w:pPr>
            <w:r>
              <w:rPr>
                <w:color w:val="000000"/>
                <w:sz w:val="20"/>
              </w:rPr>
              <w:t xml:space="preserve">        18,000 </w:t>
            </w:r>
          </w:p>
        </w:tc>
      </w:tr>
      <w:tr w:rsidR="00E718F8" w:rsidRPr="00EB31E3" w14:paraId="28D94D14" w14:textId="77777777" w:rsidTr="00B8213E">
        <w:tc>
          <w:tcPr>
            <w:tcW w:w="3189" w:type="pct"/>
            <w:shd w:val="clear" w:color="auto" w:fill="auto"/>
            <w:noWrap/>
          </w:tcPr>
          <w:p w14:paraId="55237ECE" w14:textId="725FFDCA" w:rsidR="00E718F8" w:rsidRPr="00996241" w:rsidRDefault="00E718F8" w:rsidP="00E718F8">
            <w:pPr>
              <w:jc w:val="left"/>
              <w:rPr>
                <w:color w:val="000000"/>
                <w:sz w:val="20"/>
              </w:rPr>
            </w:pPr>
            <w:r w:rsidRPr="00E718F8">
              <w:rPr>
                <w:color w:val="000000"/>
                <w:sz w:val="20"/>
              </w:rPr>
              <w:t>Training 70 customs officer, 12 brokers</w:t>
            </w:r>
            <w:r w:rsidR="00035C1E">
              <w:rPr>
                <w:color w:val="000000"/>
                <w:sz w:val="20"/>
              </w:rPr>
              <w:t>,</w:t>
            </w:r>
            <w:r w:rsidRPr="00E718F8">
              <w:rPr>
                <w:color w:val="000000"/>
                <w:sz w:val="20"/>
              </w:rPr>
              <w:t xml:space="preserve"> and 10 importers</w:t>
            </w:r>
          </w:p>
        </w:tc>
        <w:tc>
          <w:tcPr>
            <w:tcW w:w="906" w:type="pct"/>
            <w:shd w:val="clear" w:color="auto" w:fill="auto"/>
          </w:tcPr>
          <w:p w14:paraId="4DC497C7" w14:textId="000ED5A8" w:rsidR="00E718F8" w:rsidRPr="00782CFD" w:rsidRDefault="00E718F8" w:rsidP="00B8213E">
            <w:pPr>
              <w:jc w:val="center"/>
              <w:rPr>
                <w:color w:val="000000"/>
                <w:sz w:val="20"/>
              </w:rPr>
            </w:pPr>
            <w:r>
              <w:rPr>
                <w:color w:val="000000"/>
                <w:sz w:val="20"/>
              </w:rPr>
              <w:t>UNEP</w:t>
            </w:r>
          </w:p>
        </w:tc>
        <w:tc>
          <w:tcPr>
            <w:tcW w:w="905" w:type="pct"/>
            <w:shd w:val="clear" w:color="auto" w:fill="auto"/>
            <w:vAlign w:val="center"/>
          </w:tcPr>
          <w:p w14:paraId="09FF7933" w14:textId="3EC3184F" w:rsidR="00E718F8" w:rsidRPr="00996241" w:rsidRDefault="00E718F8" w:rsidP="00E718F8">
            <w:pPr>
              <w:jc w:val="right"/>
              <w:rPr>
                <w:color w:val="000000"/>
                <w:sz w:val="20"/>
              </w:rPr>
            </w:pPr>
            <w:r>
              <w:rPr>
                <w:color w:val="000000"/>
                <w:sz w:val="20"/>
              </w:rPr>
              <w:t xml:space="preserve">        12,000 </w:t>
            </w:r>
          </w:p>
        </w:tc>
      </w:tr>
      <w:tr w:rsidR="00E718F8" w:rsidRPr="00EB31E3" w14:paraId="26F86AE3" w14:textId="77777777" w:rsidTr="008B73DF">
        <w:trPr>
          <w:trHeight w:val="188"/>
        </w:trPr>
        <w:tc>
          <w:tcPr>
            <w:tcW w:w="3189" w:type="pct"/>
            <w:shd w:val="clear" w:color="auto" w:fill="auto"/>
            <w:noWrap/>
          </w:tcPr>
          <w:p w14:paraId="336ED0E8" w14:textId="0F167C75" w:rsidR="00E718F8" w:rsidRPr="002F0DD9" w:rsidRDefault="00B32D88" w:rsidP="00CF7387">
            <w:pPr>
              <w:tabs>
                <w:tab w:val="left" w:pos="360"/>
              </w:tabs>
              <w:jc w:val="left"/>
              <w:rPr>
                <w:color w:val="000000"/>
                <w:sz w:val="20"/>
              </w:rPr>
            </w:pPr>
            <w:r>
              <w:rPr>
                <w:color w:val="000000"/>
                <w:sz w:val="20"/>
              </w:rPr>
              <w:t>Updating training curricula; t</w:t>
            </w:r>
            <w:r w:rsidR="00E718F8" w:rsidRPr="002F0DD9">
              <w:rPr>
                <w:color w:val="000000"/>
                <w:sz w:val="20"/>
              </w:rPr>
              <w:t xml:space="preserve">raining 150 technicians in good servicing practices </w:t>
            </w:r>
            <w:r w:rsidR="00CF7387" w:rsidRPr="002F0DD9">
              <w:rPr>
                <w:color w:val="000000"/>
                <w:sz w:val="20"/>
              </w:rPr>
              <w:t>and in servicing RAC equipment with alternative refrigerants; providing scholarships to four trainers and eight female students at tertiary institutions</w:t>
            </w:r>
          </w:p>
        </w:tc>
        <w:tc>
          <w:tcPr>
            <w:tcW w:w="906" w:type="pct"/>
            <w:shd w:val="clear" w:color="auto" w:fill="auto"/>
          </w:tcPr>
          <w:p w14:paraId="3D51298D" w14:textId="7E206B64" w:rsidR="00E718F8" w:rsidRPr="00996241" w:rsidRDefault="00E718F8" w:rsidP="00B8213E">
            <w:pPr>
              <w:jc w:val="center"/>
              <w:rPr>
                <w:color w:val="000000"/>
                <w:sz w:val="20"/>
              </w:rPr>
            </w:pPr>
            <w:r>
              <w:rPr>
                <w:color w:val="000000"/>
                <w:sz w:val="20"/>
              </w:rPr>
              <w:t>UNEP</w:t>
            </w:r>
          </w:p>
        </w:tc>
        <w:tc>
          <w:tcPr>
            <w:tcW w:w="905" w:type="pct"/>
            <w:shd w:val="clear" w:color="auto" w:fill="auto"/>
            <w:tcMar>
              <w:left w:w="115" w:type="dxa"/>
              <w:right w:w="432" w:type="dxa"/>
            </w:tcMar>
          </w:tcPr>
          <w:p w14:paraId="6DB3D4D2" w14:textId="5D885475" w:rsidR="00E718F8" w:rsidRPr="00996241" w:rsidRDefault="00E718F8" w:rsidP="00E718F8">
            <w:pPr>
              <w:ind w:right="-297"/>
              <w:jc w:val="right"/>
              <w:rPr>
                <w:color w:val="000000"/>
                <w:sz w:val="20"/>
              </w:rPr>
            </w:pPr>
            <w:r>
              <w:rPr>
                <w:color w:val="000000"/>
                <w:sz w:val="20"/>
              </w:rPr>
              <w:t xml:space="preserve">        30,000 </w:t>
            </w:r>
          </w:p>
        </w:tc>
      </w:tr>
      <w:tr w:rsidR="00E718F8" w:rsidRPr="00EB31E3" w14:paraId="5AE318AE" w14:textId="77777777" w:rsidTr="008B73DF">
        <w:trPr>
          <w:trHeight w:val="188"/>
        </w:trPr>
        <w:tc>
          <w:tcPr>
            <w:tcW w:w="3189" w:type="pct"/>
            <w:shd w:val="clear" w:color="auto" w:fill="auto"/>
            <w:noWrap/>
          </w:tcPr>
          <w:p w14:paraId="0FC922CD" w14:textId="291B607C" w:rsidR="00E718F8" w:rsidRPr="002F0DD9" w:rsidRDefault="00E718F8" w:rsidP="00E718F8">
            <w:pPr>
              <w:tabs>
                <w:tab w:val="left" w:pos="360"/>
              </w:tabs>
              <w:jc w:val="left"/>
              <w:rPr>
                <w:color w:val="000000"/>
                <w:sz w:val="20"/>
              </w:rPr>
            </w:pPr>
            <w:r w:rsidRPr="002F0DD9">
              <w:rPr>
                <w:color w:val="000000"/>
                <w:sz w:val="20"/>
              </w:rPr>
              <w:t xml:space="preserve">Training 15 technicians, </w:t>
            </w:r>
            <w:r w:rsidR="00ED64C8" w:rsidRPr="002F0DD9">
              <w:rPr>
                <w:color w:val="000000"/>
                <w:sz w:val="20"/>
              </w:rPr>
              <w:t>architects,</w:t>
            </w:r>
            <w:r w:rsidRPr="002F0DD9">
              <w:rPr>
                <w:color w:val="000000"/>
                <w:sz w:val="20"/>
              </w:rPr>
              <w:t xml:space="preserve"> and engineers in the design of </w:t>
            </w:r>
            <w:r w:rsidR="0019384C" w:rsidRPr="002F0DD9">
              <w:rPr>
                <w:color w:val="000000"/>
                <w:sz w:val="20"/>
              </w:rPr>
              <w:t>HV</w:t>
            </w:r>
            <w:r w:rsidRPr="002F0DD9">
              <w:rPr>
                <w:color w:val="000000"/>
                <w:sz w:val="20"/>
              </w:rPr>
              <w:t>AC system</w:t>
            </w:r>
            <w:r w:rsidR="00553161" w:rsidRPr="002F0DD9">
              <w:rPr>
                <w:color w:val="000000"/>
                <w:sz w:val="20"/>
              </w:rPr>
              <w:t>s</w:t>
            </w:r>
            <w:r w:rsidRPr="002F0DD9">
              <w:rPr>
                <w:color w:val="000000"/>
                <w:sz w:val="20"/>
              </w:rPr>
              <w:t xml:space="preserve"> at large facilities</w:t>
            </w:r>
          </w:p>
        </w:tc>
        <w:tc>
          <w:tcPr>
            <w:tcW w:w="906" w:type="pct"/>
            <w:shd w:val="clear" w:color="auto" w:fill="auto"/>
          </w:tcPr>
          <w:p w14:paraId="3248C6A0" w14:textId="2D93E4A3" w:rsidR="00E718F8" w:rsidRPr="00996241" w:rsidRDefault="00B8213E" w:rsidP="00B8213E">
            <w:pPr>
              <w:ind w:right="-97"/>
              <w:jc w:val="center"/>
              <w:rPr>
                <w:color w:val="000000"/>
                <w:sz w:val="20"/>
              </w:rPr>
            </w:pPr>
            <w:r>
              <w:rPr>
                <w:color w:val="000000"/>
                <w:sz w:val="20"/>
              </w:rPr>
              <w:t>UNIDO</w:t>
            </w:r>
          </w:p>
        </w:tc>
        <w:tc>
          <w:tcPr>
            <w:tcW w:w="905" w:type="pct"/>
            <w:shd w:val="clear" w:color="auto" w:fill="auto"/>
            <w:tcMar>
              <w:left w:w="115" w:type="dxa"/>
              <w:right w:w="432" w:type="dxa"/>
            </w:tcMar>
          </w:tcPr>
          <w:p w14:paraId="2CF8ABC9" w14:textId="521CEA77" w:rsidR="00E718F8" w:rsidRPr="00996241" w:rsidRDefault="00E718F8" w:rsidP="00E718F8">
            <w:pPr>
              <w:ind w:right="-297"/>
              <w:jc w:val="right"/>
              <w:rPr>
                <w:color w:val="000000"/>
                <w:sz w:val="20"/>
              </w:rPr>
            </w:pPr>
            <w:r>
              <w:rPr>
                <w:color w:val="000000"/>
                <w:sz w:val="20"/>
              </w:rPr>
              <w:t xml:space="preserve">        29,500 </w:t>
            </w:r>
          </w:p>
        </w:tc>
      </w:tr>
      <w:tr w:rsidR="00E718F8" w:rsidRPr="00EB31E3" w14:paraId="1B38A071" w14:textId="77777777" w:rsidTr="00B8213E">
        <w:trPr>
          <w:trHeight w:val="188"/>
        </w:trPr>
        <w:tc>
          <w:tcPr>
            <w:tcW w:w="3189" w:type="pct"/>
            <w:shd w:val="clear" w:color="auto" w:fill="auto"/>
            <w:noWrap/>
          </w:tcPr>
          <w:p w14:paraId="5142BB23" w14:textId="6AE200F6" w:rsidR="00E718F8" w:rsidRPr="002F0DD9" w:rsidRDefault="00E718F8" w:rsidP="00E718F8">
            <w:pPr>
              <w:tabs>
                <w:tab w:val="left" w:pos="360"/>
              </w:tabs>
              <w:jc w:val="left"/>
              <w:rPr>
                <w:color w:val="000000"/>
                <w:sz w:val="20"/>
              </w:rPr>
            </w:pPr>
            <w:r w:rsidRPr="002F0DD9">
              <w:rPr>
                <w:color w:val="000000"/>
                <w:sz w:val="20"/>
              </w:rPr>
              <w:t>Strengthening the national certification system for RAC technicians</w:t>
            </w:r>
          </w:p>
        </w:tc>
        <w:tc>
          <w:tcPr>
            <w:tcW w:w="906" w:type="pct"/>
            <w:shd w:val="clear" w:color="auto" w:fill="auto"/>
          </w:tcPr>
          <w:p w14:paraId="081218A4" w14:textId="72517B5C" w:rsidR="00E718F8" w:rsidRPr="00996241" w:rsidRDefault="00E718F8" w:rsidP="00B8213E">
            <w:pPr>
              <w:ind w:right="-97"/>
              <w:jc w:val="center"/>
              <w:rPr>
                <w:color w:val="000000"/>
                <w:sz w:val="20"/>
              </w:rPr>
            </w:pPr>
            <w:r>
              <w:rPr>
                <w:color w:val="000000"/>
                <w:sz w:val="20"/>
              </w:rPr>
              <w:t>UNEP</w:t>
            </w:r>
          </w:p>
        </w:tc>
        <w:tc>
          <w:tcPr>
            <w:tcW w:w="905" w:type="pct"/>
            <w:shd w:val="clear" w:color="auto" w:fill="auto"/>
            <w:tcMar>
              <w:left w:w="115" w:type="dxa"/>
              <w:right w:w="432" w:type="dxa"/>
            </w:tcMar>
            <w:vAlign w:val="center"/>
          </w:tcPr>
          <w:p w14:paraId="394806C6" w14:textId="3A5BA887" w:rsidR="00E718F8" w:rsidRPr="00996241" w:rsidRDefault="00E718F8" w:rsidP="00E718F8">
            <w:pPr>
              <w:ind w:right="-297"/>
              <w:jc w:val="right"/>
              <w:rPr>
                <w:color w:val="000000"/>
                <w:sz w:val="20"/>
              </w:rPr>
            </w:pPr>
            <w:r>
              <w:rPr>
                <w:color w:val="000000"/>
                <w:sz w:val="20"/>
              </w:rPr>
              <w:t xml:space="preserve">          6,000 </w:t>
            </w:r>
          </w:p>
        </w:tc>
      </w:tr>
      <w:tr w:rsidR="00E718F8" w:rsidRPr="00EB31E3" w14:paraId="3E491D66" w14:textId="77777777" w:rsidTr="008B73DF">
        <w:trPr>
          <w:trHeight w:val="188"/>
        </w:trPr>
        <w:tc>
          <w:tcPr>
            <w:tcW w:w="3189" w:type="pct"/>
            <w:shd w:val="clear" w:color="auto" w:fill="auto"/>
            <w:noWrap/>
          </w:tcPr>
          <w:p w14:paraId="27ED2D4D" w14:textId="29BDAAB7" w:rsidR="00E718F8" w:rsidRDefault="00E718F8" w:rsidP="00E718F8">
            <w:pPr>
              <w:tabs>
                <w:tab w:val="left" w:pos="360"/>
              </w:tabs>
              <w:jc w:val="left"/>
              <w:rPr>
                <w:color w:val="000000"/>
                <w:sz w:val="20"/>
              </w:rPr>
            </w:pPr>
            <w:r w:rsidRPr="00E718F8">
              <w:rPr>
                <w:color w:val="000000"/>
                <w:sz w:val="20"/>
              </w:rPr>
              <w:t>Provi</w:t>
            </w:r>
            <w:r w:rsidR="00553161">
              <w:rPr>
                <w:color w:val="000000"/>
                <w:sz w:val="20"/>
              </w:rPr>
              <w:t xml:space="preserve">ding </w:t>
            </w:r>
            <w:r w:rsidRPr="00E718F8">
              <w:rPr>
                <w:color w:val="000000"/>
                <w:sz w:val="20"/>
              </w:rPr>
              <w:t xml:space="preserve">tools and equipment to training institutions and </w:t>
            </w:r>
            <w:r w:rsidR="00553161" w:rsidRPr="00E718F8">
              <w:rPr>
                <w:color w:val="000000"/>
                <w:sz w:val="20"/>
              </w:rPr>
              <w:t>establish</w:t>
            </w:r>
            <w:r w:rsidR="00553161">
              <w:rPr>
                <w:color w:val="000000"/>
                <w:sz w:val="20"/>
              </w:rPr>
              <w:t xml:space="preserve">ing </w:t>
            </w:r>
            <w:r w:rsidRPr="00E718F8">
              <w:rPr>
                <w:color w:val="000000"/>
                <w:sz w:val="20"/>
              </w:rPr>
              <w:t>a refrigerant recovery and reclamation centre</w:t>
            </w:r>
          </w:p>
        </w:tc>
        <w:tc>
          <w:tcPr>
            <w:tcW w:w="906" w:type="pct"/>
            <w:shd w:val="clear" w:color="auto" w:fill="auto"/>
          </w:tcPr>
          <w:p w14:paraId="50EFAE46" w14:textId="3AF6667E" w:rsidR="00E718F8" w:rsidRPr="00996241" w:rsidRDefault="00E718F8" w:rsidP="00B8213E">
            <w:pPr>
              <w:ind w:right="-97"/>
              <w:jc w:val="center"/>
              <w:rPr>
                <w:color w:val="000000"/>
                <w:sz w:val="20"/>
              </w:rPr>
            </w:pPr>
            <w:r>
              <w:rPr>
                <w:color w:val="000000"/>
                <w:sz w:val="20"/>
              </w:rPr>
              <w:t>UNIDO</w:t>
            </w:r>
          </w:p>
        </w:tc>
        <w:tc>
          <w:tcPr>
            <w:tcW w:w="905" w:type="pct"/>
            <w:shd w:val="clear" w:color="auto" w:fill="auto"/>
            <w:tcMar>
              <w:left w:w="115" w:type="dxa"/>
              <w:right w:w="432" w:type="dxa"/>
            </w:tcMar>
          </w:tcPr>
          <w:p w14:paraId="15FDA254" w14:textId="695D1FF4" w:rsidR="00E718F8" w:rsidRPr="00996241" w:rsidRDefault="00E718F8" w:rsidP="00E718F8">
            <w:pPr>
              <w:ind w:right="-297"/>
              <w:jc w:val="right"/>
              <w:rPr>
                <w:color w:val="000000"/>
                <w:sz w:val="20"/>
              </w:rPr>
            </w:pPr>
            <w:r>
              <w:rPr>
                <w:color w:val="000000"/>
                <w:sz w:val="20"/>
              </w:rPr>
              <w:t xml:space="preserve">      147,000 </w:t>
            </w:r>
          </w:p>
        </w:tc>
      </w:tr>
      <w:tr w:rsidR="00E718F8" w:rsidRPr="00EB31E3" w14:paraId="4150335C" w14:textId="77777777" w:rsidTr="00E718F8">
        <w:trPr>
          <w:trHeight w:val="188"/>
        </w:trPr>
        <w:tc>
          <w:tcPr>
            <w:tcW w:w="3189" w:type="pct"/>
            <w:shd w:val="clear" w:color="auto" w:fill="auto"/>
            <w:noWrap/>
          </w:tcPr>
          <w:p w14:paraId="12548CE4" w14:textId="6C4B089E" w:rsidR="00E718F8" w:rsidRDefault="00E718F8" w:rsidP="00E718F8">
            <w:pPr>
              <w:tabs>
                <w:tab w:val="left" w:pos="360"/>
              </w:tabs>
              <w:jc w:val="left"/>
              <w:rPr>
                <w:color w:val="000000"/>
                <w:sz w:val="20"/>
              </w:rPr>
            </w:pPr>
            <w:r w:rsidRPr="00E718F8">
              <w:rPr>
                <w:color w:val="000000"/>
                <w:sz w:val="20"/>
              </w:rPr>
              <w:t>Awareness</w:t>
            </w:r>
            <w:r w:rsidR="00553161">
              <w:rPr>
                <w:color w:val="000000"/>
                <w:sz w:val="20"/>
              </w:rPr>
              <w:t>-</w:t>
            </w:r>
            <w:r w:rsidRPr="00E718F8">
              <w:rPr>
                <w:color w:val="000000"/>
                <w:sz w:val="20"/>
              </w:rPr>
              <w:t>raising and information dissemination activities</w:t>
            </w:r>
          </w:p>
        </w:tc>
        <w:tc>
          <w:tcPr>
            <w:tcW w:w="906" w:type="pct"/>
            <w:shd w:val="clear" w:color="auto" w:fill="auto"/>
            <w:vAlign w:val="center"/>
          </w:tcPr>
          <w:p w14:paraId="50ADCE02" w14:textId="19C6C32C" w:rsidR="00E718F8" w:rsidRPr="00996241" w:rsidRDefault="00E718F8" w:rsidP="00E718F8">
            <w:pPr>
              <w:ind w:right="-97"/>
              <w:jc w:val="center"/>
              <w:rPr>
                <w:color w:val="000000"/>
                <w:sz w:val="20"/>
              </w:rPr>
            </w:pPr>
            <w:r>
              <w:rPr>
                <w:color w:val="000000"/>
                <w:sz w:val="20"/>
              </w:rPr>
              <w:t>UNEP</w:t>
            </w:r>
          </w:p>
        </w:tc>
        <w:tc>
          <w:tcPr>
            <w:tcW w:w="905" w:type="pct"/>
            <w:shd w:val="clear" w:color="auto" w:fill="auto"/>
            <w:tcMar>
              <w:left w:w="115" w:type="dxa"/>
              <w:right w:w="432" w:type="dxa"/>
            </w:tcMar>
            <w:vAlign w:val="center"/>
          </w:tcPr>
          <w:p w14:paraId="36C511FF" w14:textId="349FB679" w:rsidR="00E718F8" w:rsidRPr="00996241" w:rsidRDefault="00E718F8" w:rsidP="00E718F8">
            <w:pPr>
              <w:ind w:right="-297"/>
              <w:jc w:val="right"/>
              <w:rPr>
                <w:color w:val="000000"/>
                <w:sz w:val="20"/>
              </w:rPr>
            </w:pPr>
            <w:r>
              <w:rPr>
                <w:color w:val="000000"/>
                <w:sz w:val="20"/>
              </w:rPr>
              <w:t xml:space="preserve">        85,000 </w:t>
            </w:r>
          </w:p>
        </w:tc>
      </w:tr>
      <w:tr w:rsidR="00E718F8" w:rsidRPr="00EB31E3" w14:paraId="0C393F70" w14:textId="77777777" w:rsidTr="00E718F8">
        <w:trPr>
          <w:trHeight w:val="188"/>
        </w:trPr>
        <w:tc>
          <w:tcPr>
            <w:tcW w:w="3189" w:type="pct"/>
            <w:shd w:val="clear" w:color="auto" w:fill="auto"/>
            <w:noWrap/>
          </w:tcPr>
          <w:p w14:paraId="0BBA5718" w14:textId="35F4585F" w:rsidR="00E718F8" w:rsidRDefault="00E718F8" w:rsidP="00E718F8">
            <w:pPr>
              <w:tabs>
                <w:tab w:val="left" w:pos="360"/>
              </w:tabs>
              <w:jc w:val="left"/>
              <w:rPr>
                <w:color w:val="000000"/>
                <w:sz w:val="20"/>
              </w:rPr>
            </w:pPr>
            <w:r w:rsidRPr="00E718F8">
              <w:rPr>
                <w:color w:val="000000"/>
                <w:sz w:val="20"/>
              </w:rPr>
              <w:t>Gender mainstreaming activities</w:t>
            </w:r>
          </w:p>
        </w:tc>
        <w:tc>
          <w:tcPr>
            <w:tcW w:w="906" w:type="pct"/>
            <w:shd w:val="clear" w:color="auto" w:fill="auto"/>
            <w:vAlign w:val="center"/>
          </w:tcPr>
          <w:p w14:paraId="06ABEF37" w14:textId="793A28D3" w:rsidR="00E718F8" w:rsidRPr="00996241" w:rsidRDefault="00E718F8" w:rsidP="00E718F8">
            <w:pPr>
              <w:ind w:right="-97"/>
              <w:jc w:val="center"/>
              <w:rPr>
                <w:color w:val="000000"/>
                <w:sz w:val="20"/>
              </w:rPr>
            </w:pPr>
            <w:r>
              <w:rPr>
                <w:color w:val="000000"/>
                <w:sz w:val="20"/>
              </w:rPr>
              <w:t>UNEP</w:t>
            </w:r>
          </w:p>
        </w:tc>
        <w:tc>
          <w:tcPr>
            <w:tcW w:w="905" w:type="pct"/>
            <w:shd w:val="clear" w:color="auto" w:fill="auto"/>
            <w:tcMar>
              <w:left w:w="115" w:type="dxa"/>
              <w:right w:w="432" w:type="dxa"/>
            </w:tcMar>
            <w:vAlign w:val="center"/>
          </w:tcPr>
          <w:p w14:paraId="0D04CD00" w14:textId="6E2809D5" w:rsidR="00E718F8" w:rsidRPr="00996241" w:rsidRDefault="00E718F8" w:rsidP="00E718F8">
            <w:pPr>
              <w:ind w:right="-297"/>
              <w:jc w:val="right"/>
              <w:rPr>
                <w:color w:val="000000"/>
                <w:sz w:val="20"/>
              </w:rPr>
            </w:pPr>
            <w:r>
              <w:rPr>
                <w:color w:val="000000"/>
                <w:sz w:val="20"/>
              </w:rPr>
              <w:t xml:space="preserve">        19,000 </w:t>
            </w:r>
          </w:p>
        </w:tc>
      </w:tr>
      <w:tr w:rsidR="00E718F8" w:rsidRPr="00EB31E3" w14:paraId="7462EFDA" w14:textId="77777777" w:rsidTr="00E718F8">
        <w:trPr>
          <w:trHeight w:val="188"/>
        </w:trPr>
        <w:tc>
          <w:tcPr>
            <w:tcW w:w="3189" w:type="pct"/>
            <w:shd w:val="clear" w:color="auto" w:fill="auto"/>
            <w:noWrap/>
          </w:tcPr>
          <w:p w14:paraId="23293DD7" w14:textId="61488460" w:rsidR="00E718F8" w:rsidRPr="009931F4" w:rsidRDefault="00E718F8" w:rsidP="00E718F8">
            <w:pPr>
              <w:tabs>
                <w:tab w:val="left" w:pos="360"/>
              </w:tabs>
              <w:jc w:val="left"/>
              <w:rPr>
                <w:color w:val="000000"/>
                <w:sz w:val="20"/>
              </w:rPr>
            </w:pPr>
            <w:r w:rsidRPr="00E718F8">
              <w:rPr>
                <w:color w:val="000000"/>
                <w:sz w:val="20"/>
              </w:rPr>
              <w:t>Project monitoring and reporting</w:t>
            </w:r>
          </w:p>
        </w:tc>
        <w:tc>
          <w:tcPr>
            <w:tcW w:w="906" w:type="pct"/>
            <w:shd w:val="clear" w:color="auto" w:fill="auto"/>
            <w:vAlign w:val="center"/>
          </w:tcPr>
          <w:p w14:paraId="00361D80" w14:textId="473D2F8C" w:rsidR="00E718F8" w:rsidRPr="00996241" w:rsidRDefault="00E718F8" w:rsidP="00E718F8">
            <w:pPr>
              <w:ind w:right="-97"/>
              <w:jc w:val="center"/>
              <w:rPr>
                <w:color w:val="000000"/>
                <w:sz w:val="20"/>
              </w:rPr>
            </w:pPr>
            <w:r>
              <w:rPr>
                <w:color w:val="000000"/>
                <w:sz w:val="20"/>
              </w:rPr>
              <w:t>UNEP</w:t>
            </w:r>
          </w:p>
        </w:tc>
        <w:tc>
          <w:tcPr>
            <w:tcW w:w="905" w:type="pct"/>
            <w:shd w:val="clear" w:color="auto" w:fill="auto"/>
            <w:noWrap/>
            <w:tcMar>
              <w:left w:w="115" w:type="dxa"/>
              <w:right w:w="432" w:type="dxa"/>
            </w:tcMar>
            <w:vAlign w:val="center"/>
          </w:tcPr>
          <w:p w14:paraId="37167A69" w14:textId="110E3455" w:rsidR="00E718F8" w:rsidRPr="00996241" w:rsidRDefault="00E718F8" w:rsidP="00E718F8">
            <w:pPr>
              <w:ind w:right="-297"/>
              <w:jc w:val="right"/>
              <w:rPr>
                <w:color w:val="000000"/>
                <w:sz w:val="20"/>
              </w:rPr>
            </w:pPr>
            <w:r>
              <w:rPr>
                <w:color w:val="000000"/>
                <w:sz w:val="20"/>
              </w:rPr>
              <w:t xml:space="preserve">        31,000 </w:t>
            </w:r>
          </w:p>
        </w:tc>
      </w:tr>
      <w:tr w:rsidR="00E718F8" w:rsidRPr="00EB31E3" w14:paraId="2D64FE26" w14:textId="77777777" w:rsidTr="00444605">
        <w:trPr>
          <w:trHeight w:val="43"/>
        </w:trPr>
        <w:tc>
          <w:tcPr>
            <w:tcW w:w="3189" w:type="pct"/>
            <w:shd w:val="clear" w:color="auto" w:fill="auto"/>
            <w:noWrap/>
            <w:vAlign w:val="center"/>
            <w:hideMark/>
          </w:tcPr>
          <w:p w14:paraId="12986107" w14:textId="77777777" w:rsidR="00E718F8" w:rsidRPr="009931F4" w:rsidRDefault="00E718F8" w:rsidP="00832086">
            <w:pPr>
              <w:widowControl w:val="0"/>
              <w:jc w:val="left"/>
              <w:rPr>
                <w:b/>
                <w:color w:val="000000"/>
                <w:sz w:val="20"/>
              </w:rPr>
            </w:pPr>
            <w:r w:rsidRPr="009931F4">
              <w:rPr>
                <w:b/>
                <w:color w:val="000000"/>
                <w:sz w:val="20"/>
              </w:rPr>
              <w:t xml:space="preserve">Total </w:t>
            </w:r>
          </w:p>
        </w:tc>
        <w:tc>
          <w:tcPr>
            <w:tcW w:w="906" w:type="pct"/>
          </w:tcPr>
          <w:p w14:paraId="7ACF137E" w14:textId="77777777" w:rsidR="00E718F8" w:rsidRPr="00996241" w:rsidRDefault="00E718F8" w:rsidP="00832086">
            <w:pPr>
              <w:widowControl w:val="0"/>
              <w:ind w:right="-97"/>
              <w:jc w:val="center"/>
              <w:rPr>
                <w:b/>
                <w:color w:val="000000"/>
                <w:sz w:val="20"/>
              </w:rPr>
            </w:pPr>
          </w:p>
        </w:tc>
        <w:tc>
          <w:tcPr>
            <w:tcW w:w="905" w:type="pct"/>
            <w:shd w:val="clear" w:color="auto" w:fill="auto"/>
            <w:tcMar>
              <w:left w:w="115" w:type="dxa"/>
              <w:right w:w="432" w:type="dxa"/>
            </w:tcMar>
          </w:tcPr>
          <w:p w14:paraId="752BD3B0" w14:textId="2F599883" w:rsidR="00E718F8" w:rsidRPr="00996241" w:rsidRDefault="00E718F8" w:rsidP="00832086">
            <w:pPr>
              <w:widowControl w:val="0"/>
              <w:ind w:right="-297"/>
              <w:jc w:val="right"/>
              <w:rPr>
                <w:b/>
                <w:color w:val="000000"/>
                <w:sz w:val="20"/>
              </w:rPr>
            </w:pPr>
            <w:r w:rsidRPr="00E718F8">
              <w:rPr>
                <w:b/>
                <w:color w:val="000000"/>
                <w:sz w:val="20"/>
              </w:rPr>
              <w:t>377,500</w:t>
            </w:r>
          </w:p>
        </w:tc>
      </w:tr>
    </w:tbl>
    <w:p w14:paraId="5C0499BC" w14:textId="77777777" w:rsidR="00832086" w:rsidRDefault="00832086" w:rsidP="00832086">
      <w:pPr>
        <w:widowControl w:val="0"/>
        <w:outlineLvl w:val="0"/>
        <w:rPr>
          <w:u w:val="single"/>
        </w:rPr>
      </w:pPr>
    </w:p>
    <w:p w14:paraId="6A7E34C1" w14:textId="5FC9CE84" w:rsidR="008A7FD3" w:rsidRDefault="008A7FD3" w:rsidP="00832086">
      <w:pPr>
        <w:widowControl w:val="0"/>
        <w:spacing w:after="240"/>
        <w:outlineLvl w:val="0"/>
        <w:rPr>
          <w:u w:val="single"/>
        </w:rPr>
      </w:pPr>
      <w:r w:rsidRPr="005A492C">
        <w:rPr>
          <w:u w:val="single"/>
        </w:rPr>
        <w:t xml:space="preserve">Activities planned for the first tranche of stage II </w:t>
      </w:r>
    </w:p>
    <w:p w14:paraId="06BAB725" w14:textId="2938328F" w:rsidR="008A7FD3" w:rsidRPr="005B388F" w:rsidRDefault="008A7FD3" w:rsidP="005B388F">
      <w:pPr>
        <w:pStyle w:val="Heading1"/>
      </w:pPr>
      <w:r w:rsidRPr="005A492C">
        <w:t>The first funding tranche of stage II of the HPMP</w:t>
      </w:r>
      <w:r w:rsidR="00553161">
        <w:t>,</w:t>
      </w:r>
      <w:r w:rsidRPr="005A492C">
        <w:t xml:space="preserve"> </w:t>
      </w:r>
      <w:r>
        <w:t>in</w:t>
      </w:r>
      <w:r w:rsidRPr="005A492C">
        <w:t xml:space="preserve"> the total amount of </w:t>
      </w:r>
      <w:r w:rsidRPr="005B388F">
        <w:t>US $</w:t>
      </w:r>
      <w:r w:rsidR="00271371" w:rsidRPr="005B388F">
        <w:t>173,000</w:t>
      </w:r>
      <w:r w:rsidR="00B959B1">
        <w:t xml:space="preserve"> </w:t>
      </w:r>
      <w:r w:rsidR="005B388F" w:rsidRPr="00ED64C8">
        <w:t>(</w:t>
      </w:r>
      <w:r w:rsidR="00AA4502" w:rsidRPr="00ED64C8">
        <w:t>as</w:t>
      </w:r>
      <w:r w:rsidR="00B959B1" w:rsidRPr="00ED64C8">
        <w:t xml:space="preserve"> originally submitted</w:t>
      </w:r>
      <w:r w:rsidR="005B388F" w:rsidRPr="00ED64C8">
        <w:t>)</w:t>
      </w:r>
      <w:r w:rsidR="00597752" w:rsidRPr="005B388F">
        <w:t xml:space="preserve"> to</w:t>
      </w:r>
      <w:r w:rsidRPr="005B388F">
        <w:t xml:space="preserve"> be implemented between </w:t>
      </w:r>
      <w:r w:rsidR="00271371" w:rsidRPr="005B388F">
        <w:t>July</w:t>
      </w:r>
      <w:r w:rsidRPr="005B388F">
        <w:t xml:space="preserve"> 20</w:t>
      </w:r>
      <w:r w:rsidR="00271371" w:rsidRPr="005B388F">
        <w:t xml:space="preserve">22 and December </w:t>
      </w:r>
      <w:r w:rsidRPr="005B388F">
        <w:t>20</w:t>
      </w:r>
      <w:r w:rsidR="00271371" w:rsidRPr="005B388F">
        <w:t>24</w:t>
      </w:r>
      <w:r w:rsidR="00597752" w:rsidRPr="005B388F">
        <w:t>,</w:t>
      </w:r>
      <w:r w:rsidRPr="005B388F">
        <w:t xml:space="preserve"> will include the following activities: </w:t>
      </w:r>
    </w:p>
    <w:p w14:paraId="670B20D1" w14:textId="77777777" w:rsidR="00025EE0" w:rsidRDefault="00025EE0" w:rsidP="00025EE0">
      <w:pPr>
        <w:pStyle w:val="Heading1"/>
        <w:numPr>
          <w:ilvl w:val="0"/>
          <w:numId w:val="0"/>
        </w:numPr>
      </w:pPr>
      <w:r>
        <w:rPr>
          <w:i/>
        </w:rPr>
        <w:t>Developing and enforcing p</w:t>
      </w:r>
      <w:r w:rsidRPr="00CD1E60">
        <w:rPr>
          <w:i/>
        </w:rPr>
        <w:t>olicy</w:t>
      </w:r>
      <w:r>
        <w:rPr>
          <w:i/>
        </w:rPr>
        <w:t xml:space="preserve"> and regulations</w:t>
      </w:r>
    </w:p>
    <w:p w14:paraId="1E72822C" w14:textId="1D6A9DF9" w:rsidR="00271371" w:rsidRDefault="00553161" w:rsidP="00E26886">
      <w:pPr>
        <w:pStyle w:val="Heading2"/>
      </w:pPr>
      <w:r>
        <w:t>Conducting p</w:t>
      </w:r>
      <w:r w:rsidR="00B54859">
        <w:t>ublic consultation</w:t>
      </w:r>
      <w:r>
        <w:t>s</w:t>
      </w:r>
      <w:r w:rsidR="00B54859">
        <w:t xml:space="preserve"> and f</w:t>
      </w:r>
      <w:r w:rsidR="00271371">
        <w:t>inaliz</w:t>
      </w:r>
      <w:r>
        <w:t>ing</w:t>
      </w:r>
      <w:r w:rsidR="00271371">
        <w:t xml:space="preserve"> the ODS Act</w:t>
      </w:r>
      <w:r>
        <w:t>,</w:t>
      </w:r>
      <w:r w:rsidR="00B54859">
        <w:t xml:space="preserve"> expected to </w:t>
      </w:r>
      <w:r w:rsidR="00597752">
        <w:t>come</w:t>
      </w:r>
      <w:r w:rsidR="00B54859">
        <w:t xml:space="preserve"> in effect by January</w:t>
      </w:r>
      <w:r w:rsidR="00597752">
        <w:t> </w:t>
      </w:r>
      <w:r w:rsidR="00B54859">
        <w:t>2023</w:t>
      </w:r>
      <w:r w:rsidR="00271371">
        <w:t xml:space="preserve">; </w:t>
      </w:r>
      <w:r w:rsidR="00F76DF4">
        <w:t>establishing a ban on import</w:t>
      </w:r>
      <w:r>
        <w:t>s</w:t>
      </w:r>
      <w:r w:rsidR="00F76DF4">
        <w:t xml:space="preserve"> of HCFC-based </w:t>
      </w:r>
      <w:r w:rsidR="00F76DF4" w:rsidRPr="00F22006">
        <w:t xml:space="preserve">equipment </w:t>
      </w:r>
      <w:r w:rsidR="00B514FD">
        <w:t>(both new and second</w:t>
      </w:r>
      <w:r w:rsidR="00597752">
        <w:noBreakHyphen/>
      </w:r>
      <w:r w:rsidR="00B514FD">
        <w:t xml:space="preserve">hand) </w:t>
      </w:r>
      <w:r w:rsidR="00F76DF4" w:rsidRPr="00F22006">
        <w:t xml:space="preserve">by </w:t>
      </w:r>
      <w:r w:rsidR="00F76DF4">
        <w:t>1 January</w:t>
      </w:r>
      <w:r w:rsidR="00F76DF4" w:rsidRPr="00F22006">
        <w:t xml:space="preserve"> 2024</w:t>
      </w:r>
      <w:r w:rsidR="00F76DF4">
        <w:t xml:space="preserve">; </w:t>
      </w:r>
      <w:r w:rsidR="00D368D0">
        <w:t xml:space="preserve">establishing </w:t>
      </w:r>
      <w:r>
        <w:t xml:space="preserve">a </w:t>
      </w:r>
      <w:r w:rsidR="00D3505A">
        <w:t xml:space="preserve">differentiated tax </w:t>
      </w:r>
      <w:r w:rsidR="00D368D0">
        <w:t xml:space="preserve">scheme to promote </w:t>
      </w:r>
      <w:r w:rsidR="00C41B7F">
        <w:t xml:space="preserve">RAC </w:t>
      </w:r>
      <w:r w:rsidR="00764263">
        <w:t xml:space="preserve">equipment </w:t>
      </w:r>
      <w:r w:rsidR="00D368D0">
        <w:t>that run</w:t>
      </w:r>
      <w:r>
        <w:t>s</w:t>
      </w:r>
      <w:r w:rsidR="00D368D0">
        <w:t xml:space="preserve"> on renewable energy, </w:t>
      </w:r>
      <w:r>
        <w:t xml:space="preserve">is </w:t>
      </w:r>
      <w:r w:rsidR="00597752">
        <w:t>energy-</w:t>
      </w:r>
      <w:r w:rsidR="00D368D0">
        <w:t>efficient and use</w:t>
      </w:r>
      <w:r>
        <w:t>s</w:t>
      </w:r>
      <w:r w:rsidR="00D368D0">
        <w:t xml:space="preserve"> </w:t>
      </w:r>
      <w:r w:rsidR="00764263" w:rsidRPr="00764263">
        <w:t>refrigerant</w:t>
      </w:r>
      <w:r w:rsidR="00764263">
        <w:t>s</w:t>
      </w:r>
      <w:r w:rsidR="00764263" w:rsidRPr="00764263">
        <w:t xml:space="preserve"> with a GWP </w:t>
      </w:r>
      <w:r w:rsidR="00764263">
        <w:t>lower than</w:t>
      </w:r>
      <w:r w:rsidR="00764263" w:rsidRPr="00764263">
        <w:t xml:space="preserve"> 150</w:t>
      </w:r>
      <w:r w:rsidR="00D368D0">
        <w:t xml:space="preserve">; </w:t>
      </w:r>
      <w:r w:rsidR="00A37EF8" w:rsidRPr="00A37EF8">
        <w:t>reviewing, updating and adopting relevant standards in the servicing sector as required;</w:t>
      </w:r>
      <w:r w:rsidR="00A37EF8">
        <w:t xml:space="preserve"> and</w:t>
      </w:r>
      <w:r w:rsidR="00D368D0">
        <w:t xml:space="preserve"> </w:t>
      </w:r>
      <w:r w:rsidR="00A37EF8">
        <w:t>reviewing</w:t>
      </w:r>
      <w:r w:rsidR="00206407">
        <w:t xml:space="preserve"> and </w:t>
      </w:r>
      <w:r w:rsidR="00A37EF8">
        <w:t>u</w:t>
      </w:r>
      <w:r w:rsidR="00B514FD">
        <w:t>pdating the Public Procurement A</w:t>
      </w:r>
      <w:r w:rsidR="00A37EF8">
        <w:t xml:space="preserve">ct to </w:t>
      </w:r>
      <w:r w:rsidR="00B514FD">
        <w:t xml:space="preserve">include a green procurement component </w:t>
      </w:r>
      <w:r w:rsidR="00D368D0">
        <w:t>(</w:t>
      </w:r>
      <w:r w:rsidR="00E26886">
        <w:t>UNEP</w:t>
      </w:r>
      <w:r w:rsidR="00E26886" w:rsidRPr="00DE1CA4">
        <w:t>)</w:t>
      </w:r>
      <w:r w:rsidR="00597752">
        <w:t xml:space="preserve"> </w:t>
      </w:r>
      <w:r w:rsidR="00E26886" w:rsidRPr="002E0658">
        <w:t>(US $</w:t>
      </w:r>
      <w:r w:rsidR="00E26886">
        <w:t>9</w:t>
      </w:r>
      <w:r w:rsidR="00E26886" w:rsidRPr="00A54242">
        <w:t>,000</w:t>
      </w:r>
      <w:r w:rsidR="00E26886" w:rsidRPr="002E0658">
        <w:t>)</w:t>
      </w:r>
      <w:r w:rsidR="00C41B7F">
        <w:t>;</w:t>
      </w:r>
    </w:p>
    <w:p w14:paraId="145914DF" w14:textId="3383146C" w:rsidR="00025EE0" w:rsidRPr="00D61084" w:rsidRDefault="00025EE0" w:rsidP="00FE2F2D">
      <w:pPr>
        <w:pStyle w:val="Heading2"/>
      </w:pPr>
      <w:r>
        <w:t xml:space="preserve">Training </w:t>
      </w:r>
      <w:r w:rsidR="00B54859">
        <w:t xml:space="preserve">10 trainers and </w:t>
      </w:r>
      <w:r w:rsidR="00B54859" w:rsidRPr="00B54859">
        <w:t>6</w:t>
      </w:r>
      <w:r w:rsidR="00597752">
        <w:t xml:space="preserve">0 </w:t>
      </w:r>
      <w:r w:rsidRPr="00B54859">
        <w:t xml:space="preserve">customs officers in </w:t>
      </w:r>
      <w:r w:rsidR="00553161">
        <w:t xml:space="preserve">the </w:t>
      </w:r>
      <w:r w:rsidRPr="00B54859">
        <w:t xml:space="preserve">monitoring and control of ODS trade; training </w:t>
      </w:r>
      <w:r w:rsidR="00597752">
        <w:t xml:space="preserve">12 </w:t>
      </w:r>
      <w:r w:rsidRPr="00B54859">
        <w:t>customs brokers in ODS identification, data reporting</w:t>
      </w:r>
      <w:r w:rsidR="00206407">
        <w:t>,</w:t>
      </w:r>
      <w:r w:rsidRPr="00B54859">
        <w:t xml:space="preserve"> and </w:t>
      </w:r>
      <w:r w:rsidR="00C52258">
        <w:t xml:space="preserve">the use of </w:t>
      </w:r>
      <w:r w:rsidRPr="00B54859">
        <w:t>HS</w:t>
      </w:r>
      <w:r w:rsidR="006B78B7">
        <w:t> </w:t>
      </w:r>
      <w:r w:rsidRPr="00B54859">
        <w:t>code</w:t>
      </w:r>
      <w:r w:rsidR="00553161">
        <w:t>s</w:t>
      </w:r>
      <w:r w:rsidRPr="00B54859">
        <w:t xml:space="preserve">; </w:t>
      </w:r>
      <w:r w:rsidR="00206407">
        <w:t xml:space="preserve">and </w:t>
      </w:r>
      <w:r w:rsidRPr="00B54859">
        <w:t xml:space="preserve">training </w:t>
      </w:r>
      <w:r w:rsidR="00206407">
        <w:t xml:space="preserve">of </w:t>
      </w:r>
      <w:r w:rsidRPr="00B54859">
        <w:t>10</w:t>
      </w:r>
      <w:r w:rsidR="00206407">
        <w:t xml:space="preserve"> </w:t>
      </w:r>
      <w:r>
        <w:t xml:space="preserve">importers in </w:t>
      </w:r>
      <w:r w:rsidR="00553161">
        <w:t xml:space="preserve">the </w:t>
      </w:r>
      <w:r>
        <w:t>safe handling, storage, transportation and disposal of refrigerants (UNEP) (US $4,500);</w:t>
      </w:r>
    </w:p>
    <w:p w14:paraId="2D47A984" w14:textId="55958CC4" w:rsidR="00E20A35" w:rsidRPr="00E20A35" w:rsidRDefault="00025EE0" w:rsidP="00025EE0">
      <w:pPr>
        <w:pStyle w:val="Heading2"/>
        <w:numPr>
          <w:ilvl w:val="0"/>
          <w:numId w:val="0"/>
        </w:numPr>
      </w:pPr>
      <w:r w:rsidRPr="00CD1E60">
        <w:rPr>
          <w:i/>
        </w:rPr>
        <w:t xml:space="preserve">Training </w:t>
      </w:r>
      <w:r>
        <w:rPr>
          <w:i/>
        </w:rPr>
        <w:t>and capacity development for the servicing sector</w:t>
      </w:r>
    </w:p>
    <w:p w14:paraId="4A3BA953" w14:textId="7A7828C0" w:rsidR="00887269" w:rsidRDefault="009F18C7" w:rsidP="00EF55AD">
      <w:pPr>
        <w:pStyle w:val="Heading2"/>
      </w:pPr>
      <w:r>
        <w:t xml:space="preserve">Updating </w:t>
      </w:r>
      <w:r w:rsidRPr="001B7B40">
        <w:t xml:space="preserve">the curricula for tertiary training institutions; training </w:t>
      </w:r>
      <w:r w:rsidR="00CF3656">
        <w:t>and re</w:t>
      </w:r>
      <w:r w:rsidR="00206407">
        <w:noBreakHyphen/>
      </w:r>
      <w:r w:rsidR="00CF3656">
        <w:t xml:space="preserve">training </w:t>
      </w:r>
      <w:r w:rsidR="00D85249" w:rsidRPr="002F078D">
        <w:t>100</w:t>
      </w:r>
      <w:r w:rsidR="00206407">
        <w:t> </w:t>
      </w:r>
      <w:r w:rsidRPr="001B7B40">
        <w:t>technicians in good servicing practices</w:t>
      </w:r>
      <w:r w:rsidR="00206407">
        <w:t>;</w:t>
      </w:r>
      <w:r w:rsidRPr="001B7B40">
        <w:t xml:space="preserve"> </w:t>
      </w:r>
      <w:r>
        <w:t>and provi</w:t>
      </w:r>
      <w:r w:rsidR="00553161">
        <w:t xml:space="preserve">ding </w:t>
      </w:r>
      <w:r w:rsidRPr="001B7B40">
        <w:t>scholarship</w:t>
      </w:r>
      <w:r w:rsidR="00553161">
        <w:t>s</w:t>
      </w:r>
      <w:r w:rsidR="00CF3656">
        <w:t xml:space="preserve"> for </w:t>
      </w:r>
      <w:r w:rsidR="00EF55AD">
        <w:t xml:space="preserve">10 </w:t>
      </w:r>
      <w:r w:rsidRPr="001B7B40">
        <w:t xml:space="preserve">students to </w:t>
      </w:r>
      <w:r w:rsidR="00206407">
        <w:t>complete</w:t>
      </w:r>
      <w:r w:rsidRPr="001B7B40">
        <w:t xml:space="preserve"> HVAC programme</w:t>
      </w:r>
      <w:r w:rsidR="00C93B3A">
        <w:t>s</w:t>
      </w:r>
      <w:r w:rsidRPr="001B7B40">
        <w:t xml:space="preserve"> at tertiary training institutions </w:t>
      </w:r>
      <w:r>
        <w:t>(UNEP)</w:t>
      </w:r>
      <w:r w:rsidR="00206407">
        <w:t xml:space="preserve"> </w:t>
      </w:r>
      <w:r>
        <w:t>(US $</w:t>
      </w:r>
      <w:r w:rsidR="00B54523">
        <w:t>8</w:t>
      </w:r>
      <w:r>
        <w:t>,000)</w:t>
      </w:r>
      <w:r w:rsidR="00CF3656">
        <w:t>;</w:t>
      </w:r>
      <w:r w:rsidR="00887269" w:rsidRPr="001B7B40">
        <w:t xml:space="preserve"> </w:t>
      </w:r>
    </w:p>
    <w:p w14:paraId="6F01334A" w14:textId="461A6316" w:rsidR="00A37EF8" w:rsidRDefault="00A37EF8" w:rsidP="00025EE0">
      <w:pPr>
        <w:pStyle w:val="Heading2"/>
      </w:pPr>
      <w:r>
        <w:t xml:space="preserve">Training </w:t>
      </w:r>
      <w:r w:rsidRPr="002F078D">
        <w:t>50 t</w:t>
      </w:r>
      <w:r>
        <w:t xml:space="preserve">echnicians in </w:t>
      </w:r>
      <w:r w:rsidRPr="001B7B40">
        <w:t>the use of low</w:t>
      </w:r>
      <w:r w:rsidRPr="001B7B40">
        <w:noBreakHyphen/>
        <w:t>GWP alternative refrigerants</w:t>
      </w:r>
      <w:r w:rsidR="005F7C6A">
        <w:t xml:space="preserve"> and</w:t>
      </w:r>
      <w:r w:rsidRPr="001B7B40">
        <w:t xml:space="preserve"> </w:t>
      </w:r>
      <w:r>
        <w:t>t</w:t>
      </w:r>
      <w:r w:rsidRPr="001B7B40">
        <w:t>raining</w:t>
      </w:r>
      <w:r w:rsidR="00206407">
        <w:t xml:space="preserve"> </w:t>
      </w:r>
      <w:r w:rsidRPr="001B7B40">
        <w:t>15</w:t>
      </w:r>
      <w:r w:rsidR="00206407">
        <w:t> </w:t>
      </w:r>
      <w:r w:rsidRPr="001B7B40">
        <w:t xml:space="preserve">technicians, architects and engineers in the design of </w:t>
      </w:r>
      <w:r w:rsidR="0025595D">
        <w:t xml:space="preserve">HVAC </w:t>
      </w:r>
      <w:r w:rsidRPr="001B7B40">
        <w:t>system</w:t>
      </w:r>
      <w:r w:rsidR="00553161">
        <w:t>s</w:t>
      </w:r>
      <w:r>
        <w:t xml:space="preserve"> (UNIDO)</w:t>
      </w:r>
      <w:r w:rsidR="0025595D">
        <w:t xml:space="preserve"> </w:t>
      </w:r>
      <w:r>
        <w:t>(US $12,500)</w:t>
      </w:r>
      <w:r w:rsidRPr="001B7B40">
        <w:t>;</w:t>
      </w:r>
    </w:p>
    <w:p w14:paraId="2239A1F9" w14:textId="00AB8AEA" w:rsidR="00025EE0" w:rsidRDefault="00025EE0" w:rsidP="00025EE0">
      <w:pPr>
        <w:pStyle w:val="Heading2"/>
      </w:pPr>
      <w:r>
        <w:t xml:space="preserve">Further strengthening </w:t>
      </w:r>
      <w:r w:rsidR="0025595D">
        <w:t xml:space="preserve">of </w:t>
      </w:r>
      <w:r>
        <w:t xml:space="preserve">the national certification scheme for </w:t>
      </w:r>
      <w:r w:rsidR="005F7C6A">
        <w:t>RAC technicians and implementation of</w:t>
      </w:r>
      <w:r>
        <w:t xml:space="preserve"> </w:t>
      </w:r>
      <w:r w:rsidR="005F7C6A">
        <w:t>a</w:t>
      </w:r>
      <w:r>
        <w:t xml:space="preserve"> certification programme in collaboration </w:t>
      </w:r>
      <w:r w:rsidR="009F18C7" w:rsidRPr="009F18C7">
        <w:t xml:space="preserve">with </w:t>
      </w:r>
      <w:r w:rsidR="00074F7F">
        <w:t xml:space="preserve">tertiary </w:t>
      </w:r>
      <w:r w:rsidR="009F18C7" w:rsidRPr="009F18C7">
        <w:rPr>
          <w:bCs/>
          <w:lang w:val="en-GB"/>
        </w:rPr>
        <w:t xml:space="preserve">training </w:t>
      </w:r>
      <w:r w:rsidR="00074F7F">
        <w:rPr>
          <w:bCs/>
          <w:lang w:val="en-GB"/>
        </w:rPr>
        <w:t>institutions and other stakeholders</w:t>
      </w:r>
      <w:r w:rsidR="009F18C7" w:rsidRPr="009F18C7">
        <w:rPr>
          <w:bCs/>
          <w:lang w:val="en-GB"/>
        </w:rPr>
        <w:t xml:space="preserve"> </w:t>
      </w:r>
      <w:r>
        <w:t>(UNEP)</w:t>
      </w:r>
      <w:r w:rsidR="0025595D">
        <w:t xml:space="preserve"> </w:t>
      </w:r>
      <w:r>
        <w:t>(US $6,000);</w:t>
      </w:r>
    </w:p>
    <w:p w14:paraId="1807A294" w14:textId="6330B530" w:rsidR="00025EE0" w:rsidRDefault="00B54523" w:rsidP="00025EE0">
      <w:pPr>
        <w:pStyle w:val="Heading2"/>
      </w:pPr>
      <w:r>
        <w:t>Provi</w:t>
      </w:r>
      <w:r w:rsidR="00553161">
        <w:t xml:space="preserve">ding </w:t>
      </w:r>
      <w:r w:rsidR="00025EE0">
        <w:t xml:space="preserve">equipment </w:t>
      </w:r>
      <w:r w:rsidR="00553161">
        <w:t xml:space="preserve">to servicing technicians and to the laboratories of </w:t>
      </w:r>
      <w:r w:rsidR="00025EE0">
        <w:t>training institutions (</w:t>
      </w:r>
      <w:r w:rsidR="0025595D">
        <w:t>including</w:t>
      </w:r>
      <w:r w:rsidR="00025EE0">
        <w:t xml:space="preserve"> leak detect</w:t>
      </w:r>
      <w:r w:rsidR="0025595D">
        <w:t>ors, safety goggles, HC</w:t>
      </w:r>
      <w:r w:rsidR="00025EE0">
        <w:t xml:space="preserve"> drain </w:t>
      </w:r>
      <w:r w:rsidR="00224DA0">
        <w:t>hoses</w:t>
      </w:r>
      <w:r w:rsidR="0025595D">
        <w:t>,</w:t>
      </w:r>
      <w:r w:rsidR="00025EE0">
        <w:t xml:space="preserve"> vacuum pump</w:t>
      </w:r>
      <w:r w:rsidR="00553161">
        <w:t>s</w:t>
      </w:r>
      <w:r w:rsidR="00025EE0">
        <w:t xml:space="preserve">, </w:t>
      </w:r>
      <w:r w:rsidR="0025595D">
        <w:t xml:space="preserve">and </w:t>
      </w:r>
      <w:r w:rsidR="00025EE0">
        <w:t xml:space="preserve">recovery cylinders) and </w:t>
      </w:r>
      <w:r w:rsidR="00553161">
        <w:t xml:space="preserve">establishing and providing equipment for a refrigerant recovery and reclamation centre </w:t>
      </w:r>
      <w:r w:rsidR="00025EE0">
        <w:t>(UNIDO)</w:t>
      </w:r>
      <w:r w:rsidR="0025595D">
        <w:t xml:space="preserve"> </w:t>
      </w:r>
      <w:r w:rsidR="00025EE0">
        <w:t>(US $</w:t>
      </w:r>
      <w:r>
        <w:t>71</w:t>
      </w:r>
      <w:r w:rsidR="00025EE0">
        <w:t xml:space="preserve">,000); </w:t>
      </w:r>
    </w:p>
    <w:p w14:paraId="15100009" w14:textId="59C6DB9A" w:rsidR="00A979E7" w:rsidRDefault="00A979E7" w:rsidP="00A979E7">
      <w:pPr>
        <w:pStyle w:val="Heading2"/>
        <w:numPr>
          <w:ilvl w:val="0"/>
          <w:numId w:val="0"/>
        </w:numPr>
      </w:pPr>
      <w:r w:rsidRPr="00B247DA">
        <w:rPr>
          <w:i/>
        </w:rPr>
        <w:t>Awareness</w:t>
      </w:r>
      <w:r w:rsidR="00553161">
        <w:rPr>
          <w:i/>
        </w:rPr>
        <w:t>-raising</w:t>
      </w:r>
      <w:r w:rsidRPr="00B247DA">
        <w:rPr>
          <w:i/>
        </w:rPr>
        <w:t xml:space="preserve"> and information dissemination</w:t>
      </w:r>
    </w:p>
    <w:p w14:paraId="21DE11C5" w14:textId="395B1587" w:rsidR="00A979E7" w:rsidRDefault="00A979E7" w:rsidP="00C93B3A">
      <w:pPr>
        <w:pStyle w:val="Heading2"/>
      </w:pPr>
      <w:r>
        <w:t xml:space="preserve">Implementing </w:t>
      </w:r>
      <w:r w:rsidR="00553161">
        <w:t xml:space="preserve">a </w:t>
      </w:r>
      <w:r>
        <w:t>green cooling communication strategy to promote low</w:t>
      </w:r>
      <w:r w:rsidR="0025595D">
        <w:noBreakHyphen/>
      </w:r>
      <w:r>
        <w:t>GWP and energy</w:t>
      </w:r>
      <w:r w:rsidR="0025595D">
        <w:noBreakHyphen/>
      </w:r>
      <w:r>
        <w:t xml:space="preserve">efficient RAC products </w:t>
      </w:r>
      <w:r w:rsidR="00553161">
        <w:t xml:space="preserve">by </w:t>
      </w:r>
      <w:r w:rsidR="006C4AA2">
        <w:t xml:space="preserve">developing </w:t>
      </w:r>
      <w:r>
        <w:t>public service announcements</w:t>
      </w:r>
      <w:r w:rsidR="005F7C6A">
        <w:t>;</w:t>
      </w:r>
      <w:r>
        <w:t xml:space="preserve"> </w:t>
      </w:r>
      <w:r w:rsidR="00831FF7">
        <w:t xml:space="preserve">organizing </w:t>
      </w:r>
      <w:r w:rsidR="006C4AA2">
        <w:t>technical seminar</w:t>
      </w:r>
      <w:r w:rsidR="00074F7F">
        <w:t>s,</w:t>
      </w:r>
      <w:r w:rsidR="006C4AA2">
        <w:t xml:space="preserve"> exhibition</w:t>
      </w:r>
      <w:r w:rsidR="00074F7F">
        <w:t>s</w:t>
      </w:r>
      <w:r w:rsidR="00831FF7">
        <w:t xml:space="preserve"> and</w:t>
      </w:r>
      <w:r w:rsidR="006C4AA2">
        <w:t xml:space="preserve"> technology </w:t>
      </w:r>
      <w:r w:rsidR="00831FF7">
        <w:t>roadshow</w:t>
      </w:r>
      <w:r w:rsidR="00074F7F">
        <w:t>s</w:t>
      </w:r>
      <w:r w:rsidR="006C4AA2">
        <w:t>; developing and disseminating awareness</w:t>
      </w:r>
      <w:r w:rsidR="0025595D">
        <w:noBreakHyphen/>
      </w:r>
      <w:r w:rsidR="006C4AA2">
        <w:t>raising materials; networking with other member states</w:t>
      </w:r>
      <w:r w:rsidR="005F7C6A">
        <w:t>;</w:t>
      </w:r>
      <w:r w:rsidR="006C4AA2">
        <w:t xml:space="preserve"> and highlighting the work of women in HCFC</w:t>
      </w:r>
      <w:r w:rsidR="0025595D">
        <w:t xml:space="preserve"> </w:t>
      </w:r>
      <w:r w:rsidR="006C4AA2">
        <w:t>phase-out</w:t>
      </w:r>
      <w:r w:rsidR="00285B0F">
        <w:t xml:space="preserve"> </w:t>
      </w:r>
      <w:r>
        <w:t xml:space="preserve">(UNEP) (US $48,000); </w:t>
      </w:r>
    </w:p>
    <w:p w14:paraId="4B0C225B" w14:textId="77777777" w:rsidR="00A979E7" w:rsidRDefault="00271371" w:rsidP="0094615A">
      <w:pPr>
        <w:pStyle w:val="Heading2"/>
        <w:keepNext/>
        <w:widowControl/>
        <w:numPr>
          <w:ilvl w:val="0"/>
          <w:numId w:val="0"/>
        </w:numPr>
        <w:rPr>
          <w:i/>
        </w:rPr>
      </w:pPr>
      <w:r w:rsidRPr="00B247DA">
        <w:rPr>
          <w:i/>
        </w:rPr>
        <w:t>Gender mainstreaming</w:t>
      </w:r>
    </w:p>
    <w:p w14:paraId="42A29DCF" w14:textId="5D135F86" w:rsidR="00271371" w:rsidRDefault="00E24AD2" w:rsidP="0094615A">
      <w:pPr>
        <w:pStyle w:val="Heading2"/>
        <w:keepNext/>
        <w:widowControl/>
      </w:pPr>
      <w:r>
        <w:t>P</w:t>
      </w:r>
      <w:r w:rsidR="00271371">
        <w:t xml:space="preserve">rovision of university-level scholarships for </w:t>
      </w:r>
      <w:r w:rsidR="00A71E59">
        <w:t>one</w:t>
      </w:r>
      <w:r w:rsidR="00511867">
        <w:t xml:space="preserve"> </w:t>
      </w:r>
      <w:r w:rsidR="00271371">
        <w:t xml:space="preserve">female student in a HVAC </w:t>
      </w:r>
      <w:r w:rsidR="00285B0F">
        <w:t xml:space="preserve">education </w:t>
      </w:r>
      <w:r w:rsidR="00271371">
        <w:t>programme; dev</w:t>
      </w:r>
      <w:r w:rsidR="001D4A6C">
        <w:t>elopment and implementation of gender</w:t>
      </w:r>
      <w:r w:rsidR="00285B0F">
        <w:t xml:space="preserve"> mainstreaming</w:t>
      </w:r>
      <w:r w:rsidR="00271371">
        <w:t xml:space="preserve"> training in the </w:t>
      </w:r>
      <w:r w:rsidR="00271371">
        <w:lastRenderedPageBreak/>
        <w:t xml:space="preserve">servicing sector; </w:t>
      </w:r>
      <w:r w:rsidR="005F7C6A">
        <w:t xml:space="preserve">and </w:t>
      </w:r>
      <w:r w:rsidR="00271371">
        <w:t xml:space="preserve">highlighting the work of women in </w:t>
      </w:r>
      <w:r w:rsidR="00285B0F">
        <w:t xml:space="preserve">the </w:t>
      </w:r>
      <w:r w:rsidR="00271371">
        <w:t>HVAC</w:t>
      </w:r>
      <w:r w:rsidR="001D4A6C">
        <w:t xml:space="preserve"> </w:t>
      </w:r>
      <w:r w:rsidR="00285B0F">
        <w:t xml:space="preserve">sector </w:t>
      </w:r>
      <w:r w:rsidR="001D4A6C">
        <w:t xml:space="preserve">through </w:t>
      </w:r>
      <w:r w:rsidR="00285B0F">
        <w:t>various media (UNEP) (US $5,000)</w:t>
      </w:r>
      <w:r w:rsidR="00271371">
        <w:t>;</w:t>
      </w:r>
      <w:r w:rsidR="00553161">
        <w:t xml:space="preserve"> and</w:t>
      </w:r>
    </w:p>
    <w:p w14:paraId="607211B2" w14:textId="2F1CD046" w:rsidR="00285B0F" w:rsidRDefault="00285B0F" w:rsidP="00285B0F">
      <w:pPr>
        <w:pStyle w:val="Heading1"/>
        <w:numPr>
          <w:ilvl w:val="0"/>
          <w:numId w:val="0"/>
        </w:numPr>
        <w:rPr>
          <w:i/>
        </w:rPr>
      </w:pPr>
      <w:r>
        <w:rPr>
          <w:i/>
        </w:rPr>
        <w:t>Project monitoring and reporting</w:t>
      </w:r>
    </w:p>
    <w:p w14:paraId="6B207B6D" w14:textId="0BAEC4D9" w:rsidR="008A7FD3" w:rsidRDefault="00285B0F" w:rsidP="00C93B3A">
      <w:pPr>
        <w:pStyle w:val="Heading2"/>
      </w:pPr>
      <w:r>
        <w:t>Implementing activities under the HPMP,</w:t>
      </w:r>
      <w:r w:rsidRPr="00285B0F">
        <w:t xml:space="preserve"> </w:t>
      </w:r>
      <w:r w:rsidR="00693F8B">
        <w:t>m</w:t>
      </w:r>
      <w:r>
        <w:t>onitoring progress</w:t>
      </w:r>
      <w:r w:rsidR="00693F8B">
        <w:t xml:space="preserve">, evaluating training and seminars, reporting </w:t>
      </w:r>
      <w:r w:rsidR="00553161">
        <w:t xml:space="preserve">on </w:t>
      </w:r>
      <w:r w:rsidR="00ED64C8">
        <w:t>achievements,</w:t>
      </w:r>
      <w:r w:rsidR="00693F8B">
        <w:t xml:space="preserve"> and assisting </w:t>
      </w:r>
      <w:r w:rsidR="005F7C6A">
        <w:t xml:space="preserve">in the </w:t>
      </w:r>
      <w:r w:rsidR="00693F8B">
        <w:t>verification of consumption</w:t>
      </w:r>
      <w:r w:rsidR="005F7C6A">
        <w:t>,</w:t>
      </w:r>
      <w:r w:rsidR="00693F8B">
        <w:t xml:space="preserve"> at a total cost of US $9,000</w:t>
      </w:r>
      <w:r w:rsidR="005F7C6A">
        <w:t>,</w:t>
      </w:r>
      <w:r w:rsidR="00693F8B">
        <w:t xml:space="preserve"> </w:t>
      </w:r>
      <w:r w:rsidR="006C4AA2">
        <w:t>including staff cost</w:t>
      </w:r>
      <w:r w:rsidR="00553161">
        <w:t>s</w:t>
      </w:r>
      <w:r w:rsidR="006C4AA2">
        <w:t xml:space="preserve"> </w:t>
      </w:r>
      <w:r w:rsidR="005F7C6A">
        <w:t>(</w:t>
      </w:r>
      <w:r w:rsidR="008C006F">
        <w:t>US $4,000),</w:t>
      </w:r>
      <w:r w:rsidR="006C4AA2">
        <w:t xml:space="preserve"> travel </w:t>
      </w:r>
      <w:r w:rsidR="008C006F">
        <w:t>(</w:t>
      </w:r>
      <w:r w:rsidR="006C4AA2">
        <w:t>US $2,500</w:t>
      </w:r>
      <w:r w:rsidR="008C006F">
        <w:t>),</w:t>
      </w:r>
      <w:r w:rsidR="006C4AA2">
        <w:t xml:space="preserve"> meetings and workshops </w:t>
      </w:r>
      <w:r w:rsidR="008C006F">
        <w:t>(</w:t>
      </w:r>
      <w:r w:rsidR="006C4AA2">
        <w:t>US $1,500</w:t>
      </w:r>
      <w:r w:rsidR="008C006F">
        <w:t>),</w:t>
      </w:r>
      <w:r w:rsidR="006C4AA2">
        <w:t xml:space="preserve"> and other miscellaneous </w:t>
      </w:r>
      <w:r w:rsidR="00553161">
        <w:t xml:space="preserve">costs </w:t>
      </w:r>
      <w:r w:rsidR="008C006F">
        <w:t>(</w:t>
      </w:r>
      <w:r w:rsidR="006C4AA2">
        <w:t>US $1,000</w:t>
      </w:r>
      <w:r w:rsidR="008C006F">
        <w:t>) (UNEP)</w:t>
      </w:r>
      <w:r w:rsidR="006C4AA2">
        <w:t>.</w:t>
      </w:r>
    </w:p>
    <w:p w14:paraId="0667B072" w14:textId="77777777" w:rsidR="006C4AA2" w:rsidRPr="006C4AA2" w:rsidRDefault="006C4AA2" w:rsidP="006C4AA2"/>
    <w:p w14:paraId="582BFC42" w14:textId="77777777" w:rsidR="008A7FD3" w:rsidRPr="00996241" w:rsidRDefault="008A7FD3" w:rsidP="008A7FD3">
      <w:pPr>
        <w:spacing w:after="240"/>
        <w:jc w:val="center"/>
        <w:rPr>
          <w:b/>
        </w:rPr>
      </w:pPr>
      <w:r w:rsidRPr="009931F4">
        <w:rPr>
          <w:b/>
        </w:rPr>
        <w:t>SECRETARIAT’S COMMENTS AND RECOMMENDATION</w:t>
      </w:r>
    </w:p>
    <w:p w14:paraId="2A794CF7" w14:textId="77777777" w:rsidR="008A7FD3" w:rsidRPr="00996241" w:rsidRDefault="008A7FD3" w:rsidP="008A7FD3">
      <w:pPr>
        <w:spacing w:after="240"/>
        <w:rPr>
          <w:b/>
        </w:rPr>
      </w:pPr>
      <w:r w:rsidRPr="00996241">
        <w:rPr>
          <w:b/>
        </w:rPr>
        <w:t>COMMENTS</w:t>
      </w:r>
    </w:p>
    <w:p w14:paraId="0A8A632B" w14:textId="697B8F20" w:rsidR="008A7FD3" w:rsidRPr="00996241" w:rsidRDefault="008A7FD3" w:rsidP="008A7FD3">
      <w:pPr>
        <w:numPr>
          <w:ilvl w:val="0"/>
          <w:numId w:val="1"/>
        </w:numPr>
        <w:spacing w:after="240"/>
        <w:outlineLvl w:val="0"/>
      </w:pPr>
      <w:r w:rsidRPr="00996241">
        <w:t xml:space="preserve">The Secretariat reviewed stage II of the HPMP in light of </w:t>
      </w:r>
      <w:r w:rsidR="00074F7F">
        <w:t xml:space="preserve">the progress in </w:t>
      </w:r>
      <w:r w:rsidRPr="00996241">
        <w:t>stage I, the policies and guidelines of the Multilateral Fund, including the criteria for funding HCFC phase-out in the consumption sector for stage II of HPMPs (decision</w:t>
      </w:r>
      <w:r>
        <w:t> </w:t>
      </w:r>
      <w:r w:rsidRPr="00996241">
        <w:t>74/50), and the 202</w:t>
      </w:r>
      <w:r>
        <w:t>2</w:t>
      </w:r>
      <w:r w:rsidRPr="00996241">
        <w:t>-202</w:t>
      </w:r>
      <w:r>
        <w:t>4</w:t>
      </w:r>
      <w:r w:rsidRPr="00996241">
        <w:t xml:space="preserve"> business plan of the Multilateral Fund. </w:t>
      </w:r>
    </w:p>
    <w:p w14:paraId="7A0B2E60" w14:textId="77777777" w:rsidR="008A7FD3" w:rsidRPr="00996241" w:rsidRDefault="008A7FD3" w:rsidP="008A7FD3">
      <w:pPr>
        <w:spacing w:after="240"/>
        <w:rPr>
          <w:u w:val="single"/>
        </w:rPr>
      </w:pPr>
      <w:r w:rsidRPr="00996241">
        <w:rPr>
          <w:u w:val="single"/>
        </w:rPr>
        <w:t>Overarching strategy</w:t>
      </w:r>
    </w:p>
    <w:p w14:paraId="668A2010" w14:textId="2DBCE7C0" w:rsidR="007F0E0C" w:rsidRPr="00D3332E" w:rsidRDefault="00D16E23" w:rsidP="009473BA">
      <w:pPr>
        <w:pStyle w:val="Heading1"/>
        <w:suppressAutoHyphens/>
      </w:pPr>
      <w:r>
        <w:t>The Government of Grenada</w:t>
      </w:r>
      <w:r w:rsidR="008A7FD3" w:rsidRPr="00996241">
        <w:t xml:space="preserve"> proposes to meet the 100</w:t>
      </w:r>
      <w:r w:rsidR="008A7FD3">
        <w:t> </w:t>
      </w:r>
      <w:r w:rsidR="008A7FD3" w:rsidRPr="00996241">
        <w:t>per</w:t>
      </w:r>
      <w:r w:rsidR="008A7FD3">
        <w:t> </w:t>
      </w:r>
      <w:r w:rsidR="008A7FD3" w:rsidRPr="00996241">
        <w:t xml:space="preserve">cent reduction of its HCFC baseline consumption by </w:t>
      </w:r>
      <w:r w:rsidR="008A7FD3" w:rsidRPr="009B091A">
        <w:t>20</w:t>
      </w:r>
      <w:r>
        <w:t>30</w:t>
      </w:r>
      <w:r w:rsidR="008A7FD3" w:rsidRPr="00996241">
        <w:t>, and to maintain a maximum annual consumption of HCFC</w:t>
      </w:r>
      <w:r w:rsidR="008A7FD3">
        <w:t>s</w:t>
      </w:r>
      <w:r w:rsidR="008A7FD3" w:rsidRPr="00996241">
        <w:t xml:space="preserve"> in the period </w:t>
      </w:r>
      <w:r w:rsidR="00553161">
        <w:t>from</w:t>
      </w:r>
      <w:r w:rsidR="00553161" w:rsidRPr="00996241">
        <w:t xml:space="preserve"> </w:t>
      </w:r>
      <w:r w:rsidR="008A7FD3" w:rsidRPr="00996241">
        <w:t xml:space="preserve">2030 to 2040 </w:t>
      </w:r>
      <w:r w:rsidR="008A7FD3">
        <w:t xml:space="preserve">at a level </w:t>
      </w:r>
      <w:r w:rsidR="008A7FD3" w:rsidRPr="00996241">
        <w:t>consistent with Article</w:t>
      </w:r>
      <w:r w:rsidR="008A7FD3">
        <w:t> </w:t>
      </w:r>
      <w:r w:rsidR="008A7FD3" w:rsidRPr="00996241">
        <w:t>5, paragraph</w:t>
      </w:r>
      <w:r w:rsidR="008A7FD3">
        <w:t> </w:t>
      </w:r>
      <w:r w:rsidR="008A7FD3" w:rsidRPr="00996241">
        <w:t>8</w:t>
      </w:r>
      <w:r w:rsidR="008A7FD3">
        <w:t> </w:t>
      </w:r>
      <w:r w:rsidR="008A7FD3" w:rsidRPr="00996241">
        <w:t>ter(e)(i) of the Montreal Protocol</w:t>
      </w:r>
      <w:r w:rsidR="008A7FD3">
        <w:t>.</w:t>
      </w:r>
      <w:r w:rsidR="008A7FD3" w:rsidRPr="00996241">
        <w:rPr>
          <w:vertAlign w:val="superscript"/>
        </w:rPr>
        <w:footnoteReference w:id="8"/>
      </w:r>
      <w:r w:rsidR="008A7FD3" w:rsidRPr="009931F4">
        <w:t xml:space="preserve"> </w:t>
      </w:r>
      <w:r w:rsidR="007F0E0C" w:rsidRPr="00D3332E">
        <w:t xml:space="preserve">The Government further commits to continue </w:t>
      </w:r>
      <w:r w:rsidR="007F0E0C">
        <w:t xml:space="preserve">enforcing </w:t>
      </w:r>
      <w:r w:rsidR="007F0E0C" w:rsidRPr="00D3332E">
        <w:t xml:space="preserve">its licensing system to </w:t>
      </w:r>
      <w:r w:rsidR="00074F7F">
        <w:t xml:space="preserve">control </w:t>
      </w:r>
      <w:r w:rsidR="007F0E0C" w:rsidRPr="00D3332E">
        <w:t>the levels of import and the uses of HCFCs during that period to ensure that they are limited to the conditions set by the Montreal Protocol.</w:t>
      </w:r>
    </w:p>
    <w:p w14:paraId="6309E89D" w14:textId="7AB4C528" w:rsidR="004815AE" w:rsidRDefault="004815AE" w:rsidP="004815AE">
      <w:pPr>
        <w:pStyle w:val="Heading1"/>
      </w:pPr>
      <w:r>
        <w:t>The Secretariat noted the initiative taken by importers to not import HCFC-based equipment since 2010 and the low consumption in the country</w:t>
      </w:r>
      <w:r w:rsidR="008C006F">
        <w:t>, and enquired whether a servicing tail wa</w:t>
      </w:r>
      <w:r>
        <w:t>s needed after 2030. UNEP explained that although the Government intend</w:t>
      </w:r>
      <w:r w:rsidR="00B503D0">
        <w:t>ed</w:t>
      </w:r>
      <w:r>
        <w:t xml:space="preserve"> to complete</w:t>
      </w:r>
      <w:r w:rsidR="00B503D0">
        <w:t>ly phase out HCFCs by 2030, it wa</w:t>
      </w:r>
      <w:r>
        <w:t xml:space="preserve">s expected that a small quantity of RAC equipment, most likely in the commercial </w:t>
      </w:r>
      <w:r w:rsidR="001B7E33">
        <w:t>RAC</w:t>
      </w:r>
      <w:r w:rsidR="00B503D0">
        <w:t xml:space="preserve"> sector, would</w:t>
      </w:r>
      <w:r>
        <w:t xml:space="preserve"> still be </w:t>
      </w:r>
      <w:r w:rsidR="00B503D0">
        <w:t>in operation after 2030 and would</w:t>
      </w:r>
      <w:r>
        <w:t xml:space="preserve"> need HCFCs for servicing. </w:t>
      </w:r>
    </w:p>
    <w:p w14:paraId="642896BA" w14:textId="376512AF" w:rsidR="007F0E0C" w:rsidRDefault="007F0E0C" w:rsidP="0094615A">
      <w:pPr>
        <w:pStyle w:val="Heading1"/>
        <w:widowControl w:val="0"/>
      </w:pPr>
      <w:r w:rsidRPr="00D3332E">
        <w:t xml:space="preserve">In line with decision 86/51, to allow for consideration of the final tranche of its HPMP, the Government of </w:t>
      </w:r>
      <w:r>
        <w:t xml:space="preserve">Grenada </w:t>
      </w:r>
      <w:r w:rsidRPr="00D3332E">
        <w:t>agreed to submit a detailed description of the regulatory and policy framework in place to implement measures to ensure that HCFC consumption was in compliance with paragraph 8 ter(e)(i) of Article 5 of the Montreal Protocol for the 2030-2040 period, and the expected annual HCFC consumption in the country for the 2030-2040 period.</w:t>
      </w:r>
    </w:p>
    <w:p w14:paraId="7C5B7977" w14:textId="65BD2727" w:rsidR="008A7FD3" w:rsidRPr="001C26E3" w:rsidRDefault="008A7FD3" w:rsidP="0094615A">
      <w:pPr>
        <w:widowControl w:val="0"/>
        <w:spacing w:after="240"/>
        <w:rPr>
          <w:u w:val="single"/>
        </w:rPr>
      </w:pPr>
      <w:r w:rsidRPr="00996241">
        <w:rPr>
          <w:u w:val="single"/>
        </w:rPr>
        <w:t>Technical and cost-related issues</w:t>
      </w:r>
    </w:p>
    <w:p w14:paraId="5A0982D2" w14:textId="7930A37F" w:rsidR="00B514FD" w:rsidRDefault="00B514FD" w:rsidP="0094615A">
      <w:pPr>
        <w:pStyle w:val="Heading1"/>
        <w:widowControl w:val="0"/>
      </w:pPr>
      <w:r>
        <w:t>With regard to the certification system for technicians</w:t>
      </w:r>
      <w:r w:rsidR="004815AE">
        <w:t xml:space="preserve"> that had been implemented in stage</w:t>
      </w:r>
      <w:r w:rsidR="00B503D0">
        <w:t> </w:t>
      </w:r>
      <w:r w:rsidR="004815AE">
        <w:t>I</w:t>
      </w:r>
      <w:r>
        <w:t xml:space="preserve">, UNEP explained that </w:t>
      </w:r>
      <w:r w:rsidR="00B503D0">
        <w:t xml:space="preserve">currently it was </w:t>
      </w:r>
      <w:r w:rsidR="00945B41">
        <w:t>not compulsory. The</w:t>
      </w:r>
      <w:r>
        <w:t xml:space="preserve"> </w:t>
      </w:r>
      <w:r w:rsidR="00945B41">
        <w:t xml:space="preserve">ODS Act </w:t>
      </w:r>
      <w:r w:rsidR="00443FF4">
        <w:t xml:space="preserve">under preparation </w:t>
      </w:r>
      <w:r w:rsidR="00945B41">
        <w:t xml:space="preserve">will support a compulsory </w:t>
      </w:r>
      <w:r w:rsidR="00443FF4">
        <w:t>technician</w:t>
      </w:r>
      <w:r w:rsidR="00945B41">
        <w:t xml:space="preserve"> certification system </w:t>
      </w:r>
      <w:r w:rsidR="00443FF4">
        <w:t xml:space="preserve">by </w:t>
      </w:r>
      <w:r w:rsidR="00553161">
        <w:t xml:space="preserve">stipulating </w:t>
      </w:r>
      <w:r w:rsidR="00ED68DD">
        <w:t xml:space="preserve">that only certified technicians can service RAC equipment and </w:t>
      </w:r>
      <w:r w:rsidR="00553161">
        <w:t xml:space="preserve">that the </w:t>
      </w:r>
      <w:r w:rsidR="00945B41">
        <w:t>sale of refrigerants</w:t>
      </w:r>
      <w:r w:rsidR="00553161">
        <w:t xml:space="preserve"> will be restricted</w:t>
      </w:r>
      <w:r w:rsidR="00945B41">
        <w:t xml:space="preserve"> to certified technicians</w:t>
      </w:r>
      <w:r>
        <w:t xml:space="preserve">. </w:t>
      </w:r>
      <w:r w:rsidR="004815AE">
        <w:t xml:space="preserve">The enforcement of technician certification will be implemented in stage II. </w:t>
      </w:r>
    </w:p>
    <w:p w14:paraId="542E3802" w14:textId="7E607B87" w:rsidR="00FB14DC" w:rsidRDefault="00460965" w:rsidP="005F198A">
      <w:pPr>
        <w:pStyle w:val="Heading1"/>
      </w:pPr>
      <w:r>
        <w:t xml:space="preserve">Stage II includes </w:t>
      </w:r>
      <w:r w:rsidR="00553161">
        <w:t xml:space="preserve">the </w:t>
      </w:r>
      <w:r>
        <w:t xml:space="preserve">establishment of a refrigerant recovery and reclamation </w:t>
      </w:r>
      <w:r w:rsidR="003A01A5">
        <w:t>centre</w:t>
      </w:r>
      <w:r>
        <w:t xml:space="preserve">. </w:t>
      </w:r>
      <w:r w:rsidR="005F198A">
        <w:t xml:space="preserve">The Secretariat noted </w:t>
      </w:r>
      <w:r w:rsidR="00CD52AC">
        <w:t>that</w:t>
      </w:r>
      <w:r>
        <w:t xml:space="preserve"> HCFC </w:t>
      </w:r>
      <w:r w:rsidR="005F198A">
        <w:t xml:space="preserve">consumption </w:t>
      </w:r>
      <w:r w:rsidR="00B4691E">
        <w:t xml:space="preserve">in Grenada </w:t>
      </w:r>
      <w:r>
        <w:t xml:space="preserve">was only 0.13 ODP tonnes </w:t>
      </w:r>
      <w:r w:rsidR="00553161">
        <w:t xml:space="preserve">in 2021 </w:t>
      </w:r>
      <w:r w:rsidR="005F198A">
        <w:t xml:space="preserve">and questioned </w:t>
      </w:r>
      <w:r>
        <w:t xml:space="preserve">whether sufficient </w:t>
      </w:r>
      <w:r w:rsidR="00B503D0">
        <w:t xml:space="preserve">amounts of </w:t>
      </w:r>
      <w:r>
        <w:t>HCFC-22 could be recovered for reclamation</w:t>
      </w:r>
      <w:r w:rsidR="005F198A">
        <w:t xml:space="preserve">. UNEP explained that </w:t>
      </w:r>
      <w:r w:rsidR="00B4691E">
        <w:t>Grenada ha</w:t>
      </w:r>
      <w:r w:rsidR="00A27AFA">
        <w:t xml:space="preserve">d </w:t>
      </w:r>
      <w:r w:rsidR="00B4691E">
        <w:lastRenderedPageBreak/>
        <w:t>been promoting refrigerant recovery and recycling</w:t>
      </w:r>
      <w:r>
        <w:t xml:space="preserve"> since 2010. The cumulative amount</w:t>
      </w:r>
      <w:r w:rsidR="00010937">
        <w:t>s</w:t>
      </w:r>
      <w:r>
        <w:t xml:space="preserve"> of </w:t>
      </w:r>
      <w:r w:rsidR="00B4691E">
        <w:t>unusable refrigerants</w:t>
      </w:r>
      <w:r>
        <w:t xml:space="preserve"> recovered so far is </w:t>
      </w:r>
      <w:r w:rsidR="00B4691E">
        <w:t>estimated at 16.20 mt</w:t>
      </w:r>
      <w:r>
        <w:t xml:space="preserve"> and is </w:t>
      </w:r>
      <w:r w:rsidR="00B4691E">
        <w:t>currently stored in cylinders</w:t>
      </w:r>
      <w:r>
        <w:t>. The</w:t>
      </w:r>
      <w:r w:rsidR="002D4FEB">
        <w:t>se</w:t>
      </w:r>
      <w:r>
        <w:t xml:space="preserve"> recovered refrigerants have become a hazard</w:t>
      </w:r>
      <w:r w:rsidR="00A27AFA">
        <w:t>,</w:t>
      </w:r>
      <w:r>
        <w:t xml:space="preserve"> and the</w:t>
      </w:r>
      <w:r w:rsidR="00A27AFA">
        <w:t>ir</w:t>
      </w:r>
      <w:r>
        <w:t xml:space="preserve"> amount is </w:t>
      </w:r>
      <w:r w:rsidR="00B4691E">
        <w:t xml:space="preserve">expected to increase. </w:t>
      </w:r>
      <w:r w:rsidR="00FB14DC">
        <w:t xml:space="preserve">The reclamation centre is expected to </w:t>
      </w:r>
      <w:r w:rsidR="002D4FEB">
        <w:t xml:space="preserve">process </w:t>
      </w:r>
      <w:r w:rsidR="00FB14DC">
        <w:t xml:space="preserve">these refrigerants and </w:t>
      </w:r>
      <w:r>
        <w:t xml:space="preserve">to </w:t>
      </w:r>
      <w:r w:rsidR="00FB14DC">
        <w:t xml:space="preserve">reuse them as resources, resulting in </w:t>
      </w:r>
      <w:r w:rsidR="00A27AFA">
        <w:t xml:space="preserve">an </w:t>
      </w:r>
      <w:r w:rsidR="00FB14DC">
        <w:t>environmental benefit.</w:t>
      </w:r>
      <w:r w:rsidR="00010937">
        <w:t xml:space="preserve"> A</w:t>
      </w:r>
      <w:r w:rsidR="00010937" w:rsidRPr="00010937">
        <w:t xml:space="preserve"> business model </w:t>
      </w:r>
      <w:r w:rsidR="00010937">
        <w:t xml:space="preserve">for the operation of the </w:t>
      </w:r>
      <w:r w:rsidR="00010937" w:rsidRPr="00010937">
        <w:t xml:space="preserve">reclamation centre will be presented </w:t>
      </w:r>
      <w:r w:rsidR="00010937">
        <w:t xml:space="preserve">when the </w:t>
      </w:r>
      <w:r w:rsidR="00010937" w:rsidRPr="00010937">
        <w:t xml:space="preserve">second tranche </w:t>
      </w:r>
      <w:r w:rsidR="00010937">
        <w:t>is submitted.</w:t>
      </w:r>
    </w:p>
    <w:p w14:paraId="525D4458" w14:textId="2375D4AA" w:rsidR="00695659" w:rsidRDefault="00695659" w:rsidP="00414A7F">
      <w:pPr>
        <w:pStyle w:val="Heading1"/>
      </w:pPr>
      <w:r>
        <w:t>Further strengthening of customs</w:t>
      </w:r>
      <w:r w:rsidR="00A27AFA">
        <w:t>’</w:t>
      </w:r>
      <w:r>
        <w:t xml:space="preserve"> capacity </w:t>
      </w:r>
      <w:r w:rsidR="002D4FEB">
        <w:t xml:space="preserve">to address the recommendations in the verification report </w:t>
      </w:r>
      <w:r>
        <w:t xml:space="preserve">was discussed. The budget for customs training was increased to </w:t>
      </w:r>
      <w:r w:rsidR="002D4FEB">
        <w:t xml:space="preserve">support </w:t>
      </w:r>
      <w:r w:rsidR="003D42C6">
        <w:t>further strengthen</w:t>
      </w:r>
      <w:r w:rsidR="002D4FEB">
        <w:t>ing of</w:t>
      </w:r>
      <w:r w:rsidR="003D42C6">
        <w:t xml:space="preserve"> the licensing and quota system </w:t>
      </w:r>
      <w:r w:rsidR="00A27AFA">
        <w:t xml:space="preserve">and </w:t>
      </w:r>
      <w:r w:rsidR="002D4FEB">
        <w:t xml:space="preserve">to achieve </w:t>
      </w:r>
      <w:r w:rsidR="003D42C6">
        <w:t>sustainable phase-out through customs control</w:t>
      </w:r>
      <w:r>
        <w:t xml:space="preserve">. </w:t>
      </w:r>
      <w:r w:rsidR="00A27AFA">
        <w:t>G</w:t>
      </w:r>
      <w:r w:rsidR="004815AE">
        <w:t>ender mainstreaming activities were integrated into</w:t>
      </w:r>
      <w:r w:rsidR="00A27AFA">
        <w:t xml:space="preserve"> the training and awareness-</w:t>
      </w:r>
      <w:r w:rsidR="004815AE">
        <w:t xml:space="preserve">raising components. </w:t>
      </w:r>
      <w:r w:rsidR="00C310F4">
        <w:t xml:space="preserve">The funding </w:t>
      </w:r>
      <w:r w:rsidR="00B8213E">
        <w:t xml:space="preserve">and </w:t>
      </w:r>
      <w:r w:rsidR="00C310F4">
        <w:t xml:space="preserve">tranche </w:t>
      </w:r>
      <w:r w:rsidR="00010937">
        <w:t xml:space="preserve">distribution </w:t>
      </w:r>
      <w:r w:rsidR="00ED64C8">
        <w:t xml:space="preserve">between agencies </w:t>
      </w:r>
      <w:r w:rsidR="00C310F4">
        <w:t>w</w:t>
      </w:r>
      <w:r w:rsidR="00B8213E">
        <w:t>ere</w:t>
      </w:r>
      <w:r w:rsidR="00C310F4">
        <w:t xml:space="preserve"> </w:t>
      </w:r>
      <w:r w:rsidR="00B5395C">
        <w:t xml:space="preserve">adjusted and </w:t>
      </w:r>
      <w:r w:rsidR="00010937">
        <w:t xml:space="preserve">the last tranche was </w:t>
      </w:r>
      <w:r w:rsidR="00C310F4">
        <w:t>moved from 2029 to 2030 in lin</w:t>
      </w:r>
      <w:r w:rsidR="00A27AFA">
        <w:t xml:space="preserve">e with decision 62/17. </w:t>
      </w:r>
      <w:r>
        <w:t>The adjusted cost</w:t>
      </w:r>
      <w:r w:rsidR="002D4FEB">
        <w:t>s</w:t>
      </w:r>
      <w:r>
        <w:t xml:space="preserve"> and activities </w:t>
      </w:r>
      <w:r w:rsidR="00C310F4">
        <w:t xml:space="preserve">for stage II of the HPMP </w:t>
      </w:r>
      <w:r w:rsidR="00553161">
        <w:t xml:space="preserve">are </w:t>
      </w:r>
      <w:r>
        <w:t>shown in Table</w:t>
      </w:r>
      <w:r w:rsidR="00995D55">
        <w:t> </w:t>
      </w:r>
      <w:r w:rsidR="00FE2F2D">
        <w:t>5</w:t>
      </w:r>
      <w:r>
        <w:t xml:space="preserve">. </w:t>
      </w:r>
    </w:p>
    <w:p w14:paraId="7BC47690" w14:textId="7BDAC640" w:rsidR="00695659" w:rsidRPr="00996241" w:rsidRDefault="00695659" w:rsidP="00695659">
      <w:pPr>
        <w:keepNext/>
        <w:rPr>
          <w:b/>
        </w:rPr>
      </w:pPr>
      <w:r>
        <w:rPr>
          <w:b/>
        </w:rPr>
        <w:t xml:space="preserve">Table </w:t>
      </w:r>
      <w:r w:rsidR="00FE2F2D">
        <w:rPr>
          <w:b/>
        </w:rPr>
        <w:t>5</w:t>
      </w:r>
      <w:r w:rsidRPr="00996241">
        <w:rPr>
          <w:b/>
        </w:rPr>
        <w:t xml:space="preserve">. Total cost of stage II of the HPMP for </w:t>
      </w:r>
      <w:r>
        <w:rPr>
          <w:b/>
        </w:rPr>
        <w:t>Grenada as adjusted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9"/>
        <w:gridCol w:w="1416"/>
        <w:gridCol w:w="1275"/>
      </w:tblGrid>
      <w:tr w:rsidR="00511867" w:rsidRPr="00511867" w14:paraId="4F2D5783" w14:textId="77777777" w:rsidTr="00CD52AC">
        <w:trPr>
          <w:trHeight w:val="39"/>
        </w:trPr>
        <w:tc>
          <w:tcPr>
            <w:tcW w:w="3561" w:type="pct"/>
            <w:shd w:val="clear" w:color="auto" w:fill="auto"/>
            <w:vAlign w:val="center"/>
            <w:hideMark/>
          </w:tcPr>
          <w:p w14:paraId="23A6008B" w14:textId="77777777" w:rsidR="00511867" w:rsidRPr="00511867" w:rsidRDefault="00511867" w:rsidP="00511867">
            <w:pPr>
              <w:jc w:val="center"/>
              <w:rPr>
                <w:b/>
                <w:bCs/>
                <w:color w:val="000000"/>
                <w:sz w:val="20"/>
                <w:szCs w:val="20"/>
                <w:lang w:eastAsia="zh-CN"/>
              </w:rPr>
            </w:pPr>
            <w:r w:rsidRPr="00511867">
              <w:rPr>
                <w:b/>
                <w:bCs/>
                <w:color w:val="000000"/>
                <w:sz w:val="20"/>
                <w:lang w:eastAsia="zh-CN"/>
              </w:rPr>
              <w:t>Activity</w:t>
            </w:r>
          </w:p>
        </w:tc>
        <w:tc>
          <w:tcPr>
            <w:tcW w:w="757" w:type="pct"/>
            <w:shd w:val="clear" w:color="auto" w:fill="auto"/>
            <w:vAlign w:val="center"/>
            <w:hideMark/>
          </w:tcPr>
          <w:p w14:paraId="326F9BC1" w14:textId="77777777" w:rsidR="00511867" w:rsidRPr="00511867" w:rsidRDefault="00511867" w:rsidP="00511867">
            <w:pPr>
              <w:jc w:val="center"/>
              <w:rPr>
                <w:b/>
                <w:bCs/>
                <w:color w:val="000000"/>
                <w:sz w:val="20"/>
                <w:szCs w:val="20"/>
                <w:lang w:eastAsia="zh-CN"/>
              </w:rPr>
            </w:pPr>
            <w:r w:rsidRPr="00511867">
              <w:rPr>
                <w:b/>
                <w:bCs/>
                <w:color w:val="000000"/>
                <w:sz w:val="20"/>
                <w:lang w:eastAsia="zh-CN"/>
              </w:rPr>
              <w:t>Agency</w:t>
            </w:r>
          </w:p>
        </w:tc>
        <w:tc>
          <w:tcPr>
            <w:tcW w:w="682" w:type="pct"/>
            <w:shd w:val="clear" w:color="auto" w:fill="auto"/>
            <w:vAlign w:val="center"/>
            <w:hideMark/>
          </w:tcPr>
          <w:p w14:paraId="7EB70AFC" w14:textId="77777777" w:rsidR="00511867" w:rsidRPr="00511867" w:rsidRDefault="00511867" w:rsidP="00511867">
            <w:pPr>
              <w:jc w:val="center"/>
              <w:rPr>
                <w:b/>
                <w:bCs/>
                <w:color w:val="000000"/>
                <w:sz w:val="20"/>
                <w:szCs w:val="20"/>
                <w:lang w:eastAsia="zh-CN"/>
              </w:rPr>
            </w:pPr>
            <w:r w:rsidRPr="00511867">
              <w:rPr>
                <w:b/>
                <w:bCs/>
                <w:color w:val="000000"/>
                <w:sz w:val="20"/>
                <w:lang w:eastAsia="zh-CN"/>
              </w:rPr>
              <w:t>Cost (US $)</w:t>
            </w:r>
          </w:p>
        </w:tc>
      </w:tr>
      <w:tr w:rsidR="00511867" w:rsidRPr="00511867" w14:paraId="3841188B" w14:textId="77777777" w:rsidTr="00CD52AC">
        <w:trPr>
          <w:trHeight w:val="39"/>
        </w:trPr>
        <w:tc>
          <w:tcPr>
            <w:tcW w:w="3561" w:type="pct"/>
            <w:shd w:val="clear" w:color="auto" w:fill="auto"/>
            <w:noWrap/>
            <w:hideMark/>
          </w:tcPr>
          <w:p w14:paraId="19832112" w14:textId="16487E03" w:rsidR="00511867" w:rsidRPr="00511867" w:rsidRDefault="00511867" w:rsidP="00511867">
            <w:pPr>
              <w:jc w:val="left"/>
              <w:rPr>
                <w:color w:val="000000"/>
                <w:sz w:val="20"/>
                <w:szCs w:val="20"/>
                <w:lang w:eastAsia="zh-CN"/>
              </w:rPr>
            </w:pPr>
            <w:r w:rsidRPr="00511867">
              <w:rPr>
                <w:color w:val="000000"/>
                <w:sz w:val="20"/>
                <w:lang w:eastAsia="zh-CN"/>
              </w:rPr>
              <w:t xml:space="preserve">Developing policies, </w:t>
            </w:r>
            <w:r w:rsidR="00ED64C8" w:rsidRPr="00511867">
              <w:rPr>
                <w:color w:val="000000"/>
                <w:sz w:val="20"/>
                <w:lang w:eastAsia="zh-CN"/>
              </w:rPr>
              <w:t>regulations,</w:t>
            </w:r>
            <w:r w:rsidRPr="00511867">
              <w:rPr>
                <w:color w:val="000000"/>
                <w:sz w:val="20"/>
                <w:lang w:eastAsia="zh-CN"/>
              </w:rPr>
              <w:t xml:space="preserve"> and standards</w:t>
            </w:r>
          </w:p>
        </w:tc>
        <w:tc>
          <w:tcPr>
            <w:tcW w:w="757" w:type="pct"/>
            <w:shd w:val="clear" w:color="auto" w:fill="auto"/>
            <w:hideMark/>
          </w:tcPr>
          <w:p w14:paraId="56987944" w14:textId="77777777" w:rsidR="00511867" w:rsidRPr="00511867" w:rsidRDefault="00511867" w:rsidP="00511867">
            <w:pPr>
              <w:jc w:val="center"/>
              <w:rPr>
                <w:color w:val="000000"/>
                <w:sz w:val="20"/>
                <w:szCs w:val="20"/>
                <w:lang w:eastAsia="zh-CN"/>
              </w:rPr>
            </w:pPr>
            <w:r w:rsidRPr="00511867">
              <w:rPr>
                <w:color w:val="000000"/>
                <w:sz w:val="20"/>
                <w:lang w:eastAsia="zh-CN"/>
              </w:rPr>
              <w:t>UNEP</w:t>
            </w:r>
          </w:p>
        </w:tc>
        <w:tc>
          <w:tcPr>
            <w:tcW w:w="682" w:type="pct"/>
            <w:shd w:val="clear" w:color="auto" w:fill="auto"/>
            <w:hideMark/>
          </w:tcPr>
          <w:p w14:paraId="32711BB7" w14:textId="77777777" w:rsidR="00511867" w:rsidRPr="00511867" w:rsidRDefault="00511867" w:rsidP="00511867">
            <w:pPr>
              <w:jc w:val="right"/>
              <w:rPr>
                <w:color w:val="000000"/>
                <w:sz w:val="20"/>
                <w:szCs w:val="20"/>
                <w:lang w:eastAsia="zh-CN"/>
              </w:rPr>
            </w:pPr>
            <w:r w:rsidRPr="00511867">
              <w:rPr>
                <w:color w:val="000000"/>
                <w:sz w:val="20"/>
                <w:szCs w:val="20"/>
                <w:lang w:eastAsia="zh-CN"/>
              </w:rPr>
              <w:t>18,000</w:t>
            </w:r>
          </w:p>
        </w:tc>
      </w:tr>
      <w:tr w:rsidR="00511867" w:rsidRPr="00511867" w14:paraId="5D4EE182" w14:textId="77777777" w:rsidTr="00CD52AC">
        <w:trPr>
          <w:trHeight w:val="39"/>
        </w:trPr>
        <w:tc>
          <w:tcPr>
            <w:tcW w:w="3561" w:type="pct"/>
            <w:shd w:val="clear" w:color="auto" w:fill="auto"/>
            <w:noWrap/>
            <w:hideMark/>
          </w:tcPr>
          <w:p w14:paraId="345756E7" w14:textId="3F7FD893" w:rsidR="00511867" w:rsidRPr="00511867" w:rsidRDefault="00511867" w:rsidP="00511867">
            <w:pPr>
              <w:jc w:val="left"/>
              <w:rPr>
                <w:color w:val="000000"/>
                <w:sz w:val="20"/>
                <w:szCs w:val="20"/>
                <w:lang w:eastAsia="zh-CN"/>
              </w:rPr>
            </w:pPr>
            <w:r w:rsidRPr="00511867">
              <w:rPr>
                <w:color w:val="000000"/>
                <w:sz w:val="20"/>
                <w:lang w:eastAsia="zh-CN"/>
              </w:rPr>
              <w:t>Training 100 customs officer</w:t>
            </w:r>
            <w:r w:rsidR="00ED64C8">
              <w:rPr>
                <w:color w:val="000000"/>
                <w:sz w:val="20"/>
                <w:lang w:eastAsia="zh-CN"/>
              </w:rPr>
              <w:t>s and</w:t>
            </w:r>
            <w:r w:rsidRPr="00511867">
              <w:rPr>
                <w:color w:val="000000"/>
                <w:sz w:val="20"/>
                <w:lang w:eastAsia="zh-CN"/>
              </w:rPr>
              <w:t xml:space="preserve"> 12 brokers</w:t>
            </w:r>
            <w:r w:rsidR="00035C1E">
              <w:rPr>
                <w:color w:val="000000"/>
                <w:sz w:val="20"/>
                <w:lang w:eastAsia="zh-CN"/>
              </w:rPr>
              <w:t>,</w:t>
            </w:r>
            <w:r w:rsidRPr="00511867">
              <w:rPr>
                <w:color w:val="000000"/>
                <w:sz w:val="20"/>
                <w:lang w:eastAsia="zh-CN"/>
              </w:rPr>
              <w:t xml:space="preserve"> and annual training of 10</w:t>
            </w:r>
            <w:r w:rsidR="00995D55">
              <w:rPr>
                <w:color w:val="000000"/>
                <w:sz w:val="20"/>
                <w:lang w:eastAsia="zh-CN"/>
              </w:rPr>
              <w:t> </w:t>
            </w:r>
            <w:r w:rsidRPr="00511867">
              <w:rPr>
                <w:color w:val="000000"/>
                <w:sz w:val="20"/>
                <w:lang w:eastAsia="zh-CN"/>
              </w:rPr>
              <w:t>importers</w:t>
            </w:r>
          </w:p>
        </w:tc>
        <w:tc>
          <w:tcPr>
            <w:tcW w:w="757" w:type="pct"/>
            <w:shd w:val="clear" w:color="auto" w:fill="auto"/>
            <w:hideMark/>
          </w:tcPr>
          <w:p w14:paraId="15AD9D8F" w14:textId="77777777" w:rsidR="00511867" w:rsidRPr="00511867" w:rsidRDefault="00511867" w:rsidP="00511867">
            <w:pPr>
              <w:jc w:val="center"/>
              <w:rPr>
                <w:color w:val="000000"/>
                <w:sz w:val="20"/>
                <w:szCs w:val="20"/>
                <w:lang w:eastAsia="zh-CN"/>
              </w:rPr>
            </w:pPr>
            <w:r w:rsidRPr="00511867">
              <w:rPr>
                <w:color w:val="000000"/>
                <w:sz w:val="20"/>
                <w:lang w:eastAsia="zh-CN"/>
              </w:rPr>
              <w:t>UNEP</w:t>
            </w:r>
          </w:p>
        </w:tc>
        <w:tc>
          <w:tcPr>
            <w:tcW w:w="682" w:type="pct"/>
            <w:shd w:val="clear" w:color="auto" w:fill="auto"/>
            <w:hideMark/>
          </w:tcPr>
          <w:p w14:paraId="40822EEC" w14:textId="77777777" w:rsidR="00511867" w:rsidRPr="00511867" w:rsidRDefault="00511867" w:rsidP="00511867">
            <w:pPr>
              <w:jc w:val="right"/>
              <w:rPr>
                <w:color w:val="000000"/>
                <w:sz w:val="20"/>
                <w:szCs w:val="20"/>
                <w:lang w:eastAsia="zh-CN"/>
              </w:rPr>
            </w:pPr>
            <w:r w:rsidRPr="00511867">
              <w:rPr>
                <w:color w:val="000000"/>
                <w:sz w:val="20"/>
                <w:szCs w:val="20"/>
                <w:lang w:eastAsia="zh-CN"/>
              </w:rPr>
              <w:t>41,800</w:t>
            </w:r>
          </w:p>
        </w:tc>
      </w:tr>
      <w:tr w:rsidR="00511867" w:rsidRPr="00511867" w14:paraId="2812F64E" w14:textId="77777777" w:rsidTr="00CD52AC">
        <w:trPr>
          <w:trHeight w:val="39"/>
        </w:trPr>
        <w:tc>
          <w:tcPr>
            <w:tcW w:w="3561" w:type="pct"/>
            <w:shd w:val="clear" w:color="auto" w:fill="auto"/>
            <w:noWrap/>
            <w:hideMark/>
          </w:tcPr>
          <w:p w14:paraId="362E26E6" w14:textId="58DF50CB" w:rsidR="00511867" w:rsidRPr="00511867" w:rsidRDefault="00511867" w:rsidP="00511867">
            <w:pPr>
              <w:jc w:val="left"/>
              <w:rPr>
                <w:color w:val="000000"/>
                <w:sz w:val="20"/>
                <w:szCs w:val="20"/>
                <w:lang w:eastAsia="zh-CN"/>
              </w:rPr>
            </w:pPr>
            <w:r w:rsidRPr="00511867">
              <w:rPr>
                <w:color w:val="000000"/>
                <w:sz w:val="20"/>
                <w:szCs w:val="20"/>
                <w:lang w:eastAsia="zh-CN"/>
              </w:rPr>
              <w:t>Review of the HVAC curriculum at tertiary institution</w:t>
            </w:r>
            <w:r w:rsidR="0019384C">
              <w:rPr>
                <w:color w:val="000000"/>
                <w:sz w:val="20"/>
                <w:szCs w:val="20"/>
                <w:lang w:eastAsia="zh-CN"/>
              </w:rPr>
              <w:t>s</w:t>
            </w:r>
          </w:p>
        </w:tc>
        <w:tc>
          <w:tcPr>
            <w:tcW w:w="757" w:type="pct"/>
            <w:shd w:val="clear" w:color="auto" w:fill="auto"/>
            <w:hideMark/>
          </w:tcPr>
          <w:p w14:paraId="239703E6" w14:textId="77777777" w:rsidR="00511867" w:rsidRPr="00511867" w:rsidRDefault="00511867" w:rsidP="00511867">
            <w:pPr>
              <w:jc w:val="center"/>
              <w:rPr>
                <w:color w:val="000000"/>
                <w:sz w:val="20"/>
                <w:szCs w:val="20"/>
                <w:lang w:eastAsia="zh-CN"/>
              </w:rPr>
            </w:pPr>
            <w:r w:rsidRPr="00511867">
              <w:rPr>
                <w:color w:val="000000"/>
                <w:sz w:val="20"/>
                <w:szCs w:val="20"/>
                <w:lang w:eastAsia="zh-CN"/>
              </w:rPr>
              <w:t>UNEP</w:t>
            </w:r>
          </w:p>
        </w:tc>
        <w:tc>
          <w:tcPr>
            <w:tcW w:w="682" w:type="pct"/>
            <w:shd w:val="clear" w:color="auto" w:fill="auto"/>
            <w:noWrap/>
            <w:hideMark/>
          </w:tcPr>
          <w:p w14:paraId="737D46D3" w14:textId="22863607" w:rsidR="00511867" w:rsidRPr="00511867" w:rsidRDefault="00511867" w:rsidP="00511867">
            <w:pPr>
              <w:jc w:val="right"/>
              <w:rPr>
                <w:color w:val="000000"/>
                <w:sz w:val="20"/>
                <w:szCs w:val="20"/>
                <w:lang w:eastAsia="zh-CN"/>
              </w:rPr>
            </w:pPr>
            <w:r w:rsidRPr="00511867">
              <w:rPr>
                <w:color w:val="000000"/>
                <w:sz w:val="20"/>
                <w:szCs w:val="20"/>
                <w:lang w:eastAsia="zh-CN"/>
              </w:rPr>
              <w:t>10</w:t>
            </w:r>
            <w:r w:rsidR="00CF7387">
              <w:rPr>
                <w:color w:val="000000"/>
                <w:sz w:val="20"/>
                <w:szCs w:val="20"/>
                <w:lang w:eastAsia="zh-CN"/>
              </w:rPr>
              <w:t>,</w:t>
            </w:r>
            <w:r w:rsidRPr="00511867">
              <w:rPr>
                <w:color w:val="000000"/>
                <w:sz w:val="20"/>
                <w:szCs w:val="20"/>
                <w:lang w:eastAsia="zh-CN"/>
              </w:rPr>
              <w:t>000</w:t>
            </w:r>
          </w:p>
        </w:tc>
      </w:tr>
      <w:tr w:rsidR="00511867" w:rsidRPr="00511867" w14:paraId="4E6F1092" w14:textId="77777777" w:rsidTr="00CD52AC">
        <w:trPr>
          <w:trHeight w:val="290"/>
        </w:trPr>
        <w:tc>
          <w:tcPr>
            <w:tcW w:w="3561" w:type="pct"/>
            <w:shd w:val="clear" w:color="auto" w:fill="auto"/>
            <w:noWrap/>
            <w:hideMark/>
          </w:tcPr>
          <w:p w14:paraId="7A7FC64E" w14:textId="65417D74" w:rsidR="00511867" w:rsidRPr="0094615A" w:rsidRDefault="00511867" w:rsidP="0094615A">
            <w:pPr>
              <w:jc w:val="left"/>
              <w:rPr>
                <w:color w:val="000000"/>
                <w:sz w:val="20"/>
                <w:szCs w:val="20"/>
                <w:lang w:eastAsia="zh-CN"/>
              </w:rPr>
            </w:pPr>
            <w:r w:rsidRPr="0094615A">
              <w:rPr>
                <w:color w:val="000000"/>
                <w:sz w:val="20"/>
                <w:lang w:eastAsia="zh-CN"/>
              </w:rPr>
              <w:t>Training and re</w:t>
            </w:r>
            <w:r w:rsidR="0019384C" w:rsidRPr="0094615A">
              <w:rPr>
                <w:color w:val="000000"/>
                <w:sz w:val="20"/>
                <w:lang w:eastAsia="zh-CN"/>
              </w:rPr>
              <w:t>-</w:t>
            </w:r>
            <w:r w:rsidRPr="0094615A">
              <w:rPr>
                <w:color w:val="000000"/>
                <w:sz w:val="20"/>
                <w:lang w:eastAsia="zh-CN"/>
              </w:rPr>
              <w:t>training 200 technicians in good servicing practices</w:t>
            </w:r>
            <w:r w:rsidR="00CD52AC" w:rsidRPr="0094615A">
              <w:rPr>
                <w:color w:val="000000"/>
                <w:sz w:val="20"/>
                <w:lang w:eastAsia="zh-CN"/>
              </w:rPr>
              <w:t xml:space="preserve"> and in servicing RAC equipment with alternative refrigerants;</w:t>
            </w:r>
            <w:r w:rsidR="00AF431F" w:rsidRPr="0094615A">
              <w:rPr>
                <w:color w:val="000000"/>
                <w:sz w:val="20"/>
                <w:lang w:eastAsia="zh-CN"/>
              </w:rPr>
              <w:t xml:space="preserve"> providing scholarships</w:t>
            </w:r>
            <w:r w:rsidR="00080CF4">
              <w:rPr>
                <w:color w:val="000000"/>
                <w:sz w:val="20"/>
                <w:lang w:eastAsia="zh-CN"/>
              </w:rPr>
              <w:t xml:space="preserve"> </w:t>
            </w:r>
            <w:r w:rsidR="008B73DF">
              <w:rPr>
                <w:color w:val="000000"/>
                <w:sz w:val="20"/>
                <w:lang w:eastAsia="zh-CN"/>
              </w:rPr>
              <w:t>to</w:t>
            </w:r>
            <w:r w:rsidR="00CF7387" w:rsidRPr="0094615A">
              <w:rPr>
                <w:color w:val="000000"/>
                <w:sz w:val="20"/>
                <w:lang w:eastAsia="zh-CN"/>
              </w:rPr>
              <w:t xml:space="preserve"> </w:t>
            </w:r>
            <w:r w:rsidR="00995D55">
              <w:rPr>
                <w:color w:val="000000"/>
                <w:sz w:val="20"/>
                <w:lang w:eastAsia="zh-CN"/>
              </w:rPr>
              <w:t xml:space="preserve">two </w:t>
            </w:r>
            <w:r w:rsidR="006475E5" w:rsidRPr="0094615A">
              <w:rPr>
                <w:color w:val="000000"/>
                <w:sz w:val="20"/>
                <w:lang w:eastAsia="zh-CN"/>
              </w:rPr>
              <w:t>female students at tertiary institutions</w:t>
            </w:r>
          </w:p>
        </w:tc>
        <w:tc>
          <w:tcPr>
            <w:tcW w:w="757" w:type="pct"/>
            <w:shd w:val="clear" w:color="auto" w:fill="auto"/>
            <w:hideMark/>
          </w:tcPr>
          <w:p w14:paraId="12E7927A" w14:textId="77777777" w:rsidR="00511867" w:rsidRPr="00511867" w:rsidRDefault="00511867" w:rsidP="00511867">
            <w:pPr>
              <w:jc w:val="center"/>
              <w:rPr>
                <w:color w:val="000000"/>
                <w:sz w:val="20"/>
                <w:szCs w:val="20"/>
                <w:lang w:eastAsia="zh-CN"/>
              </w:rPr>
            </w:pPr>
            <w:r w:rsidRPr="00511867">
              <w:rPr>
                <w:color w:val="000000"/>
                <w:sz w:val="20"/>
                <w:lang w:eastAsia="zh-CN"/>
              </w:rPr>
              <w:t>UNEP</w:t>
            </w:r>
          </w:p>
        </w:tc>
        <w:tc>
          <w:tcPr>
            <w:tcW w:w="682" w:type="pct"/>
            <w:shd w:val="clear" w:color="auto" w:fill="auto"/>
            <w:hideMark/>
          </w:tcPr>
          <w:p w14:paraId="58EB1AC6" w14:textId="7BF16C20" w:rsidR="00511867" w:rsidRPr="00511867" w:rsidRDefault="00CD52AC" w:rsidP="00CD52AC">
            <w:pPr>
              <w:jc w:val="right"/>
              <w:rPr>
                <w:color w:val="000000"/>
                <w:sz w:val="20"/>
                <w:szCs w:val="20"/>
                <w:lang w:eastAsia="zh-CN"/>
              </w:rPr>
            </w:pPr>
            <w:r>
              <w:rPr>
                <w:color w:val="000000"/>
                <w:sz w:val="20"/>
                <w:szCs w:val="20"/>
                <w:lang w:eastAsia="zh-CN"/>
              </w:rPr>
              <w:t>28</w:t>
            </w:r>
            <w:r w:rsidR="00511867" w:rsidRPr="00511867">
              <w:rPr>
                <w:color w:val="000000"/>
                <w:sz w:val="20"/>
                <w:szCs w:val="20"/>
                <w:lang w:eastAsia="zh-CN"/>
              </w:rPr>
              <w:t>,</w:t>
            </w:r>
            <w:r>
              <w:rPr>
                <w:color w:val="000000"/>
                <w:sz w:val="20"/>
                <w:szCs w:val="20"/>
                <w:lang w:eastAsia="zh-CN"/>
              </w:rPr>
              <w:t>9</w:t>
            </w:r>
            <w:r w:rsidR="00511867" w:rsidRPr="00511867">
              <w:rPr>
                <w:color w:val="000000"/>
                <w:sz w:val="20"/>
                <w:szCs w:val="20"/>
                <w:lang w:eastAsia="zh-CN"/>
              </w:rPr>
              <w:t>00</w:t>
            </w:r>
          </w:p>
        </w:tc>
      </w:tr>
      <w:tr w:rsidR="00511867" w:rsidRPr="00511867" w14:paraId="33B350AB" w14:textId="77777777" w:rsidTr="00CD52AC">
        <w:trPr>
          <w:trHeight w:val="296"/>
        </w:trPr>
        <w:tc>
          <w:tcPr>
            <w:tcW w:w="3561" w:type="pct"/>
            <w:shd w:val="clear" w:color="auto" w:fill="auto"/>
            <w:noWrap/>
            <w:hideMark/>
          </w:tcPr>
          <w:p w14:paraId="15DB876F" w14:textId="39DABF03" w:rsidR="00511867" w:rsidRPr="0094615A" w:rsidRDefault="00511867" w:rsidP="00511867">
            <w:pPr>
              <w:jc w:val="left"/>
              <w:rPr>
                <w:color w:val="000000"/>
                <w:sz w:val="20"/>
                <w:szCs w:val="20"/>
                <w:lang w:eastAsia="zh-CN"/>
              </w:rPr>
            </w:pPr>
            <w:r w:rsidRPr="0094615A">
              <w:rPr>
                <w:color w:val="000000"/>
                <w:sz w:val="20"/>
                <w:lang w:eastAsia="zh-CN"/>
              </w:rPr>
              <w:t xml:space="preserve">Training 15 technicians, </w:t>
            </w:r>
            <w:r w:rsidR="00ED64C8" w:rsidRPr="0094615A">
              <w:rPr>
                <w:color w:val="000000"/>
                <w:sz w:val="20"/>
                <w:lang w:eastAsia="zh-CN"/>
              </w:rPr>
              <w:t>architects,</w:t>
            </w:r>
            <w:r w:rsidRPr="0094615A">
              <w:rPr>
                <w:color w:val="000000"/>
                <w:sz w:val="20"/>
                <w:lang w:eastAsia="zh-CN"/>
              </w:rPr>
              <w:t xml:space="preserve"> and engineers in the design of </w:t>
            </w:r>
            <w:r w:rsidR="0019384C" w:rsidRPr="0094615A">
              <w:rPr>
                <w:color w:val="000000"/>
                <w:sz w:val="20"/>
                <w:lang w:eastAsia="zh-CN"/>
              </w:rPr>
              <w:t>HV</w:t>
            </w:r>
            <w:r w:rsidRPr="0094615A">
              <w:rPr>
                <w:color w:val="000000"/>
                <w:sz w:val="20"/>
                <w:lang w:eastAsia="zh-CN"/>
              </w:rPr>
              <w:t>AC systems at large facilities</w:t>
            </w:r>
          </w:p>
        </w:tc>
        <w:tc>
          <w:tcPr>
            <w:tcW w:w="757" w:type="pct"/>
            <w:shd w:val="clear" w:color="auto" w:fill="auto"/>
            <w:hideMark/>
          </w:tcPr>
          <w:p w14:paraId="21E7715C" w14:textId="482DE5F1" w:rsidR="00511867" w:rsidRPr="00511867" w:rsidRDefault="00B8213E" w:rsidP="00511867">
            <w:pPr>
              <w:jc w:val="center"/>
              <w:rPr>
                <w:color w:val="000000"/>
                <w:sz w:val="20"/>
                <w:szCs w:val="20"/>
                <w:lang w:eastAsia="zh-CN"/>
              </w:rPr>
            </w:pPr>
            <w:r>
              <w:rPr>
                <w:color w:val="000000"/>
                <w:sz w:val="20"/>
                <w:lang w:eastAsia="zh-CN"/>
              </w:rPr>
              <w:t>UNEP</w:t>
            </w:r>
          </w:p>
        </w:tc>
        <w:tc>
          <w:tcPr>
            <w:tcW w:w="682" w:type="pct"/>
            <w:shd w:val="clear" w:color="auto" w:fill="auto"/>
            <w:hideMark/>
          </w:tcPr>
          <w:p w14:paraId="46F4AD90" w14:textId="77777777" w:rsidR="00511867" w:rsidRPr="00511867" w:rsidRDefault="00511867" w:rsidP="00511867">
            <w:pPr>
              <w:jc w:val="right"/>
              <w:rPr>
                <w:color w:val="000000"/>
                <w:sz w:val="20"/>
                <w:szCs w:val="20"/>
                <w:lang w:eastAsia="zh-CN"/>
              </w:rPr>
            </w:pPr>
            <w:r w:rsidRPr="00511867">
              <w:rPr>
                <w:color w:val="000000"/>
                <w:sz w:val="20"/>
                <w:szCs w:val="20"/>
                <w:lang w:eastAsia="zh-CN"/>
              </w:rPr>
              <w:t>12,000</w:t>
            </w:r>
          </w:p>
        </w:tc>
      </w:tr>
      <w:tr w:rsidR="00511867" w:rsidRPr="00511867" w14:paraId="617CF9DD" w14:textId="77777777" w:rsidTr="00CD52AC">
        <w:trPr>
          <w:trHeight w:val="39"/>
        </w:trPr>
        <w:tc>
          <w:tcPr>
            <w:tcW w:w="3561" w:type="pct"/>
            <w:shd w:val="clear" w:color="auto" w:fill="auto"/>
            <w:noWrap/>
            <w:hideMark/>
          </w:tcPr>
          <w:p w14:paraId="012A846B" w14:textId="77777777" w:rsidR="00511867" w:rsidRPr="00511867" w:rsidRDefault="00511867" w:rsidP="00511867">
            <w:pPr>
              <w:jc w:val="left"/>
              <w:rPr>
                <w:color w:val="000000"/>
                <w:sz w:val="20"/>
                <w:szCs w:val="20"/>
                <w:lang w:eastAsia="zh-CN"/>
              </w:rPr>
            </w:pPr>
            <w:r w:rsidRPr="00511867">
              <w:rPr>
                <w:color w:val="000000"/>
                <w:sz w:val="20"/>
                <w:lang w:eastAsia="zh-CN"/>
              </w:rPr>
              <w:t>Strengthening the national certification system for RAC technicians</w:t>
            </w:r>
          </w:p>
        </w:tc>
        <w:tc>
          <w:tcPr>
            <w:tcW w:w="757" w:type="pct"/>
            <w:shd w:val="clear" w:color="auto" w:fill="auto"/>
            <w:hideMark/>
          </w:tcPr>
          <w:p w14:paraId="5726BD9C" w14:textId="77777777" w:rsidR="00511867" w:rsidRPr="00511867" w:rsidRDefault="00511867" w:rsidP="00511867">
            <w:pPr>
              <w:jc w:val="center"/>
              <w:rPr>
                <w:color w:val="000000"/>
                <w:sz w:val="20"/>
                <w:szCs w:val="20"/>
                <w:lang w:eastAsia="zh-CN"/>
              </w:rPr>
            </w:pPr>
            <w:r w:rsidRPr="00511867">
              <w:rPr>
                <w:color w:val="000000"/>
                <w:sz w:val="20"/>
                <w:lang w:eastAsia="zh-CN"/>
              </w:rPr>
              <w:t>UNEP</w:t>
            </w:r>
          </w:p>
        </w:tc>
        <w:tc>
          <w:tcPr>
            <w:tcW w:w="682" w:type="pct"/>
            <w:shd w:val="clear" w:color="auto" w:fill="auto"/>
            <w:hideMark/>
          </w:tcPr>
          <w:p w14:paraId="0444E11E" w14:textId="77777777" w:rsidR="00511867" w:rsidRPr="00511867" w:rsidRDefault="00511867" w:rsidP="00511867">
            <w:pPr>
              <w:jc w:val="right"/>
              <w:rPr>
                <w:color w:val="000000"/>
                <w:sz w:val="20"/>
                <w:szCs w:val="20"/>
                <w:lang w:eastAsia="zh-CN"/>
              </w:rPr>
            </w:pPr>
            <w:r w:rsidRPr="00511867">
              <w:rPr>
                <w:color w:val="000000"/>
                <w:sz w:val="20"/>
                <w:szCs w:val="20"/>
                <w:lang w:eastAsia="zh-CN"/>
              </w:rPr>
              <w:t>10,000</w:t>
            </w:r>
          </w:p>
        </w:tc>
      </w:tr>
      <w:tr w:rsidR="00511867" w:rsidRPr="00511867" w14:paraId="379923BC" w14:textId="77777777" w:rsidTr="00CD52AC">
        <w:trPr>
          <w:trHeight w:val="290"/>
        </w:trPr>
        <w:tc>
          <w:tcPr>
            <w:tcW w:w="3561" w:type="pct"/>
            <w:shd w:val="clear" w:color="auto" w:fill="auto"/>
            <w:noWrap/>
            <w:hideMark/>
          </w:tcPr>
          <w:p w14:paraId="128A7572" w14:textId="77777777" w:rsidR="00511867" w:rsidRPr="00511867" w:rsidRDefault="00511867" w:rsidP="00511867">
            <w:pPr>
              <w:jc w:val="left"/>
              <w:rPr>
                <w:color w:val="000000"/>
                <w:sz w:val="20"/>
                <w:szCs w:val="20"/>
                <w:lang w:eastAsia="zh-CN"/>
              </w:rPr>
            </w:pPr>
            <w:r w:rsidRPr="00511867">
              <w:rPr>
                <w:color w:val="000000"/>
                <w:sz w:val="20"/>
                <w:lang w:eastAsia="zh-CN"/>
              </w:rPr>
              <w:t>Providing tools and equipment to training institutions and establishing a refrigerant recovery and reclamation centre</w:t>
            </w:r>
          </w:p>
        </w:tc>
        <w:tc>
          <w:tcPr>
            <w:tcW w:w="757" w:type="pct"/>
            <w:shd w:val="clear" w:color="auto" w:fill="auto"/>
            <w:hideMark/>
          </w:tcPr>
          <w:p w14:paraId="64C847F1" w14:textId="77777777" w:rsidR="00511867" w:rsidRPr="00511867" w:rsidRDefault="00511867" w:rsidP="00511867">
            <w:pPr>
              <w:jc w:val="center"/>
              <w:rPr>
                <w:color w:val="000000"/>
                <w:sz w:val="20"/>
                <w:szCs w:val="20"/>
                <w:lang w:eastAsia="zh-CN"/>
              </w:rPr>
            </w:pPr>
            <w:r w:rsidRPr="00511867">
              <w:rPr>
                <w:color w:val="000000"/>
                <w:sz w:val="20"/>
                <w:lang w:eastAsia="zh-CN"/>
              </w:rPr>
              <w:t>UNIDO</w:t>
            </w:r>
          </w:p>
        </w:tc>
        <w:tc>
          <w:tcPr>
            <w:tcW w:w="682" w:type="pct"/>
            <w:shd w:val="clear" w:color="auto" w:fill="auto"/>
            <w:hideMark/>
          </w:tcPr>
          <w:p w14:paraId="727CC4DC" w14:textId="77777777" w:rsidR="00511867" w:rsidRPr="00511867" w:rsidRDefault="00511867" w:rsidP="00511867">
            <w:pPr>
              <w:jc w:val="right"/>
              <w:rPr>
                <w:color w:val="000000"/>
                <w:sz w:val="20"/>
                <w:szCs w:val="20"/>
                <w:lang w:eastAsia="zh-CN"/>
              </w:rPr>
            </w:pPr>
            <w:r w:rsidRPr="00511867">
              <w:rPr>
                <w:color w:val="000000"/>
                <w:sz w:val="20"/>
                <w:szCs w:val="20"/>
                <w:lang w:eastAsia="zh-CN"/>
              </w:rPr>
              <w:t>151,000</w:t>
            </w:r>
          </w:p>
        </w:tc>
      </w:tr>
      <w:tr w:rsidR="00511867" w:rsidRPr="00511867" w14:paraId="56104BB2" w14:textId="77777777" w:rsidTr="00CD52AC">
        <w:trPr>
          <w:trHeight w:val="58"/>
        </w:trPr>
        <w:tc>
          <w:tcPr>
            <w:tcW w:w="3561" w:type="pct"/>
            <w:shd w:val="clear" w:color="auto" w:fill="auto"/>
            <w:noWrap/>
            <w:hideMark/>
          </w:tcPr>
          <w:p w14:paraId="08FCA7DC" w14:textId="77777777" w:rsidR="00511867" w:rsidRPr="00511867" w:rsidRDefault="00511867" w:rsidP="00511867">
            <w:pPr>
              <w:jc w:val="left"/>
              <w:rPr>
                <w:color w:val="000000"/>
                <w:sz w:val="20"/>
                <w:szCs w:val="20"/>
                <w:lang w:eastAsia="zh-CN"/>
              </w:rPr>
            </w:pPr>
            <w:r w:rsidRPr="00511867">
              <w:rPr>
                <w:color w:val="000000"/>
                <w:sz w:val="20"/>
                <w:lang w:eastAsia="zh-CN"/>
              </w:rPr>
              <w:t>Awareness-raising and information dissemination activities</w:t>
            </w:r>
          </w:p>
        </w:tc>
        <w:tc>
          <w:tcPr>
            <w:tcW w:w="757" w:type="pct"/>
            <w:shd w:val="clear" w:color="auto" w:fill="auto"/>
            <w:hideMark/>
          </w:tcPr>
          <w:p w14:paraId="5FC05E1D" w14:textId="77777777" w:rsidR="00511867" w:rsidRPr="00511867" w:rsidRDefault="00511867" w:rsidP="00511867">
            <w:pPr>
              <w:jc w:val="center"/>
              <w:rPr>
                <w:color w:val="000000"/>
                <w:sz w:val="20"/>
                <w:szCs w:val="20"/>
                <w:lang w:eastAsia="zh-CN"/>
              </w:rPr>
            </w:pPr>
            <w:r w:rsidRPr="00511867">
              <w:rPr>
                <w:color w:val="000000"/>
                <w:sz w:val="20"/>
                <w:lang w:eastAsia="zh-CN"/>
              </w:rPr>
              <w:t>UNEP</w:t>
            </w:r>
          </w:p>
        </w:tc>
        <w:tc>
          <w:tcPr>
            <w:tcW w:w="682" w:type="pct"/>
            <w:shd w:val="clear" w:color="auto" w:fill="auto"/>
            <w:hideMark/>
          </w:tcPr>
          <w:p w14:paraId="71E76B67" w14:textId="77777777" w:rsidR="00511867" w:rsidRPr="00511867" w:rsidRDefault="00511867" w:rsidP="00511867">
            <w:pPr>
              <w:jc w:val="right"/>
              <w:rPr>
                <w:color w:val="000000"/>
                <w:sz w:val="20"/>
                <w:szCs w:val="20"/>
                <w:lang w:eastAsia="zh-CN"/>
              </w:rPr>
            </w:pPr>
            <w:r w:rsidRPr="00511867">
              <w:rPr>
                <w:color w:val="000000"/>
                <w:sz w:val="20"/>
                <w:szCs w:val="20"/>
                <w:lang w:eastAsia="zh-CN"/>
              </w:rPr>
              <w:t>74,000</w:t>
            </w:r>
          </w:p>
        </w:tc>
      </w:tr>
      <w:tr w:rsidR="00511867" w:rsidRPr="00511867" w14:paraId="6F3358BC" w14:textId="77777777" w:rsidTr="00CD52AC">
        <w:trPr>
          <w:trHeight w:val="39"/>
        </w:trPr>
        <w:tc>
          <w:tcPr>
            <w:tcW w:w="3561" w:type="pct"/>
            <w:shd w:val="clear" w:color="auto" w:fill="auto"/>
            <w:noWrap/>
            <w:hideMark/>
          </w:tcPr>
          <w:p w14:paraId="4BAF50DB" w14:textId="77777777" w:rsidR="00511867" w:rsidRPr="00511867" w:rsidRDefault="00511867" w:rsidP="00511867">
            <w:pPr>
              <w:jc w:val="left"/>
              <w:rPr>
                <w:color w:val="000000"/>
                <w:sz w:val="20"/>
                <w:szCs w:val="20"/>
                <w:lang w:eastAsia="zh-CN"/>
              </w:rPr>
            </w:pPr>
            <w:r w:rsidRPr="00511867">
              <w:rPr>
                <w:color w:val="000000"/>
                <w:sz w:val="20"/>
                <w:lang w:eastAsia="zh-CN"/>
              </w:rPr>
              <w:t>Project monitoring and reporting</w:t>
            </w:r>
          </w:p>
        </w:tc>
        <w:tc>
          <w:tcPr>
            <w:tcW w:w="757" w:type="pct"/>
            <w:shd w:val="clear" w:color="auto" w:fill="auto"/>
            <w:hideMark/>
          </w:tcPr>
          <w:p w14:paraId="1FBDB6C1" w14:textId="77777777" w:rsidR="00511867" w:rsidRPr="00511867" w:rsidRDefault="00511867" w:rsidP="00511867">
            <w:pPr>
              <w:jc w:val="center"/>
              <w:rPr>
                <w:color w:val="000000"/>
                <w:sz w:val="20"/>
                <w:szCs w:val="20"/>
                <w:lang w:eastAsia="zh-CN"/>
              </w:rPr>
            </w:pPr>
            <w:r w:rsidRPr="00511867">
              <w:rPr>
                <w:color w:val="000000"/>
                <w:sz w:val="20"/>
                <w:lang w:eastAsia="zh-CN"/>
              </w:rPr>
              <w:t>UNEP</w:t>
            </w:r>
          </w:p>
        </w:tc>
        <w:tc>
          <w:tcPr>
            <w:tcW w:w="682" w:type="pct"/>
            <w:shd w:val="clear" w:color="auto" w:fill="auto"/>
            <w:noWrap/>
            <w:hideMark/>
          </w:tcPr>
          <w:p w14:paraId="4C18D1BF" w14:textId="77777777" w:rsidR="00511867" w:rsidRPr="00511867" w:rsidRDefault="00511867" w:rsidP="00511867">
            <w:pPr>
              <w:jc w:val="right"/>
              <w:rPr>
                <w:color w:val="000000"/>
                <w:sz w:val="20"/>
                <w:szCs w:val="20"/>
                <w:lang w:eastAsia="zh-CN"/>
              </w:rPr>
            </w:pPr>
            <w:r w:rsidRPr="00511867">
              <w:rPr>
                <w:color w:val="000000"/>
                <w:sz w:val="20"/>
                <w:szCs w:val="20"/>
                <w:lang w:eastAsia="zh-CN"/>
              </w:rPr>
              <w:t>31,800</w:t>
            </w:r>
          </w:p>
        </w:tc>
      </w:tr>
      <w:tr w:rsidR="00511867" w:rsidRPr="00511867" w14:paraId="1F217F90" w14:textId="77777777" w:rsidTr="00CD52AC">
        <w:trPr>
          <w:trHeight w:val="39"/>
        </w:trPr>
        <w:tc>
          <w:tcPr>
            <w:tcW w:w="3561" w:type="pct"/>
            <w:shd w:val="clear" w:color="auto" w:fill="auto"/>
            <w:noWrap/>
            <w:hideMark/>
          </w:tcPr>
          <w:p w14:paraId="1FE02806" w14:textId="77777777" w:rsidR="00511867" w:rsidRPr="00511867" w:rsidRDefault="00511867" w:rsidP="00511867">
            <w:pPr>
              <w:jc w:val="left"/>
              <w:rPr>
                <w:b/>
                <w:bCs/>
                <w:color w:val="000000"/>
                <w:sz w:val="20"/>
                <w:szCs w:val="20"/>
                <w:lang w:eastAsia="zh-CN"/>
              </w:rPr>
            </w:pPr>
            <w:r w:rsidRPr="00511867">
              <w:rPr>
                <w:b/>
                <w:bCs/>
                <w:color w:val="000000"/>
                <w:sz w:val="20"/>
                <w:lang w:eastAsia="zh-CN"/>
              </w:rPr>
              <w:t xml:space="preserve">Total </w:t>
            </w:r>
          </w:p>
        </w:tc>
        <w:tc>
          <w:tcPr>
            <w:tcW w:w="757" w:type="pct"/>
            <w:shd w:val="clear" w:color="auto" w:fill="auto"/>
            <w:vAlign w:val="center"/>
            <w:hideMark/>
          </w:tcPr>
          <w:p w14:paraId="756C2E3E" w14:textId="77777777" w:rsidR="00511867" w:rsidRPr="00511867" w:rsidRDefault="00511867" w:rsidP="00511867">
            <w:pPr>
              <w:jc w:val="center"/>
              <w:rPr>
                <w:b/>
                <w:bCs/>
                <w:color w:val="000000"/>
                <w:sz w:val="20"/>
                <w:szCs w:val="20"/>
                <w:lang w:eastAsia="zh-CN"/>
              </w:rPr>
            </w:pPr>
            <w:r w:rsidRPr="00511867">
              <w:rPr>
                <w:b/>
                <w:bCs/>
                <w:color w:val="000000"/>
                <w:sz w:val="20"/>
                <w:lang w:eastAsia="zh-CN"/>
              </w:rPr>
              <w:t> </w:t>
            </w:r>
          </w:p>
        </w:tc>
        <w:tc>
          <w:tcPr>
            <w:tcW w:w="682" w:type="pct"/>
            <w:shd w:val="clear" w:color="auto" w:fill="auto"/>
            <w:hideMark/>
          </w:tcPr>
          <w:p w14:paraId="5236E5FA" w14:textId="77777777" w:rsidR="00511867" w:rsidRPr="00511867" w:rsidRDefault="00511867" w:rsidP="00511867">
            <w:pPr>
              <w:jc w:val="right"/>
              <w:rPr>
                <w:b/>
                <w:bCs/>
                <w:color w:val="000000"/>
                <w:sz w:val="20"/>
                <w:szCs w:val="20"/>
                <w:lang w:eastAsia="zh-CN"/>
              </w:rPr>
            </w:pPr>
            <w:r w:rsidRPr="00511867">
              <w:rPr>
                <w:b/>
                <w:bCs/>
                <w:color w:val="000000"/>
                <w:sz w:val="20"/>
                <w:szCs w:val="20"/>
                <w:lang w:eastAsia="zh-CN"/>
              </w:rPr>
              <w:t>377,500</w:t>
            </w:r>
          </w:p>
        </w:tc>
      </w:tr>
    </w:tbl>
    <w:p w14:paraId="55F57A88" w14:textId="1CDB8211" w:rsidR="006475E5" w:rsidRDefault="006475E5" w:rsidP="006475E5">
      <w:pPr>
        <w:pStyle w:val="Heading1"/>
        <w:numPr>
          <w:ilvl w:val="0"/>
          <w:numId w:val="0"/>
        </w:numPr>
      </w:pPr>
    </w:p>
    <w:p w14:paraId="2C197A1A" w14:textId="2A73EFA6" w:rsidR="006475E5" w:rsidRDefault="006475E5" w:rsidP="006475E5">
      <w:pPr>
        <w:pStyle w:val="Heading1"/>
      </w:pPr>
      <w:r>
        <w:t>The activities and costs of the first tranche were adjusted accordingly</w:t>
      </w:r>
      <w:r w:rsidR="0012132E">
        <w:t>,</w:t>
      </w:r>
      <w:r w:rsidR="004815AE">
        <w:t xml:space="preserve"> </w:t>
      </w:r>
      <w:r>
        <w:t>as shown in Table 6.</w:t>
      </w:r>
    </w:p>
    <w:p w14:paraId="1ECE71AC" w14:textId="0A9C38F1" w:rsidR="00FE3ABB" w:rsidRPr="00B5395C" w:rsidRDefault="00FE3ABB" w:rsidP="00FE3ABB">
      <w:pPr>
        <w:rPr>
          <w:b/>
        </w:rPr>
      </w:pPr>
      <w:r w:rsidRPr="00B5395C">
        <w:rPr>
          <w:b/>
        </w:rPr>
        <w:t>Table 6</w:t>
      </w:r>
      <w:r w:rsidR="0012132E">
        <w:rPr>
          <w:b/>
        </w:rPr>
        <w:t>.</w:t>
      </w:r>
      <w:r w:rsidRPr="00B5395C">
        <w:rPr>
          <w:b/>
        </w:rPr>
        <w:t xml:space="preserve"> </w:t>
      </w:r>
      <w:r w:rsidR="0012132E">
        <w:rPr>
          <w:b/>
        </w:rPr>
        <w:t>Summary of activities and cost of</w:t>
      </w:r>
      <w:r w:rsidRPr="00B5395C">
        <w:rPr>
          <w:b/>
        </w:rPr>
        <w:t xml:space="preserve"> the first tranche</w:t>
      </w:r>
      <w:r w:rsidR="00AA4502">
        <w:rPr>
          <w:b/>
        </w:rPr>
        <w:t xml:space="preserve"> as adjusted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9"/>
        <w:gridCol w:w="1416"/>
        <w:gridCol w:w="1275"/>
      </w:tblGrid>
      <w:tr w:rsidR="006475E5" w:rsidRPr="00511867" w14:paraId="6E9AC10E" w14:textId="77777777" w:rsidTr="008A79C1">
        <w:trPr>
          <w:trHeight w:val="39"/>
        </w:trPr>
        <w:tc>
          <w:tcPr>
            <w:tcW w:w="3561" w:type="pct"/>
            <w:shd w:val="clear" w:color="auto" w:fill="auto"/>
            <w:vAlign w:val="center"/>
            <w:hideMark/>
          </w:tcPr>
          <w:p w14:paraId="29A3795F" w14:textId="77777777" w:rsidR="006475E5" w:rsidRPr="00511867" w:rsidRDefault="006475E5" w:rsidP="008A79C1">
            <w:pPr>
              <w:jc w:val="center"/>
              <w:rPr>
                <w:b/>
                <w:bCs/>
                <w:color w:val="000000"/>
                <w:sz w:val="20"/>
                <w:szCs w:val="20"/>
                <w:lang w:eastAsia="zh-CN"/>
              </w:rPr>
            </w:pPr>
            <w:bookmarkStart w:id="5" w:name="_Hlk103681710"/>
            <w:r w:rsidRPr="00511867">
              <w:rPr>
                <w:b/>
                <w:bCs/>
                <w:color w:val="000000"/>
                <w:sz w:val="20"/>
                <w:lang w:eastAsia="zh-CN"/>
              </w:rPr>
              <w:t>Activity</w:t>
            </w:r>
          </w:p>
        </w:tc>
        <w:tc>
          <w:tcPr>
            <w:tcW w:w="757" w:type="pct"/>
            <w:shd w:val="clear" w:color="auto" w:fill="auto"/>
            <w:vAlign w:val="center"/>
            <w:hideMark/>
          </w:tcPr>
          <w:p w14:paraId="7F73F252" w14:textId="77777777" w:rsidR="006475E5" w:rsidRPr="00511867" w:rsidRDefault="006475E5" w:rsidP="008A79C1">
            <w:pPr>
              <w:jc w:val="center"/>
              <w:rPr>
                <w:b/>
                <w:bCs/>
                <w:color w:val="000000"/>
                <w:sz w:val="20"/>
                <w:szCs w:val="20"/>
                <w:lang w:eastAsia="zh-CN"/>
              </w:rPr>
            </w:pPr>
            <w:r w:rsidRPr="00511867">
              <w:rPr>
                <w:b/>
                <w:bCs/>
                <w:color w:val="000000"/>
                <w:sz w:val="20"/>
                <w:lang w:eastAsia="zh-CN"/>
              </w:rPr>
              <w:t>Agency</w:t>
            </w:r>
          </w:p>
        </w:tc>
        <w:tc>
          <w:tcPr>
            <w:tcW w:w="682" w:type="pct"/>
            <w:shd w:val="clear" w:color="auto" w:fill="auto"/>
            <w:vAlign w:val="center"/>
            <w:hideMark/>
          </w:tcPr>
          <w:p w14:paraId="1E243890" w14:textId="77777777" w:rsidR="006475E5" w:rsidRPr="00511867" w:rsidRDefault="006475E5" w:rsidP="008A79C1">
            <w:pPr>
              <w:jc w:val="center"/>
              <w:rPr>
                <w:b/>
                <w:bCs/>
                <w:color w:val="000000"/>
                <w:sz w:val="20"/>
                <w:szCs w:val="20"/>
                <w:lang w:eastAsia="zh-CN"/>
              </w:rPr>
            </w:pPr>
            <w:r w:rsidRPr="00511867">
              <w:rPr>
                <w:b/>
                <w:bCs/>
                <w:color w:val="000000"/>
                <w:sz w:val="20"/>
                <w:lang w:eastAsia="zh-CN"/>
              </w:rPr>
              <w:t>Cost (US $)</w:t>
            </w:r>
          </w:p>
        </w:tc>
      </w:tr>
      <w:tr w:rsidR="00FE3ABB" w:rsidRPr="00511867" w14:paraId="4C9D643A" w14:textId="77777777" w:rsidTr="00302B99">
        <w:trPr>
          <w:trHeight w:val="39"/>
        </w:trPr>
        <w:tc>
          <w:tcPr>
            <w:tcW w:w="3561" w:type="pct"/>
            <w:shd w:val="clear" w:color="auto" w:fill="auto"/>
            <w:noWrap/>
            <w:hideMark/>
          </w:tcPr>
          <w:p w14:paraId="41ED20A2" w14:textId="363BE96D" w:rsidR="00FE3ABB" w:rsidRPr="00511867" w:rsidRDefault="00FE3ABB" w:rsidP="00FE3ABB">
            <w:pPr>
              <w:jc w:val="left"/>
              <w:rPr>
                <w:color w:val="000000"/>
                <w:sz w:val="20"/>
                <w:szCs w:val="20"/>
                <w:lang w:eastAsia="zh-CN"/>
              </w:rPr>
            </w:pPr>
            <w:r w:rsidRPr="00511867">
              <w:rPr>
                <w:color w:val="000000"/>
                <w:sz w:val="20"/>
                <w:lang w:eastAsia="zh-CN"/>
              </w:rPr>
              <w:t xml:space="preserve">Developing policies, </w:t>
            </w:r>
            <w:r w:rsidR="00ED64C8" w:rsidRPr="00511867">
              <w:rPr>
                <w:color w:val="000000"/>
                <w:sz w:val="20"/>
                <w:lang w:eastAsia="zh-CN"/>
              </w:rPr>
              <w:t>regulations,</w:t>
            </w:r>
            <w:r w:rsidRPr="00511867">
              <w:rPr>
                <w:color w:val="000000"/>
                <w:sz w:val="20"/>
                <w:lang w:eastAsia="zh-CN"/>
              </w:rPr>
              <w:t xml:space="preserve"> and standards</w:t>
            </w:r>
          </w:p>
        </w:tc>
        <w:tc>
          <w:tcPr>
            <w:tcW w:w="757" w:type="pct"/>
            <w:shd w:val="clear" w:color="auto" w:fill="auto"/>
            <w:hideMark/>
          </w:tcPr>
          <w:p w14:paraId="4109CC14" w14:textId="77777777" w:rsidR="00FE3ABB" w:rsidRPr="00511867" w:rsidRDefault="00FE3ABB" w:rsidP="00FE3ABB">
            <w:pPr>
              <w:jc w:val="center"/>
              <w:rPr>
                <w:color w:val="000000"/>
                <w:sz w:val="20"/>
                <w:szCs w:val="20"/>
                <w:lang w:eastAsia="zh-CN"/>
              </w:rPr>
            </w:pPr>
            <w:r w:rsidRPr="00511867">
              <w:rPr>
                <w:color w:val="000000"/>
                <w:sz w:val="20"/>
                <w:lang w:eastAsia="zh-CN"/>
              </w:rPr>
              <w:t>UNEP</w:t>
            </w:r>
          </w:p>
        </w:tc>
        <w:tc>
          <w:tcPr>
            <w:tcW w:w="682" w:type="pct"/>
            <w:shd w:val="clear" w:color="auto" w:fill="auto"/>
            <w:vAlign w:val="center"/>
            <w:hideMark/>
          </w:tcPr>
          <w:p w14:paraId="2FE70451" w14:textId="12F4626D" w:rsidR="00FE3ABB" w:rsidRPr="00511867" w:rsidRDefault="00FE3ABB" w:rsidP="00FE3ABB">
            <w:pPr>
              <w:jc w:val="right"/>
              <w:rPr>
                <w:color w:val="000000"/>
                <w:sz w:val="20"/>
                <w:szCs w:val="20"/>
                <w:lang w:eastAsia="zh-CN"/>
              </w:rPr>
            </w:pPr>
            <w:r w:rsidRPr="006475E5">
              <w:rPr>
                <w:color w:val="000000"/>
                <w:sz w:val="20"/>
                <w:lang w:eastAsia="zh-CN"/>
              </w:rPr>
              <w:t xml:space="preserve">           9,000 </w:t>
            </w:r>
          </w:p>
        </w:tc>
      </w:tr>
      <w:tr w:rsidR="00FE3ABB" w:rsidRPr="00511867" w14:paraId="2E9DC102" w14:textId="77777777" w:rsidTr="00302B99">
        <w:trPr>
          <w:trHeight w:val="39"/>
        </w:trPr>
        <w:tc>
          <w:tcPr>
            <w:tcW w:w="3561" w:type="pct"/>
            <w:shd w:val="clear" w:color="auto" w:fill="auto"/>
            <w:noWrap/>
            <w:hideMark/>
          </w:tcPr>
          <w:p w14:paraId="4D1AE5E1" w14:textId="770D99EE" w:rsidR="00FE3ABB" w:rsidRPr="00511867" w:rsidRDefault="00FE3ABB" w:rsidP="00FE3ABB">
            <w:pPr>
              <w:jc w:val="left"/>
              <w:rPr>
                <w:color w:val="000000"/>
                <w:sz w:val="20"/>
                <w:szCs w:val="20"/>
                <w:lang w:eastAsia="zh-CN"/>
              </w:rPr>
            </w:pPr>
            <w:r w:rsidRPr="00511867">
              <w:rPr>
                <w:color w:val="000000"/>
                <w:sz w:val="20"/>
                <w:lang w:eastAsia="zh-CN"/>
              </w:rPr>
              <w:t xml:space="preserve">Training </w:t>
            </w:r>
            <w:r w:rsidR="00397B93">
              <w:rPr>
                <w:color w:val="000000"/>
                <w:sz w:val="20"/>
                <w:lang w:eastAsia="zh-CN"/>
              </w:rPr>
              <w:t>5</w:t>
            </w:r>
            <w:r w:rsidR="001B4FC2">
              <w:rPr>
                <w:color w:val="000000"/>
                <w:sz w:val="20"/>
                <w:lang w:eastAsia="zh-CN"/>
              </w:rPr>
              <w:t>4</w:t>
            </w:r>
            <w:r w:rsidRPr="00511867">
              <w:rPr>
                <w:color w:val="000000"/>
                <w:sz w:val="20"/>
                <w:lang w:eastAsia="zh-CN"/>
              </w:rPr>
              <w:t xml:space="preserve"> customs officer</w:t>
            </w:r>
            <w:r w:rsidR="00ED64C8">
              <w:rPr>
                <w:color w:val="000000"/>
                <w:sz w:val="20"/>
                <w:lang w:eastAsia="zh-CN"/>
              </w:rPr>
              <w:t xml:space="preserve">s and </w:t>
            </w:r>
            <w:r w:rsidRPr="00511867">
              <w:rPr>
                <w:color w:val="000000"/>
                <w:sz w:val="20"/>
                <w:lang w:eastAsia="zh-CN"/>
              </w:rPr>
              <w:t>12 brokers and annual training of 10</w:t>
            </w:r>
            <w:r w:rsidR="00ED64C8">
              <w:rPr>
                <w:color w:val="000000"/>
                <w:sz w:val="20"/>
                <w:lang w:eastAsia="zh-CN"/>
              </w:rPr>
              <w:t> </w:t>
            </w:r>
            <w:r w:rsidRPr="00511867">
              <w:rPr>
                <w:color w:val="000000"/>
                <w:sz w:val="20"/>
                <w:lang w:eastAsia="zh-CN"/>
              </w:rPr>
              <w:t>importers</w:t>
            </w:r>
          </w:p>
        </w:tc>
        <w:tc>
          <w:tcPr>
            <w:tcW w:w="757" w:type="pct"/>
            <w:shd w:val="clear" w:color="auto" w:fill="auto"/>
            <w:hideMark/>
          </w:tcPr>
          <w:p w14:paraId="1BF1B64B" w14:textId="77777777" w:rsidR="00FE3ABB" w:rsidRPr="00511867" w:rsidRDefault="00FE3ABB" w:rsidP="00FE3ABB">
            <w:pPr>
              <w:jc w:val="center"/>
              <w:rPr>
                <w:color w:val="000000"/>
                <w:sz w:val="20"/>
                <w:szCs w:val="20"/>
                <w:lang w:eastAsia="zh-CN"/>
              </w:rPr>
            </w:pPr>
            <w:r w:rsidRPr="00511867">
              <w:rPr>
                <w:color w:val="000000"/>
                <w:sz w:val="20"/>
                <w:lang w:eastAsia="zh-CN"/>
              </w:rPr>
              <w:t>UNEP</w:t>
            </w:r>
          </w:p>
        </w:tc>
        <w:tc>
          <w:tcPr>
            <w:tcW w:w="682" w:type="pct"/>
            <w:shd w:val="clear" w:color="auto" w:fill="auto"/>
            <w:vAlign w:val="center"/>
            <w:hideMark/>
          </w:tcPr>
          <w:p w14:paraId="22EB0EA6" w14:textId="098FDF93" w:rsidR="00FE3ABB" w:rsidRPr="00511867" w:rsidRDefault="00FE3ABB" w:rsidP="00FE3ABB">
            <w:pPr>
              <w:jc w:val="right"/>
              <w:rPr>
                <w:color w:val="000000"/>
                <w:sz w:val="20"/>
                <w:szCs w:val="20"/>
                <w:lang w:eastAsia="zh-CN"/>
              </w:rPr>
            </w:pPr>
            <w:r w:rsidRPr="006475E5">
              <w:rPr>
                <w:color w:val="000000"/>
                <w:sz w:val="20"/>
                <w:lang w:eastAsia="zh-CN"/>
              </w:rPr>
              <w:t xml:space="preserve">         </w:t>
            </w:r>
            <w:r w:rsidR="00397B93">
              <w:rPr>
                <w:color w:val="000000"/>
                <w:sz w:val="20"/>
                <w:lang w:eastAsia="zh-CN"/>
              </w:rPr>
              <w:t>2</w:t>
            </w:r>
            <w:r w:rsidR="001B4FC2">
              <w:rPr>
                <w:color w:val="000000"/>
                <w:sz w:val="20"/>
                <w:lang w:eastAsia="zh-CN"/>
              </w:rPr>
              <w:t>3</w:t>
            </w:r>
            <w:r w:rsidR="00397B93">
              <w:rPr>
                <w:color w:val="000000"/>
                <w:sz w:val="20"/>
                <w:lang w:eastAsia="zh-CN"/>
              </w:rPr>
              <w:t>,</w:t>
            </w:r>
            <w:r w:rsidR="001B4FC2">
              <w:rPr>
                <w:color w:val="000000"/>
                <w:sz w:val="20"/>
                <w:lang w:eastAsia="zh-CN"/>
              </w:rPr>
              <w:t>2</w:t>
            </w:r>
            <w:r w:rsidR="00397B93">
              <w:rPr>
                <w:color w:val="000000"/>
                <w:sz w:val="20"/>
                <w:lang w:eastAsia="zh-CN"/>
              </w:rPr>
              <w:t>00</w:t>
            </w:r>
            <w:r w:rsidRPr="006475E5">
              <w:rPr>
                <w:color w:val="000000"/>
                <w:sz w:val="20"/>
                <w:lang w:eastAsia="zh-CN"/>
              </w:rPr>
              <w:t xml:space="preserve"> </w:t>
            </w:r>
          </w:p>
        </w:tc>
      </w:tr>
      <w:tr w:rsidR="00FE3ABB" w:rsidRPr="00511867" w14:paraId="02230F51" w14:textId="77777777" w:rsidTr="00302B99">
        <w:trPr>
          <w:trHeight w:val="39"/>
        </w:trPr>
        <w:tc>
          <w:tcPr>
            <w:tcW w:w="3561" w:type="pct"/>
            <w:shd w:val="clear" w:color="auto" w:fill="auto"/>
            <w:noWrap/>
            <w:hideMark/>
          </w:tcPr>
          <w:p w14:paraId="7502473C" w14:textId="235CC579" w:rsidR="00FE3ABB" w:rsidRPr="00511867" w:rsidRDefault="00FE3ABB" w:rsidP="00FE3ABB">
            <w:pPr>
              <w:jc w:val="left"/>
              <w:rPr>
                <w:color w:val="000000"/>
                <w:sz w:val="20"/>
                <w:szCs w:val="20"/>
                <w:lang w:eastAsia="zh-CN"/>
              </w:rPr>
            </w:pPr>
            <w:r w:rsidRPr="00511867">
              <w:rPr>
                <w:color w:val="000000"/>
                <w:sz w:val="20"/>
                <w:szCs w:val="20"/>
                <w:lang w:eastAsia="zh-CN"/>
              </w:rPr>
              <w:t>Review of the HVAC curriculum at tertiary institution</w:t>
            </w:r>
            <w:r w:rsidR="00AF431F">
              <w:rPr>
                <w:color w:val="000000"/>
                <w:sz w:val="20"/>
                <w:szCs w:val="20"/>
                <w:lang w:eastAsia="zh-CN"/>
              </w:rPr>
              <w:t>s</w:t>
            </w:r>
          </w:p>
        </w:tc>
        <w:tc>
          <w:tcPr>
            <w:tcW w:w="757" w:type="pct"/>
            <w:shd w:val="clear" w:color="auto" w:fill="auto"/>
            <w:hideMark/>
          </w:tcPr>
          <w:p w14:paraId="7373BD02" w14:textId="77777777" w:rsidR="00FE3ABB" w:rsidRPr="00511867" w:rsidRDefault="00FE3ABB" w:rsidP="00FE3ABB">
            <w:pPr>
              <w:jc w:val="center"/>
              <w:rPr>
                <w:color w:val="000000"/>
                <w:sz w:val="20"/>
                <w:szCs w:val="20"/>
                <w:lang w:eastAsia="zh-CN"/>
              </w:rPr>
            </w:pPr>
            <w:r w:rsidRPr="00511867">
              <w:rPr>
                <w:color w:val="000000"/>
                <w:sz w:val="20"/>
                <w:szCs w:val="20"/>
                <w:lang w:eastAsia="zh-CN"/>
              </w:rPr>
              <w:t>UNEP</w:t>
            </w:r>
          </w:p>
        </w:tc>
        <w:tc>
          <w:tcPr>
            <w:tcW w:w="682" w:type="pct"/>
            <w:shd w:val="clear" w:color="auto" w:fill="auto"/>
            <w:noWrap/>
            <w:vAlign w:val="bottom"/>
            <w:hideMark/>
          </w:tcPr>
          <w:p w14:paraId="3A26EB71" w14:textId="665BD0D0" w:rsidR="00FE3ABB" w:rsidRPr="00511867" w:rsidRDefault="00FE3ABB" w:rsidP="00FE3ABB">
            <w:pPr>
              <w:jc w:val="right"/>
              <w:rPr>
                <w:color w:val="000000"/>
                <w:sz w:val="20"/>
                <w:szCs w:val="20"/>
                <w:lang w:eastAsia="zh-CN"/>
              </w:rPr>
            </w:pPr>
            <w:r w:rsidRPr="006475E5">
              <w:rPr>
                <w:color w:val="000000"/>
                <w:sz w:val="20"/>
                <w:szCs w:val="20"/>
                <w:lang w:eastAsia="zh-CN"/>
              </w:rPr>
              <w:t xml:space="preserve">           3,000 </w:t>
            </w:r>
          </w:p>
        </w:tc>
      </w:tr>
      <w:tr w:rsidR="00FE3ABB" w:rsidRPr="00511867" w14:paraId="57F3231B" w14:textId="77777777" w:rsidTr="008B73DF">
        <w:trPr>
          <w:trHeight w:val="290"/>
        </w:trPr>
        <w:tc>
          <w:tcPr>
            <w:tcW w:w="3561" w:type="pct"/>
            <w:shd w:val="clear" w:color="auto" w:fill="auto"/>
            <w:noWrap/>
            <w:hideMark/>
          </w:tcPr>
          <w:p w14:paraId="160F51EC" w14:textId="50B059B9" w:rsidR="00FE3ABB" w:rsidRPr="00511867" w:rsidRDefault="00FE3ABB" w:rsidP="00AF431F">
            <w:pPr>
              <w:jc w:val="left"/>
              <w:rPr>
                <w:color w:val="000000"/>
                <w:sz w:val="20"/>
                <w:szCs w:val="20"/>
                <w:lang w:eastAsia="zh-CN"/>
              </w:rPr>
            </w:pPr>
            <w:r w:rsidRPr="006475E5">
              <w:rPr>
                <w:color w:val="000000"/>
                <w:sz w:val="20"/>
                <w:lang w:eastAsia="zh-CN"/>
              </w:rPr>
              <w:t>Training 100 technicians in good servicing practices and in servicing RAC equipment with alternative refrige</w:t>
            </w:r>
            <w:r w:rsidR="00AF431F">
              <w:rPr>
                <w:color w:val="000000"/>
                <w:sz w:val="20"/>
                <w:lang w:eastAsia="zh-CN"/>
              </w:rPr>
              <w:t xml:space="preserve">rants; providing </w:t>
            </w:r>
            <w:r w:rsidR="00397B93">
              <w:rPr>
                <w:color w:val="000000"/>
                <w:sz w:val="20"/>
                <w:lang w:eastAsia="zh-CN"/>
              </w:rPr>
              <w:t xml:space="preserve">one </w:t>
            </w:r>
            <w:r w:rsidR="00AF431F">
              <w:rPr>
                <w:color w:val="000000"/>
                <w:sz w:val="20"/>
                <w:lang w:eastAsia="zh-CN"/>
              </w:rPr>
              <w:t>scholarship for</w:t>
            </w:r>
            <w:r w:rsidR="00397B93">
              <w:rPr>
                <w:color w:val="000000"/>
                <w:sz w:val="20"/>
                <w:lang w:eastAsia="zh-CN"/>
              </w:rPr>
              <w:t xml:space="preserve"> one</w:t>
            </w:r>
            <w:r w:rsidR="00995D55">
              <w:rPr>
                <w:color w:val="000000"/>
                <w:sz w:val="20"/>
                <w:lang w:eastAsia="zh-CN"/>
              </w:rPr>
              <w:t> </w:t>
            </w:r>
            <w:r w:rsidRPr="006475E5">
              <w:rPr>
                <w:color w:val="000000"/>
                <w:sz w:val="20"/>
                <w:lang w:eastAsia="zh-CN"/>
              </w:rPr>
              <w:t>female student at tertiary institutions</w:t>
            </w:r>
          </w:p>
        </w:tc>
        <w:tc>
          <w:tcPr>
            <w:tcW w:w="757" w:type="pct"/>
            <w:shd w:val="clear" w:color="auto" w:fill="auto"/>
            <w:hideMark/>
          </w:tcPr>
          <w:p w14:paraId="64C686C1" w14:textId="77777777" w:rsidR="00FE3ABB" w:rsidRPr="00511867" w:rsidRDefault="00FE3ABB" w:rsidP="00FE3ABB">
            <w:pPr>
              <w:jc w:val="center"/>
              <w:rPr>
                <w:color w:val="000000"/>
                <w:sz w:val="20"/>
                <w:szCs w:val="20"/>
                <w:lang w:eastAsia="zh-CN"/>
              </w:rPr>
            </w:pPr>
            <w:r w:rsidRPr="00511867">
              <w:rPr>
                <w:color w:val="000000"/>
                <w:sz w:val="20"/>
                <w:lang w:eastAsia="zh-CN"/>
              </w:rPr>
              <w:t>UNEP</w:t>
            </w:r>
          </w:p>
        </w:tc>
        <w:tc>
          <w:tcPr>
            <w:tcW w:w="682" w:type="pct"/>
            <w:shd w:val="clear" w:color="auto" w:fill="auto"/>
            <w:hideMark/>
          </w:tcPr>
          <w:p w14:paraId="2F2C778D" w14:textId="38CE6FD3" w:rsidR="00FE3ABB" w:rsidRPr="00511867" w:rsidRDefault="00FE3ABB" w:rsidP="00FE3ABB">
            <w:pPr>
              <w:jc w:val="right"/>
              <w:rPr>
                <w:color w:val="000000"/>
                <w:sz w:val="20"/>
                <w:szCs w:val="20"/>
                <w:lang w:eastAsia="zh-CN"/>
              </w:rPr>
            </w:pPr>
            <w:r w:rsidRPr="006475E5">
              <w:rPr>
                <w:color w:val="000000"/>
                <w:sz w:val="20"/>
                <w:szCs w:val="20"/>
                <w:lang w:eastAsia="zh-CN"/>
              </w:rPr>
              <w:t xml:space="preserve">         </w:t>
            </w:r>
            <w:r w:rsidR="00397B93">
              <w:rPr>
                <w:color w:val="000000"/>
                <w:sz w:val="20"/>
                <w:szCs w:val="20"/>
                <w:lang w:eastAsia="zh-CN"/>
              </w:rPr>
              <w:t>13,800</w:t>
            </w:r>
            <w:r w:rsidRPr="006475E5">
              <w:rPr>
                <w:color w:val="000000"/>
                <w:sz w:val="20"/>
                <w:szCs w:val="20"/>
                <w:lang w:eastAsia="zh-CN"/>
              </w:rPr>
              <w:t xml:space="preserve"> </w:t>
            </w:r>
          </w:p>
        </w:tc>
      </w:tr>
      <w:tr w:rsidR="00FE3ABB" w:rsidRPr="00511867" w14:paraId="05AF0969" w14:textId="77777777" w:rsidTr="008B73DF">
        <w:trPr>
          <w:trHeight w:val="296"/>
        </w:trPr>
        <w:tc>
          <w:tcPr>
            <w:tcW w:w="3561" w:type="pct"/>
            <w:shd w:val="clear" w:color="auto" w:fill="auto"/>
            <w:noWrap/>
            <w:hideMark/>
          </w:tcPr>
          <w:p w14:paraId="25969635" w14:textId="29A934D8" w:rsidR="00FE3ABB" w:rsidRPr="00511867" w:rsidRDefault="00FE3ABB" w:rsidP="00FE3ABB">
            <w:pPr>
              <w:jc w:val="left"/>
              <w:rPr>
                <w:color w:val="000000"/>
                <w:sz w:val="20"/>
                <w:szCs w:val="20"/>
                <w:lang w:eastAsia="zh-CN"/>
              </w:rPr>
            </w:pPr>
            <w:r w:rsidRPr="00511867">
              <w:rPr>
                <w:color w:val="000000"/>
                <w:sz w:val="20"/>
                <w:lang w:eastAsia="zh-CN"/>
              </w:rPr>
              <w:t xml:space="preserve">Training 15 technicians, </w:t>
            </w:r>
            <w:r w:rsidR="00ED64C8" w:rsidRPr="00511867">
              <w:rPr>
                <w:color w:val="000000"/>
                <w:sz w:val="20"/>
                <w:lang w:eastAsia="zh-CN"/>
              </w:rPr>
              <w:t>architects,</w:t>
            </w:r>
            <w:r w:rsidRPr="00511867">
              <w:rPr>
                <w:color w:val="000000"/>
                <w:sz w:val="20"/>
                <w:lang w:eastAsia="zh-CN"/>
              </w:rPr>
              <w:t xml:space="preserve"> and engineers in the </w:t>
            </w:r>
            <w:r w:rsidRPr="0094615A">
              <w:rPr>
                <w:color w:val="000000"/>
                <w:sz w:val="20"/>
                <w:lang w:eastAsia="zh-CN"/>
              </w:rPr>
              <w:t xml:space="preserve">design of </w:t>
            </w:r>
            <w:r w:rsidR="0012132E" w:rsidRPr="0094615A">
              <w:rPr>
                <w:color w:val="000000"/>
                <w:sz w:val="20"/>
                <w:lang w:eastAsia="zh-CN"/>
              </w:rPr>
              <w:t>HV</w:t>
            </w:r>
            <w:r w:rsidRPr="0094615A">
              <w:rPr>
                <w:color w:val="000000"/>
                <w:sz w:val="20"/>
                <w:lang w:eastAsia="zh-CN"/>
              </w:rPr>
              <w:t>AC</w:t>
            </w:r>
            <w:r w:rsidRPr="00511867">
              <w:rPr>
                <w:color w:val="000000"/>
                <w:sz w:val="20"/>
                <w:lang w:eastAsia="zh-CN"/>
              </w:rPr>
              <w:t xml:space="preserve"> systems at large facilities</w:t>
            </w:r>
          </w:p>
        </w:tc>
        <w:tc>
          <w:tcPr>
            <w:tcW w:w="757" w:type="pct"/>
            <w:shd w:val="clear" w:color="auto" w:fill="auto"/>
            <w:hideMark/>
          </w:tcPr>
          <w:p w14:paraId="1D0D291A" w14:textId="25CCAFA3" w:rsidR="00FE3ABB" w:rsidRPr="00511867" w:rsidRDefault="00FE3ABB" w:rsidP="00FE3ABB">
            <w:pPr>
              <w:jc w:val="center"/>
              <w:rPr>
                <w:color w:val="000000"/>
                <w:sz w:val="20"/>
                <w:szCs w:val="20"/>
                <w:lang w:eastAsia="zh-CN"/>
              </w:rPr>
            </w:pPr>
            <w:r>
              <w:rPr>
                <w:color w:val="000000"/>
                <w:sz w:val="20"/>
                <w:lang w:eastAsia="zh-CN"/>
              </w:rPr>
              <w:t>UNEP</w:t>
            </w:r>
          </w:p>
        </w:tc>
        <w:tc>
          <w:tcPr>
            <w:tcW w:w="682" w:type="pct"/>
            <w:shd w:val="clear" w:color="auto" w:fill="auto"/>
            <w:hideMark/>
          </w:tcPr>
          <w:p w14:paraId="1CEE869D" w14:textId="3BB05062" w:rsidR="00FE3ABB" w:rsidRPr="00511867" w:rsidRDefault="00FE3ABB" w:rsidP="00FE3ABB">
            <w:pPr>
              <w:jc w:val="right"/>
              <w:rPr>
                <w:color w:val="000000"/>
                <w:sz w:val="20"/>
                <w:szCs w:val="20"/>
                <w:lang w:eastAsia="zh-CN"/>
              </w:rPr>
            </w:pPr>
            <w:r w:rsidRPr="006475E5">
              <w:rPr>
                <w:color w:val="000000"/>
                <w:sz w:val="20"/>
                <w:lang w:eastAsia="zh-CN"/>
              </w:rPr>
              <w:t xml:space="preserve">         12,000 </w:t>
            </w:r>
          </w:p>
        </w:tc>
      </w:tr>
      <w:tr w:rsidR="00FE3ABB" w:rsidRPr="00511867" w14:paraId="1B5E29A4" w14:textId="77777777" w:rsidTr="00302B99">
        <w:trPr>
          <w:trHeight w:val="39"/>
        </w:trPr>
        <w:tc>
          <w:tcPr>
            <w:tcW w:w="3561" w:type="pct"/>
            <w:shd w:val="clear" w:color="auto" w:fill="auto"/>
            <w:noWrap/>
            <w:hideMark/>
          </w:tcPr>
          <w:p w14:paraId="2708A27D" w14:textId="77777777" w:rsidR="00FE3ABB" w:rsidRPr="00511867" w:rsidRDefault="00FE3ABB" w:rsidP="00FE3ABB">
            <w:pPr>
              <w:jc w:val="left"/>
              <w:rPr>
                <w:color w:val="000000"/>
                <w:sz w:val="20"/>
                <w:szCs w:val="20"/>
                <w:lang w:eastAsia="zh-CN"/>
              </w:rPr>
            </w:pPr>
            <w:r w:rsidRPr="00511867">
              <w:rPr>
                <w:color w:val="000000"/>
                <w:sz w:val="20"/>
                <w:lang w:eastAsia="zh-CN"/>
              </w:rPr>
              <w:t>Strengthening the national certification system for RAC technicians</w:t>
            </w:r>
          </w:p>
        </w:tc>
        <w:tc>
          <w:tcPr>
            <w:tcW w:w="757" w:type="pct"/>
            <w:shd w:val="clear" w:color="auto" w:fill="auto"/>
            <w:hideMark/>
          </w:tcPr>
          <w:p w14:paraId="114E68BC" w14:textId="77777777" w:rsidR="00FE3ABB" w:rsidRPr="00511867" w:rsidRDefault="00FE3ABB" w:rsidP="00FE3ABB">
            <w:pPr>
              <w:jc w:val="center"/>
              <w:rPr>
                <w:color w:val="000000"/>
                <w:sz w:val="20"/>
                <w:szCs w:val="20"/>
                <w:lang w:eastAsia="zh-CN"/>
              </w:rPr>
            </w:pPr>
            <w:r w:rsidRPr="00511867">
              <w:rPr>
                <w:color w:val="000000"/>
                <w:sz w:val="20"/>
                <w:lang w:eastAsia="zh-CN"/>
              </w:rPr>
              <w:t>UNEP</w:t>
            </w:r>
          </w:p>
        </w:tc>
        <w:tc>
          <w:tcPr>
            <w:tcW w:w="682" w:type="pct"/>
            <w:shd w:val="clear" w:color="auto" w:fill="auto"/>
            <w:vAlign w:val="center"/>
            <w:hideMark/>
          </w:tcPr>
          <w:p w14:paraId="0814A72D" w14:textId="412D2A28" w:rsidR="00FE3ABB" w:rsidRPr="00511867" w:rsidRDefault="00FE3ABB" w:rsidP="00FE3ABB">
            <w:pPr>
              <w:jc w:val="right"/>
              <w:rPr>
                <w:color w:val="000000"/>
                <w:sz w:val="20"/>
                <w:szCs w:val="20"/>
                <w:lang w:eastAsia="zh-CN"/>
              </w:rPr>
            </w:pPr>
            <w:r w:rsidRPr="006475E5">
              <w:rPr>
                <w:color w:val="000000"/>
                <w:sz w:val="20"/>
                <w:lang w:eastAsia="zh-CN"/>
              </w:rPr>
              <w:t xml:space="preserve">         10,000 </w:t>
            </w:r>
          </w:p>
        </w:tc>
      </w:tr>
      <w:tr w:rsidR="00FE3ABB" w:rsidRPr="00511867" w14:paraId="0F129810" w14:textId="77777777" w:rsidTr="008B73DF">
        <w:trPr>
          <w:trHeight w:val="290"/>
        </w:trPr>
        <w:tc>
          <w:tcPr>
            <w:tcW w:w="3561" w:type="pct"/>
            <w:shd w:val="clear" w:color="auto" w:fill="auto"/>
            <w:noWrap/>
            <w:hideMark/>
          </w:tcPr>
          <w:p w14:paraId="06702637" w14:textId="77777777" w:rsidR="00FE3ABB" w:rsidRPr="00511867" w:rsidRDefault="00FE3ABB" w:rsidP="00FE3ABB">
            <w:pPr>
              <w:jc w:val="left"/>
              <w:rPr>
                <w:color w:val="000000"/>
                <w:sz w:val="20"/>
                <w:szCs w:val="20"/>
                <w:lang w:eastAsia="zh-CN"/>
              </w:rPr>
            </w:pPr>
            <w:r w:rsidRPr="00511867">
              <w:rPr>
                <w:color w:val="000000"/>
                <w:sz w:val="20"/>
                <w:lang w:eastAsia="zh-CN"/>
              </w:rPr>
              <w:t>Providing tools and equipment to training institutions and establishing a refrigerant recovery and reclamation centre</w:t>
            </w:r>
          </w:p>
        </w:tc>
        <w:tc>
          <w:tcPr>
            <w:tcW w:w="757" w:type="pct"/>
            <w:shd w:val="clear" w:color="auto" w:fill="auto"/>
            <w:hideMark/>
          </w:tcPr>
          <w:p w14:paraId="1776B0D9" w14:textId="77777777" w:rsidR="00FE3ABB" w:rsidRPr="00511867" w:rsidRDefault="00FE3ABB" w:rsidP="00FE3ABB">
            <w:pPr>
              <w:jc w:val="center"/>
              <w:rPr>
                <w:color w:val="000000"/>
                <w:sz w:val="20"/>
                <w:szCs w:val="20"/>
                <w:lang w:eastAsia="zh-CN"/>
              </w:rPr>
            </w:pPr>
            <w:r w:rsidRPr="00511867">
              <w:rPr>
                <w:color w:val="000000"/>
                <w:sz w:val="20"/>
                <w:lang w:eastAsia="zh-CN"/>
              </w:rPr>
              <w:t>UNIDO</w:t>
            </w:r>
          </w:p>
        </w:tc>
        <w:tc>
          <w:tcPr>
            <w:tcW w:w="682" w:type="pct"/>
            <w:shd w:val="clear" w:color="auto" w:fill="auto"/>
            <w:hideMark/>
          </w:tcPr>
          <w:p w14:paraId="3F6B3665" w14:textId="174202C6" w:rsidR="00FE3ABB" w:rsidRPr="00511867" w:rsidRDefault="00FE3ABB" w:rsidP="00FE3ABB">
            <w:pPr>
              <w:jc w:val="right"/>
              <w:rPr>
                <w:color w:val="000000"/>
                <w:sz w:val="20"/>
                <w:szCs w:val="20"/>
                <w:lang w:eastAsia="zh-CN"/>
              </w:rPr>
            </w:pPr>
            <w:r w:rsidRPr="006475E5">
              <w:rPr>
                <w:color w:val="000000"/>
                <w:sz w:val="20"/>
                <w:lang w:eastAsia="zh-CN"/>
              </w:rPr>
              <w:t xml:space="preserve">         61,000 </w:t>
            </w:r>
          </w:p>
        </w:tc>
      </w:tr>
      <w:tr w:rsidR="00FE3ABB" w:rsidRPr="00511867" w14:paraId="64F56C8D" w14:textId="77777777" w:rsidTr="00302B99">
        <w:trPr>
          <w:trHeight w:val="58"/>
        </w:trPr>
        <w:tc>
          <w:tcPr>
            <w:tcW w:w="3561" w:type="pct"/>
            <w:shd w:val="clear" w:color="auto" w:fill="auto"/>
            <w:noWrap/>
            <w:hideMark/>
          </w:tcPr>
          <w:p w14:paraId="57604958" w14:textId="77777777" w:rsidR="00FE3ABB" w:rsidRPr="00511867" w:rsidRDefault="00FE3ABB" w:rsidP="00FE3ABB">
            <w:pPr>
              <w:jc w:val="left"/>
              <w:rPr>
                <w:color w:val="000000"/>
                <w:sz w:val="20"/>
                <w:szCs w:val="20"/>
                <w:lang w:eastAsia="zh-CN"/>
              </w:rPr>
            </w:pPr>
            <w:r w:rsidRPr="00511867">
              <w:rPr>
                <w:color w:val="000000"/>
                <w:sz w:val="20"/>
                <w:lang w:eastAsia="zh-CN"/>
              </w:rPr>
              <w:t>Awareness-raising and information dissemination activities</w:t>
            </w:r>
          </w:p>
        </w:tc>
        <w:tc>
          <w:tcPr>
            <w:tcW w:w="757" w:type="pct"/>
            <w:shd w:val="clear" w:color="auto" w:fill="auto"/>
            <w:hideMark/>
          </w:tcPr>
          <w:p w14:paraId="23EAA344" w14:textId="77777777" w:rsidR="00FE3ABB" w:rsidRPr="00511867" w:rsidRDefault="00FE3ABB" w:rsidP="00FE3ABB">
            <w:pPr>
              <w:jc w:val="center"/>
              <w:rPr>
                <w:color w:val="000000"/>
                <w:sz w:val="20"/>
                <w:szCs w:val="20"/>
                <w:lang w:eastAsia="zh-CN"/>
              </w:rPr>
            </w:pPr>
            <w:r w:rsidRPr="00511867">
              <w:rPr>
                <w:color w:val="000000"/>
                <w:sz w:val="20"/>
                <w:lang w:eastAsia="zh-CN"/>
              </w:rPr>
              <w:t>UNEP</w:t>
            </w:r>
          </w:p>
        </w:tc>
        <w:tc>
          <w:tcPr>
            <w:tcW w:w="682" w:type="pct"/>
            <w:shd w:val="clear" w:color="auto" w:fill="auto"/>
            <w:vAlign w:val="center"/>
            <w:hideMark/>
          </w:tcPr>
          <w:p w14:paraId="7B862990" w14:textId="40B77324" w:rsidR="00FE3ABB" w:rsidRPr="00511867" w:rsidRDefault="00FE3ABB" w:rsidP="00FE3ABB">
            <w:pPr>
              <w:jc w:val="right"/>
              <w:rPr>
                <w:color w:val="000000"/>
                <w:sz w:val="20"/>
                <w:szCs w:val="20"/>
                <w:lang w:eastAsia="zh-CN"/>
              </w:rPr>
            </w:pPr>
            <w:r w:rsidRPr="006475E5">
              <w:rPr>
                <w:color w:val="000000"/>
                <w:sz w:val="20"/>
                <w:lang w:eastAsia="zh-CN"/>
              </w:rPr>
              <w:t xml:space="preserve">         31,000 </w:t>
            </w:r>
          </w:p>
        </w:tc>
      </w:tr>
      <w:tr w:rsidR="00FE3ABB" w:rsidRPr="00511867" w14:paraId="2F07B509" w14:textId="77777777" w:rsidTr="00302B99">
        <w:trPr>
          <w:trHeight w:val="39"/>
        </w:trPr>
        <w:tc>
          <w:tcPr>
            <w:tcW w:w="3561" w:type="pct"/>
            <w:shd w:val="clear" w:color="auto" w:fill="auto"/>
            <w:noWrap/>
            <w:hideMark/>
          </w:tcPr>
          <w:p w14:paraId="36524526" w14:textId="77777777" w:rsidR="00FE3ABB" w:rsidRPr="00511867" w:rsidRDefault="00FE3ABB" w:rsidP="00FE3ABB">
            <w:pPr>
              <w:jc w:val="left"/>
              <w:rPr>
                <w:color w:val="000000"/>
                <w:sz w:val="20"/>
                <w:szCs w:val="20"/>
                <w:lang w:eastAsia="zh-CN"/>
              </w:rPr>
            </w:pPr>
            <w:r w:rsidRPr="00511867">
              <w:rPr>
                <w:color w:val="000000"/>
                <w:sz w:val="20"/>
                <w:lang w:eastAsia="zh-CN"/>
              </w:rPr>
              <w:t>Project monitoring and reporting</w:t>
            </w:r>
          </w:p>
        </w:tc>
        <w:tc>
          <w:tcPr>
            <w:tcW w:w="757" w:type="pct"/>
            <w:shd w:val="clear" w:color="auto" w:fill="auto"/>
            <w:hideMark/>
          </w:tcPr>
          <w:p w14:paraId="0D339A2D" w14:textId="77777777" w:rsidR="00FE3ABB" w:rsidRPr="00511867" w:rsidRDefault="00FE3ABB" w:rsidP="00FE3ABB">
            <w:pPr>
              <w:jc w:val="center"/>
              <w:rPr>
                <w:color w:val="000000"/>
                <w:sz w:val="20"/>
                <w:szCs w:val="20"/>
                <w:lang w:eastAsia="zh-CN"/>
              </w:rPr>
            </w:pPr>
            <w:r w:rsidRPr="00511867">
              <w:rPr>
                <w:color w:val="000000"/>
                <w:sz w:val="20"/>
                <w:lang w:eastAsia="zh-CN"/>
              </w:rPr>
              <w:t>UNEP</w:t>
            </w:r>
          </w:p>
        </w:tc>
        <w:tc>
          <w:tcPr>
            <w:tcW w:w="682" w:type="pct"/>
            <w:shd w:val="clear" w:color="auto" w:fill="auto"/>
            <w:noWrap/>
            <w:vAlign w:val="center"/>
            <w:hideMark/>
          </w:tcPr>
          <w:p w14:paraId="0FAE5BE2" w14:textId="346A893B" w:rsidR="00FE3ABB" w:rsidRPr="00511867" w:rsidRDefault="00FE3ABB" w:rsidP="00FE3ABB">
            <w:pPr>
              <w:jc w:val="right"/>
              <w:rPr>
                <w:color w:val="000000"/>
                <w:sz w:val="20"/>
                <w:szCs w:val="20"/>
                <w:lang w:eastAsia="zh-CN"/>
              </w:rPr>
            </w:pPr>
            <w:r w:rsidRPr="006475E5">
              <w:rPr>
                <w:color w:val="000000"/>
                <w:sz w:val="20"/>
                <w:lang w:eastAsia="zh-CN"/>
              </w:rPr>
              <w:t xml:space="preserve">           9,000 </w:t>
            </w:r>
          </w:p>
        </w:tc>
      </w:tr>
      <w:tr w:rsidR="00FE3ABB" w:rsidRPr="00511867" w14:paraId="652F9F43" w14:textId="77777777" w:rsidTr="00302B99">
        <w:trPr>
          <w:trHeight w:val="39"/>
        </w:trPr>
        <w:tc>
          <w:tcPr>
            <w:tcW w:w="3561" w:type="pct"/>
            <w:shd w:val="clear" w:color="auto" w:fill="auto"/>
            <w:noWrap/>
            <w:hideMark/>
          </w:tcPr>
          <w:p w14:paraId="55B8DC21" w14:textId="6AD47E38" w:rsidR="00FE3ABB" w:rsidRPr="00511867" w:rsidRDefault="00FE3ABB" w:rsidP="0012132E">
            <w:pPr>
              <w:jc w:val="left"/>
              <w:rPr>
                <w:b/>
                <w:bCs/>
                <w:color w:val="000000"/>
                <w:sz w:val="20"/>
                <w:szCs w:val="20"/>
                <w:lang w:eastAsia="zh-CN"/>
              </w:rPr>
            </w:pPr>
            <w:r w:rsidRPr="00511867">
              <w:rPr>
                <w:b/>
                <w:bCs/>
                <w:color w:val="000000"/>
                <w:sz w:val="20"/>
                <w:lang w:eastAsia="zh-CN"/>
              </w:rPr>
              <w:t>Total</w:t>
            </w:r>
          </w:p>
        </w:tc>
        <w:tc>
          <w:tcPr>
            <w:tcW w:w="757" w:type="pct"/>
            <w:shd w:val="clear" w:color="auto" w:fill="auto"/>
            <w:vAlign w:val="center"/>
            <w:hideMark/>
          </w:tcPr>
          <w:p w14:paraId="2FE1D13B" w14:textId="77777777" w:rsidR="00FE3ABB" w:rsidRPr="00511867" w:rsidRDefault="00FE3ABB" w:rsidP="00FE3ABB">
            <w:pPr>
              <w:jc w:val="center"/>
              <w:rPr>
                <w:b/>
                <w:bCs/>
                <w:color w:val="000000"/>
                <w:sz w:val="20"/>
                <w:szCs w:val="20"/>
                <w:lang w:eastAsia="zh-CN"/>
              </w:rPr>
            </w:pPr>
            <w:r w:rsidRPr="00511867">
              <w:rPr>
                <w:b/>
                <w:bCs/>
                <w:color w:val="000000"/>
                <w:sz w:val="20"/>
                <w:lang w:eastAsia="zh-CN"/>
              </w:rPr>
              <w:t> </w:t>
            </w:r>
          </w:p>
        </w:tc>
        <w:tc>
          <w:tcPr>
            <w:tcW w:w="682" w:type="pct"/>
            <w:shd w:val="clear" w:color="auto" w:fill="auto"/>
            <w:vAlign w:val="center"/>
            <w:hideMark/>
          </w:tcPr>
          <w:p w14:paraId="052485DA" w14:textId="48CBCBC9" w:rsidR="00FE3ABB" w:rsidRPr="00511867" w:rsidRDefault="001B4FC2" w:rsidP="00FE3ABB">
            <w:pPr>
              <w:jc w:val="right"/>
              <w:rPr>
                <w:b/>
                <w:bCs/>
                <w:color w:val="000000"/>
                <w:sz w:val="20"/>
                <w:szCs w:val="20"/>
                <w:lang w:eastAsia="zh-CN"/>
              </w:rPr>
            </w:pPr>
            <w:r>
              <w:rPr>
                <w:b/>
                <w:bCs/>
                <w:color w:val="000000"/>
                <w:sz w:val="20"/>
                <w:lang w:eastAsia="zh-CN"/>
              </w:rPr>
              <w:t>172,000</w:t>
            </w:r>
          </w:p>
        </w:tc>
      </w:tr>
    </w:tbl>
    <w:bookmarkEnd w:id="5"/>
    <w:p w14:paraId="102280C6" w14:textId="539EBEDD" w:rsidR="00D96697" w:rsidRDefault="00D96697" w:rsidP="008A7FD3">
      <w:pPr>
        <w:keepNext/>
        <w:spacing w:before="240" w:after="240"/>
        <w:outlineLvl w:val="0"/>
        <w:rPr>
          <w:i/>
        </w:rPr>
      </w:pPr>
      <w:r w:rsidRPr="00C52171">
        <w:rPr>
          <w:i/>
        </w:rPr>
        <w:lastRenderedPageBreak/>
        <w:t>Sustainability of the activities proposed under stage II</w:t>
      </w:r>
    </w:p>
    <w:p w14:paraId="030F0A9F" w14:textId="122BCAF6" w:rsidR="00BC1017" w:rsidRPr="00BC1017" w:rsidRDefault="00BC1017" w:rsidP="008B73DF">
      <w:pPr>
        <w:pStyle w:val="Heading1"/>
      </w:pPr>
      <w:r w:rsidRPr="00BC1017">
        <w:t xml:space="preserve">The Government has taken into consideration the sustainability of activities </w:t>
      </w:r>
      <w:r>
        <w:t>planned</w:t>
      </w:r>
      <w:r w:rsidRPr="00BC1017">
        <w:t xml:space="preserve"> under stage</w:t>
      </w:r>
      <w:r w:rsidR="00995D55">
        <w:t> </w:t>
      </w:r>
      <w:r w:rsidRPr="00BC1017">
        <w:t xml:space="preserve">II of the HPMP. The </w:t>
      </w:r>
      <w:r w:rsidR="00263B95">
        <w:t>o</w:t>
      </w:r>
      <w:r w:rsidRPr="00BC1017">
        <w:t xml:space="preserve">zone issues have been integrated into the </w:t>
      </w:r>
      <w:r w:rsidR="001B4FC2">
        <w:t xml:space="preserve">routine </w:t>
      </w:r>
      <w:r w:rsidRPr="00BC1017">
        <w:t xml:space="preserve">customs training </w:t>
      </w:r>
      <w:r w:rsidR="001B4FC2">
        <w:t xml:space="preserve">for new officers </w:t>
      </w:r>
      <w:r w:rsidRPr="00BC1017">
        <w:t>to ensure long</w:t>
      </w:r>
      <w:r>
        <w:t>-</w:t>
      </w:r>
      <w:r w:rsidRPr="00BC1017">
        <w:t xml:space="preserve">term sustainability. Tools and equipment were provided to training institutes to facilitate the training </w:t>
      </w:r>
      <w:r w:rsidR="006D1534">
        <w:t xml:space="preserve">and certification </w:t>
      </w:r>
      <w:r w:rsidRPr="00BC1017">
        <w:t xml:space="preserve">of technicians. Establishment of </w:t>
      </w:r>
      <w:r w:rsidR="006D1534">
        <w:t>two</w:t>
      </w:r>
      <w:r w:rsidRPr="00BC1017">
        <w:t xml:space="preserve"> reclamation centr</w:t>
      </w:r>
      <w:r w:rsidR="006D1534">
        <w:t>es</w:t>
      </w:r>
      <w:r w:rsidRPr="00BC1017">
        <w:t xml:space="preserve"> will support refrigerant recovery and reclamation to </w:t>
      </w:r>
      <w:r w:rsidR="006D1534">
        <w:t xml:space="preserve">sustain refrigerant reuse and continuous </w:t>
      </w:r>
      <w:r w:rsidRPr="00BC1017">
        <w:t>emission</w:t>
      </w:r>
      <w:r w:rsidR="006D1534">
        <w:t xml:space="preserve"> reduction</w:t>
      </w:r>
      <w:r w:rsidRPr="00BC1017">
        <w:t xml:space="preserve">. Further strengthening of the customs capacity in stage II will enhance the control of HCFC </w:t>
      </w:r>
      <w:r w:rsidR="006D1534" w:rsidRPr="00BC1017">
        <w:t xml:space="preserve">import </w:t>
      </w:r>
      <w:r w:rsidRPr="00BC1017">
        <w:t>to ensure sustainable phase-out of HCFCs</w:t>
      </w:r>
      <w:r>
        <w:t>.</w:t>
      </w:r>
    </w:p>
    <w:p w14:paraId="16669DBD" w14:textId="0DA86474" w:rsidR="008A7FD3" w:rsidRPr="00996241" w:rsidRDefault="008A7FD3" w:rsidP="008A7FD3">
      <w:pPr>
        <w:keepNext/>
        <w:spacing w:before="240" w:after="240"/>
        <w:outlineLvl w:val="0"/>
        <w:rPr>
          <w:u w:val="single"/>
        </w:rPr>
      </w:pPr>
      <w:r w:rsidRPr="00996241">
        <w:rPr>
          <w:u w:val="single"/>
        </w:rPr>
        <w:t>Total project cost</w:t>
      </w:r>
    </w:p>
    <w:p w14:paraId="4448629E" w14:textId="463AB4D0" w:rsidR="006C65FE" w:rsidRDefault="009473BA" w:rsidP="009473BA">
      <w:pPr>
        <w:pStyle w:val="Heading1"/>
        <w:keepNext/>
      </w:pPr>
      <w:r>
        <w:t xml:space="preserve">The total project cost requested for stage II </w:t>
      </w:r>
      <w:r w:rsidR="00B358D1">
        <w:t xml:space="preserve">of the HPMP for Grenada </w:t>
      </w:r>
      <w:r w:rsidR="00AF431F">
        <w:t xml:space="preserve">was </w:t>
      </w:r>
      <w:r w:rsidR="00E14DF7">
        <w:t>adjust</w:t>
      </w:r>
      <w:r w:rsidR="00AF431F">
        <w:t xml:space="preserve">ed </w:t>
      </w:r>
      <w:r w:rsidR="00E14DF7">
        <w:t>in line with</w:t>
      </w:r>
      <w:r>
        <w:t xml:space="preserve"> decision</w:t>
      </w:r>
      <w:r w:rsidR="00AF431F">
        <w:t> </w:t>
      </w:r>
      <w:r>
        <w:t>77/51</w:t>
      </w:r>
      <w:r w:rsidR="00E14DF7" w:rsidRPr="00E14DF7">
        <w:rPr>
          <w:sz w:val="20"/>
        </w:rPr>
        <w:t>(a)(v)</w:t>
      </w:r>
      <w:r>
        <w:t>.</w:t>
      </w:r>
      <w:r>
        <w:rPr>
          <w:rStyle w:val="FootnoteReference"/>
        </w:rPr>
        <w:footnoteReference w:id="9"/>
      </w:r>
      <w:r w:rsidR="00AF431F">
        <w:t xml:space="preserve"> </w:t>
      </w:r>
      <w:r w:rsidR="00B358D1">
        <w:t>T</w:t>
      </w:r>
      <w:r w:rsidR="008A7FD3">
        <w:t xml:space="preserve">otal </w:t>
      </w:r>
      <w:r w:rsidR="005F4A3C">
        <w:t xml:space="preserve">eligible funding </w:t>
      </w:r>
      <w:r w:rsidR="008A7FD3">
        <w:t>for</w:t>
      </w:r>
      <w:r w:rsidR="008A7FD3" w:rsidRPr="00996241">
        <w:t xml:space="preserve"> stage II of the HPMP </w:t>
      </w:r>
      <w:r w:rsidR="00D96697">
        <w:t xml:space="preserve">for Grenada </w:t>
      </w:r>
      <w:r w:rsidR="00217063">
        <w:t xml:space="preserve">to achieve </w:t>
      </w:r>
      <w:r w:rsidR="00AA4502">
        <w:t xml:space="preserve">a </w:t>
      </w:r>
      <w:r w:rsidR="00217063">
        <w:t>complete phase</w:t>
      </w:r>
      <w:r w:rsidR="00AA4502">
        <w:noBreakHyphen/>
      </w:r>
      <w:r w:rsidR="00217063">
        <w:t>out</w:t>
      </w:r>
      <w:r w:rsidR="005F4A3C">
        <w:t xml:space="preserve"> of HCFCs</w:t>
      </w:r>
      <w:r w:rsidR="00217063">
        <w:t xml:space="preserve"> </w:t>
      </w:r>
      <w:r w:rsidR="00D96697">
        <w:t>as</w:t>
      </w:r>
      <w:r w:rsidR="00B358D1" w:rsidRPr="00996241">
        <w:t xml:space="preserve"> a low</w:t>
      </w:r>
      <w:r w:rsidR="00B358D1" w:rsidRPr="00996241">
        <w:noBreakHyphen/>
        <w:t>volume consuming country</w:t>
      </w:r>
      <w:r w:rsidR="00B358D1">
        <w:t xml:space="preserve"> </w:t>
      </w:r>
      <w:r w:rsidR="00217063">
        <w:t>would be US $</w:t>
      </w:r>
      <w:r w:rsidR="002317E2">
        <w:t>587</w:t>
      </w:r>
      <w:r w:rsidR="00217063">
        <w:t>,500</w:t>
      </w:r>
      <w:r w:rsidR="00B358D1">
        <w:t>,</w:t>
      </w:r>
      <w:r w:rsidR="00217063">
        <w:t xml:space="preserve"> </w:t>
      </w:r>
      <w:r w:rsidR="008A7FD3" w:rsidRPr="00996241">
        <w:t>based on decision 74/50</w:t>
      </w:r>
      <w:r w:rsidR="008A7FD3" w:rsidRPr="00E14DF7">
        <w:rPr>
          <w:sz w:val="20"/>
        </w:rPr>
        <w:t>(c)(xii)</w:t>
      </w:r>
      <w:r w:rsidR="002317E2">
        <w:t xml:space="preserve">. After deducting US $45,500 </w:t>
      </w:r>
      <w:r w:rsidR="00B358D1">
        <w:t>in line with</w:t>
      </w:r>
      <w:r w:rsidR="002317E2">
        <w:t xml:space="preserve"> decision</w:t>
      </w:r>
      <w:r w:rsidR="00B358D1">
        <w:t> </w:t>
      </w:r>
      <w:r w:rsidR="002317E2">
        <w:t>77/51</w:t>
      </w:r>
      <w:r w:rsidR="00B358D1" w:rsidRPr="00B358D1">
        <w:rPr>
          <w:sz w:val="20"/>
        </w:rPr>
        <w:t>(a)(v)</w:t>
      </w:r>
      <w:r w:rsidR="002317E2">
        <w:t xml:space="preserve">, the total eligible funding for stage II </w:t>
      </w:r>
      <w:r w:rsidR="00B358D1">
        <w:t>for Grenada amounts to</w:t>
      </w:r>
      <w:r w:rsidR="002317E2">
        <w:t xml:space="preserve"> US $377,500</w:t>
      </w:r>
      <w:r w:rsidR="008A7FD3" w:rsidRPr="00F720C3">
        <w:t>.</w:t>
      </w:r>
      <w:r w:rsidR="00217063">
        <w:t xml:space="preserve"> </w:t>
      </w:r>
    </w:p>
    <w:p w14:paraId="17ABA697" w14:textId="71037167" w:rsidR="006C65FE" w:rsidRDefault="008A7FD3" w:rsidP="008A7FD3">
      <w:pPr>
        <w:keepNext/>
        <w:spacing w:after="240"/>
        <w:rPr>
          <w:u w:val="single"/>
        </w:rPr>
      </w:pPr>
      <w:r w:rsidRPr="006C65FE">
        <w:rPr>
          <w:u w:val="single"/>
        </w:rPr>
        <w:t>Impact on the climate</w:t>
      </w:r>
    </w:p>
    <w:p w14:paraId="3446FDE9" w14:textId="794DBF5B" w:rsidR="006C65FE" w:rsidRPr="006C65FE" w:rsidRDefault="0025081C" w:rsidP="006C65FE">
      <w:pPr>
        <w:pStyle w:val="Heading1"/>
      </w:pPr>
      <w:r>
        <w:t>A</w:t>
      </w:r>
      <w:r w:rsidR="006C65FE" w:rsidRPr="006C65FE">
        <w:t xml:space="preserve">ctivities proposed in the servicing sector, </w:t>
      </w:r>
      <w:r>
        <w:t>including</w:t>
      </w:r>
      <w:r w:rsidR="006C65FE" w:rsidRPr="006C65FE">
        <w:t xml:space="preserve"> better containment of refrigerants through training</w:t>
      </w:r>
      <w:r w:rsidR="006C65FE" w:rsidRPr="00996241">
        <w:t xml:space="preserve"> and</w:t>
      </w:r>
      <w:r>
        <w:t xml:space="preserve"> </w:t>
      </w:r>
      <w:r w:rsidR="006C65FE" w:rsidRPr="00996241">
        <w:t>provision of equipment, will reduce the amount of HCFC</w:t>
      </w:r>
      <w:r w:rsidR="006C65FE" w:rsidRPr="00996241">
        <w:noBreakHyphen/>
        <w:t xml:space="preserve">22 used for RAC servicing. Each kilogram of HCFC-22 not emitted due to better refrigeration practices results in </w:t>
      </w:r>
      <w:r>
        <w:t xml:space="preserve">the </w:t>
      </w:r>
      <w:r w:rsidR="006C65FE" w:rsidRPr="00996241">
        <w:t>savings of approximately 1.8 CO</w:t>
      </w:r>
      <w:r w:rsidR="006C65FE" w:rsidRPr="006C65FE">
        <w:rPr>
          <w:vertAlign w:val="subscript"/>
        </w:rPr>
        <w:t>2</w:t>
      </w:r>
      <w:r w:rsidR="006C65FE" w:rsidRPr="00996241">
        <w:t xml:space="preserve">-equivalent tonnes. </w:t>
      </w:r>
      <w:r w:rsidR="006C65FE" w:rsidRPr="004A56C7">
        <w:t xml:space="preserve">A calculation of the impact on the climate was provided in the HPMP. </w:t>
      </w:r>
      <w:r w:rsidR="006C65FE">
        <w:t>T</w:t>
      </w:r>
      <w:r w:rsidR="006C65FE" w:rsidRPr="00EB31E3">
        <w:t xml:space="preserve">he activities planned by </w:t>
      </w:r>
      <w:r w:rsidR="006C65FE">
        <w:t>Grenada</w:t>
      </w:r>
      <w:r w:rsidR="006C65FE" w:rsidRPr="00EB31E3">
        <w:t>, including its efforts</w:t>
      </w:r>
      <w:r w:rsidR="006C65FE" w:rsidRPr="006C65FE">
        <w:t xml:space="preserve"> </w:t>
      </w:r>
      <w:r w:rsidR="006C65FE" w:rsidRPr="00933E9D">
        <w:t>to promote low</w:t>
      </w:r>
      <w:r w:rsidR="006C65FE" w:rsidRPr="00933E9D">
        <w:noBreakHyphen/>
        <w:t>GWP alternatives, as well as refrigerant recovery</w:t>
      </w:r>
      <w:r w:rsidR="00933E9D">
        <w:t xml:space="preserve">, </w:t>
      </w:r>
      <w:r w:rsidR="006C65FE" w:rsidRPr="00933E9D">
        <w:t>reuse</w:t>
      </w:r>
      <w:r w:rsidR="00933E9D">
        <w:t xml:space="preserve"> and </w:t>
      </w:r>
      <w:r w:rsidR="00D13079">
        <w:t>reclamation</w:t>
      </w:r>
      <w:r>
        <w:t>,</w:t>
      </w:r>
      <w:r w:rsidR="006C65FE" w:rsidRPr="00EB31E3">
        <w:t xml:space="preserve"> indicate that the implementation of the HPMP will reduce the emission of refrigerants into the atmosphere, resulting in climate benefits</w:t>
      </w:r>
      <w:r w:rsidR="006C65FE">
        <w:t>.</w:t>
      </w:r>
    </w:p>
    <w:p w14:paraId="3CA96F71" w14:textId="77777777" w:rsidR="00D13079" w:rsidRDefault="008A7FD3" w:rsidP="00D13079">
      <w:pPr>
        <w:pStyle w:val="Heading1"/>
        <w:keepNext/>
        <w:numPr>
          <w:ilvl w:val="0"/>
          <w:numId w:val="0"/>
        </w:numPr>
        <w:rPr>
          <w:b/>
        </w:rPr>
      </w:pPr>
      <w:r w:rsidRPr="006C65FE">
        <w:rPr>
          <w:b/>
        </w:rPr>
        <w:t xml:space="preserve">Co-financing </w:t>
      </w:r>
    </w:p>
    <w:p w14:paraId="13766210" w14:textId="68CE4225" w:rsidR="006C65FE" w:rsidRPr="006C65FE" w:rsidRDefault="006C65FE" w:rsidP="00D13079">
      <w:pPr>
        <w:pStyle w:val="Heading1"/>
        <w:rPr>
          <w:rFonts w:eastAsia="SimSun"/>
        </w:rPr>
      </w:pPr>
      <w:r w:rsidRPr="006C65FE">
        <w:rPr>
          <w:rFonts w:eastAsia="SimSun"/>
        </w:rPr>
        <w:t>The</w:t>
      </w:r>
      <w:r w:rsidR="00AF15F9">
        <w:rPr>
          <w:rFonts w:eastAsia="SimSun"/>
        </w:rPr>
        <w:t xml:space="preserve"> </w:t>
      </w:r>
      <w:r w:rsidRPr="006C65FE">
        <w:rPr>
          <w:rFonts w:eastAsia="SimSun"/>
        </w:rPr>
        <w:t xml:space="preserve">Government of Grenada </w:t>
      </w:r>
      <w:r w:rsidR="00AF15F9">
        <w:rPr>
          <w:rFonts w:eastAsia="SimSun"/>
        </w:rPr>
        <w:t xml:space="preserve">will continue exploring co-funding opportunities in policy dissemination, awareness raising, gender mainstreaming and training activities during </w:t>
      </w:r>
      <w:r w:rsidR="00553161">
        <w:rPr>
          <w:rFonts w:eastAsia="SimSun"/>
        </w:rPr>
        <w:t xml:space="preserve">the </w:t>
      </w:r>
      <w:r w:rsidR="00AF15F9">
        <w:rPr>
          <w:rFonts w:eastAsia="SimSun"/>
        </w:rPr>
        <w:t>implementation of stage II of the HPMP.</w:t>
      </w:r>
    </w:p>
    <w:p w14:paraId="4A63CCB2" w14:textId="77777777" w:rsidR="008A7FD3" w:rsidRPr="00996241" w:rsidRDefault="008A7FD3" w:rsidP="008A7FD3">
      <w:pPr>
        <w:keepNext/>
        <w:widowControl w:val="0"/>
        <w:spacing w:after="240"/>
        <w:outlineLvl w:val="0"/>
        <w:rPr>
          <w:b/>
        </w:rPr>
      </w:pPr>
      <w:r>
        <w:rPr>
          <w:b/>
        </w:rPr>
        <w:t>2022</w:t>
      </w:r>
      <w:r w:rsidRPr="00996241">
        <w:rPr>
          <w:b/>
        </w:rPr>
        <w:t>-202</w:t>
      </w:r>
      <w:r>
        <w:rPr>
          <w:b/>
        </w:rPr>
        <w:t>4</w:t>
      </w:r>
      <w:r w:rsidRPr="00996241">
        <w:rPr>
          <w:b/>
        </w:rPr>
        <w:t xml:space="preserve"> draft business plan of the Multilateral Fund </w:t>
      </w:r>
    </w:p>
    <w:p w14:paraId="213176B5" w14:textId="5F799127" w:rsidR="008A7FD3" w:rsidRPr="00996241" w:rsidRDefault="006C65FE" w:rsidP="006C65FE">
      <w:pPr>
        <w:pStyle w:val="Heading1"/>
      </w:pPr>
      <w:r>
        <w:t>UNEP</w:t>
      </w:r>
      <w:r w:rsidR="008A7FD3" w:rsidRPr="00996241">
        <w:t xml:space="preserve"> and </w:t>
      </w:r>
      <w:r>
        <w:t>UNIDO</w:t>
      </w:r>
      <w:r w:rsidR="008A7FD3" w:rsidRPr="00996241">
        <w:t xml:space="preserve"> are requesting US $</w:t>
      </w:r>
      <w:r w:rsidRPr="006C65FE">
        <w:t>377,500</w:t>
      </w:r>
      <w:r w:rsidR="008A7FD3" w:rsidRPr="00996241">
        <w:t xml:space="preserve">, plus agency support costs, for the implementation of stage II of the HPMP for </w:t>
      </w:r>
      <w:r>
        <w:t>Grenada</w:t>
      </w:r>
      <w:r w:rsidR="008A7FD3" w:rsidRPr="00996241">
        <w:t>. The total requested value of US $</w:t>
      </w:r>
      <w:r w:rsidR="00CE5444">
        <w:t>194,971</w:t>
      </w:r>
      <w:r w:rsidR="008A7FD3" w:rsidRPr="006C65FE">
        <w:t>, including agency support costs</w:t>
      </w:r>
      <w:r w:rsidR="00553161">
        <w:t>,</w:t>
      </w:r>
      <w:r w:rsidR="008A7FD3" w:rsidRPr="006C65FE">
        <w:t xml:space="preserve"> for the period of 2022–2024, is US $</w:t>
      </w:r>
      <w:r w:rsidR="00CE5444">
        <w:t>94,971</w:t>
      </w:r>
      <w:r w:rsidR="007217B5">
        <w:t xml:space="preserve"> </w:t>
      </w:r>
      <w:r w:rsidR="00CE5444">
        <w:t xml:space="preserve">more than </w:t>
      </w:r>
      <w:r w:rsidR="008A7FD3" w:rsidRPr="006C65FE">
        <w:t>the amount in the business</w:t>
      </w:r>
      <w:r w:rsidR="008A7FD3" w:rsidRPr="00996241">
        <w:t xml:space="preserve"> plan.</w:t>
      </w:r>
    </w:p>
    <w:p w14:paraId="01A3D101" w14:textId="77777777" w:rsidR="008A7FD3" w:rsidRPr="00996241" w:rsidRDefault="008A7FD3" w:rsidP="008A7FD3">
      <w:pPr>
        <w:spacing w:after="240"/>
        <w:outlineLvl w:val="0"/>
        <w:rPr>
          <w:b/>
        </w:rPr>
      </w:pPr>
      <w:r w:rsidRPr="00996241">
        <w:rPr>
          <w:b/>
        </w:rPr>
        <w:t xml:space="preserve">Draft Agreement </w:t>
      </w:r>
    </w:p>
    <w:p w14:paraId="0495BF46" w14:textId="171E1DCD" w:rsidR="008A7FD3" w:rsidRPr="00996241" w:rsidRDefault="008A7FD3" w:rsidP="008A7FD3">
      <w:pPr>
        <w:numPr>
          <w:ilvl w:val="0"/>
          <w:numId w:val="1"/>
        </w:numPr>
        <w:tabs>
          <w:tab w:val="clear" w:pos="0"/>
        </w:tabs>
        <w:spacing w:after="240"/>
        <w:outlineLvl w:val="0"/>
      </w:pPr>
      <w:r w:rsidRPr="00996241">
        <w:t xml:space="preserve">A draft Agreement between the Government of </w:t>
      </w:r>
      <w:r w:rsidR="006C65FE">
        <w:t>Grenada</w:t>
      </w:r>
      <w:r w:rsidRPr="00996241">
        <w:t xml:space="preserve"> and the Executive Committee for stage II of the HPMP is contained in Annex I to the present document.</w:t>
      </w:r>
    </w:p>
    <w:p w14:paraId="7FD7A4D6" w14:textId="77777777" w:rsidR="008A7FD3" w:rsidRPr="00996241" w:rsidRDefault="008A7FD3" w:rsidP="008A7FD3"/>
    <w:p w14:paraId="0EDBAB3A" w14:textId="77777777" w:rsidR="008A7FD3" w:rsidRPr="00996241" w:rsidRDefault="008A7FD3" w:rsidP="006C65FE">
      <w:pPr>
        <w:keepNext/>
        <w:autoSpaceDE w:val="0"/>
        <w:autoSpaceDN w:val="0"/>
        <w:adjustRightInd w:val="0"/>
        <w:spacing w:after="240"/>
        <w:outlineLvl w:val="0"/>
        <w:rPr>
          <w:b/>
        </w:rPr>
      </w:pPr>
      <w:r w:rsidRPr="00996241">
        <w:rPr>
          <w:b/>
        </w:rPr>
        <w:lastRenderedPageBreak/>
        <w:t>RECOMMENDATION</w:t>
      </w:r>
    </w:p>
    <w:p w14:paraId="0B87D375" w14:textId="52F96555" w:rsidR="008A7FD3" w:rsidRPr="00996241" w:rsidRDefault="008A7FD3" w:rsidP="006C65FE">
      <w:pPr>
        <w:pStyle w:val="Heading1"/>
        <w:keepNext/>
        <w:rPr>
          <w:b/>
        </w:rPr>
      </w:pPr>
      <w:r w:rsidRPr="00996241">
        <w:t>The Executive Committee may wish to consider:</w:t>
      </w:r>
    </w:p>
    <w:p w14:paraId="74C7DD6F" w14:textId="4D038800" w:rsidR="008A7FD3" w:rsidRPr="004F0EA9" w:rsidRDefault="008A7FD3" w:rsidP="004F0EA9">
      <w:pPr>
        <w:pStyle w:val="Heading2"/>
      </w:pPr>
      <w:r w:rsidRPr="00996241">
        <w:t xml:space="preserve">Approving, in principle, stage II of the HCFC phase-out management plan (HPMP) for </w:t>
      </w:r>
      <w:r w:rsidR="006C65FE">
        <w:t>Grenada</w:t>
      </w:r>
      <w:r>
        <w:t xml:space="preserve"> for the period from 2022</w:t>
      </w:r>
      <w:r w:rsidRPr="00996241">
        <w:t xml:space="preserve"> to 20</w:t>
      </w:r>
      <w:r w:rsidR="006C65FE" w:rsidRPr="006C65FE">
        <w:t>30</w:t>
      </w:r>
      <w:r w:rsidRPr="00996241">
        <w:t xml:space="preserve"> </w:t>
      </w:r>
      <w:r w:rsidRPr="00F60041">
        <w:t>for the complete phase-out of HCFC consumption,</w:t>
      </w:r>
      <w:r w:rsidR="004F0EA9">
        <w:t xml:space="preserve"> in the </w:t>
      </w:r>
      <w:r w:rsidR="004F0EA9" w:rsidRPr="0094615A">
        <w:t>amount of US $4</w:t>
      </w:r>
      <w:r w:rsidR="00B5395C" w:rsidRPr="0094615A">
        <w:t>20</w:t>
      </w:r>
      <w:r w:rsidR="004F0EA9" w:rsidRPr="0094615A">
        <w:t>,5</w:t>
      </w:r>
      <w:r w:rsidR="00B5395C" w:rsidRPr="0094615A">
        <w:t>3</w:t>
      </w:r>
      <w:r w:rsidR="004F0EA9" w:rsidRPr="0094615A">
        <w:t>5, consisting of US $</w:t>
      </w:r>
      <w:r w:rsidR="00B5395C" w:rsidRPr="0094615A">
        <w:t>226,500</w:t>
      </w:r>
      <w:r w:rsidR="004F0EA9" w:rsidRPr="0094615A">
        <w:t>, plus agency support costs of US $</w:t>
      </w:r>
      <w:r w:rsidR="00B5395C" w:rsidRPr="0094615A">
        <w:t>29,445</w:t>
      </w:r>
      <w:r w:rsidR="004F0EA9" w:rsidRPr="0094615A">
        <w:t xml:space="preserve"> for UNEP</w:t>
      </w:r>
      <w:r w:rsidR="0025081C" w:rsidRPr="0094615A">
        <w:t>,</w:t>
      </w:r>
      <w:r w:rsidR="004F0EA9" w:rsidRPr="0094615A">
        <w:t xml:space="preserve"> and US $</w:t>
      </w:r>
      <w:r w:rsidR="00D53505" w:rsidRPr="0094615A">
        <w:t>1</w:t>
      </w:r>
      <w:r w:rsidR="00B5395C" w:rsidRPr="0094615A">
        <w:t>51</w:t>
      </w:r>
      <w:r w:rsidR="004F0EA9" w:rsidRPr="0094615A">
        <w:t>,</w:t>
      </w:r>
      <w:r w:rsidR="00D53505" w:rsidRPr="0094615A">
        <w:t>0</w:t>
      </w:r>
      <w:r w:rsidR="004F0EA9" w:rsidRPr="0094615A">
        <w:t>00, plus agency support costs of US $1</w:t>
      </w:r>
      <w:r w:rsidR="00B5395C" w:rsidRPr="0094615A">
        <w:t>3,590</w:t>
      </w:r>
      <w:r w:rsidR="00D53505" w:rsidRPr="0094615A">
        <w:t xml:space="preserve"> for UNIDO</w:t>
      </w:r>
      <w:r w:rsidRPr="0094615A">
        <w:t>, on the understanding that no more funding from the Multilateral Fund would be provided for the phase-out of HCFCs;</w:t>
      </w:r>
      <w:r w:rsidRPr="004F0EA9">
        <w:t xml:space="preserve"> </w:t>
      </w:r>
    </w:p>
    <w:p w14:paraId="044C903E" w14:textId="77777777" w:rsidR="00F44399" w:rsidRDefault="008A7FD3" w:rsidP="004B0491">
      <w:pPr>
        <w:widowControl w:val="0"/>
        <w:numPr>
          <w:ilvl w:val="1"/>
          <w:numId w:val="1"/>
        </w:numPr>
        <w:spacing w:after="240"/>
        <w:outlineLvl w:val="1"/>
      </w:pPr>
      <w:r w:rsidRPr="004F0EA9">
        <w:t xml:space="preserve">Noting the commitment of the Government of </w:t>
      </w:r>
      <w:r w:rsidR="004F0EA9" w:rsidRPr="004F0EA9">
        <w:t>Grenada</w:t>
      </w:r>
      <w:r w:rsidR="00F44399">
        <w:t>:</w:t>
      </w:r>
    </w:p>
    <w:p w14:paraId="3286D26D" w14:textId="77AAAE69" w:rsidR="008A7FD3" w:rsidRDefault="00F44399" w:rsidP="00F44399">
      <w:pPr>
        <w:pStyle w:val="Heading3"/>
      </w:pPr>
      <w:r>
        <w:t>T</w:t>
      </w:r>
      <w:r w:rsidR="008A7FD3" w:rsidRPr="004F0EA9">
        <w:t xml:space="preserve">o </w:t>
      </w:r>
      <w:r w:rsidR="004B0491">
        <w:t>reduce HCFC consumption by 77 per cent of the country’s base</w:t>
      </w:r>
      <w:r w:rsidR="006D1534">
        <w:t>line</w:t>
      </w:r>
      <w:r w:rsidR="004B0491">
        <w:t xml:space="preserve"> by 2025 and </w:t>
      </w:r>
      <w:r w:rsidR="008A7FD3" w:rsidRPr="004F0EA9">
        <w:t>completely phase out HCFCs by 1 January 20</w:t>
      </w:r>
      <w:r w:rsidR="004F0EA9" w:rsidRPr="004F0EA9">
        <w:t>30</w:t>
      </w:r>
      <w:r w:rsidR="004B0491">
        <w:t>,</w:t>
      </w:r>
      <w:r w:rsidR="004F0EA9" w:rsidRPr="004F0EA9">
        <w:t xml:space="preserve"> </w:t>
      </w:r>
      <w:r w:rsidR="008A7FD3" w:rsidRPr="004F0EA9">
        <w:t xml:space="preserve">and </w:t>
      </w:r>
      <w:r w:rsidR="004B0491">
        <w:t>t</w:t>
      </w:r>
      <w:r>
        <w:t xml:space="preserve">hat HCFCs would not be imported after that date, </w:t>
      </w:r>
      <w:r w:rsidR="008A7FD3" w:rsidRPr="004B0491">
        <w:rPr>
          <w:lang w:val="en-GB"/>
        </w:rPr>
        <w:t>except for those allowed for a servicing tail between 2030 and 2040, where required, consistent with the provisions of the Montreal Protocol</w:t>
      </w:r>
      <w:r w:rsidR="008A7FD3" w:rsidRPr="004F0EA9">
        <w:t>;</w:t>
      </w:r>
    </w:p>
    <w:p w14:paraId="1A092821" w14:textId="77695022" w:rsidR="00F44399" w:rsidRPr="00F44399" w:rsidRDefault="00F44399" w:rsidP="00F44399">
      <w:pPr>
        <w:pStyle w:val="Heading3"/>
      </w:pPr>
      <w:r>
        <w:t>To ban the imports of HCFC-based equipment (both new and second-hand) by 1 January</w:t>
      </w:r>
      <w:r w:rsidR="007E289F">
        <w:t> </w:t>
      </w:r>
      <w:r>
        <w:t>2024;</w:t>
      </w:r>
    </w:p>
    <w:p w14:paraId="79437709" w14:textId="6BC6FF81" w:rsidR="008A7FD3" w:rsidRPr="004F0EA9" w:rsidRDefault="008A7FD3" w:rsidP="00AB64AB">
      <w:pPr>
        <w:pStyle w:val="Heading2"/>
      </w:pPr>
      <w:r w:rsidRPr="004F0EA9">
        <w:t xml:space="preserve">Deducting </w:t>
      </w:r>
      <w:r w:rsidR="004F0EA9">
        <w:t>0.38</w:t>
      </w:r>
      <w:r w:rsidRPr="004F0EA9">
        <w:t> ODP tonnes of HCFCs from the remaining HCFC consumption eligible for funding;</w:t>
      </w:r>
      <w:r w:rsidR="00AB64AB" w:rsidRPr="004F0EA9">
        <w:t xml:space="preserve"> </w:t>
      </w:r>
    </w:p>
    <w:p w14:paraId="2C3A9380" w14:textId="378EB1A6" w:rsidR="008A7FD3" w:rsidRPr="00996241" w:rsidRDefault="008A7FD3" w:rsidP="008A7FD3">
      <w:pPr>
        <w:widowControl w:val="0"/>
        <w:numPr>
          <w:ilvl w:val="1"/>
          <w:numId w:val="1"/>
        </w:numPr>
        <w:spacing w:after="240"/>
        <w:outlineLvl w:val="1"/>
      </w:pPr>
      <w:r w:rsidRPr="004F0EA9">
        <w:t xml:space="preserve">Approving the draft Agreement between the Government of </w:t>
      </w:r>
      <w:r w:rsidR="004F0EA9">
        <w:t>Grenada</w:t>
      </w:r>
      <w:r w:rsidRPr="004F0EA9">
        <w:t xml:space="preserve"> and the Executive Committee for the reduction in consumption of HCFCs, in accordance with stage II of the HPMP, contained</w:t>
      </w:r>
      <w:r w:rsidRPr="00996241">
        <w:t xml:space="preserve"> in Annex</w:t>
      </w:r>
      <w:r>
        <w:t> </w:t>
      </w:r>
      <w:r w:rsidRPr="00996241">
        <w:t xml:space="preserve">I to the present document; </w:t>
      </w:r>
    </w:p>
    <w:p w14:paraId="5E395975" w14:textId="2190F302" w:rsidR="008A7FD3" w:rsidRPr="00996241" w:rsidRDefault="008A7FD3" w:rsidP="008A7FD3">
      <w:pPr>
        <w:pStyle w:val="Heading2"/>
      </w:pPr>
      <w:r>
        <w:t>That, t</w:t>
      </w:r>
      <w:r w:rsidRPr="009931F4">
        <w:t xml:space="preserve">o allow for consideration of the final tranche of its HPMP, the Government </w:t>
      </w:r>
      <w:r w:rsidRPr="00996241">
        <w:t xml:space="preserve">of </w:t>
      </w:r>
      <w:r w:rsidR="004F0EA9">
        <w:t>Grenada</w:t>
      </w:r>
      <w:r w:rsidRPr="00996241">
        <w:t xml:space="preserve"> should submit:</w:t>
      </w:r>
    </w:p>
    <w:p w14:paraId="5929D40A" w14:textId="2212FE96" w:rsidR="008A7FD3" w:rsidRPr="009931F4" w:rsidRDefault="008A7FD3" w:rsidP="0094615A">
      <w:pPr>
        <w:widowControl w:val="0"/>
        <w:numPr>
          <w:ilvl w:val="2"/>
          <w:numId w:val="1"/>
        </w:numPr>
        <w:shd w:val="clear" w:color="auto" w:fill="FFFFFF" w:themeFill="background1"/>
        <w:spacing w:after="240"/>
        <w:outlineLvl w:val="2"/>
      </w:pPr>
      <w:r w:rsidRPr="00996241">
        <w:t>A detailed description of the regulatory and policy framework in place to implement measures to ensure that HCFC consumption was in compliance with paragraph</w:t>
      </w:r>
      <w:r>
        <w:t> </w:t>
      </w:r>
      <w:r w:rsidRPr="00996241">
        <w:t>8</w:t>
      </w:r>
      <w:r>
        <w:t> </w:t>
      </w:r>
      <w:r w:rsidRPr="00996241">
        <w:t>ter(e)(i) of Article 5 of the Montreal Protocol for the 2030</w:t>
      </w:r>
      <w:r w:rsidRPr="00996241">
        <w:noBreakHyphen/>
        <w:t>2040</w:t>
      </w:r>
      <w:r w:rsidRPr="0037231B">
        <w:t xml:space="preserve"> </w:t>
      </w:r>
      <w:r w:rsidRPr="00996241">
        <w:t>period;</w:t>
      </w:r>
    </w:p>
    <w:p w14:paraId="34B86B1C" w14:textId="00169263" w:rsidR="008A7FD3" w:rsidRPr="0094615A" w:rsidRDefault="008A7FD3" w:rsidP="0094615A">
      <w:pPr>
        <w:pStyle w:val="Heading3"/>
        <w:keepNext/>
        <w:widowControl/>
        <w:shd w:val="clear" w:color="auto" w:fill="FFFFFF" w:themeFill="background1"/>
      </w:pPr>
      <w:r w:rsidRPr="0094615A">
        <w:t xml:space="preserve">The expected annual HCFC consumption in </w:t>
      </w:r>
      <w:r w:rsidR="004F0EA9" w:rsidRPr="0094615A">
        <w:t xml:space="preserve">Grenada </w:t>
      </w:r>
      <w:r w:rsidRPr="0094615A">
        <w:t>for the 2030</w:t>
      </w:r>
      <w:r w:rsidRPr="0094615A">
        <w:noBreakHyphen/>
        <w:t xml:space="preserve">2040 period; and </w:t>
      </w:r>
    </w:p>
    <w:p w14:paraId="05871848" w14:textId="373C7434" w:rsidR="00C3013C" w:rsidRDefault="00C35E9D" w:rsidP="0094615A">
      <w:pPr>
        <w:widowControl w:val="0"/>
        <w:numPr>
          <w:ilvl w:val="1"/>
          <w:numId w:val="1"/>
        </w:numPr>
        <w:shd w:val="clear" w:color="auto" w:fill="FFFFFF" w:themeFill="background1"/>
        <w:spacing w:after="240"/>
        <w:outlineLvl w:val="1"/>
      </w:pPr>
      <w:r w:rsidRPr="0094615A">
        <w:t>Approving</w:t>
      </w:r>
      <w:r w:rsidR="008A7FD3" w:rsidRPr="0094615A">
        <w:t xml:space="preserve"> the first tranche of stage II of the HPMP for </w:t>
      </w:r>
      <w:r w:rsidR="004F0EA9" w:rsidRPr="0094615A">
        <w:t>Grenada</w:t>
      </w:r>
      <w:r w:rsidR="008A7FD3" w:rsidRPr="0094615A">
        <w:t xml:space="preserve">, and the corresponding tranche implementation plan, in the amount of </w:t>
      </w:r>
      <w:r w:rsidR="004F0EA9" w:rsidRPr="0094615A">
        <w:t>US $1</w:t>
      </w:r>
      <w:r w:rsidR="00B5395C" w:rsidRPr="0094615A">
        <w:t>9</w:t>
      </w:r>
      <w:r w:rsidR="000D793E">
        <w:t>1</w:t>
      </w:r>
      <w:r w:rsidR="004F0EA9" w:rsidRPr="0094615A">
        <w:t>,</w:t>
      </w:r>
      <w:r w:rsidR="00B5395C" w:rsidRPr="0094615A">
        <w:t>9</w:t>
      </w:r>
      <w:r w:rsidR="000D793E">
        <w:t>20</w:t>
      </w:r>
      <w:r w:rsidR="004F0EA9" w:rsidRPr="0094615A">
        <w:t>, consisting of US $</w:t>
      </w:r>
      <w:r w:rsidR="00B5395C" w:rsidRPr="0094615A">
        <w:t>11</w:t>
      </w:r>
      <w:r w:rsidR="000D793E">
        <w:t>1</w:t>
      </w:r>
      <w:r w:rsidR="004F0EA9" w:rsidRPr="0094615A">
        <w:rPr>
          <w:color w:val="000000" w:themeColor="text1"/>
        </w:rPr>
        <w:t>,</w:t>
      </w:r>
      <w:r w:rsidR="000D793E">
        <w:rPr>
          <w:color w:val="000000" w:themeColor="text1"/>
        </w:rPr>
        <w:t>0</w:t>
      </w:r>
      <w:r w:rsidR="00B5395C" w:rsidRPr="0094615A">
        <w:rPr>
          <w:color w:val="000000" w:themeColor="text1"/>
        </w:rPr>
        <w:t>0</w:t>
      </w:r>
      <w:r w:rsidR="004F0EA9" w:rsidRPr="0094615A">
        <w:rPr>
          <w:color w:val="000000" w:themeColor="text1"/>
        </w:rPr>
        <w:t>0</w:t>
      </w:r>
      <w:r w:rsidR="004F0EA9" w:rsidRPr="0094615A">
        <w:t>, plus agency support costs of US $</w:t>
      </w:r>
      <w:r w:rsidR="00B5395C" w:rsidRPr="0094615A">
        <w:t>14</w:t>
      </w:r>
      <w:r w:rsidR="004F0EA9" w:rsidRPr="0094615A">
        <w:rPr>
          <w:color w:val="000000" w:themeColor="text1"/>
        </w:rPr>
        <w:t>,</w:t>
      </w:r>
      <w:r w:rsidR="000D793E">
        <w:rPr>
          <w:color w:val="000000" w:themeColor="text1"/>
        </w:rPr>
        <w:t>430</w:t>
      </w:r>
      <w:r w:rsidR="004F0EA9" w:rsidRPr="0094615A">
        <w:t xml:space="preserve"> for UNEP and US $</w:t>
      </w:r>
      <w:r w:rsidR="00AA5CAE">
        <w:rPr>
          <w:color w:val="000000" w:themeColor="text1"/>
        </w:rPr>
        <w:t>61</w:t>
      </w:r>
      <w:r w:rsidR="004F0EA9" w:rsidRPr="0094615A">
        <w:rPr>
          <w:color w:val="000000" w:themeColor="text1"/>
        </w:rPr>
        <w:t>,</w:t>
      </w:r>
      <w:r w:rsidR="00D53505" w:rsidRPr="0094615A">
        <w:rPr>
          <w:color w:val="000000" w:themeColor="text1"/>
        </w:rPr>
        <w:t>0</w:t>
      </w:r>
      <w:r w:rsidR="004F0EA9" w:rsidRPr="0094615A">
        <w:rPr>
          <w:color w:val="000000" w:themeColor="text1"/>
        </w:rPr>
        <w:t>00</w:t>
      </w:r>
      <w:r w:rsidR="004F0EA9" w:rsidRPr="0094615A">
        <w:t>, plus agency support costs of US $</w:t>
      </w:r>
      <w:r w:rsidR="00AA5CAE">
        <w:rPr>
          <w:color w:val="000000" w:themeColor="text1"/>
        </w:rPr>
        <w:t>5</w:t>
      </w:r>
      <w:r w:rsidR="004F0EA9" w:rsidRPr="0094615A">
        <w:rPr>
          <w:color w:val="000000" w:themeColor="text1"/>
        </w:rPr>
        <w:t>,</w:t>
      </w:r>
      <w:r w:rsidR="00AA5CAE">
        <w:rPr>
          <w:color w:val="000000" w:themeColor="text1"/>
        </w:rPr>
        <w:t>49</w:t>
      </w:r>
      <w:r w:rsidR="00D53505" w:rsidRPr="0094615A">
        <w:rPr>
          <w:color w:val="000000" w:themeColor="text1"/>
        </w:rPr>
        <w:t>0</w:t>
      </w:r>
      <w:r w:rsidR="004F0EA9" w:rsidRPr="0094615A">
        <w:t xml:space="preserve"> for UNIDO.</w:t>
      </w:r>
    </w:p>
    <w:p w14:paraId="1DBAF5A3" w14:textId="7097AAF9" w:rsidR="000D793E" w:rsidRDefault="000D793E" w:rsidP="000D793E">
      <w:pPr>
        <w:pStyle w:val="Heading1"/>
        <w:sectPr w:rsidR="000D793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CC792AA" w14:textId="77777777" w:rsidR="00C3013C" w:rsidRPr="00CC6E10" w:rsidRDefault="00C3013C" w:rsidP="00450AA6">
      <w:pPr>
        <w:jc w:val="center"/>
        <w:rPr>
          <w:b/>
        </w:rPr>
      </w:pPr>
      <w:r>
        <w:rPr>
          <w:b/>
        </w:rPr>
        <w:lastRenderedPageBreak/>
        <w:t>Annex I</w:t>
      </w:r>
    </w:p>
    <w:p w14:paraId="5F524A30" w14:textId="25EE3B15" w:rsidR="00C3013C" w:rsidRPr="00CC6E10" w:rsidRDefault="00C3013C" w:rsidP="00BF38C7">
      <w:pPr>
        <w:jc w:val="center"/>
        <w:rPr>
          <w:b/>
        </w:rPr>
      </w:pPr>
    </w:p>
    <w:p w14:paraId="72F509BF" w14:textId="77777777" w:rsidR="00C3013C" w:rsidRDefault="00C3013C" w:rsidP="008F451B">
      <w:pPr>
        <w:jc w:val="center"/>
        <w:rPr>
          <w:b/>
        </w:rPr>
      </w:pPr>
      <w:r w:rsidRPr="008F451B">
        <w:rPr>
          <w:b/>
        </w:rPr>
        <w:t xml:space="preserve">DRAFT AGREEMENT BETWEEN THE GOVERNMENT OF GRENADA </w:t>
      </w:r>
    </w:p>
    <w:p w14:paraId="3D83DD52" w14:textId="77777777" w:rsidR="00C3013C" w:rsidRDefault="00C3013C" w:rsidP="008F451B">
      <w:pPr>
        <w:jc w:val="center"/>
        <w:rPr>
          <w:b/>
        </w:rPr>
      </w:pPr>
      <w:r w:rsidRPr="008F451B">
        <w:rPr>
          <w:b/>
        </w:rPr>
        <w:t>AND THE</w:t>
      </w:r>
      <w:r>
        <w:rPr>
          <w:b/>
        </w:rPr>
        <w:t xml:space="preserve"> </w:t>
      </w:r>
      <w:r w:rsidRPr="008F451B">
        <w:rPr>
          <w:b/>
        </w:rPr>
        <w:t xml:space="preserve">EXECUTIVE COMMITTEE OF THE MULTILATERAL FUND </w:t>
      </w:r>
    </w:p>
    <w:p w14:paraId="06CE733A" w14:textId="77777777" w:rsidR="00C3013C" w:rsidRDefault="00C3013C" w:rsidP="008F451B">
      <w:pPr>
        <w:jc w:val="center"/>
        <w:rPr>
          <w:b/>
        </w:rPr>
      </w:pPr>
      <w:r w:rsidRPr="008F451B">
        <w:rPr>
          <w:b/>
        </w:rPr>
        <w:t>FOR THE REDUCTION</w:t>
      </w:r>
      <w:r>
        <w:rPr>
          <w:b/>
        </w:rPr>
        <w:t xml:space="preserve"> </w:t>
      </w:r>
      <w:r w:rsidRPr="008F451B">
        <w:rPr>
          <w:b/>
        </w:rPr>
        <w:t>IN</w:t>
      </w:r>
      <w:r>
        <w:rPr>
          <w:b/>
        </w:rPr>
        <w:t xml:space="preserve"> </w:t>
      </w:r>
      <w:r w:rsidRPr="008F451B">
        <w:rPr>
          <w:b/>
        </w:rPr>
        <w:t>CONSUMPTION OF HYDROCHLOROFLUOROCARBONS</w:t>
      </w:r>
      <w:r>
        <w:rPr>
          <w:b/>
        </w:rPr>
        <w:t xml:space="preserve"> </w:t>
      </w:r>
    </w:p>
    <w:p w14:paraId="392722C8" w14:textId="77777777" w:rsidR="00C3013C" w:rsidRPr="008F451B" w:rsidRDefault="00C3013C" w:rsidP="008F451B">
      <w:pPr>
        <w:jc w:val="center"/>
        <w:rPr>
          <w:b/>
        </w:rPr>
      </w:pPr>
      <w:r w:rsidRPr="008F451B">
        <w:rPr>
          <w:b/>
        </w:rPr>
        <w:t xml:space="preserve">IN </w:t>
      </w:r>
      <w:r>
        <w:rPr>
          <w:b/>
        </w:rPr>
        <w:t xml:space="preserve">ACCORDANCE WITH STAGE </w:t>
      </w:r>
      <w:r w:rsidRPr="008F451B">
        <w:rPr>
          <w:b/>
        </w:rPr>
        <w:t>II OF THE HCFC PHASE-OUT MANAGEMENT PLAN</w:t>
      </w:r>
    </w:p>
    <w:p w14:paraId="2D6E1AAA" w14:textId="77777777" w:rsidR="00C3013C" w:rsidRPr="008F451B" w:rsidRDefault="00C3013C" w:rsidP="008F451B">
      <w:pPr>
        <w:rPr>
          <w:b/>
        </w:rPr>
      </w:pPr>
    </w:p>
    <w:p w14:paraId="7401B496" w14:textId="77777777" w:rsidR="00C3013C" w:rsidRPr="008F451B" w:rsidRDefault="00C3013C" w:rsidP="002013CA">
      <w:pPr>
        <w:spacing w:after="240"/>
      </w:pPr>
      <w:r w:rsidRPr="008F451B">
        <w:rPr>
          <w:b/>
        </w:rPr>
        <w:t>Purpose</w:t>
      </w:r>
    </w:p>
    <w:p w14:paraId="0079CD9D" w14:textId="77777777" w:rsidR="00C3013C" w:rsidRPr="008F451B" w:rsidRDefault="00C3013C" w:rsidP="00C3013C">
      <w:pPr>
        <w:pStyle w:val="Heading1"/>
        <w:numPr>
          <w:ilvl w:val="0"/>
          <w:numId w:val="38"/>
        </w:numPr>
      </w:pPr>
      <w:r w:rsidRPr="008F451B">
        <w:t>This Agreement represents the understanding of the Government of Grenada (the “Country”) and the Executive Committee with respect to the reduction of controlled use of the ozone</w:t>
      </w:r>
      <w:r w:rsidRPr="008F451B">
        <w:noBreakHyphen/>
        <w:t xml:space="preserve">depleting substances (ODS) set out in Appendix 1-A (“The Substances”) to a sustained level of </w:t>
      </w:r>
      <w:r>
        <w:t>zero</w:t>
      </w:r>
      <w:r w:rsidRPr="008F451B">
        <w:t> ODP tonnes by 1 January 2030 in compliance with Montreal Protocol schedule.</w:t>
      </w:r>
    </w:p>
    <w:p w14:paraId="5BD1C1E5" w14:textId="77777777" w:rsidR="00C3013C" w:rsidRPr="008F451B" w:rsidRDefault="00C3013C" w:rsidP="008F451B">
      <w:pPr>
        <w:pStyle w:val="Heading1"/>
      </w:pPr>
      <w:r w:rsidRPr="008F451B">
        <w:t>The Country agrees to meet the annual consumption limits of the Substances as set out in row 1.2 of Appendix 2</w:t>
      </w:r>
      <w:r w:rsidRPr="008F451B">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w:t>
      </w:r>
      <w:r>
        <w:t xml:space="preserve">xceeds the level defined in </w:t>
      </w:r>
      <w:r w:rsidRPr="008F451B">
        <w:t>row 4.1.3 (remaining consumption eligible for funding).</w:t>
      </w:r>
    </w:p>
    <w:p w14:paraId="1908616F" w14:textId="77777777" w:rsidR="00C3013C" w:rsidRPr="008F451B" w:rsidRDefault="00C3013C" w:rsidP="008F451B">
      <w:pPr>
        <w:pStyle w:val="Heading1"/>
      </w:pPr>
      <w:r w:rsidRPr="008F451B">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18EAC33" w14:textId="77777777" w:rsidR="00C3013C" w:rsidRPr="008F451B" w:rsidRDefault="00C3013C" w:rsidP="008F451B">
      <w:pPr>
        <w:pStyle w:val="Heading1"/>
      </w:pPr>
      <w:r w:rsidRPr="008F451B">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0971084F" w14:textId="77777777" w:rsidR="00C3013C" w:rsidRPr="008F451B" w:rsidRDefault="00C3013C" w:rsidP="008F451B">
      <w:pPr>
        <w:spacing w:after="240"/>
        <w:rPr>
          <w:b/>
        </w:rPr>
      </w:pPr>
      <w:r w:rsidRPr="008F451B">
        <w:rPr>
          <w:b/>
        </w:rPr>
        <w:t>Conditions for funding release</w:t>
      </w:r>
    </w:p>
    <w:p w14:paraId="505861D7" w14:textId="77777777" w:rsidR="00C3013C" w:rsidRPr="008F451B" w:rsidRDefault="00C3013C" w:rsidP="008F451B">
      <w:pPr>
        <w:pStyle w:val="Heading1"/>
      </w:pPr>
      <w:r w:rsidRPr="008F451B">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9AE5636" w14:textId="77777777" w:rsidR="00C3013C" w:rsidRPr="008F451B" w:rsidRDefault="00C3013C" w:rsidP="00767AF7">
      <w:pPr>
        <w:pStyle w:val="Heading2"/>
      </w:pPr>
      <w:r w:rsidRPr="008F451B">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02E3F0A" w14:textId="77777777" w:rsidR="00C3013C" w:rsidRPr="008F451B" w:rsidRDefault="00C3013C" w:rsidP="00767AF7">
      <w:pPr>
        <w:pStyle w:val="Heading2"/>
      </w:pPr>
      <w:r w:rsidRPr="008F451B">
        <w:t>That the meeting of these Targets has been independently verified for all relevant years, unless the Executive Committee decided that such verification would not be required;</w:t>
      </w:r>
    </w:p>
    <w:p w14:paraId="69355246" w14:textId="77777777" w:rsidR="00C3013C" w:rsidRPr="008F451B" w:rsidRDefault="00C3013C" w:rsidP="00767AF7">
      <w:pPr>
        <w:pStyle w:val="Heading2"/>
      </w:pPr>
      <w:r w:rsidRPr="008F451B">
        <w:t xml:space="preserve">That the Country had submitted a Tranche Implementation Report in the form of Appendix 4-A (“Format of Tranche Implementation Reports and Plans”) covering each </w:t>
      </w:r>
      <w:r w:rsidRPr="008F451B">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DA239FF" w14:textId="77777777" w:rsidR="00C3013C" w:rsidRPr="00767AF7" w:rsidRDefault="00C3013C" w:rsidP="00767AF7">
      <w:pPr>
        <w:pStyle w:val="Heading2"/>
      </w:pPr>
      <w:r w:rsidRPr="008F451B">
        <w:t>That the Country has submitted a Tranche Implementation Plan in the form of Appendix 4</w:t>
      </w:r>
      <w:r w:rsidRPr="008F451B">
        <w:noBreakHyphen/>
        <w:t>A covering each calendar year until and including the year for which the funding schedule foresees the submission of the next tranche or, in case of the final tranche, until completion of all activities foreseen.</w:t>
      </w:r>
    </w:p>
    <w:p w14:paraId="1397BB10" w14:textId="77777777" w:rsidR="00C3013C" w:rsidRPr="008F451B" w:rsidRDefault="00C3013C" w:rsidP="008F451B">
      <w:pPr>
        <w:spacing w:after="240"/>
        <w:rPr>
          <w:b/>
          <w:bCs/>
        </w:rPr>
      </w:pPr>
      <w:r w:rsidRPr="008F451B">
        <w:rPr>
          <w:b/>
          <w:bCs/>
        </w:rPr>
        <w:t>Monitoring</w:t>
      </w:r>
    </w:p>
    <w:p w14:paraId="3EF01CF8" w14:textId="77777777" w:rsidR="00C3013C" w:rsidRPr="008F451B" w:rsidRDefault="00C3013C" w:rsidP="008F451B">
      <w:pPr>
        <w:pStyle w:val="Heading1"/>
      </w:pPr>
      <w:r w:rsidRPr="008F451B">
        <w:rPr>
          <w:bCs/>
        </w:rPr>
        <w:t>The Country will ensure that it conducts accurate monitoring</w:t>
      </w:r>
      <w:r w:rsidRPr="008F451B">
        <w:t xml:space="preserve">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C942CDD" w14:textId="77777777" w:rsidR="00C3013C" w:rsidRPr="008F451B" w:rsidRDefault="00C3013C" w:rsidP="008F451B">
      <w:pPr>
        <w:spacing w:after="240"/>
        <w:rPr>
          <w:b/>
        </w:rPr>
      </w:pPr>
      <w:r w:rsidRPr="008F451B">
        <w:rPr>
          <w:b/>
        </w:rPr>
        <w:t>Flexibility in the reallocation of funds</w:t>
      </w:r>
    </w:p>
    <w:p w14:paraId="7B89DACC" w14:textId="77777777" w:rsidR="00C3013C" w:rsidRPr="008F451B" w:rsidRDefault="00C3013C" w:rsidP="008F451B">
      <w:pPr>
        <w:pStyle w:val="Heading1"/>
      </w:pPr>
      <w:r w:rsidRPr="008F451B">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729BAD02" w14:textId="77777777" w:rsidR="00C3013C" w:rsidRPr="00767AF7" w:rsidRDefault="00C3013C" w:rsidP="00767AF7">
      <w:pPr>
        <w:pStyle w:val="Heading2"/>
      </w:pPr>
      <w:r w:rsidRPr="008F451B">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9490AF4" w14:textId="77777777" w:rsidR="00C3013C" w:rsidRPr="008F451B" w:rsidRDefault="00C3013C" w:rsidP="00767AF7">
      <w:pPr>
        <w:pStyle w:val="Heading3"/>
      </w:pPr>
      <w:r w:rsidRPr="008F451B">
        <w:t xml:space="preserve">Issues potentially concerning the rules and policies of the Multilateral Fund; </w:t>
      </w:r>
    </w:p>
    <w:p w14:paraId="62361BC3" w14:textId="77777777" w:rsidR="00C3013C" w:rsidRPr="008F451B" w:rsidRDefault="00C3013C" w:rsidP="00767AF7">
      <w:pPr>
        <w:pStyle w:val="Heading3"/>
      </w:pPr>
      <w:r w:rsidRPr="008F451B">
        <w:t xml:space="preserve">Changes which would modify any clause of this Agreement; </w:t>
      </w:r>
    </w:p>
    <w:p w14:paraId="50D401F9" w14:textId="77777777" w:rsidR="00C3013C" w:rsidRPr="008F451B" w:rsidRDefault="00C3013C" w:rsidP="00767AF7">
      <w:pPr>
        <w:pStyle w:val="Heading3"/>
      </w:pPr>
      <w:r w:rsidRPr="008F451B">
        <w:t>Changes in the annual levels of funding allocated to individual bilateral or implementing agencies for the different tranches;</w:t>
      </w:r>
    </w:p>
    <w:p w14:paraId="705C8A24" w14:textId="77777777" w:rsidR="00C3013C" w:rsidRPr="008F451B" w:rsidRDefault="00C3013C" w:rsidP="00767AF7">
      <w:pPr>
        <w:pStyle w:val="Heading3"/>
      </w:pPr>
      <w:r w:rsidRPr="008F451B">
        <w:t>Provision of funding for activities not included in the current endorsed Tranche Implementation Plan, or removal of an activity in the Tranche Implementation Plan, with a cost greater than 30 per cent of the total cost of the last approved tranche; and</w:t>
      </w:r>
    </w:p>
    <w:p w14:paraId="292C7B5E" w14:textId="77777777" w:rsidR="00C3013C" w:rsidRPr="008F451B" w:rsidRDefault="00C3013C" w:rsidP="00767AF7">
      <w:pPr>
        <w:pStyle w:val="Heading3"/>
      </w:pPr>
      <w:r w:rsidRPr="008F451B">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2A859B64" w14:textId="77777777" w:rsidR="00C3013C" w:rsidRPr="001D1EDE" w:rsidRDefault="00C3013C" w:rsidP="001D1EDE">
      <w:pPr>
        <w:pStyle w:val="Heading2"/>
      </w:pPr>
      <w:r w:rsidRPr="008F451B">
        <w:t>Reallocations not categorized as major changes may be incorporated in the approved Tranche Implementation Plan, under implementation at the time, and reported to the Executive Committee in the subsequent Tranche Implementation Report;</w:t>
      </w:r>
    </w:p>
    <w:p w14:paraId="62A727CA" w14:textId="77777777" w:rsidR="00C3013C" w:rsidRPr="001D1EDE" w:rsidRDefault="00C3013C" w:rsidP="001D1EDE">
      <w:pPr>
        <w:pStyle w:val="Heading2"/>
      </w:pPr>
      <w:r w:rsidRPr="008F451B">
        <w:t>Any remaining funds held by the bilateral or implementing agencies or the Country under the Plan will be returned to the Multilateral Fund upon completion of the last tranche foreseen under this Agreement</w:t>
      </w:r>
      <w:r w:rsidRPr="001D1EDE">
        <w:t>.</w:t>
      </w:r>
    </w:p>
    <w:p w14:paraId="41AE4FC4" w14:textId="77777777" w:rsidR="00C3013C" w:rsidRPr="008F451B" w:rsidRDefault="00C3013C" w:rsidP="001D1EDE">
      <w:pPr>
        <w:keepNext/>
        <w:spacing w:after="240"/>
        <w:rPr>
          <w:b/>
        </w:rPr>
      </w:pPr>
      <w:r w:rsidRPr="008F451B">
        <w:rPr>
          <w:b/>
        </w:rPr>
        <w:lastRenderedPageBreak/>
        <w:t>Considerations for the refrigeration servicing sector</w:t>
      </w:r>
    </w:p>
    <w:p w14:paraId="5736F4CF" w14:textId="77777777" w:rsidR="00C3013C" w:rsidRPr="008F451B" w:rsidRDefault="00C3013C" w:rsidP="001D1EDE">
      <w:pPr>
        <w:pStyle w:val="Heading1"/>
        <w:keepNext/>
      </w:pPr>
      <w:r w:rsidRPr="008F451B">
        <w:t>Specific attention will be paid to the execution of the activities in the refrigeration servicing sector included in the Plan, in particular:</w:t>
      </w:r>
    </w:p>
    <w:p w14:paraId="725A8489" w14:textId="77777777" w:rsidR="00C3013C" w:rsidRPr="001D1EDE" w:rsidRDefault="00C3013C" w:rsidP="008F451B">
      <w:pPr>
        <w:pStyle w:val="Heading2"/>
      </w:pPr>
      <w:r w:rsidRPr="008F451B">
        <w:t>The Country would use the flexibility available under this Agreement to address specific needs that might arise during project implementation; and</w:t>
      </w:r>
    </w:p>
    <w:p w14:paraId="159B65B9" w14:textId="77777777" w:rsidR="00C3013C" w:rsidRPr="001D1EDE" w:rsidRDefault="00C3013C" w:rsidP="008F451B">
      <w:pPr>
        <w:pStyle w:val="Heading2"/>
      </w:pPr>
      <w:r w:rsidRPr="008F451B">
        <w:t>The Country and relevant bilateral and/or implementing agencies would take into consideration relevant decisions on the refrigeration servicing sector during the implementation of the Plan.</w:t>
      </w:r>
    </w:p>
    <w:p w14:paraId="059A17B1" w14:textId="77777777" w:rsidR="00C3013C" w:rsidRPr="008F451B" w:rsidRDefault="00C3013C" w:rsidP="008F451B">
      <w:pPr>
        <w:spacing w:after="240"/>
        <w:rPr>
          <w:b/>
        </w:rPr>
      </w:pPr>
      <w:r w:rsidRPr="008F451B">
        <w:rPr>
          <w:b/>
        </w:rPr>
        <w:t>Bilateral and implementing agencies</w:t>
      </w:r>
    </w:p>
    <w:p w14:paraId="038B9E99" w14:textId="757144A9" w:rsidR="00C3013C" w:rsidRPr="008F451B" w:rsidRDefault="00C3013C" w:rsidP="008F451B">
      <w:pPr>
        <w:pStyle w:val="Heading1"/>
      </w:pPr>
      <w:r w:rsidRPr="008F451B">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w:t>
      </w:r>
      <w:r>
        <w:t>ing implementing agency</w:t>
      </w:r>
      <w:r w:rsidRPr="008F451B">
        <w:t xml:space="preserve"> (the “Cooperating IA”) under the lead </w:t>
      </w:r>
      <w:r w:rsidR="003E71A4" w:rsidRPr="008F451B">
        <w:t>of the</w:t>
      </w:r>
      <w:r w:rsidR="003E71A4">
        <w:t xml:space="preserve"> Lead IA </w:t>
      </w:r>
      <w:r w:rsidRPr="008F451B">
        <w:t>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1E4FF707" w14:textId="77777777" w:rsidR="00C3013C" w:rsidRPr="008F451B" w:rsidRDefault="00C3013C" w:rsidP="001D1EDE">
      <w:pPr>
        <w:pStyle w:val="Heading1"/>
      </w:pPr>
      <w:r w:rsidRPr="008F451B">
        <w:t>The Lead IA will be responsible for ensuring co-ordinated planning, implementation and reporting of all activities under this Agreement, including but not limited to independent verification as per sub</w:t>
      </w:r>
      <w:r w:rsidRPr="008F451B">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8F451B">
        <w:noBreakHyphen/>
        <w:t>A.</w:t>
      </w:r>
    </w:p>
    <w:p w14:paraId="7CC477CB" w14:textId="77777777" w:rsidR="00C3013C" w:rsidRPr="008F451B" w:rsidRDefault="00C3013C" w:rsidP="008F451B">
      <w:pPr>
        <w:spacing w:after="240"/>
        <w:rPr>
          <w:b/>
        </w:rPr>
      </w:pPr>
      <w:r w:rsidRPr="008F451B">
        <w:rPr>
          <w:b/>
        </w:rPr>
        <w:t>Non-compliance with the Agreement</w:t>
      </w:r>
    </w:p>
    <w:p w14:paraId="1834A60D" w14:textId="77777777" w:rsidR="00C3013C" w:rsidRPr="008F451B" w:rsidRDefault="00C3013C" w:rsidP="008F451B">
      <w:pPr>
        <w:pStyle w:val="Heading1"/>
      </w:pPr>
      <w:r w:rsidRPr="008F451B">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6D30B94" w14:textId="77777777" w:rsidR="00C3013C" w:rsidRPr="008F451B" w:rsidRDefault="00C3013C" w:rsidP="008F451B">
      <w:pPr>
        <w:pStyle w:val="Heading1"/>
      </w:pPr>
      <w:r w:rsidRPr="008F451B">
        <w:t>The Funding of this Agreement will not be modified on the basis of any future Executive Committee decisions that may affect the funding of any other consumption sector projects or any other related activities in the Country.</w:t>
      </w:r>
    </w:p>
    <w:p w14:paraId="596FF1D9" w14:textId="77777777" w:rsidR="00C3013C" w:rsidRPr="008F451B" w:rsidRDefault="00C3013C" w:rsidP="008F451B">
      <w:pPr>
        <w:pStyle w:val="Heading1"/>
      </w:pPr>
      <w:r w:rsidRPr="008F451B">
        <w:t>The Country will comply with any reasonable request of the Executive Committee</w:t>
      </w:r>
      <w:r>
        <w:t xml:space="preserve">, </w:t>
      </w:r>
      <w:r w:rsidRPr="008F451B">
        <w:t>the Lead IA and the Cooperating IA to facilitate implementation of this Agreement. In particular, it will provide the Lead IA and the Cooperating IA with access to the information necessary to verify compliance with this Agreement.</w:t>
      </w:r>
    </w:p>
    <w:p w14:paraId="369DFDCE" w14:textId="77777777" w:rsidR="00C3013C" w:rsidRPr="008F451B" w:rsidRDefault="00C3013C" w:rsidP="001D1EDE">
      <w:pPr>
        <w:keepNext/>
        <w:spacing w:after="240"/>
        <w:rPr>
          <w:b/>
        </w:rPr>
      </w:pPr>
      <w:r w:rsidRPr="008F451B">
        <w:rPr>
          <w:b/>
        </w:rPr>
        <w:lastRenderedPageBreak/>
        <w:t>Date of completion</w:t>
      </w:r>
    </w:p>
    <w:p w14:paraId="661E97DB" w14:textId="77777777" w:rsidR="00C3013C" w:rsidRPr="008F451B" w:rsidRDefault="00C3013C" w:rsidP="001D1EDE">
      <w:pPr>
        <w:pStyle w:val="Heading1"/>
        <w:keepNext/>
      </w:pPr>
      <w:r w:rsidRPr="008F451B">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EB4AC76" w14:textId="77777777" w:rsidR="00C3013C" w:rsidRPr="008F451B" w:rsidRDefault="00C3013C" w:rsidP="008F451B">
      <w:pPr>
        <w:spacing w:after="240"/>
        <w:rPr>
          <w:b/>
        </w:rPr>
      </w:pPr>
      <w:r w:rsidRPr="008F451B">
        <w:rPr>
          <w:b/>
        </w:rPr>
        <w:t>Validity</w:t>
      </w:r>
    </w:p>
    <w:p w14:paraId="34490708" w14:textId="40C52268" w:rsidR="00C3013C" w:rsidRPr="008F451B" w:rsidRDefault="00C3013C" w:rsidP="008F451B">
      <w:pPr>
        <w:pStyle w:val="Heading1"/>
      </w:pPr>
      <w:r w:rsidRPr="008F451B">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09F816A" w14:textId="77777777" w:rsidR="00C3013C" w:rsidRPr="008F451B" w:rsidRDefault="00C3013C" w:rsidP="000D4F7D">
      <w:pPr>
        <w:pStyle w:val="Heading1"/>
        <w:spacing w:after="360"/>
      </w:pPr>
      <w:r w:rsidRPr="008F451B">
        <w:t>This Agreement may be modified or terminated only by mutual written agreement of the Country and the Executive Committee of the Multilateral Fund.</w:t>
      </w:r>
    </w:p>
    <w:p w14:paraId="3234B299" w14:textId="77777777" w:rsidR="00C3013C" w:rsidRPr="008F451B" w:rsidRDefault="00C3013C" w:rsidP="000D4F7D">
      <w:pPr>
        <w:spacing w:after="360"/>
        <w:rPr>
          <w:b/>
        </w:rPr>
      </w:pPr>
      <w:r w:rsidRPr="008F451B">
        <w:rPr>
          <w:b/>
        </w:rPr>
        <w:t>APPENDICES</w:t>
      </w:r>
    </w:p>
    <w:p w14:paraId="2AB4716C" w14:textId="77777777" w:rsidR="00C3013C" w:rsidRPr="008F451B" w:rsidRDefault="00C3013C" w:rsidP="007E289F">
      <w:pPr>
        <w:spacing w:after="120"/>
        <w:rPr>
          <w:b/>
        </w:rPr>
      </w:pPr>
      <w:r w:rsidRPr="008F451B">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C3013C" w:rsidRPr="003E71A4" w14:paraId="6D1C45FD" w14:textId="77777777" w:rsidTr="007E289F">
        <w:trPr>
          <w:trHeight w:val="755"/>
        </w:trPr>
        <w:tc>
          <w:tcPr>
            <w:tcW w:w="2262" w:type="pct"/>
            <w:shd w:val="clear" w:color="auto" w:fill="auto"/>
          </w:tcPr>
          <w:p w14:paraId="67700DE7" w14:textId="77777777" w:rsidR="00C3013C" w:rsidRPr="007E289F" w:rsidRDefault="00C3013C" w:rsidP="007E289F">
            <w:pPr>
              <w:jc w:val="center"/>
              <w:rPr>
                <w:sz w:val="20"/>
                <w:szCs w:val="20"/>
              </w:rPr>
            </w:pPr>
            <w:r w:rsidRPr="007E289F">
              <w:rPr>
                <w:sz w:val="20"/>
                <w:szCs w:val="20"/>
              </w:rPr>
              <w:t>Substance</w:t>
            </w:r>
          </w:p>
        </w:tc>
        <w:tc>
          <w:tcPr>
            <w:tcW w:w="604" w:type="pct"/>
            <w:shd w:val="clear" w:color="auto" w:fill="auto"/>
          </w:tcPr>
          <w:p w14:paraId="50D256AC" w14:textId="77777777" w:rsidR="00C3013C" w:rsidRPr="007E289F" w:rsidRDefault="00C3013C" w:rsidP="007E289F">
            <w:pPr>
              <w:jc w:val="center"/>
              <w:rPr>
                <w:sz w:val="20"/>
                <w:szCs w:val="20"/>
              </w:rPr>
            </w:pPr>
            <w:r w:rsidRPr="007E289F">
              <w:rPr>
                <w:sz w:val="20"/>
                <w:szCs w:val="20"/>
              </w:rPr>
              <w:t>Annex</w:t>
            </w:r>
          </w:p>
        </w:tc>
        <w:tc>
          <w:tcPr>
            <w:tcW w:w="584" w:type="pct"/>
            <w:shd w:val="clear" w:color="auto" w:fill="auto"/>
          </w:tcPr>
          <w:p w14:paraId="3053D2B6" w14:textId="77777777" w:rsidR="00C3013C" w:rsidRPr="007E289F" w:rsidRDefault="00C3013C" w:rsidP="007E289F">
            <w:pPr>
              <w:jc w:val="center"/>
              <w:rPr>
                <w:sz w:val="20"/>
                <w:szCs w:val="20"/>
              </w:rPr>
            </w:pPr>
            <w:r w:rsidRPr="007E289F">
              <w:rPr>
                <w:sz w:val="20"/>
                <w:szCs w:val="20"/>
              </w:rPr>
              <w:t>Group</w:t>
            </w:r>
          </w:p>
        </w:tc>
        <w:tc>
          <w:tcPr>
            <w:tcW w:w="1550" w:type="pct"/>
            <w:shd w:val="clear" w:color="auto" w:fill="auto"/>
          </w:tcPr>
          <w:p w14:paraId="1AC75BDF" w14:textId="77777777" w:rsidR="00C3013C" w:rsidRPr="007E289F" w:rsidRDefault="00C3013C" w:rsidP="007E289F">
            <w:pPr>
              <w:jc w:val="center"/>
              <w:rPr>
                <w:sz w:val="20"/>
                <w:szCs w:val="20"/>
              </w:rPr>
            </w:pPr>
            <w:r w:rsidRPr="007E289F">
              <w:rPr>
                <w:sz w:val="20"/>
                <w:szCs w:val="20"/>
              </w:rPr>
              <w:t>Starting point for aggregate reductions in consumption (ODP tonnes)</w:t>
            </w:r>
          </w:p>
        </w:tc>
      </w:tr>
      <w:tr w:rsidR="00C3013C" w:rsidRPr="003E71A4" w14:paraId="26020E3B" w14:textId="77777777" w:rsidTr="007E289F">
        <w:tc>
          <w:tcPr>
            <w:tcW w:w="2262" w:type="pct"/>
            <w:shd w:val="clear" w:color="auto" w:fill="auto"/>
          </w:tcPr>
          <w:p w14:paraId="70B5DBCA" w14:textId="77777777" w:rsidR="00C3013C" w:rsidRPr="007E289F" w:rsidRDefault="00C3013C" w:rsidP="008F451B">
            <w:pPr>
              <w:rPr>
                <w:sz w:val="20"/>
                <w:szCs w:val="20"/>
              </w:rPr>
            </w:pPr>
            <w:r w:rsidRPr="007E289F">
              <w:rPr>
                <w:sz w:val="20"/>
                <w:szCs w:val="20"/>
              </w:rPr>
              <w:t>HCFC-22</w:t>
            </w:r>
          </w:p>
        </w:tc>
        <w:tc>
          <w:tcPr>
            <w:tcW w:w="604" w:type="pct"/>
            <w:shd w:val="clear" w:color="auto" w:fill="auto"/>
          </w:tcPr>
          <w:p w14:paraId="0BBDCF58" w14:textId="77777777" w:rsidR="00C3013C" w:rsidRPr="007E289F" w:rsidRDefault="00C3013C" w:rsidP="006A2543">
            <w:pPr>
              <w:jc w:val="left"/>
              <w:rPr>
                <w:sz w:val="20"/>
                <w:szCs w:val="20"/>
              </w:rPr>
            </w:pPr>
            <w:r w:rsidRPr="007E289F">
              <w:rPr>
                <w:sz w:val="20"/>
                <w:szCs w:val="20"/>
              </w:rPr>
              <w:t>C</w:t>
            </w:r>
          </w:p>
        </w:tc>
        <w:tc>
          <w:tcPr>
            <w:tcW w:w="584" w:type="pct"/>
            <w:shd w:val="clear" w:color="auto" w:fill="auto"/>
          </w:tcPr>
          <w:p w14:paraId="0BC8194C" w14:textId="77777777" w:rsidR="00C3013C" w:rsidRPr="007E289F" w:rsidRDefault="00C3013C" w:rsidP="006A2543">
            <w:pPr>
              <w:jc w:val="left"/>
              <w:rPr>
                <w:sz w:val="20"/>
                <w:szCs w:val="20"/>
              </w:rPr>
            </w:pPr>
            <w:r w:rsidRPr="007E289F">
              <w:rPr>
                <w:sz w:val="20"/>
                <w:szCs w:val="20"/>
              </w:rPr>
              <w:t>I</w:t>
            </w:r>
          </w:p>
        </w:tc>
        <w:tc>
          <w:tcPr>
            <w:tcW w:w="1550" w:type="pct"/>
            <w:shd w:val="clear" w:color="auto" w:fill="auto"/>
          </w:tcPr>
          <w:p w14:paraId="167F202D" w14:textId="77777777" w:rsidR="00C3013C" w:rsidRPr="007E289F" w:rsidRDefault="00C3013C" w:rsidP="002013CA">
            <w:pPr>
              <w:jc w:val="right"/>
              <w:rPr>
                <w:sz w:val="20"/>
                <w:szCs w:val="20"/>
              </w:rPr>
            </w:pPr>
            <w:r w:rsidRPr="007E289F">
              <w:rPr>
                <w:sz w:val="20"/>
                <w:szCs w:val="20"/>
              </w:rPr>
              <w:t>0.58</w:t>
            </w:r>
          </w:p>
        </w:tc>
      </w:tr>
    </w:tbl>
    <w:p w14:paraId="37E8A388" w14:textId="77777777" w:rsidR="00C3013C" w:rsidRDefault="00C3013C" w:rsidP="00BF38C7">
      <w:pPr>
        <w:spacing w:after="120"/>
        <w:rPr>
          <w:b/>
        </w:rPr>
      </w:pPr>
    </w:p>
    <w:p w14:paraId="28BE62FD" w14:textId="77777777" w:rsidR="00C3013C" w:rsidRDefault="00C3013C" w:rsidP="008227BA">
      <w:pPr>
        <w:spacing w:after="120"/>
        <w:rPr>
          <w:b/>
        </w:rPr>
      </w:pPr>
      <w:r w:rsidRPr="008F451B">
        <w:rPr>
          <w:b/>
        </w:rPr>
        <w:t>APPENDIX 2-A: THE TARGETS, AND FUNDING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704"/>
        <w:gridCol w:w="2977"/>
        <w:gridCol w:w="850"/>
        <w:gridCol w:w="709"/>
        <w:gridCol w:w="709"/>
        <w:gridCol w:w="709"/>
        <w:gridCol w:w="708"/>
        <w:gridCol w:w="567"/>
        <w:gridCol w:w="709"/>
        <w:gridCol w:w="798"/>
      </w:tblGrid>
      <w:tr w:rsidR="00C3013C" w:rsidRPr="00830C1E" w14:paraId="00F1F2B7" w14:textId="77777777" w:rsidTr="001F642F">
        <w:trPr>
          <w:trHeight w:val="503"/>
        </w:trPr>
        <w:tc>
          <w:tcPr>
            <w:tcW w:w="704" w:type="dxa"/>
            <w:shd w:val="clear" w:color="auto" w:fill="auto"/>
            <w:noWrap/>
            <w:vAlign w:val="center"/>
            <w:hideMark/>
          </w:tcPr>
          <w:p w14:paraId="2AE85F40" w14:textId="77777777" w:rsidR="00C3013C" w:rsidRPr="001D1EDE" w:rsidRDefault="00C3013C" w:rsidP="001F642F">
            <w:pPr>
              <w:jc w:val="center"/>
              <w:rPr>
                <w:b/>
                <w:sz w:val="20"/>
                <w:szCs w:val="20"/>
              </w:rPr>
            </w:pPr>
            <w:r w:rsidRPr="001D1EDE">
              <w:rPr>
                <w:b/>
                <w:sz w:val="20"/>
                <w:szCs w:val="20"/>
              </w:rPr>
              <w:t>Row</w:t>
            </w:r>
          </w:p>
        </w:tc>
        <w:tc>
          <w:tcPr>
            <w:tcW w:w="2977" w:type="dxa"/>
            <w:shd w:val="clear" w:color="auto" w:fill="auto"/>
            <w:noWrap/>
            <w:vAlign w:val="center"/>
            <w:hideMark/>
          </w:tcPr>
          <w:p w14:paraId="2F9ADDD6" w14:textId="77777777" w:rsidR="00C3013C" w:rsidRPr="001D1EDE" w:rsidRDefault="00C3013C" w:rsidP="001F642F">
            <w:pPr>
              <w:jc w:val="center"/>
              <w:rPr>
                <w:b/>
                <w:sz w:val="20"/>
                <w:szCs w:val="20"/>
              </w:rPr>
            </w:pPr>
            <w:r w:rsidRPr="001D1EDE">
              <w:rPr>
                <w:b/>
                <w:sz w:val="20"/>
                <w:szCs w:val="20"/>
              </w:rPr>
              <w:t>Particulars</w:t>
            </w:r>
          </w:p>
        </w:tc>
        <w:tc>
          <w:tcPr>
            <w:tcW w:w="850" w:type="dxa"/>
            <w:shd w:val="clear" w:color="auto" w:fill="auto"/>
            <w:noWrap/>
            <w:tcMar>
              <w:left w:w="0" w:type="dxa"/>
            </w:tcMar>
            <w:vAlign w:val="center"/>
            <w:hideMark/>
          </w:tcPr>
          <w:p w14:paraId="633D2E6F" w14:textId="77777777" w:rsidR="00C3013C" w:rsidRPr="00D32565" w:rsidRDefault="00C3013C" w:rsidP="001F642F">
            <w:pPr>
              <w:jc w:val="center"/>
              <w:rPr>
                <w:b/>
                <w:sz w:val="20"/>
                <w:szCs w:val="20"/>
              </w:rPr>
            </w:pPr>
            <w:r w:rsidRPr="00D32565">
              <w:rPr>
                <w:b/>
                <w:sz w:val="20"/>
                <w:szCs w:val="20"/>
              </w:rPr>
              <w:t>2022</w:t>
            </w:r>
          </w:p>
        </w:tc>
        <w:tc>
          <w:tcPr>
            <w:tcW w:w="709" w:type="dxa"/>
            <w:shd w:val="clear" w:color="auto" w:fill="auto"/>
            <w:noWrap/>
            <w:tcMar>
              <w:left w:w="0" w:type="dxa"/>
            </w:tcMar>
            <w:vAlign w:val="center"/>
            <w:hideMark/>
          </w:tcPr>
          <w:p w14:paraId="3D2B5468" w14:textId="37CF7A00" w:rsidR="00C3013C" w:rsidRPr="00D32565" w:rsidRDefault="00C3013C" w:rsidP="001F642F">
            <w:pPr>
              <w:jc w:val="center"/>
              <w:rPr>
                <w:b/>
                <w:sz w:val="20"/>
                <w:szCs w:val="20"/>
              </w:rPr>
            </w:pPr>
            <w:r w:rsidRPr="00D32565">
              <w:rPr>
                <w:b/>
                <w:sz w:val="20"/>
                <w:szCs w:val="20"/>
              </w:rPr>
              <w:t>2023</w:t>
            </w:r>
            <w:r w:rsidR="00BF38C7">
              <w:rPr>
                <w:b/>
                <w:sz w:val="20"/>
                <w:szCs w:val="20"/>
              </w:rPr>
              <w:t xml:space="preserve"> </w:t>
            </w:r>
            <w:r>
              <w:rPr>
                <w:b/>
                <w:sz w:val="20"/>
                <w:szCs w:val="20"/>
              </w:rPr>
              <w:t>2024</w:t>
            </w:r>
          </w:p>
        </w:tc>
        <w:tc>
          <w:tcPr>
            <w:tcW w:w="709" w:type="dxa"/>
            <w:tcMar>
              <w:left w:w="0" w:type="dxa"/>
            </w:tcMar>
            <w:vAlign w:val="center"/>
          </w:tcPr>
          <w:p w14:paraId="4251EBD4" w14:textId="77777777" w:rsidR="00C3013C" w:rsidRPr="00D32565" w:rsidRDefault="00C3013C" w:rsidP="001F642F">
            <w:pPr>
              <w:jc w:val="center"/>
              <w:rPr>
                <w:b/>
                <w:sz w:val="20"/>
                <w:szCs w:val="20"/>
              </w:rPr>
            </w:pPr>
            <w:r w:rsidRPr="00D32565">
              <w:rPr>
                <w:b/>
                <w:sz w:val="20"/>
                <w:szCs w:val="20"/>
              </w:rPr>
              <w:t>2025</w:t>
            </w:r>
          </w:p>
        </w:tc>
        <w:tc>
          <w:tcPr>
            <w:tcW w:w="709" w:type="dxa"/>
            <w:shd w:val="clear" w:color="auto" w:fill="auto"/>
            <w:tcMar>
              <w:left w:w="0" w:type="dxa"/>
            </w:tcMar>
            <w:vAlign w:val="center"/>
            <w:hideMark/>
          </w:tcPr>
          <w:p w14:paraId="5BD0F9E2" w14:textId="77777777" w:rsidR="00C3013C" w:rsidRPr="00D32565" w:rsidRDefault="00C3013C" w:rsidP="001F642F">
            <w:pPr>
              <w:jc w:val="center"/>
              <w:rPr>
                <w:b/>
                <w:sz w:val="20"/>
                <w:szCs w:val="20"/>
              </w:rPr>
            </w:pPr>
            <w:r w:rsidRPr="00D32565">
              <w:rPr>
                <w:b/>
                <w:sz w:val="20"/>
                <w:szCs w:val="20"/>
              </w:rPr>
              <w:t>2026</w:t>
            </w:r>
          </w:p>
        </w:tc>
        <w:tc>
          <w:tcPr>
            <w:tcW w:w="708" w:type="dxa"/>
            <w:shd w:val="clear" w:color="auto" w:fill="auto"/>
            <w:noWrap/>
            <w:tcMar>
              <w:left w:w="0" w:type="dxa"/>
            </w:tcMar>
            <w:vAlign w:val="center"/>
            <w:hideMark/>
          </w:tcPr>
          <w:p w14:paraId="7B0F3315" w14:textId="77777777" w:rsidR="00C3013C" w:rsidRPr="00D32565" w:rsidRDefault="00C3013C" w:rsidP="001F642F">
            <w:pPr>
              <w:jc w:val="center"/>
              <w:rPr>
                <w:b/>
                <w:sz w:val="20"/>
                <w:szCs w:val="20"/>
              </w:rPr>
            </w:pPr>
            <w:r>
              <w:rPr>
                <w:b/>
                <w:sz w:val="20"/>
                <w:szCs w:val="20"/>
              </w:rPr>
              <w:t>2027</w:t>
            </w:r>
          </w:p>
        </w:tc>
        <w:tc>
          <w:tcPr>
            <w:tcW w:w="567" w:type="dxa"/>
            <w:shd w:val="clear" w:color="auto" w:fill="auto"/>
            <w:tcMar>
              <w:left w:w="0" w:type="dxa"/>
            </w:tcMar>
            <w:vAlign w:val="center"/>
            <w:hideMark/>
          </w:tcPr>
          <w:p w14:paraId="1127A09F" w14:textId="00DDF6DE" w:rsidR="00C3013C" w:rsidRPr="00D32565" w:rsidRDefault="00C3013C" w:rsidP="001F642F">
            <w:pPr>
              <w:jc w:val="center"/>
              <w:rPr>
                <w:b/>
                <w:sz w:val="20"/>
                <w:szCs w:val="20"/>
              </w:rPr>
            </w:pPr>
            <w:r>
              <w:rPr>
                <w:b/>
                <w:sz w:val="20"/>
                <w:szCs w:val="20"/>
              </w:rPr>
              <w:t>2028</w:t>
            </w:r>
            <w:r w:rsidR="00BF38C7">
              <w:rPr>
                <w:b/>
                <w:sz w:val="20"/>
                <w:szCs w:val="20"/>
              </w:rPr>
              <w:t xml:space="preserve"> </w:t>
            </w:r>
            <w:r w:rsidRPr="00D32565">
              <w:rPr>
                <w:b/>
                <w:sz w:val="20"/>
                <w:szCs w:val="20"/>
              </w:rPr>
              <w:t>2029</w:t>
            </w:r>
          </w:p>
        </w:tc>
        <w:tc>
          <w:tcPr>
            <w:tcW w:w="709" w:type="dxa"/>
            <w:shd w:val="clear" w:color="auto" w:fill="auto"/>
            <w:noWrap/>
            <w:tcMar>
              <w:left w:w="0" w:type="dxa"/>
            </w:tcMar>
            <w:vAlign w:val="center"/>
            <w:hideMark/>
          </w:tcPr>
          <w:p w14:paraId="3849AE22" w14:textId="77777777" w:rsidR="00C3013C" w:rsidRPr="00D32565" w:rsidRDefault="00C3013C" w:rsidP="001F642F">
            <w:pPr>
              <w:jc w:val="center"/>
              <w:rPr>
                <w:b/>
                <w:sz w:val="20"/>
                <w:szCs w:val="20"/>
              </w:rPr>
            </w:pPr>
            <w:r w:rsidRPr="00D32565">
              <w:rPr>
                <w:b/>
                <w:sz w:val="20"/>
                <w:szCs w:val="20"/>
              </w:rPr>
              <w:t>2030</w:t>
            </w:r>
          </w:p>
        </w:tc>
        <w:tc>
          <w:tcPr>
            <w:tcW w:w="798" w:type="dxa"/>
            <w:shd w:val="clear" w:color="auto" w:fill="auto"/>
            <w:noWrap/>
            <w:tcMar>
              <w:left w:w="0" w:type="dxa"/>
            </w:tcMar>
            <w:vAlign w:val="center"/>
            <w:hideMark/>
          </w:tcPr>
          <w:p w14:paraId="7DAA14EE" w14:textId="77777777" w:rsidR="00C3013C" w:rsidRPr="00D32565" w:rsidRDefault="00C3013C" w:rsidP="001F642F">
            <w:pPr>
              <w:jc w:val="center"/>
              <w:rPr>
                <w:b/>
                <w:sz w:val="20"/>
                <w:szCs w:val="20"/>
              </w:rPr>
            </w:pPr>
            <w:r>
              <w:rPr>
                <w:b/>
                <w:sz w:val="20"/>
                <w:szCs w:val="20"/>
              </w:rPr>
              <w:t>T</w:t>
            </w:r>
            <w:r w:rsidRPr="00D32565">
              <w:rPr>
                <w:b/>
                <w:sz w:val="20"/>
                <w:szCs w:val="20"/>
              </w:rPr>
              <w:t>OTAL</w:t>
            </w:r>
          </w:p>
        </w:tc>
      </w:tr>
      <w:tr w:rsidR="00C3013C" w:rsidRPr="00830C1E" w14:paraId="273FE4D3" w14:textId="77777777" w:rsidTr="001F642F">
        <w:trPr>
          <w:trHeight w:val="197"/>
        </w:trPr>
        <w:tc>
          <w:tcPr>
            <w:tcW w:w="704" w:type="dxa"/>
            <w:shd w:val="clear" w:color="auto" w:fill="auto"/>
            <w:noWrap/>
            <w:hideMark/>
          </w:tcPr>
          <w:p w14:paraId="5CF8FA85" w14:textId="77777777" w:rsidR="00C3013C" w:rsidRPr="00D32565" w:rsidRDefault="00C3013C" w:rsidP="001F642F">
            <w:pPr>
              <w:jc w:val="left"/>
              <w:rPr>
                <w:sz w:val="20"/>
                <w:szCs w:val="20"/>
              </w:rPr>
            </w:pPr>
            <w:r w:rsidRPr="00D32565">
              <w:rPr>
                <w:sz w:val="20"/>
                <w:szCs w:val="20"/>
              </w:rPr>
              <w:t>1.1</w:t>
            </w:r>
          </w:p>
        </w:tc>
        <w:tc>
          <w:tcPr>
            <w:tcW w:w="2977" w:type="dxa"/>
            <w:shd w:val="clear" w:color="auto" w:fill="auto"/>
            <w:noWrap/>
            <w:hideMark/>
          </w:tcPr>
          <w:p w14:paraId="56AFA851" w14:textId="77777777" w:rsidR="00C3013C" w:rsidRPr="00D32565" w:rsidRDefault="00C3013C" w:rsidP="001F642F">
            <w:pPr>
              <w:jc w:val="left"/>
              <w:rPr>
                <w:sz w:val="20"/>
                <w:szCs w:val="20"/>
              </w:rPr>
            </w:pPr>
            <w:r w:rsidRPr="00D32565">
              <w:rPr>
                <w:sz w:val="20"/>
                <w:szCs w:val="20"/>
              </w:rPr>
              <w:t>Montreal Protocol reduction schedule of Annex C, Group</w:t>
            </w:r>
            <w:r>
              <w:rPr>
                <w:sz w:val="20"/>
                <w:szCs w:val="20"/>
              </w:rPr>
              <w:t> </w:t>
            </w:r>
            <w:r w:rsidRPr="00D32565">
              <w:rPr>
                <w:sz w:val="20"/>
                <w:szCs w:val="20"/>
              </w:rPr>
              <w:t>I substances (ODP</w:t>
            </w:r>
            <w:r>
              <w:rPr>
                <w:sz w:val="20"/>
                <w:szCs w:val="20"/>
              </w:rPr>
              <w:t> </w:t>
            </w:r>
            <w:r w:rsidRPr="00D32565">
              <w:rPr>
                <w:sz w:val="20"/>
                <w:szCs w:val="20"/>
              </w:rPr>
              <w:t>tonnes)</w:t>
            </w:r>
          </w:p>
        </w:tc>
        <w:tc>
          <w:tcPr>
            <w:tcW w:w="850" w:type="dxa"/>
            <w:shd w:val="clear" w:color="auto" w:fill="auto"/>
            <w:noWrap/>
            <w:tcMar>
              <w:left w:w="0" w:type="dxa"/>
            </w:tcMar>
          </w:tcPr>
          <w:p w14:paraId="2BD9153A" w14:textId="77777777" w:rsidR="00C3013C" w:rsidRPr="00ED7DC3" w:rsidRDefault="00C3013C" w:rsidP="001F642F">
            <w:pPr>
              <w:jc w:val="right"/>
              <w:rPr>
                <w:sz w:val="18"/>
                <w:szCs w:val="18"/>
                <w:lang w:eastAsia="zh-CN"/>
              </w:rPr>
            </w:pPr>
            <w:r w:rsidRPr="00ED7DC3">
              <w:rPr>
                <w:sz w:val="18"/>
                <w:szCs w:val="18"/>
                <w:lang w:eastAsia="zh-CN"/>
              </w:rPr>
              <w:t>0.54</w:t>
            </w:r>
          </w:p>
        </w:tc>
        <w:tc>
          <w:tcPr>
            <w:tcW w:w="709" w:type="dxa"/>
            <w:shd w:val="clear" w:color="auto" w:fill="auto"/>
            <w:noWrap/>
            <w:tcMar>
              <w:left w:w="0" w:type="dxa"/>
            </w:tcMar>
          </w:tcPr>
          <w:p w14:paraId="421017D4" w14:textId="77777777" w:rsidR="00C3013C" w:rsidRPr="00ED7DC3" w:rsidRDefault="00C3013C" w:rsidP="001F642F">
            <w:pPr>
              <w:jc w:val="right"/>
              <w:rPr>
                <w:sz w:val="18"/>
                <w:szCs w:val="18"/>
                <w:lang w:eastAsia="zh-CN"/>
              </w:rPr>
            </w:pPr>
            <w:r w:rsidRPr="00ED7DC3">
              <w:rPr>
                <w:sz w:val="18"/>
                <w:szCs w:val="18"/>
                <w:lang w:eastAsia="zh-CN"/>
              </w:rPr>
              <w:t>0.54</w:t>
            </w:r>
          </w:p>
        </w:tc>
        <w:tc>
          <w:tcPr>
            <w:tcW w:w="709" w:type="dxa"/>
            <w:tcMar>
              <w:left w:w="0" w:type="dxa"/>
            </w:tcMar>
          </w:tcPr>
          <w:p w14:paraId="7E6EFDF9" w14:textId="77777777" w:rsidR="00C3013C" w:rsidRPr="00ED7DC3" w:rsidRDefault="00C3013C" w:rsidP="001F642F">
            <w:pPr>
              <w:jc w:val="right"/>
              <w:rPr>
                <w:sz w:val="18"/>
                <w:szCs w:val="18"/>
                <w:lang w:eastAsia="zh-CN"/>
              </w:rPr>
            </w:pPr>
            <w:r w:rsidRPr="00ED7DC3">
              <w:rPr>
                <w:sz w:val="18"/>
                <w:szCs w:val="18"/>
                <w:lang w:eastAsia="zh-CN"/>
              </w:rPr>
              <w:t>0.27</w:t>
            </w:r>
          </w:p>
        </w:tc>
        <w:tc>
          <w:tcPr>
            <w:tcW w:w="709" w:type="dxa"/>
            <w:shd w:val="clear" w:color="auto" w:fill="auto"/>
            <w:noWrap/>
            <w:tcMar>
              <w:left w:w="0" w:type="dxa"/>
            </w:tcMar>
          </w:tcPr>
          <w:p w14:paraId="0312311F" w14:textId="77777777" w:rsidR="00C3013C" w:rsidRPr="00ED7DC3" w:rsidRDefault="00C3013C" w:rsidP="001F642F">
            <w:pPr>
              <w:jc w:val="right"/>
              <w:rPr>
                <w:sz w:val="18"/>
                <w:szCs w:val="18"/>
                <w:lang w:eastAsia="zh-CN"/>
              </w:rPr>
            </w:pPr>
            <w:r w:rsidRPr="00ED7DC3">
              <w:rPr>
                <w:sz w:val="18"/>
                <w:szCs w:val="18"/>
                <w:lang w:eastAsia="zh-CN"/>
              </w:rPr>
              <w:t>0.27</w:t>
            </w:r>
          </w:p>
        </w:tc>
        <w:tc>
          <w:tcPr>
            <w:tcW w:w="708" w:type="dxa"/>
            <w:shd w:val="clear" w:color="auto" w:fill="auto"/>
            <w:noWrap/>
            <w:tcMar>
              <w:left w:w="0" w:type="dxa"/>
            </w:tcMar>
          </w:tcPr>
          <w:p w14:paraId="6BF328E2" w14:textId="77777777" w:rsidR="00C3013C" w:rsidRPr="00ED7DC3" w:rsidRDefault="00C3013C" w:rsidP="001F642F">
            <w:pPr>
              <w:jc w:val="right"/>
              <w:rPr>
                <w:sz w:val="18"/>
                <w:szCs w:val="18"/>
                <w:lang w:eastAsia="zh-CN"/>
              </w:rPr>
            </w:pPr>
            <w:r w:rsidRPr="00ED7DC3">
              <w:rPr>
                <w:sz w:val="18"/>
                <w:szCs w:val="18"/>
                <w:lang w:eastAsia="zh-CN"/>
              </w:rPr>
              <w:t>0.27</w:t>
            </w:r>
          </w:p>
        </w:tc>
        <w:tc>
          <w:tcPr>
            <w:tcW w:w="567" w:type="dxa"/>
            <w:shd w:val="clear" w:color="auto" w:fill="auto"/>
            <w:noWrap/>
            <w:tcMar>
              <w:left w:w="0" w:type="dxa"/>
            </w:tcMar>
          </w:tcPr>
          <w:p w14:paraId="6A744FE7" w14:textId="77777777" w:rsidR="00C3013C" w:rsidRPr="00ED7DC3" w:rsidRDefault="00C3013C" w:rsidP="001F642F">
            <w:pPr>
              <w:jc w:val="right"/>
              <w:rPr>
                <w:sz w:val="18"/>
                <w:szCs w:val="18"/>
                <w:lang w:eastAsia="zh-CN"/>
              </w:rPr>
            </w:pPr>
            <w:r w:rsidRPr="00ED7DC3">
              <w:rPr>
                <w:sz w:val="18"/>
                <w:szCs w:val="18"/>
                <w:lang w:eastAsia="zh-CN"/>
              </w:rPr>
              <w:t>0.27</w:t>
            </w:r>
          </w:p>
        </w:tc>
        <w:tc>
          <w:tcPr>
            <w:tcW w:w="709" w:type="dxa"/>
            <w:shd w:val="clear" w:color="auto" w:fill="auto"/>
            <w:noWrap/>
            <w:tcMar>
              <w:left w:w="0" w:type="dxa"/>
            </w:tcMar>
          </w:tcPr>
          <w:p w14:paraId="0B2A2DC2" w14:textId="77777777" w:rsidR="00C3013C" w:rsidRPr="00ED7DC3" w:rsidRDefault="00C3013C" w:rsidP="001F642F">
            <w:pPr>
              <w:jc w:val="right"/>
              <w:rPr>
                <w:sz w:val="18"/>
                <w:szCs w:val="18"/>
                <w:lang w:eastAsia="zh-CN"/>
              </w:rPr>
            </w:pPr>
            <w:r w:rsidRPr="00ED7DC3">
              <w:rPr>
                <w:sz w:val="18"/>
                <w:szCs w:val="18"/>
                <w:lang w:eastAsia="zh-CN"/>
              </w:rPr>
              <w:t>0.00</w:t>
            </w:r>
          </w:p>
        </w:tc>
        <w:tc>
          <w:tcPr>
            <w:tcW w:w="798" w:type="dxa"/>
            <w:shd w:val="clear" w:color="auto" w:fill="auto"/>
            <w:noWrap/>
            <w:tcMar>
              <w:left w:w="0" w:type="dxa"/>
            </w:tcMar>
            <w:hideMark/>
          </w:tcPr>
          <w:p w14:paraId="6C2A20F9" w14:textId="77777777" w:rsidR="00C3013C" w:rsidRPr="00D32565" w:rsidRDefault="00C3013C" w:rsidP="001F642F">
            <w:pPr>
              <w:jc w:val="right"/>
              <w:rPr>
                <w:sz w:val="20"/>
                <w:szCs w:val="20"/>
                <w:lang w:eastAsia="zh-CN"/>
              </w:rPr>
            </w:pPr>
            <w:r w:rsidRPr="00D32565">
              <w:rPr>
                <w:sz w:val="20"/>
                <w:szCs w:val="20"/>
                <w:lang w:eastAsia="zh-CN"/>
              </w:rPr>
              <w:t>n/a</w:t>
            </w:r>
          </w:p>
        </w:tc>
      </w:tr>
      <w:tr w:rsidR="00C3013C" w:rsidRPr="00830C1E" w14:paraId="70D24F98" w14:textId="77777777" w:rsidTr="001F642F">
        <w:trPr>
          <w:trHeight w:val="440"/>
        </w:trPr>
        <w:tc>
          <w:tcPr>
            <w:tcW w:w="704" w:type="dxa"/>
            <w:shd w:val="clear" w:color="auto" w:fill="auto"/>
            <w:noWrap/>
            <w:hideMark/>
          </w:tcPr>
          <w:p w14:paraId="593A2993" w14:textId="77777777" w:rsidR="00C3013C" w:rsidRPr="00D32565" w:rsidRDefault="00C3013C" w:rsidP="001F642F">
            <w:pPr>
              <w:jc w:val="left"/>
              <w:rPr>
                <w:sz w:val="20"/>
                <w:szCs w:val="20"/>
              </w:rPr>
            </w:pPr>
            <w:r w:rsidRPr="00D32565">
              <w:rPr>
                <w:sz w:val="20"/>
                <w:szCs w:val="20"/>
              </w:rPr>
              <w:t>1.2</w:t>
            </w:r>
          </w:p>
        </w:tc>
        <w:tc>
          <w:tcPr>
            <w:tcW w:w="2977" w:type="dxa"/>
            <w:shd w:val="clear" w:color="auto" w:fill="auto"/>
            <w:noWrap/>
            <w:hideMark/>
          </w:tcPr>
          <w:p w14:paraId="2759CBB7" w14:textId="77777777" w:rsidR="00C3013C" w:rsidRPr="00D32565" w:rsidRDefault="00C3013C" w:rsidP="001F642F">
            <w:pPr>
              <w:jc w:val="left"/>
              <w:rPr>
                <w:sz w:val="20"/>
                <w:szCs w:val="20"/>
              </w:rPr>
            </w:pPr>
            <w:r w:rsidRPr="00D32565">
              <w:rPr>
                <w:sz w:val="20"/>
                <w:szCs w:val="20"/>
              </w:rPr>
              <w:t>Maximum allowable total consumption of An</w:t>
            </w:r>
            <w:r>
              <w:rPr>
                <w:sz w:val="20"/>
                <w:szCs w:val="20"/>
              </w:rPr>
              <w:t>n</w:t>
            </w:r>
            <w:r w:rsidRPr="00D32565">
              <w:rPr>
                <w:sz w:val="20"/>
                <w:szCs w:val="20"/>
              </w:rPr>
              <w:t>ex C, Group</w:t>
            </w:r>
            <w:r>
              <w:rPr>
                <w:sz w:val="20"/>
                <w:szCs w:val="20"/>
              </w:rPr>
              <w:t> </w:t>
            </w:r>
            <w:r w:rsidRPr="00D32565">
              <w:rPr>
                <w:sz w:val="20"/>
                <w:szCs w:val="20"/>
              </w:rPr>
              <w:t>I substances (ODP</w:t>
            </w:r>
            <w:r>
              <w:rPr>
                <w:sz w:val="20"/>
                <w:szCs w:val="20"/>
              </w:rPr>
              <w:t> </w:t>
            </w:r>
            <w:r w:rsidRPr="00D32565">
              <w:rPr>
                <w:sz w:val="20"/>
                <w:szCs w:val="20"/>
              </w:rPr>
              <w:t>tonnes)</w:t>
            </w:r>
          </w:p>
        </w:tc>
        <w:tc>
          <w:tcPr>
            <w:tcW w:w="850" w:type="dxa"/>
            <w:shd w:val="clear" w:color="auto" w:fill="auto"/>
            <w:noWrap/>
            <w:tcMar>
              <w:left w:w="0" w:type="dxa"/>
            </w:tcMar>
          </w:tcPr>
          <w:p w14:paraId="3AE8E0C1" w14:textId="77777777" w:rsidR="00C3013C" w:rsidRPr="00ED7DC3" w:rsidRDefault="00C3013C" w:rsidP="001F642F">
            <w:pPr>
              <w:jc w:val="right"/>
              <w:rPr>
                <w:sz w:val="18"/>
                <w:szCs w:val="18"/>
              </w:rPr>
            </w:pPr>
            <w:r w:rsidRPr="00ED7DC3">
              <w:rPr>
                <w:sz w:val="18"/>
                <w:szCs w:val="18"/>
                <w:lang w:eastAsia="zh-CN"/>
              </w:rPr>
              <w:t>0.38</w:t>
            </w:r>
          </w:p>
        </w:tc>
        <w:tc>
          <w:tcPr>
            <w:tcW w:w="709" w:type="dxa"/>
            <w:shd w:val="clear" w:color="auto" w:fill="auto"/>
            <w:noWrap/>
            <w:tcMar>
              <w:left w:w="0" w:type="dxa"/>
            </w:tcMar>
          </w:tcPr>
          <w:p w14:paraId="13032B93" w14:textId="77777777" w:rsidR="00C3013C" w:rsidRPr="00ED7DC3" w:rsidRDefault="00C3013C" w:rsidP="001F642F">
            <w:pPr>
              <w:jc w:val="right"/>
              <w:rPr>
                <w:sz w:val="18"/>
                <w:szCs w:val="18"/>
              </w:rPr>
            </w:pPr>
            <w:r w:rsidRPr="00ED7DC3">
              <w:rPr>
                <w:sz w:val="18"/>
                <w:szCs w:val="18"/>
                <w:lang w:eastAsia="zh-CN"/>
              </w:rPr>
              <w:t>0.38</w:t>
            </w:r>
          </w:p>
        </w:tc>
        <w:tc>
          <w:tcPr>
            <w:tcW w:w="709" w:type="dxa"/>
            <w:tcMar>
              <w:left w:w="0" w:type="dxa"/>
            </w:tcMar>
          </w:tcPr>
          <w:p w14:paraId="7BAB699C" w14:textId="77777777" w:rsidR="00C3013C" w:rsidRPr="00ED7DC3" w:rsidRDefault="00C3013C" w:rsidP="001F642F">
            <w:pPr>
              <w:jc w:val="right"/>
              <w:rPr>
                <w:sz w:val="18"/>
                <w:szCs w:val="18"/>
              </w:rPr>
            </w:pPr>
            <w:r w:rsidRPr="00ED7DC3">
              <w:rPr>
                <w:sz w:val="18"/>
                <w:szCs w:val="18"/>
                <w:lang w:eastAsia="zh-CN"/>
              </w:rPr>
              <w:t>0.19</w:t>
            </w:r>
          </w:p>
        </w:tc>
        <w:tc>
          <w:tcPr>
            <w:tcW w:w="709" w:type="dxa"/>
            <w:shd w:val="clear" w:color="auto" w:fill="auto"/>
            <w:noWrap/>
            <w:tcMar>
              <w:left w:w="0" w:type="dxa"/>
            </w:tcMar>
          </w:tcPr>
          <w:p w14:paraId="79FF8340" w14:textId="77777777" w:rsidR="00C3013C" w:rsidRPr="00ED7DC3" w:rsidRDefault="00C3013C" w:rsidP="001F642F">
            <w:pPr>
              <w:jc w:val="right"/>
              <w:rPr>
                <w:sz w:val="18"/>
                <w:szCs w:val="18"/>
              </w:rPr>
            </w:pPr>
            <w:r w:rsidRPr="00ED7DC3">
              <w:rPr>
                <w:sz w:val="18"/>
                <w:szCs w:val="18"/>
                <w:lang w:eastAsia="zh-CN"/>
              </w:rPr>
              <w:t>0.19</w:t>
            </w:r>
          </w:p>
        </w:tc>
        <w:tc>
          <w:tcPr>
            <w:tcW w:w="708" w:type="dxa"/>
            <w:shd w:val="clear" w:color="auto" w:fill="auto"/>
            <w:noWrap/>
            <w:tcMar>
              <w:left w:w="0" w:type="dxa"/>
            </w:tcMar>
          </w:tcPr>
          <w:p w14:paraId="5A5B1892" w14:textId="77777777" w:rsidR="00C3013C" w:rsidRPr="00ED7DC3" w:rsidRDefault="00C3013C" w:rsidP="001F642F">
            <w:pPr>
              <w:jc w:val="right"/>
              <w:rPr>
                <w:sz w:val="18"/>
                <w:szCs w:val="18"/>
              </w:rPr>
            </w:pPr>
            <w:r w:rsidRPr="00ED7DC3">
              <w:rPr>
                <w:sz w:val="18"/>
                <w:szCs w:val="18"/>
                <w:lang w:eastAsia="zh-CN"/>
              </w:rPr>
              <w:t>0.19</w:t>
            </w:r>
          </w:p>
        </w:tc>
        <w:tc>
          <w:tcPr>
            <w:tcW w:w="567" w:type="dxa"/>
            <w:shd w:val="clear" w:color="auto" w:fill="auto"/>
            <w:noWrap/>
            <w:tcMar>
              <w:left w:w="0" w:type="dxa"/>
            </w:tcMar>
          </w:tcPr>
          <w:p w14:paraId="73CA8FA6" w14:textId="77777777" w:rsidR="00C3013C" w:rsidRPr="00ED7DC3" w:rsidRDefault="00C3013C" w:rsidP="001F642F">
            <w:pPr>
              <w:jc w:val="right"/>
              <w:rPr>
                <w:sz w:val="18"/>
                <w:szCs w:val="18"/>
              </w:rPr>
            </w:pPr>
            <w:r w:rsidRPr="00ED7DC3">
              <w:rPr>
                <w:sz w:val="18"/>
                <w:szCs w:val="18"/>
                <w:lang w:eastAsia="zh-CN"/>
              </w:rPr>
              <w:t>0.19</w:t>
            </w:r>
          </w:p>
        </w:tc>
        <w:tc>
          <w:tcPr>
            <w:tcW w:w="709" w:type="dxa"/>
            <w:shd w:val="clear" w:color="auto" w:fill="auto"/>
            <w:noWrap/>
            <w:tcMar>
              <w:left w:w="0" w:type="dxa"/>
            </w:tcMar>
          </w:tcPr>
          <w:p w14:paraId="3CF5C1C0" w14:textId="77777777" w:rsidR="00C3013C" w:rsidRPr="00ED7DC3" w:rsidRDefault="00C3013C" w:rsidP="001F642F">
            <w:pPr>
              <w:jc w:val="right"/>
              <w:rPr>
                <w:sz w:val="18"/>
                <w:szCs w:val="18"/>
              </w:rPr>
            </w:pPr>
            <w:r w:rsidRPr="00ED7DC3">
              <w:rPr>
                <w:sz w:val="18"/>
                <w:szCs w:val="18"/>
                <w:lang w:eastAsia="zh-CN"/>
              </w:rPr>
              <w:t>0.00</w:t>
            </w:r>
          </w:p>
        </w:tc>
        <w:tc>
          <w:tcPr>
            <w:tcW w:w="798" w:type="dxa"/>
            <w:shd w:val="clear" w:color="auto" w:fill="auto"/>
            <w:noWrap/>
            <w:tcMar>
              <w:left w:w="0" w:type="dxa"/>
            </w:tcMar>
            <w:hideMark/>
          </w:tcPr>
          <w:p w14:paraId="3B16B2B3" w14:textId="77777777" w:rsidR="00C3013C" w:rsidRPr="00D32565" w:rsidRDefault="00C3013C" w:rsidP="001F642F">
            <w:pPr>
              <w:jc w:val="right"/>
              <w:rPr>
                <w:sz w:val="20"/>
                <w:szCs w:val="20"/>
              </w:rPr>
            </w:pPr>
            <w:r w:rsidRPr="00D32565">
              <w:rPr>
                <w:sz w:val="20"/>
                <w:szCs w:val="20"/>
              </w:rPr>
              <w:t>n/a</w:t>
            </w:r>
          </w:p>
        </w:tc>
      </w:tr>
      <w:tr w:rsidR="00C3013C" w:rsidRPr="00830C1E" w14:paraId="1329B824" w14:textId="77777777" w:rsidTr="006A2543">
        <w:trPr>
          <w:trHeight w:val="197"/>
        </w:trPr>
        <w:tc>
          <w:tcPr>
            <w:tcW w:w="704" w:type="dxa"/>
            <w:shd w:val="clear" w:color="auto" w:fill="auto"/>
            <w:noWrap/>
            <w:hideMark/>
          </w:tcPr>
          <w:p w14:paraId="4F4480DD" w14:textId="77777777" w:rsidR="00C3013C" w:rsidRPr="00D32565" w:rsidRDefault="00C3013C" w:rsidP="006A2543">
            <w:pPr>
              <w:jc w:val="left"/>
              <w:rPr>
                <w:sz w:val="20"/>
                <w:szCs w:val="20"/>
              </w:rPr>
            </w:pPr>
            <w:r w:rsidRPr="00D32565">
              <w:rPr>
                <w:sz w:val="20"/>
                <w:szCs w:val="20"/>
              </w:rPr>
              <w:t>2.1</w:t>
            </w:r>
          </w:p>
        </w:tc>
        <w:tc>
          <w:tcPr>
            <w:tcW w:w="2977" w:type="dxa"/>
            <w:shd w:val="clear" w:color="auto" w:fill="auto"/>
            <w:noWrap/>
            <w:hideMark/>
          </w:tcPr>
          <w:p w14:paraId="121087DD" w14:textId="77777777" w:rsidR="00C3013C" w:rsidRPr="00D32565" w:rsidRDefault="00C3013C" w:rsidP="006A2543">
            <w:pPr>
              <w:jc w:val="left"/>
              <w:rPr>
                <w:sz w:val="20"/>
                <w:szCs w:val="20"/>
              </w:rPr>
            </w:pPr>
            <w:r w:rsidRPr="00D32565">
              <w:rPr>
                <w:sz w:val="20"/>
                <w:szCs w:val="20"/>
              </w:rPr>
              <w:t>Lead IA (UNEP)</w:t>
            </w:r>
            <w:r>
              <w:rPr>
                <w:sz w:val="20"/>
                <w:szCs w:val="20"/>
              </w:rPr>
              <w:t xml:space="preserve"> </w:t>
            </w:r>
            <w:r w:rsidRPr="00D32565">
              <w:rPr>
                <w:sz w:val="20"/>
                <w:szCs w:val="20"/>
              </w:rPr>
              <w:t>agreed funding (US</w:t>
            </w:r>
            <w:r>
              <w:rPr>
                <w:sz w:val="20"/>
                <w:szCs w:val="20"/>
              </w:rPr>
              <w:t> </w:t>
            </w:r>
            <w:r w:rsidRPr="00D32565">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0" w:type="dxa"/>
            </w:tcMar>
          </w:tcPr>
          <w:p w14:paraId="1F38DA24" w14:textId="77777777" w:rsidR="00C3013C" w:rsidRPr="00ED7DC3" w:rsidRDefault="00C3013C" w:rsidP="006A2543">
            <w:pPr>
              <w:jc w:val="right"/>
              <w:rPr>
                <w:sz w:val="18"/>
                <w:szCs w:val="18"/>
              </w:rPr>
            </w:pPr>
            <w:r>
              <w:rPr>
                <w:color w:val="000000"/>
                <w:sz w:val="18"/>
                <w:szCs w:val="18"/>
              </w:rPr>
              <w:t>111,000</w:t>
            </w:r>
          </w:p>
        </w:tc>
        <w:tc>
          <w:tcPr>
            <w:tcW w:w="709" w:type="dxa"/>
            <w:shd w:val="clear" w:color="auto" w:fill="auto"/>
            <w:noWrap/>
            <w:tcMar>
              <w:left w:w="0" w:type="dxa"/>
            </w:tcMar>
          </w:tcPr>
          <w:p w14:paraId="63155B09" w14:textId="77777777" w:rsidR="00C3013C" w:rsidRPr="00ED7DC3" w:rsidRDefault="00C3013C" w:rsidP="006A2543">
            <w:pPr>
              <w:jc w:val="right"/>
              <w:rPr>
                <w:sz w:val="18"/>
                <w:szCs w:val="18"/>
              </w:rPr>
            </w:pPr>
            <w:r w:rsidRPr="00ED7DC3">
              <w:rPr>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auto"/>
            <w:tcMar>
              <w:left w:w="0" w:type="dxa"/>
            </w:tcMar>
          </w:tcPr>
          <w:p w14:paraId="45525ECE" w14:textId="77777777" w:rsidR="00C3013C" w:rsidRPr="00ED7DC3" w:rsidRDefault="00C3013C" w:rsidP="006A2543">
            <w:pPr>
              <w:jc w:val="right"/>
              <w:rPr>
                <w:sz w:val="18"/>
                <w:szCs w:val="18"/>
              </w:rPr>
            </w:pPr>
            <w:r>
              <w:rPr>
                <w:color w:val="000000"/>
                <w:sz w:val="18"/>
                <w:szCs w:val="18"/>
              </w:rPr>
              <w:t>39,700</w:t>
            </w:r>
          </w:p>
        </w:tc>
        <w:tc>
          <w:tcPr>
            <w:tcW w:w="709" w:type="dxa"/>
            <w:shd w:val="clear" w:color="auto" w:fill="auto"/>
            <w:noWrap/>
            <w:tcMar>
              <w:left w:w="0" w:type="dxa"/>
            </w:tcMar>
          </w:tcPr>
          <w:p w14:paraId="040BEC51" w14:textId="77777777" w:rsidR="00C3013C" w:rsidRPr="00ED7DC3" w:rsidRDefault="00C3013C" w:rsidP="006A2543">
            <w:pPr>
              <w:jc w:val="right"/>
              <w:rPr>
                <w:sz w:val="18"/>
                <w:szCs w:val="18"/>
              </w:rPr>
            </w:pPr>
            <w:r w:rsidRPr="00ED7DC3">
              <w:rPr>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auto"/>
            <w:noWrap/>
            <w:tcMar>
              <w:left w:w="0" w:type="dxa"/>
            </w:tcMar>
          </w:tcPr>
          <w:p w14:paraId="58758CFB" w14:textId="77777777" w:rsidR="00C3013C" w:rsidRPr="00ED7DC3" w:rsidRDefault="00C3013C" w:rsidP="006A2543">
            <w:pPr>
              <w:jc w:val="right"/>
              <w:rPr>
                <w:sz w:val="18"/>
                <w:szCs w:val="18"/>
              </w:rPr>
            </w:pPr>
            <w:r>
              <w:rPr>
                <w:color w:val="000000"/>
                <w:sz w:val="18"/>
                <w:szCs w:val="18"/>
              </w:rPr>
              <w:t>51,400</w:t>
            </w:r>
          </w:p>
        </w:tc>
        <w:tc>
          <w:tcPr>
            <w:tcW w:w="567" w:type="dxa"/>
            <w:shd w:val="clear" w:color="auto" w:fill="auto"/>
            <w:noWrap/>
            <w:tcMar>
              <w:left w:w="0" w:type="dxa"/>
            </w:tcMar>
          </w:tcPr>
          <w:p w14:paraId="30AE63CF" w14:textId="77777777" w:rsidR="00C3013C" w:rsidRPr="00ED7DC3" w:rsidRDefault="00C3013C" w:rsidP="006A2543">
            <w:pPr>
              <w:jc w:val="right"/>
              <w:rPr>
                <w:sz w:val="18"/>
                <w:szCs w:val="18"/>
              </w:rPr>
            </w:pPr>
            <w:r w:rsidRPr="00ED7DC3">
              <w:rPr>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0" w:type="dxa"/>
            </w:tcMar>
          </w:tcPr>
          <w:p w14:paraId="2D37C1E2" w14:textId="77777777" w:rsidR="00C3013C" w:rsidRPr="00ED7DC3" w:rsidRDefault="00C3013C" w:rsidP="006A2543">
            <w:pPr>
              <w:jc w:val="right"/>
              <w:rPr>
                <w:sz w:val="18"/>
                <w:szCs w:val="18"/>
              </w:rPr>
            </w:pPr>
            <w:r>
              <w:rPr>
                <w:color w:val="000000"/>
                <w:sz w:val="18"/>
                <w:szCs w:val="18"/>
              </w:rPr>
              <w:t>24,400</w:t>
            </w:r>
          </w:p>
        </w:tc>
        <w:tc>
          <w:tcPr>
            <w:tcW w:w="798" w:type="dxa"/>
            <w:tcBorders>
              <w:top w:val="single" w:sz="4" w:space="0" w:color="auto"/>
              <w:left w:val="single" w:sz="4" w:space="0" w:color="auto"/>
              <w:bottom w:val="single" w:sz="4" w:space="0" w:color="auto"/>
              <w:right w:val="single" w:sz="4" w:space="0" w:color="auto"/>
            </w:tcBorders>
            <w:shd w:val="clear" w:color="auto" w:fill="auto"/>
            <w:noWrap/>
            <w:tcMar>
              <w:left w:w="0" w:type="dxa"/>
            </w:tcMar>
          </w:tcPr>
          <w:p w14:paraId="4F15D218" w14:textId="77777777" w:rsidR="00C3013C" w:rsidRPr="00ED7DC3" w:rsidRDefault="00C3013C" w:rsidP="006A2543">
            <w:pPr>
              <w:jc w:val="right"/>
              <w:rPr>
                <w:sz w:val="18"/>
                <w:szCs w:val="18"/>
              </w:rPr>
            </w:pPr>
            <w:r>
              <w:rPr>
                <w:color w:val="000000"/>
                <w:sz w:val="18"/>
                <w:szCs w:val="18"/>
              </w:rPr>
              <w:t>226,500</w:t>
            </w:r>
          </w:p>
        </w:tc>
      </w:tr>
      <w:tr w:rsidR="00C3013C" w:rsidRPr="00830C1E" w14:paraId="0F531153" w14:textId="77777777" w:rsidTr="006A2543">
        <w:trPr>
          <w:trHeight w:val="51"/>
        </w:trPr>
        <w:tc>
          <w:tcPr>
            <w:tcW w:w="704" w:type="dxa"/>
            <w:shd w:val="clear" w:color="auto" w:fill="auto"/>
            <w:noWrap/>
            <w:hideMark/>
          </w:tcPr>
          <w:p w14:paraId="4289F340" w14:textId="77777777" w:rsidR="00C3013C" w:rsidRPr="00D32565" w:rsidRDefault="00C3013C" w:rsidP="006A2543">
            <w:pPr>
              <w:jc w:val="left"/>
              <w:rPr>
                <w:sz w:val="20"/>
                <w:szCs w:val="20"/>
              </w:rPr>
            </w:pPr>
            <w:r w:rsidRPr="00D32565">
              <w:rPr>
                <w:sz w:val="20"/>
                <w:szCs w:val="20"/>
              </w:rPr>
              <w:t>2.2</w:t>
            </w:r>
          </w:p>
        </w:tc>
        <w:tc>
          <w:tcPr>
            <w:tcW w:w="2977" w:type="dxa"/>
            <w:shd w:val="clear" w:color="auto" w:fill="auto"/>
            <w:noWrap/>
            <w:hideMark/>
          </w:tcPr>
          <w:p w14:paraId="4145C49A" w14:textId="77777777" w:rsidR="00C3013C" w:rsidRPr="007D4053" w:rsidRDefault="00C3013C" w:rsidP="006A2543">
            <w:pPr>
              <w:jc w:val="left"/>
              <w:rPr>
                <w:sz w:val="20"/>
                <w:szCs w:val="20"/>
              </w:rPr>
            </w:pPr>
            <w:r w:rsidRPr="007D4053">
              <w:rPr>
                <w:sz w:val="20"/>
                <w:szCs w:val="20"/>
              </w:rPr>
              <w:t>Support costs for Lead IA (US $)</w:t>
            </w:r>
          </w:p>
        </w:tc>
        <w:tc>
          <w:tcPr>
            <w:tcW w:w="850" w:type="dxa"/>
            <w:tcBorders>
              <w:top w:val="nil"/>
              <w:left w:val="single" w:sz="4" w:space="0" w:color="auto"/>
              <w:bottom w:val="single" w:sz="4" w:space="0" w:color="auto"/>
              <w:right w:val="single" w:sz="4" w:space="0" w:color="auto"/>
            </w:tcBorders>
            <w:shd w:val="clear" w:color="auto" w:fill="auto"/>
            <w:noWrap/>
            <w:tcMar>
              <w:left w:w="0" w:type="dxa"/>
            </w:tcMar>
          </w:tcPr>
          <w:p w14:paraId="2C94266E" w14:textId="77777777" w:rsidR="00C3013C" w:rsidRPr="00ED7DC3" w:rsidRDefault="00C3013C" w:rsidP="006A2543">
            <w:pPr>
              <w:jc w:val="right"/>
              <w:rPr>
                <w:sz w:val="18"/>
                <w:szCs w:val="18"/>
              </w:rPr>
            </w:pPr>
            <w:r>
              <w:rPr>
                <w:color w:val="000000"/>
                <w:sz w:val="18"/>
                <w:szCs w:val="18"/>
              </w:rPr>
              <w:t>14,430</w:t>
            </w:r>
          </w:p>
        </w:tc>
        <w:tc>
          <w:tcPr>
            <w:tcW w:w="709" w:type="dxa"/>
            <w:shd w:val="clear" w:color="000000" w:fill="auto"/>
            <w:noWrap/>
            <w:tcMar>
              <w:left w:w="0" w:type="dxa"/>
            </w:tcMar>
          </w:tcPr>
          <w:p w14:paraId="4A9325AC" w14:textId="77777777" w:rsidR="00C3013C" w:rsidRPr="00ED7DC3" w:rsidRDefault="00C3013C" w:rsidP="006A2543">
            <w:pPr>
              <w:jc w:val="right"/>
              <w:rPr>
                <w:sz w:val="18"/>
                <w:szCs w:val="18"/>
              </w:rPr>
            </w:pPr>
            <w:r w:rsidRPr="00ED7DC3">
              <w:rPr>
                <w:sz w:val="18"/>
                <w:szCs w:val="18"/>
              </w:rPr>
              <w:t>0</w:t>
            </w:r>
          </w:p>
        </w:tc>
        <w:tc>
          <w:tcPr>
            <w:tcW w:w="709" w:type="dxa"/>
            <w:tcBorders>
              <w:top w:val="nil"/>
              <w:left w:val="single" w:sz="4" w:space="0" w:color="auto"/>
              <w:bottom w:val="single" w:sz="4" w:space="0" w:color="auto"/>
              <w:right w:val="single" w:sz="4" w:space="0" w:color="auto"/>
            </w:tcBorders>
            <w:shd w:val="clear" w:color="auto" w:fill="auto"/>
            <w:tcMar>
              <w:left w:w="0" w:type="dxa"/>
            </w:tcMar>
          </w:tcPr>
          <w:p w14:paraId="0A191DEA" w14:textId="77777777" w:rsidR="00C3013C" w:rsidRPr="00ED7DC3" w:rsidRDefault="00C3013C" w:rsidP="006A2543">
            <w:pPr>
              <w:jc w:val="right"/>
              <w:rPr>
                <w:sz w:val="18"/>
                <w:szCs w:val="18"/>
              </w:rPr>
            </w:pPr>
            <w:r>
              <w:rPr>
                <w:color w:val="000000"/>
                <w:sz w:val="18"/>
                <w:szCs w:val="18"/>
              </w:rPr>
              <w:t>5,161</w:t>
            </w:r>
          </w:p>
        </w:tc>
        <w:tc>
          <w:tcPr>
            <w:tcW w:w="709" w:type="dxa"/>
            <w:shd w:val="clear" w:color="000000" w:fill="auto"/>
            <w:noWrap/>
            <w:tcMar>
              <w:left w:w="0" w:type="dxa"/>
            </w:tcMar>
          </w:tcPr>
          <w:p w14:paraId="009D591A" w14:textId="77777777" w:rsidR="00C3013C" w:rsidRPr="00ED7DC3" w:rsidRDefault="00C3013C" w:rsidP="006A2543">
            <w:pPr>
              <w:jc w:val="right"/>
              <w:rPr>
                <w:sz w:val="18"/>
                <w:szCs w:val="18"/>
              </w:rPr>
            </w:pPr>
            <w:r w:rsidRPr="00ED7DC3">
              <w:rPr>
                <w:sz w:val="18"/>
                <w:szCs w:val="18"/>
              </w:rPr>
              <w:t>0</w:t>
            </w:r>
          </w:p>
        </w:tc>
        <w:tc>
          <w:tcPr>
            <w:tcW w:w="708" w:type="dxa"/>
            <w:tcBorders>
              <w:top w:val="nil"/>
              <w:left w:val="single" w:sz="4" w:space="0" w:color="auto"/>
              <w:bottom w:val="single" w:sz="4" w:space="0" w:color="auto"/>
              <w:right w:val="single" w:sz="4" w:space="0" w:color="auto"/>
            </w:tcBorders>
            <w:shd w:val="clear" w:color="auto" w:fill="auto"/>
            <w:noWrap/>
            <w:tcMar>
              <w:left w:w="0" w:type="dxa"/>
            </w:tcMar>
          </w:tcPr>
          <w:p w14:paraId="2F6FEBAD" w14:textId="77777777" w:rsidR="00C3013C" w:rsidRPr="00ED7DC3" w:rsidRDefault="00C3013C" w:rsidP="006A2543">
            <w:pPr>
              <w:jc w:val="right"/>
              <w:rPr>
                <w:sz w:val="18"/>
                <w:szCs w:val="18"/>
              </w:rPr>
            </w:pPr>
            <w:r>
              <w:rPr>
                <w:color w:val="000000"/>
                <w:sz w:val="18"/>
                <w:szCs w:val="18"/>
              </w:rPr>
              <w:t>6,682</w:t>
            </w:r>
          </w:p>
        </w:tc>
        <w:tc>
          <w:tcPr>
            <w:tcW w:w="567" w:type="dxa"/>
            <w:shd w:val="clear" w:color="auto" w:fill="auto"/>
            <w:noWrap/>
            <w:tcMar>
              <w:left w:w="0" w:type="dxa"/>
            </w:tcMar>
          </w:tcPr>
          <w:p w14:paraId="73B10C49" w14:textId="77777777" w:rsidR="00C3013C" w:rsidRPr="00ED7DC3" w:rsidRDefault="00C3013C" w:rsidP="006A2543">
            <w:pPr>
              <w:jc w:val="right"/>
              <w:rPr>
                <w:sz w:val="18"/>
                <w:szCs w:val="18"/>
              </w:rPr>
            </w:pPr>
            <w:r w:rsidRPr="00ED7DC3">
              <w:rPr>
                <w:sz w:val="18"/>
                <w:szCs w:val="18"/>
              </w:rPr>
              <w:t>0</w:t>
            </w:r>
          </w:p>
        </w:tc>
        <w:tc>
          <w:tcPr>
            <w:tcW w:w="709" w:type="dxa"/>
            <w:tcBorders>
              <w:top w:val="nil"/>
              <w:left w:val="single" w:sz="4" w:space="0" w:color="auto"/>
              <w:bottom w:val="single" w:sz="4" w:space="0" w:color="auto"/>
              <w:right w:val="single" w:sz="4" w:space="0" w:color="auto"/>
            </w:tcBorders>
            <w:shd w:val="clear" w:color="auto" w:fill="auto"/>
            <w:noWrap/>
            <w:tcMar>
              <w:left w:w="0" w:type="dxa"/>
            </w:tcMar>
          </w:tcPr>
          <w:p w14:paraId="6A3139F3" w14:textId="77777777" w:rsidR="00C3013C" w:rsidRPr="00ED7DC3" w:rsidRDefault="00C3013C" w:rsidP="006A2543">
            <w:pPr>
              <w:jc w:val="right"/>
              <w:rPr>
                <w:sz w:val="18"/>
                <w:szCs w:val="18"/>
              </w:rPr>
            </w:pPr>
            <w:r>
              <w:rPr>
                <w:color w:val="000000"/>
                <w:sz w:val="18"/>
                <w:szCs w:val="18"/>
              </w:rPr>
              <w:t>3,172</w:t>
            </w:r>
          </w:p>
        </w:tc>
        <w:tc>
          <w:tcPr>
            <w:tcW w:w="798" w:type="dxa"/>
            <w:tcBorders>
              <w:top w:val="nil"/>
              <w:left w:val="single" w:sz="4" w:space="0" w:color="auto"/>
              <w:bottom w:val="single" w:sz="4" w:space="0" w:color="auto"/>
              <w:right w:val="single" w:sz="4" w:space="0" w:color="auto"/>
            </w:tcBorders>
            <w:shd w:val="clear" w:color="auto" w:fill="auto"/>
            <w:noWrap/>
            <w:tcMar>
              <w:left w:w="0" w:type="dxa"/>
            </w:tcMar>
          </w:tcPr>
          <w:p w14:paraId="7D891762" w14:textId="77777777" w:rsidR="00C3013C" w:rsidRPr="00ED7DC3" w:rsidRDefault="00C3013C" w:rsidP="006A2543">
            <w:pPr>
              <w:jc w:val="right"/>
              <w:rPr>
                <w:sz w:val="18"/>
                <w:szCs w:val="18"/>
              </w:rPr>
            </w:pPr>
            <w:r>
              <w:rPr>
                <w:color w:val="000000"/>
                <w:sz w:val="18"/>
                <w:szCs w:val="18"/>
              </w:rPr>
              <w:t>29,445</w:t>
            </w:r>
          </w:p>
        </w:tc>
      </w:tr>
      <w:tr w:rsidR="00C3013C" w:rsidRPr="00830C1E" w14:paraId="00E93AFA" w14:textId="77777777" w:rsidTr="006A2543">
        <w:trPr>
          <w:trHeight w:val="80"/>
        </w:trPr>
        <w:tc>
          <w:tcPr>
            <w:tcW w:w="704" w:type="dxa"/>
            <w:shd w:val="clear" w:color="auto" w:fill="auto"/>
            <w:noWrap/>
            <w:hideMark/>
          </w:tcPr>
          <w:p w14:paraId="00CC6769" w14:textId="77777777" w:rsidR="00C3013C" w:rsidRPr="00D32565" w:rsidRDefault="00C3013C" w:rsidP="006A2543">
            <w:pPr>
              <w:jc w:val="left"/>
              <w:rPr>
                <w:sz w:val="20"/>
                <w:szCs w:val="20"/>
              </w:rPr>
            </w:pPr>
            <w:r w:rsidRPr="00D32565">
              <w:rPr>
                <w:sz w:val="20"/>
                <w:szCs w:val="20"/>
              </w:rPr>
              <w:t>2.3</w:t>
            </w:r>
          </w:p>
        </w:tc>
        <w:tc>
          <w:tcPr>
            <w:tcW w:w="2977" w:type="dxa"/>
            <w:shd w:val="clear" w:color="auto" w:fill="auto"/>
            <w:noWrap/>
            <w:hideMark/>
          </w:tcPr>
          <w:p w14:paraId="3CA7DAD8" w14:textId="77777777" w:rsidR="00C3013C" w:rsidRPr="00D32565" w:rsidRDefault="00C3013C" w:rsidP="006A2543">
            <w:pPr>
              <w:jc w:val="left"/>
              <w:rPr>
                <w:sz w:val="20"/>
                <w:szCs w:val="20"/>
              </w:rPr>
            </w:pPr>
            <w:r w:rsidRPr="00D32565">
              <w:rPr>
                <w:sz w:val="20"/>
                <w:szCs w:val="20"/>
              </w:rPr>
              <w:t>Cooperating IA (UNIDO) agreed funding (US</w:t>
            </w:r>
            <w:r>
              <w:rPr>
                <w:sz w:val="20"/>
                <w:szCs w:val="20"/>
              </w:rPr>
              <w:t> </w:t>
            </w:r>
            <w:r w:rsidRPr="00D32565">
              <w:rPr>
                <w:sz w:val="20"/>
                <w:szCs w:val="20"/>
              </w:rPr>
              <w:t>$)</w:t>
            </w:r>
          </w:p>
        </w:tc>
        <w:tc>
          <w:tcPr>
            <w:tcW w:w="850" w:type="dxa"/>
            <w:tcBorders>
              <w:top w:val="nil"/>
              <w:left w:val="single" w:sz="4" w:space="0" w:color="auto"/>
              <w:bottom w:val="single" w:sz="4" w:space="0" w:color="auto"/>
              <w:right w:val="single" w:sz="4" w:space="0" w:color="auto"/>
            </w:tcBorders>
            <w:shd w:val="clear" w:color="auto" w:fill="auto"/>
            <w:noWrap/>
            <w:tcMar>
              <w:left w:w="0" w:type="dxa"/>
            </w:tcMar>
            <w:hideMark/>
          </w:tcPr>
          <w:p w14:paraId="0E83770D" w14:textId="77777777" w:rsidR="00C3013C" w:rsidRPr="00ED7DC3" w:rsidRDefault="00C3013C" w:rsidP="006A2543">
            <w:pPr>
              <w:jc w:val="right"/>
              <w:rPr>
                <w:sz w:val="18"/>
                <w:szCs w:val="18"/>
              </w:rPr>
            </w:pPr>
            <w:r>
              <w:rPr>
                <w:color w:val="000000"/>
                <w:sz w:val="18"/>
                <w:szCs w:val="18"/>
              </w:rPr>
              <w:t>61,000</w:t>
            </w:r>
          </w:p>
        </w:tc>
        <w:tc>
          <w:tcPr>
            <w:tcW w:w="709" w:type="dxa"/>
            <w:shd w:val="clear" w:color="auto" w:fill="auto"/>
            <w:noWrap/>
            <w:tcMar>
              <w:left w:w="0" w:type="dxa"/>
            </w:tcMar>
            <w:hideMark/>
          </w:tcPr>
          <w:p w14:paraId="647ADFD9" w14:textId="77777777" w:rsidR="00C3013C" w:rsidRPr="00ED7DC3" w:rsidRDefault="00C3013C" w:rsidP="006A2543">
            <w:pPr>
              <w:jc w:val="right"/>
              <w:rPr>
                <w:sz w:val="18"/>
                <w:szCs w:val="18"/>
              </w:rPr>
            </w:pPr>
            <w:r w:rsidRPr="00ED7DC3">
              <w:rPr>
                <w:sz w:val="18"/>
                <w:szCs w:val="18"/>
              </w:rPr>
              <w:t>0</w:t>
            </w:r>
          </w:p>
        </w:tc>
        <w:tc>
          <w:tcPr>
            <w:tcW w:w="709" w:type="dxa"/>
            <w:tcBorders>
              <w:top w:val="nil"/>
              <w:left w:val="single" w:sz="4" w:space="0" w:color="auto"/>
              <w:bottom w:val="single" w:sz="4" w:space="0" w:color="auto"/>
              <w:right w:val="single" w:sz="4" w:space="0" w:color="auto"/>
            </w:tcBorders>
            <w:shd w:val="clear" w:color="auto" w:fill="auto"/>
            <w:tcMar>
              <w:left w:w="0" w:type="dxa"/>
            </w:tcMar>
          </w:tcPr>
          <w:p w14:paraId="58EA7587" w14:textId="77777777" w:rsidR="00C3013C" w:rsidRPr="00ED7DC3" w:rsidRDefault="00C3013C" w:rsidP="006A2543">
            <w:pPr>
              <w:jc w:val="right"/>
              <w:rPr>
                <w:sz w:val="18"/>
                <w:szCs w:val="18"/>
              </w:rPr>
            </w:pPr>
            <w:r>
              <w:rPr>
                <w:color w:val="000000"/>
                <w:sz w:val="18"/>
                <w:szCs w:val="18"/>
              </w:rPr>
              <w:t>12,300</w:t>
            </w:r>
          </w:p>
        </w:tc>
        <w:tc>
          <w:tcPr>
            <w:tcW w:w="709" w:type="dxa"/>
            <w:shd w:val="clear" w:color="auto" w:fill="auto"/>
            <w:noWrap/>
            <w:tcMar>
              <w:left w:w="0" w:type="dxa"/>
            </w:tcMar>
            <w:hideMark/>
          </w:tcPr>
          <w:p w14:paraId="35AB92E3" w14:textId="77777777" w:rsidR="00C3013C" w:rsidRPr="00ED7DC3" w:rsidRDefault="00C3013C" w:rsidP="006A2543">
            <w:pPr>
              <w:jc w:val="right"/>
              <w:rPr>
                <w:sz w:val="18"/>
                <w:szCs w:val="18"/>
              </w:rPr>
            </w:pPr>
            <w:r w:rsidRPr="00ED7DC3">
              <w:rPr>
                <w:sz w:val="18"/>
                <w:szCs w:val="18"/>
              </w:rPr>
              <w:t>0</w:t>
            </w:r>
          </w:p>
        </w:tc>
        <w:tc>
          <w:tcPr>
            <w:tcW w:w="708" w:type="dxa"/>
            <w:tcBorders>
              <w:top w:val="nil"/>
              <w:left w:val="single" w:sz="4" w:space="0" w:color="auto"/>
              <w:bottom w:val="single" w:sz="4" w:space="0" w:color="auto"/>
              <w:right w:val="single" w:sz="4" w:space="0" w:color="auto"/>
            </w:tcBorders>
            <w:shd w:val="clear" w:color="auto" w:fill="auto"/>
            <w:noWrap/>
            <w:tcMar>
              <w:left w:w="0" w:type="dxa"/>
            </w:tcMar>
          </w:tcPr>
          <w:p w14:paraId="122ED5F3" w14:textId="77777777" w:rsidR="00C3013C" w:rsidRPr="00ED7DC3" w:rsidRDefault="00C3013C" w:rsidP="006A2543">
            <w:pPr>
              <w:jc w:val="right"/>
              <w:rPr>
                <w:sz w:val="18"/>
                <w:szCs w:val="18"/>
              </w:rPr>
            </w:pPr>
            <w:r>
              <w:rPr>
                <w:color w:val="000000"/>
                <w:sz w:val="18"/>
                <w:szCs w:val="18"/>
              </w:rPr>
              <w:t>60,500</w:t>
            </w:r>
          </w:p>
        </w:tc>
        <w:tc>
          <w:tcPr>
            <w:tcW w:w="567" w:type="dxa"/>
            <w:shd w:val="clear" w:color="auto" w:fill="auto"/>
            <w:noWrap/>
            <w:tcMar>
              <w:left w:w="0" w:type="dxa"/>
            </w:tcMar>
          </w:tcPr>
          <w:p w14:paraId="29D289B2" w14:textId="77777777" w:rsidR="00C3013C" w:rsidRPr="00ED7DC3" w:rsidRDefault="00C3013C" w:rsidP="006A2543">
            <w:pPr>
              <w:jc w:val="right"/>
              <w:rPr>
                <w:sz w:val="18"/>
                <w:szCs w:val="18"/>
              </w:rPr>
            </w:pPr>
            <w:r w:rsidRPr="00ED7DC3">
              <w:rPr>
                <w:sz w:val="18"/>
                <w:szCs w:val="18"/>
              </w:rPr>
              <w:t>0</w:t>
            </w:r>
          </w:p>
        </w:tc>
        <w:tc>
          <w:tcPr>
            <w:tcW w:w="709" w:type="dxa"/>
            <w:tcBorders>
              <w:top w:val="nil"/>
              <w:left w:val="single" w:sz="4" w:space="0" w:color="auto"/>
              <w:bottom w:val="single" w:sz="4" w:space="0" w:color="auto"/>
              <w:right w:val="single" w:sz="4" w:space="0" w:color="auto"/>
            </w:tcBorders>
            <w:shd w:val="clear" w:color="auto" w:fill="auto"/>
            <w:noWrap/>
            <w:tcMar>
              <w:left w:w="0" w:type="dxa"/>
            </w:tcMar>
          </w:tcPr>
          <w:p w14:paraId="0CF930E8" w14:textId="77777777" w:rsidR="00C3013C" w:rsidRPr="00ED7DC3" w:rsidRDefault="00C3013C" w:rsidP="006A2543">
            <w:pPr>
              <w:jc w:val="right"/>
              <w:rPr>
                <w:sz w:val="18"/>
                <w:szCs w:val="18"/>
              </w:rPr>
            </w:pPr>
            <w:r>
              <w:rPr>
                <w:color w:val="000000"/>
                <w:sz w:val="18"/>
                <w:szCs w:val="18"/>
              </w:rPr>
              <w:t>17,200</w:t>
            </w:r>
          </w:p>
        </w:tc>
        <w:tc>
          <w:tcPr>
            <w:tcW w:w="798" w:type="dxa"/>
            <w:tcBorders>
              <w:top w:val="nil"/>
              <w:left w:val="single" w:sz="4" w:space="0" w:color="auto"/>
              <w:bottom w:val="single" w:sz="4" w:space="0" w:color="auto"/>
              <w:right w:val="single" w:sz="4" w:space="0" w:color="auto"/>
            </w:tcBorders>
            <w:shd w:val="clear" w:color="auto" w:fill="auto"/>
            <w:noWrap/>
            <w:tcMar>
              <w:left w:w="0" w:type="dxa"/>
            </w:tcMar>
          </w:tcPr>
          <w:p w14:paraId="4ED5F372" w14:textId="77777777" w:rsidR="00C3013C" w:rsidRPr="00ED7DC3" w:rsidRDefault="00C3013C" w:rsidP="006A2543">
            <w:pPr>
              <w:jc w:val="right"/>
              <w:rPr>
                <w:sz w:val="18"/>
                <w:szCs w:val="18"/>
              </w:rPr>
            </w:pPr>
            <w:r>
              <w:rPr>
                <w:color w:val="000000"/>
                <w:sz w:val="18"/>
                <w:szCs w:val="18"/>
              </w:rPr>
              <w:t>151,000</w:t>
            </w:r>
          </w:p>
        </w:tc>
      </w:tr>
      <w:tr w:rsidR="00C3013C" w:rsidRPr="00830C1E" w14:paraId="16721C28" w14:textId="77777777" w:rsidTr="006A2543">
        <w:trPr>
          <w:trHeight w:val="80"/>
        </w:trPr>
        <w:tc>
          <w:tcPr>
            <w:tcW w:w="704" w:type="dxa"/>
            <w:shd w:val="clear" w:color="auto" w:fill="auto"/>
            <w:noWrap/>
            <w:hideMark/>
          </w:tcPr>
          <w:p w14:paraId="0E884524" w14:textId="77777777" w:rsidR="00C3013C" w:rsidRPr="00D32565" w:rsidRDefault="00C3013C" w:rsidP="006A2543">
            <w:pPr>
              <w:jc w:val="left"/>
              <w:rPr>
                <w:sz w:val="20"/>
                <w:szCs w:val="20"/>
              </w:rPr>
            </w:pPr>
            <w:r w:rsidRPr="00D32565">
              <w:rPr>
                <w:sz w:val="20"/>
                <w:szCs w:val="20"/>
              </w:rPr>
              <w:t>2.4</w:t>
            </w:r>
          </w:p>
        </w:tc>
        <w:tc>
          <w:tcPr>
            <w:tcW w:w="2977" w:type="dxa"/>
            <w:shd w:val="clear" w:color="auto" w:fill="auto"/>
            <w:noWrap/>
            <w:hideMark/>
          </w:tcPr>
          <w:p w14:paraId="1CD13206" w14:textId="77777777" w:rsidR="00C3013C" w:rsidRPr="00D32565" w:rsidRDefault="00C3013C" w:rsidP="006A2543">
            <w:pPr>
              <w:jc w:val="left"/>
              <w:rPr>
                <w:sz w:val="20"/>
                <w:szCs w:val="20"/>
              </w:rPr>
            </w:pPr>
            <w:r w:rsidRPr="00D32565">
              <w:rPr>
                <w:sz w:val="20"/>
                <w:szCs w:val="20"/>
              </w:rPr>
              <w:t>Support costs for</w:t>
            </w:r>
            <w:r>
              <w:rPr>
                <w:sz w:val="20"/>
                <w:szCs w:val="20"/>
              </w:rPr>
              <w:t xml:space="preserve"> </w:t>
            </w:r>
            <w:r w:rsidRPr="00D32565">
              <w:rPr>
                <w:sz w:val="20"/>
                <w:szCs w:val="20"/>
              </w:rPr>
              <w:t>Cooperating</w:t>
            </w:r>
            <w:r>
              <w:rPr>
                <w:sz w:val="20"/>
                <w:szCs w:val="20"/>
              </w:rPr>
              <w:t> </w:t>
            </w:r>
            <w:r w:rsidRPr="00D32565">
              <w:rPr>
                <w:sz w:val="20"/>
                <w:szCs w:val="20"/>
              </w:rPr>
              <w:t>IA (US</w:t>
            </w:r>
            <w:r>
              <w:rPr>
                <w:sz w:val="20"/>
                <w:szCs w:val="20"/>
              </w:rPr>
              <w:t> </w:t>
            </w:r>
            <w:r w:rsidRPr="00D32565">
              <w:rPr>
                <w:sz w:val="20"/>
                <w:szCs w:val="20"/>
              </w:rPr>
              <w:t>$)</w:t>
            </w:r>
          </w:p>
        </w:tc>
        <w:tc>
          <w:tcPr>
            <w:tcW w:w="850" w:type="dxa"/>
            <w:tcBorders>
              <w:top w:val="nil"/>
              <w:left w:val="single" w:sz="4" w:space="0" w:color="auto"/>
              <w:bottom w:val="single" w:sz="4" w:space="0" w:color="auto"/>
              <w:right w:val="single" w:sz="4" w:space="0" w:color="auto"/>
            </w:tcBorders>
            <w:shd w:val="clear" w:color="auto" w:fill="auto"/>
            <w:noWrap/>
            <w:tcMar>
              <w:left w:w="0" w:type="dxa"/>
            </w:tcMar>
          </w:tcPr>
          <w:p w14:paraId="2078DB26" w14:textId="77777777" w:rsidR="00C3013C" w:rsidRPr="00ED7DC3" w:rsidRDefault="00C3013C" w:rsidP="006A2543">
            <w:pPr>
              <w:jc w:val="right"/>
              <w:rPr>
                <w:sz w:val="18"/>
                <w:szCs w:val="18"/>
              </w:rPr>
            </w:pPr>
            <w:r>
              <w:rPr>
                <w:color w:val="000000"/>
                <w:sz w:val="18"/>
                <w:szCs w:val="18"/>
              </w:rPr>
              <w:t>5,490</w:t>
            </w:r>
          </w:p>
        </w:tc>
        <w:tc>
          <w:tcPr>
            <w:tcW w:w="709" w:type="dxa"/>
            <w:shd w:val="clear" w:color="auto" w:fill="auto"/>
            <w:noWrap/>
            <w:tcMar>
              <w:left w:w="0" w:type="dxa"/>
            </w:tcMar>
          </w:tcPr>
          <w:p w14:paraId="577BFD29" w14:textId="77777777" w:rsidR="00C3013C" w:rsidRPr="00ED7DC3" w:rsidRDefault="00C3013C" w:rsidP="006A2543">
            <w:pPr>
              <w:jc w:val="right"/>
              <w:rPr>
                <w:sz w:val="18"/>
                <w:szCs w:val="18"/>
              </w:rPr>
            </w:pPr>
            <w:r w:rsidRPr="00ED7DC3">
              <w:rPr>
                <w:sz w:val="18"/>
                <w:szCs w:val="18"/>
              </w:rPr>
              <w:t>0</w:t>
            </w:r>
          </w:p>
        </w:tc>
        <w:tc>
          <w:tcPr>
            <w:tcW w:w="709" w:type="dxa"/>
            <w:tcBorders>
              <w:top w:val="nil"/>
              <w:left w:val="single" w:sz="4" w:space="0" w:color="auto"/>
              <w:bottom w:val="single" w:sz="4" w:space="0" w:color="auto"/>
              <w:right w:val="single" w:sz="4" w:space="0" w:color="auto"/>
            </w:tcBorders>
            <w:shd w:val="clear" w:color="auto" w:fill="auto"/>
            <w:tcMar>
              <w:left w:w="0" w:type="dxa"/>
            </w:tcMar>
          </w:tcPr>
          <w:p w14:paraId="4AABE081" w14:textId="77777777" w:rsidR="00C3013C" w:rsidRPr="00ED7DC3" w:rsidRDefault="00C3013C" w:rsidP="006A2543">
            <w:pPr>
              <w:jc w:val="right"/>
              <w:rPr>
                <w:sz w:val="18"/>
                <w:szCs w:val="18"/>
              </w:rPr>
            </w:pPr>
            <w:r>
              <w:rPr>
                <w:color w:val="000000"/>
                <w:sz w:val="18"/>
                <w:szCs w:val="18"/>
              </w:rPr>
              <w:t>1,107</w:t>
            </w:r>
          </w:p>
        </w:tc>
        <w:tc>
          <w:tcPr>
            <w:tcW w:w="709" w:type="dxa"/>
            <w:shd w:val="clear" w:color="auto" w:fill="auto"/>
            <w:noWrap/>
            <w:tcMar>
              <w:left w:w="0" w:type="dxa"/>
            </w:tcMar>
          </w:tcPr>
          <w:p w14:paraId="3ED0857D" w14:textId="77777777" w:rsidR="00C3013C" w:rsidRPr="00ED7DC3" w:rsidRDefault="00C3013C" w:rsidP="006A2543">
            <w:pPr>
              <w:jc w:val="right"/>
              <w:rPr>
                <w:sz w:val="18"/>
                <w:szCs w:val="18"/>
              </w:rPr>
            </w:pPr>
            <w:r w:rsidRPr="00ED7DC3">
              <w:rPr>
                <w:sz w:val="18"/>
                <w:szCs w:val="18"/>
              </w:rPr>
              <w:t>0</w:t>
            </w:r>
          </w:p>
        </w:tc>
        <w:tc>
          <w:tcPr>
            <w:tcW w:w="708" w:type="dxa"/>
            <w:tcBorders>
              <w:top w:val="nil"/>
              <w:left w:val="single" w:sz="4" w:space="0" w:color="auto"/>
              <w:bottom w:val="single" w:sz="4" w:space="0" w:color="auto"/>
              <w:right w:val="single" w:sz="4" w:space="0" w:color="auto"/>
            </w:tcBorders>
            <w:shd w:val="clear" w:color="auto" w:fill="auto"/>
            <w:noWrap/>
            <w:tcMar>
              <w:left w:w="0" w:type="dxa"/>
            </w:tcMar>
          </w:tcPr>
          <w:p w14:paraId="609DD0F8" w14:textId="77777777" w:rsidR="00C3013C" w:rsidRPr="00ED7DC3" w:rsidRDefault="00C3013C" w:rsidP="006A2543">
            <w:pPr>
              <w:jc w:val="right"/>
              <w:rPr>
                <w:sz w:val="18"/>
                <w:szCs w:val="18"/>
              </w:rPr>
            </w:pPr>
            <w:r>
              <w:rPr>
                <w:color w:val="000000"/>
                <w:sz w:val="18"/>
                <w:szCs w:val="18"/>
              </w:rPr>
              <w:t>5,445</w:t>
            </w:r>
          </w:p>
        </w:tc>
        <w:tc>
          <w:tcPr>
            <w:tcW w:w="567" w:type="dxa"/>
            <w:shd w:val="clear" w:color="auto" w:fill="auto"/>
            <w:noWrap/>
            <w:tcMar>
              <w:left w:w="0" w:type="dxa"/>
            </w:tcMar>
          </w:tcPr>
          <w:p w14:paraId="21669BA7" w14:textId="77777777" w:rsidR="00C3013C" w:rsidRPr="00ED7DC3" w:rsidRDefault="00C3013C" w:rsidP="006A2543">
            <w:pPr>
              <w:jc w:val="right"/>
              <w:rPr>
                <w:sz w:val="18"/>
                <w:szCs w:val="18"/>
              </w:rPr>
            </w:pPr>
            <w:r w:rsidRPr="00ED7DC3">
              <w:rPr>
                <w:sz w:val="18"/>
                <w:szCs w:val="18"/>
              </w:rPr>
              <w:t>0</w:t>
            </w:r>
          </w:p>
        </w:tc>
        <w:tc>
          <w:tcPr>
            <w:tcW w:w="709" w:type="dxa"/>
            <w:tcBorders>
              <w:top w:val="nil"/>
              <w:left w:val="single" w:sz="4" w:space="0" w:color="auto"/>
              <w:bottom w:val="single" w:sz="4" w:space="0" w:color="auto"/>
              <w:right w:val="single" w:sz="4" w:space="0" w:color="auto"/>
            </w:tcBorders>
            <w:shd w:val="clear" w:color="auto" w:fill="auto"/>
            <w:noWrap/>
            <w:tcMar>
              <w:left w:w="0" w:type="dxa"/>
            </w:tcMar>
          </w:tcPr>
          <w:p w14:paraId="786E1C2C" w14:textId="77777777" w:rsidR="00C3013C" w:rsidRPr="00ED7DC3" w:rsidRDefault="00C3013C" w:rsidP="006A2543">
            <w:pPr>
              <w:jc w:val="right"/>
              <w:rPr>
                <w:sz w:val="18"/>
                <w:szCs w:val="18"/>
              </w:rPr>
            </w:pPr>
            <w:r>
              <w:rPr>
                <w:color w:val="000000"/>
                <w:sz w:val="18"/>
                <w:szCs w:val="18"/>
              </w:rPr>
              <w:t>1,548</w:t>
            </w:r>
          </w:p>
        </w:tc>
        <w:tc>
          <w:tcPr>
            <w:tcW w:w="798" w:type="dxa"/>
            <w:tcBorders>
              <w:top w:val="nil"/>
              <w:left w:val="single" w:sz="4" w:space="0" w:color="auto"/>
              <w:bottom w:val="single" w:sz="4" w:space="0" w:color="auto"/>
              <w:right w:val="single" w:sz="4" w:space="0" w:color="auto"/>
            </w:tcBorders>
            <w:shd w:val="clear" w:color="auto" w:fill="auto"/>
            <w:noWrap/>
            <w:tcMar>
              <w:left w:w="0" w:type="dxa"/>
            </w:tcMar>
          </w:tcPr>
          <w:p w14:paraId="333BC144" w14:textId="77777777" w:rsidR="00C3013C" w:rsidRPr="00ED7DC3" w:rsidRDefault="00C3013C" w:rsidP="006A2543">
            <w:pPr>
              <w:jc w:val="right"/>
              <w:rPr>
                <w:sz w:val="18"/>
                <w:szCs w:val="18"/>
              </w:rPr>
            </w:pPr>
            <w:r>
              <w:rPr>
                <w:color w:val="000000"/>
                <w:sz w:val="18"/>
                <w:szCs w:val="18"/>
              </w:rPr>
              <w:t>13,590</w:t>
            </w:r>
          </w:p>
        </w:tc>
      </w:tr>
      <w:tr w:rsidR="00C3013C" w:rsidRPr="00830C1E" w14:paraId="518EA308" w14:textId="77777777" w:rsidTr="006A2543">
        <w:trPr>
          <w:trHeight w:val="51"/>
        </w:trPr>
        <w:tc>
          <w:tcPr>
            <w:tcW w:w="704" w:type="dxa"/>
            <w:shd w:val="clear" w:color="auto" w:fill="auto"/>
            <w:noWrap/>
            <w:hideMark/>
          </w:tcPr>
          <w:p w14:paraId="32AEE4D4" w14:textId="77777777" w:rsidR="00C3013C" w:rsidRPr="00D32565" w:rsidRDefault="00C3013C" w:rsidP="006A2543">
            <w:pPr>
              <w:jc w:val="left"/>
              <w:rPr>
                <w:sz w:val="20"/>
                <w:szCs w:val="20"/>
              </w:rPr>
            </w:pPr>
            <w:r w:rsidRPr="00D32565">
              <w:rPr>
                <w:sz w:val="20"/>
                <w:szCs w:val="20"/>
              </w:rPr>
              <w:t>3.1</w:t>
            </w:r>
          </w:p>
        </w:tc>
        <w:tc>
          <w:tcPr>
            <w:tcW w:w="2977" w:type="dxa"/>
            <w:shd w:val="clear" w:color="auto" w:fill="auto"/>
            <w:noWrap/>
            <w:hideMark/>
          </w:tcPr>
          <w:p w14:paraId="7A8D58A0" w14:textId="77777777" w:rsidR="00C3013C" w:rsidRPr="00D32565" w:rsidRDefault="00C3013C" w:rsidP="006A2543">
            <w:pPr>
              <w:jc w:val="left"/>
              <w:rPr>
                <w:sz w:val="20"/>
                <w:szCs w:val="20"/>
              </w:rPr>
            </w:pPr>
            <w:r w:rsidRPr="00D32565">
              <w:rPr>
                <w:sz w:val="20"/>
                <w:szCs w:val="20"/>
              </w:rPr>
              <w:t>Total agreed funding (US</w:t>
            </w:r>
            <w:r>
              <w:rPr>
                <w:sz w:val="20"/>
                <w:szCs w:val="20"/>
              </w:rPr>
              <w:t> </w:t>
            </w:r>
            <w:r w:rsidRPr="00D32565">
              <w:rPr>
                <w:sz w:val="20"/>
                <w:szCs w:val="20"/>
              </w:rPr>
              <w:t>$)</w:t>
            </w:r>
          </w:p>
        </w:tc>
        <w:tc>
          <w:tcPr>
            <w:tcW w:w="850" w:type="dxa"/>
            <w:tcBorders>
              <w:top w:val="nil"/>
              <w:left w:val="single" w:sz="4" w:space="0" w:color="auto"/>
              <w:bottom w:val="single" w:sz="4" w:space="0" w:color="auto"/>
              <w:right w:val="single" w:sz="4" w:space="0" w:color="auto"/>
            </w:tcBorders>
            <w:shd w:val="clear" w:color="auto" w:fill="auto"/>
            <w:noWrap/>
            <w:tcMar>
              <w:left w:w="0" w:type="dxa"/>
            </w:tcMar>
          </w:tcPr>
          <w:p w14:paraId="1B8DFA7F" w14:textId="77777777" w:rsidR="00C3013C" w:rsidRPr="00ED7DC3" w:rsidRDefault="00C3013C" w:rsidP="006A2543">
            <w:pPr>
              <w:jc w:val="right"/>
              <w:rPr>
                <w:sz w:val="18"/>
                <w:szCs w:val="18"/>
              </w:rPr>
            </w:pPr>
            <w:r>
              <w:rPr>
                <w:color w:val="000000"/>
                <w:sz w:val="18"/>
                <w:szCs w:val="18"/>
              </w:rPr>
              <w:t>172,000</w:t>
            </w:r>
          </w:p>
        </w:tc>
        <w:tc>
          <w:tcPr>
            <w:tcW w:w="709" w:type="dxa"/>
            <w:shd w:val="clear" w:color="auto" w:fill="auto"/>
            <w:noWrap/>
            <w:tcMar>
              <w:left w:w="0" w:type="dxa"/>
            </w:tcMar>
          </w:tcPr>
          <w:p w14:paraId="30CFA418" w14:textId="77777777" w:rsidR="00C3013C" w:rsidRPr="00ED7DC3" w:rsidRDefault="00C3013C" w:rsidP="006A2543">
            <w:pPr>
              <w:jc w:val="right"/>
              <w:rPr>
                <w:sz w:val="18"/>
                <w:szCs w:val="18"/>
              </w:rPr>
            </w:pPr>
            <w:r w:rsidRPr="00ED7DC3">
              <w:rPr>
                <w:sz w:val="18"/>
                <w:szCs w:val="18"/>
              </w:rPr>
              <w:t>0</w:t>
            </w:r>
          </w:p>
        </w:tc>
        <w:tc>
          <w:tcPr>
            <w:tcW w:w="709" w:type="dxa"/>
            <w:tcBorders>
              <w:top w:val="nil"/>
              <w:left w:val="single" w:sz="4" w:space="0" w:color="auto"/>
              <w:bottom w:val="single" w:sz="4" w:space="0" w:color="auto"/>
              <w:right w:val="single" w:sz="4" w:space="0" w:color="auto"/>
            </w:tcBorders>
            <w:shd w:val="clear" w:color="auto" w:fill="auto"/>
            <w:tcMar>
              <w:left w:w="0" w:type="dxa"/>
            </w:tcMar>
          </w:tcPr>
          <w:p w14:paraId="28D6EAE9" w14:textId="77777777" w:rsidR="00C3013C" w:rsidRPr="00ED7DC3" w:rsidRDefault="00C3013C" w:rsidP="006A2543">
            <w:pPr>
              <w:jc w:val="right"/>
              <w:rPr>
                <w:sz w:val="18"/>
                <w:szCs w:val="18"/>
              </w:rPr>
            </w:pPr>
            <w:r>
              <w:rPr>
                <w:color w:val="000000"/>
                <w:sz w:val="18"/>
                <w:szCs w:val="18"/>
              </w:rPr>
              <w:t>52,000</w:t>
            </w:r>
          </w:p>
        </w:tc>
        <w:tc>
          <w:tcPr>
            <w:tcW w:w="709" w:type="dxa"/>
            <w:shd w:val="clear" w:color="auto" w:fill="auto"/>
            <w:noWrap/>
            <w:tcMar>
              <w:left w:w="0" w:type="dxa"/>
            </w:tcMar>
          </w:tcPr>
          <w:p w14:paraId="57FEBD57" w14:textId="77777777" w:rsidR="00C3013C" w:rsidRPr="00ED7DC3" w:rsidRDefault="00C3013C" w:rsidP="006A2543">
            <w:pPr>
              <w:jc w:val="right"/>
              <w:rPr>
                <w:sz w:val="18"/>
                <w:szCs w:val="18"/>
              </w:rPr>
            </w:pPr>
            <w:r w:rsidRPr="00ED7DC3">
              <w:rPr>
                <w:sz w:val="18"/>
                <w:szCs w:val="18"/>
              </w:rPr>
              <w:t>0</w:t>
            </w:r>
          </w:p>
        </w:tc>
        <w:tc>
          <w:tcPr>
            <w:tcW w:w="708" w:type="dxa"/>
            <w:tcBorders>
              <w:top w:val="nil"/>
              <w:left w:val="single" w:sz="4" w:space="0" w:color="auto"/>
              <w:bottom w:val="single" w:sz="4" w:space="0" w:color="auto"/>
              <w:right w:val="single" w:sz="4" w:space="0" w:color="auto"/>
            </w:tcBorders>
            <w:shd w:val="clear" w:color="auto" w:fill="auto"/>
            <w:noWrap/>
            <w:tcMar>
              <w:left w:w="0" w:type="dxa"/>
            </w:tcMar>
          </w:tcPr>
          <w:p w14:paraId="62B2A47F" w14:textId="77777777" w:rsidR="00C3013C" w:rsidRPr="00ED7DC3" w:rsidRDefault="00C3013C" w:rsidP="006A2543">
            <w:pPr>
              <w:jc w:val="right"/>
              <w:rPr>
                <w:sz w:val="18"/>
                <w:szCs w:val="18"/>
              </w:rPr>
            </w:pPr>
            <w:r>
              <w:rPr>
                <w:color w:val="000000"/>
                <w:sz w:val="18"/>
                <w:szCs w:val="18"/>
              </w:rPr>
              <w:t>111,900</w:t>
            </w:r>
          </w:p>
        </w:tc>
        <w:tc>
          <w:tcPr>
            <w:tcW w:w="567" w:type="dxa"/>
            <w:shd w:val="clear" w:color="auto" w:fill="auto"/>
            <w:noWrap/>
            <w:tcMar>
              <w:left w:w="0" w:type="dxa"/>
            </w:tcMar>
          </w:tcPr>
          <w:p w14:paraId="7A5D7992" w14:textId="77777777" w:rsidR="00C3013C" w:rsidRPr="00ED7DC3" w:rsidRDefault="00C3013C" w:rsidP="006A2543">
            <w:pPr>
              <w:jc w:val="right"/>
              <w:rPr>
                <w:sz w:val="18"/>
                <w:szCs w:val="18"/>
              </w:rPr>
            </w:pPr>
            <w:r w:rsidRPr="00ED7DC3">
              <w:rPr>
                <w:sz w:val="18"/>
                <w:szCs w:val="18"/>
              </w:rPr>
              <w:t>0</w:t>
            </w:r>
          </w:p>
        </w:tc>
        <w:tc>
          <w:tcPr>
            <w:tcW w:w="709" w:type="dxa"/>
            <w:tcBorders>
              <w:top w:val="nil"/>
              <w:left w:val="single" w:sz="4" w:space="0" w:color="auto"/>
              <w:bottom w:val="single" w:sz="4" w:space="0" w:color="auto"/>
              <w:right w:val="single" w:sz="4" w:space="0" w:color="auto"/>
            </w:tcBorders>
            <w:shd w:val="clear" w:color="auto" w:fill="auto"/>
            <w:noWrap/>
            <w:tcMar>
              <w:left w:w="0" w:type="dxa"/>
            </w:tcMar>
          </w:tcPr>
          <w:p w14:paraId="6F0DC348" w14:textId="77777777" w:rsidR="00C3013C" w:rsidRPr="00ED7DC3" w:rsidRDefault="00C3013C" w:rsidP="006A2543">
            <w:pPr>
              <w:jc w:val="right"/>
              <w:rPr>
                <w:sz w:val="18"/>
                <w:szCs w:val="18"/>
              </w:rPr>
            </w:pPr>
            <w:r>
              <w:rPr>
                <w:color w:val="000000"/>
                <w:sz w:val="18"/>
                <w:szCs w:val="18"/>
              </w:rPr>
              <w:t>41,600</w:t>
            </w:r>
          </w:p>
        </w:tc>
        <w:tc>
          <w:tcPr>
            <w:tcW w:w="798" w:type="dxa"/>
            <w:tcBorders>
              <w:top w:val="nil"/>
              <w:left w:val="single" w:sz="4" w:space="0" w:color="auto"/>
              <w:bottom w:val="single" w:sz="4" w:space="0" w:color="auto"/>
              <w:right w:val="single" w:sz="4" w:space="0" w:color="auto"/>
            </w:tcBorders>
            <w:shd w:val="clear" w:color="auto" w:fill="auto"/>
            <w:noWrap/>
            <w:tcMar>
              <w:left w:w="0" w:type="dxa"/>
            </w:tcMar>
          </w:tcPr>
          <w:p w14:paraId="7E099B10" w14:textId="77777777" w:rsidR="00C3013C" w:rsidRPr="00ED7DC3" w:rsidRDefault="00C3013C" w:rsidP="006A2543">
            <w:pPr>
              <w:jc w:val="right"/>
              <w:rPr>
                <w:sz w:val="18"/>
                <w:szCs w:val="18"/>
              </w:rPr>
            </w:pPr>
            <w:r>
              <w:rPr>
                <w:color w:val="000000"/>
                <w:sz w:val="18"/>
                <w:szCs w:val="18"/>
              </w:rPr>
              <w:t>377,500</w:t>
            </w:r>
          </w:p>
        </w:tc>
      </w:tr>
      <w:tr w:rsidR="00C3013C" w:rsidRPr="00830C1E" w14:paraId="4C8CD2CA" w14:textId="77777777" w:rsidTr="006A2543">
        <w:trPr>
          <w:trHeight w:val="215"/>
        </w:trPr>
        <w:tc>
          <w:tcPr>
            <w:tcW w:w="704" w:type="dxa"/>
            <w:shd w:val="clear" w:color="auto" w:fill="auto"/>
            <w:noWrap/>
            <w:hideMark/>
          </w:tcPr>
          <w:p w14:paraId="68114B3C" w14:textId="77777777" w:rsidR="00C3013C" w:rsidRPr="00D32565" w:rsidRDefault="00C3013C" w:rsidP="006A2543">
            <w:pPr>
              <w:jc w:val="left"/>
              <w:rPr>
                <w:sz w:val="20"/>
                <w:szCs w:val="20"/>
              </w:rPr>
            </w:pPr>
            <w:r w:rsidRPr="00D32565">
              <w:rPr>
                <w:sz w:val="20"/>
                <w:szCs w:val="20"/>
              </w:rPr>
              <w:t>3.2</w:t>
            </w:r>
          </w:p>
        </w:tc>
        <w:tc>
          <w:tcPr>
            <w:tcW w:w="2977" w:type="dxa"/>
            <w:shd w:val="clear" w:color="auto" w:fill="auto"/>
            <w:noWrap/>
            <w:hideMark/>
          </w:tcPr>
          <w:p w14:paraId="7A803B1F" w14:textId="77777777" w:rsidR="00C3013C" w:rsidRPr="00D32565" w:rsidRDefault="00C3013C" w:rsidP="006A2543">
            <w:pPr>
              <w:jc w:val="left"/>
              <w:rPr>
                <w:sz w:val="20"/>
                <w:szCs w:val="20"/>
              </w:rPr>
            </w:pPr>
            <w:r w:rsidRPr="00D32565">
              <w:rPr>
                <w:sz w:val="20"/>
                <w:szCs w:val="20"/>
              </w:rPr>
              <w:t>Total support costs (US</w:t>
            </w:r>
            <w:r>
              <w:rPr>
                <w:sz w:val="20"/>
                <w:szCs w:val="20"/>
              </w:rPr>
              <w:t> </w:t>
            </w:r>
            <w:r w:rsidRPr="00D32565">
              <w:rPr>
                <w:sz w:val="20"/>
                <w:szCs w:val="20"/>
              </w:rPr>
              <w:t>$)</w:t>
            </w:r>
          </w:p>
        </w:tc>
        <w:tc>
          <w:tcPr>
            <w:tcW w:w="850" w:type="dxa"/>
            <w:tcBorders>
              <w:top w:val="nil"/>
              <w:left w:val="single" w:sz="4" w:space="0" w:color="auto"/>
              <w:bottom w:val="single" w:sz="4" w:space="0" w:color="auto"/>
              <w:right w:val="single" w:sz="4" w:space="0" w:color="auto"/>
            </w:tcBorders>
            <w:shd w:val="clear" w:color="auto" w:fill="auto"/>
            <w:noWrap/>
            <w:tcMar>
              <w:left w:w="0" w:type="dxa"/>
            </w:tcMar>
          </w:tcPr>
          <w:p w14:paraId="24691DE8" w14:textId="77777777" w:rsidR="00C3013C" w:rsidRPr="00ED7DC3" w:rsidRDefault="00C3013C" w:rsidP="006A2543">
            <w:pPr>
              <w:jc w:val="right"/>
              <w:rPr>
                <w:sz w:val="18"/>
                <w:szCs w:val="18"/>
              </w:rPr>
            </w:pPr>
            <w:r>
              <w:rPr>
                <w:color w:val="000000"/>
                <w:sz w:val="18"/>
                <w:szCs w:val="18"/>
              </w:rPr>
              <w:t>19,920</w:t>
            </w:r>
          </w:p>
        </w:tc>
        <w:tc>
          <w:tcPr>
            <w:tcW w:w="709" w:type="dxa"/>
            <w:shd w:val="clear" w:color="auto" w:fill="auto"/>
            <w:noWrap/>
            <w:tcMar>
              <w:left w:w="0" w:type="dxa"/>
            </w:tcMar>
          </w:tcPr>
          <w:p w14:paraId="6FAD1AAE" w14:textId="77777777" w:rsidR="00C3013C" w:rsidRPr="00ED7DC3" w:rsidRDefault="00C3013C" w:rsidP="006A2543">
            <w:pPr>
              <w:jc w:val="right"/>
              <w:rPr>
                <w:sz w:val="18"/>
                <w:szCs w:val="18"/>
              </w:rPr>
            </w:pPr>
            <w:r w:rsidRPr="00ED7DC3">
              <w:rPr>
                <w:sz w:val="18"/>
                <w:szCs w:val="18"/>
              </w:rPr>
              <w:t>0</w:t>
            </w:r>
          </w:p>
        </w:tc>
        <w:tc>
          <w:tcPr>
            <w:tcW w:w="709" w:type="dxa"/>
            <w:tcBorders>
              <w:top w:val="nil"/>
              <w:left w:val="single" w:sz="4" w:space="0" w:color="auto"/>
              <w:bottom w:val="single" w:sz="4" w:space="0" w:color="auto"/>
              <w:right w:val="single" w:sz="4" w:space="0" w:color="auto"/>
            </w:tcBorders>
            <w:shd w:val="clear" w:color="auto" w:fill="auto"/>
            <w:tcMar>
              <w:left w:w="0" w:type="dxa"/>
            </w:tcMar>
          </w:tcPr>
          <w:p w14:paraId="5EE57766" w14:textId="77777777" w:rsidR="00C3013C" w:rsidRPr="00ED7DC3" w:rsidRDefault="00C3013C" w:rsidP="006A2543">
            <w:pPr>
              <w:jc w:val="right"/>
              <w:rPr>
                <w:sz w:val="18"/>
                <w:szCs w:val="18"/>
              </w:rPr>
            </w:pPr>
            <w:r>
              <w:rPr>
                <w:color w:val="000000"/>
                <w:sz w:val="18"/>
                <w:szCs w:val="18"/>
              </w:rPr>
              <w:t>6,268</w:t>
            </w:r>
          </w:p>
        </w:tc>
        <w:tc>
          <w:tcPr>
            <w:tcW w:w="709" w:type="dxa"/>
            <w:shd w:val="clear" w:color="auto" w:fill="auto"/>
            <w:noWrap/>
            <w:tcMar>
              <w:left w:w="0" w:type="dxa"/>
            </w:tcMar>
          </w:tcPr>
          <w:p w14:paraId="24227D5E" w14:textId="77777777" w:rsidR="00C3013C" w:rsidRPr="00ED7DC3" w:rsidRDefault="00C3013C" w:rsidP="006A2543">
            <w:pPr>
              <w:jc w:val="right"/>
              <w:rPr>
                <w:sz w:val="18"/>
                <w:szCs w:val="18"/>
              </w:rPr>
            </w:pPr>
            <w:r w:rsidRPr="00ED7DC3">
              <w:rPr>
                <w:sz w:val="18"/>
                <w:szCs w:val="18"/>
              </w:rPr>
              <w:t>0</w:t>
            </w:r>
          </w:p>
        </w:tc>
        <w:tc>
          <w:tcPr>
            <w:tcW w:w="708" w:type="dxa"/>
            <w:tcBorders>
              <w:top w:val="nil"/>
              <w:left w:val="single" w:sz="4" w:space="0" w:color="auto"/>
              <w:bottom w:val="single" w:sz="4" w:space="0" w:color="auto"/>
              <w:right w:val="single" w:sz="4" w:space="0" w:color="auto"/>
            </w:tcBorders>
            <w:shd w:val="clear" w:color="auto" w:fill="auto"/>
            <w:noWrap/>
            <w:tcMar>
              <w:left w:w="0" w:type="dxa"/>
            </w:tcMar>
          </w:tcPr>
          <w:p w14:paraId="5A30358C" w14:textId="77777777" w:rsidR="00C3013C" w:rsidRPr="00ED7DC3" w:rsidRDefault="00C3013C" w:rsidP="006A2543">
            <w:pPr>
              <w:jc w:val="right"/>
              <w:rPr>
                <w:sz w:val="18"/>
                <w:szCs w:val="18"/>
              </w:rPr>
            </w:pPr>
            <w:r>
              <w:rPr>
                <w:color w:val="000000"/>
                <w:sz w:val="18"/>
                <w:szCs w:val="18"/>
              </w:rPr>
              <w:t>12,127</w:t>
            </w:r>
          </w:p>
        </w:tc>
        <w:tc>
          <w:tcPr>
            <w:tcW w:w="567" w:type="dxa"/>
            <w:shd w:val="clear" w:color="auto" w:fill="auto"/>
            <w:noWrap/>
            <w:tcMar>
              <w:left w:w="0" w:type="dxa"/>
            </w:tcMar>
          </w:tcPr>
          <w:p w14:paraId="068310C2" w14:textId="77777777" w:rsidR="00C3013C" w:rsidRPr="00ED7DC3" w:rsidRDefault="00C3013C" w:rsidP="006A2543">
            <w:pPr>
              <w:jc w:val="right"/>
              <w:rPr>
                <w:sz w:val="18"/>
                <w:szCs w:val="18"/>
              </w:rPr>
            </w:pPr>
            <w:r w:rsidRPr="00ED7DC3">
              <w:rPr>
                <w:sz w:val="18"/>
                <w:szCs w:val="18"/>
              </w:rPr>
              <w:t>0</w:t>
            </w:r>
          </w:p>
        </w:tc>
        <w:tc>
          <w:tcPr>
            <w:tcW w:w="709" w:type="dxa"/>
            <w:tcBorders>
              <w:top w:val="nil"/>
              <w:left w:val="single" w:sz="4" w:space="0" w:color="auto"/>
              <w:bottom w:val="single" w:sz="4" w:space="0" w:color="auto"/>
              <w:right w:val="single" w:sz="4" w:space="0" w:color="auto"/>
            </w:tcBorders>
            <w:shd w:val="clear" w:color="auto" w:fill="auto"/>
            <w:noWrap/>
            <w:tcMar>
              <w:left w:w="0" w:type="dxa"/>
            </w:tcMar>
          </w:tcPr>
          <w:p w14:paraId="6D268E3B" w14:textId="77777777" w:rsidR="00C3013C" w:rsidRPr="00ED7DC3" w:rsidRDefault="00C3013C" w:rsidP="006A2543">
            <w:pPr>
              <w:jc w:val="right"/>
              <w:rPr>
                <w:sz w:val="18"/>
                <w:szCs w:val="18"/>
              </w:rPr>
            </w:pPr>
            <w:r>
              <w:rPr>
                <w:color w:val="000000"/>
                <w:sz w:val="18"/>
                <w:szCs w:val="18"/>
              </w:rPr>
              <w:t>4,720</w:t>
            </w:r>
          </w:p>
        </w:tc>
        <w:tc>
          <w:tcPr>
            <w:tcW w:w="798" w:type="dxa"/>
            <w:tcBorders>
              <w:top w:val="nil"/>
              <w:left w:val="single" w:sz="4" w:space="0" w:color="auto"/>
              <w:bottom w:val="single" w:sz="4" w:space="0" w:color="auto"/>
              <w:right w:val="single" w:sz="4" w:space="0" w:color="auto"/>
            </w:tcBorders>
            <w:shd w:val="clear" w:color="auto" w:fill="auto"/>
            <w:noWrap/>
            <w:tcMar>
              <w:left w:w="0" w:type="dxa"/>
            </w:tcMar>
          </w:tcPr>
          <w:p w14:paraId="7B2B70A1" w14:textId="77777777" w:rsidR="00C3013C" w:rsidRPr="00ED7DC3" w:rsidRDefault="00C3013C" w:rsidP="006A2543">
            <w:pPr>
              <w:jc w:val="right"/>
              <w:rPr>
                <w:sz w:val="18"/>
                <w:szCs w:val="18"/>
              </w:rPr>
            </w:pPr>
            <w:r>
              <w:rPr>
                <w:color w:val="000000"/>
                <w:sz w:val="18"/>
                <w:szCs w:val="18"/>
              </w:rPr>
              <w:t>43,035</w:t>
            </w:r>
          </w:p>
        </w:tc>
      </w:tr>
      <w:tr w:rsidR="00C3013C" w:rsidRPr="00830C1E" w14:paraId="26C84DD3" w14:textId="77777777" w:rsidTr="006A2543">
        <w:trPr>
          <w:trHeight w:val="51"/>
        </w:trPr>
        <w:tc>
          <w:tcPr>
            <w:tcW w:w="704" w:type="dxa"/>
            <w:shd w:val="clear" w:color="auto" w:fill="auto"/>
            <w:noWrap/>
            <w:hideMark/>
          </w:tcPr>
          <w:p w14:paraId="517F646D" w14:textId="77777777" w:rsidR="00C3013C" w:rsidRPr="00D32565" w:rsidRDefault="00C3013C" w:rsidP="006A2543">
            <w:pPr>
              <w:jc w:val="left"/>
              <w:rPr>
                <w:sz w:val="20"/>
                <w:szCs w:val="20"/>
              </w:rPr>
            </w:pPr>
            <w:r w:rsidRPr="00D32565">
              <w:rPr>
                <w:sz w:val="20"/>
                <w:szCs w:val="20"/>
              </w:rPr>
              <w:t>3.3</w:t>
            </w:r>
          </w:p>
        </w:tc>
        <w:tc>
          <w:tcPr>
            <w:tcW w:w="2977" w:type="dxa"/>
            <w:shd w:val="clear" w:color="auto" w:fill="auto"/>
            <w:noWrap/>
            <w:hideMark/>
          </w:tcPr>
          <w:p w14:paraId="1F3C89A8" w14:textId="77777777" w:rsidR="00C3013C" w:rsidRPr="00D32565" w:rsidRDefault="00C3013C" w:rsidP="006A2543">
            <w:pPr>
              <w:jc w:val="left"/>
              <w:rPr>
                <w:sz w:val="20"/>
                <w:szCs w:val="20"/>
              </w:rPr>
            </w:pPr>
            <w:r w:rsidRPr="00D32565">
              <w:rPr>
                <w:sz w:val="20"/>
                <w:szCs w:val="20"/>
              </w:rPr>
              <w:t>Total agreed costs (U</w:t>
            </w:r>
            <w:r>
              <w:rPr>
                <w:sz w:val="20"/>
                <w:szCs w:val="20"/>
              </w:rPr>
              <w:t>S </w:t>
            </w:r>
            <w:r w:rsidRPr="00D32565">
              <w:rPr>
                <w:sz w:val="20"/>
                <w:szCs w:val="20"/>
              </w:rPr>
              <w:t>$)</w:t>
            </w:r>
          </w:p>
        </w:tc>
        <w:tc>
          <w:tcPr>
            <w:tcW w:w="850" w:type="dxa"/>
            <w:tcBorders>
              <w:top w:val="nil"/>
              <w:left w:val="single" w:sz="4" w:space="0" w:color="auto"/>
              <w:bottom w:val="single" w:sz="4" w:space="0" w:color="auto"/>
              <w:right w:val="single" w:sz="4" w:space="0" w:color="auto"/>
            </w:tcBorders>
            <w:shd w:val="clear" w:color="auto" w:fill="auto"/>
            <w:noWrap/>
            <w:tcMar>
              <w:left w:w="0" w:type="dxa"/>
            </w:tcMar>
          </w:tcPr>
          <w:p w14:paraId="7079C69F" w14:textId="77777777" w:rsidR="00C3013C" w:rsidRPr="00ED7DC3" w:rsidRDefault="00C3013C" w:rsidP="006A2543">
            <w:pPr>
              <w:jc w:val="right"/>
              <w:rPr>
                <w:sz w:val="18"/>
                <w:szCs w:val="18"/>
              </w:rPr>
            </w:pPr>
            <w:r>
              <w:rPr>
                <w:color w:val="000000"/>
                <w:sz w:val="18"/>
                <w:szCs w:val="18"/>
              </w:rPr>
              <w:t>191,920</w:t>
            </w:r>
          </w:p>
        </w:tc>
        <w:tc>
          <w:tcPr>
            <w:tcW w:w="709" w:type="dxa"/>
            <w:shd w:val="clear" w:color="auto" w:fill="auto"/>
            <w:noWrap/>
            <w:tcMar>
              <w:left w:w="0" w:type="dxa"/>
            </w:tcMar>
          </w:tcPr>
          <w:p w14:paraId="0AC5C4BD" w14:textId="77777777" w:rsidR="00C3013C" w:rsidRPr="00ED7DC3" w:rsidRDefault="00C3013C" w:rsidP="006A2543">
            <w:pPr>
              <w:jc w:val="right"/>
              <w:rPr>
                <w:sz w:val="18"/>
                <w:szCs w:val="18"/>
              </w:rPr>
            </w:pPr>
            <w:r w:rsidRPr="00ED7DC3">
              <w:rPr>
                <w:sz w:val="18"/>
                <w:szCs w:val="18"/>
              </w:rPr>
              <w:t>0</w:t>
            </w:r>
          </w:p>
        </w:tc>
        <w:tc>
          <w:tcPr>
            <w:tcW w:w="709" w:type="dxa"/>
            <w:tcBorders>
              <w:top w:val="nil"/>
              <w:left w:val="single" w:sz="4" w:space="0" w:color="auto"/>
              <w:bottom w:val="single" w:sz="4" w:space="0" w:color="auto"/>
              <w:right w:val="single" w:sz="4" w:space="0" w:color="auto"/>
            </w:tcBorders>
            <w:shd w:val="clear" w:color="auto" w:fill="auto"/>
            <w:tcMar>
              <w:left w:w="0" w:type="dxa"/>
            </w:tcMar>
          </w:tcPr>
          <w:p w14:paraId="60194D9E" w14:textId="77777777" w:rsidR="00C3013C" w:rsidRPr="00ED7DC3" w:rsidRDefault="00C3013C" w:rsidP="006A2543">
            <w:pPr>
              <w:jc w:val="right"/>
              <w:rPr>
                <w:sz w:val="18"/>
                <w:szCs w:val="18"/>
              </w:rPr>
            </w:pPr>
            <w:r>
              <w:rPr>
                <w:color w:val="000000"/>
                <w:sz w:val="18"/>
                <w:szCs w:val="18"/>
              </w:rPr>
              <w:t>58,268</w:t>
            </w:r>
          </w:p>
        </w:tc>
        <w:tc>
          <w:tcPr>
            <w:tcW w:w="709" w:type="dxa"/>
            <w:shd w:val="clear" w:color="auto" w:fill="auto"/>
            <w:noWrap/>
            <w:tcMar>
              <w:left w:w="0" w:type="dxa"/>
            </w:tcMar>
          </w:tcPr>
          <w:p w14:paraId="45C380C3" w14:textId="77777777" w:rsidR="00C3013C" w:rsidRPr="00ED7DC3" w:rsidRDefault="00C3013C" w:rsidP="006A2543">
            <w:pPr>
              <w:jc w:val="right"/>
              <w:rPr>
                <w:sz w:val="18"/>
                <w:szCs w:val="18"/>
              </w:rPr>
            </w:pPr>
            <w:r w:rsidRPr="00ED7DC3">
              <w:rPr>
                <w:sz w:val="18"/>
                <w:szCs w:val="18"/>
              </w:rPr>
              <w:t>0</w:t>
            </w:r>
          </w:p>
        </w:tc>
        <w:tc>
          <w:tcPr>
            <w:tcW w:w="708" w:type="dxa"/>
            <w:tcBorders>
              <w:top w:val="nil"/>
              <w:left w:val="single" w:sz="4" w:space="0" w:color="auto"/>
              <w:bottom w:val="single" w:sz="4" w:space="0" w:color="auto"/>
              <w:right w:val="single" w:sz="4" w:space="0" w:color="auto"/>
            </w:tcBorders>
            <w:shd w:val="clear" w:color="auto" w:fill="auto"/>
            <w:noWrap/>
            <w:tcMar>
              <w:left w:w="0" w:type="dxa"/>
            </w:tcMar>
          </w:tcPr>
          <w:p w14:paraId="782F94EC" w14:textId="77777777" w:rsidR="00C3013C" w:rsidRPr="00ED7DC3" w:rsidRDefault="00C3013C" w:rsidP="006A2543">
            <w:pPr>
              <w:jc w:val="right"/>
              <w:rPr>
                <w:sz w:val="18"/>
                <w:szCs w:val="18"/>
              </w:rPr>
            </w:pPr>
            <w:r>
              <w:rPr>
                <w:color w:val="000000"/>
                <w:sz w:val="18"/>
                <w:szCs w:val="18"/>
              </w:rPr>
              <w:t>124,027</w:t>
            </w:r>
          </w:p>
        </w:tc>
        <w:tc>
          <w:tcPr>
            <w:tcW w:w="567" w:type="dxa"/>
            <w:shd w:val="clear" w:color="auto" w:fill="auto"/>
            <w:noWrap/>
            <w:tcMar>
              <w:left w:w="0" w:type="dxa"/>
            </w:tcMar>
          </w:tcPr>
          <w:p w14:paraId="54712B01" w14:textId="77777777" w:rsidR="00C3013C" w:rsidRPr="00ED7DC3" w:rsidRDefault="00C3013C" w:rsidP="006A2543">
            <w:pPr>
              <w:jc w:val="right"/>
              <w:rPr>
                <w:sz w:val="18"/>
                <w:szCs w:val="18"/>
              </w:rPr>
            </w:pPr>
            <w:r w:rsidRPr="00ED7DC3">
              <w:rPr>
                <w:sz w:val="18"/>
                <w:szCs w:val="18"/>
              </w:rPr>
              <w:t>0</w:t>
            </w:r>
          </w:p>
        </w:tc>
        <w:tc>
          <w:tcPr>
            <w:tcW w:w="709" w:type="dxa"/>
            <w:tcBorders>
              <w:top w:val="nil"/>
              <w:left w:val="single" w:sz="4" w:space="0" w:color="auto"/>
              <w:bottom w:val="single" w:sz="4" w:space="0" w:color="auto"/>
              <w:right w:val="single" w:sz="4" w:space="0" w:color="auto"/>
            </w:tcBorders>
            <w:shd w:val="clear" w:color="auto" w:fill="auto"/>
            <w:noWrap/>
            <w:tcMar>
              <w:left w:w="0" w:type="dxa"/>
            </w:tcMar>
          </w:tcPr>
          <w:p w14:paraId="148B9637" w14:textId="77777777" w:rsidR="00C3013C" w:rsidRPr="00ED7DC3" w:rsidRDefault="00C3013C" w:rsidP="006A2543">
            <w:pPr>
              <w:jc w:val="right"/>
              <w:rPr>
                <w:sz w:val="18"/>
                <w:szCs w:val="18"/>
              </w:rPr>
            </w:pPr>
            <w:r>
              <w:rPr>
                <w:color w:val="000000"/>
                <w:sz w:val="18"/>
                <w:szCs w:val="18"/>
              </w:rPr>
              <w:t>46,320</w:t>
            </w:r>
          </w:p>
        </w:tc>
        <w:tc>
          <w:tcPr>
            <w:tcW w:w="798" w:type="dxa"/>
            <w:tcBorders>
              <w:top w:val="nil"/>
              <w:left w:val="single" w:sz="4" w:space="0" w:color="auto"/>
              <w:bottom w:val="single" w:sz="4" w:space="0" w:color="auto"/>
              <w:right w:val="single" w:sz="4" w:space="0" w:color="auto"/>
            </w:tcBorders>
            <w:shd w:val="clear" w:color="auto" w:fill="auto"/>
            <w:noWrap/>
            <w:tcMar>
              <w:left w:w="0" w:type="dxa"/>
            </w:tcMar>
          </w:tcPr>
          <w:p w14:paraId="4A0E6F15" w14:textId="77777777" w:rsidR="00C3013C" w:rsidRPr="00ED7DC3" w:rsidRDefault="00C3013C" w:rsidP="006A2543">
            <w:pPr>
              <w:jc w:val="right"/>
              <w:rPr>
                <w:sz w:val="18"/>
                <w:szCs w:val="18"/>
              </w:rPr>
            </w:pPr>
            <w:r>
              <w:rPr>
                <w:color w:val="000000"/>
                <w:sz w:val="18"/>
                <w:szCs w:val="18"/>
              </w:rPr>
              <w:t>420,535</w:t>
            </w:r>
          </w:p>
        </w:tc>
      </w:tr>
      <w:tr w:rsidR="00C3013C" w:rsidRPr="00830C1E" w14:paraId="131CA1AA" w14:textId="77777777" w:rsidTr="001F642F">
        <w:trPr>
          <w:trHeight w:val="152"/>
        </w:trPr>
        <w:tc>
          <w:tcPr>
            <w:tcW w:w="704" w:type="dxa"/>
            <w:shd w:val="clear" w:color="auto" w:fill="auto"/>
            <w:noWrap/>
          </w:tcPr>
          <w:p w14:paraId="6D5E5F48" w14:textId="77777777" w:rsidR="00C3013C" w:rsidRPr="00D32565" w:rsidRDefault="00C3013C" w:rsidP="006A2543">
            <w:pPr>
              <w:jc w:val="left"/>
              <w:rPr>
                <w:sz w:val="20"/>
                <w:szCs w:val="20"/>
              </w:rPr>
            </w:pPr>
            <w:r w:rsidRPr="00D32565">
              <w:rPr>
                <w:sz w:val="20"/>
                <w:szCs w:val="20"/>
              </w:rPr>
              <w:t>4.1.1</w:t>
            </w:r>
          </w:p>
        </w:tc>
        <w:tc>
          <w:tcPr>
            <w:tcW w:w="7938" w:type="dxa"/>
            <w:gridSpan w:val="8"/>
            <w:shd w:val="clear" w:color="auto" w:fill="auto"/>
            <w:noWrap/>
            <w:vAlign w:val="center"/>
          </w:tcPr>
          <w:p w14:paraId="587A3FDF" w14:textId="77777777" w:rsidR="00C3013C" w:rsidRPr="00D32565" w:rsidRDefault="00C3013C" w:rsidP="006A2543">
            <w:pPr>
              <w:rPr>
                <w:sz w:val="20"/>
                <w:szCs w:val="20"/>
              </w:rPr>
            </w:pPr>
            <w:r w:rsidRPr="00D32565">
              <w:rPr>
                <w:sz w:val="20"/>
                <w:szCs w:val="20"/>
              </w:rPr>
              <w:t xml:space="preserve">Total phase-out of HCFC-22 </w:t>
            </w:r>
            <w:r>
              <w:rPr>
                <w:sz w:val="20"/>
                <w:szCs w:val="20"/>
              </w:rPr>
              <w:t xml:space="preserve">agreed to be achieved </w:t>
            </w:r>
            <w:r w:rsidRPr="00D32565">
              <w:rPr>
                <w:sz w:val="20"/>
                <w:szCs w:val="20"/>
              </w:rPr>
              <w:t>under this agreement (ODP tonnes)</w:t>
            </w:r>
          </w:p>
        </w:tc>
        <w:tc>
          <w:tcPr>
            <w:tcW w:w="798" w:type="dxa"/>
            <w:shd w:val="clear" w:color="auto" w:fill="auto"/>
            <w:noWrap/>
          </w:tcPr>
          <w:p w14:paraId="64F12B72" w14:textId="77777777" w:rsidR="00C3013C" w:rsidRPr="00ED7DC3" w:rsidRDefault="00C3013C" w:rsidP="006A2543">
            <w:pPr>
              <w:jc w:val="right"/>
              <w:rPr>
                <w:sz w:val="18"/>
                <w:szCs w:val="18"/>
              </w:rPr>
            </w:pPr>
            <w:r w:rsidRPr="00ED7DC3">
              <w:rPr>
                <w:sz w:val="18"/>
                <w:szCs w:val="18"/>
              </w:rPr>
              <w:t>0.38</w:t>
            </w:r>
          </w:p>
        </w:tc>
      </w:tr>
      <w:tr w:rsidR="00C3013C" w:rsidRPr="00830C1E" w14:paraId="6D3A7D55" w14:textId="77777777" w:rsidTr="001F642F">
        <w:trPr>
          <w:trHeight w:val="143"/>
        </w:trPr>
        <w:tc>
          <w:tcPr>
            <w:tcW w:w="704" w:type="dxa"/>
            <w:shd w:val="clear" w:color="auto" w:fill="auto"/>
            <w:noWrap/>
          </w:tcPr>
          <w:p w14:paraId="4C72A3CA" w14:textId="77777777" w:rsidR="00C3013C" w:rsidRPr="00D32565" w:rsidRDefault="00C3013C" w:rsidP="006A2543">
            <w:pPr>
              <w:jc w:val="left"/>
              <w:rPr>
                <w:sz w:val="20"/>
                <w:szCs w:val="20"/>
              </w:rPr>
            </w:pPr>
            <w:r w:rsidRPr="00D32565">
              <w:rPr>
                <w:sz w:val="20"/>
                <w:szCs w:val="20"/>
              </w:rPr>
              <w:t>4.1.2</w:t>
            </w:r>
          </w:p>
        </w:tc>
        <w:tc>
          <w:tcPr>
            <w:tcW w:w="7938" w:type="dxa"/>
            <w:gridSpan w:val="8"/>
            <w:shd w:val="clear" w:color="auto" w:fill="auto"/>
            <w:noWrap/>
            <w:vAlign w:val="center"/>
          </w:tcPr>
          <w:p w14:paraId="65025C97" w14:textId="77777777" w:rsidR="00C3013C" w:rsidRPr="00D32565" w:rsidRDefault="00C3013C" w:rsidP="006A2543">
            <w:pPr>
              <w:rPr>
                <w:sz w:val="20"/>
                <w:szCs w:val="20"/>
              </w:rPr>
            </w:pPr>
            <w:r w:rsidRPr="00D32565">
              <w:rPr>
                <w:sz w:val="20"/>
                <w:szCs w:val="20"/>
              </w:rPr>
              <w:t xml:space="preserve">Phase-out of HCFC-22 </w:t>
            </w:r>
            <w:r>
              <w:rPr>
                <w:sz w:val="20"/>
                <w:szCs w:val="20"/>
              </w:rPr>
              <w:t>to be achieved in the previous stage</w:t>
            </w:r>
            <w:r w:rsidRPr="00D32565">
              <w:rPr>
                <w:sz w:val="20"/>
                <w:szCs w:val="20"/>
              </w:rPr>
              <w:t xml:space="preserve"> (ODP tonnes)</w:t>
            </w:r>
          </w:p>
        </w:tc>
        <w:tc>
          <w:tcPr>
            <w:tcW w:w="798" w:type="dxa"/>
            <w:shd w:val="clear" w:color="auto" w:fill="auto"/>
            <w:noWrap/>
          </w:tcPr>
          <w:p w14:paraId="26A6EF63" w14:textId="77777777" w:rsidR="00C3013C" w:rsidRPr="00ED7DC3" w:rsidRDefault="00C3013C" w:rsidP="006A2543">
            <w:pPr>
              <w:jc w:val="right"/>
              <w:rPr>
                <w:sz w:val="18"/>
                <w:szCs w:val="18"/>
              </w:rPr>
            </w:pPr>
            <w:r w:rsidRPr="00ED7DC3">
              <w:rPr>
                <w:sz w:val="18"/>
                <w:szCs w:val="18"/>
              </w:rPr>
              <w:t>0.20</w:t>
            </w:r>
          </w:p>
        </w:tc>
      </w:tr>
      <w:tr w:rsidR="00C3013C" w:rsidRPr="00830C1E" w14:paraId="72E5DAC6" w14:textId="77777777" w:rsidTr="001F642F">
        <w:trPr>
          <w:trHeight w:val="143"/>
        </w:trPr>
        <w:tc>
          <w:tcPr>
            <w:tcW w:w="704" w:type="dxa"/>
            <w:shd w:val="clear" w:color="auto" w:fill="auto"/>
            <w:noWrap/>
          </w:tcPr>
          <w:p w14:paraId="77E713F2" w14:textId="77777777" w:rsidR="00C3013C" w:rsidRPr="00D32565" w:rsidRDefault="00C3013C" w:rsidP="006A2543">
            <w:pPr>
              <w:jc w:val="left"/>
              <w:rPr>
                <w:sz w:val="20"/>
                <w:szCs w:val="20"/>
              </w:rPr>
            </w:pPr>
            <w:r w:rsidRPr="00D32565">
              <w:rPr>
                <w:sz w:val="20"/>
                <w:szCs w:val="20"/>
              </w:rPr>
              <w:t>4.1.3</w:t>
            </w:r>
          </w:p>
        </w:tc>
        <w:tc>
          <w:tcPr>
            <w:tcW w:w="7938" w:type="dxa"/>
            <w:gridSpan w:val="8"/>
            <w:shd w:val="clear" w:color="auto" w:fill="auto"/>
            <w:noWrap/>
            <w:vAlign w:val="center"/>
          </w:tcPr>
          <w:p w14:paraId="76F524AB" w14:textId="77777777" w:rsidR="00C3013C" w:rsidRPr="00D32565" w:rsidRDefault="00C3013C" w:rsidP="006A2543">
            <w:pPr>
              <w:rPr>
                <w:sz w:val="20"/>
                <w:szCs w:val="20"/>
              </w:rPr>
            </w:pPr>
            <w:r w:rsidRPr="00D32565">
              <w:rPr>
                <w:sz w:val="20"/>
                <w:szCs w:val="20"/>
              </w:rPr>
              <w:t>Remaining eligible consumption for HCFC-22</w:t>
            </w:r>
          </w:p>
        </w:tc>
        <w:tc>
          <w:tcPr>
            <w:tcW w:w="798" w:type="dxa"/>
            <w:shd w:val="clear" w:color="auto" w:fill="auto"/>
            <w:noWrap/>
          </w:tcPr>
          <w:p w14:paraId="358CBAC5" w14:textId="77777777" w:rsidR="00C3013C" w:rsidRPr="00ED7DC3" w:rsidRDefault="00C3013C" w:rsidP="006A2543">
            <w:pPr>
              <w:jc w:val="right"/>
              <w:rPr>
                <w:sz w:val="18"/>
                <w:szCs w:val="18"/>
              </w:rPr>
            </w:pPr>
            <w:r w:rsidRPr="00ED7DC3">
              <w:rPr>
                <w:sz w:val="18"/>
                <w:szCs w:val="18"/>
              </w:rPr>
              <w:t>0</w:t>
            </w:r>
            <w:r>
              <w:rPr>
                <w:sz w:val="18"/>
                <w:szCs w:val="18"/>
              </w:rPr>
              <w:t>.00</w:t>
            </w:r>
          </w:p>
        </w:tc>
      </w:tr>
    </w:tbl>
    <w:p w14:paraId="7706DB82" w14:textId="77777777" w:rsidR="00C3013C" w:rsidRDefault="00C3013C" w:rsidP="008F451B">
      <w:pPr>
        <w:rPr>
          <w:b/>
        </w:rPr>
      </w:pPr>
    </w:p>
    <w:p w14:paraId="2DF59579" w14:textId="77777777" w:rsidR="00C3013C" w:rsidRPr="008F451B" w:rsidRDefault="00C3013C" w:rsidP="001D1EDE">
      <w:pPr>
        <w:keepNext/>
        <w:spacing w:after="120"/>
        <w:rPr>
          <w:b/>
        </w:rPr>
      </w:pPr>
      <w:r w:rsidRPr="008F451B">
        <w:rPr>
          <w:b/>
        </w:rPr>
        <w:lastRenderedPageBreak/>
        <w:t>APPENDIX 3-A: FUNDING APPROVAL SCHEDULE</w:t>
      </w:r>
    </w:p>
    <w:p w14:paraId="41740B0A" w14:textId="77777777" w:rsidR="00C3013C" w:rsidRDefault="00C3013C" w:rsidP="00BF38C7">
      <w:pPr>
        <w:pStyle w:val="Heading1"/>
        <w:keepNext/>
        <w:numPr>
          <w:ilvl w:val="0"/>
          <w:numId w:val="23"/>
        </w:numPr>
        <w:spacing w:after="360"/>
      </w:pPr>
      <w:r w:rsidRPr="008F451B">
        <w:t>Funding for the future tranches will be considered for approval at the first meeting of the year specified in Appendix 2-A.</w:t>
      </w:r>
    </w:p>
    <w:p w14:paraId="5445BCF5" w14:textId="77777777" w:rsidR="00C3013C" w:rsidRPr="008F451B" w:rsidRDefault="00C3013C" w:rsidP="008F451B">
      <w:pPr>
        <w:keepNext/>
        <w:spacing w:after="120"/>
        <w:rPr>
          <w:b/>
        </w:rPr>
      </w:pPr>
      <w:r w:rsidRPr="008F451B">
        <w:rPr>
          <w:b/>
        </w:rPr>
        <w:t>APPENDIX 4-A: FORMAT OF TRANCHE IMPLEMENTATION REPORTS AND PLANS</w:t>
      </w:r>
    </w:p>
    <w:p w14:paraId="126EEB88" w14:textId="77777777" w:rsidR="00C3013C" w:rsidRPr="00C56D94" w:rsidRDefault="00C3013C" w:rsidP="00BF38C7">
      <w:pPr>
        <w:pStyle w:val="Heading1"/>
        <w:numPr>
          <w:ilvl w:val="0"/>
          <w:numId w:val="39"/>
        </w:numPr>
      </w:pPr>
      <w:r w:rsidRPr="008F451B">
        <w:t>The submission of the Tranche Implementation Report and Plans for each tranche request will consist of five parts:</w:t>
      </w:r>
    </w:p>
    <w:p w14:paraId="444E82CB" w14:textId="77777777" w:rsidR="00C3013C" w:rsidRPr="00C56D94" w:rsidRDefault="00C3013C" w:rsidP="007D31FC">
      <w:pPr>
        <w:pStyle w:val="Heading2"/>
      </w:pPr>
      <w:r w:rsidRPr="00C56D94">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12FC7D0A" w14:textId="77777777" w:rsidR="00C3013C" w:rsidRPr="00C56D94" w:rsidRDefault="00C3013C" w:rsidP="007D31FC">
      <w:pPr>
        <w:pStyle w:val="Heading2"/>
      </w:pPr>
      <w:r w:rsidRPr="00C56D94">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7B55B38F" w14:textId="77777777" w:rsidR="00C3013C" w:rsidRPr="00C56D94" w:rsidRDefault="00C3013C" w:rsidP="007D31FC">
      <w:pPr>
        <w:pStyle w:val="Heading2"/>
      </w:pPr>
      <w:r w:rsidRPr="00C56D94">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1D6675E" w14:textId="77777777" w:rsidR="00C3013C" w:rsidRPr="00C56D94" w:rsidRDefault="00C3013C" w:rsidP="007D31FC">
      <w:pPr>
        <w:pStyle w:val="Heading2"/>
      </w:pPr>
      <w:r w:rsidRPr="00C56D94">
        <w:t>A set of quantitative information for all Tranche Implementation Reports and Plans, submitted through an online database; and</w:t>
      </w:r>
    </w:p>
    <w:p w14:paraId="394842B6" w14:textId="77777777" w:rsidR="00C3013C" w:rsidRPr="00C56D94" w:rsidRDefault="00C3013C" w:rsidP="007D31FC">
      <w:pPr>
        <w:pStyle w:val="Heading2"/>
      </w:pPr>
      <w:r w:rsidRPr="00C56D94">
        <w:t>An Executive Summary of about five paragraphs, summarizing the information of the above sub</w:t>
      </w:r>
      <w:r w:rsidRPr="00C56D94">
        <w:noBreakHyphen/>
        <w:t>paragraphs 1(a) to 1(d).</w:t>
      </w:r>
    </w:p>
    <w:p w14:paraId="2434177C" w14:textId="77777777" w:rsidR="00C3013C" w:rsidRPr="00C56D94" w:rsidRDefault="00C3013C" w:rsidP="008F451B">
      <w:pPr>
        <w:pStyle w:val="Heading1"/>
      </w:pPr>
      <w:r w:rsidRPr="00C56D94">
        <w:t>In the event that in a particular year two stages of the HPMP are being implemented in parallel, the following considerations should be taken in preparing the Tranche Implementation Reports and Plans:</w:t>
      </w:r>
    </w:p>
    <w:p w14:paraId="7D75C1F1" w14:textId="77777777" w:rsidR="00C3013C" w:rsidRPr="00C56D94" w:rsidRDefault="00C3013C" w:rsidP="00C56D94">
      <w:pPr>
        <w:pStyle w:val="Heading2"/>
      </w:pPr>
      <w:r w:rsidRPr="00C56D94">
        <w:t>The Tranche Implementation Reports and Plans referred to as part of this Agreement, will exclusively refer to activities and funds covered by this Agreement; and</w:t>
      </w:r>
    </w:p>
    <w:p w14:paraId="299E28D9" w14:textId="77777777" w:rsidR="00C3013C" w:rsidRPr="00C56D94" w:rsidRDefault="00C3013C" w:rsidP="00BF38C7">
      <w:pPr>
        <w:pStyle w:val="Heading2"/>
        <w:spacing w:after="360"/>
      </w:pPr>
      <w:r w:rsidRPr="00C56D94">
        <w:lastRenderedPageBreak/>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7BB34F8A" w14:textId="77777777" w:rsidR="00C3013C" w:rsidRPr="008F451B" w:rsidRDefault="00C3013C" w:rsidP="008F451B">
      <w:pPr>
        <w:spacing w:after="120"/>
        <w:rPr>
          <w:b/>
        </w:rPr>
      </w:pPr>
      <w:r w:rsidRPr="008F451B">
        <w:rPr>
          <w:b/>
        </w:rPr>
        <w:t xml:space="preserve">APPENDIX 5-A: MONITORING INSTITUTIONS AND ROLES </w:t>
      </w:r>
    </w:p>
    <w:p w14:paraId="28FF48E9" w14:textId="754127E7" w:rsidR="00C3013C" w:rsidRPr="00BF2B15" w:rsidRDefault="00C3013C" w:rsidP="00BF38C7">
      <w:pPr>
        <w:pStyle w:val="Heading1"/>
        <w:numPr>
          <w:ilvl w:val="0"/>
          <w:numId w:val="40"/>
        </w:numPr>
      </w:pPr>
      <w:r w:rsidRPr="00BF2B15">
        <w:t xml:space="preserve">The National Ozone Unit (NOU), located within </w:t>
      </w:r>
      <w:r w:rsidRPr="00BF38C7">
        <w:rPr>
          <w:lang w:val="en-GB"/>
        </w:rPr>
        <w:t xml:space="preserve">the Energy Division, </w:t>
      </w:r>
      <w:r w:rsidRPr="00BF2B15">
        <w:t>under the Ministry of Finance, Economic Development, Physical Development</w:t>
      </w:r>
      <w:r w:rsidR="00997EA5">
        <w:t>, Public Utilities</w:t>
      </w:r>
      <w:r w:rsidRPr="00BF2B15">
        <w:t xml:space="preserve"> and Energy,</w:t>
      </w:r>
      <w:r w:rsidRPr="00BF38C7">
        <w:rPr>
          <w:bCs/>
          <w:lang w:val="en-GB"/>
        </w:rPr>
        <w:t xml:space="preserve"> </w:t>
      </w:r>
      <w:r w:rsidRPr="00BF2B15">
        <w:t>will be responsible for the day</w:t>
      </w:r>
      <w:r w:rsidR="00BF38C7">
        <w:noBreakHyphen/>
      </w:r>
      <w:r w:rsidRPr="00BF2B15">
        <w:t>t</w:t>
      </w:r>
      <w:r w:rsidR="00BF38C7">
        <w:t>o</w:t>
      </w:r>
      <w:r w:rsidR="00BF38C7">
        <w:noBreakHyphen/>
      </w:r>
      <w:r w:rsidRPr="00BF2B15">
        <w:t xml:space="preserve">day execution of project activities. </w:t>
      </w:r>
    </w:p>
    <w:p w14:paraId="649CDC26" w14:textId="36E2D2D0" w:rsidR="00C3013C" w:rsidRDefault="00C3013C" w:rsidP="008F451B">
      <w:pPr>
        <w:pStyle w:val="Heading1"/>
        <w:rPr>
          <w:bCs/>
          <w:lang w:val="en-GB"/>
        </w:rPr>
      </w:pPr>
      <w:r w:rsidRPr="00E415E6">
        <w:t>In carrying out this function, the NOU will follow the supervision and reporting procedures established by the Ministry. The head of the NOU, the National Ozone Officer (NOO)</w:t>
      </w:r>
      <w:r w:rsidRPr="00E415E6">
        <w:rPr>
          <w:bCs/>
          <w:lang w:val="en-GB"/>
        </w:rPr>
        <w:t xml:space="preserve"> provides monthly reports on HPMP implementation to the Head of the Energy Division, which directly supervises the NOU. In addition, for </w:t>
      </w:r>
      <w:r w:rsidR="00997EA5">
        <w:rPr>
          <w:bCs/>
          <w:lang w:val="en-GB"/>
        </w:rPr>
        <w:t xml:space="preserve">the </w:t>
      </w:r>
      <w:r w:rsidRPr="00E415E6">
        <w:rPr>
          <w:bCs/>
          <w:lang w:val="en-GB"/>
        </w:rPr>
        <w:t xml:space="preserve">implementation </w:t>
      </w:r>
      <w:r w:rsidR="00FB1DDB">
        <w:rPr>
          <w:bCs/>
          <w:lang w:val="en-GB"/>
        </w:rPr>
        <w:t xml:space="preserve">of the Plan </w:t>
      </w:r>
      <w:r w:rsidRPr="00E415E6">
        <w:rPr>
          <w:bCs/>
          <w:lang w:val="en-GB"/>
        </w:rPr>
        <w:t xml:space="preserve">specifically, the NOO engages in consultations and submits comprehensive annual reports on </w:t>
      </w:r>
      <w:r w:rsidR="00FB1DDB">
        <w:rPr>
          <w:bCs/>
          <w:lang w:val="en-GB"/>
        </w:rPr>
        <w:t>the Plan</w:t>
      </w:r>
      <w:r w:rsidR="00FB1DDB" w:rsidRPr="00E415E6">
        <w:rPr>
          <w:bCs/>
          <w:lang w:val="en-GB"/>
        </w:rPr>
        <w:t xml:space="preserve"> </w:t>
      </w:r>
      <w:r w:rsidRPr="00E415E6">
        <w:rPr>
          <w:bCs/>
          <w:lang w:val="en-GB"/>
        </w:rPr>
        <w:t>implementation directly to the Head of the Division and the Permanent Secretary of the Ministry</w:t>
      </w:r>
      <w:r>
        <w:rPr>
          <w:bCs/>
          <w:lang w:val="en-GB"/>
        </w:rPr>
        <w:t>.</w:t>
      </w:r>
    </w:p>
    <w:p w14:paraId="70B67EE9" w14:textId="191ECA05" w:rsidR="00C3013C" w:rsidRPr="008D1404" w:rsidRDefault="00C3013C" w:rsidP="00BF38C7">
      <w:pPr>
        <w:pStyle w:val="Heading1"/>
        <w:spacing w:after="360"/>
      </w:pPr>
      <w:r>
        <w:t>T</w:t>
      </w:r>
      <w:r w:rsidRPr="008D1404">
        <w:t xml:space="preserve">he monitoring of </w:t>
      </w:r>
      <w:r w:rsidR="00FB1DDB">
        <w:t>the Plan</w:t>
      </w:r>
      <w:r w:rsidR="00FB1DDB" w:rsidRPr="008D1404">
        <w:t xml:space="preserve"> </w:t>
      </w:r>
      <w:r w:rsidRPr="008D1404">
        <w:t xml:space="preserve">implementation will be conducted by the NOU; the verification of consumption and </w:t>
      </w:r>
      <w:r>
        <w:t xml:space="preserve">of the </w:t>
      </w:r>
      <w:r w:rsidRPr="008D1404">
        <w:t xml:space="preserve">progress of implementation will be conducted by an independent consultant contracted by the </w:t>
      </w:r>
      <w:r>
        <w:t>Lead IA.</w:t>
      </w:r>
    </w:p>
    <w:p w14:paraId="51366DE5" w14:textId="77777777" w:rsidR="00C3013C" w:rsidRPr="008F451B" w:rsidRDefault="00C3013C" w:rsidP="008F451B">
      <w:pPr>
        <w:spacing w:after="120"/>
        <w:rPr>
          <w:b/>
        </w:rPr>
      </w:pPr>
      <w:r w:rsidRPr="008F451B">
        <w:rPr>
          <w:b/>
        </w:rPr>
        <w:t xml:space="preserve">APPENDIX 6-A: ROLE OF THE LEAD IMPLEMENTING AGENCY </w:t>
      </w:r>
    </w:p>
    <w:p w14:paraId="3022BD5D" w14:textId="77777777" w:rsidR="00C3013C" w:rsidRPr="00C56D94" w:rsidRDefault="00C3013C" w:rsidP="00BF38C7">
      <w:pPr>
        <w:pStyle w:val="Heading1"/>
        <w:numPr>
          <w:ilvl w:val="0"/>
          <w:numId w:val="41"/>
        </w:numPr>
      </w:pPr>
      <w:r w:rsidRPr="008F451B">
        <w:t xml:space="preserve">The Lead IA will be responsible for a range of activities, including at least the </w:t>
      </w:r>
      <w:r w:rsidRPr="00C56D94">
        <w:t>following:</w:t>
      </w:r>
    </w:p>
    <w:p w14:paraId="3FC76417" w14:textId="77777777" w:rsidR="00C3013C" w:rsidRPr="00C56D94" w:rsidRDefault="00C3013C" w:rsidP="008F451B">
      <w:pPr>
        <w:pStyle w:val="Heading2"/>
      </w:pPr>
      <w:r w:rsidRPr="00C56D94">
        <w:t>Ensuring performance and financial verification in accordance with this Agreement and with its specific internal procedures and requirements as set out in the Country’s HPMP;</w:t>
      </w:r>
    </w:p>
    <w:p w14:paraId="5F578EE2" w14:textId="77777777" w:rsidR="00C3013C" w:rsidRPr="00C56D94" w:rsidRDefault="00C3013C" w:rsidP="008F451B">
      <w:pPr>
        <w:pStyle w:val="Heading2"/>
      </w:pPr>
      <w:r w:rsidRPr="00C56D94">
        <w:t>Assisting the Country in preparation of the Tranche Implementation Reports and Plans as per Appendix 4</w:t>
      </w:r>
      <w:r w:rsidRPr="00C56D94">
        <w:noBreakHyphen/>
        <w:t>A;</w:t>
      </w:r>
    </w:p>
    <w:p w14:paraId="3D116DB6" w14:textId="77777777" w:rsidR="00C3013C" w:rsidRPr="00C56D94" w:rsidRDefault="00C3013C" w:rsidP="008F451B">
      <w:pPr>
        <w:pStyle w:val="Heading2"/>
      </w:pPr>
      <w:r w:rsidRPr="00C56D94">
        <w:t>Providing independent verification to the Executive Committee that the Targets have been met and associated tranche activities have been completed as indicated in the Tranche Implementation Plan consistent with Appendix 4-A;</w:t>
      </w:r>
    </w:p>
    <w:p w14:paraId="60AAB163" w14:textId="77777777" w:rsidR="00C3013C" w:rsidRPr="00C56D94" w:rsidRDefault="00C3013C" w:rsidP="008F451B">
      <w:pPr>
        <w:pStyle w:val="Heading2"/>
      </w:pPr>
      <w:r w:rsidRPr="00C56D94">
        <w:t>Ensuring that the experiences and progress is reflected in updates of the overall plan and in future Tranche Implementation Plans consistent with sub-paragraphs 1(c) and 1(d) of Appendix 4-A;</w:t>
      </w:r>
    </w:p>
    <w:p w14:paraId="0F640DBE" w14:textId="77777777" w:rsidR="00C3013C" w:rsidRPr="00C56D94" w:rsidRDefault="00C3013C" w:rsidP="008F451B">
      <w:pPr>
        <w:pStyle w:val="Heading2"/>
      </w:pPr>
      <w:r w:rsidRPr="00C56D94">
        <w:t>Fulfilling the reporting requirements for the Tranche Implementation Reports and Plans and the overall plan as specified in Appendix 4-A for submission to the Executive Committee, and should include the activities implemented by the Cooperating IA;</w:t>
      </w:r>
    </w:p>
    <w:p w14:paraId="0C6FDF49" w14:textId="77777777" w:rsidR="00C3013C" w:rsidRPr="00C56D94" w:rsidRDefault="00C3013C" w:rsidP="008F451B">
      <w:pPr>
        <w:pStyle w:val="Heading2"/>
      </w:pPr>
      <w:r w:rsidRPr="00C56D94">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AD59BE8" w14:textId="77777777" w:rsidR="00C3013C" w:rsidRPr="00C56D94" w:rsidRDefault="00C3013C" w:rsidP="008F451B">
      <w:pPr>
        <w:pStyle w:val="Heading2"/>
      </w:pPr>
      <w:r w:rsidRPr="00C56D94">
        <w:t>Ensuring that appropriate independent technical experts carry out the technical reviews;</w:t>
      </w:r>
    </w:p>
    <w:p w14:paraId="2FCAE973" w14:textId="77777777" w:rsidR="00C3013C" w:rsidRPr="00C56D94" w:rsidRDefault="00C3013C" w:rsidP="008F451B">
      <w:pPr>
        <w:pStyle w:val="Heading2"/>
      </w:pPr>
      <w:r w:rsidRPr="00C56D94">
        <w:t>Carrying out required supervision missions;</w:t>
      </w:r>
    </w:p>
    <w:p w14:paraId="166AB646" w14:textId="77777777" w:rsidR="00C3013C" w:rsidRPr="00C56D94" w:rsidRDefault="00C3013C" w:rsidP="008F451B">
      <w:pPr>
        <w:pStyle w:val="Heading2"/>
      </w:pPr>
      <w:r w:rsidRPr="00C56D94">
        <w:lastRenderedPageBreak/>
        <w:t>Ensuring the presence of an operating mechanism to allow effective, transparent implementation of the Tranche Implementation Plan and accurate data reporting;</w:t>
      </w:r>
    </w:p>
    <w:p w14:paraId="16DF5893" w14:textId="77777777" w:rsidR="00C3013C" w:rsidRPr="00C56D94" w:rsidRDefault="00C3013C" w:rsidP="00C56D94">
      <w:pPr>
        <w:pStyle w:val="Heading2"/>
        <w:keepNext/>
        <w:widowControl/>
      </w:pPr>
      <w:r w:rsidRPr="00C56D94">
        <w:t>Co-ordinating the activities of the Cooperating IA, and ensuring appropriate sequence of activities;</w:t>
      </w:r>
    </w:p>
    <w:p w14:paraId="1155BB46" w14:textId="77777777" w:rsidR="00C3013C" w:rsidRPr="00C56D94" w:rsidRDefault="00C3013C" w:rsidP="008F451B">
      <w:pPr>
        <w:pStyle w:val="Heading2"/>
      </w:pPr>
      <w:r w:rsidRPr="00C56D94">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w:t>
      </w:r>
      <w:r>
        <w:t>the</w:t>
      </w:r>
      <w:r w:rsidRPr="00C56D94">
        <w:t xml:space="preserve"> Cooperating IA; </w:t>
      </w:r>
    </w:p>
    <w:p w14:paraId="20FE24EE" w14:textId="77777777" w:rsidR="00C3013C" w:rsidRPr="00C56D94" w:rsidRDefault="00C3013C" w:rsidP="008F451B">
      <w:pPr>
        <w:pStyle w:val="Heading2"/>
      </w:pPr>
      <w:r w:rsidRPr="00C56D94">
        <w:t xml:space="preserve">Ensuring that disbursements made to the Country are based on the use of the indicators; </w:t>
      </w:r>
    </w:p>
    <w:p w14:paraId="50DB704A" w14:textId="77777777" w:rsidR="00C3013C" w:rsidRPr="00C56D94" w:rsidRDefault="00C3013C" w:rsidP="008F451B">
      <w:pPr>
        <w:pStyle w:val="Heading2"/>
      </w:pPr>
      <w:r w:rsidRPr="00C56D94">
        <w:t xml:space="preserve">Providing assistance with policy, management and technical support when required; </w:t>
      </w:r>
    </w:p>
    <w:p w14:paraId="0D6F98B5" w14:textId="77777777" w:rsidR="00C3013C" w:rsidRPr="00C56D94" w:rsidRDefault="00C3013C" w:rsidP="008F451B">
      <w:pPr>
        <w:pStyle w:val="Heading2"/>
      </w:pPr>
      <w:r w:rsidRPr="00C56D94">
        <w:t>Reaching consensus with the Cooperating IA on any planning, co-ordination and reporting arrangements required to facilitate the implementation of the Plan; and</w:t>
      </w:r>
    </w:p>
    <w:p w14:paraId="0D4218B8" w14:textId="77777777" w:rsidR="00C3013C" w:rsidRPr="00C56D94" w:rsidRDefault="00C3013C" w:rsidP="008F451B">
      <w:pPr>
        <w:pStyle w:val="Heading2"/>
      </w:pPr>
      <w:r w:rsidRPr="00C56D94">
        <w:t>Timely releasing funds to the Country/participating enterprises for completing the activities related to the project.</w:t>
      </w:r>
    </w:p>
    <w:p w14:paraId="3BBB10D4" w14:textId="77777777" w:rsidR="00C3013C" w:rsidRDefault="00C3013C" w:rsidP="000D4F7D">
      <w:pPr>
        <w:pStyle w:val="Heading1"/>
        <w:spacing w:after="360"/>
      </w:pPr>
      <w:r w:rsidRPr="00C56D94">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0886F041" w14:textId="77777777" w:rsidR="00C3013C" w:rsidRPr="008F451B" w:rsidRDefault="00C3013C" w:rsidP="008F451B">
      <w:pPr>
        <w:spacing w:after="120"/>
        <w:rPr>
          <w:b/>
        </w:rPr>
      </w:pPr>
      <w:r w:rsidRPr="008F451B">
        <w:rPr>
          <w:b/>
        </w:rPr>
        <w:t>APPENDIX 6-B: ROLE OF THE COOPERATING IMPLEMENTING AGENCIES</w:t>
      </w:r>
    </w:p>
    <w:p w14:paraId="3BBBA549" w14:textId="77777777" w:rsidR="00C3013C" w:rsidRPr="008F451B" w:rsidRDefault="00C3013C" w:rsidP="000D4F7D">
      <w:pPr>
        <w:pStyle w:val="Heading1"/>
        <w:numPr>
          <w:ilvl w:val="0"/>
          <w:numId w:val="42"/>
        </w:numPr>
      </w:pPr>
      <w:r w:rsidRPr="008F451B">
        <w:t xml:space="preserve">The Cooperating IA will be responsible for a range of activities. These activities are specified in the Plan, including at least the following: </w:t>
      </w:r>
    </w:p>
    <w:p w14:paraId="28C0B9C9" w14:textId="77777777" w:rsidR="00C3013C" w:rsidRPr="008F451B" w:rsidRDefault="00C3013C" w:rsidP="008F451B">
      <w:pPr>
        <w:pStyle w:val="Heading2"/>
      </w:pPr>
      <w:r w:rsidRPr="008F451B">
        <w:t xml:space="preserve">Providing assistance for policy development when required; </w:t>
      </w:r>
    </w:p>
    <w:p w14:paraId="04A42CD0" w14:textId="77777777" w:rsidR="00C3013C" w:rsidRPr="008F451B" w:rsidRDefault="00C3013C" w:rsidP="008F451B">
      <w:pPr>
        <w:pStyle w:val="Heading2"/>
      </w:pPr>
      <w:r w:rsidRPr="008F451B">
        <w:t>Assisting the Country in the implementation and assessment of the activities funded by the Cooperating IA, and refer to the Lead IA to ensure a co-ordinated sequence in the activities;</w:t>
      </w:r>
    </w:p>
    <w:p w14:paraId="2957E468" w14:textId="77777777" w:rsidR="00C3013C" w:rsidRPr="008F451B" w:rsidRDefault="00C3013C" w:rsidP="008F451B">
      <w:pPr>
        <w:pStyle w:val="Heading2"/>
      </w:pPr>
      <w:r w:rsidRPr="008F451B">
        <w:t>Providing reports to the Lead IA on these activities, for inclusion in the consolidated reports as per Appendix 4-A; and</w:t>
      </w:r>
    </w:p>
    <w:p w14:paraId="2BE23024" w14:textId="77777777" w:rsidR="00C3013C" w:rsidRDefault="00C3013C" w:rsidP="000D4F7D">
      <w:pPr>
        <w:pStyle w:val="Heading2"/>
        <w:spacing w:after="360"/>
      </w:pPr>
      <w:r w:rsidRPr="008F451B">
        <w:t>Reaching consensus with the Lead IA on any planning, co-ordination and reporting arrangements required to facilitate the implementation of the Plan.</w:t>
      </w:r>
    </w:p>
    <w:p w14:paraId="65857C24" w14:textId="77777777" w:rsidR="00C3013C" w:rsidRPr="008F451B" w:rsidRDefault="00C3013C" w:rsidP="000D4F7D">
      <w:pPr>
        <w:spacing w:before="360" w:after="120"/>
        <w:rPr>
          <w:b/>
        </w:rPr>
      </w:pPr>
      <w:r w:rsidRPr="008F451B">
        <w:rPr>
          <w:b/>
        </w:rPr>
        <w:t>APPENDIX 7-A: REDUCTIONS IN FUNDING FOR FAILURE TO COMPLY</w:t>
      </w:r>
    </w:p>
    <w:p w14:paraId="4CF850FC" w14:textId="77777777" w:rsidR="00C3013C" w:rsidRPr="008F451B" w:rsidRDefault="00C3013C" w:rsidP="000D4F7D">
      <w:pPr>
        <w:pStyle w:val="Heading1"/>
        <w:numPr>
          <w:ilvl w:val="0"/>
          <w:numId w:val="43"/>
        </w:numPr>
      </w:pPr>
      <w:r w:rsidRPr="008F451B">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6D47C091" w14:textId="77777777" w:rsidR="00C3013C" w:rsidRDefault="00C3013C" w:rsidP="008F451B">
      <w:pPr>
        <w:pStyle w:val="Heading1"/>
      </w:pPr>
      <w:r w:rsidRPr="008F451B">
        <w:t xml:space="preserve">In the event that the penalty needs to be applied for a year in which there are two Agreements in force (two stages of the HPMP being implemented in parallel) with different penalty levels, the application </w:t>
      </w:r>
      <w:r w:rsidRPr="008F451B">
        <w:lastRenderedPageBreak/>
        <w:t>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74B35F87" w14:textId="77777777" w:rsidR="00C3013C" w:rsidRDefault="00C3013C" w:rsidP="008227BA"/>
    <w:p w14:paraId="2064AAC4" w14:textId="3A3F67B9" w:rsidR="00C3013C" w:rsidRDefault="00C3013C" w:rsidP="008227BA"/>
    <w:p w14:paraId="2D7AFAE7" w14:textId="37F7DA1C" w:rsidR="000D4F7D" w:rsidRDefault="000D4F7D" w:rsidP="008227BA"/>
    <w:p w14:paraId="3A772DD4" w14:textId="44015342" w:rsidR="000D4F7D" w:rsidRDefault="000D4F7D" w:rsidP="008227BA"/>
    <w:p w14:paraId="01E3E711" w14:textId="77777777" w:rsidR="000D4F7D" w:rsidRDefault="000D4F7D" w:rsidP="008227BA"/>
    <w:p w14:paraId="50F7EA42" w14:textId="77777777" w:rsidR="00C3013C" w:rsidRPr="008227BA" w:rsidRDefault="00C3013C" w:rsidP="008227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3013C" w:rsidRPr="00CC6E10" w14:paraId="0E9259BA" w14:textId="77777777" w:rsidTr="00C56D94">
        <w:tc>
          <w:tcPr>
            <w:tcW w:w="1889" w:type="dxa"/>
          </w:tcPr>
          <w:p w14:paraId="51E2C3A3" w14:textId="77777777" w:rsidR="00C3013C" w:rsidRPr="00CC6E10" w:rsidRDefault="00C3013C" w:rsidP="00FB077C"/>
        </w:tc>
        <w:tc>
          <w:tcPr>
            <w:tcW w:w="1890" w:type="dxa"/>
          </w:tcPr>
          <w:p w14:paraId="03782002" w14:textId="77777777" w:rsidR="00C3013C" w:rsidRPr="00CC6E10" w:rsidRDefault="00C3013C" w:rsidP="00FB077C"/>
        </w:tc>
        <w:tc>
          <w:tcPr>
            <w:tcW w:w="1890" w:type="dxa"/>
            <w:tcBorders>
              <w:bottom w:val="single" w:sz="4" w:space="0" w:color="auto"/>
            </w:tcBorders>
          </w:tcPr>
          <w:p w14:paraId="32708D65" w14:textId="77777777" w:rsidR="00C3013C" w:rsidRPr="00CC6E10" w:rsidRDefault="00C3013C" w:rsidP="00FB077C"/>
        </w:tc>
        <w:tc>
          <w:tcPr>
            <w:tcW w:w="1890" w:type="dxa"/>
          </w:tcPr>
          <w:p w14:paraId="22ED3D06" w14:textId="77777777" w:rsidR="00C3013C" w:rsidRPr="00CC6E10" w:rsidRDefault="00C3013C" w:rsidP="00FB077C"/>
        </w:tc>
        <w:tc>
          <w:tcPr>
            <w:tcW w:w="1891" w:type="dxa"/>
          </w:tcPr>
          <w:p w14:paraId="024AE726" w14:textId="77777777" w:rsidR="00C3013C" w:rsidRPr="00CC6E10" w:rsidRDefault="00C3013C" w:rsidP="00FB077C"/>
        </w:tc>
      </w:tr>
    </w:tbl>
    <w:p w14:paraId="21F1E518" w14:textId="4019D94F" w:rsidR="008A7FD3" w:rsidRPr="0094615A" w:rsidRDefault="008A7FD3" w:rsidP="000D4F7D">
      <w:pPr>
        <w:widowControl w:val="0"/>
        <w:shd w:val="clear" w:color="auto" w:fill="FFFFFF" w:themeFill="background1"/>
        <w:spacing w:after="240"/>
        <w:outlineLvl w:val="1"/>
      </w:pPr>
    </w:p>
    <w:p w14:paraId="4FAADD0B" w14:textId="77777777" w:rsidR="002A5A2E" w:rsidRPr="0094615A" w:rsidRDefault="002A5A2E">
      <w:pPr>
        <w:widowControl w:val="0"/>
        <w:shd w:val="clear" w:color="auto" w:fill="FFFFFF" w:themeFill="background1"/>
        <w:spacing w:after="240"/>
        <w:outlineLvl w:val="1"/>
      </w:pPr>
    </w:p>
    <w:sectPr w:rsidR="002A5A2E" w:rsidRPr="0094615A" w:rsidSect="00E30460">
      <w:headerReference w:type="even" r:id="rId20"/>
      <w:headerReference w:type="default" r:id="rId21"/>
      <w:footerReference w:type="default" r:id="rId22"/>
      <w:head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052E3" w14:textId="77777777" w:rsidR="00E0680E" w:rsidRDefault="00E0680E" w:rsidP="004A504B">
      <w:r>
        <w:separator/>
      </w:r>
    </w:p>
  </w:endnote>
  <w:endnote w:type="continuationSeparator" w:id="0">
    <w:p w14:paraId="36A084D6" w14:textId="77777777" w:rsidR="00E0680E" w:rsidRDefault="00E068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2DD8E" w14:textId="3599F2D0" w:rsidR="001A4596" w:rsidRPr="0033525D" w:rsidRDefault="001A4596">
    <w:pPr>
      <w:jc w:val="center"/>
    </w:pPr>
    <w:r>
      <w:fldChar w:fldCharType="begin"/>
    </w:r>
    <w:r>
      <w:instrText xml:space="preserve"> PAGE </w:instrText>
    </w:r>
    <w:r>
      <w:fldChar w:fldCharType="separate"/>
    </w:r>
    <w:r w:rsidR="00797E65">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4939F" w14:textId="2498968D" w:rsidR="001A4596" w:rsidRPr="0033525D" w:rsidRDefault="001A4596">
    <w:pPr>
      <w:jc w:val="center"/>
    </w:pPr>
    <w:r>
      <w:fldChar w:fldCharType="begin"/>
    </w:r>
    <w:r>
      <w:instrText xml:space="preserve"> PAGE </w:instrText>
    </w:r>
    <w:r>
      <w:fldChar w:fldCharType="separate"/>
    </w:r>
    <w:r w:rsidR="00797E65">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B638E" w14:textId="77777777" w:rsidR="001A4596" w:rsidRDefault="001A459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6F71CC6" w14:textId="77777777" w:rsidR="001A4596" w:rsidRDefault="001A459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87A23" w14:textId="77777777" w:rsidR="00773B13" w:rsidRPr="0033525D" w:rsidRDefault="00773B13">
    <w:pPr>
      <w:jc w:val="center"/>
    </w:pPr>
    <w:r>
      <w:fldChar w:fldCharType="begin"/>
    </w:r>
    <w:r>
      <w:instrText xml:space="preserve"> PAGE </w:instrText>
    </w:r>
    <w:r>
      <w:fldChar w:fldCharType="separate"/>
    </w:r>
    <w:r>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E64E8" w14:textId="77777777" w:rsidR="00E0680E" w:rsidRDefault="00E0680E" w:rsidP="004A504B">
      <w:r>
        <w:separator/>
      </w:r>
    </w:p>
  </w:footnote>
  <w:footnote w:type="continuationSeparator" w:id="0">
    <w:p w14:paraId="18AE1C7C" w14:textId="77777777" w:rsidR="00E0680E" w:rsidRDefault="00E0680E" w:rsidP="004A504B">
      <w:r>
        <w:continuationSeparator/>
      </w:r>
    </w:p>
  </w:footnote>
  <w:footnote w:id="1">
    <w:p w14:paraId="05BE0218" w14:textId="77777777" w:rsidR="001A4596" w:rsidRPr="00A06C40" w:rsidRDefault="001A4596" w:rsidP="00F040BA">
      <w:pPr>
        <w:pStyle w:val="FootnoteText"/>
        <w:spacing w:after="240"/>
        <w:rPr>
          <w:lang w:val="en-US"/>
        </w:rPr>
      </w:pPr>
      <w:r>
        <w:rPr>
          <w:rStyle w:val="FootnoteReference"/>
        </w:rPr>
        <w:footnoteRef/>
      </w:r>
      <w:r>
        <w:t xml:space="preserve"> </w:t>
      </w:r>
      <w:r>
        <w:rPr>
          <w:lang w:val="en-US"/>
        </w:rPr>
        <w:t>UNEP/OzL.Pro/ExCom/90/1</w:t>
      </w:r>
    </w:p>
  </w:footnote>
  <w:footnote w:id="2">
    <w:p w14:paraId="21370991" w14:textId="441960A7" w:rsidR="001A4596" w:rsidRDefault="001A4596" w:rsidP="00595F28">
      <w:pPr>
        <w:pStyle w:val="FootnoteText"/>
      </w:pPr>
      <w:r w:rsidRPr="00FE3307">
        <w:rPr>
          <w:rStyle w:val="FootnoteReference"/>
        </w:rPr>
        <w:footnoteRef/>
      </w:r>
      <w:r w:rsidRPr="00FE3307">
        <w:t xml:space="preserve"> As per the letter of </w:t>
      </w:r>
      <w:r>
        <w:t>24 February 2022</w:t>
      </w:r>
      <w:r w:rsidRPr="00FE3307">
        <w:t xml:space="preserve"> from the Ministry of </w:t>
      </w:r>
      <w:r>
        <w:t>Finance, Economic Development, Physical Development, Public Utilities and Energy</w:t>
      </w:r>
      <w:r w:rsidRPr="00FE3307">
        <w:t xml:space="preserve"> of </w:t>
      </w:r>
      <w:r>
        <w:t>Grenada</w:t>
      </w:r>
      <w:r w:rsidRPr="00F362D2">
        <w:t xml:space="preserve"> to the Secretariat</w:t>
      </w:r>
      <w:r w:rsidRPr="00FE3307">
        <w:t>.</w:t>
      </w:r>
    </w:p>
    <w:p w14:paraId="1C9DBC8A" w14:textId="416DCE5B" w:rsidR="001A4596" w:rsidRPr="00FE3307" w:rsidRDefault="001A4596" w:rsidP="00595F28">
      <w:pPr>
        <w:pStyle w:val="FootnoteText"/>
      </w:pPr>
    </w:p>
  </w:footnote>
  <w:footnote w:id="3">
    <w:p w14:paraId="5776C5F5" w14:textId="77777777" w:rsidR="001A4596" w:rsidRPr="00382D3E" w:rsidRDefault="001A4596" w:rsidP="00595F28">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 w:id="4">
    <w:p w14:paraId="306DD40D" w14:textId="5E2C5831" w:rsidR="001A4596" w:rsidRPr="00996241" w:rsidRDefault="001A4596" w:rsidP="008A7FD3">
      <w:pPr>
        <w:pStyle w:val="FootnoteText"/>
      </w:pPr>
      <w:r w:rsidRPr="00FE3307">
        <w:rPr>
          <w:rStyle w:val="FootnoteReference"/>
        </w:rPr>
        <w:footnoteRef/>
      </w:r>
      <w:r w:rsidRPr="00FE3307">
        <w:t xml:space="preserve"> </w:t>
      </w:r>
      <w:r w:rsidRPr="009931F4">
        <w:t xml:space="preserve">As per the letter </w:t>
      </w:r>
      <w:r w:rsidRPr="00E65BF4">
        <w:t>of 24 February</w:t>
      </w:r>
      <w:r w:rsidRPr="00996241">
        <w:t xml:space="preserve"> 202</w:t>
      </w:r>
      <w:r>
        <w:t>2</w:t>
      </w:r>
      <w:r w:rsidRPr="00996241">
        <w:t xml:space="preserve"> from the Ministry of </w:t>
      </w:r>
      <w:r>
        <w:t>Finance, Economic Development, Physical Development, Public Utilities and Energy</w:t>
      </w:r>
      <w:r w:rsidRPr="00996241">
        <w:t xml:space="preserve"> of </w:t>
      </w:r>
      <w:r>
        <w:t>Grenada</w:t>
      </w:r>
      <w:r w:rsidRPr="00996241">
        <w:t xml:space="preserve"> to </w:t>
      </w:r>
      <w:r w:rsidRPr="002E0658">
        <w:t>the Secretariat</w:t>
      </w:r>
      <w:r w:rsidRPr="00996241">
        <w:t>.</w:t>
      </w:r>
    </w:p>
  </w:footnote>
  <w:footnote w:id="5">
    <w:p w14:paraId="006CD643" w14:textId="1ECEDC4C" w:rsidR="001A4596" w:rsidRPr="00414A7F" w:rsidRDefault="001A4596" w:rsidP="008A7FD3">
      <w:pPr>
        <w:pStyle w:val="FootnoteText"/>
      </w:pPr>
      <w:r>
        <w:rPr>
          <w:rStyle w:val="FootnoteReference"/>
        </w:rPr>
        <w:footnoteRef/>
      </w:r>
      <w:r w:rsidRPr="00414A7F">
        <w:t xml:space="preserve"> Decision 62/43</w:t>
      </w:r>
      <w:r w:rsidR="00A522E9">
        <w:t xml:space="preserve"> and</w:t>
      </w:r>
      <w:r w:rsidRPr="00414A7F">
        <w:t xml:space="preserve"> document UNEP/OzL.Pro/ExCom/62/</w:t>
      </w:r>
      <w:r w:rsidR="00A522E9">
        <w:t>33</w:t>
      </w:r>
    </w:p>
  </w:footnote>
  <w:footnote w:id="6">
    <w:p w14:paraId="6A648328" w14:textId="2DFD774A" w:rsidR="001A4596" w:rsidRPr="009931F4" w:rsidRDefault="001A4596" w:rsidP="008A7FD3">
      <w:pPr>
        <w:pStyle w:val="FootnoteText"/>
      </w:pPr>
      <w:r w:rsidRPr="00FC3D87">
        <w:rPr>
          <w:rStyle w:val="FootnoteReference"/>
        </w:rPr>
        <w:footnoteRef/>
      </w:r>
      <w:r w:rsidRPr="00C967AA">
        <w:t xml:space="preserve"> </w:t>
      </w:r>
      <w:r w:rsidR="00A522E9">
        <w:t xml:space="preserve">Annex XXV of </w:t>
      </w:r>
      <w:r>
        <w:t xml:space="preserve">document </w:t>
      </w:r>
      <w:r w:rsidRPr="009931F4">
        <w:t>UNEP/OzL.Pro/ExCom/</w:t>
      </w:r>
      <w:r w:rsidRPr="00627A1E">
        <w:t>77/76</w:t>
      </w:r>
    </w:p>
  </w:footnote>
  <w:footnote w:id="7">
    <w:p w14:paraId="567636C2" w14:textId="77777777" w:rsidR="001A4596" w:rsidRPr="00996241" w:rsidRDefault="001A4596" w:rsidP="008A7FD3">
      <w:pPr>
        <w:pStyle w:val="FootnoteText"/>
      </w:pPr>
      <w:r>
        <w:rPr>
          <w:rStyle w:val="FootnoteReference"/>
        </w:rPr>
        <w:footnoteRef/>
      </w:r>
      <w:r>
        <w:t xml:space="preserve"> </w:t>
      </w:r>
      <w:r w:rsidRPr="003905B6">
        <w:t xml:space="preserve">Decision </w:t>
      </w:r>
      <w:r w:rsidRPr="009931F4">
        <w:t>84/92(d) requested</w:t>
      </w:r>
      <w:r w:rsidRPr="00996241">
        <w:t xml:space="preserve"> bilateral and implementing agencies to apply the operational policy on gender mainstreaming throughout the project cycle.</w:t>
      </w:r>
    </w:p>
  </w:footnote>
  <w:footnote w:id="8">
    <w:p w14:paraId="101F9D5A" w14:textId="77777777" w:rsidR="001A4596" w:rsidRPr="00016AE6" w:rsidRDefault="001A4596" w:rsidP="008A7FD3">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9">
    <w:p w14:paraId="10A09A73" w14:textId="741A6F8E" w:rsidR="001A4596" w:rsidRDefault="001A4596">
      <w:pPr>
        <w:pStyle w:val="FootnoteText"/>
      </w:pPr>
      <w:r>
        <w:rPr>
          <w:rStyle w:val="FootnoteReference"/>
        </w:rPr>
        <w:footnoteRef/>
      </w:r>
      <w:r>
        <w:t xml:space="preserve"> The Executive Committee noted t</w:t>
      </w:r>
      <w:r w:rsidRPr="009473BA">
        <w:t>hat the revised funding level for stage I of the HPMP for Grenada was US $164,500, plus agency support costs, in accordance with decision 60/44(f)(xii)</w:t>
      </w:r>
      <w:r>
        <w:t>,</w:t>
      </w:r>
      <w:r w:rsidRPr="009473BA">
        <w:t xml:space="preserve"> and that the deduction of US</w:t>
      </w:r>
      <w:r>
        <w:t> </w:t>
      </w:r>
      <w:r w:rsidRPr="009473BA">
        <w:t>$45,500 would be applied when stage II of the HPMP was approved</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D3D57" w14:textId="550059D2" w:rsidR="001A4596" w:rsidRPr="0033525D" w:rsidRDefault="00E0651B">
    <w:fldSimple w:instr=" DOCPROPERTY &quot;Document number&quot;  \* MERGEFORMAT ">
      <w:r w:rsidR="003E4742">
        <w:t>UNEP/OzL.Pro/ExCom/90/27</w:t>
      </w:r>
    </w:fldSimple>
  </w:p>
  <w:p w14:paraId="37D71A28" w14:textId="77777777" w:rsidR="001A4596" w:rsidRPr="0033525D" w:rsidRDefault="001A4596"/>
  <w:p w14:paraId="52134B6B" w14:textId="77777777" w:rsidR="001A4596" w:rsidRPr="0033525D" w:rsidRDefault="001A459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CDEEE" w14:textId="0AD6434D" w:rsidR="001A4596" w:rsidRPr="0033525D" w:rsidRDefault="00E0651B">
    <w:pPr>
      <w:jc w:val="right"/>
    </w:pPr>
    <w:fldSimple w:instr=" DOCPROPERTY &quot;Document number&quot;  \* MERGEFORMAT ">
      <w:r w:rsidR="003E4742">
        <w:t>UNEP/OzL.Pro/ExCom/90/27</w:t>
      </w:r>
    </w:fldSimple>
  </w:p>
  <w:p w14:paraId="71214A4B" w14:textId="77777777" w:rsidR="001A4596" w:rsidRPr="0033525D" w:rsidRDefault="001A4596" w:rsidP="008A7FD3">
    <w:pPr>
      <w:jc w:val="right"/>
    </w:pPr>
  </w:p>
  <w:p w14:paraId="252C066D" w14:textId="77777777" w:rsidR="001A4596" w:rsidRPr="0033525D" w:rsidRDefault="001A4596" w:rsidP="008A7FD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0B6BC" w14:textId="77777777" w:rsidR="00C3013C" w:rsidRPr="0033525D" w:rsidRDefault="00E0651B">
    <w:fldSimple w:instr=" DOCPROPERTY &quot;Document number&quot;  \* MERGEFORMAT ">
      <w:r w:rsidR="00C3013C">
        <w:t>UNEP/OzL.Pro/ExCom/90/27</w:t>
      </w:r>
    </w:fldSimple>
  </w:p>
  <w:p w14:paraId="1BCF4123" w14:textId="7CEF0EEB" w:rsidR="00C3013C" w:rsidRDefault="00773B13">
    <w:r>
      <w:t>Annex I</w:t>
    </w:r>
  </w:p>
  <w:p w14:paraId="7A1C4D1F" w14:textId="77777777" w:rsidR="00773B13" w:rsidRPr="0033525D" w:rsidRDefault="00773B13"/>
  <w:p w14:paraId="79029256" w14:textId="77777777" w:rsidR="00C3013C" w:rsidRPr="0033525D" w:rsidRDefault="00C3013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D77BA" w14:textId="77777777" w:rsidR="00773B13" w:rsidRPr="0033525D" w:rsidRDefault="00E0651B">
    <w:pPr>
      <w:jc w:val="right"/>
    </w:pPr>
    <w:fldSimple w:instr=" DOCPROPERTY &quot;Document number&quot;  \* MERGEFORMAT ">
      <w:r w:rsidR="00773B13">
        <w:t>UNEP/OzL.Pro/ExCom/90/27</w:t>
      </w:r>
    </w:fldSimple>
  </w:p>
  <w:p w14:paraId="0146E4AE" w14:textId="67B478EB" w:rsidR="00773B13" w:rsidRPr="0033525D" w:rsidRDefault="00773B13" w:rsidP="008A7FD3">
    <w:pPr>
      <w:jc w:val="right"/>
    </w:pPr>
    <w:r>
      <w:t>Annex I</w:t>
    </w:r>
  </w:p>
  <w:p w14:paraId="17BF8CFA" w14:textId="7205E8BA" w:rsidR="00773B13" w:rsidRDefault="00773B13" w:rsidP="008A7FD3">
    <w:pPr>
      <w:pStyle w:val="Header"/>
      <w:jc w:val="right"/>
    </w:pPr>
  </w:p>
  <w:p w14:paraId="67BE1EB4" w14:textId="77777777" w:rsidR="00773B13" w:rsidRPr="0033525D" w:rsidRDefault="00773B13" w:rsidP="008A7FD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BA885" w14:textId="7EDA9E52" w:rsidR="00C3013C" w:rsidRDefault="00C3013C">
    <w:pPr>
      <w:pStyle w:val="Header"/>
    </w:pPr>
    <w:r>
      <w:t>UNEP/OzL.Pro/ExCom/90/27</w:t>
    </w:r>
  </w:p>
  <w:p w14:paraId="23F8B59D" w14:textId="7B397050" w:rsidR="00C3013C" w:rsidRDefault="00C3013C">
    <w:pPr>
      <w:pStyle w:val="Header"/>
    </w:pPr>
    <w:r>
      <w:t>Annex I</w:t>
    </w:r>
  </w:p>
  <w:p w14:paraId="6596B0B6" w14:textId="77777777" w:rsidR="00C3013C" w:rsidRDefault="00C301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F32656C"/>
    <w:lvl w:ilvl="0">
      <w:start w:val="1"/>
      <w:numFmt w:val="decimal"/>
      <w:pStyle w:val="Heading1"/>
      <w:lvlText w:val="%1."/>
      <w:lvlJc w:val="left"/>
      <w:pPr>
        <w:tabs>
          <w:tab w:val="num" w:pos="0"/>
        </w:tabs>
        <w:ind w:left="0" w:firstLine="0"/>
      </w:pPr>
      <w:rPr>
        <w:b w:val="0"/>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17246379">
    <w:abstractNumId w:val="10"/>
  </w:num>
  <w:num w:numId="2" w16cid:durableId="267852611">
    <w:abstractNumId w:val="10"/>
  </w:num>
  <w:num w:numId="3" w16cid:durableId="1258514650">
    <w:abstractNumId w:val="10"/>
  </w:num>
  <w:num w:numId="4" w16cid:durableId="592520373">
    <w:abstractNumId w:val="10"/>
  </w:num>
  <w:num w:numId="5" w16cid:durableId="696546764">
    <w:abstractNumId w:val="10"/>
  </w:num>
  <w:num w:numId="6" w16cid:durableId="693385603">
    <w:abstractNumId w:val="9"/>
  </w:num>
  <w:num w:numId="7" w16cid:durableId="419958607">
    <w:abstractNumId w:val="7"/>
  </w:num>
  <w:num w:numId="8" w16cid:durableId="1493326839">
    <w:abstractNumId w:val="6"/>
  </w:num>
  <w:num w:numId="9" w16cid:durableId="1276015996">
    <w:abstractNumId w:val="5"/>
  </w:num>
  <w:num w:numId="10" w16cid:durableId="1911623094">
    <w:abstractNumId w:val="4"/>
  </w:num>
  <w:num w:numId="11" w16cid:durableId="72629322">
    <w:abstractNumId w:val="8"/>
  </w:num>
  <w:num w:numId="12" w16cid:durableId="1871454920">
    <w:abstractNumId w:val="3"/>
  </w:num>
  <w:num w:numId="13" w16cid:durableId="1215890089">
    <w:abstractNumId w:val="2"/>
  </w:num>
  <w:num w:numId="14" w16cid:durableId="660891752">
    <w:abstractNumId w:val="1"/>
  </w:num>
  <w:num w:numId="15" w16cid:durableId="919827471">
    <w:abstractNumId w:val="0"/>
  </w:num>
  <w:num w:numId="16" w16cid:durableId="1304122497">
    <w:abstractNumId w:val="11"/>
  </w:num>
  <w:num w:numId="17" w16cid:durableId="996417880">
    <w:abstractNumId w:val="14"/>
  </w:num>
  <w:num w:numId="18" w16cid:durableId="2123259164">
    <w:abstractNumId w:val="15"/>
  </w:num>
  <w:num w:numId="19" w16cid:durableId="1041324283">
    <w:abstractNumId w:val="17"/>
  </w:num>
  <w:num w:numId="20" w16cid:durableId="85418022">
    <w:abstractNumId w:val="12"/>
  </w:num>
  <w:num w:numId="21" w16cid:durableId="459301166">
    <w:abstractNumId w:val="16"/>
  </w:num>
  <w:num w:numId="22" w16cid:durableId="38287616">
    <w:abstractNumId w:val="13"/>
  </w:num>
  <w:num w:numId="23" w16cid:durableId="1731414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399067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2600206">
    <w:abstractNumId w:val="1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622310">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19664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090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48708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88429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758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936474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3906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34721239">
    <w:abstractNumId w:val="10"/>
  </w:num>
  <w:num w:numId="35" w16cid:durableId="79955473">
    <w:abstractNumId w:val="10"/>
  </w:num>
  <w:num w:numId="36" w16cid:durableId="1114248028">
    <w:abstractNumId w:val="10"/>
  </w:num>
  <w:num w:numId="37" w16cid:durableId="1077509849">
    <w:abstractNumId w:val="10"/>
  </w:num>
  <w:num w:numId="38" w16cid:durableId="1096668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29735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22369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94355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89419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128145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E050B"/>
    <w:rsid w:val="00000D7A"/>
    <w:rsid w:val="00000FED"/>
    <w:rsid w:val="0000434E"/>
    <w:rsid w:val="000043CE"/>
    <w:rsid w:val="00010937"/>
    <w:rsid w:val="000143CD"/>
    <w:rsid w:val="000211A9"/>
    <w:rsid w:val="00021238"/>
    <w:rsid w:val="000215BE"/>
    <w:rsid w:val="0002232C"/>
    <w:rsid w:val="00023202"/>
    <w:rsid w:val="00023773"/>
    <w:rsid w:val="00025EE0"/>
    <w:rsid w:val="00027B49"/>
    <w:rsid w:val="00031260"/>
    <w:rsid w:val="00035C1E"/>
    <w:rsid w:val="0003681A"/>
    <w:rsid w:val="000372B7"/>
    <w:rsid w:val="00046A6B"/>
    <w:rsid w:val="00047726"/>
    <w:rsid w:val="00050F6E"/>
    <w:rsid w:val="00055FA2"/>
    <w:rsid w:val="000570B9"/>
    <w:rsid w:val="00061EC2"/>
    <w:rsid w:val="00064B0E"/>
    <w:rsid w:val="00064E61"/>
    <w:rsid w:val="00065BB6"/>
    <w:rsid w:val="00066CE8"/>
    <w:rsid w:val="0007139D"/>
    <w:rsid w:val="000747FA"/>
    <w:rsid w:val="00074F7F"/>
    <w:rsid w:val="00080CF4"/>
    <w:rsid w:val="00080ED0"/>
    <w:rsid w:val="000841F8"/>
    <w:rsid w:val="00085B8F"/>
    <w:rsid w:val="00087B5B"/>
    <w:rsid w:val="00090481"/>
    <w:rsid w:val="0009190E"/>
    <w:rsid w:val="000A3826"/>
    <w:rsid w:val="000A3ECB"/>
    <w:rsid w:val="000A48CD"/>
    <w:rsid w:val="000A5897"/>
    <w:rsid w:val="000A6C26"/>
    <w:rsid w:val="000B2747"/>
    <w:rsid w:val="000C014F"/>
    <w:rsid w:val="000C017F"/>
    <w:rsid w:val="000D05B0"/>
    <w:rsid w:val="000D3557"/>
    <w:rsid w:val="000D4F7D"/>
    <w:rsid w:val="000D52A4"/>
    <w:rsid w:val="000D793E"/>
    <w:rsid w:val="000E07BC"/>
    <w:rsid w:val="000E532A"/>
    <w:rsid w:val="000F13E3"/>
    <w:rsid w:val="000F1CD4"/>
    <w:rsid w:val="000F4103"/>
    <w:rsid w:val="000F70A7"/>
    <w:rsid w:val="00107AE1"/>
    <w:rsid w:val="00113CCA"/>
    <w:rsid w:val="0012132E"/>
    <w:rsid w:val="00122F25"/>
    <w:rsid w:val="0012357B"/>
    <w:rsid w:val="00135980"/>
    <w:rsid w:val="0013786F"/>
    <w:rsid w:val="001415B8"/>
    <w:rsid w:val="00144752"/>
    <w:rsid w:val="00146791"/>
    <w:rsid w:val="00150B0E"/>
    <w:rsid w:val="00154199"/>
    <w:rsid w:val="001602AD"/>
    <w:rsid w:val="00164719"/>
    <w:rsid w:val="00166FC4"/>
    <w:rsid w:val="001677AC"/>
    <w:rsid w:val="00172000"/>
    <w:rsid w:val="001758A9"/>
    <w:rsid w:val="001804EA"/>
    <w:rsid w:val="00186128"/>
    <w:rsid w:val="00190A61"/>
    <w:rsid w:val="0019384C"/>
    <w:rsid w:val="00194257"/>
    <w:rsid w:val="0019692C"/>
    <w:rsid w:val="001A1CDF"/>
    <w:rsid w:val="001A2215"/>
    <w:rsid w:val="001A3342"/>
    <w:rsid w:val="001A3E3D"/>
    <w:rsid w:val="001A3E57"/>
    <w:rsid w:val="001A4596"/>
    <w:rsid w:val="001A5A71"/>
    <w:rsid w:val="001A7049"/>
    <w:rsid w:val="001A7C1C"/>
    <w:rsid w:val="001B1E40"/>
    <w:rsid w:val="001B23A0"/>
    <w:rsid w:val="001B2C46"/>
    <w:rsid w:val="001B4FC2"/>
    <w:rsid w:val="001B7B40"/>
    <w:rsid w:val="001B7E33"/>
    <w:rsid w:val="001C05BC"/>
    <w:rsid w:val="001C539B"/>
    <w:rsid w:val="001C764E"/>
    <w:rsid w:val="001D4A6C"/>
    <w:rsid w:val="001E1052"/>
    <w:rsid w:val="001E21B1"/>
    <w:rsid w:val="001E2F93"/>
    <w:rsid w:val="001E4554"/>
    <w:rsid w:val="001E6144"/>
    <w:rsid w:val="001E61E5"/>
    <w:rsid w:val="001E6970"/>
    <w:rsid w:val="001F16C2"/>
    <w:rsid w:val="001F2159"/>
    <w:rsid w:val="001F53FD"/>
    <w:rsid w:val="00206407"/>
    <w:rsid w:val="00210251"/>
    <w:rsid w:val="00210B8B"/>
    <w:rsid w:val="002141FD"/>
    <w:rsid w:val="00214863"/>
    <w:rsid w:val="002156B4"/>
    <w:rsid w:val="00217063"/>
    <w:rsid w:val="00223C6F"/>
    <w:rsid w:val="00224AEB"/>
    <w:rsid w:val="00224DA0"/>
    <w:rsid w:val="00224FCD"/>
    <w:rsid w:val="002317E2"/>
    <w:rsid w:val="00232948"/>
    <w:rsid w:val="00246E2B"/>
    <w:rsid w:val="0025081C"/>
    <w:rsid w:val="002508BA"/>
    <w:rsid w:val="00252BB4"/>
    <w:rsid w:val="00253222"/>
    <w:rsid w:val="0025595D"/>
    <w:rsid w:val="00256904"/>
    <w:rsid w:val="00261C13"/>
    <w:rsid w:val="00261EBB"/>
    <w:rsid w:val="00262847"/>
    <w:rsid w:val="00263B95"/>
    <w:rsid w:val="00271371"/>
    <w:rsid w:val="002746A1"/>
    <w:rsid w:val="00281BB2"/>
    <w:rsid w:val="00283F98"/>
    <w:rsid w:val="00285B0F"/>
    <w:rsid w:val="00286EAD"/>
    <w:rsid w:val="0029172A"/>
    <w:rsid w:val="002A03C3"/>
    <w:rsid w:val="002A25C8"/>
    <w:rsid w:val="002A42C8"/>
    <w:rsid w:val="002A5A2E"/>
    <w:rsid w:val="002B254E"/>
    <w:rsid w:val="002B46F0"/>
    <w:rsid w:val="002B72E9"/>
    <w:rsid w:val="002C0C1F"/>
    <w:rsid w:val="002C7998"/>
    <w:rsid w:val="002D0909"/>
    <w:rsid w:val="002D4FEB"/>
    <w:rsid w:val="002E0282"/>
    <w:rsid w:val="002F078D"/>
    <w:rsid w:val="002F0DD9"/>
    <w:rsid w:val="002F1E53"/>
    <w:rsid w:val="002F2CAA"/>
    <w:rsid w:val="0030052C"/>
    <w:rsid w:val="00300E7A"/>
    <w:rsid w:val="00302B99"/>
    <w:rsid w:val="00304B4A"/>
    <w:rsid w:val="00304D4C"/>
    <w:rsid w:val="00307CF0"/>
    <w:rsid w:val="00307DEE"/>
    <w:rsid w:val="00310CF4"/>
    <w:rsid w:val="0031149E"/>
    <w:rsid w:val="0032156B"/>
    <w:rsid w:val="003252CE"/>
    <w:rsid w:val="003306E1"/>
    <w:rsid w:val="003320E4"/>
    <w:rsid w:val="00334681"/>
    <w:rsid w:val="0033525D"/>
    <w:rsid w:val="00336727"/>
    <w:rsid w:val="003414F3"/>
    <w:rsid w:val="0035613E"/>
    <w:rsid w:val="00363EE9"/>
    <w:rsid w:val="00376128"/>
    <w:rsid w:val="0037742E"/>
    <w:rsid w:val="00377D56"/>
    <w:rsid w:val="0038245A"/>
    <w:rsid w:val="003826CF"/>
    <w:rsid w:val="0038327D"/>
    <w:rsid w:val="003840E6"/>
    <w:rsid w:val="003850EE"/>
    <w:rsid w:val="00385CFC"/>
    <w:rsid w:val="00391659"/>
    <w:rsid w:val="0039337A"/>
    <w:rsid w:val="00394570"/>
    <w:rsid w:val="00397064"/>
    <w:rsid w:val="00397788"/>
    <w:rsid w:val="00397B93"/>
    <w:rsid w:val="003A01A5"/>
    <w:rsid w:val="003A2ED1"/>
    <w:rsid w:val="003A3189"/>
    <w:rsid w:val="003A3CA7"/>
    <w:rsid w:val="003B33BD"/>
    <w:rsid w:val="003B569D"/>
    <w:rsid w:val="003B6D04"/>
    <w:rsid w:val="003B76EB"/>
    <w:rsid w:val="003C3C0E"/>
    <w:rsid w:val="003C521B"/>
    <w:rsid w:val="003C693D"/>
    <w:rsid w:val="003C7DB6"/>
    <w:rsid w:val="003D42A6"/>
    <w:rsid w:val="003D42C6"/>
    <w:rsid w:val="003D4B7B"/>
    <w:rsid w:val="003D4F21"/>
    <w:rsid w:val="003D4FAC"/>
    <w:rsid w:val="003E21CA"/>
    <w:rsid w:val="003E240E"/>
    <w:rsid w:val="003E345B"/>
    <w:rsid w:val="003E4742"/>
    <w:rsid w:val="003E71A4"/>
    <w:rsid w:val="003E7906"/>
    <w:rsid w:val="003F38AF"/>
    <w:rsid w:val="003F3C50"/>
    <w:rsid w:val="003F5A4F"/>
    <w:rsid w:val="003F75B4"/>
    <w:rsid w:val="00400F68"/>
    <w:rsid w:val="00403D82"/>
    <w:rsid w:val="00405876"/>
    <w:rsid w:val="00406202"/>
    <w:rsid w:val="00406A6A"/>
    <w:rsid w:val="00406B22"/>
    <w:rsid w:val="00414A7F"/>
    <w:rsid w:val="004308BA"/>
    <w:rsid w:val="004324CB"/>
    <w:rsid w:val="004328A7"/>
    <w:rsid w:val="00434C74"/>
    <w:rsid w:val="00437004"/>
    <w:rsid w:val="004431DC"/>
    <w:rsid w:val="00443FF4"/>
    <w:rsid w:val="00444605"/>
    <w:rsid w:val="00445DA4"/>
    <w:rsid w:val="00446BFD"/>
    <w:rsid w:val="00456EB4"/>
    <w:rsid w:val="00457827"/>
    <w:rsid w:val="00460965"/>
    <w:rsid w:val="004618D8"/>
    <w:rsid w:val="0047071E"/>
    <w:rsid w:val="004718F3"/>
    <w:rsid w:val="00475040"/>
    <w:rsid w:val="00476D97"/>
    <w:rsid w:val="004815AE"/>
    <w:rsid w:val="0048755A"/>
    <w:rsid w:val="00492CF0"/>
    <w:rsid w:val="00493D40"/>
    <w:rsid w:val="00493EE3"/>
    <w:rsid w:val="004967B6"/>
    <w:rsid w:val="004A2D54"/>
    <w:rsid w:val="004A504B"/>
    <w:rsid w:val="004A5F2B"/>
    <w:rsid w:val="004A6911"/>
    <w:rsid w:val="004B0491"/>
    <w:rsid w:val="004B54E0"/>
    <w:rsid w:val="004B7384"/>
    <w:rsid w:val="004C2E83"/>
    <w:rsid w:val="004C3056"/>
    <w:rsid w:val="004C4269"/>
    <w:rsid w:val="004C664B"/>
    <w:rsid w:val="004D088B"/>
    <w:rsid w:val="004D1AB5"/>
    <w:rsid w:val="004D6236"/>
    <w:rsid w:val="004D6639"/>
    <w:rsid w:val="004D7F90"/>
    <w:rsid w:val="004E4AB3"/>
    <w:rsid w:val="004E4DBB"/>
    <w:rsid w:val="004E4E41"/>
    <w:rsid w:val="004E73DB"/>
    <w:rsid w:val="004E7F9C"/>
    <w:rsid w:val="004F0EA9"/>
    <w:rsid w:val="004F3493"/>
    <w:rsid w:val="004F4269"/>
    <w:rsid w:val="004F4B06"/>
    <w:rsid w:val="004F50DC"/>
    <w:rsid w:val="004F5143"/>
    <w:rsid w:val="00511867"/>
    <w:rsid w:val="00512B09"/>
    <w:rsid w:val="00512B98"/>
    <w:rsid w:val="00520835"/>
    <w:rsid w:val="005220ED"/>
    <w:rsid w:val="00531370"/>
    <w:rsid w:val="00531C37"/>
    <w:rsid w:val="00533796"/>
    <w:rsid w:val="00537343"/>
    <w:rsid w:val="00537414"/>
    <w:rsid w:val="00553161"/>
    <w:rsid w:val="00555D75"/>
    <w:rsid w:val="00560DF0"/>
    <w:rsid w:val="0056759C"/>
    <w:rsid w:val="005709DE"/>
    <w:rsid w:val="00570D28"/>
    <w:rsid w:val="00582C4D"/>
    <w:rsid w:val="00587CF0"/>
    <w:rsid w:val="0059513E"/>
    <w:rsid w:val="00595F28"/>
    <w:rsid w:val="00597752"/>
    <w:rsid w:val="005A0271"/>
    <w:rsid w:val="005A6AA4"/>
    <w:rsid w:val="005A6D9F"/>
    <w:rsid w:val="005A7096"/>
    <w:rsid w:val="005B388F"/>
    <w:rsid w:val="005B3F75"/>
    <w:rsid w:val="005B48FF"/>
    <w:rsid w:val="005C03EF"/>
    <w:rsid w:val="005C1E32"/>
    <w:rsid w:val="005C32CC"/>
    <w:rsid w:val="005C4CDA"/>
    <w:rsid w:val="005D0658"/>
    <w:rsid w:val="005D363F"/>
    <w:rsid w:val="005D3FDE"/>
    <w:rsid w:val="005E5419"/>
    <w:rsid w:val="005F198A"/>
    <w:rsid w:val="005F2D1D"/>
    <w:rsid w:val="005F4A3C"/>
    <w:rsid w:val="005F4BBC"/>
    <w:rsid w:val="005F7C6A"/>
    <w:rsid w:val="006012CD"/>
    <w:rsid w:val="00604C15"/>
    <w:rsid w:val="00607971"/>
    <w:rsid w:val="0061057F"/>
    <w:rsid w:val="00612FDB"/>
    <w:rsid w:val="006158D5"/>
    <w:rsid w:val="00620088"/>
    <w:rsid w:val="0062036E"/>
    <w:rsid w:val="00624F38"/>
    <w:rsid w:val="00625D83"/>
    <w:rsid w:val="00627A1E"/>
    <w:rsid w:val="00632FEF"/>
    <w:rsid w:val="006359B1"/>
    <w:rsid w:val="00637A19"/>
    <w:rsid w:val="00642136"/>
    <w:rsid w:val="006475E5"/>
    <w:rsid w:val="006606F8"/>
    <w:rsid w:val="006623E7"/>
    <w:rsid w:val="00662B78"/>
    <w:rsid w:val="00662B80"/>
    <w:rsid w:val="00670F6C"/>
    <w:rsid w:val="0067412D"/>
    <w:rsid w:val="00676E58"/>
    <w:rsid w:val="00677170"/>
    <w:rsid w:val="0067750B"/>
    <w:rsid w:val="00680A56"/>
    <w:rsid w:val="006852C7"/>
    <w:rsid w:val="006852CE"/>
    <w:rsid w:val="00690354"/>
    <w:rsid w:val="00692D14"/>
    <w:rsid w:val="00693F8B"/>
    <w:rsid w:val="00695659"/>
    <w:rsid w:val="00696DBF"/>
    <w:rsid w:val="006A5200"/>
    <w:rsid w:val="006A6DF0"/>
    <w:rsid w:val="006A786D"/>
    <w:rsid w:val="006B1464"/>
    <w:rsid w:val="006B2C7A"/>
    <w:rsid w:val="006B65C7"/>
    <w:rsid w:val="006B78B7"/>
    <w:rsid w:val="006C13A8"/>
    <w:rsid w:val="006C1727"/>
    <w:rsid w:val="006C32FD"/>
    <w:rsid w:val="006C39CE"/>
    <w:rsid w:val="006C4331"/>
    <w:rsid w:val="006C4AA2"/>
    <w:rsid w:val="006C65FE"/>
    <w:rsid w:val="006C7264"/>
    <w:rsid w:val="006D0FCC"/>
    <w:rsid w:val="006D1534"/>
    <w:rsid w:val="006D21F5"/>
    <w:rsid w:val="006D3089"/>
    <w:rsid w:val="006E126D"/>
    <w:rsid w:val="006E1FC3"/>
    <w:rsid w:val="006E582A"/>
    <w:rsid w:val="006E5B70"/>
    <w:rsid w:val="006F06FE"/>
    <w:rsid w:val="006F263A"/>
    <w:rsid w:val="006F4AAB"/>
    <w:rsid w:val="006F54A7"/>
    <w:rsid w:val="006F6161"/>
    <w:rsid w:val="006F6E77"/>
    <w:rsid w:val="00702DDE"/>
    <w:rsid w:val="00704CE9"/>
    <w:rsid w:val="0070616B"/>
    <w:rsid w:val="00706295"/>
    <w:rsid w:val="00706FDA"/>
    <w:rsid w:val="00710A8F"/>
    <w:rsid w:val="00711F9A"/>
    <w:rsid w:val="00712287"/>
    <w:rsid w:val="00713810"/>
    <w:rsid w:val="00720EC3"/>
    <w:rsid w:val="00720FF6"/>
    <w:rsid w:val="007217B5"/>
    <w:rsid w:val="00724B50"/>
    <w:rsid w:val="007258A2"/>
    <w:rsid w:val="007303A5"/>
    <w:rsid w:val="00730B3E"/>
    <w:rsid w:val="00732A1E"/>
    <w:rsid w:val="0073420B"/>
    <w:rsid w:val="00736367"/>
    <w:rsid w:val="007404C0"/>
    <w:rsid w:val="0074760E"/>
    <w:rsid w:val="00754ABA"/>
    <w:rsid w:val="007620B1"/>
    <w:rsid w:val="00764263"/>
    <w:rsid w:val="00773B13"/>
    <w:rsid w:val="00782B0D"/>
    <w:rsid w:val="00782CFD"/>
    <w:rsid w:val="00797E65"/>
    <w:rsid w:val="007A04B7"/>
    <w:rsid w:val="007A124D"/>
    <w:rsid w:val="007A1546"/>
    <w:rsid w:val="007A228C"/>
    <w:rsid w:val="007A368E"/>
    <w:rsid w:val="007A50AC"/>
    <w:rsid w:val="007A5868"/>
    <w:rsid w:val="007B04CE"/>
    <w:rsid w:val="007B32E6"/>
    <w:rsid w:val="007B34F2"/>
    <w:rsid w:val="007B3B7F"/>
    <w:rsid w:val="007B6395"/>
    <w:rsid w:val="007B6871"/>
    <w:rsid w:val="007B7A2F"/>
    <w:rsid w:val="007C0354"/>
    <w:rsid w:val="007C3D33"/>
    <w:rsid w:val="007D294A"/>
    <w:rsid w:val="007D47D2"/>
    <w:rsid w:val="007D52A7"/>
    <w:rsid w:val="007D6EC0"/>
    <w:rsid w:val="007D7E1D"/>
    <w:rsid w:val="007E0574"/>
    <w:rsid w:val="007E22CF"/>
    <w:rsid w:val="007E289F"/>
    <w:rsid w:val="007F0E0C"/>
    <w:rsid w:val="007F13A5"/>
    <w:rsid w:val="007F1664"/>
    <w:rsid w:val="007F1FAE"/>
    <w:rsid w:val="007F5749"/>
    <w:rsid w:val="007F7C05"/>
    <w:rsid w:val="008005E6"/>
    <w:rsid w:val="00802428"/>
    <w:rsid w:val="00804FB7"/>
    <w:rsid w:val="008109DB"/>
    <w:rsid w:val="00814DC2"/>
    <w:rsid w:val="0082087F"/>
    <w:rsid w:val="00822313"/>
    <w:rsid w:val="008228D3"/>
    <w:rsid w:val="00830EB3"/>
    <w:rsid w:val="00831979"/>
    <w:rsid w:val="00831FF7"/>
    <w:rsid w:val="00832086"/>
    <w:rsid w:val="0083563C"/>
    <w:rsid w:val="00841D29"/>
    <w:rsid w:val="00843691"/>
    <w:rsid w:val="0084794B"/>
    <w:rsid w:val="00851352"/>
    <w:rsid w:val="00851FF8"/>
    <w:rsid w:val="00857077"/>
    <w:rsid w:val="008626D8"/>
    <w:rsid w:val="00863184"/>
    <w:rsid w:val="00863230"/>
    <w:rsid w:val="008646E6"/>
    <w:rsid w:val="00865BD0"/>
    <w:rsid w:val="008717D8"/>
    <w:rsid w:val="0087215C"/>
    <w:rsid w:val="00875D25"/>
    <w:rsid w:val="00876861"/>
    <w:rsid w:val="00880CBB"/>
    <w:rsid w:val="00880E35"/>
    <w:rsid w:val="00883801"/>
    <w:rsid w:val="00887269"/>
    <w:rsid w:val="008875FE"/>
    <w:rsid w:val="00887F8E"/>
    <w:rsid w:val="00896234"/>
    <w:rsid w:val="00897E43"/>
    <w:rsid w:val="00897F51"/>
    <w:rsid w:val="008A292D"/>
    <w:rsid w:val="008A738D"/>
    <w:rsid w:val="008A73EE"/>
    <w:rsid w:val="008A79C1"/>
    <w:rsid w:val="008A7FD3"/>
    <w:rsid w:val="008B301B"/>
    <w:rsid w:val="008B6E06"/>
    <w:rsid w:val="008B73DF"/>
    <w:rsid w:val="008C006F"/>
    <w:rsid w:val="008C1303"/>
    <w:rsid w:val="008C222B"/>
    <w:rsid w:val="008C40A1"/>
    <w:rsid w:val="008C56CF"/>
    <w:rsid w:val="008C5738"/>
    <w:rsid w:val="008C69E2"/>
    <w:rsid w:val="008C7E67"/>
    <w:rsid w:val="008C7EAD"/>
    <w:rsid w:val="008D0175"/>
    <w:rsid w:val="008D0CFE"/>
    <w:rsid w:val="008D2AED"/>
    <w:rsid w:val="008D6152"/>
    <w:rsid w:val="008E7BA9"/>
    <w:rsid w:val="008F0F30"/>
    <w:rsid w:val="008F0F81"/>
    <w:rsid w:val="008F27BF"/>
    <w:rsid w:val="009032EB"/>
    <w:rsid w:val="009051A4"/>
    <w:rsid w:val="009104B8"/>
    <w:rsid w:val="0091279C"/>
    <w:rsid w:val="00913413"/>
    <w:rsid w:val="009142A5"/>
    <w:rsid w:val="009142EC"/>
    <w:rsid w:val="009154C3"/>
    <w:rsid w:val="00923540"/>
    <w:rsid w:val="0092362D"/>
    <w:rsid w:val="009247AE"/>
    <w:rsid w:val="00926767"/>
    <w:rsid w:val="00933E9D"/>
    <w:rsid w:val="009361D5"/>
    <w:rsid w:val="009428A4"/>
    <w:rsid w:val="0094538A"/>
    <w:rsid w:val="009453DB"/>
    <w:rsid w:val="00945B41"/>
    <w:rsid w:val="0094615A"/>
    <w:rsid w:val="0094667D"/>
    <w:rsid w:val="009473BA"/>
    <w:rsid w:val="00947F9F"/>
    <w:rsid w:val="009659F4"/>
    <w:rsid w:val="00970D60"/>
    <w:rsid w:val="00977CF4"/>
    <w:rsid w:val="00984317"/>
    <w:rsid w:val="0099077D"/>
    <w:rsid w:val="00991686"/>
    <w:rsid w:val="00991AD6"/>
    <w:rsid w:val="0099390E"/>
    <w:rsid w:val="00995D55"/>
    <w:rsid w:val="009960E5"/>
    <w:rsid w:val="00997EA5"/>
    <w:rsid w:val="009A17C6"/>
    <w:rsid w:val="009A60CF"/>
    <w:rsid w:val="009A7ADC"/>
    <w:rsid w:val="009B0D30"/>
    <w:rsid w:val="009B68B5"/>
    <w:rsid w:val="009B7733"/>
    <w:rsid w:val="009C19B7"/>
    <w:rsid w:val="009C1C8D"/>
    <w:rsid w:val="009C4C3A"/>
    <w:rsid w:val="009C5ABB"/>
    <w:rsid w:val="009D7C51"/>
    <w:rsid w:val="009E1267"/>
    <w:rsid w:val="009E1785"/>
    <w:rsid w:val="009E196C"/>
    <w:rsid w:val="009E49A0"/>
    <w:rsid w:val="009F18C7"/>
    <w:rsid w:val="009F36BF"/>
    <w:rsid w:val="009F5318"/>
    <w:rsid w:val="00A107CA"/>
    <w:rsid w:val="00A111B6"/>
    <w:rsid w:val="00A14259"/>
    <w:rsid w:val="00A14A3B"/>
    <w:rsid w:val="00A23427"/>
    <w:rsid w:val="00A26D27"/>
    <w:rsid w:val="00A27AFA"/>
    <w:rsid w:val="00A3497F"/>
    <w:rsid w:val="00A355EC"/>
    <w:rsid w:val="00A36FDA"/>
    <w:rsid w:val="00A376EE"/>
    <w:rsid w:val="00A37EF8"/>
    <w:rsid w:val="00A41BE5"/>
    <w:rsid w:val="00A42A99"/>
    <w:rsid w:val="00A44D45"/>
    <w:rsid w:val="00A47225"/>
    <w:rsid w:val="00A5151A"/>
    <w:rsid w:val="00A522E9"/>
    <w:rsid w:val="00A54242"/>
    <w:rsid w:val="00A578BA"/>
    <w:rsid w:val="00A57E0A"/>
    <w:rsid w:val="00A60F40"/>
    <w:rsid w:val="00A71E59"/>
    <w:rsid w:val="00A763C7"/>
    <w:rsid w:val="00A823F6"/>
    <w:rsid w:val="00A8719E"/>
    <w:rsid w:val="00A93D11"/>
    <w:rsid w:val="00A96D9D"/>
    <w:rsid w:val="00A979E7"/>
    <w:rsid w:val="00AA0A89"/>
    <w:rsid w:val="00AA3144"/>
    <w:rsid w:val="00AA3EDA"/>
    <w:rsid w:val="00AA4502"/>
    <w:rsid w:val="00AA5368"/>
    <w:rsid w:val="00AA5CAE"/>
    <w:rsid w:val="00AA6429"/>
    <w:rsid w:val="00AB64AB"/>
    <w:rsid w:val="00AC01AA"/>
    <w:rsid w:val="00AC2CD4"/>
    <w:rsid w:val="00AC4F72"/>
    <w:rsid w:val="00AD3AF2"/>
    <w:rsid w:val="00AE5E15"/>
    <w:rsid w:val="00AE7535"/>
    <w:rsid w:val="00AF0227"/>
    <w:rsid w:val="00AF15F9"/>
    <w:rsid w:val="00AF2317"/>
    <w:rsid w:val="00AF431F"/>
    <w:rsid w:val="00AF4E7D"/>
    <w:rsid w:val="00AF5466"/>
    <w:rsid w:val="00AF58B1"/>
    <w:rsid w:val="00AF703E"/>
    <w:rsid w:val="00AF741A"/>
    <w:rsid w:val="00B01ADB"/>
    <w:rsid w:val="00B04161"/>
    <w:rsid w:val="00B056F9"/>
    <w:rsid w:val="00B1048E"/>
    <w:rsid w:val="00B115B4"/>
    <w:rsid w:val="00B11E3D"/>
    <w:rsid w:val="00B14D2C"/>
    <w:rsid w:val="00B15F48"/>
    <w:rsid w:val="00B1792D"/>
    <w:rsid w:val="00B17E82"/>
    <w:rsid w:val="00B233D8"/>
    <w:rsid w:val="00B247DA"/>
    <w:rsid w:val="00B2525B"/>
    <w:rsid w:val="00B263ED"/>
    <w:rsid w:val="00B26FF0"/>
    <w:rsid w:val="00B272F1"/>
    <w:rsid w:val="00B27340"/>
    <w:rsid w:val="00B30C96"/>
    <w:rsid w:val="00B32D88"/>
    <w:rsid w:val="00B358D1"/>
    <w:rsid w:val="00B413E0"/>
    <w:rsid w:val="00B4575A"/>
    <w:rsid w:val="00B4691E"/>
    <w:rsid w:val="00B503D0"/>
    <w:rsid w:val="00B514FD"/>
    <w:rsid w:val="00B52753"/>
    <w:rsid w:val="00B5395C"/>
    <w:rsid w:val="00B54523"/>
    <w:rsid w:val="00B54859"/>
    <w:rsid w:val="00B54ABF"/>
    <w:rsid w:val="00B575BA"/>
    <w:rsid w:val="00B71608"/>
    <w:rsid w:val="00B76429"/>
    <w:rsid w:val="00B8213E"/>
    <w:rsid w:val="00B86471"/>
    <w:rsid w:val="00B91D0E"/>
    <w:rsid w:val="00B956D4"/>
    <w:rsid w:val="00B959B1"/>
    <w:rsid w:val="00B97446"/>
    <w:rsid w:val="00BA3C63"/>
    <w:rsid w:val="00BA4F34"/>
    <w:rsid w:val="00BA7432"/>
    <w:rsid w:val="00BB015F"/>
    <w:rsid w:val="00BB2764"/>
    <w:rsid w:val="00BC1017"/>
    <w:rsid w:val="00BC1AA0"/>
    <w:rsid w:val="00BC2495"/>
    <w:rsid w:val="00BC2D1A"/>
    <w:rsid w:val="00BC314A"/>
    <w:rsid w:val="00BC7EB9"/>
    <w:rsid w:val="00BD2643"/>
    <w:rsid w:val="00BD56B1"/>
    <w:rsid w:val="00BD6558"/>
    <w:rsid w:val="00BE5841"/>
    <w:rsid w:val="00BF2AD7"/>
    <w:rsid w:val="00BF2F76"/>
    <w:rsid w:val="00BF3022"/>
    <w:rsid w:val="00BF3214"/>
    <w:rsid w:val="00BF38C7"/>
    <w:rsid w:val="00BF5573"/>
    <w:rsid w:val="00BF797E"/>
    <w:rsid w:val="00C101FD"/>
    <w:rsid w:val="00C104FD"/>
    <w:rsid w:val="00C1220F"/>
    <w:rsid w:val="00C129EB"/>
    <w:rsid w:val="00C15867"/>
    <w:rsid w:val="00C17471"/>
    <w:rsid w:val="00C2118D"/>
    <w:rsid w:val="00C2296D"/>
    <w:rsid w:val="00C23155"/>
    <w:rsid w:val="00C3013C"/>
    <w:rsid w:val="00C310F4"/>
    <w:rsid w:val="00C326B8"/>
    <w:rsid w:val="00C35E9D"/>
    <w:rsid w:val="00C40C41"/>
    <w:rsid w:val="00C41B7F"/>
    <w:rsid w:val="00C42F04"/>
    <w:rsid w:val="00C443F4"/>
    <w:rsid w:val="00C45885"/>
    <w:rsid w:val="00C47F1E"/>
    <w:rsid w:val="00C50F22"/>
    <w:rsid w:val="00C52258"/>
    <w:rsid w:val="00C57971"/>
    <w:rsid w:val="00C6392B"/>
    <w:rsid w:val="00C65BD7"/>
    <w:rsid w:val="00C725A5"/>
    <w:rsid w:val="00C75D7B"/>
    <w:rsid w:val="00C76BA4"/>
    <w:rsid w:val="00C83A48"/>
    <w:rsid w:val="00C85865"/>
    <w:rsid w:val="00C85E85"/>
    <w:rsid w:val="00C871CE"/>
    <w:rsid w:val="00C93530"/>
    <w:rsid w:val="00C93B3A"/>
    <w:rsid w:val="00CA2EAE"/>
    <w:rsid w:val="00CA4AC1"/>
    <w:rsid w:val="00CA6C71"/>
    <w:rsid w:val="00CA7E93"/>
    <w:rsid w:val="00CB0316"/>
    <w:rsid w:val="00CB0B11"/>
    <w:rsid w:val="00CB426A"/>
    <w:rsid w:val="00CB5354"/>
    <w:rsid w:val="00CC393B"/>
    <w:rsid w:val="00CC3C9E"/>
    <w:rsid w:val="00CC487C"/>
    <w:rsid w:val="00CC6A14"/>
    <w:rsid w:val="00CC70A3"/>
    <w:rsid w:val="00CD1E60"/>
    <w:rsid w:val="00CD4442"/>
    <w:rsid w:val="00CD52AC"/>
    <w:rsid w:val="00CD53C3"/>
    <w:rsid w:val="00CD574E"/>
    <w:rsid w:val="00CD61E0"/>
    <w:rsid w:val="00CE050B"/>
    <w:rsid w:val="00CE1370"/>
    <w:rsid w:val="00CE3BD1"/>
    <w:rsid w:val="00CE4C22"/>
    <w:rsid w:val="00CE5203"/>
    <w:rsid w:val="00CE5444"/>
    <w:rsid w:val="00CE76E5"/>
    <w:rsid w:val="00CF3656"/>
    <w:rsid w:val="00CF41EC"/>
    <w:rsid w:val="00CF5D04"/>
    <w:rsid w:val="00CF7387"/>
    <w:rsid w:val="00D04DE4"/>
    <w:rsid w:val="00D063F1"/>
    <w:rsid w:val="00D06F76"/>
    <w:rsid w:val="00D1219B"/>
    <w:rsid w:val="00D12890"/>
    <w:rsid w:val="00D13079"/>
    <w:rsid w:val="00D14F22"/>
    <w:rsid w:val="00D15E86"/>
    <w:rsid w:val="00D16073"/>
    <w:rsid w:val="00D16E23"/>
    <w:rsid w:val="00D178DC"/>
    <w:rsid w:val="00D30D0C"/>
    <w:rsid w:val="00D3505A"/>
    <w:rsid w:val="00D368D0"/>
    <w:rsid w:val="00D36FD4"/>
    <w:rsid w:val="00D40BCE"/>
    <w:rsid w:val="00D4741C"/>
    <w:rsid w:val="00D50BCF"/>
    <w:rsid w:val="00D53505"/>
    <w:rsid w:val="00D57918"/>
    <w:rsid w:val="00D61084"/>
    <w:rsid w:val="00D7126F"/>
    <w:rsid w:val="00D73DC6"/>
    <w:rsid w:val="00D74C1A"/>
    <w:rsid w:val="00D754C1"/>
    <w:rsid w:val="00D75A12"/>
    <w:rsid w:val="00D77393"/>
    <w:rsid w:val="00D77A35"/>
    <w:rsid w:val="00D81B3E"/>
    <w:rsid w:val="00D8265A"/>
    <w:rsid w:val="00D83EA1"/>
    <w:rsid w:val="00D85249"/>
    <w:rsid w:val="00D90C70"/>
    <w:rsid w:val="00D90E49"/>
    <w:rsid w:val="00D96697"/>
    <w:rsid w:val="00D96ADE"/>
    <w:rsid w:val="00DA0820"/>
    <w:rsid w:val="00DA0CE2"/>
    <w:rsid w:val="00DA20D3"/>
    <w:rsid w:val="00DA3C99"/>
    <w:rsid w:val="00DA57F6"/>
    <w:rsid w:val="00DC6412"/>
    <w:rsid w:val="00DC6A10"/>
    <w:rsid w:val="00DD74E9"/>
    <w:rsid w:val="00DD7BF5"/>
    <w:rsid w:val="00DE1AD6"/>
    <w:rsid w:val="00DE1B7D"/>
    <w:rsid w:val="00DE2AD5"/>
    <w:rsid w:val="00DE657E"/>
    <w:rsid w:val="00DF4704"/>
    <w:rsid w:val="00DF493E"/>
    <w:rsid w:val="00E024AA"/>
    <w:rsid w:val="00E0372E"/>
    <w:rsid w:val="00E05988"/>
    <w:rsid w:val="00E0651B"/>
    <w:rsid w:val="00E0680E"/>
    <w:rsid w:val="00E0769E"/>
    <w:rsid w:val="00E12DD6"/>
    <w:rsid w:val="00E14DF7"/>
    <w:rsid w:val="00E15C77"/>
    <w:rsid w:val="00E16068"/>
    <w:rsid w:val="00E20A35"/>
    <w:rsid w:val="00E24AD2"/>
    <w:rsid w:val="00E250F1"/>
    <w:rsid w:val="00E26886"/>
    <w:rsid w:val="00E30460"/>
    <w:rsid w:val="00E3550D"/>
    <w:rsid w:val="00E357A2"/>
    <w:rsid w:val="00E3701D"/>
    <w:rsid w:val="00E373E4"/>
    <w:rsid w:val="00E46603"/>
    <w:rsid w:val="00E52838"/>
    <w:rsid w:val="00E61495"/>
    <w:rsid w:val="00E614E0"/>
    <w:rsid w:val="00E61BFC"/>
    <w:rsid w:val="00E65BF4"/>
    <w:rsid w:val="00E677F7"/>
    <w:rsid w:val="00E718F8"/>
    <w:rsid w:val="00E73F7F"/>
    <w:rsid w:val="00E753E8"/>
    <w:rsid w:val="00E76D14"/>
    <w:rsid w:val="00E80FF8"/>
    <w:rsid w:val="00E82FD3"/>
    <w:rsid w:val="00E845F1"/>
    <w:rsid w:val="00E85409"/>
    <w:rsid w:val="00EA4182"/>
    <w:rsid w:val="00EA429F"/>
    <w:rsid w:val="00EA4F9E"/>
    <w:rsid w:val="00EA63CA"/>
    <w:rsid w:val="00EA6D3B"/>
    <w:rsid w:val="00EB00AD"/>
    <w:rsid w:val="00EB136C"/>
    <w:rsid w:val="00EB46D4"/>
    <w:rsid w:val="00EB480E"/>
    <w:rsid w:val="00EB5EC6"/>
    <w:rsid w:val="00EB7FC9"/>
    <w:rsid w:val="00EC2150"/>
    <w:rsid w:val="00ED27E8"/>
    <w:rsid w:val="00ED64C8"/>
    <w:rsid w:val="00ED68DD"/>
    <w:rsid w:val="00ED7137"/>
    <w:rsid w:val="00EF06EA"/>
    <w:rsid w:val="00EF27CE"/>
    <w:rsid w:val="00EF55AD"/>
    <w:rsid w:val="00EF7D61"/>
    <w:rsid w:val="00F040BA"/>
    <w:rsid w:val="00F06F9E"/>
    <w:rsid w:val="00F07A50"/>
    <w:rsid w:val="00F21088"/>
    <w:rsid w:val="00F22006"/>
    <w:rsid w:val="00F271F6"/>
    <w:rsid w:val="00F327E7"/>
    <w:rsid w:val="00F35746"/>
    <w:rsid w:val="00F42C4B"/>
    <w:rsid w:val="00F44399"/>
    <w:rsid w:val="00F447C7"/>
    <w:rsid w:val="00F459B4"/>
    <w:rsid w:val="00F5211B"/>
    <w:rsid w:val="00F554A9"/>
    <w:rsid w:val="00F55CB4"/>
    <w:rsid w:val="00F60039"/>
    <w:rsid w:val="00F631FD"/>
    <w:rsid w:val="00F63BD7"/>
    <w:rsid w:val="00F63C6C"/>
    <w:rsid w:val="00F6460D"/>
    <w:rsid w:val="00F649A4"/>
    <w:rsid w:val="00F716FD"/>
    <w:rsid w:val="00F76DF4"/>
    <w:rsid w:val="00F80355"/>
    <w:rsid w:val="00F81CAF"/>
    <w:rsid w:val="00F87C43"/>
    <w:rsid w:val="00F97A78"/>
    <w:rsid w:val="00FA272E"/>
    <w:rsid w:val="00FA5722"/>
    <w:rsid w:val="00FA7C8E"/>
    <w:rsid w:val="00FB01B9"/>
    <w:rsid w:val="00FB0C81"/>
    <w:rsid w:val="00FB14DC"/>
    <w:rsid w:val="00FB1DDB"/>
    <w:rsid w:val="00FC0C06"/>
    <w:rsid w:val="00FC2200"/>
    <w:rsid w:val="00FC2540"/>
    <w:rsid w:val="00FC7940"/>
    <w:rsid w:val="00FD5306"/>
    <w:rsid w:val="00FE2F2D"/>
    <w:rsid w:val="00FE3ABB"/>
    <w:rsid w:val="00FE5864"/>
    <w:rsid w:val="00FF0204"/>
    <w:rsid w:val="00FF14ED"/>
    <w:rsid w:val="00FF1577"/>
    <w:rsid w:val="00FF3AED"/>
    <w:rsid w:val="00FF6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CAAF"/>
  <w15:docId w15:val="{7BE1686C-4D0E-4E5F-AF20-1495E9D49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8A7FD3"/>
    <w:pPr>
      <w:ind w:left="720"/>
      <w:contextualSpacing/>
    </w:pPr>
    <w:rPr>
      <w:lang w:val="en-GB"/>
    </w:rPr>
  </w:style>
  <w:style w:type="character" w:customStyle="1" w:styleId="ListParagraphChar">
    <w:name w:val="List Paragraph Char"/>
    <w:basedOn w:val="DefaultParagraphFont"/>
    <w:link w:val="ListParagraph"/>
    <w:uiPriority w:val="34"/>
    <w:locked/>
    <w:rsid w:val="008A7FD3"/>
    <w:rPr>
      <w:sz w:val="22"/>
      <w:szCs w:val="22"/>
      <w:lang w:val="en-GB"/>
    </w:rPr>
  </w:style>
  <w:style w:type="paragraph" w:customStyle="1" w:styleId="Default">
    <w:name w:val="Default"/>
    <w:rsid w:val="008A7FD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A7FD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7FD3"/>
    <w:rPr>
      <w:sz w:val="22"/>
      <w:szCs w:val="22"/>
      <w:lang w:val="en-GB"/>
    </w:rPr>
  </w:style>
  <w:style w:type="paragraph" w:styleId="NormalWeb">
    <w:name w:val="Normal (Web)"/>
    <w:basedOn w:val="Normal"/>
    <w:uiPriority w:val="99"/>
    <w:semiHidden/>
    <w:unhideWhenUsed/>
    <w:rsid w:val="008A7FD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A7FD3"/>
    <w:rPr>
      <w:sz w:val="20"/>
      <w:szCs w:val="20"/>
      <w:lang w:val="en-GB"/>
    </w:rPr>
  </w:style>
  <w:style w:type="character" w:customStyle="1" w:styleId="EndnoteTextChar">
    <w:name w:val="Endnote Text Char"/>
    <w:basedOn w:val="DefaultParagraphFont"/>
    <w:link w:val="EndnoteText"/>
    <w:uiPriority w:val="99"/>
    <w:semiHidden/>
    <w:rsid w:val="008A7FD3"/>
    <w:rPr>
      <w:lang w:val="en-GB"/>
    </w:rPr>
  </w:style>
  <w:style w:type="character" w:styleId="EndnoteReference">
    <w:name w:val="endnote reference"/>
    <w:basedOn w:val="DefaultParagraphFont"/>
    <w:uiPriority w:val="99"/>
    <w:semiHidden/>
    <w:unhideWhenUsed/>
    <w:rsid w:val="008A7FD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A7FD3"/>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qFormat/>
    <w:rsid w:val="004D088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040B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10376604">
      <w:bodyDiv w:val="1"/>
      <w:marLeft w:val="0"/>
      <w:marRight w:val="0"/>
      <w:marTop w:val="0"/>
      <w:marBottom w:val="0"/>
      <w:divBdr>
        <w:top w:val="none" w:sz="0" w:space="0" w:color="auto"/>
        <w:left w:val="none" w:sz="0" w:space="0" w:color="auto"/>
        <w:bottom w:val="none" w:sz="0" w:space="0" w:color="auto"/>
        <w:right w:val="none" w:sz="0" w:space="0" w:color="auto"/>
      </w:divBdr>
    </w:div>
    <w:div w:id="15401191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606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UNEP/OzL.Pro/ExCom/90/27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8E22C3-A8A7-47FF-AEBE-1FE2984564C7}"/>
</file>

<file path=customXml/itemProps2.xml><?xml version="1.0" encoding="utf-8"?>
<ds:datastoreItem xmlns:ds="http://schemas.openxmlformats.org/officeDocument/2006/customXml" ds:itemID="{DD8BD22D-4DA4-4383-89B1-51C29AFDF158}"/>
</file>

<file path=customXml/itemProps3.xml><?xml version="1.0" encoding="utf-8"?>
<ds:datastoreItem xmlns:ds="http://schemas.openxmlformats.org/officeDocument/2006/customXml" ds:itemID="{FF1AF684-CB5A-4FFF-B3D5-EF12C0A01AE5}"/>
</file>

<file path=customXml/itemProps4.xml><?xml version="1.0" encoding="utf-8"?>
<ds:datastoreItem xmlns:ds="http://schemas.openxmlformats.org/officeDocument/2006/customXml" ds:itemID="{1B200EC9-6C9E-49E9-A4F0-8CDFDAB35D9B}"/>
</file>

<file path=docProps/app.xml><?xml version="1.0" encoding="utf-8"?>
<Properties xmlns="http://schemas.openxmlformats.org/officeDocument/2006/extended-properties" xmlns:vt="http://schemas.openxmlformats.org/officeDocument/2006/docPropsVTypes">
  <Template>Normal</Template>
  <TotalTime>5</TotalTime>
  <Pages>1</Pages>
  <Words>9501</Words>
  <Characters>54158</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Project proposal: Grenada</vt:lpstr>
    </vt:vector>
  </TitlesOfParts>
  <Company>UNMFS</Company>
  <LinksUpToDate>false</LinksUpToDate>
  <CharactersWithSpaces>63532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Grenada</dc:title>
  <dc:creator>Dominika Anna Suwik</dc:creator>
  <cp:keywords>90th ExCom</cp:keywords>
  <cp:lastModifiedBy>Xiaojuan Wang</cp:lastModifiedBy>
  <cp:revision>5</cp:revision>
  <cp:lastPrinted>2001-05-26T16:40:00Z</cp:lastPrinted>
  <dcterms:created xsi:type="dcterms:W3CDTF">2022-06-09T14:33:00Z</dcterms:created>
  <dcterms:modified xsi:type="dcterms:W3CDTF">2022-06-09T14:48:00Z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UNEP/OzL.Pro/ExCom/90/27*</vt:lpwstr>
  </property>
  <property fmtid="{D5CDD505-2E9C-101B-9397-08002B2CF9AE}" pid="3" name="Revision date">
    <vt:lpwstr>5/26/2022</vt:lpwstr>
  </property>
  <property fmtid="{D5CDD505-2E9C-101B-9397-08002B2CF9AE}" pid="4" name="ContentTypeId">
    <vt:lpwstr>0x0101007E2455EED229E64BA87BA63C9D98B8C9</vt:lpwstr>
  </property>
</Properties>
</file>